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736F975C" w:rsidR="00BF4C15" w:rsidRPr="00740B45" w:rsidRDefault="00272083" w:rsidP="00562087">
            <w:pPr>
              <w:rPr>
                <w:rFonts w:ascii="Arial" w:hAnsi="Arial" w:cs="Arial"/>
                <w:sz w:val="24"/>
                <w:szCs w:val="24"/>
              </w:rPr>
            </w:pPr>
            <w:r w:rsidRPr="00740B45">
              <w:rPr>
                <w:rFonts w:ascii="Arial" w:hAnsi="Arial" w:cs="Arial"/>
                <w:sz w:val="24"/>
                <w:szCs w:val="24"/>
              </w:rPr>
              <w:t>Army field trip</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977EFA1" w:rsidR="00BF4C15" w:rsidRPr="00740B45" w:rsidRDefault="00272083" w:rsidP="00562087">
            <w:pPr>
              <w:rPr>
                <w:rFonts w:ascii="Arial" w:hAnsi="Arial" w:cs="Arial"/>
                <w:sz w:val="24"/>
                <w:szCs w:val="24"/>
              </w:rPr>
            </w:pPr>
            <w:r w:rsidRPr="00740B45">
              <w:rPr>
                <w:rFonts w:ascii="Arial" w:hAnsi="Arial" w:cs="Arial"/>
                <w:sz w:val="24"/>
                <w:szCs w:val="24"/>
              </w:rPr>
              <w:t>Nursing and health</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7777777" w:rsidR="00BF4C15" w:rsidRPr="00740B45" w:rsidRDefault="00BF4C15" w:rsidP="00562087">
            <w:pPr>
              <w:rPr>
                <w:rFonts w:ascii="Arial" w:hAnsi="Arial" w:cs="Arial"/>
                <w:sz w:val="24"/>
                <w:szCs w:val="24"/>
              </w:rPr>
            </w:pP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F7203F3" w:rsidR="00BF4C15" w:rsidRPr="00740B45" w:rsidRDefault="00272083" w:rsidP="00562087">
            <w:pPr>
              <w:rPr>
                <w:rFonts w:ascii="Arial" w:hAnsi="Arial" w:cs="Arial"/>
                <w:sz w:val="24"/>
                <w:szCs w:val="24"/>
              </w:rPr>
            </w:pPr>
            <w:r w:rsidRPr="00740B45">
              <w:rPr>
                <w:rFonts w:ascii="Arial" w:hAnsi="Arial" w:cs="Arial"/>
                <w:sz w:val="24"/>
                <w:szCs w:val="24"/>
              </w:rPr>
              <w:t>Tania Davies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777777" w:rsidR="00FB6D7F" w:rsidRPr="00740B45" w:rsidRDefault="00FB6D7F" w:rsidP="00562087">
            <w:pPr>
              <w:rPr>
                <w:rFonts w:ascii="Arial" w:hAnsi="Arial" w:cs="Arial"/>
                <w:sz w:val="24"/>
                <w:szCs w:val="24"/>
              </w:rPr>
            </w:pP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740B45" w:rsidRDefault="00FB6D7F" w:rsidP="00562087">
            <w:pPr>
              <w:rPr>
                <w:rFonts w:ascii="Arial" w:hAnsi="Arial" w:cs="Arial"/>
                <w:sz w:val="24"/>
                <w:szCs w:val="24"/>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5F8C2779" w:rsidR="00BF4C15" w:rsidRPr="00740B45" w:rsidRDefault="00272083" w:rsidP="00562087">
            <w:pPr>
              <w:rPr>
                <w:rFonts w:ascii="Arial" w:hAnsi="Arial" w:cs="Arial"/>
                <w:sz w:val="24"/>
                <w:szCs w:val="24"/>
              </w:rPr>
            </w:pPr>
            <w:r w:rsidRPr="00740B45">
              <w:rPr>
                <w:rFonts w:ascii="Arial" w:hAnsi="Arial" w:cs="Arial"/>
                <w:sz w:val="24"/>
                <w:szCs w:val="24"/>
              </w:rPr>
              <w:t>25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1ED3425F" w:rsidR="00BF4C15" w:rsidRPr="00740B45" w:rsidRDefault="00272083" w:rsidP="00562087">
            <w:pPr>
              <w:rPr>
                <w:rFonts w:ascii="Arial" w:hAnsi="Arial" w:cs="Arial"/>
                <w:sz w:val="24"/>
                <w:szCs w:val="24"/>
              </w:rPr>
            </w:pPr>
            <w:r w:rsidRPr="00740B45">
              <w:rPr>
                <w:rFonts w:ascii="Arial" w:hAnsi="Arial" w:cs="Arial"/>
                <w:sz w:val="24"/>
                <w:szCs w:val="24"/>
              </w:rPr>
              <w:t>0</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7777777" w:rsidR="00BF4C15" w:rsidRPr="00740B45" w:rsidRDefault="00BF4C15" w:rsidP="00562087">
            <w:pPr>
              <w:rPr>
                <w:rFonts w:ascii="Arial" w:hAnsi="Arial" w:cs="Arial"/>
                <w:sz w:val="24"/>
                <w:szCs w:val="24"/>
              </w:rPr>
            </w:pP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7777777" w:rsidR="00BF4C15" w:rsidRPr="00740B45" w:rsidRDefault="00BF4C15" w:rsidP="00562087">
            <w:pPr>
              <w:rPr>
                <w:rFonts w:ascii="Arial" w:hAnsi="Arial" w:cs="Arial"/>
                <w:sz w:val="24"/>
                <w:szCs w:val="24"/>
              </w:rPr>
            </w:pP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4FFD45E" w:rsidR="00BF4C15" w:rsidRPr="00740B45" w:rsidRDefault="00272083" w:rsidP="00562087">
            <w:pPr>
              <w:rPr>
                <w:rFonts w:ascii="Arial" w:hAnsi="Arial" w:cs="Arial"/>
                <w:sz w:val="24"/>
                <w:szCs w:val="24"/>
              </w:rPr>
            </w:pPr>
            <w:r w:rsidRPr="00740B45">
              <w:rPr>
                <w:rFonts w:ascii="Arial" w:hAnsi="Arial" w:cs="Arial"/>
                <w:sz w:val="24"/>
                <w:szCs w:val="24"/>
              </w:rPr>
              <w:t>28.04.19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4DB25B86" w:rsidR="00BF4C15" w:rsidRPr="00740B45" w:rsidRDefault="00272083" w:rsidP="00562087">
            <w:pPr>
              <w:rPr>
                <w:rFonts w:ascii="Arial" w:hAnsi="Arial" w:cs="Arial"/>
                <w:sz w:val="24"/>
                <w:szCs w:val="24"/>
              </w:rPr>
            </w:pPr>
            <w:r w:rsidRPr="00740B45">
              <w:rPr>
                <w:rFonts w:ascii="Arial" w:hAnsi="Arial" w:cs="Arial"/>
                <w:sz w:val="24"/>
                <w:szCs w:val="24"/>
              </w:rPr>
              <w:t>28.04.19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3066F01C" w:rsidR="00BF4C15" w:rsidRPr="00740B45" w:rsidRDefault="00272083" w:rsidP="00FB6D7F">
            <w:pPr>
              <w:rPr>
                <w:rFonts w:ascii="Arial" w:hAnsi="Arial" w:cs="Arial"/>
                <w:sz w:val="24"/>
                <w:szCs w:val="24"/>
              </w:rPr>
            </w:pPr>
            <w:r w:rsidRPr="00740B45">
              <w:rPr>
                <w:rFonts w:ascii="Arial" w:hAnsi="Arial" w:cs="Arial"/>
                <w:sz w:val="24"/>
                <w:szCs w:val="24"/>
              </w:rPr>
              <w:t>Army event field trip</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2D285F34" w14:textId="42227462" w:rsidR="00E276DE" w:rsidRPr="00E276DE" w:rsidRDefault="00755C12" w:rsidP="00E276DE">
            <w:pPr>
              <w:rPr>
                <w:rFonts w:ascii="Arial" w:hAnsi="Arial" w:cs="Arial"/>
                <w:sz w:val="24"/>
                <w:szCs w:val="24"/>
              </w:rPr>
            </w:pPr>
            <w:r w:rsidRPr="00740B45">
              <w:rPr>
                <w:rFonts w:ascii="Arial" w:hAnsi="Arial" w:cs="Arial"/>
                <w:sz w:val="24"/>
                <w:szCs w:val="24"/>
              </w:rPr>
              <w:t xml:space="preserve">Food and Safety Act 1990. </w:t>
            </w:r>
            <w:r w:rsidR="0003128A">
              <w:rPr>
                <w:rFonts w:ascii="Arial" w:hAnsi="Arial" w:cs="Arial"/>
                <w:sz w:val="24"/>
                <w:szCs w:val="24"/>
              </w:rPr>
              <w:t>The National Archives</w:t>
            </w:r>
            <w:r w:rsidR="00A10665">
              <w:rPr>
                <w:rFonts w:ascii="Arial" w:hAnsi="Arial" w:cs="Arial"/>
                <w:sz w:val="24"/>
                <w:szCs w:val="24"/>
              </w:rPr>
              <w:t xml:space="preserve"> (1990) state that t</w:t>
            </w:r>
            <w:r w:rsidR="009D653B" w:rsidRPr="00740B45">
              <w:rPr>
                <w:rFonts w:ascii="Arial" w:hAnsi="Arial" w:cs="Arial"/>
                <w:sz w:val="24"/>
                <w:szCs w:val="24"/>
              </w:rPr>
              <w:t>his is the general requirements and principles of food law and establishing food</w:t>
            </w:r>
            <w:r w:rsidR="00B75F1C" w:rsidRPr="00740B45">
              <w:rPr>
                <w:rFonts w:ascii="Arial" w:hAnsi="Arial" w:cs="Arial"/>
                <w:sz w:val="24"/>
                <w:szCs w:val="24"/>
              </w:rPr>
              <w:t xml:space="preserve"> Safety Authority and laying down </w:t>
            </w:r>
            <w:r w:rsidR="00A954C3" w:rsidRPr="00740B45">
              <w:rPr>
                <w:rFonts w:ascii="Arial" w:hAnsi="Arial" w:cs="Arial"/>
                <w:sz w:val="24"/>
                <w:szCs w:val="24"/>
              </w:rPr>
              <w:t>P</w:t>
            </w:r>
            <w:r w:rsidR="00A954C3">
              <w:rPr>
                <w:rFonts w:ascii="Arial" w:hAnsi="Arial" w:cs="Arial"/>
                <w:sz w:val="24"/>
                <w:szCs w:val="24"/>
              </w:rPr>
              <w:t>lans of action</w:t>
            </w:r>
            <w:r w:rsidR="00BE2D19">
              <w:rPr>
                <w:rFonts w:ascii="Arial" w:hAnsi="Arial" w:cs="Arial"/>
                <w:sz w:val="24"/>
                <w:szCs w:val="24"/>
              </w:rPr>
              <w:t xml:space="preserve"> in matters</w:t>
            </w:r>
            <w:r w:rsidR="00AB6918">
              <w:rPr>
                <w:rFonts w:ascii="Arial" w:hAnsi="Arial" w:cs="Arial"/>
                <w:sz w:val="24"/>
                <w:szCs w:val="24"/>
              </w:rPr>
              <w:t xml:space="preserve"> of food stuffs. It </w:t>
            </w:r>
            <w:r w:rsidR="00F34C66">
              <w:rPr>
                <w:rFonts w:ascii="Arial" w:hAnsi="Arial" w:cs="Arial"/>
                <w:sz w:val="24"/>
                <w:szCs w:val="24"/>
              </w:rPr>
              <w:t xml:space="preserve">demands </w:t>
            </w:r>
            <w:r w:rsidR="00F661C6">
              <w:rPr>
                <w:rFonts w:ascii="Arial" w:hAnsi="Arial" w:cs="Arial"/>
                <w:sz w:val="24"/>
                <w:szCs w:val="24"/>
              </w:rPr>
              <w:t xml:space="preserve">regulation to food </w:t>
            </w:r>
            <w:r w:rsidR="009A6CF6">
              <w:rPr>
                <w:rFonts w:ascii="Arial" w:hAnsi="Arial" w:cs="Arial"/>
                <w:sz w:val="24"/>
                <w:szCs w:val="24"/>
              </w:rPr>
              <w:t>dispatch</w:t>
            </w:r>
            <w:r w:rsidR="00FB0B8B">
              <w:rPr>
                <w:rFonts w:ascii="Arial" w:hAnsi="Arial" w:cs="Arial"/>
                <w:sz w:val="24"/>
                <w:szCs w:val="24"/>
              </w:rPr>
              <w:t>,</w:t>
            </w:r>
            <w:r w:rsidR="0022702A">
              <w:rPr>
                <w:rFonts w:ascii="Arial" w:hAnsi="Arial" w:cs="Arial"/>
                <w:sz w:val="24"/>
                <w:szCs w:val="24"/>
              </w:rPr>
              <w:t xml:space="preserve"> serving by selling and delivery</w:t>
            </w:r>
            <w:r w:rsidR="000A32E8">
              <w:rPr>
                <w:rFonts w:ascii="Arial" w:hAnsi="Arial" w:cs="Arial"/>
                <w:sz w:val="24"/>
                <w:szCs w:val="24"/>
              </w:rPr>
              <w:t xml:space="preserve"> or advertising foods for sale</w:t>
            </w:r>
            <w:r w:rsidR="00214E5A">
              <w:rPr>
                <w:rFonts w:ascii="Arial" w:hAnsi="Arial" w:cs="Arial"/>
                <w:sz w:val="24"/>
                <w:szCs w:val="24"/>
              </w:rPr>
              <w:t xml:space="preserve">. </w:t>
            </w:r>
            <w:r w:rsidR="001722CB">
              <w:rPr>
                <w:rFonts w:ascii="Arial" w:hAnsi="Arial" w:cs="Arial"/>
                <w:sz w:val="24"/>
                <w:szCs w:val="24"/>
              </w:rPr>
              <w:t xml:space="preserve"> Transportation and storage for the purpose of the sale </w:t>
            </w:r>
            <w:proofErr w:type="spellStart"/>
            <w:r w:rsidR="001722CB">
              <w:rPr>
                <w:rFonts w:ascii="Arial" w:hAnsi="Arial" w:cs="Arial"/>
                <w:sz w:val="24"/>
                <w:szCs w:val="24"/>
              </w:rPr>
              <w:t>aswell</w:t>
            </w:r>
            <w:proofErr w:type="spellEnd"/>
            <w:r w:rsidR="001722CB">
              <w:rPr>
                <w:rFonts w:ascii="Arial" w:hAnsi="Arial" w:cs="Arial"/>
                <w:sz w:val="24"/>
                <w:szCs w:val="24"/>
              </w:rPr>
              <w:t xml:space="preserve"> </w:t>
            </w:r>
            <w:r w:rsidR="004F09D3">
              <w:rPr>
                <w:rFonts w:ascii="Arial" w:hAnsi="Arial" w:cs="Arial"/>
                <w:sz w:val="24"/>
                <w:szCs w:val="24"/>
              </w:rPr>
              <w:t>and showing and wrapping and labelling items</w:t>
            </w:r>
            <w:r w:rsidR="00F9561C">
              <w:rPr>
                <w:rFonts w:ascii="Arial" w:hAnsi="Arial" w:cs="Arial"/>
                <w:sz w:val="24"/>
                <w:szCs w:val="24"/>
              </w:rPr>
              <w:t xml:space="preserve">. It covers food </w:t>
            </w:r>
            <w:r w:rsidR="00D544B6">
              <w:rPr>
                <w:rFonts w:ascii="Arial" w:hAnsi="Arial" w:cs="Arial"/>
                <w:sz w:val="24"/>
                <w:szCs w:val="24"/>
              </w:rPr>
              <w:t xml:space="preserve">premises and the fact of coming into </w:t>
            </w:r>
            <w:r w:rsidR="004B5CC0">
              <w:rPr>
                <w:rFonts w:ascii="Arial" w:hAnsi="Arial" w:cs="Arial"/>
                <w:sz w:val="24"/>
                <w:szCs w:val="24"/>
              </w:rPr>
              <w:t>proximity with food which is intended to be sold on</w:t>
            </w:r>
            <w:r w:rsidR="00032F0F">
              <w:rPr>
                <w:rFonts w:ascii="Arial" w:hAnsi="Arial" w:cs="Arial"/>
                <w:sz w:val="24"/>
                <w:szCs w:val="24"/>
              </w:rPr>
              <w:t>. It also includes food sources such as milking, slaughter</w:t>
            </w:r>
            <w:r w:rsidR="00E349E2">
              <w:rPr>
                <w:rFonts w:ascii="Arial" w:hAnsi="Arial" w:cs="Arial"/>
                <w:sz w:val="24"/>
                <w:szCs w:val="24"/>
              </w:rPr>
              <w:t xml:space="preserve"> and harvesting. </w:t>
            </w:r>
            <w:r w:rsidR="00152BFB">
              <w:rPr>
                <w:rFonts w:ascii="Arial" w:hAnsi="Arial" w:cs="Arial"/>
                <w:sz w:val="24"/>
                <w:szCs w:val="24"/>
              </w:rPr>
              <w:t xml:space="preserve"> </w:t>
            </w:r>
          </w:p>
          <w:p w14:paraId="00D92722" w14:textId="2CC37425" w:rsidR="00E276DE" w:rsidRPr="00E276DE" w:rsidRDefault="00E276DE" w:rsidP="00E276DE">
            <w:pPr>
              <w:rPr>
                <w:rFonts w:ascii="Arial" w:hAnsi="Arial" w:cs="Arial"/>
                <w:sz w:val="24"/>
                <w:szCs w:val="24"/>
              </w:rPr>
            </w:pPr>
            <w:r w:rsidRPr="00E276DE">
              <w:rPr>
                <w:rFonts w:ascii="Arial" w:hAnsi="Arial" w:cs="Arial"/>
                <w:sz w:val="24"/>
                <w:szCs w:val="24"/>
              </w:rPr>
              <w:t xml:space="preserve">Manual Handling operations and regulations 1992. Employers must </w:t>
            </w:r>
            <w:r w:rsidR="00C86DCC">
              <w:rPr>
                <w:rFonts w:ascii="Arial" w:hAnsi="Arial" w:cs="Arial"/>
                <w:sz w:val="24"/>
                <w:szCs w:val="24"/>
              </w:rPr>
              <w:t xml:space="preserve">adhere </w:t>
            </w:r>
            <w:r w:rsidRPr="00E276DE">
              <w:rPr>
                <w:rFonts w:ascii="Arial" w:hAnsi="Arial" w:cs="Arial"/>
                <w:sz w:val="24"/>
                <w:szCs w:val="24"/>
              </w:rPr>
              <w:t xml:space="preserve">with the Manual Handling Operations Regulations 1992, as amended by Health and Safety Regulations 2002. This </w:t>
            </w:r>
            <w:r w:rsidR="00400537">
              <w:rPr>
                <w:rFonts w:ascii="Arial" w:hAnsi="Arial" w:cs="Arial"/>
                <w:sz w:val="24"/>
                <w:szCs w:val="24"/>
              </w:rPr>
              <w:t>describes</w:t>
            </w:r>
            <w:r w:rsidRPr="00E276DE">
              <w:rPr>
                <w:rFonts w:ascii="Arial" w:hAnsi="Arial" w:cs="Arial"/>
                <w:sz w:val="24"/>
                <w:szCs w:val="24"/>
              </w:rPr>
              <w:t xml:space="preserve"> how to avoid, reduce and assess the risk of injury from manual handling. It shows us team handling operations, lifting operations and carrying operations. It teaches us to look out floor surface and environmental factors such as extreme </w:t>
            </w:r>
            <w:r w:rsidR="00303291">
              <w:rPr>
                <w:rFonts w:ascii="Arial" w:hAnsi="Arial" w:cs="Arial"/>
                <w:sz w:val="24"/>
                <w:szCs w:val="24"/>
              </w:rPr>
              <w:t>heat or cold</w:t>
            </w:r>
            <w:r w:rsidR="00525CF9">
              <w:rPr>
                <w:rFonts w:ascii="Arial" w:hAnsi="Arial" w:cs="Arial"/>
                <w:sz w:val="24"/>
                <w:szCs w:val="24"/>
              </w:rPr>
              <w:t>,</w:t>
            </w:r>
            <w:r w:rsidRPr="00E276DE">
              <w:rPr>
                <w:rFonts w:ascii="Arial" w:hAnsi="Arial" w:cs="Arial"/>
                <w:sz w:val="24"/>
                <w:szCs w:val="24"/>
              </w:rPr>
              <w:t xml:space="preserve"> dark or bright lighting and to assess the risks carrying</w:t>
            </w:r>
            <w:r w:rsidR="00525CF9">
              <w:rPr>
                <w:rFonts w:ascii="Arial" w:hAnsi="Arial" w:cs="Arial"/>
                <w:sz w:val="24"/>
                <w:szCs w:val="24"/>
              </w:rPr>
              <w:t xml:space="preserve"> for</w:t>
            </w:r>
            <w:r w:rsidRPr="00E276DE">
              <w:rPr>
                <w:rFonts w:ascii="Arial" w:hAnsi="Arial" w:cs="Arial"/>
                <w:sz w:val="24"/>
                <w:szCs w:val="24"/>
              </w:rPr>
              <w:t xml:space="preserve"> a distance</w:t>
            </w:r>
            <w:r w:rsidR="00BD59F2">
              <w:rPr>
                <w:rFonts w:ascii="Arial" w:hAnsi="Arial" w:cs="Arial"/>
                <w:sz w:val="24"/>
                <w:szCs w:val="24"/>
              </w:rPr>
              <w:t>,</w:t>
            </w:r>
            <w:r w:rsidR="00B82F5E">
              <w:rPr>
                <w:rFonts w:ascii="Arial" w:hAnsi="Arial" w:cs="Arial"/>
                <w:sz w:val="24"/>
                <w:szCs w:val="24"/>
              </w:rPr>
              <w:t xml:space="preserve"> </w:t>
            </w:r>
            <w:r w:rsidR="00F404A5">
              <w:rPr>
                <w:rFonts w:ascii="Arial" w:hAnsi="Arial" w:cs="Arial"/>
                <w:sz w:val="24"/>
                <w:szCs w:val="24"/>
              </w:rPr>
              <w:t>Health and Safety Executive</w:t>
            </w:r>
            <w:r w:rsidR="002D345B">
              <w:rPr>
                <w:rFonts w:ascii="Arial" w:hAnsi="Arial" w:cs="Arial"/>
                <w:sz w:val="24"/>
                <w:szCs w:val="24"/>
              </w:rPr>
              <w:t xml:space="preserve"> (1981). </w:t>
            </w:r>
          </w:p>
          <w:p w14:paraId="25BF03A4" w14:textId="37F9D24E" w:rsidR="00E276DE" w:rsidRPr="00E276DE" w:rsidRDefault="00E276DE" w:rsidP="00E276DE">
            <w:pPr>
              <w:rPr>
                <w:rFonts w:ascii="Arial" w:hAnsi="Arial" w:cs="Arial"/>
                <w:sz w:val="24"/>
                <w:szCs w:val="24"/>
              </w:rPr>
            </w:pPr>
            <w:r w:rsidRPr="00E276DE">
              <w:rPr>
                <w:rFonts w:ascii="Arial" w:hAnsi="Arial" w:cs="Arial"/>
                <w:sz w:val="24"/>
                <w:szCs w:val="24"/>
              </w:rPr>
              <w:t>Food Safety (general Food Hygiene) 1995. This is generally required for food premises. Premises should be kept clean and in good repair and condition. Premises should be adequately clean</w:t>
            </w:r>
            <w:r w:rsidR="00643950">
              <w:rPr>
                <w:rFonts w:ascii="Arial" w:hAnsi="Arial" w:cs="Arial"/>
                <w:sz w:val="24"/>
                <w:szCs w:val="24"/>
              </w:rPr>
              <w:t>s</w:t>
            </w:r>
            <w:r w:rsidRPr="00E276DE">
              <w:rPr>
                <w:rFonts w:ascii="Arial" w:hAnsi="Arial" w:cs="Arial"/>
                <w:sz w:val="24"/>
                <w:szCs w:val="24"/>
              </w:rPr>
              <w:t xml:space="preserve">ed </w:t>
            </w:r>
            <w:r w:rsidR="00643950">
              <w:rPr>
                <w:rFonts w:ascii="Arial" w:hAnsi="Arial" w:cs="Arial"/>
                <w:sz w:val="24"/>
                <w:szCs w:val="24"/>
              </w:rPr>
              <w:t>and</w:t>
            </w:r>
            <w:r w:rsidRPr="00E276DE">
              <w:rPr>
                <w:rFonts w:ascii="Arial" w:hAnsi="Arial" w:cs="Arial"/>
                <w:sz w:val="24"/>
                <w:szCs w:val="24"/>
              </w:rPr>
              <w:t xml:space="preserve"> </w:t>
            </w:r>
            <w:r w:rsidR="00D0513B">
              <w:rPr>
                <w:rFonts w:ascii="Arial" w:hAnsi="Arial" w:cs="Arial"/>
                <w:sz w:val="24"/>
                <w:szCs w:val="24"/>
              </w:rPr>
              <w:t>sanitised</w:t>
            </w:r>
            <w:r w:rsidRPr="00E276DE">
              <w:rPr>
                <w:rFonts w:ascii="Arial" w:hAnsi="Arial" w:cs="Arial"/>
                <w:sz w:val="24"/>
                <w:szCs w:val="24"/>
              </w:rPr>
              <w:t xml:space="preserve">. Avoid toxic materials and undesirable moulds with </w:t>
            </w:r>
            <w:r w:rsidR="00D0513B">
              <w:rPr>
                <w:rFonts w:ascii="Arial" w:hAnsi="Arial" w:cs="Arial"/>
                <w:sz w:val="24"/>
                <w:szCs w:val="24"/>
              </w:rPr>
              <w:t>steam or condensation.</w:t>
            </w:r>
            <w:r w:rsidRPr="00E276DE">
              <w:rPr>
                <w:rFonts w:ascii="Arial" w:hAnsi="Arial" w:cs="Arial"/>
                <w:sz w:val="24"/>
                <w:szCs w:val="24"/>
              </w:rPr>
              <w:t xml:space="preserve"> Always use good food hygiene practice and avoid cross contamination of foods, equipment, water and materials or air supply. </w:t>
            </w:r>
            <w:r w:rsidR="00900513">
              <w:rPr>
                <w:rFonts w:ascii="Arial" w:hAnsi="Arial" w:cs="Arial"/>
                <w:sz w:val="24"/>
                <w:szCs w:val="24"/>
              </w:rPr>
              <w:t xml:space="preserve">Actual </w:t>
            </w:r>
            <w:r w:rsidRPr="00E276DE">
              <w:rPr>
                <w:rFonts w:ascii="Arial" w:hAnsi="Arial" w:cs="Arial"/>
                <w:sz w:val="24"/>
                <w:szCs w:val="24"/>
              </w:rPr>
              <w:t>Temperature control is required for hygienic processing and storage. There should be an a</w:t>
            </w:r>
            <w:r w:rsidR="00E6291B">
              <w:rPr>
                <w:rFonts w:ascii="Arial" w:hAnsi="Arial" w:cs="Arial"/>
                <w:sz w:val="24"/>
                <w:szCs w:val="24"/>
              </w:rPr>
              <w:t xml:space="preserve">mple </w:t>
            </w:r>
            <w:r w:rsidRPr="00E276DE">
              <w:rPr>
                <w:rFonts w:ascii="Arial" w:hAnsi="Arial" w:cs="Arial"/>
                <w:sz w:val="24"/>
                <w:szCs w:val="24"/>
              </w:rPr>
              <w:t xml:space="preserve">number of wash basins for cleaning hands and flushing lavatories. Wash basins should have hot and cold running water. And there should be good ventilation and there must be </w:t>
            </w:r>
            <w:proofErr w:type="gramStart"/>
            <w:r w:rsidR="00D77FDB">
              <w:rPr>
                <w:rFonts w:ascii="Arial" w:hAnsi="Arial" w:cs="Arial"/>
                <w:sz w:val="24"/>
                <w:szCs w:val="24"/>
              </w:rPr>
              <w:t>sufficient</w:t>
            </w:r>
            <w:proofErr w:type="gramEnd"/>
            <w:r w:rsidRPr="00E276DE">
              <w:rPr>
                <w:rFonts w:ascii="Arial" w:hAnsi="Arial" w:cs="Arial"/>
                <w:sz w:val="24"/>
                <w:szCs w:val="24"/>
              </w:rPr>
              <w:t xml:space="preserve"> lighting or artificial lighting. </w:t>
            </w:r>
            <w:r w:rsidR="00A57B3C">
              <w:rPr>
                <w:rFonts w:ascii="Arial" w:hAnsi="Arial" w:cs="Arial"/>
                <w:sz w:val="24"/>
                <w:szCs w:val="24"/>
              </w:rPr>
              <w:t>D</w:t>
            </w:r>
            <w:r w:rsidRPr="00E276DE">
              <w:rPr>
                <w:rFonts w:ascii="Arial" w:hAnsi="Arial" w:cs="Arial"/>
                <w:sz w:val="24"/>
                <w:szCs w:val="24"/>
              </w:rPr>
              <w:t>rainage facilities must be a</w:t>
            </w:r>
            <w:r w:rsidR="002D1198">
              <w:rPr>
                <w:rFonts w:ascii="Arial" w:hAnsi="Arial" w:cs="Arial"/>
                <w:sz w:val="24"/>
                <w:szCs w:val="24"/>
              </w:rPr>
              <w:t>mple</w:t>
            </w:r>
            <w:r w:rsidRPr="00E276DE">
              <w:rPr>
                <w:rFonts w:ascii="Arial" w:hAnsi="Arial" w:cs="Arial"/>
                <w:sz w:val="24"/>
                <w:szCs w:val="24"/>
              </w:rPr>
              <w:t xml:space="preserve"> as well as changing facilities for personnel. No one with disease or open wounds should prepare food and all should get</w:t>
            </w:r>
            <w:r w:rsidR="002D1198">
              <w:rPr>
                <w:rFonts w:ascii="Arial" w:hAnsi="Arial" w:cs="Arial"/>
                <w:sz w:val="24"/>
                <w:szCs w:val="24"/>
              </w:rPr>
              <w:t xml:space="preserve"> proper </w:t>
            </w:r>
            <w:r w:rsidRPr="00E276DE">
              <w:rPr>
                <w:rFonts w:ascii="Arial" w:hAnsi="Arial" w:cs="Arial"/>
                <w:sz w:val="24"/>
                <w:szCs w:val="24"/>
              </w:rPr>
              <w:t>training too. Personal Hygiene is also very important. Inspectors will inspect the premises.</w:t>
            </w:r>
            <w:r w:rsidR="00617588">
              <w:rPr>
                <w:rFonts w:ascii="Arial" w:hAnsi="Arial" w:cs="Arial"/>
                <w:sz w:val="24"/>
                <w:szCs w:val="24"/>
              </w:rPr>
              <w:t xml:space="preserve"> The N</w:t>
            </w:r>
            <w:r w:rsidR="00A32237">
              <w:rPr>
                <w:rFonts w:ascii="Arial" w:hAnsi="Arial" w:cs="Arial"/>
                <w:sz w:val="24"/>
                <w:szCs w:val="24"/>
              </w:rPr>
              <w:t>ational Archives (1995)</w:t>
            </w:r>
            <w:r w:rsidR="00403E9C">
              <w:rPr>
                <w:rFonts w:ascii="Arial" w:hAnsi="Arial" w:cs="Arial"/>
                <w:sz w:val="24"/>
                <w:szCs w:val="24"/>
              </w:rPr>
              <w:t xml:space="preserve"> states this.</w:t>
            </w:r>
          </w:p>
          <w:p w14:paraId="56FA5435" w14:textId="1B0A9E5A" w:rsidR="00FE350B" w:rsidRDefault="00E276DE" w:rsidP="00E276DE">
            <w:pPr>
              <w:rPr>
                <w:rFonts w:cs="Arial"/>
              </w:rPr>
            </w:pPr>
            <w:r w:rsidRPr="00E276DE">
              <w:rPr>
                <w:rFonts w:ascii="Arial" w:hAnsi="Arial" w:cs="Arial"/>
                <w:sz w:val="24"/>
                <w:szCs w:val="24"/>
              </w:rPr>
              <w:t>The management of Health and Safety at work regulations 1999. Health and Safety at work regulations are the acts set out</w:t>
            </w:r>
            <w:r w:rsidR="002D6BEC">
              <w:rPr>
                <w:rFonts w:ascii="Arial" w:hAnsi="Arial" w:cs="Arial"/>
                <w:sz w:val="24"/>
                <w:szCs w:val="24"/>
              </w:rPr>
              <w:t>.</w:t>
            </w:r>
            <w:r w:rsidRPr="00E276DE">
              <w:rPr>
                <w:rFonts w:ascii="Arial" w:hAnsi="Arial" w:cs="Arial"/>
                <w:sz w:val="24"/>
                <w:szCs w:val="24"/>
              </w:rPr>
              <w:t xml:space="preserve"> </w:t>
            </w:r>
            <w:r w:rsidR="002D6BEC">
              <w:rPr>
                <w:rFonts w:ascii="Arial" w:hAnsi="Arial" w:cs="Arial"/>
                <w:sz w:val="24"/>
                <w:szCs w:val="24"/>
              </w:rPr>
              <w:t>T</w:t>
            </w:r>
            <w:r w:rsidRPr="00E276DE">
              <w:rPr>
                <w:rFonts w:ascii="Arial" w:hAnsi="Arial" w:cs="Arial"/>
                <w:sz w:val="24"/>
                <w:szCs w:val="24"/>
              </w:rPr>
              <w:t xml:space="preserve">he </w:t>
            </w:r>
            <w:r w:rsidR="00924CAE">
              <w:rPr>
                <w:rFonts w:ascii="Arial" w:hAnsi="Arial" w:cs="Arial"/>
                <w:sz w:val="24"/>
                <w:szCs w:val="24"/>
              </w:rPr>
              <w:t>common</w:t>
            </w:r>
            <w:r w:rsidRPr="00E276DE">
              <w:rPr>
                <w:rFonts w:ascii="Arial" w:hAnsi="Arial" w:cs="Arial"/>
                <w:sz w:val="24"/>
                <w:szCs w:val="24"/>
              </w:rPr>
              <w:t xml:space="preserve"> duties which employers</w:t>
            </w:r>
            <w:r w:rsidR="004A1931">
              <w:rPr>
                <w:rFonts w:ascii="Arial" w:hAnsi="Arial" w:cs="Arial"/>
                <w:sz w:val="24"/>
                <w:szCs w:val="24"/>
              </w:rPr>
              <w:t xml:space="preserve"> and people of the public</w:t>
            </w:r>
            <w:r w:rsidRPr="00E276DE">
              <w:rPr>
                <w:rFonts w:ascii="Arial" w:hAnsi="Arial" w:cs="Arial"/>
                <w:sz w:val="24"/>
                <w:szCs w:val="24"/>
              </w:rPr>
              <w:t xml:space="preserve"> have to</w:t>
            </w:r>
            <w:r w:rsidR="00485A1A">
              <w:rPr>
                <w:rFonts w:ascii="Arial" w:hAnsi="Arial" w:cs="Arial"/>
                <w:sz w:val="24"/>
                <w:szCs w:val="24"/>
              </w:rPr>
              <w:t xml:space="preserve"> each other and themselves.</w:t>
            </w:r>
            <w:r w:rsidR="00202EC2">
              <w:rPr>
                <w:rFonts w:ascii="Arial" w:hAnsi="Arial" w:cs="Arial"/>
                <w:sz w:val="24"/>
                <w:szCs w:val="24"/>
              </w:rPr>
              <w:t xml:space="preserve"> This is where common sense is paramount.</w:t>
            </w:r>
            <w:r w:rsidR="00572A9A">
              <w:rPr>
                <w:rFonts w:ascii="Arial" w:hAnsi="Arial" w:cs="Arial"/>
                <w:sz w:val="24"/>
                <w:szCs w:val="24"/>
              </w:rPr>
              <w:t xml:space="preserve"> a</w:t>
            </w:r>
            <w:r w:rsidR="00B12625">
              <w:rPr>
                <w:rFonts w:ascii="Arial" w:hAnsi="Arial" w:cs="Arial"/>
                <w:sz w:val="24"/>
                <w:szCs w:val="24"/>
              </w:rPr>
              <w:t xml:space="preserve">nd a good management. </w:t>
            </w:r>
            <w:r w:rsidR="006D2477">
              <w:rPr>
                <w:rFonts w:ascii="Arial" w:hAnsi="Arial" w:cs="Arial"/>
                <w:sz w:val="24"/>
                <w:szCs w:val="24"/>
              </w:rPr>
              <w:t xml:space="preserve">One needs </w:t>
            </w:r>
            <w:r w:rsidR="006D2477">
              <w:rPr>
                <w:rFonts w:ascii="Arial" w:hAnsi="Arial" w:cs="Arial"/>
                <w:sz w:val="24"/>
                <w:szCs w:val="24"/>
              </w:rPr>
              <w:lastRenderedPageBreak/>
              <w:t xml:space="preserve">to observe the </w:t>
            </w:r>
            <w:r w:rsidR="007F5C7D">
              <w:rPr>
                <w:rFonts w:ascii="Arial" w:hAnsi="Arial" w:cs="Arial"/>
                <w:sz w:val="24"/>
                <w:szCs w:val="24"/>
              </w:rPr>
              <w:t>probabilit</w:t>
            </w:r>
            <w:r w:rsidR="00932EBE">
              <w:rPr>
                <w:rFonts w:ascii="Arial" w:hAnsi="Arial" w:cs="Arial"/>
                <w:sz w:val="24"/>
                <w:szCs w:val="24"/>
              </w:rPr>
              <w:t xml:space="preserve">ies and take careful measures to </w:t>
            </w:r>
            <w:r w:rsidR="00572A9A">
              <w:rPr>
                <w:rFonts w:ascii="Arial" w:hAnsi="Arial" w:cs="Arial"/>
                <w:sz w:val="24"/>
                <w:szCs w:val="24"/>
              </w:rPr>
              <w:t xml:space="preserve">tackle them.  </w:t>
            </w:r>
            <w:r w:rsidR="00832EF4">
              <w:rPr>
                <w:rFonts w:ascii="Arial" w:hAnsi="Arial" w:cs="Arial"/>
                <w:sz w:val="24"/>
                <w:szCs w:val="24"/>
              </w:rPr>
              <w:t>Health and Safety is required by law for employers</w:t>
            </w:r>
            <w:r w:rsidR="007B6E7B">
              <w:rPr>
                <w:rFonts w:ascii="Arial" w:hAnsi="Arial" w:cs="Arial"/>
                <w:sz w:val="24"/>
                <w:szCs w:val="24"/>
              </w:rPr>
              <w:t xml:space="preserve"> under the Health and Safety Act. Risk assessments should be straight forward for working </w:t>
            </w:r>
            <w:proofErr w:type="gramStart"/>
            <w:r w:rsidR="007B6E7B">
              <w:rPr>
                <w:rFonts w:ascii="Arial" w:hAnsi="Arial" w:cs="Arial"/>
                <w:sz w:val="24"/>
                <w:szCs w:val="24"/>
              </w:rPr>
              <w:t>lets</w:t>
            </w:r>
            <w:proofErr w:type="gramEnd"/>
            <w:r w:rsidR="007B6E7B">
              <w:rPr>
                <w:rFonts w:ascii="Arial" w:hAnsi="Arial" w:cs="Arial"/>
                <w:sz w:val="24"/>
                <w:szCs w:val="24"/>
              </w:rPr>
              <w:t xml:space="preserve"> say in an office</w:t>
            </w:r>
            <w:r w:rsidR="00A8292C">
              <w:rPr>
                <w:rFonts w:ascii="Arial" w:hAnsi="Arial" w:cs="Arial"/>
                <w:sz w:val="24"/>
                <w:szCs w:val="24"/>
              </w:rPr>
              <w:t xml:space="preserve"> but when dealing with more serious hazards such as work in a laboratory, oil rig</w:t>
            </w:r>
            <w:r w:rsidR="00536F88">
              <w:rPr>
                <w:rFonts w:ascii="Arial" w:hAnsi="Arial" w:cs="Arial"/>
                <w:sz w:val="24"/>
                <w:szCs w:val="24"/>
              </w:rPr>
              <w:t xml:space="preserve">, chemical plant or power station the risk assessment becomes of </w:t>
            </w:r>
            <w:r w:rsidR="00E06D01">
              <w:rPr>
                <w:rFonts w:ascii="Arial" w:hAnsi="Arial" w:cs="Arial"/>
                <w:sz w:val="24"/>
                <w:szCs w:val="24"/>
              </w:rPr>
              <w:t xml:space="preserve">even greater importance and length. The </w:t>
            </w:r>
            <w:r w:rsidR="00640D1F">
              <w:rPr>
                <w:rFonts w:ascii="Arial" w:hAnsi="Arial" w:cs="Arial"/>
                <w:sz w:val="24"/>
                <w:szCs w:val="24"/>
              </w:rPr>
              <w:t>d</w:t>
            </w:r>
            <w:r w:rsidR="00E06D01">
              <w:rPr>
                <w:rFonts w:ascii="Arial" w:hAnsi="Arial" w:cs="Arial"/>
                <w:sz w:val="24"/>
                <w:szCs w:val="24"/>
              </w:rPr>
              <w:t xml:space="preserve">eath of any person </w:t>
            </w:r>
            <w:r w:rsidR="008638A1">
              <w:rPr>
                <w:rFonts w:ascii="Arial" w:hAnsi="Arial" w:cs="Arial"/>
                <w:sz w:val="24"/>
                <w:szCs w:val="24"/>
              </w:rPr>
              <w:t>or injuries such as amputations, fractures eye injuries</w:t>
            </w:r>
            <w:r w:rsidR="00972E16">
              <w:rPr>
                <w:rFonts w:ascii="Arial" w:hAnsi="Arial" w:cs="Arial"/>
                <w:sz w:val="24"/>
                <w:szCs w:val="24"/>
              </w:rPr>
              <w:t xml:space="preserve">, electric shock and acute illness leading to </w:t>
            </w:r>
            <w:r w:rsidR="00640D1F">
              <w:rPr>
                <w:rFonts w:ascii="Arial" w:hAnsi="Arial" w:cs="Arial"/>
                <w:sz w:val="24"/>
                <w:szCs w:val="24"/>
              </w:rPr>
              <w:t>fast hospital treatment</w:t>
            </w:r>
            <w:r w:rsidR="003B3985">
              <w:rPr>
                <w:rFonts w:ascii="Arial" w:hAnsi="Arial" w:cs="Arial"/>
                <w:sz w:val="24"/>
                <w:szCs w:val="24"/>
              </w:rPr>
              <w:t xml:space="preserve"> must be reported If they have </w:t>
            </w:r>
            <w:r w:rsidR="004170EA">
              <w:rPr>
                <w:rFonts w:ascii="Arial" w:hAnsi="Arial" w:cs="Arial"/>
                <w:sz w:val="24"/>
                <w:szCs w:val="24"/>
              </w:rPr>
              <w:t xml:space="preserve">had over a seven day injury by an accident at work this too must be reported, along with </w:t>
            </w:r>
            <w:r w:rsidR="00FB4AC8">
              <w:rPr>
                <w:rFonts w:ascii="Arial" w:hAnsi="Arial" w:cs="Arial"/>
                <w:sz w:val="24"/>
                <w:szCs w:val="24"/>
              </w:rPr>
              <w:t xml:space="preserve">reportable occupational diseases such as carpal tunnel syndrome, cramps, </w:t>
            </w:r>
            <w:r w:rsidR="003E6C26">
              <w:rPr>
                <w:rFonts w:ascii="Arial" w:hAnsi="Arial" w:cs="Arial"/>
                <w:sz w:val="24"/>
                <w:szCs w:val="24"/>
              </w:rPr>
              <w:t>tendonitis. Occupational dermatitis or asthma and ha</w:t>
            </w:r>
            <w:r w:rsidR="001C6D61">
              <w:rPr>
                <w:rFonts w:ascii="Arial" w:hAnsi="Arial" w:cs="Arial"/>
                <w:sz w:val="24"/>
                <w:szCs w:val="24"/>
              </w:rPr>
              <w:t xml:space="preserve">nd – arm vibration syndrome, </w:t>
            </w:r>
            <w:proofErr w:type="spellStart"/>
            <w:proofErr w:type="gramStart"/>
            <w:r w:rsidR="001C6D61">
              <w:rPr>
                <w:rFonts w:ascii="Arial" w:hAnsi="Arial" w:cs="Arial"/>
                <w:sz w:val="24"/>
                <w:szCs w:val="24"/>
              </w:rPr>
              <w:t>Worksmart</w:t>
            </w:r>
            <w:proofErr w:type="spellEnd"/>
            <w:r w:rsidR="00AC24C4">
              <w:rPr>
                <w:rFonts w:ascii="Arial" w:hAnsi="Arial" w:cs="Arial"/>
                <w:sz w:val="24"/>
                <w:szCs w:val="24"/>
              </w:rPr>
              <w:t>(</w:t>
            </w:r>
            <w:proofErr w:type="gramEnd"/>
            <w:r w:rsidR="00AC24C4">
              <w:rPr>
                <w:rFonts w:ascii="Arial" w:hAnsi="Arial" w:cs="Arial"/>
                <w:sz w:val="24"/>
                <w:szCs w:val="24"/>
              </w:rPr>
              <w:t>1999)</w:t>
            </w:r>
          </w:p>
          <w:p w14:paraId="20DDB2A2" w14:textId="13A7126E" w:rsidR="002F07EA" w:rsidRPr="00E276DE" w:rsidRDefault="00BE3F27" w:rsidP="00C66A28">
            <w:pPr>
              <w:rPr>
                <w:rFonts w:ascii="Arial" w:hAnsi="Arial" w:cs="Arial"/>
                <w:sz w:val="24"/>
                <w:szCs w:val="24"/>
              </w:rPr>
            </w:pPr>
            <w:r w:rsidRPr="00740B45">
              <w:rPr>
                <w:rFonts w:ascii="Arial" w:hAnsi="Arial" w:cs="Arial"/>
                <w:sz w:val="24"/>
                <w:szCs w:val="24"/>
              </w:rPr>
              <w:t>R</w:t>
            </w:r>
            <w:r w:rsidR="00237ACB" w:rsidRPr="00740B45">
              <w:rPr>
                <w:rFonts w:ascii="Arial" w:hAnsi="Arial" w:cs="Arial"/>
                <w:sz w:val="24"/>
                <w:szCs w:val="24"/>
              </w:rPr>
              <w:t xml:space="preserve">eporting of Injuries, diseases and Dangerous Occurrences Regulations </w:t>
            </w:r>
            <w:r w:rsidR="00375245" w:rsidRPr="00740B45">
              <w:rPr>
                <w:rFonts w:ascii="Arial" w:hAnsi="Arial" w:cs="Arial"/>
                <w:sz w:val="24"/>
                <w:szCs w:val="24"/>
              </w:rPr>
              <w:t xml:space="preserve">(RIDDOR) </w:t>
            </w:r>
            <w:r w:rsidR="00E468FB" w:rsidRPr="00740B45">
              <w:rPr>
                <w:rFonts w:ascii="Arial" w:hAnsi="Arial" w:cs="Arial"/>
                <w:sz w:val="24"/>
                <w:szCs w:val="24"/>
              </w:rPr>
              <w:t>2013. R</w:t>
            </w:r>
            <w:r w:rsidR="00EF3FE0" w:rsidRPr="00740B45">
              <w:rPr>
                <w:rFonts w:ascii="Arial" w:hAnsi="Arial" w:cs="Arial"/>
                <w:sz w:val="24"/>
                <w:szCs w:val="24"/>
              </w:rPr>
              <w:t>IDDOR</w:t>
            </w:r>
            <w:r w:rsidR="00E468FB" w:rsidRPr="00740B45">
              <w:rPr>
                <w:rFonts w:ascii="Arial" w:hAnsi="Arial" w:cs="Arial"/>
                <w:sz w:val="24"/>
                <w:szCs w:val="24"/>
              </w:rPr>
              <w:t xml:space="preserve"> is covering the reporting of injuries and work </w:t>
            </w:r>
            <w:r w:rsidR="00E22041">
              <w:rPr>
                <w:rFonts w:ascii="Arial" w:hAnsi="Arial" w:cs="Arial"/>
                <w:sz w:val="24"/>
                <w:szCs w:val="24"/>
              </w:rPr>
              <w:t>-</w:t>
            </w:r>
            <w:r w:rsidR="00E468FB" w:rsidRPr="00740B45">
              <w:rPr>
                <w:rFonts w:ascii="Arial" w:hAnsi="Arial" w:cs="Arial"/>
                <w:sz w:val="24"/>
                <w:szCs w:val="24"/>
              </w:rPr>
              <w:t xml:space="preserve">related </w:t>
            </w:r>
            <w:r w:rsidR="00EF3FE0" w:rsidRPr="00740B45">
              <w:rPr>
                <w:rFonts w:ascii="Arial" w:hAnsi="Arial" w:cs="Arial"/>
                <w:sz w:val="24"/>
                <w:szCs w:val="24"/>
              </w:rPr>
              <w:t xml:space="preserve">deaths other than certain gas incidents. </w:t>
            </w:r>
            <w:r w:rsidR="009F617F" w:rsidRPr="00740B45">
              <w:rPr>
                <w:rFonts w:ascii="Arial" w:hAnsi="Arial" w:cs="Arial"/>
                <w:sz w:val="24"/>
                <w:szCs w:val="24"/>
              </w:rPr>
              <w:t>RIDDOR requires</w:t>
            </w:r>
            <w:r w:rsidR="00331621" w:rsidRPr="00740B45">
              <w:rPr>
                <w:rFonts w:ascii="Arial" w:hAnsi="Arial" w:cs="Arial"/>
                <w:sz w:val="24"/>
                <w:szCs w:val="24"/>
              </w:rPr>
              <w:t xml:space="preserve"> deaths and injuries to be reported only when there has been an accident which has caused the </w:t>
            </w:r>
            <w:r w:rsidR="00EF7E8B" w:rsidRPr="00740B45">
              <w:rPr>
                <w:rFonts w:ascii="Arial" w:hAnsi="Arial" w:cs="Arial"/>
                <w:sz w:val="24"/>
                <w:szCs w:val="24"/>
              </w:rPr>
              <w:t xml:space="preserve">injury. The Accident was work related or the injury </w:t>
            </w:r>
            <w:r w:rsidR="00037020" w:rsidRPr="00740B45">
              <w:rPr>
                <w:rFonts w:ascii="Arial" w:hAnsi="Arial" w:cs="Arial"/>
                <w:sz w:val="24"/>
                <w:szCs w:val="24"/>
              </w:rPr>
              <w:t xml:space="preserve">is a type of which is reportable. Records of disease or dangerous occurrences, reportable injury or over </w:t>
            </w:r>
            <w:r w:rsidR="004F6D19" w:rsidRPr="00740B45">
              <w:rPr>
                <w:rFonts w:ascii="Arial" w:hAnsi="Arial" w:cs="Arial"/>
                <w:sz w:val="24"/>
                <w:szCs w:val="24"/>
              </w:rPr>
              <w:t>three</w:t>
            </w:r>
            <w:r w:rsidR="00AA3116">
              <w:rPr>
                <w:rFonts w:ascii="Arial" w:hAnsi="Arial" w:cs="Arial"/>
                <w:sz w:val="24"/>
                <w:szCs w:val="24"/>
              </w:rPr>
              <w:t>-</w:t>
            </w:r>
            <w:r w:rsidR="004F6D19" w:rsidRPr="00740B45">
              <w:rPr>
                <w:rFonts w:ascii="Arial" w:hAnsi="Arial" w:cs="Arial"/>
                <w:sz w:val="24"/>
                <w:szCs w:val="24"/>
              </w:rPr>
              <w:t xml:space="preserve"> day injury must be kept. Responsible persons including </w:t>
            </w:r>
            <w:r w:rsidR="008F2DC7" w:rsidRPr="00740B45">
              <w:rPr>
                <w:rFonts w:ascii="Arial" w:hAnsi="Arial" w:cs="Arial"/>
                <w:sz w:val="24"/>
                <w:szCs w:val="24"/>
              </w:rPr>
              <w:t>employers the sel</w:t>
            </w:r>
            <w:r w:rsidR="00403E9C">
              <w:rPr>
                <w:rFonts w:ascii="Arial" w:hAnsi="Arial" w:cs="Arial"/>
                <w:sz w:val="24"/>
                <w:szCs w:val="24"/>
              </w:rPr>
              <w:t>f</w:t>
            </w:r>
            <w:r w:rsidR="00695543">
              <w:rPr>
                <w:rFonts w:ascii="Arial" w:hAnsi="Arial" w:cs="Arial"/>
                <w:sz w:val="24"/>
                <w:szCs w:val="24"/>
              </w:rPr>
              <w:t xml:space="preserve"> employed</w:t>
            </w:r>
            <w:r w:rsidR="00B7387C">
              <w:rPr>
                <w:rFonts w:ascii="Arial" w:hAnsi="Arial" w:cs="Arial"/>
                <w:sz w:val="24"/>
                <w:szCs w:val="24"/>
              </w:rPr>
              <w:t xml:space="preserve"> and persons in charge of a work premis</w:t>
            </w:r>
            <w:r w:rsidR="00B711B4">
              <w:rPr>
                <w:rFonts w:ascii="Arial" w:hAnsi="Arial" w:cs="Arial"/>
                <w:sz w:val="24"/>
                <w:szCs w:val="24"/>
              </w:rPr>
              <w:t>es</w:t>
            </w:r>
            <w:r w:rsidR="00B7387C">
              <w:rPr>
                <w:rFonts w:ascii="Arial" w:hAnsi="Arial" w:cs="Arial"/>
                <w:sz w:val="24"/>
                <w:szCs w:val="24"/>
              </w:rPr>
              <w:t xml:space="preserve"> should submit reports under </w:t>
            </w:r>
            <w:r w:rsidR="000618EA">
              <w:rPr>
                <w:rFonts w:ascii="Arial" w:hAnsi="Arial" w:cs="Arial"/>
                <w:sz w:val="24"/>
                <w:szCs w:val="24"/>
              </w:rPr>
              <w:t>RIDDOR</w:t>
            </w:r>
          </w:p>
          <w:p w14:paraId="04E76887" w14:textId="7D3D3258" w:rsidR="00467EC1" w:rsidRPr="00E276DE" w:rsidRDefault="00467EC1" w:rsidP="00C66A28">
            <w:pPr>
              <w:rPr>
                <w:rFonts w:ascii="Arial" w:hAnsi="Arial" w:cs="Arial"/>
                <w:sz w:val="24"/>
                <w:szCs w:val="24"/>
              </w:rPr>
            </w:pPr>
            <w:r w:rsidRPr="00E276DE">
              <w:rPr>
                <w:rFonts w:ascii="Arial" w:hAnsi="Arial" w:cs="Arial"/>
                <w:sz w:val="24"/>
                <w:szCs w:val="24"/>
              </w:rPr>
              <w:t>C</w:t>
            </w:r>
            <w:r w:rsidR="006109C5" w:rsidRPr="00E276DE">
              <w:rPr>
                <w:rFonts w:ascii="Arial" w:hAnsi="Arial" w:cs="Arial"/>
                <w:sz w:val="24"/>
                <w:szCs w:val="24"/>
              </w:rPr>
              <w:t>ontrol of Substances Hazardous to Health (COSHH</w:t>
            </w:r>
            <w:proofErr w:type="gramStart"/>
            <w:r w:rsidR="00AA3116">
              <w:rPr>
                <w:rFonts w:ascii="Arial" w:hAnsi="Arial" w:cs="Arial"/>
                <w:sz w:val="24"/>
                <w:szCs w:val="24"/>
              </w:rPr>
              <w:t>)</w:t>
            </w:r>
            <w:r w:rsidR="00E22041">
              <w:rPr>
                <w:rFonts w:ascii="Arial" w:hAnsi="Arial" w:cs="Arial"/>
                <w:sz w:val="24"/>
                <w:szCs w:val="24"/>
              </w:rPr>
              <w:t>.</w:t>
            </w:r>
            <w:r w:rsidR="006109C5" w:rsidRPr="00E276DE">
              <w:rPr>
                <w:rFonts w:ascii="Arial" w:hAnsi="Arial" w:cs="Arial"/>
                <w:sz w:val="24"/>
                <w:szCs w:val="24"/>
              </w:rPr>
              <w:t>.</w:t>
            </w:r>
            <w:proofErr w:type="gramEnd"/>
            <w:r w:rsidR="005E2C2B">
              <w:rPr>
                <w:rFonts w:ascii="Arial" w:hAnsi="Arial" w:cs="Arial"/>
                <w:sz w:val="24"/>
                <w:szCs w:val="24"/>
              </w:rPr>
              <w:t xml:space="preserve">When employees work with controlled </w:t>
            </w:r>
            <w:r w:rsidR="00E2259E">
              <w:rPr>
                <w:rFonts w:ascii="Arial" w:hAnsi="Arial" w:cs="Arial"/>
                <w:sz w:val="24"/>
                <w:szCs w:val="24"/>
              </w:rPr>
              <w:t>substances that are dangerous, the COSHH regulations are the law requiring empl</w:t>
            </w:r>
            <w:r w:rsidR="00A611C7">
              <w:rPr>
                <w:rFonts w:ascii="Arial" w:hAnsi="Arial" w:cs="Arial"/>
                <w:sz w:val="24"/>
                <w:szCs w:val="24"/>
              </w:rPr>
              <w:t>o</w:t>
            </w:r>
            <w:r w:rsidR="00E2259E">
              <w:rPr>
                <w:rFonts w:ascii="Arial" w:hAnsi="Arial" w:cs="Arial"/>
                <w:sz w:val="24"/>
                <w:szCs w:val="24"/>
              </w:rPr>
              <w:t xml:space="preserve">yers </w:t>
            </w:r>
            <w:r w:rsidR="00A611C7">
              <w:rPr>
                <w:rFonts w:ascii="Arial" w:hAnsi="Arial" w:cs="Arial"/>
                <w:sz w:val="24"/>
                <w:szCs w:val="24"/>
              </w:rPr>
              <w:t xml:space="preserve">to </w:t>
            </w:r>
            <w:r w:rsidR="00BE73C6">
              <w:rPr>
                <w:rFonts w:ascii="Arial" w:hAnsi="Arial" w:cs="Arial"/>
                <w:sz w:val="24"/>
                <w:szCs w:val="24"/>
              </w:rPr>
              <w:t>adhere to try to keep the employees safe from controlled or hazardous substances</w:t>
            </w:r>
            <w:r w:rsidR="006F5D8F">
              <w:rPr>
                <w:rFonts w:ascii="Arial" w:hAnsi="Arial" w:cs="Arial"/>
                <w:sz w:val="24"/>
                <w:szCs w:val="24"/>
              </w:rPr>
              <w:t xml:space="preserve">. Putting a risk assessment </w:t>
            </w:r>
            <w:r w:rsidR="006705F5">
              <w:rPr>
                <w:rFonts w:ascii="Arial" w:hAnsi="Arial" w:cs="Arial"/>
                <w:sz w:val="24"/>
                <w:szCs w:val="24"/>
              </w:rPr>
              <w:t>in place is paramount as</w:t>
            </w:r>
            <w:r w:rsidR="00AA3116">
              <w:rPr>
                <w:rFonts w:ascii="Arial" w:hAnsi="Arial" w:cs="Arial"/>
                <w:sz w:val="24"/>
                <w:szCs w:val="24"/>
              </w:rPr>
              <w:t xml:space="preserve"> </w:t>
            </w:r>
            <w:r w:rsidR="006705F5">
              <w:rPr>
                <w:rFonts w:ascii="Arial" w:hAnsi="Arial" w:cs="Arial"/>
                <w:sz w:val="24"/>
                <w:szCs w:val="24"/>
              </w:rPr>
              <w:t xml:space="preserve">well as providing measures to reduce risk </w:t>
            </w:r>
            <w:r w:rsidR="00EA6F79">
              <w:rPr>
                <w:rFonts w:ascii="Arial" w:hAnsi="Arial" w:cs="Arial"/>
                <w:sz w:val="24"/>
                <w:szCs w:val="24"/>
              </w:rPr>
              <w:t xml:space="preserve">to health. Finding out </w:t>
            </w:r>
            <w:r w:rsidR="009A2816">
              <w:rPr>
                <w:rFonts w:ascii="Arial" w:hAnsi="Arial" w:cs="Arial"/>
                <w:sz w:val="24"/>
                <w:szCs w:val="24"/>
              </w:rPr>
              <w:t xml:space="preserve">what health hazards there are is vital. There must be a plan </w:t>
            </w:r>
            <w:r w:rsidR="008959EF">
              <w:rPr>
                <w:rFonts w:ascii="Arial" w:hAnsi="Arial" w:cs="Arial"/>
                <w:sz w:val="24"/>
                <w:szCs w:val="24"/>
              </w:rPr>
              <w:t>put into place for any such emergency and all employees should receive instruction and training in any kind of this work. Health surveillance should be provided and monitored in appropriate cases</w:t>
            </w:r>
            <w:r w:rsidR="000917D2">
              <w:rPr>
                <w:rFonts w:ascii="Arial" w:hAnsi="Arial" w:cs="Arial"/>
                <w:sz w:val="24"/>
                <w:szCs w:val="24"/>
              </w:rPr>
              <w:t>.</w:t>
            </w:r>
          </w:p>
          <w:p w14:paraId="6CB2A9F8" w14:textId="4BC914A9" w:rsidR="00282B65" w:rsidRPr="00E276DE" w:rsidRDefault="00AB6634" w:rsidP="00C66A28">
            <w:pPr>
              <w:rPr>
                <w:rFonts w:ascii="Arial" w:hAnsi="Arial" w:cs="Arial"/>
                <w:sz w:val="24"/>
                <w:szCs w:val="24"/>
              </w:rPr>
            </w:pPr>
            <w:r w:rsidRPr="00E276DE">
              <w:rPr>
                <w:rFonts w:ascii="Arial" w:hAnsi="Arial" w:cs="Arial"/>
                <w:sz w:val="24"/>
                <w:szCs w:val="24"/>
              </w:rPr>
              <w:t xml:space="preserve">When making a COSHH Assignment one should </w:t>
            </w:r>
            <w:r w:rsidR="002B004D">
              <w:rPr>
                <w:rFonts w:ascii="Arial" w:hAnsi="Arial" w:cs="Arial"/>
                <w:sz w:val="24"/>
                <w:szCs w:val="24"/>
              </w:rPr>
              <w:t>stroll</w:t>
            </w:r>
            <w:r w:rsidRPr="00E276DE">
              <w:rPr>
                <w:rFonts w:ascii="Arial" w:hAnsi="Arial" w:cs="Arial"/>
                <w:sz w:val="24"/>
                <w:szCs w:val="24"/>
              </w:rPr>
              <w:t xml:space="preserve"> around the workplace </w:t>
            </w:r>
            <w:r w:rsidR="000F3721" w:rsidRPr="00E276DE">
              <w:rPr>
                <w:rFonts w:ascii="Arial" w:hAnsi="Arial" w:cs="Arial"/>
                <w:sz w:val="24"/>
                <w:szCs w:val="24"/>
              </w:rPr>
              <w:t xml:space="preserve">and look for exposure to substances that may be </w:t>
            </w:r>
            <w:r w:rsidR="00177ED6">
              <w:rPr>
                <w:rFonts w:ascii="Arial" w:hAnsi="Arial" w:cs="Arial"/>
                <w:sz w:val="24"/>
                <w:szCs w:val="24"/>
              </w:rPr>
              <w:t>risky</w:t>
            </w:r>
            <w:r w:rsidR="000F3721" w:rsidRPr="00E276DE">
              <w:rPr>
                <w:rFonts w:ascii="Arial" w:hAnsi="Arial" w:cs="Arial"/>
                <w:sz w:val="24"/>
                <w:szCs w:val="24"/>
              </w:rPr>
              <w:t xml:space="preserve"> to health</w:t>
            </w:r>
            <w:r w:rsidR="0024706E" w:rsidRPr="00E276DE">
              <w:rPr>
                <w:rFonts w:ascii="Arial" w:hAnsi="Arial" w:cs="Arial"/>
                <w:sz w:val="24"/>
                <w:szCs w:val="24"/>
              </w:rPr>
              <w:t xml:space="preserve">. Get data sheets to see in what ways the </w:t>
            </w:r>
            <w:r w:rsidR="002B680C">
              <w:rPr>
                <w:rFonts w:ascii="Arial" w:hAnsi="Arial" w:cs="Arial"/>
                <w:sz w:val="24"/>
                <w:szCs w:val="24"/>
              </w:rPr>
              <w:t>matters</w:t>
            </w:r>
            <w:r w:rsidR="0024706E" w:rsidRPr="00E276DE">
              <w:rPr>
                <w:rFonts w:ascii="Arial" w:hAnsi="Arial" w:cs="Arial"/>
                <w:sz w:val="24"/>
                <w:szCs w:val="24"/>
              </w:rPr>
              <w:t xml:space="preserve"> are harmful to health. What </w:t>
            </w:r>
            <w:r w:rsidR="00DC3873" w:rsidRPr="00E276DE">
              <w:rPr>
                <w:rFonts w:ascii="Arial" w:hAnsi="Arial" w:cs="Arial"/>
                <w:sz w:val="24"/>
                <w:szCs w:val="24"/>
              </w:rPr>
              <w:t xml:space="preserve">jobs or tasks lead to </w:t>
            </w:r>
            <w:proofErr w:type="gramStart"/>
            <w:r w:rsidR="003C7FB5">
              <w:rPr>
                <w:rFonts w:ascii="Arial" w:hAnsi="Arial" w:cs="Arial"/>
                <w:sz w:val="24"/>
                <w:szCs w:val="24"/>
              </w:rPr>
              <w:t>vulnerability.</w:t>
            </w:r>
            <w:r w:rsidR="00DC3873" w:rsidRPr="00E276DE">
              <w:rPr>
                <w:rFonts w:ascii="Arial" w:hAnsi="Arial" w:cs="Arial"/>
                <w:sz w:val="24"/>
                <w:szCs w:val="24"/>
              </w:rPr>
              <w:t>.</w:t>
            </w:r>
            <w:proofErr w:type="gramEnd"/>
            <w:r w:rsidR="00DC3873" w:rsidRPr="00E276DE">
              <w:rPr>
                <w:rFonts w:ascii="Arial" w:hAnsi="Arial" w:cs="Arial"/>
                <w:sz w:val="24"/>
                <w:szCs w:val="24"/>
              </w:rPr>
              <w:t xml:space="preserve"> Are there</w:t>
            </w:r>
            <w:r w:rsidR="003B543D" w:rsidRPr="00E276DE">
              <w:rPr>
                <w:rFonts w:ascii="Arial" w:hAnsi="Arial" w:cs="Arial"/>
                <w:sz w:val="24"/>
                <w:szCs w:val="24"/>
              </w:rPr>
              <w:t xml:space="preserve"> </w:t>
            </w:r>
            <w:r w:rsidR="00DC3873" w:rsidRPr="00E276DE">
              <w:rPr>
                <w:rFonts w:ascii="Arial" w:hAnsi="Arial" w:cs="Arial"/>
                <w:sz w:val="24"/>
                <w:szCs w:val="24"/>
              </w:rPr>
              <w:t xml:space="preserve">any areas of </w:t>
            </w:r>
            <w:r w:rsidR="002B004D">
              <w:rPr>
                <w:rFonts w:ascii="Arial" w:hAnsi="Arial" w:cs="Arial"/>
                <w:sz w:val="24"/>
                <w:szCs w:val="24"/>
              </w:rPr>
              <w:t>worry</w:t>
            </w:r>
            <w:r w:rsidR="003B543D" w:rsidRPr="00E276DE">
              <w:rPr>
                <w:rFonts w:ascii="Arial" w:hAnsi="Arial" w:cs="Arial"/>
                <w:sz w:val="24"/>
                <w:szCs w:val="24"/>
              </w:rPr>
              <w:t xml:space="preserve"> from the Accident Book</w:t>
            </w:r>
            <w:r w:rsidR="007750FB">
              <w:rPr>
                <w:rFonts w:ascii="Arial" w:hAnsi="Arial" w:cs="Arial"/>
                <w:sz w:val="24"/>
                <w:szCs w:val="24"/>
              </w:rPr>
              <w:t xml:space="preserve">, </w:t>
            </w:r>
            <w:r w:rsidR="00632602">
              <w:rPr>
                <w:rFonts w:ascii="Arial" w:hAnsi="Arial" w:cs="Arial"/>
                <w:sz w:val="24"/>
                <w:szCs w:val="24"/>
              </w:rPr>
              <w:t>Health and Safety Executive</w:t>
            </w:r>
            <w:r w:rsidR="002F5173">
              <w:rPr>
                <w:rFonts w:ascii="Arial" w:hAnsi="Arial" w:cs="Arial"/>
                <w:sz w:val="24"/>
                <w:szCs w:val="24"/>
              </w:rPr>
              <w:t xml:space="preserve"> (</w:t>
            </w:r>
            <w:proofErr w:type="gramStart"/>
            <w:r w:rsidR="002F5173">
              <w:rPr>
                <w:rFonts w:ascii="Arial" w:hAnsi="Arial" w:cs="Arial"/>
                <w:sz w:val="24"/>
                <w:szCs w:val="24"/>
              </w:rPr>
              <w:t>2002)</w:t>
            </w:r>
            <w:proofErr w:type="gramEnd"/>
          </w:p>
          <w:p w14:paraId="31BE3DDF" w14:textId="2D002956" w:rsidR="00FE350B" w:rsidRPr="00740B45" w:rsidRDefault="00FD187C" w:rsidP="00C66A28">
            <w:pPr>
              <w:rPr>
                <w:rFonts w:ascii="Arial" w:hAnsi="Arial" w:cs="Arial"/>
                <w:sz w:val="24"/>
                <w:szCs w:val="24"/>
              </w:rPr>
            </w:pPr>
            <w:r w:rsidRPr="00E276DE">
              <w:rPr>
                <w:rFonts w:ascii="Arial" w:hAnsi="Arial" w:cs="Arial"/>
                <w:sz w:val="24"/>
                <w:szCs w:val="24"/>
              </w:rPr>
              <w:t xml:space="preserve">There is always possibility of an accident or damage to someone in the workplace whatever sort of business u run. </w:t>
            </w:r>
            <w:r w:rsidR="000917D2">
              <w:rPr>
                <w:rFonts w:ascii="Arial" w:hAnsi="Arial" w:cs="Arial"/>
                <w:sz w:val="24"/>
                <w:szCs w:val="24"/>
              </w:rPr>
              <w:t>Perils</w:t>
            </w:r>
            <w:r w:rsidRPr="00E276DE">
              <w:rPr>
                <w:rFonts w:ascii="Arial" w:hAnsi="Arial" w:cs="Arial"/>
                <w:sz w:val="24"/>
                <w:szCs w:val="24"/>
              </w:rPr>
              <w:t xml:space="preserve"> such as </w:t>
            </w:r>
            <w:r w:rsidR="005C216A" w:rsidRPr="00E276DE">
              <w:rPr>
                <w:rFonts w:ascii="Arial" w:hAnsi="Arial" w:cs="Arial"/>
                <w:sz w:val="24"/>
                <w:szCs w:val="24"/>
              </w:rPr>
              <w:t xml:space="preserve">dangerous </w:t>
            </w:r>
            <w:r w:rsidR="005C216A" w:rsidRPr="00E276DE">
              <w:rPr>
                <w:rFonts w:ascii="Arial" w:hAnsi="Arial" w:cs="Arial"/>
                <w:sz w:val="24"/>
                <w:szCs w:val="24"/>
              </w:rPr>
              <w:lastRenderedPageBreak/>
              <w:t>machinery, manual handling, toxic substances, electricit</w:t>
            </w:r>
            <w:r w:rsidR="00C664F5" w:rsidRPr="00E276DE">
              <w:rPr>
                <w:rFonts w:ascii="Arial" w:hAnsi="Arial" w:cs="Arial"/>
                <w:sz w:val="24"/>
                <w:szCs w:val="24"/>
              </w:rPr>
              <w:t>y</w:t>
            </w:r>
            <w:r w:rsidR="005C216A" w:rsidRPr="00E276DE">
              <w:rPr>
                <w:rFonts w:ascii="Arial" w:hAnsi="Arial" w:cs="Arial"/>
                <w:sz w:val="24"/>
                <w:szCs w:val="24"/>
              </w:rPr>
              <w:t>, working with display scree</w:t>
            </w:r>
            <w:r w:rsidR="00C664F5" w:rsidRPr="00E276DE">
              <w:rPr>
                <w:rFonts w:ascii="Arial" w:hAnsi="Arial" w:cs="Arial"/>
                <w:sz w:val="24"/>
                <w:szCs w:val="24"/>
              </w:rPr>
              <w:t>n equipment or even psychological hazard such as stress.</w:t>
            </w:r>
            <w:r w:rsidR="000B56EB" w:rsidRPr="00E276DE">
              <w:rPr>
                <w:rFonts w:ascii="Arial" w:hAnsi="Arial" w:cs="Arial"/>
                <w:sz w:val="24"/>
                <w:szCs w:val="24"/>
              </w:rPr>
              <w:t xml:space="preserve"> Health and Safety is there for the employers and employe</w:t>
            </w:r>
            <w:r w:rsidR="00541A94" w:rsidRPr="00E276DE">
              <w:rPr>
                <w:rFonts w:ascii="Arial" w:hAnsi="Arial" w:cs="Arial"/>
                <w:sz w:val="24"/>
                <w:szCs w:val="24"/>
              </w:rPr>
              <w:t>e</w:t>
            </w:r>
            <w:r w:rsidR="00966CFA">
              <w:rPr>
                <w:rFonts w:ascii="Arial" w:hAnsi="Arial" w:cs="Arial"/>
                <w:sz w:val="24"/>
                <w:szCs w:val="24"/>
              </w:rPr>
              <w:t>’</w:t>
            </w:r>
            <w:r w:rsidR="000B56EB" w:rsidRPr="00E276DE">
              <w:rPr>
                <w:rFonts w:ascii="Arial" w:hAnsi="Arial" w:cs="Arial"/>
                <w:sz w:val="24"/>
                <w:szCs w:val="24"/>
              </w:rPr>
              <w:t>s</w:t>
            </w:r>
            <w:r w:rsidR="0093318B" w:rsidRPr="00E276DE">
              <w:rPr>
                <w:rFonts w:ascii="Arial" w:hAnsi="Arial" w:cs="Arial"/>
                <w:sz w:val="24"/>
                <w:szCs w:val="24"/>
              </w:rPr>
              <w:t xml:space="preserve"> safety. It prevents many accidents that could come around. Despite </w:t>
            </w:r>
            <w:r w:rsidR="004D43D7">
              <w:rPr>
                <w:rFonts w:ascii="Arial" w:hAnsi="Arial" w:cs="Arial"/>
                <w:sz w:val="24"/>
                <w:szCs w:val="24"/>
              </w:rPr>
              <w:t>safe guards</w:t>
            </w:r>
            <w:r w:rsidR="0093318B" w:rsidRPr="00E276DE">
              <w:rPr>
                <w:rFonts w:ascii="Arial" w:hAnsi="Arial" w:cs="Arial"/>
                <w:sz w:val="24"/>
                <w:szCs w:val="24"/>
              </w:rPr>
              <w:t xml:space="preserve"> </w:t>
            </w:r>
            <w:r w:rsidR="000462C1" w:rsidRPr="00E276DE">
              <w:rPr>
                <w:rFonts w:ascii="Arial" w:hAnsi="Arial" w:cs="Arial"/>
                <w:sz w:val="24"/>
                <w:szCs w:val="24"/>
              </w:rPr>
              <w:t xml:space="preserve">there will always be work place </w:t>
            </w:r>
            <w:r w:rsidR="004D43D7">
              <w:rPr>
                <w:rFonts w:ascii="Arial" w:hAnsi="Arial" w:cs="Arial"/>
                <w:sz w:val="24"/>
                <w:szCs w:val="24"/>
              </w:rPr>
              <w:t>accidents</w:t>
            </w:r>
            <w:bookmarkStart w:id="0" w:name="_GoBack"/>
            <w:bookmarkEnd w:id="0"/>
            <w:r w:rsidR="000462C1" w:rsidRPr="00E276DE">
              <w:rPr>
                <w:rFonts w:ascii="Arial" w:hAnsi="Arial" w:cs="Arial"/>
                <w:sz w:val="24"/>
                <w:szCs w:val="24"/>
              </w:rPr>
              <w:t xml:space="preserve"> though</w:t>
            </w:r>
            <w:r w:rsidR="00AC5805">
              <w:rPr>
                <w:rFonts w:ascii="Arial" w:hAnsi="Arial" w:cs="Arial"/>
                <w:sz w:val="24"/>
                <w:szCs w:val="24"/>
              </w:rPr>
              <w:t xml:space="preserve">, </w:t>
            </w:r>
            <w:r w:rsidR="000462C1" w:rsidRPr="00E276DE">
              <w:rPr>
                <w:rFonts w:ascii="Arial" w:hAnsi="Arial" w:cs="Arial"/>
                <w:sz w:val="24"/>
                <w:szCs w:val="24"/>
              </w:rPr>
              <w:t>ROSPA (2019)</w:t>
            </w:r>
          </w:p>
          <w:p w14:paraId="5C7D5709" w14:textId="77777777" w:rsidR="00FE350B" w:rsidRDefault="00FE350B" w:rsidP="00C66A28">
            <w:pPr>
              <w:rPr>
                <w:rFonts w:cs="Arial"/>
              </w:rPr>
            </w:pPr>
          </w:p>
          <w:p w14:paraId="332AEFEE" w14:textId="6D4FA1E8" w:rsidR="00B12B83" w:rsidRPr="00B12B83" w:rsidRDefault="006A41FF" w:rsidP="006E70BC">
            <w:pPr>
              <w:rPr>
                <w:rFonts w:ascii="Arial" w:hAnsi="Arial" w:cs="Arial"/>
                <w:sz w:val="24"/>
                <w:szCs w:val="24"/>
              </w:rPr>
            </w:pPr>
            <w:r w:rsidRPr="005E7FC2">
              <w:rPr>
                <w:rFonts w:ascii="Arial" w:hAnsi="Arial" w:cs="Arial"/>
                <w:sz w:val="24"/>
                <w:szCs w:val="24"/>
              </w:rPr>
              <w:t>Reference list for risk assessmen</w:t>
            </w:r>
            <w:r w:rsidR="00B12B83">
              <w:rPr>
                <w:rFonts w:ascii="Arial" w:hAnsi="Arial" w:cs="Arial"/>
                <w:sz w:val="24"/>
                <w:szCs w:val="24"/>
              </w:rPr>
              <w:t>t</w:t>
            </w:r>
          </w:p>
          <w:p w14:paraId="1143429F" w14:textId="77777777" w:rsidR="00B12B83" w:rsidRPr="00E276DE" w:rsidRDefault="00B12B83" w:rsidP="006E70BC">
            <w:pPr>
              <w:rPr>
                <w:rFonts w:ascii="Arial" w:hAnsi="Arial" w:cs="Arial"/>
                <w:sz w:val="24"/>
                <w:szCs w:val="24"/>
              </w:rPr>
            </w:pPr>
            <w:r w:rsidRPr="00E276DE">
              <w:rPr>
                <w:rFonts w:ascii="Arial" w:hAnsi="Arial" w:cs="Arial"/>
                <w:sz w:val="24"/>
                <w:szCs w:val="24"/>
              </w:rPr>
              <w:t xml:space="preserve">First Response (1981) </w:t>
            </w:r>
            <w:r w:rsidRPr="00E276DE">
              <w:rPr>
                <w:rFonts w:ascii="Arial" w:hAnsi="Arial" w:cs="Arial"/>
                <w:i/>
                <w:sz w:val="24"/>
                <w:szCs w:val="24"/>
              </w:rPr>
              <w:t>First Aid (Health and Safety) Regulations 1981: Available at:</w:t>
            </w:r>
            <w:r w:rsidRPr="007750FB">
              <w:rPr>
                <w:rFonts w:ascii="Arial" w:hAnsi="Arial" w:cs="Arial"/>
                <w:i/>
                <w:sz w:val="24"/>
                <w:szCs w:val="24"/>
              </w:rPr>
              <w:t xml:space="preserve"> </w:t>
            </w:r>
            <w:hyperlink r:id="rId10" w:history="1">
              <w:r w:rsidRPr="007750FB">
                <w:rPr>
                  <w:rStyle w:val="Hyperlink"/>
                  <w:rFonts w:ascii="Arial" w:hAnsi="Arial" w:cs="Arial"/>
                  <w:color w:val="auto"/>
                  <w:sz w:val="24"/>
                  <w:szCs w:val="24"/>
                </w:rPr>
                <w:t>https://www.firstresponse.org.uk/first-aid-az/3-general/first-aid/105-first-aid-safety-regulations-1981</w:t>
              </w:r>
            </w:hyperlink>
            <w:r w:rsidRPr="00E276DE">
              <w:rPr>
                <w:rFonts w:ascii="Arial" w:hAnsi="Arial" w:cs="Arial"/>
                <w:sz w:val="24"/>
                <w:szCs w:val="24"/>
              </w:rPr>
              <w:t xml:space="preserve"> (Accessed 15th April 2019)</w:t>
            </w:r>
          </w:p>
          <w:p w14:paraId="5C5F9A56" w14:textId="77777777" w:rsidR="00B12B83" w:rsidRPr="00E276DE" w:rsidRDefault="00B12B83" w:rsidP="006E70BC">
            <w:pPr>
              <w:rPr>
                <w:rFonts w:ascii="Arial" w:hAnsi="Arial" w:cs="Arial"/>
                <w:sz w:val="24"/>
                <w:szCs w:val="24"/>
              </w:rPr>
            </w:pPr>
            <w:r w:rsidRPr="00E276DE">
              <w:rPr>
                <w:rFonts w:ascii="Arial" w:hAnsi="Arial" w:cs="Arial"/>
                <w:sz w:val="24"/>
                <w:szCs w:val="24"/>
              </w:rPr>
              <w:t xml:space="preserve"> Health and Safety Executive (1981) </w:t>
            </w:r>
            <w:r w:rsidRPr="00E276DE">
              <w:rPr>
                <w:rFonts w:ascii="Arial" w:hAnsi="Arial" w:cs="Arial"/>
                <w:i/>
                <w:sz w:val="24"/>
                <w:szCs w:val="24"/>
              </w:rPr>
              <w:t xml:space="preserve">Health </w:t>
            </w:r>
            <w:r w:rsidRPr="00E276DE">
              <w:rPr>
                <w:rFonts w:ascii="Arial" w:hAnsi="Arial" w:cs="Arial"/>
                <w:sz w:val="24"/>
                <w:szCs w:val="24"/>
              </w:rPr>
              <w:t>ads</w:t>
            </w:r>
            <w:r w:rsidRPr="00E276DE">
              <w:rPr>
                <w:rFonts w:ascii="Arial" w:hAnsi="Arial" w:cs="Arial"/>
                <w:i/>
                <w:sz w:val="24"/>
                <w:szCs w:val="24"/>
              </w:rPr>
              <w:t xml:space="preserve"> safety regulation a short guide. </w:t>
            </w:r>
            <w:r w:rsidRPr="00E276DE">
              <w:rPr>
                <w:rFonts w:ascii="Arial" w:hAnsi="Arial" w:cs="Arial"/>
                <w:sz w:val="24"/>
                <w:szCs w:val="24"/>
              </w:rPr>
              <w:t xml:space="preserve">Available at: </w:t>
            </w:r>
            <w:hyperlink r:id="rId11" w:history="1">
              <w:r w:rsidRPr="007750FB">
                <w:rPr>
                  <w:rStyle w:val="Hyperlink"/>
                  <w:rFonts w:ascii="Arial" w:hAnsi="Arial" w:cs="Arial"/>
                  <w:color w:val="auto"/>
                  <w:sz w:val="24"/>
                  <w:szCs w:val="24"/>
                </w:rPr>
                <w:t>http://www.hse.gov.uk/pubns/hsc13.pdf</w:t>
              </w:r>
            </w:hyperlink>
            <w:r w:rsidRPr="007750FB">
              <w:rPr>
                <w:rFonts w:ascii="Arial" w:hAnsi="Arial" w:cs="Arial"/>
                <w:sz w:val="24"/>
                <w:szCs w:val="24"/>
              </w:rPr>
              <w:t xml:space="preserve"> </w:t>
            </w:r>
            <w:r w:rsidRPr="00E276DE">
              <w:rPr>
                <w:rFonts w:ascii="Arial" w:hAnsi="Arial" w:cs="Arial"/>
                <w:sz w:val="24"/>
                <w:szCs w:val="24"/>
              </w:rPr>
              <w:t>(Accessed 15th April 2019)</w:t>
            </w:r>
          </w:p>
          <w:p w14:paraId="5AB0C782" w14:textId="064C87CC" w:rsidR="00B12B83" w:rsidRDefault="00B12B83" w:rsidP="006E70BC">
            <w:pPr>
              <w:rPr>
                <w:rFonts w:ascii="Arial" w:hAnsi="Arial" w:cs="Arial"/>
                <w:sz w:val="24"/>
                <w:szCs w:val="24"/>
              </w:rPr>
            </w:pPr>
            <w:r>
              <w:rPr>
                <w:rFonts w:ascii="Arial" w:hAnsi="Arial" w:cs="Arial"/>
                <w:sz w:val="24"/>
                <w:szCs w:val="24"/>
              </w:rPr>
              <w:t xml:space="preserve">Health and Safety Executive (1992) </w:t>
            </w:r>
            <w:r>
              <w:rPr>
                <w:rFonts w:ascii="Arial" w:hAnsi="Arial" w:cs="Arial"/>
                <w:i/>
                <w:sz w:val="24"/>
                <w:szCs w:val="24"/>
              </w:rPr>
              <w:t xml:space="preserve">Manual handling assessment charts (the MAC tool). </w:t>
            </w:r>
            <w:r w:rsidR="00A27C92">
              <w:rPr>
                <w:rFonts w:ascii="Arial" w:hAnsi="Arial" w:cs="Arial"/>
                <w:sz w:val="24"/>
                <w:szCs w:val="24"/>
              </w:rPr>
              <w:t>Available at</w:t>
            </w:r>
            <w:r w:rsidR="00FE15F3">
              <w:rPr>
                <w:rFonts w:ascii="Arial" w:hAnsi="Arial" w:cs="Arial"/>
                <w:sz w:val="24"/>
                <w:szCs w:val="24"/>
              </w:rPr>
              <w:t>:</w:t>
            </w:r>
            <w:r w:rsidR="009F68F0">
              <w:rPr>
                <w:rFonts w:ascii="Arial" w:hAnsi="Arial" w:cs="Arial"/>
                <w:i/>
                <w:sz w:val="24"/>
                <w:szCs w:val="24"/>
              </w:rPr>
              <w:t xml:space="preserve"> </w:t>
            </w:r>
            <w:r w:rsidRPr="007750FB">
              <w:rPr>
                <w:rFonts w:ascii="Arial" w:hAnsi="Arial" w:cs="Arial"/>
                <w:sz w:val="24"/>
                <w:szCs w:val="24"/>
              </w:rPr>
              <w:t xml:space="preserve">http://www.hse.gov.uk/pubns/indg383.pdf </w:t>
            </w:r>
            <w:r>
              <w:rPr>
                <w:rFonts w:ascii="Arial" w:hAnsi="Arial" w:cs="Arial"/>
                <w:sz w:val="24"/>
                <w:szCs w:val="24"/>
              </w:rPr>
              <w:t>(Accessed 15</w:t>
            </w:r>
            <w:r w:rsidRPr="00951D8F">
              <w:rPr>
                <w:rFonts w:ascii="Arial" w:hAnsi="Arial" w:cs="Arial"/>
                <w:sz w:val="24"/>
                <w:szCs w:val="24"/>
                <w:vertAlign w:val="superscript"/>
              </w:rPr>
              <w:t>th</w:t>
            </w:r>
            <w:r>
              <w:rPr>
                <w:rFonts w:ascii="Arial" w:hAnsi="Arial" w:cs="Arial"/>
                <w:sz w:val="24"/>
                <w:szCs w:val="24"/>
              </w:rPr>
              <w:t xml:space="preserve"> April 2019)</w:t>
            </w:r>
          </w:p>
          <w:p w14:paraId="4AE2A024" w14:textId="0865787B" w:rsidR="00B12B83" w:rsidRPr="00E276DE" w:rsidRDefault="00B12B83" w:rsidP="006E70BC">
            <w:pPr>
              <w:rPr>
                <w:rFonts w:ascii="Arial" w:hAnsi="Arial" w:cs="Arial"/>
                <w:sz w:val="24"/>
                <w:szCs w:val="24"/>
              </w:rPr>
            </w:pPr>
            <w:r w:rsidRPr="00E276DE">
              <w:rPr>
                <w:rFonts w:ascii="Arial" w:hAnsi="Arial" w:cs="Arial"/>
                <w:sz w:val="24"/>
                <w:szCs w:val="24"/>
              </w:rPr>
              <w:t xml:space="preserve">Health and Safety Executive (1992) </w:t>
            </w:r>
            <w:r w:rsidRPr="00E276DE">
              <w:rPr>
                <w:rFonts w:ascii="Arial" w:hAnsi="Arial" w:cs="Arial"/>
                <w:i/>
                <w:sz w:val="24"/>
                <w:szCs w:val="24"/>
              </w:rPr>
              <w:t xml:space="preserve">Review your risk assessment and update if necessary. </w:t>
            </w:r>
            <w:r w:rsidRPr="00E276DE">
              <w:rPr>
                <w:rFonts w:ascii="Arial" w:hAnsi="Arial" w:cs="Arial"/>
                <w:sz w:val="24"/>
                <w:szCs w:val="24"/>
              </w:rPr>
              <w:t>Available at</w:t>
            </w:r>
            <w:r w:rsidR="005C0DC5">
              <w:rPr>
                <w:rFonts w:ascii="Arial" w:hAnsi="Arial" w:cs="Arial"/>
                <w:sz w:val="24"/>
                <w:szCs w:val="24"/>
              </w:rPr>
              <w:t>:</w:t>
            </w:r>
            <w:r w:rsidR="00FE15F3">
              <w:rPr>
                <w:rFonts w:ascii="Arial" w:hAnsi="Arial" w:cs="Arial"/>
                <w:sz w:val="24"/>
                <w:szCs w:val="24"/>
              </w:rPr>
              <w:t xml:space="preserve"> </w:t>
            </w:r>
            <w:r w:rsidRPr="00E276DE">
              <w:rPr>
                <w:rFonts w:ascii="Arial" w:hAnsi="Arial" w:cs="Arial"/>
                <w:sz w:val="24"/>
                <w:szCs w:val="24"/>
              </w:rPr>
              <w:t>(Accessed 15</w:t>
            </w:r>
            <w:r w:rsidRPr="00E276DE">
              <w:rPr>
                <w:rFonts w:ascii="Arial" w:hAnsi="Arial" w:cs="Arial"/>
                <w:sz w:val="24"/>
                <w:szCs w:val="24"/>
                <w:vertAlign w:val="superscript"/>
              </w:rPr>
              <w:t>th</w:t>
            </w:r>
            <w:r w:rsidRPr="00E276DE">
              <w:rPr>
                <w:rFonts w:ascii="Arial" w:hAnsi="Arial" w:cs="Arial"/>
                <w:sz w:val="24"/>
                <w:szCs w:val="24"/>
              </w:rPr>
              <w:t xml:space="preserve"> April </w:t>
            </w:r>
            <w:proofErr w:type="gramStart"/>
            <w:r w:rsidRPr="00E276DE">
              <w:rPr>
                <w:rFonts w:ascii="Arial" w:hAnsi="Arial" w:cs="Arial"/>
                <w:sz w:val="24"/>
                <w:szCs w:val="24"/>
              </w:rPr>
              <w:t>2019)tp://www.hse.gov.uk/risk/review-your-assessment.htm</w:t>
            </w:r>
            <w:proofErr w:type="gramEnd"/>
            <w:r w:rsidRPr="00E276DE">
              <w:rPr>
                <w:rFonts w:ascii="Arial" w:hAnsi="Arial" w:cs="Arial"/>
                <w:sz w:val="24"/>
                <w:szCs w:val="24"/>
              </w:rPr>
              <w:t xml:space="preserve"> (Accessed 15</w:t>
            </w:r>
            <w:r w:rsidRPr="00E276DE">
              <w:rPr>
                <w:rFonts w:ascii="Arial" w:hAnsi="Arial" w:cs="Arial"/>
                <w:sz w:val="24"/>
                <w:szCs w:val="24"/>
                <w:vertAlign w:val="superscript"/>
              </w:rPr>
              <w:t>th</w:t>
            </w:r>
            <w:r w:rsidRPr="00E276DE">
              <w:rPr>
                <w:rFonts w:ascii="Arial" w:hAnsi="Arial" w:cs="Arial"/>
                <w:sz w:val="24"/>
                <w:szCs w:val="24"/>
              </w:rPr>
              <w:t xml:space="preserve"> April 2019)</w:t>
            </w:r>
          </w:p>
          <w:p w14:paraId="73265DB7" w14:textId="37CBC939" w:rsidR="00B12B83" w:rsidRDefault="00B12B83" w:rsidP="006E70BC">
            <w:pPr>
              <w:rPr>
                <w:rFonts w:ascii="Arial" w:hAnsi="Arial" w:cs="Arial"/>
                <w:sz w:val="24"/>
                <w:szCs w:val="24"/>
              </w:rPr>
            </w:pPr>
            <w:r>
              <w:rPr>
                <w:rFonts w:ascii="Arial" w:hAnsi="Arial" w:cs="Arial"/>
                <w:sz w:val="24"/>
                <w:szCs w:val="24"/>
              </w:rPr>
              <w:t xml:space="preserve">Health and Safety Executive (1995) </w:t>
            </w:r>
            <w:r>
              <w:rPr>
                <w:rFonts w:ascii="Arial" w:hAnsi="Arial" w:cs="Arial"/>
                <w:i/>
                <w:sz w:val="24"/>
                <w:szCs w:val="24"/>
              </w:rPr>
              <w:t xml:space="preserve">How to make a RIDDOR </w:t>
            </w:r>
            <w:r w:rsidRPr="00DB1C92">
              <w:rPr>
                <w:rFonts w:ascii="Arial" w:hAnsi="Arial" w:cs="Arial"/>
                <w:sz w:val="24"/>
                <w:szCs w:val="24"/>
              </w:rPr>
              <w:t>report</w:t>
            </w:r>
            <w:r>
              <w:rPr>
                <w:rFonts w:ascii="Arial" w:hAnsi="Arial" w:cs="Arial"/>
                <w:sz w:val="24"/>
                <w:szCs w:val="24"/>
              </w:rPr>
              <w:t xml:space="preserve">. Available </w:t>
            </w:r>
            <w:proofErr w:type="gramStart"/>
            <w:r>
              <w:rPr>
                <w:rFonts w:ascii="Arial" w:hAnsi="Arial" w:cs="Arial"/>
                <w:sz w:val="24"/>
                <w:szCs w:val="24"/>
              </w:rPr>
              <w:t>at</w:t>
            </w:r>
            <w:r w:rsidR="005C0DC5">
              <w:rPr>
                <w:rFonts w:ascii="Arial" w:hAnsi="Arial" w:cs="Arial"/>
                <w:sz w:val="24"/>
                <w:szCs w:val="24"/>
              </w:rPr>
              <w:t>:</w:t>
            </w:r>
            <w:r>
              <w:rPr>
                <w:rFonts w:ascii="Arial" w:hAnsi="Arial" w:cs="Arial"/>
                <w:sz w:val="24"/>
                <w:szCs w:val="24"/>
              </w:rPr>
              <w:t>:</w:t>
            </w:r>
            <w:proofErr w:type="gramEnd"/>
            <w:r w:rsidRPr="00DB1C92">
              <w:rPr>
                <w:rFonts w:ascii="Arial" w:hAnsi="Arial" w:cs="Arial"/>
                <w:sz w:val="24"/>
                <w:szCs w:val="24"/>
              </w:rPr>
              <w:t>http</w:t>
            </w:r>
            <w:r>
              <w:rPr>
                <w:rFonts w:ascii="Arial" w:hAnsi="Arial" w:cs="Arial"/>
                <w:sz w:val="24"/>
                <w:szCs w:val="24"/>
              </w:rPr>
              <w:t>://www.hse.gov.uk/riddor/report.htm (Accessed 15</w:t>
            </w:r>
            <w:r w:rsidRPr="00DB1C92">
              <w:rPr>
                <w:rFonts w:ascii="Arial" w:hAnsi="Arial" w:cs="Arial"/>
                <w:sz w:val="24"/>
                <w:szCs w:val="24"/>
                <w:vertAlign w:val="superscript"/>
              </w:rPr>
              <w:t>th</w:t>
            </w:r>
            <w:r>
              <w:rPr>
                <w:rFonts w:ascii="Arial" w:hAnsi="Arial" w:cs="Arial"/>
                <w:sz w:val="24"/>
                <w:szCs w:val="24"/>
              </w:rPr>
              <w:t xml:space="preserve"> April 2019)</w:t>
            </w:r>
          </w:p>
          <w:p w14:paraId="21E6311D" w14:textId="39F4FA67" w:rsidR="00B12B83" w:rsidRDefault="00B12B83" w:rsidP="006E70BC">
            <w:pPr>
              <w:rPr>
                <w:rFonts w:ascii="Arial" w:hAnsi="Arial" w:cs="Arial"/>
                <w:sz w:val="24"/>
                <w:szCs w:val="24"/>
              </w:rPr>
            </w:pPr>
            <w:r>
              <w:rPr>
                <w:rFonts w:ascii="Arial" w:hAnsi="Arial" w:cs="Arial"/>
                <w:sz w:val="24"/>
                <w:szCs w:val="24"/>
              </w:rPr>
              <w:t xml:space="preserve">Health and Safety Executive (1995) </w:t>
            </w:r>
            <w:r>
              <w:rPr>
                <w:rFonts w:ascii="Arial" w:hAnsi="Arial" w:cs="Arial"/>
                <w:i/>
                <w:sz w:val="24"/>
                <w:szCs w:val="24"/>
              </w:rPr>
              <w:t>What records do I need to keep?</w:t>
            </w:r>
            <w:r>
              <w:rPr>
                <w:rFonts w:ascii="Arial" w:hAnsi="Arial" w:cs="Arial"/>
                <w:sz w:val="24"/>
                <w:szCs w:val="24"/>
              </w:rPr>
              <w:t xml:space="preserve"> </w:t>
            </w:r>
            <w:r w:rsidRPr="006A188A">
              <w:rPr>
                <w:rFonts w:ascii="Arial" w:hAnsi="Arial" w:cs="Arial"/>
                <w:sz w:val="24"/>
                <w:szCs w:val="24"/>
              </w:rPr>
              <w:t>Available at</w:t>
            </w:r>
            <w:r w:rsidR="005C0DC5">
              <w:rPr>
                <w:rFonts w:ascii="Arial" w:hAnsi="Arial" w:cs="Arial"/>
                <w:sz w:val="24"/>
                <w:szCs w:val="24"/>
              </w:rPr>
              <w:t>:</w:t>
            </w:r>
            <w:r w:rsidR="00F0421E">
              <w:rPr>
                <w:rFonts w:ascii="Arial" w:hAnsi="Arial" w:cs="Arial"/>
                <w:sz w:val="24"/>
                <w:szCs w:val="24"/>
              </w:rPr>
              <w:t xml:space="preserve"> </w:t>
            </w:r>
            <w:r w:rsidRPr="006A188A">
              <w:rPr>
                <w:rFonts w:ascii="Arial" w:hAnsi="Arial" w:cs="Arial"/>
                <w:sz w:val="24"/>
                <w:szCs w:val="24"/>
              </w:rPr>
              <w:t>http://www.hse.gov.uk/riddor/what-must-i-keep.htm</w:t>
            </w:r>
            <w:r w:rsidRPr="007750FB">
              <w:rPr>
                <w:rFonts w:ascii="Arial" w:hAnsi="Arial" w:cs="Arial"/>
                <w:sz w:val="24"/>
                <w:szCs w:val="24"/>
              </w:rPr>
              <w:t xml:space="preserve"> </w:t>
            </w:r>
            <w:r>
              <w:rPr>
                <w:rFonts w:ascii="Arial" w:hAnsi="Arial" w:cs="Arial"/>
                <w:sz w:val="24"/>
                <w:szCs w:val="24"/>
              </w:rPr>
              <w:t>(Accessed 15</w:t>
            </w:r>
            <w:r w:rsidRPr="00B80F36">
              <w:rPr>
                <w:rFonts w:ascii="Arial" w:hAnsi="Arial" w:cs="Arial"/>
                <w:sz w:val="24"/>
                <w:szCs w:val="24"/>
                <w:vertAlign w:val="superscript"/>
              </w:rPr>
              <w:t>th</w:t>
            </w:r>
            <w:r>
              <w:rPr>
                <w:rFonts w:ascii="Arial" w:hAnsi="Arial" w:cs="Arial"/>
                <w:sz w:val="24"/>
                <w:szCs w:val="24"/>
              </w:rPr>
              <w:t xml:space="preserve"> April 2017)</w:t>
            </w:r>
          </w:p>
          <w:p w14:paraId="16F6F44A" w14:textId="77777777" w:rsidR="00B12B83" w:rsidRPr="00E276DE" w:rsidRDefault="00B12B83" w:rsidP="006E70BC">
            <w:pPr>
              <w:rPr>
                <w:rFonts w:ascii="Arial" w:hAnsi="Arial" w:cs="Arial"/>
                <w:sz w:val="24"/>
                <w:szCs w:val="24"/>
              </w:rPr>
            </w:pPr>
            <w:r w:rsidRPr="00E276DE">
              <w:rPr>
                <w:rFonts w:ascii="Arial" w:hAnsi="Arial" w:cs="Arial"/>
                <w:sz w:val="24"/>
                <w:szCs w:val="24"/>
              </w:rPr>
              <w:t xml:space="preserve">Health and Safety Executive (2002) </w:t>
            </w:r>
            <w:r w:rsidRPr="00E276DE">
              <w:rPr>
                <w:rFonts w:ascii="Arial" w:hAnsi="Arial" w:cs="Arial"/>
                <w:i/>
                <w:sz w:val="24"/>
                <w:szCs w:val="24"/>
              </w:rPr>
              <w:t xml:space="preserve">COSHH assessment identifying hazard and assessing risk. </w:t>
            </w:r>
            <w:r w:rsidRPr="00E276DE">
              <w:rPr>
                <w:rFonts w:ascii="Arial" w:hAnsi="Arial" w:cs="Arial"/>
                <w:sz w:val="24"/>
                <w:szCs w:val="24"/>
              </w:rPr>
              <w:t>Available at :</w:t>
            </w:r>
            <w:hyperlink r:id="rId12" w:history="1">
              <w:r w:rsidRPr="007750FB">
                <w:rPr>
                  <w:rStyle w:val="Hyperlink"/>
                  <w:rFonts w:ascii="Arial" w:hAnsi="Arial" w:cs="Arial"/>
                  <w:color w:val="auto"/>
                  <w:sz w:val="24"/>
                  <w:szCs w:val="24"/>
                </w:rPr>
                <w:t>http://www.hse.gov.uk/coshh/basics/assessment.htm</w:t>
              </w:r>
            </w:hyperlink>
            <w:r w:rsidRPr="00E276DE">
              <w:rPr>
                <w:rFonts w:ascii="Arial" w:hAnsi="Arial" w:cs="Arial"/>
                <w:sz w:val="24"/>
                <w:szCs w:val="24"/>
              </w:rPr>
              <w:t xml:space="preserve"> (Accessed 15</w:t>
            </w:r>
            <w:r w:rsidRPr="00E276DE">
              <w:rPr>
                <w:rFonts w:ascii="Arial" w:hAnsi="Arial" w:cs="Arial"/>
                <w:sz w:val="24"/>
                <w:szCs w:val="24"/>
                <w:vertAlign w:val="superscript"/>
              </w:rPr>
              <w:t>th</w:t>
            </w:r>
            <w:r w:rsidRPr="00E276DE">
              <w:rPr>
                <w:rFonts w:ascii="Arial" w:hAnsi="Arial" w:cs="Arial"/>
                <w:sz w:val="24"/>
                <w:szCs w:val="24"/>
              </w:rPr>
              <w:t xml:space="preserve"> April 2019) </w:t>
            </w:r>
          </w:p>
          <w:p w14:paraId="1B066AB1" w14:textId="77777777" w:rsidR="00B12B83" w:rsidRPr="00E276DE" w:rsidRDefault="00B12B83" w:rsidP="006E70BC">
            <w:pPr>
              <w:rPr>
                <w:rFonts w:ascii="Arial" w:hAnsi="Arial" w:cs="Arial"/>
                <w:sz w:val="24"/>
                <w:szCs w:val="24"/>
              </w:rPr>
            </w:pPr>
            <w:r w:rsidRPr="00E276DE">
              <w:rPr>
                <w:rFonts w:ascii="Arial" w:hAnsi="Arial" w:cs="Arial"/>
                <w:sz w:val="24"/>
                <w:szCs w:val="24"/>
              </w:rPr>
              <w:t xml:space="preserve">Health and Safety Executive (2002) </w:t>
            </w:r>
            <w:r w:rsidRPr="00E276DE">
              <w:rPr>
                <w:rFonts w:ascii="Arial" w:hAnsi="Arial" w:cs="Arial"/>
                <w:i/>
                <w:sz w:val="24"/>
                <w:szCs w:val="24"/>
              </w:rPr>
              <w:t xml:space="preserve">COSHH basics. </w:t>
            </w:r>
            <w:r w:rsidRPr="00E276DE">
              <w:rPr>
                <w:rFonts w:ascii="Arial" w:hAnsi="Arial" w:cs="Arial"/>
                <w:sz w:val="24"/>
                <w:szCs w:val="24"/>
              </w:rPr>
              <w:t xml:space="preserve">Available at: </w:t>
            </w:r>
            <w:hyperlink r:id="rId13" w:history="1">
              <w:r w:rsidRPr="007750FB">
                <w:rPr>
                  <w:rStyle w:val="Hyperlink"/>
                  <w:rFonts w:ascii="Arial" w:hAnsi="Arial" w:cs="Arial"/>
                  <w:color w:val="auto"/>
                  <w:sz w:val="24"/>
                  <w:szCs w:val="24"/>
                </w:rPr>
                <w:t>http://www.hse.gov.uk/coshh/basics.htm</w:t>
              </w:r>
            </w:hyperlink>
            <w:r w:rsidRPr="00E276DE">
              <w:rPr>
                <w:rFonts w:ascii="Arial" w:hAnsi="Arial" w:cs="Arial"/>
                <w:sz w:val="24"/>
                <w:szCs w:val="24"/>
              </w:rPr>
              <w:t xml:space="preserve"> (Accessed 15th April 2019)</w:t>
            </w:r>
          </w:p>
          <w:p w14:paraId="6037B76E" w14:textId="77777777" w:rsidR="00B12B83" w:rsidRPr="00E276DE" w:rsidRDefault="00B12B83" w:rsidP="006E70BC">
            <w:pPr>
              <w:rPr>
                <w:rFonts w:ascii="Arial" w:hAnsi="Arial" w:cs="Arial"/>
                <w:sz w:val="24"/>
                <w:szCs w:val="24"/>
              </w:rPr>
            </w:pPr>
            <w:r w:rsidRPr="00E276DE">
              <w:rPr>
                <w:rFonts w:ascii="Arial" w:hAnsi="Arial" w:cs="Arial"/>
                <w:sz w:val="24"/>
                <w:szCs w:val="24"/>
              </w:rPr>
              <w:lastRenderedPageBreak/>
              <w:t xml:space="preserve">Legislation (1990). </w:t>
            </w:r>
            <w:r w:rsidRPr="00E276DE">
              <w:rPr>
                <w:rFonts w:ascii="Arial" w:hAnsi="Arial" w:cs="Arial"/>
                <w:i/>
                <w:sz w:val="24"/>
                <w:szCs w:val="24"/>
              </w:rPr>
              <w:t>The National Archives, The Food Safety Act.</w:t>
            </w:r>
            <w:r w:rsidRPr="00E276DE">
              <w:rPr>
                <w:rFonts w:ascii="Arial" w:hAnsi="Arial" w:cs="Arial"/>
                <w:sz w:val="24"/>
                <w:szCs w:val="24"/>
              </w:rPr>
              <w:t xml:space="preserve"> Available at: </w:t>
            </w:r>
            <w:hyperlink r:id="rId14" w:history="1">
              <w:r w:rsidRPr="006A188A">
                <w:rPr>
                  <w:rStyle w:val="Hyperlink"/>
                  <w:rFonts w:ascii="Arial" w:hAnsi="Arial" w:cs="Arial"/>
                  <w:color w:val="auto"/>
                  <w:sz w:val="24"/>
                  <w:szCs w:val="24"/>
                </w:rPr>
                <w:t>https://www.legislation.gov.uk/ukpga/1990/16/section/1(Accessed</w:t>
              </w:r>
            </w:hyperlink>
            <w:r w:rsidRPr="00E276DE">
              <w:rPr>
                <w:rFonts w:ascii="Arial" w:hAnsi="Arial" w:cs="Arial"/>
                <w:sz w:val="24"/>
                <w:szCs w:val="24"/>
              </w:rPr>
              <w:t xml:space="preserve"> 15th April 2019)</w:t>
            </w:r>
          </w:p>
          <w:p w14:paraId="5484DA77" w14:textId="77777777" w:rsidR="00B12B83" w:rsidRPr="00E276DE" w:rsidRDefault="00B12B83" w:rsidP="006E70BC">
            <w:pPr>
              <w:rPr>
                <w:rFonts w:ascii="Arial" w:hAnsi="Arial" w:cs="Arial"/>
                <w:sz w:val="24"/>
                <w:szCs w:val="24"/>
              </w:rPr>
            </w:pPr>
            <w:r w:rsidRPr="00E276DE">
              <w:rPr>
                <w:rFonts w:ascii="Arial" w:hAnsi="Arial" w:cs="Arial"/>
                <w:sz w:val="24"/>
                <w:szCs w:val="24"/>
              </w:rPr>
              <w:t xml:space="preserve">Legislation (1995) </w:t>
            </w:r>
            <w:r w:rsidRPr="00E276DE">
              <w:rPr>
                <w:rFonts w:ascii="Arial" w:hAnsi="Arial" w:cs="Arial"/>
                <w:i/>
                <w:sz w:val="24"/>
                <w:szCs w:val="24"/>
              </w:rPr>
              <w:t xml:space="preserve">The National Archives, The Food Safety (General Food Hygiene)  </w:t>
            </w:r>
            <w:r w:rsidRPr="00E276DE">
              <w:rPr>
                <w:rFonts w:ascii="Arial" w:hAnsi="Arial" w:cs="Arial"/>
                <w:sz w:val="24"/>
                <w:szCs w:val="24"/>
              </w:rPr>
              <w:t xml:space="preserve">Available at: </w:t>
            </w:r>
            <w:hyperlink r:id="rId15" w:history="1">
              <w:r w:rsidRPr="006A188A">
                <w:rPr>
                  <w:rStyle w:val="Hyperlink"/>
                  <w:rFonts w:ascii="Arial" w:hAnsi="Arial" w:cs="Arial"/>
                  <w:color w:val="auto"/>
                  <w:sz w:val="24"/>
                  <w:szCs w:val="24"/>
                </w:rPr>
                <w:t>https://www.legislation.gov.uk/uksi/1995/1763/made</w:t>
              </w:r>
            </w:hyperlink>
            <w:r w:rsidRPr="00E276DE">
              <w:rPr>
                <w:rFonts w:ascii="Arial" w:hAnsi="Arial" w:cs="Arial"/>
                <w:sz w:val="24"/>
                <w:szCs w:val="24"/>
              </w:rPr>
              <w:t xml:space="preserve"> (Accessed 15th April 2019)</w:t>
            </w:r>
          </w:p>
          <w:p w14:paraId="07BDE977" w14:textId="06371EDB" w:rsidR="00B12B83" w:rsidRPr="00E276DE" w:rsidRDefault="00B12B83" w:rsidP="006E70BC">
            <w:pPr>
              <w:rPr>
                <w:rFonts w:ascii="Arial" w:hAnsi="Arial" w:cs="Arial"/>
                <w:sz w:val="24"/>
                <w:szCs w:val="24"/>
              </w:rPr>
            </w:pPr>
            <w:r w:rsidRPr="00E276DE">
              <w:rPr>
                <w:rFonts w:ascii="Arial" w:hAnsi="Arial" w:cs="Arial"/>
                <w:sz w:val="24"/>
                <w:szCs w:val="24"/>
              </w:rPr>
              <w:t xml:space="preserve">The Chris </w:t>
            </w:r>
            <w:proofErr w:type="spellStart"/>
            <w:r w:rsidRPr="00E276DE">
              <w:rPr>
                <w:rFonts w:ascii="Arial" w:hAnsi="Arial" w:cs="Arial"/>
                <w:sz w:val="24"/>
                <w:szCs w:val="24"/>
              </w:rPr>
              <w:t>Mee</w:t>
            </w:r>
            <w:proofErr w:type="spellEnd"/>
            <w:r w:rsidRPr="00E276DE">
              <w:rPr>
                <w:rFonts w:ascii="Arial" w:hAnsi="Arial" w:cs="Arial"/>
                <w:sz w:val="24"/>
                <w:szCs w:val="24"/>
              </w:rPr>
              <w:t xml:space="preserve"> Group (2012) </w:t>
            </w:r>
            <w:r w:rsidRPr="00E276DE">
              <w:rPr>
                <w:rFonts w:ascii="Arial" w:hAnsi="Arial" w:cs="Arial"/>
                <w:i/>
                <w:sz w:val="24"/>
                <w:szCs w:val="24"/>
              </w:rPr>
              <w:t xml:space="preserve">Why is it important to carry out a Risk </w:t>
            </w:r>
            <w:proofErr w:type="spellStart"/>
            <w:r w:rsidRPr="00E276DE">
              <w:rPr>
                <w:rFonts w:ascii="Arial" w:hAnsi="Arial" w:cs="Arial"/>
                <w:i/>
                <w:sz w:val="24"/>
                <w:szCs w:val="24"/>
              </w:rPr>
              <w:t>Assessmnent</w:t>
            </w:r>
            <w:proofErr w:type="spellEnd"/>
            <w:r w:rsidRPr="00E276DE">
              <w:rPr>
                <w:rFonts w:ascii="Arial" w:hAnsi="Arial" w:cs="Arial"/>
                <w:i/>
                <w:sz w:val="24"/>
                <w:szCs w:val="24"/>
              </w:rPr>
              <w:t xml:space="preserve"> and prepare a Safety Statement.</w:t>
            </w:r>
            <w:r w:rsidRPr="00E276DE">
              <w:rPr>
                <w:rFonts w:ascii="Arial" w:hAnsi="Arial" w:cs="Arial"/>
                <w:sz w:val="24"/>
                <w:szCs w:val="24"/>
              </w:rPr>
              <w:t xml:space="preserve"> Available </w:t>
            </w:r>
            <w:proofErr w:type="gramStart"/>
            <w:r w:rsidRPr="00E276DE">
              <w:rPr>
                <w:rFonts w:ascii="Arial" w:hAnsi="Arial" w:cs="Arial"/>
                <w:sz w:val="24"/>
                <w:szCs w:val="24"/>
              </w:rPr>
              <w:t>at</w:t>
            </w:r>
            <w:r w:rsidR="005C0DC5">
              <w:rPr>
                <w:rFonts w:ascii="Arial" w:hAnsi="Arial" w:cs="Arial"/>
                <w:sz w:val="24"/>
                <w:szCs w:val="24"/>
              </w:rPr>
              <w:t>:</w:t>
            </w:r>
            <w:r w:rsidRPr="00E276DE">
              <w:rPr>
                <w:rFonts w:ascii="Arial" w:hAnsi="Arial" w:cs="Arial"/>
                <w:sz w:val="24"/>
                <w:szCs w:val="24"/>
              </w:rPr>
              <w:t>:</w:t>
            </w:r>
            <w:proofErr w:type="gramEnd"/>
            <w:r w:rsidRPr="00E276DE">
              <w:rPr>
                <w:rFonts w:ascii="Arial" w:hAnsi="Arial" w:cs="Arial"/>
                <w:sz w:val="24"/>
                <w:szCs w:val="24"/>
              </w:rPr>
              <w:t xml:space="preserve">https://www.cmse.ie/why-is-it-important-to-carry-out-a-risk-assessment-and-prepare-a-safety-statement/ </w:t>
            </w:r>
          </w:p>
          <w:p w14:paraId="1BB232BB" w14:textId="77777777" w:rsidR="00B12B83" w:rsidRPr="00E276DE" w:rsidRDefault="00B12B83" w:rsidP="006E70BC">
            <w:pPr>
              <w:rPr>
                <w:rFonts w:ascii="Arial" w:hAnsi="Arial" w:cs="Arial"/>
                <w:sz w:val="24"/>
                <w:szCs w:val="24"/>
              </w:rPr>
            </w:pPr>
            <w:r>
              <w:rPr>
                <w:rFonts w:ascii="Arial" w:hAnsi="Arial" w:cs="Arial"/>
              </w:rPr>
              <w:t>T</w:t>
            </w:r>
            <w:r w:rsidRPr="00E276DE">
              <w:rPr>
                <w:rFonts w:ascii="Arial" w:hAnsi="Arial" w:cs="Arial"/>
                <w:sz w:val="24"/>
                <w:szCs w:val="24"/>
              </w:rPr>
              <w:t xml:space="preserve">he Royal Society for the Prevention of Accidents (2019) </w:t>
            </w:r>
            <w:r w:rsidRPr="00E276DE">
              <w:rPr>
                <w:rFonts w:ascii="Arial" w:hAnsi="Arial" w:cs="Arial"/>
                <w:i/>
                <w:sz w:val="24"/>
                <w:szCs w:val="24"/>
              </w:rPr>
              <w:t>Accidents don’t have to happen</w:t>
            </w:r>
            <w:r w:rsidRPr="00E276DE">
              <w:rPr>
                <w:rFonts w:ascii="Arial" w:hAnsi="Arial" w:cs="Arial"/>
                <w:sz w:val="24"/>
                <w:szCs w:val="24"/>
              </w:rPr>
              <w:t xml:space="preserve">. Available at: </w:t>
            </w:r>
            <w:hyperlink r:id="rId16" w:history="1">
              <w:r w:rsidRPr="006A188A">
                <w:rPr>
                  <w:rStyle w:val="Hyperlink"/>
                  <w:rFonts w:ascii="Arial" w:hAnsi="Arial" w:cs="Arial"/>
                  <w:color w:val="auto"/>
                  <w:sz w:val="24"/>
                  <w:szCs w:val="24"/>
                </w:rPr>
                <w:t>https://www.rospa.com/occupational-safety/advice/small-firms/pack/why-important/ssment.htm</w:t>
              </w:r>
            </w:hyperlink>
            <w:r w:rsidRPr="00E276DE">
              <w:rPr>
                <w:rFonts w:ascii="Arial" w:hAnsi="Arial" w:cs="Arial"/>
                <w:sz w:val="24"/>
                <w:szCs w:val="24"/>
              </w:rPr>
              <w:t xml:space="preserve"> (Accessed 15th April 2019)</w:t>
            </w:r>
          </w:p>
          <w:p w14:paraId="1E50E1C3" w14:textId="77777777" w:rsidR="00B12B83" w:rsidRPr="00E276DE" w:rsidRDefault="00B12B83" w:rsidP="006E70BC">
            <w:pPr>
              <w:rPr>
                <w:rFonts w:ascii="Arial" w:hAnsi="Arial" w:cs="Arial"/>
                <w:sz w:val="24"/>
                <w:szCs w:val="24"/>
              </w:rPr>
            </w:pPr>
            <w:proofErr w:type="spellStart"/>
            <w:r w:rsidRPr="00E276DE">
              <w:rPr>
                <w:rFonts w:ascii="Arial" w:hAnsi="Arial" w:cs="Arial"/>
                <w:sz w:val="24"/>
                <w:szCs w:val="24"/>
              </w:rPr>
              <w:t>Worksmart</w:t>
            </w:r>
            <w:proofErr w:type="spellEnd"/>
            <w:r w:rsidRPr="00E276DE">
              <w:rPr>
                <w:rFonts w:ascii="Arial" w:hAnsi="Arial" w:cs="Arial"/>
                <w:sz w:val="24"/>
                <w:szCs w:val="24"/>
              </w:rPr>
              <w:t xml:space="preserve"> (1999) </w:t>
            </w:r>
            <w:r w:rsidRPr="00E276DE">
              <w:rPr>
                <w:rFonts w:ascii="Arial" w:hAnsi="Arial" w:cs="Arial"/>
                <w:i/>
                <w:sz w:val="24"/>
                <w:szCs w:val="24"/>
              </w:rPr>
              <w:t xml:space="preserve">What are the main health and safety regulations? </w:t>
            </w:r>
            <w:r w:rsidRPr="00E276DE">
              <w:rPr>
                <w:rFonts w:ascii="Arial" w:hAnsi="Arial" w:cs="Arial"/>
                <w:sz w:val="24"/>
                <w:szCs w:val="24"/>
              </w:rPr>
              <w:t>Available at :</w:t>
            </w:r>
            <w:hyperlink r:id="rId17" w:history="1">
              <w:r w:rsidRPr="006A188A">
                <w:rPr>
                  <w:rStyle w:val="Hyperlink"/>
                  <w:rFonts w:ascii="Arial" w:hAnsi="Arial" w:cs="Arial"/>
                  <w:color w:val="auto"/>
                  <w:sz w:val="24"/>
                  <w:szCs w:val="24"/>
                </w:rPr>
                <w:t>https://worksmart.org.uk/health-advice/health-and-safety/employer-duties/what-are-main-health-and-safety-regulations</w:t>
              </w:r>
            </w:hyperlink>
            <w:r w:rsidRPr="006A188A">
              <w:rPr>
                <w:rFonts w:ascii="Arial" w:hAnsi="Arial" w:cs="Arial"/>
                <w:sz w:val="24"/>
                <w:szCs w:val="24"/>
              </w:rPr>
              <w:t xml:space="preserve"> </w:t>
            </w:r>
          </w:p>
          <w:p w14:paraId="4F80CFAE" w14:textId="71079FD1" w:rsidR="00FE350B" w:rsidRDefault="006E70BC" w:rsidP="006E70BC">
            <w:pPr>
              <w:rPr>
                <w:rFonts w:cs="Arial"/>
              </w:rPr>
            </w:pPr>
            <w:r w:rsidRPr="00B46EE4">
              <w:rPr>
                <w:rFonts w:ascii="Arial" w:hAnsi="Arial" w:cs="Arial"/>
              </w:rPr>
              <w:br w:type="page"/>
            </w: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8"/>
          <w:footerReference w:type="default" r:id="rId19"/>
          <w:headerReference w:type="first" r:id="rId20"/>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21AF5268" w:rsidR="00BF4C15" w:rsidRPr="009374D3" w:rsidRDefault="000C3DB9" w:rsidP="00562087">
            <w:pPr>
              <w:rPr>
                <w:rFonts w:ascii="Calibri" w:hAnsi="Calibri"/>
              </w:rPr>
            </w:pPr>
            <w:r>
              <w:rPr>
                <w:rFonts w:ascii="Calibri" w:hAnsi="Calibri"/>
              </w:rPr>
              <w:t>Vehicle</w:t>
            </w:r>
          </w:p>
        </w:tc>
        <w:tc>
          <w:tcPr>
            <w:tcW w:w="2126" w:type="dxa"/>
            <w:shd w:val="clear" w:color="auto" w:fill="auto"/>
          </w:tcPr>
          <w:p w14:paraId="2DFB40C2" w14:textId="4B0E428C" w:rsidR="00BF4C15" w:rsidRPr="009374D3" w:rsidRDefault="000C3DB9" w:rsidP="00562087">
            <w:pPr>
              <w:rPr>
                <w:rFonts w:ascii="Calibri" w:hAnsi="Calibri"/>
              </w:rPr>
            </w:pPr>
            <w:r>
              <w:rPr>
                <w:rFonts w:ascii="Calibri" w:hAnsi="Calibri"/>
              </w:rPr>
              <w:t>People travelling to event</w:t>
            </w:r>
          </w:p>
        </w:tc>
        <w:tc>
          <w:tcPr>
            <w:tcW w:w="3119" w:type="dxa"/>
            <w:shd w:val="clear" w:color="auto" w:fill="auto"/>
          </w:tcPr>
          <w:p w14:paraId="2DFB40C3" w14:textId="394B495B" w:rsidR="00BF4C15" w:rsidRPr="009374D3" w:rsidRDefault="000C3DB9" w:rsidP="00562087">
            <w:pPr>
              <w:rPr>
                <w:rFonts w:ascii="Calibri" w:hAnsi="Calibri"/>
              </w:rPr>
            </w:pPr>
            <w:r>
              <w:rPr>
                <w:rFonts w:ascii="Calibri" w:hAnsi="Calibri"/>
              </w:rPr>
              <w:t>Vehicle inspected and up to date</w:t>
            </w:r>
          </w:p>
        </w:tc>
        <w:tc>
          <w:tcPr>
            <w:tcW w:w="2693" w:type="dxa"/>
            <w:shd w:val="clear" w:color="auto" w:fill="auto"/>
          </w:tcPr>
          <w:p w14:paraId="2DFB40C4" w14:textId="5145F1F0" w:rsidR="00BF4C15" w:rsidRPr="009374D3" w:rsidRDefault="000C3DB9" w:rsidP="00562087">
            <w:pPr>
              <w:rPr>
                <w:rFonts w:ascii="Calibri" w:hAnsi="Calibri"/>
              </w:rPr>
            </w:pPr>
            <w:r>
              <w:rPr>
                <w:rFonts w:ascii="Calibri" w:hAnsi="Calibri"/>
              </w:rPr>
              <w:t>Seat belts. Does driver need a rest stop</w:t>
            </w:r>
          </w:p>
        </w:tc>
        <w:tc>
          <w:tcPr>
            <w:tcW w:w="1134" w:type="dxa"/>
            <w:shd w:val="clear" w:color="auto" w:fill="auto"/>
          </w:tcPr>
          <w:p w14:paraId="2DFB40C5" w14:textId="6FC95540" w:rsidR="00BF4C15" w:rsidRPr="0095077A" w:rsidRDefault="000C3DB9" w:rsidP="00562087">
            <w:pPr>
              <w:rPr>
                <w:rFonts w:ascii="Calibri" w:hAnsi="Calibri"/>
                <w:b/>
              </w:rPr>
            </w:pPr>
            <w:r>
              <w:rPr>
                <w:rFonts w:ascii="Calibri" w:hAnsi="Calibri"/>
                <w:b/>
              </w:rPr>
              <w:t>Bus company</w:t>
            </w:r>
          </w:p>
        </w:tc>
        <w:tc>
          <w:tcPr>
            <w:tcW w:w="1134" w:type="dxa"/>
            <w:shd w:val="clear" w:color="auto" w:fill="auto"/>
          </w:tcPr>
          <w:p w14:paraId="2DFB40C6" w14:textId="697A64EA" w:rsidR="00BF4C15" w:rsidRPr="009374D3" w:rsidRDefault="000C3DB9" w:rsidP="00562087">
            <w:pPr>
              <w:rPr>
                <w:rFonts w:ascii="Calibri" w:hAnsi="Calibri"/>
              </w:rPr>
            </w:pPr>
            <w:r>
              <w:rPr>
                <w:rFonts w:ascii="Calibri" w:hAnsi="Calibri"/>
              </w:rPr>
              <w:t>always</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3B91630B" w:rsidR="00BF4C15" w:rsidRPr="009374D3" w:rsidRDefault="000C3DB9" w:rsidP="00562087">
            <w:pPr>
              <w:rPr>
                <w:rFonts w:ascii="Calibri" w:hAnsi="Calibri"/>
              </w:rPr>
            </w:pPr>
            <w:r>
              <w:rPr>
                <w:rFonts w:ascii="Calibri" w:hAnsi="Calibri"/>
              </w:rPr>
              <w:t>Fire</w:t>
            </w:r>
          </w:p>
        </w:tc>
        <w:tc>
          <w:tcPr>
            <w:tcW w:w="2126" w:type="dxa"/>
            <w:shd w:val="clear" w:color="auto" w:fill="auto"/>
          </w:tcPr>
          <w:p w14:paraId="2DFB40CB" w14:textId="42D24BA3" w:rsidR="00BF4C15" w:rsidRPr="009374D3" w:rsidRDefault="000C3DB9" w:rsidP="00562087">
            <w:pPr>
              <w:rPr>
                <w:rFonts w:ascii="Calibri" w:hAnsi="Calibri"/>
              </w:rPr>
            </w:pPr>
            <w:r>
              <w:rPr>
                <w:rFonts w:ascii="Calibri" w:hAnsi="Calibri"/>
              </w:rPr>
              <w:t>Everyone</w:t>
            </w:r>
          </w:p>
        </w:tc>
        <w:tc>
          <w:tcPr>
            <w:tcW w:w="3119" w:type="dxa"/>
            <w:shd w:val="clear" w:color="auto" w:fill="auto"/>
          </w:tcPr>
          <w:p w14:paraId="2DFB40CC" w14:textId="4BD658B8" w:rsidR="00BF4C15" w:rsidRPr="009374D3" w:rsidRDefault="000C3DB9" w:rsidP="00562087">
            <w:pPr>
              <w:rPr>
                <w:rFonts w:ascii="Calibri" w:hAnsi="Calibri"/>
              </w:rPr>
            </w:pPr>
            <w:r>
              <w:rPr>
                <w:rFonts w:ascii="Calibri" w:hAnsi="Calibri"/>
              </w:rPr>
              <w:t xml:space="preserve">Fire doors, alarms, </w:t>
            </w:r>
            <w:proofErr w:type="gramStart"/>
            <w:r>
              <w:rPr>
                <w:rFonts w:ascii="Calibri" w:hAnsi="Calibri"/>
              </w:rPr>
              <w:t>sprinklers</w:t>
            </w:r>
            <w:r w:rsidR="00AA5875">
              <w:rPr>
                <w:rFonts w:ascii="Calibri" w:hAnsi="Calibri"/>
              </w:rPr>
              <w:t>,</w:t>
            </w:r>
            <w:r>
              <w:rPr>
                <w:rFonts w:ascii="Calibri" w:hAnsi="Calibri"/>
              </w:rPr>
              <w:t xml:space="preserve"> </w:t>
            </w:r>
            <w:r w:rsidR="00966CFA">
              <w:rPr>
                <w:rFonts w:ascii="Calibri" w:hAnsi="Calibri"/>
              </w:rPr>
              <w:t xml:space="preserve"> fire</w:t>
            </w:r>
            <w:proofErr w:type="gramEnd"/>
            <w:r w:rsidR="00966CFA">
              <w:rPr>
                <w:rFonts w:ascii="Calibri" w:hAnsi="Calibri"/>
              </w:rPr>
              <w:t xml:space="preserve"> </w:t>
            </w:r>
            <w:r>
              <w:rPr>
                <w:rFonts w:ascii="Calibri" w:hAnsi="Calibri"/>
              </w:rPr>
              <w:t>exit</w:t>
            </w:r>
            <w:r w:rsidR="00AA5875">
              <w:rPr>
                <w:rFonts w:ascii="Calibri" w:hAnsi="Calibri"/>
              </w:rPr>
              <w:t>’</w:t>
            </w:r>
            <w:r>
              <w:rPr>
                <w:rFonts w:ascii="Calibri" w:hAnsi="Calibri"/>
              </w:rPr>
              <w:t>s clearly marked</w:t>
            </w:r>
          </w:p>
        </w:tc>
        <w:tc>
          <w:tcPr>
            <w:tcW w:w="2693" w:type="dxa"/>
            <w:shd w:val="clear" w:color="auto" w:fill="auto"/>
          </w:tcPr>
          <w:p w14:paraId="2DFB40CD" w14:textId="4952FDA7" w:rsidR="00BF4C15" w:rsidRPr="009374D3" w:rsidRDefault="000C3DB9" w:rsidP="00562087">
            <w:pPr>
              <w:rPr>
                <w:rFonts w:ascii="Calibri" w:hAnsi="Calibri"/>
              </w:rPr>
            </w:pPr>
            <w:r>
              <w:rPr>
                <w:rFonts w:ascii="Calibri" w:hAnsi="Calibri"/>
              </w:rPr>
              <w:t>Sign in and out of event so it</w:t>
            </w:r>
            <w:r w:rsidR="00AA5875">
              <w:rPr>
                <w:rFonts w:ascii="Calibri" w:hAnsi="Calibri"/>
              </w:rPr>
              <w:t xml:space="preserve"> is</w:t>
            </w:r>
            <w:r>
              <w:rPr>
                <w:rFonts w:ascii="Calibri" w:hAnsi="Calibri"/>
              </w:rPr>
              <w:t xml:space="preserve"> known how many people are in the building</w:t>
            </w:r>
          </w:p>
        </w:tc>
        <w:tc>
          <w:tcPr>
            <w:tcW w:w="1134" w:type="dxa"/>
            <w:shd w:val="clear" w:color="auto" w:fill="auto"/>
          </w:tcPr>
          <w:p w14:paraId="2DFB40CE" w14:textId="1AE2D5FF" w:rsidR="00BF4C15" w:rsidRPr="0095077A" w:rsidRDefault="000C3DB9" w:rsidP="00562087">
            <w:pPr>
              <w:rPr>
                <w:rFonts w:ascii="Calibri" w:hAnsi="Calibri"/>
                <w:b/>
              </w:rPr>
            </w:pPr>
            <w:r>
              <w:rPr>
                <w:rFonts w:ascii="Calibri" w:hAnsi="Calibri"/>
                <w:b/>
              </w:rPr>
              <w:t>Event organiser</w:t>
            </w:r>
          </w:p>
        </w:tc>
        <w:tc>
          <w:tcPr>
            <w:tcW w:w="1134" w:type="dxa"/>
            <w:shd w:val="clear" w:color="auto" w:fill="auto"/>
          </w:tcPr>
          <w:p w14:paraId="2DFB40CF" w14:textId="00FC6A12" w:rsidR="00BF4C15" w:rsidRPr="009374D3" w:rsidRDefault="000C3DB9" w:rsidP="00562087">
            <w:pPr>
              <w:rPr>
                <w:rFonts w:ascii="Calibri" w:hAnsi="Calibri"/>
              </w:rPr>
            </w:pPr>
            <w:r>
              <w:rPr>
                <w:rFonts w:ascii="Calibri" w:hAnsi="Calibri"/>
              </w:rPr>
              <w:t>always</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295B9F1" w:rsidR="00BF4C15" w:rsidRPr="009374D3" w:rsidRDefault="000C3DB9" w:rsidP="00562087">
            <w:pPr>
              <w:rPr>
                <w:rFonts w:ascii="Calibri" w:hAnsi="Calibri"/>
              </w:rPr>
            </w:pPr>
            <w:r>
              <w:rPr>
                <w:rFonts w:ascii="Calibri" w:hAnsi="Calibri"/>
              </w:rPr>
              <w:t>Trips</w:t>
            </w:r>
          </w:p>
        </w:tc>
        <w:tc>
          <w:tcPr>
            <w:tcW w:w="2126" w:type="dxa"/>
            <w:shd w:val="clear" w:color="auto" w:fill="auto"/>
          </w:tcPr>
          <w:p w14:paraId="2DFB40D4" w14:textId="128FEADB" w:rsidR="00BF4C15" w:rsidRPr="009374D3" w:rsidRDefault="000C3DB9" w:rsidP="00562087">
            <w:pPr>
              <w:rPr>
                <w:rFonts w:ascii="Calibri" w:hAnsi="Calibri"/>
              </w:rPr>
            </w:pPr>
            <w:r>
              <w:rPr>
                <w:rFonts w:ascii="Calibri" w:hAnsi="Calibri"/>
              </w:rPr>
              <w:t>Everyone</w:t>
            </w:r>
          </w:p>
        </w:tc>
        <w:tc>
          <w:tcPr>
            <w:tcW w:w="3119" w:type="dxa"/>
            <w:shd w:val="clear" w:color="auto" w:fill="auto"/>
          </w:tcPr>
          <w:p w14:paraId="2DFB40D5" w14:textId="46A8525E" w:rsidR="00BF4C15" w:rsidRPr="009374D3" w:rsidRDefault="000C3DB9" w:rsidP="00562087">
            <w:pPr>
              <w:rPr>
                <w:rFonts w:ascii="Calibri" w:hAnsi="Calibri"/>
              </w:rPr>
            </w:pPr>
            <w:r>
              <w:rPr>
                <w:rFonts w:ascii="Calibri" w:hAnsi="Calibri"/>
              </w:rPr>
              <w:t>Tie cables and put warning signs</w:t>
            </w:r>
          </w:p>
        </w:tc>
        <w:tc>
          <w:tcPr>
            <w:tcW w:w="2693" w:type="dxa"/>
            <w:shd w:val="clear" w:color="auto" w:fill="auto"/>
          </w:tcPr>
          <w:p w14:paraId="2DFB40D6" w14:textId="375EFEB2" w:rsidR="00BF4C15" w:rsidRPr="009374D3" w:rsidRDefault="000C3DB9" w:rsidP="00562087">
            <w:pPr>
              <w:rPr>
                <w:rFonts w:ascii="Calibri" w:hAnsi="Calibri"/>
              </w:rPr>
            </w:pPr>
            <w:r>
              <w:rPr>
                <w:rFonts w:ascii="Calibri" w:hAnsi="Calibri"/>
              </w:rPr>
              <w:t>Use cordless tools to prevent tripping</w:t>
            </w:r>
          </w:p>
        </w:tc>
        <w:tc>
          <w:tcPr>
            <w:tcW w:w="1134" w:type="dxa"/>
            <w:shd w:val="clear" w:color="auto" w:fill="auto"/>
          </w:tcPr>
          <w:p w14:paraId="2DFB40D7" w14:textId="5C95A2B0" w:rsidR="00BF4C15" w:rsidRPr="0095077A" w:rsidRDefault="000C3DB9" w:rsidP="00562087">
            <w:pPr>
              <w:rPr>
                <w:rFonts w:ascii="Calibri" w:hAnsi="Calibri"/>
                <w:b/>
              </w:rPr>
            </w:pPr>
            <w:r>
              <w:rPr>
                <w:rFonts w:ascii="Calibri" w:hAnsi="Calibri"/>
                <w:b/>
              </w:rPr>
              <w:t>Event organiser</w:t>
            </w:r>
          </w:p>
        </w:tc>
        <w:tc>
          <w:tcPr>
            <w:tcW w:w="1134" w:type="dxa"/>
            <w:shd w:val="clear" w:color="auto" w:fill="auto"/>
          </w:tcPr>
          <w:p w14:paraId="2DFB40D8" w14:textId="7339F52E" w:rsidR="00BF4C15" w:rsidRPr="009374D3" w:rsidRDefault="000C3DB9" w:rsidP="00562087">
            <w:pPr>
              <w:rPr>
                <w:rFonts w:ascii="Calibri" w:hAnsi="Calibri"/>
              </w:rPr>
            </w:pPr>
            <w:r>
              <w:rPr>
                <w:rFonts w:ascii="Calibri" w:hAnsi="Calibri"/>
              </w:rPr>
              <w:t>always</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24B90966" w:rsidR="00BF4C15" w:rsidRPr="009374D3" w:rsidRDefault="000C3DB9" w:rsidP="00562087">
            <w:pPr>
              <w:rPr>
                <w:rFonts w:ascii="Calibri" w:hAnsi="Calibri"/>
              </w:rPr>
            </w:pPr>
            <w:r>
              <w:rPr>
                <w:rFonts w:ascii="Calibri" w:hAnsi="Calibri"/>
              </w:rPr>
              <w:t>Slips</w:t>
            </w:r>
          </w:p>
        </w:tc>
        <w:tc>
          <w:tcPr>
            <w:tcW w:w="2126" w:type="dxa"/>
            <w:shd w:val="clear" w:color="auto" w:fill="auto"/>
          </w:tcPr>
          <w:p w14:paraId="2DFB40DD" w14:textId="596B05E7" w:rsidR="00BF4C15" w:rsidRPr="009374D3" w:rsidRDefault="000C3DB9" w:rsidP="00562087">
            <w:pPr>
              <w:rPr>
                <w:rFonts w:ascii="Calibri" w:hAnsi="Calibri"/>
              </w:rPr>
            </w:pPr>
            <w:r>
              <w:rPr>
                <w:rFonts w:ascii="Calibri" w:hAnsi="Calibri"/>
              </w:rPr>
              <w:t>Everyone</w:t>
            </w:r>
          </w:p>
        </w:tc>
        <w:tc>
          <w:tcPr>
            <w:tcW w:w="3119" w:type="dxa"/>
            <w:shd w:val="clear" w:color="auto" w:fill="auto"/>
          </w:tcPr>
          <w:p w14:paraId="2DFB40DE" w14:textId="0992761A" w:rsidR="00BF4C15" w:rsidRPr="009374D3" w:rsidRDefault="000C3DB9" w:rsidP="00562087">
            <w:pPr>
              <w:rPr>
                <w:rFonts w:ascii="Calibri" w:hAnsi="Calibri"/>
              </w:rPr>
            </w:pPr>
            <w:r>
              <w:rPr>
                <w:rFonts w:ascii="Calibri" w:hAnsi="Calibri"/>
              </w:rPr>
              <w:t>Make sure flooring is good and dry</w:t>
            </w:r>
          </w:p>
        </w:tc>
        <w:tc>
          <w:tcPr>
            <w:tcW w:w="2693" w:type="dxa"/>
            <w:shd w:val="clear" w:color="auto" w:fill="auto"/>
          </w:tcPr>
          <w:p w14:paraId="2DFB40DF" w14:textId="70CDB310" w:rsidR="00BF4C15" w:rsidRPr="009374D3" w:rsidRDefault="000C3DB9" w:rsidP="00562087">
            <w:pPr>
              <w:rPr>
                <w:rFonts w:ascii="Calibri" w:hAnsi="Calibri"/>
              </w:rPr>
            </w:pPr>
            <w:r>
              <w:rPr>
                <w:rFonts w:ascii="Calibri" w:hAnsi="Calibri"/>
              </w:rPr>
              <w:t>Clean up any spills immediately. Cover bad flooring. Rails</w:t>
            </w:r>
          </w:p>
        </w:tc>
        <w:tc>
          <w:tcPr>
            <w:tcW w:w="1134" w:type="dxa"/>
            <w:shd w:val="clear" w:color="auto" w:fill="auto"/>
          </w:tcPr>
          <w:p w14:paraId="2DFB40E0" w14:textId="24F64FD8" w:rsidR="00BF4C15" w:rsidRPr="0095077A" w:rsidRDefault="000C3DB9" w:rsidP="00562087">
            <w:pPr>
              <w:rPr>
                <w:rFonts w:ascii="Calibri" w:hAnsi="Calibri"/>
                <w:b/>
              </w:rPr>
            </w:pPr>
            <w:r>
              <w:rPr>
                <w:rFonts w:ascii="Calibri" w:hAnsi="Calibri"/>
                <w:b/>
              </w:rPr>
              <w:t>Event organiser</w:t>
            </w:r>
          </w:p>
        </w:tc>
        <w:tc>
          <w:tcPr>
            <w:tcW w:w="1134" w:type="dxa"/>
            <w:shd w:val="clear" w:color="auto" w:fill="auto"/>
          </w:tcPr>
          <w:p w14:paraId="2DFB40E1" w14:textId="66D2C202" w:rsidR="00BF4C15" w:rsidRPr="009374D3" w:rsidRDefault="000C3DB9" w:rsidP="00562087">
            <w:pPr>
              <w:rPr>
                <w:rFonts w:ascii="Calibri" w:hAnsi="Calibri"/>
              </w:rPr>
            </w:pPr>
            <w:r>
              <w:rPr>
                <w:rFonts w:ascii="Calibri" w:hAnsi="Calibri"/>
              </w:rPr>
              <w:t>always</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1687357" w:rsidR="00BF4C15" w:rsidRPr="009374D3" w:rsidRDefault="000C3DB9" w:rsidP="00562087">
            <w:pPr>
              <w:rPr>
                <w:rFonts w:ascii="Calibri" w:hAnsi="Calibri"/>
              </w:rPr>
            </w:pPr>
            <w:r>
              <w:rPr>
                <w:rFonts w:ascii="Calibri" w:hAnsi="Calibri"/>
              </w:rPr>
              <w:t>Chemicals</w:t>
            </w:r>
          </w:p>
        </w:tc>
        <w:tc>
          <w:tcPr>
            <w:tcW w:w="2126" w:type="dxa"/>
            <w:shd w:val="clear" w:color="auto" w:fill="auto"/>
          </w:tcPr>
          <w:p w14:paraId="2DFB40E6" w14:textId="3832C048" w:rsidR="00BF4C15" w:rsidRPr="009374D3" w:rsidRDefault="000C3DB9" w:rsidP="00562087">
            <w:pPr>
              <w:rPr>
                <w:rFonts w:ascii="Calibri" w:hAnsi="Calibri"/>
              </w:rPr>
            </w:pPr>
            <w:r>
              <w:rPr>
                <w:rFonts w:ascii="Calibri" w:hAnsi="Calibri"/>
              </w:rPr>
              <w:t>Everyone</w:t>
            </w:r>
          </w:p>
        </w:tc>
        <w:tc>
          <w:tcPr>
            <w:tcW w:w="3119" w:type="dxa"/>
            <w:shd w:val="clear" w:color="auto" w:fill="auto"/>
          </w:tcPr>
          <w:p w14:paraId="2DFB40E7" w14:textId="3238DDC7" w:rsidR="00BF4C15" w:rsidRPr="009374D3" w:rsidRDefault="000C3DB9" w:rsidP="00562087">
            <w:pPr>
              <w:rPr>
                <w:rFonts w:ascii="Calibri" w:hAnsi="Calibri"/>
              </w:rPr>
            </w:pPr>
            <w:r>
              <w:rPr>
                <w:rFonts w:ascii="Calibri" w:hAnsi="Calibri"/>
              </w:rPr>
              <w:t>Chemicals should be stored and marked properly and kept well ventilated</w:t>
            </w:r>
          </w:p>
        </w:tc>
        <w:tc>
          <w:tcPr>
            <w:tcW w:w="2693" w:type="dxa"/>
            <w:shd w:val="clear" w:color="auto" w:fill="auto"/>
          </w:tcPr>
          <w:p w14:paraId="2DFB40E8" w14:textId="330BC496" w:rsidR="00BF4C15" w:rsidRPr="009374D3" w:rsidRDefault="000C3DB9" w:rsidP="00562087">
            <w:pPr>
              <w:rPr>
                <w:rFonts w:ascii="Calibri" w:hAnsi="Calibri"/>
              </w:rPr>
            </w:pPr>
            <w:r>
              <w:rPr>
                <w:rFonts w:ascii="Calibri" w:hAnsi="Calibri"/>
              </w:rPr>
              <w:t>Use proper protection as in goggles, gloves etc if using</w:t>
            </w:r>
          </w:p>
        </w:tc>
        <w:tc>
          <w:tcPr>
            <w:tcW w:w="1134" w:type="dxa"/>
            <w:shd w:val="clear" w:color="auto" w:fill="auto"/>
          </w:tcPr>
          <w:p w14:paraId="2DFB40E9" w14:textId="26C81163" w:rsidR="00BF4C15" w:rsidRPr="0095077A" w:rsidRDefault="000C3DB9" w:rsidP="00562087">
            <w:pPr>
              <w:rPr>
                <w:rFonts w:ascii="Calibri" w:hAnsi="Calibri"/>
                <w:b/>
              </w:rPr>
            </w:pPr>
            <w:r>
              <w:rPr>
                <w:rFonts w:ascii="Calibri" w:hAnsi="Calibri"/>
                <w:b/>
              </w:rPr>
              <w:t xml:space="preserve">Event </w:t>
            </w:r>
            <w:proofErr w:type="spellStart"/>
            <w:r>
              <w:rPr>
                <w:rFonts w:ascii="Calibri" w:hAnsi="Calibri"/>
                <w:b/>
              </w:rPr>
              <w:t>orga</w:t>
            </w:r>
            <w:r w:rsidR="001C494B">
              <w:rPr>
                <w:rFonts w:ascii="Calibri" w:hAnsi="Calibri"/>
                <w:b/>
              </w:rPr>
              <w:t>n</w:t>
            </w:r>
            <w:r w:rsidR="000F7A1B">
              <w:rPr>
                <w:rFonts w:ascii="Calibri" w:hAnsi="Calibri"/>
                <w:b/>
              </w:rPr>
              <w:t>R</w:t>
            </w:r>
            <w:r>
              <w:rPr>
                <w:rFonts w:ascii="Calibri" w:hAnsi="Calibri"/>
                <w:b/>
              </w:rPr>
              <w:t>iser</w:t>
            </w:r>
            <w:proofErr w:type="spellEnd"/>
          </w:p>
        </w:tc>
        <w:tc>
          <w:tcPr>
            <w:tcW w:w="1134" w:type="dxa"/>
            <w:shd w:val="clear" w:color="auto" w:fill="auto"/>
          </w:tcPr>
          <w:p w14:paraId="2DFB40EA" w14:textId="0613E8EC" w:rsidR="00BF4C15" w:rsidRPr="009374D3" w:rsidRDefault="001C494B" w:rsidP="00562087">
            <w:pPr>
              <w:rPr>
                <w:rFonts w:ascii="Calibri" w:hAnsi="Calibri"/>
              </w:rPr>
            </w:pPr>
            <w:r>
              <w:rPr>
                <w:rFonts w:ascii="Calibri" w:hAnsi="Calibri"/>
              </w:rPr>
              <w:t>always</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D34E59" w:rsidP="00BF4C15"/>
    <w:p w14:paraId="2DFB40EE" w14:textId="77777777" w:rsidR="00BF4C15" w:rsidRDefault="00BF4C15" w:rsidP="00BF4C15">
      <w:pPr>
        <w:sectPr w:rsidR="00BF4C15" w:rsidSect="00672C2C">
          <w:headerReference w:type="default" r:id="rId21"/>
          <w:footerReference w:type="default" r:id="rId22"/>
          <w:headerReference w:type="first" r:id="rId23"/>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62087">
            <w:pPr>
              <w:rPr>
                <w:rFonts w:cs="Arial"/>
              </w:rPr>
            </w:pPr>
            <w:r w:rsidRPr="007C24FB">
              <w:rPr>
                <w:rStyle w:val="PlaceholderText"/>
              </w:rPr>
              <w:t>Click here to enter a date.</w:t>
            </w:r>
          </w:p>
        </w:tc>
      </w:tr>
      <w:tr w:rsidR="00FB6D7F" w:rsidRPr="009A70EC" w14:paraId="2DFB4111" w14:textId="77777777" w:rsidTr="00A25164">
        <w:tc>
          <w:tcPr>
            <w:tcW w:w="8522" w:type="dxa"/>
            <w:gridSpan w:val="2"/>
            <w:shd w:val="clear" w:color="auto" w:fill="auto"/>
          </w:tcPr>
          <w:p w14:paraId="0AD048C2" w14:textId="0DE6F01D" w:rsidR="00FB6D7F" w:rsidRPr="00FB0446" w:rsidRDefault="00E55BBE" w:rsidP="00562087">
            <w:pPr>
              <w:rPr>
                <w:rFonts w:ascii="Arial" w:hAnsi="Arial" w:cs="Arial"/>
                <w:sz w:val="24"/>
                <w:szCs w:val="24"/>
              </w:rPr>
            </w:pPr>
            <w:r w:rsidRPr="00FB0446">
              <w:rPr>
                <w:rFonts w:ascii="Arial" w:hAnsi="Arial" w:cs="Arial"/>
                <w:sz w:val="24"/>
                <w:szCs w:val="24"/>
              </w:rPr>
              <w:t xml:space="preserve">Risk Assessments should </w:t>
            </w:r>
            <w:r w:rsidR="00FE6AA9">
              <w:rPr>
                <w:rFonts w:ascii="Arial" w:hAnsi="Arial" w:cs="Arial"/>
                <w:sz w:val="24"/>
                <w:szCs w:val="24"/>
              </w:rPr>
              <w:t>be</w:t>
            </w:r>
            <w:r w:rsidRPr="00FB0446">
              <w:rPr>
                <w:rFonts w:ascii="Arial" w:hAnsi="Arial" w:cs="Arial"/>
                <w:sz w:val="24"/>
                <w:szCs w:val="24"/>
              </w:rPr>
              <w:t xml:space="preserve"> up to date</w:t>
            </w:r>
            <w:r w:rsidR="00F8285C" w:rsidRPr="00FB0446">
              <w:rPr>
                <w:rFonts w:ascii="Arial" w:hAnsi="Arial" w:cs="Arial"/>
                <w:sz w:val="24"/>
                <w:szCs w:val="24"/>
              </w:rPr>
              <w:t xml:space="preserve">. One should note if there </w:t>
            </w:r>
            <w:r w:rsidR="00E53C5A" w:rsidRPr="00FB0446">
              <w:rPr>
                <w:rFonts w:ascii="Arial" w:hAnsi="Arial" w:cs="Arial"/>
                <w:sz w:val="24"/>
                <w:szCs w:val="24"/>
              </w:rPr>
              <w:t>have been any significant changes,</w:t>
            </w:r>
            <w:r w:rsidR="007137CB">
              <w:rPr>
                <w:rFonts w:ascii="Arial" w:hAnsi="Arial" w:cs="Arial"/>
                <w:sz w:val="24"/>
                <w:szCs w:val="24"/>
              </w:rPr>
              <w:t xml:space="preserve"> for example</w:t>
            </w:r>
            <w:r w:rsidR="00E53C5A" w:rsidRPr="00FB0446">
              <w:rPr>
                <w:rFonts w:ascii="Arial" w:hAnsi="Arial" w:cs="Arial"/>
                <w:sz w:val="24"/>
                <w:szCs w:val="24"/>
              </w:rPr>
              <w:t xml:space="preserve"> are there </w:t>
            </w:r>
            <w:r w:rsidR="007A20B3" w:rsidRPr="00FB0446">
              <w:rPr>
                <w:rFonts w:ascii="Arial" w:hAnsi="Arial" w:cs="Arial"/>
                <w:sz w:val="24"/>
                <w:szCs w:val="24"/>
              </w:rPr>
              <w:t>improvements you still need to make, have your workers spotted a problem</w:t>
            </w:r>
            <w:r w:rsidR="00D70F2E" w:rsidRPr="00FB0446">
              <w:rPr>
                <w:rFonts w:ascii="Arial" w:hAnsi="Arial" w:cs="Arial"/>
                <w:sz w:val="24"/>
                <w:szCs w:val="24"/>
              </w:rPr>
              <w:t>, have you learnt anything from accidents or near misses</w:t>
            </w:r>
            <w:r w:rsidR="00CE06D5" w:rsidRPr="00FB0446">
              <w:rPr>
                <w:rFonts w:ascii="Arial" w:hAnsi="Arial" w:cs="Arial"/>
                <w:sz w:val="24"/>
                <w:szCs w:val="24"/>
              </w:rPr>
              <w:t>, sickness, absence</w:t>
            </w:r>
            <w:r w:rsidR="00670A17" w:rsidRPr="00FB0446">
              <w:rPr>
                <w:rFonts w:ascii="Arial" w:hAnsi="Arial" w:cs="Arial"/>
                <w:sz w:val="24"/>
                <w:szCs w:val="24"/>
              </w:rPr>
              <w:t xml:space="preserve"> or </w:t>
            </w:r>
            <w:r w:rsidR="00CE06D5" w:rsidRPr="00FB0446">
              <w:rPr>
                <w:rFonts w:ascii="Arial" w:hAnsi="Arial" w:cs="Arial"/>
                <w:sz w:val="24"/>
                <w:szCs w:val="24"/>
              </w:rPr>
              <w:t>employee surveys</w:t>
            </w:r>
            <w:r w:rsidR="00670A17" w:rsidRPr="00FB0446">
              <w:rPr>
                <w:rFonts w:ascii="Arial" w:hAnsi="Arial" w:cs="Arial"/>
                <w:sz w:val="24"/>
                <w:szCs w:val="24"/>
              </w:rPr>
              <w:t>. ROSPA</w:t>
            </w:r>
            <w:r w:rsidR="008432C6" w:rsidRPr="00FB0446">
              <w:rPr>
                <w:rFonts w:ascii="Arial" w:hAnsi="Arial" w:cs="Arial"/>
                <w:sz w:val="24"/>
                <w:szCs w:val="24"/>
              </w:rPr>
              <w:t xml:space="preserve"> </w:t>
            </w:r>
            <w:r w:rsidR="00670A17" w:rsidRPr="00FB0446">
              <w:rPr>
                <w:rFonts w:ascii="Arial" w:hAnsi="Arial" w:cs="Arial"/>
                <w:sz w:val="24"/>
                <w:szCs w:val="24"/>
              </w:rPr>
              <w:t>(2019)</w:t>
            </w:r>
          </w:p>
          <w:p w14:paraId="13F8CF83" w14:textId="7992A15E" w:rsidR="00670A17" w:rsidRPr="00FB0446" w:rsidRDefault="00736F6E" w:rsidP="00562087">
            <w:pPr>
              <w:rPr>
                <w:rFonts w:ascii="Arial" w:hAnsi="Arial" w:cs="Arial"/>
                <w:sz w:val="24"/>
                <w:szCs w:val="24"/>
              </w:rPr>
            </w:pPr>
            <w:r>
              <w:rPr>
                <w:rFonts w:ascii="Arial" w:hAnsi="Arial" w:cs="Arial"/>
                <w:sz w:val="24"/>
                <w:szCs w:val="24"/>
              </w:rPr>
              <w:t>Business</w:t>
            </w:r>
            <w:r w:rsidR="00BA04B9">
              <w:rPr>
                <w:rFonts w:ascii="Arial" w:hAnsi="Arial" w:cs="Arial"/>
                <w:sz w:val="24"/>
                <w:szCs w:val="24"/>
              </w:rPr>
              <w:t>’</w:t>
            </w:r>
            <w:r>
              <w:rPr>
                <w:rFonts w:ascii="Arial" w:hAnsi="Arial" w:cs="Arial"/>
                <w:sz w:val="24"/>
                <w:szCs w:val="24"/>
              </w:rPr>
              <w:t xml:space="preserve"> s use a</w:t>
            </w:r>
            <w:r w:rsidR="000C0FDE" w:rsidRPr="00FB0446">
              <w:rPr>
                <w:rFonts w:ascii="Arial" w:hAnsi="Arial" w:cs="Arial"/>
                <w:sz w:val="24"/>
                <w:szCs w:val="24"/>
              </w:rPr>
              <w:t xml:space="preserve"> risk </w:t>
            </w:r>
            <w:proofErr w:type="gramStart"/>
            <w:r w:rsidR="000C0FDE" w:rsidRPr="00FB0446">
              <w:rPr>
                <w:rFonts w:ascii="Arial" w:hAnsi="Arial" w:cs="Arial"/>
                <w:sz w:val="24"/>
                <w:szCs w:val="24"/>
              </w:rPr>
              <w:t xml:space="preserve">assessment </w:t>
            </w:r>
            <w:r>
              <w:rPr>
                <w:rFonts w:ascii="Arial" w:hAnsi="Arial" w:cs="Arial"/>
                <w:sz w:val="24"/>
                <w:szCs w:val="24"/>
              </w:rPr>
              <w:t xml:space="preserve"> to</w:t>
            </w:r>
            <w:proofErr w:type="gramEnd"/>
            <w:r>
              <w:rPr>
                <w:rFonts w:ascii="Arial" w:hAnsi="Arial" w:cs="Arial"/>
                <w:sz w:val="24"/>
                <w:szCs w:val="24"/>
              </w:rPr>
              <w:t xml:space="preserve"> find the parts of their organisation where its employees are at risk and to find ideas to control these threats. It is a vital legal obligation and one of the most important fundamental aspects of good Health and Safety. It’s the cornerstone of proper safety management. The whole point of a risk assessment is to make sure nobody is killed or injured. In the workplace. Its in place to stop accidents and ill health. </w:t>
            </w:r>
            <w:r w:rsidR="00AE5001" w:rsidRPr="00FB0446">
              <w:rPr>
                <w:rFonts w:ascii="Arial" w:hAnsi="Arial" w:cs="Arial"/>
                <w:sz w:val="24"/>
                <w:szCs w:val="24"/>
              </w:rPr>
              <w:t xml:space="preserve"> Accidents ruin lives and affect business </w:t>
            </w:r>
            <w:r w:rsidR="006F0D5F" w:rsidRPr="00FB0446">
              <w:rPr>
                <w:rFonts w:ascii="Arial" w:hAnsi="Arial" w:cs="Arial"/>
                <w:sz w:val="24"/>
                <w:szCs w:val="24"/>
              </w:rPr>
              <w:t xml:space="preserve">financially if output is lost, insurance premiums go up, if you </w:t>
            </w:r>
            <w:proofErr w:type="gramStart"/>
            <w:r w:rsidR="006F0D5F" w:rsidRPr="00FB0446">
              <w:rPr>
                <w:rFonts w:ascii="Arial" w:hAnsi="Arial" w:cs="Arial"/>
                <w:sz w:val="24"/>
                <w:szCs w:val="24"/>
              </w:rPr>
              <w:t xml:space="preserve">have </w:t>
            </w:r>
            <w:r w:rsidR="00EB74D6" w:rsidRPr="00FB0446">
              <w:rPr>
                <w:rFonts w:ascii="Arial" w:hAnsi="Arial" w:cs="Arial"/>
                <w:sz w:val="24"/>
                <w:szCs w:val="24"/>
              </w:rPr>
              <w:t>to</w:t>
            </w:r>
            <w:proofErr w:type="gramEnd"/>
            <w:r w:rsidR="00EB74D6" w:rsidRPr="00FB0446">
              <w:rPr>
                <w:rFonts w:ascii="Arial" w:hAnsi="Arial" w:cs="Arial"/>
                <w:sz w:val="24"/>
                <w:szCs w:val="24"/>
              </w:rPr>
              <w:t xml:space="preserve"> go to court or machinery is </w:t>
            </w:r>
            <w:r>
              <w:rPr>
                <w:rFonts w:ascii="Arial" w:hAnsi="Arial" w:cs="Arial"/>
                <w:sz w:val="24"/>
                <w:szCs w:val="24"/>
              </w:rPr>
              <w:t>ruined</w:t>
            </w:r>
            <w:r w:rsidR="00EB74D6" w:rsidRPr="00FB0446">
              <w:rPr>
                <w:rFonts w:ascii="Arial" w:hAnsi="Arial" w:cs="Arial"/>
                <w:sz w:val="24"/>
                <w:szCs w:val="24"/>
              </w:rPr>
              <w:t xml:space="preserve">. Everyone must </w:t>
            </w:r>
            <w:r w:rsidR="00EB49D8">
              <w:rPr>
                <w:rFonts w:ascii="Arial" w:hAnsi="Arial" w:cs="Arial"/>
                <w:sz w:val="24"/>
                <w:szCs w:val="24"/>
              </w:rPr>
              <w:t>use</w:t>
            </w:r>
            <w:r w:rsidR="00EB74D6" w:rsidRPr="00FB0446">
              <w:rPr>
                <w:rFonts w:ascii="Arial" w:hAnsi="Arial" w:cs="Arial"/>
                <w:sz w:val="24"/>
                <w:szCs w:val="24"/>
              </w:rPr>
              <w:t xml:space="preserve"> safe working practice</w:t>
            </w:r>
            <w:r w:rsidR="002B3F02">
              <w:rPr>
                <w:rFonts w:ascii="Arial" w:hAnsi="Arial" w:cs="Arial"/>
                <w:sz w:val="24"/>
                <w:szCs w:val="24"/>
              </w:rPr>
              <w:t>. A</w:t>
            </w:r>
            <w:r w:rsidR="00A95D10" w:rsidRPr="00FB0446">
              <w:rPr>
                <w:rFonts w:ascii="Arial" w:hAnsi="Arial" w:cs="Arial"/>
                <w:sz w:val="24"/>
                <w:szCs w:val="24"/>
              </w:rPr>
              <w:t xml:space="preserve"> risk assessment is important for financial reasons, legal reasons and moral and ethical reasons.</w:t>
            </w:r>
            <w:r w:rsidR="00C46981" w:rsidRPr="00FB0446">
              <w:rPr>
                <w:rFonts w:ascii="Arial" w:hAnsi="Arial" w:cs="Arial"/>
                <w:sz w:val="24"/>
                <w:szCs w:val="24"/>
              </w:rPr>
              <w:t xml:space="preserve"> Health and Safety Authority inspectors will visit the workplace and want </w:t>
            </w:r>
            <w:r w:rsidR="002F4D75" w:rsidRPr="00FB0446">
              <w:rPr>
                <w:rFonts w:ascii="Arial" w:hAnsi="Arial" w:cs="Arial"/>
                <w:sz w:val="24"/>
                <w:szCs w:val="24"/>
              </w:rPr>
              <w:t>to know how employers are managing safety and health. They also investigate accidents and scrutinise the risk assessment and safety statement and the procedures</w:t>
            </w:r>
            <w:r w:rsidR="00DA007B" w:rsidRPr="00FB0446">
              <w:rPr>
                <w:rFonts w:ascii="Arial" w:hAnsi="Arial" w:cs="Arial"/>
                <w:sz w:val="24"/>
                <w:szCs w:val="24"/>
              </w:rPr>
              <w:t xml:space="preserve"> and work practices in </w:t>
            </w:r>
            <w:proofErr w:type="gramStart"/>
            <w:r w:rsidR="00DA007B" w:rsidRPr="00FB0446">
              <w:rPr>
                <w:rFonts w:ascii="Arial" w:hAnsi="Arial" w:cs="Arial"/>
                <w:sz w:val="24"/>
                <w:szCs w:val="24"/>
              </w:rPr>
              <w:t>use</w:t>
            </w:r>
            <w:r>
              <w:rPr>
                <w:rFonts w:ascii="Arial" w:hAnsi="Arial" w:cs="Arial"/>
                <w:sz w:val="24"/>
                <w:szCs w:val="24"/>
              </w:rPr>
              <w:t xml:space="preserve">, </w:t>
            </w:r>
            <w:r w:rsidR="00DA007B" w:rsidRPr="00FB0446">
              <w:rPr>
                <w:rFonts w:ascii="Arial" w:hAnsi="Arial" w:cs="Arial"/>
                <w:sz w:val="24"/>
                <w:szCs w:val="24"/>
              </w:rPr>
              <w:t xml:space="preserve"> The</w:t>
            </w:r>
            <w:proofErr w:type="gramEnd"/>
            <w:r w:rsidR="00DA007B" w:rsidRPr="00FB0446">
              <w:rPr>
                <w:rFonts w:ascii="Arial" w:hAnsi="Arial" w:cs="Arial"/>
                <w:sz w:val="24"/>
                <w:szCs w:val="24"/>
              </w:rPr>
              <w:t xml:space="preserve"> Chris </w:t>
            </w:r>
            <w:proofErr w:type="spellStart"/>
            <w:r w:rsidR="00DA007B" w:rsidRPr="00FB0446">
              <w:rPr>
                <w:rFonts w:ascii="Arial" w:hAnsi="Arial" w:cs="Arial"/>
                <w:sz w:val="24"/>
                <w:szCs w:val="24"/>
              </w:rPr>
              <w:t>Mee</w:t>
            </w:r>
            <w:proofErr w:type="spellEnd"/>
            <w:r w:rsidR="00DA007B" w:rsidRPr="00FB0446">
              <w:rPr>
                <w:rFonts w:ascii="Arial" w:hAnsi="Arial" w:cs="Arial"/>
                <w:sz w:val="24"/>
                <w:szCs w:val="24"/>
              </w:rPr>
              <w:t xml:space="preserve"> Group </w:t>
            </w:r>
            <w:r w:rsidR="008432C6" w:rsidRPr="00FB0446">
              <w:rPr>
                <w:rFonts w:ascii="Arial" w:hAnsi="Arial" w:cs="Arial"/>
                <w:sz w:val="24"/>
                <w:szCs w:val="24"/>
              </w:rPr>
              <w:t>(2018)</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715F5F" w14:textId="77777777" w:rsidR="00D34E59" w:rsidRDefault="00D34E59" w:rsidP="0095454D">
      <w:pPr>
        <w:spacing w:after="0" w:line="240" w:lineRule="auto"/>
      </w:pPr>
      <w:r>
        <w:separator/>
      </w:r>
    </w:p>
  </w:endnote>
  <w:endnote w:type="continuationSeparator" w:id="0">
    <w:p w14:paraId="1144C748" w14:textId="77777777" w:rsidR="00D34E59" w:rsidRDefault="00D34E59"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1561A" w14:textId="77777777" w:rsidR="00D34E59" w:rsidRDefault="00D34E59" w:rsidP="0095454D">
      <w:pPr>
        <w:spacing w:after="0" w:line="240" w:lineRule="auto"/>
      </w:pPr>
      <w:r>
        <w:separator/>
      </w:r>
    </w:p>
  </w:footnote>
  <w:footnote w:type="continuationSeparator" w:id="0">
    <w:p w14:paraId="55D8FB06" w14:textId="77777777" w:rsidR="00D34E59" w:rsidRDefault="00D34E59"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126A9"/>
    <w:rsid w:val="0003128A"/>
    <w:rsid w:val="00032F0F"/>
    <w:rsid w:val="00037020"/>
    <w:rsid w:val="000462C1"/>
    <w:rsid w:val="00055F99"/>
    <w:rsid w:val="000618EA"/>
    <w:rsid w:val="000731EE"/>
    <w:rsid w:val="000917D2"/>
    <w:rsid w:val="00096070"/>
    <w:rsid w:val="000A32E8"/>
    <w:rsid w:val="000B11B0"/>
    <w:rsid w:val="000B56EB"/>
    <w:rsid w:val="000C0FDE"/>
    <w:rsid w:val="000C3DB9"/>
    <w:rsid w:val="000F3721"/>
    <w:rsid w:val="000F4328"/>
    <w:rsid w:val="000F7A1B"/>
    <w:rsid w:val="00117882"/>
    <w:rsid w:val="001215FD"/>
    <w:rsid w:val="00136586"/>
    <w:rsid w:val="0013693F"/>
    <w:rsid w:val="00145149"/>
    <w:rsid w:val="00152BFB"/>
    <w:rsid w:val="0015566E"/>
    <w:rsid w:val="001722CB"/>
    <w:rsid w:val="00177ED6"/>
    <w:rsid w:val="0018584E"/>
    <w:rsid w:val="00192928"/>
    <w:rsid w:val="0019615D"/>
    <w:rsid w:val="001A161E"/>
    <w:rsid w:val="001A636D"/>
    <w:rsid w:val="001C0423"/>
    <w:rsid w:val="001C494B"/>
    <w:rsid w:val="001C6D61"/>
    <w:rsid w:val="001D3CCB"/>
    <w:rsid w:val="001E26A7"/>
    <w:rsid w:val="00202EC2"/>
    <w:rsid w:val="00214E5A"/>
    <w:rsid w:val="00216DE3"/>
    <w:rsid w:val="00225D17"/>
    <w:rsid w:val="0022702A"/>
    <w:rsid w:val="00237ACB"/>
    <w:rsid w:val="00244B74"/>
    <w:rsid w:val="0024706E"/>
    <w:rsid w:val="002704EE"/>
    <w:rsid w:val="00272083"/>
    <w:rsid w:val="0027480E"/>
    <w:rsid w:val="002824E3"/>
    <w:rsid w:val="00282B65"/>
    <w:rsid w:val="00292B32"/>
    <w:rsid w:val="002A00ED"/>
    <w:rsid w:val="002A3A20"/>
    <w:rsid w:val="002A5275"/>
    <w:rsid w:val="002B004D"/>
    <w:rsid w:val="002B1E89"/>
    <w:rsid w:val="002B3B44"/>
    <w:rsid w:val="002B3F02"/>
    <w:rsid w:val="002B680C"/>
    <w:rsid w:val="002D1198"/>
    <w:rsid w:val="002D1DC6"/>
    <w:rsid w:val="002D345B"/>
    <w:rsid w:val="002D6BEC"/>
    <w:rsid w:val="002F07EA"/>
    <w:rsid w:val="002F4D75"/>
    <w:rsid w:val="002F5173"/>
    <w:rsid w:val="002F6EB1"/>
    <w:rsid w:val="00303291"/>
    <w:rsid w:val="00317D33"/>
    <w:rsid w:val="00321556"/>
    <w:rsid w:val="003263CB"/>
    <w:rsid w:val="003311DF"/>
    <w:rsid w:val="00331621"/>
    <w:rsid w:val="00334B1D"/>
    <w:rsid w:val="00340FC7"/>
    <w:rsid w:val="003557B5"/>
    <w:rsid w:val="00366F4D"/>
    <w:rsid w:val="00375245"/>
    <w:rsid w:val="003959B8"/>
    <w:rsid w:val="003A0944"/>
    <w:rsid w:val="003B3985"/>
    <w:rsid w:val="003B543D"/>
    <w:rsid w:val="003C2720"/>
    <w:rsid w:val="003C7FB5"/>
    <w:rsid w:val="003E6C26"/>
    <w:rsid w:val="003F0691"/>
    <w:rsid w:val="003F3201"/>
    <w:rsid w:val="003F4997"/>
    <w:rsid w:val="004002F3"/>
    <w:rsid w:val="00400537"/>
    <w:rsid w:val="00403E9C"/>
    <w:rsid w:val="00403F0E"/>
    <w:rsid w:val="004170EA"/>
    <w:rsid w:val="00417E85"/>
    <w:rsid w:val="004264FA"/>
    <w:rsid w:val="00441CC1"/>
    <w:rsid w:val="004500E9"/>
    <w:rsid w:val="004510B1"/>
    <w:rsid w:val="00465478"/>
    <w:rsid w:val="004659F1"/>
    <w:rsid w:val="00467EC1"/>
    <w:rsid w:val="004817A0"/>
    <w:rsid w:val="00485A1A"/>
    <w:rsid w:val="004A1931"/>
    <w:rsid w:val="004B5CC0"/>
    <w:rsid w:val="004C30DB"/>
    <w:rsid w:val="004D063E"/>
    <w:rsid w:val="004D43D7"/>
    <w:rsid w:val="004E0774"/>
    <w:rsid w:val="004F09D3"/>
    <w:rsid w:val="004F6561"/>
    <w:rsid w:val="004F6D19"/>
    <w:rsid w:val="005018E6"/>
    <w:rsid w:val="00524036"/>
    <w:rsid w:val="00525CF9"/>
    <w:rsid w:val="00525F91"/>
    <w:rsid w:val="005356E7"/>
    <w:rsid w:val="00536568"/>
    <w:rsid w:val="00536F88"/>
    <w:rsid w:val="00541A94"/>
    <w:rsid w:val="00543DB3"/>
    <w:rsid w:val="00572A9A"/>
    <w:rsid w:val="00580151"/>
    <w:rsid w:val="00591468"/>
    <w:rsid w:val="005A19A2"/>
    <w:rsid w:val="005C0DC5"/>
    <w:rsid w:val="005C216A"/>
    <w:rsid w:val="005C36B1"/>
    <w:rsid w:val="005C4168"/>
    <w:rsid w:val="005C5D19"/>
    <w:rsid w:val="005E14E5"/>
    <w:rsid w:val="005E2C2B"/>
    <w:rsid w:val="005F0222"/>
    <w:rsid w:val="006109C5"/>
    <w:rsid w:val="00617588"/>
    <w:rsid w:val="00622AA1"/>
    <w:rsid w:val="00632602"/>
    <w:rsid w:val="00640D1F"/>
    <w:rsid w:val="00643950"/>
    <w:rsid w:val="00646648"/>
    <w:rsid w:val="00652582"/>
    <w:rsid w:val="006705F5"/>
    <w:rsid w:val="00670A17"/>
    <w:rsid w:val="00672C2C"/>
    <w:rsid w:val="00675324"/>
    <w:rsid w:val="00695543"/>
    <w:rsid w:val="006A188A"/>
    <w:rsid w:val="006A41FF"/>
    <w:rsid w:val="006A4343"/>
    <w:rsid w:val="006C6287"/>
    <w:rsid w:val="006D2477"/>
    <w:rsid w:val="006E70BC"/>
    <w:rsid w:val="006F0D5F"/>
    <w:rsid w:val="006F16C1"/>
    <w:rsid w:val="006F52AD"/>
    <w:rsid w:val="006F5D8F"/>
    <w:rsid w:val="00705EDB"/>
    <w:rsid w:val="007137CB"/>
    <w:rsid w:val="007149C0"/>
    <w:rsid w:val="00736F6E"/>
    <w:rsid w:val="00740B45"/>
    <w:rsid w:val="007413DA"/>
    <w:rsid w:val="00755C12"/>
    <w:rsid w:val="007734EB"/>
    <w:rsid w:val="007750FB"/>
    <w:rsid w:val="00792F4C"/>
    <w:rsid w:val="007A20B3"/>
    <w:rsid w:val="007B2DB0"/>
    <w:rsid w:val="007B6E7B"/>
    <w:rsid w:val="007F1A8E"/>
    <w:rsid w:val="007F3EF5"/>
    <w:rsid w:val="007F5C7D"/>
    <w:rsid w:val="0080490E"/>
    <w:rsid w:val="00811982"/>
    <w:rsid w:val="00824993"/>
    <w:rsid w:val="00832EF4"/>
    <w:rsid w:val="0084271B"/>
    <w:rsid w:val="008432C6"/>
    <w:rsid w:val="00843CA0"/>
    <w:rsid w:val="008638A1"/>
    <w:rsid w:val="00867754"/>
    <w:rsid w:val="00883BEE"/>
    <w:rsid w:val="008959EF"/>
    <w:rsid w:val="008D2F3E"/>
    <w:rsid w:val="008F2DC7"/>
    <w:rsid w:val="00900513"/>
    <w:rsid w:val="00901127"/>
    <w:rsid w:val="00924CAE"/>
    <w:rsid w:val="0092564F"/>
    <w:rsid w:val="00926883"/>
    <w:rsid w:val="00932EBE"/>
    <w:rsid w:val="0093318B"/>
    <w:rsid w:val="00944EE9"/>
    <w:rsid w:val="009451F8"/>
    <w:rsid w:val="00951D8F"/>
    <w:rsid w:val="0095454D"/>
    <w:rsid w:val="009548E5"/>
    <w:rsid w:val="00963725"/>
    <w:rsid w:val="00966CFA"/>
    <w:rsid w:val="00971B5F"/>
    <w:rsid w:val="00972E16"/>
    <w:rsid w:val="009816CA"/>
    <w:rsid w:val="00983E68"/>
    <w:rsid w:val="009A2816"/>
    <w:rsid w:val="009A6CF6"/>
    <w:rsid w:val="009C43C3"/>
    <w:rsid w:val="009D653B"/>
    <w:rsid w:val="009E65A5"/>
    <w:rsid w:val="009F487D"/>
    <w:rsid w:val="009F4A3E"/>
    <w:rsid w:val="009F617F"/>
    <w:rsid w:val="009F68F0"/>
    <w:rsid w:val="009F7194"/>
    <w:rsid w:val="00A10665"/>
    <w:rsid w:val="00A1093E"/>
    <w:rsid w:val="00A27C92"/>
    <w:rsid w:val="00A32237"/>
    <w:rsid w:val="00A37AA6"/>
    <w:rsid w:val="00A5347A"/>
    <w:rsid w:val="00A55C41"/>
    <w:rsid w:val="00A57B3C"/>
    <w:rsid w:val="00A57B4A"/>
    <w:rsid w:val="00A57B9B"/>
    <w:rsid w:val="00A611C7"/>
    <w:rsid w:val="00A72E6F"/>
    <w:rsid w:val="00A73A00"/>
    <w:rsid w:val="00A8292C"/>
    <w:rsid w:val="00A905A4"/>
    <w:rsid w:val="00A954C3"/>
    <w:rsid w:val="00A95D10"/>
    <w:rsid w:val="00AA1AF8"/>
    <w:rsid w:val="00AA3116"/>
    <w:rsid w:val="00AA5875"/>
    <w:rsid w:val="00AB271C"/>
    <w:rsid w:val="00AB6634"/>
    <w:rsid w:val="00AB6918"/>
    <w:rsid w:val="00AC24C4"/>
    <w:rsid w:val="00AC5805"/>
    <w:rsid w:val="00AE5001"/>
    <w:rsid w:val="00AE677F"/>
    <w:rsid w:val="00AF0CEA"/>
    <w:rsid w:val="00B12625"/>
    <w:rsid w:val="00B12B83"/>
    <w:rsid w:val="00B1745D"/>
    <w:rsid w:val="00B217BF"/>
    <w:rsid w:val="00B24E3E"/>
    <w:rsid w:val="00B45CCA"/>
    <w:rsid w:val="00B609D0"/>
    <w:rsid w:val="00B711B4"/>
    <w:rsid w:val="00B7387C"/>
    <w:rsid w:val="00B75F1C"/>
    <w:rsid w:val="00B80F36"/>
    <w:rsid w:val="00B82F5E"/>
    <w:rsid w:val="00B85BDF"/>
    <w:rsid w:val="00BA04B9"/>
    <w:rsid w:val="00BB2087"/>
    <w:rsid w:val="00BD59F2"/>
    <w:rsid w:val="00BE2D19"/>
    <w:rsid w:val="00BE3F27"/>
    <w:rsid w:val="00BE73C6"/>
    <w:rsid w:val="00BF4C15"/>
    <w:rsid w:val="00BF615F"/>
    <w:rsid w:val="00C11AFF"/>
    <w:rsid w:val="00C12A37"/>
    <w:rsid w:val="00C166C6"/>
    <w:rsid w:val="00C43EC6"/>
    <w:rsid w:val="00C46981"/>
    <w:rsid w:val="00C64E45"/>
    <w:rsid w:val="00C664F5"/>
    <w:rsid w:val="00C77B99"/>
    <w:rsid w:val="00C86DCC"/>
    <w:rsid w:val="00CA76BF"/>
    <w:rsid w:val="00CB739F"/>
    <w:rsid w:val="00CD77F0"/>
    <w:rsid w:val="00CE06D5"/>
    <w:rsid w:val="00D039AC"/>
    <w:rsid w:val="00D0513B"/>
    <w:rsid w:val="00D05CFB"/>
    <w:rsid w:val="00D10BB0"/>
    <w:rsid w:val="00D22D2F"/>
    <w:rsid w:val="00D34E59"/>
    <w:rsid w:val="00D3555B"/>
    <w:rsid w:val="00D3648D"/>
    <w:rsid w:val="00D45410"/>
    <w:rsid w:val="00D51FC2"/>
    <w:rsid w:val="00D53916"/>
    <w:rsid w:val="00D544B6"/>
    <w:rsid w:val="00D66B74"/>
    <w:rsid w:val="00D70214"/>
    <w:rsid w:val="00D70F2E"/>
    <w:rsid w:val="00D75260"/>
    <w:rsid w:val="00D77FDB"/>
    <w:rsid w:val="00DA007B"/>
    <w:rsid w:val="00DA46F0"/>
    <w:rsid w:val="00DB1C92"/>
    <w:rsid w:val="00DC3873"/>
    <w:rsid w:val="00DD1C6F"/>
    <w:rsid w:val="00DD3425"/>
    <w:rsid w:val="00DE24D9"/>
    <w:rsid w:val="00DE48FC"/>
    <w:rsid w:val="00DF6264"/>
    <w:rsid w:val="00E06D01"/>
    <w:rsid w:val="00E22041"/>
    <w:rsid w:val="00E2259E"/>
    <w:rsid w:val="00E276DE"/>
    <w:rsid w:val="00E349E2"/>
    <w:rsid w:val="00E36B62"/>
    <w:rsid w:val="00E4423B"/>
    <w:rsid w:val="00E468FB"/>
    <w:rsid w:val="00E53C5A"/>
    <w:rsid w:val="00E55BBE"/>
    <w:rsid w:val="00E6291B"/>
    <w:rsid w:val="00E76361"/>
    <w:rsid w:val="00E76D36"/>
    <w:rsid w:val="00EA6F79"/>
    <w:rsid w:val="00EA795F"/>
    <w:rsid w:val="00EB1E6F"/>
    <w:rsid w:val="00EB49D8"/>
    <w:rsid w:val="00EB74D6"/>
    <w:rsid w:val="00EF3FE0"/>
    <w:rsid w:val="00EF7E8B"/>
    <w:rsid w:val="00F0421E"/>
    <w:rsid w:val="00F158E8"/>
    <w:rsid w:val="00F173FB"/>
    <w:rsid w:val="00F225B2"/>
    <w:rsid w:val="00F34C66"/>
    <w:rsid w:val="00F36831"/>
    <w:rsid w:val="00F401EE"/>
    <w:rsid w:val="00F404A5"/>
    <w:rsid w:val="00F41C64"/>
    <w:rsid w:val="00F476AE"/>
    <w:rsid w:val="00F661C6"/>
    <w:rsid w:val="00F8285C"/>
    <w:rsid w:val="00F92C43"/>
    <w:rsid w:val="00F9561C"/>
    <w:rsid w:val="00FA0187"/>
    <w:rsid w:val="00FA0AE2"/>
    <w:rsid w:val="00FB0446"/>
    <w:rsid w:val="00FB0B8B"/>
    <w:rsid w:val="00FB4AC8"/>
    <w:rsid w:val="00FB6C2A"/>
    <w:rsid w:val="00FB6D7F"/>
    <w:rsid w:val="00FC56BA"/>
    <w:rsid w:val="00FC798F"/>
    <w:rsid w:val="00FD187C"/>
    <w:rsid w:val="00FE15F3"/>
    <w:rsid w:val="00FE350B"/>
    <w:rsid w:val="00FE6AA9"/>
    <w:rsid w:val="00FF2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FollowedHyperlink">
    <w:name w:val="FollowedHyperlink"/>
    <w:basedOn w:val="DefaultParagraphFont"/>
    <w:uiPriority w:val="99"/>
    <w:semiHidden/>
    <w:unhideWhenUsed/>
    <w:rsid w:val="006F16C1"/>
    <w:rPr>
      <w:color w:val="800080" w:themeColor="followedHyperlink"/>
      <w:u w:val="single"/>
    </w:rPr>
  </w:style>
  <w:style w:type="character" w:styleId="UnresolvedMention">
    <w:name w:val="Unresolved Mention"/>
    <w:basedOn w:val="DefaultParagraphFont"/>
    <w:uiPriority w:val="99"/>
    <w:semiHidden/>
    <w:unhideWhenUsed/>
    <w:rsid w:val="006F16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hse.gov.uk/coshh/basics.htm"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www.hse.gov.uk/coshh/basics/assessment.htm" TargetMode="External"/><Relationship Id="rId17" Type="http://schemas.openxmlformats.org/officeDocument/2006/relationships/hyperlink" Target="https://worksmart.org.uk/health-advice/health-and-safety/employer-duties/what-are-main-health-and-safety-regu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ospa.com/occupational-safety/advice/small-firms/pack/why-important/ssment.ht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hse.gov.uk/pubns/hsc13.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uksi/1995/1763/made" TargetMode="External"/><Relationship Id="rId23" Type="http://schemas.openxmlformats.org/officeDocument/2006/relationships/header" Target="header4.xml"/><Relationship Id="rId10" Type="http://schemas.openxmlformats.org/officeDocument/2006/relationships/hyperlink" Target="https://www.firstresponse.org.uk/first-aid-az/3-general/first-aid/105-first-aid-safety-regulations-1981"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0/16/section/1(Accessed"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1783</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sharon hopkins</cp:lastModifiedBy>
  <cp:revision>4</cp:revision>
  <dcterms:created xsi:type="dcterms:W3CDTF">2019-04-19T16:07:00Z</dcterms:created>
  <dcterms:modified xsi:type="dcterms:W3CDTF">2019-04-19T16:08:00Z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