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63A8A" w14:textId="1AE15E2B" w:rsidR="000926AA" w:rsidRDefault="001E0731" w:rsidP="00976A9E">
      <w:pPr>
        <w:spacing w:before="240" w:after="240" w:line="360" w:lineRule="auto"/>
        <w:jc w:val="center"/>
        <w:rPr>
          <w:rFonts w:ascii="Times New Roman" w:hAnsi="Times New Roman" w:cs="Times New Roman"/>
          <w:b/>
          <w:bCs/>
        </w:rPr>
      </w:pPr>
      <w:r>
        <w:rPr>
          <w:noProof/>
          <w:lang w:eastAsia="en-GB"/>
        </w:rPr>
        <w:drawing>
          <wp:inline distT="0" distB="0" distL="0" distR="0" wp14:anchorId="52E652E3" wp14:editId="6906C24D">
            <wp:extent cx="5715000" cy="189547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CA56D1E" w14:textId="715814A7" w:rsidR="001E0731" w:rsidRDefault="001E0731" w:rsidP="000D1781">
      <w:pPr>
        <w:spacing w:before="240" w:after="240" w:line="360" w:lineRule="auto"/>
        <w:jc w:val="both"/>
        <w:rPr>
          <w:rFonts w:ascii="Times New Roman" w:hAnsi="Times New Roman" w:cs="Times New Roman"/>
          <w:b/>
          <w:bCs/>
        </w:rPr>
      </w:pPr>
    </w:p>
    <w:p w14:paraId="32238A07" w14:textId="77777777" w:rsidR="001E0731" w:rsidRPr="00F911B9" w:rsidRDefault="001E0731" w:rsidP="001E0731">
      <w:pPr>
        <w:rPr>
          <w:b/>
          <w:bCs/>
          <w:color w:val="000000" w:themeColor="text1"/>
          <w:sz w:val="56"/>
          <w:szCs w:val="56"/>
        </w:rPr>
      </w:pPr>
      <w:r w:rsidRPr="00F911B9">
        <w:rPr>
          <w:b/>
          <w:bCs/>
          <w:color w:val="000000" w:themeColor="text1"/>
          <w:sz w:val="56"/>
          <w:szCs w:val="56"/>
        </w:rPr>
        <w:t xml:space="preserve">BA(Hons) Business Management </w:t>
      </w:r>
    </w:p>
    <w:p w14:paraId="1872F2E1" w14:textId="77777777" w:rsidR="001E0731" w:rsidRPr="00F911B9" w:rsidRDefault="001E0731" w:rsidP="001E0731">
      <w:pPr>
        <w:rPr>
          <w:b/>
          <w:bCs/>
          <w:color w:val="000000" w:themeColor="text1"/>
          <w:sz w:val="56"/>
          <w:szCs w:val="56"/>
        </w:rPr>
      </w:pPr>
    </w:p>
    <w:p w14:paraId="7F83C532" w14:textId="5F4F41BA" w:rsidR="001E0731" w:rsidRPr="00685DE5" w:rsidRDefault="001E0731" w:rsidP="001E0731">
      <w:pPr>
        <w:spacing w:line="600" w:lineRule="auto"/>
        <w:rPr>
          <w:rFonts w:ascii="Times New Roman" w:hAnsi="Times New Roman" w:cs="Times New Roman"/>
          <w:color w:val="000000" w:themeColor="text1"/>
          <w:sz w:val="32"/>
          <w:szCs w:val="32"/>
        </w:rPr>
      </w:pPr>
      <w:r w:rsidRPr="00685DE5">
        <w:rPr>
          <w:rFonts w:ascii="Times New Roman" w:hAnsi="Times New Roman" w:cs="Times New Roman"/>
          <w:b/>
          <w:bCs/>
          <w:color w:val="000000" w:themeColor="text1"/>
          <w:sz w:val="32"/>
          <w:szCs w:val="32"/>
        </w:rPr>
        <w:t>Student Name:</w:t>
      </w:r>
      <w:r w:rsidRPr="00685DE5">
        <w:rPr>
          <w:rFonts w:ascii="Times New Roman" w:hAnsi="Times New Roman" w:cs="Times New Roman"/>
          <w:color w:val="000000" w:themeColor="text1"/>
          <w:sz w:val="32"/>
          <w:szCs w:val="32"/>
        </w:rPr>
        <w:t xml:space="preserve"> </w:t>
      </w:r>
      <w:proofErr w:type="spellStart"/>
      <w:r w:rsidRPr="00685DE5">
        <w:rPr>
          <w:rFonts w:ascii="Times New Roman" w:hAnsi="Times New Roman" w:cs="Times New Roman"/>
          <w:color w:val="000000" w:themeColor="text1"/>
          <w:sz w:val="32"/>
          <w:szCs w:val="32"/>
        </w:rPr>
        <w:t>Desislava</w:t>
      </w:r>
      <w:proofErr w:type="spellEnd"/>
      <w:r w:rsidRPr="00685DE5">
        <w:rPr>
          <w:rFonts w:ascii="Times New Roman" w:hAnsi="Times New Roman" w:cs="Times New Roman"/>
          <w:color w:val="000000" w:themeColor="text1"/>
          <w:sz w:val="32"/>
          <w:szCs w:val="32"/>
        </w:rPr>
        <w:t xml:space="preserve"> Kutak</w:t>
      </w:r>
    </w:p>
    <w:p w14:paraId="7D310B51" w14:textId="77777777" w:rsidR="001E0731" w:rsidRPr="00685DE5" w:rsidRDefault="001E0731" w:rsidP="001E0731">
      <w:pPr>
        <w:spacing w:line="600" w:lineRule="auto"/>
        <w:rPr>
          <w:rFonts w:ascii="Times New Roman" w:hAnsi="Times New Roman" w:cs="Times New Roman"/>
          <w:color w:val="000000" w:themeColor="text1"/>
          <w:sz w:val="32"/>
          <w:szCs w:val="32"/>
        </w:rPr>
      </w:pPr>
      <w:r w:rsidRPr="00685DE5">
        <w:rPr>
          <w:rFonts w:ascii="Times New Roman" w:hAnsi="Times New Roman" w:cs="Times New Roman"/>
          <w:b/>
          <w:bCs/>
          <w:color w:val="000000" w:themeColor="text1"/>
          <w:sz w:val="32"/>
          <w:szCs w:val="32"/>
        </w:rPr>
        <w:t>Student Number:</w:t>
      </w:r>
      <w:r w:rsidRPr="00685DE5">
        <w:rPr>
          <w:rFonts w:ascii="Times New Roman" w:hAnsi="Times New Roman" w:cs="Times New Roman"/>
          <w:color w:val="000000" w:themeColor="text1"/>
          <w:sz w:val="32"/>
          <w:szCs w:val="32"/>
        </w:rPr>
        <w:t xml:space="preserve"> 2030540</w:t>
      </w:r>
    </w:p>
    <w:p w14:paraId="5D8C21E1" w14:textId="7A56A27F" w:rsidR="001E0731" w:rsidRPr="00685DE5" w:rsidRDefault="001E0731" w:rsidP="001E0731">
      <w:pPr>
        <w:spacing w:line="600" w:lineRule="auto"/>
        <w:rPr>
          <w:rFonts w:ascii="Times New Roman" w:hAnsi="Times New Roman" w:cs="Times New Roman"/>
          <w:color w:val="000000" w:themeColor="text1"/>
          <w:sz w:val="32"/>
          <w:szCs w:val="32"/>
        </w:rPr>
      </w:pPr>
      <w:r w:rsidRPr="00685DE5">
        <w:rPr>
          <w:rFonts w:ascii="Times New Roman" w:hAnsi="Times New Roman" w:cs="Times New Roman"/>
          <w:b/>
          <w:bCs/>
          <w:color w:val="000000" w:themeColor="text1"/>
          <w:sz w:val="32"/>
          <w:szCs w:val="32"/>
        </w:rPr>
        <w:t>Module:</w:t>
      </w:r>
      <w:r w:rsidRPr="00685DE5">
        <w:rPr>
          <w:rFonts w:ascii="Times New Roman" w:hAnsi="Times New Roman" w:cs="Times New Roman"/>
          <w:color w:val="000000" w:themeColor="text1"/>
          <w:sz w:val="32"/>
          <w:szCs w:val="32"/>
        </w:rPr>
        <w:t xml:space="preserve"> </w:t>
      </w:r>
      <w:r w:rsidR="000E167A">
        <w:rPr>
          <w:rFonts w:ascii="Times New Roman" w:hAnsi="Times New Roman" w:cs="Times New Roman"/>
          <w:color w:val="000000" w:themeColor="text1"/>
          <w:sz w:val="32"/>
          <w:szCs w:val="32"/>
        </w:rPr>
        <w:t>Entrepreneurship</w:t>
      </w:r>
      <w:r w:rsidRPr="00685DE5">
        <w:rPr>
          <w:rFonts w:ascii="Times New Roman" w:hAnsi="Times New Roman" w:cs="Times New Roman"/>
          <w:color w:val="000000" w:themeColor="text1"/>
          <w:sz w:val="32"/>
          <w:szCs w:val="32"/>
        </w:rPr>
        <w:t xml:space="preserve"> A</w:t>
      </w:r>
      <w:r w:rsidR="000E167A">
        <w:rPr>
          <w:rFonts w:ascii="Times New Roman" w:hAnsi="Times New Roman" w:cs="Times New Roman"/>
          <w:color w:val="000000" w:themeColor="text1"/>
          <w:sz w:val="32"/>
          <w:szCs w:val="32"/>
        </w:rPr>
        <w:t>2</w:t>
      </w:r>
      <w:r w:rsidRPr="00685DE5">
        <w:rPr>
          <w:rFonts w:ascii="Times New Roman" w:hAnsi="Times New Roman" w:cs="Times New Roman"/>
          <w:color w:val="000000" w:themeColor="text1"/>
          <w:sz w:val="32"/>
          <w:szCs w:val="32"/>
        </w:rPr>
        <w:t xml:space="preserve"> (LCBB500</w:t>
      </w:r>
      <w:r w:rsidR="000E167A">
        <w:rPr>
          <w:rFonts w:ascii="Times New Roman" w:hAnsi="Times New Roman" w:cs="Times New Roman"/>
          <w:color w:val="000000" w:themeColor="text1"/>
          <w:sz w:val="32"/>
          <w:szCs w:val="32"/>
        </w:rPr>
        <w:t>1</w:t>
      </w:r>
      <w:r w:rsidRPr="00685DE5">
        <w:rPr>
          <w:rFonts w:ascii="Times New Roman" w:hAnsi="Times New Roman" w:cs="Times New Roman"/>
          <w:color w:val="000000" w:themeColor="text1"/>
          <w:sz w:val="32"/>
          <w:szCs w:val="32"/>
        </w:rPr>
        <w:t>)</w:t>
      </w:r>
    </w:p>
    <w:p w14:paraId="6E6302D0" w14:textId="6C90F294" w:rsidR="001E0731" w:rsidRPr="001E0731" w:rsidRDefault="001E0731" w:rsidP="001E0731">
      <w:pPr>
        <w:spacing w:line="600" w:lineRule="auto"/>
        <w:rPr>
          <w:rFonts w:ascii="Times New Roman" w:hAnsi="Times New Roman" w:cs="Times New Roman"/>
          <w:color w:val="000000" w:themeColor="text1"/>
          <w:sz w:val="32"/>
          <w:szCs w:val="32"/>
        </w:rPr>
      </w:pPr>
      <w:r w:rsidRPr="00685DE5">
        <w:rPr>
          <w:rFonts w:ascii="Times New Roman" w:hAnsi="Times New Roman" w:cs="Times New Roman"/>
          <w:b/>
          <w:bCs/>
          <w:color w:val="000000" w:themeColor="text1"/>
          <w:sz w:val="32"/>
          <w:szCs w:val="32"/>
        </w:rPr>
        <w:t>Lecturer Name:</w:t>
      </w:r>
      <w:r w:rsidRPr="00685DE5">
        <w:rPr>
          <w:rFonts w:ascii="Times New Roman" w:hAnsi="Times New Roman" w:cs="Times New Roman"/>
          <w:color w:val="000000" w:themeColor="text1"/>
          <w:sz w:val="32"/>
          <w:szCs w:val="32"/>
        </w:rPr>
        <w:t xml:space="preserve"> </w:t>
      </w:r>
      <w:r w:rsidR="000E167A">
        <w:rPr>
          <w:rFonts w:ascii="Times New Roman" w:hAnsi="Times New Roman" w:cs="Times New Roman"/>
          <w:color w:val="000000" w:themeColor="text1"/>
          <w:sz w:val="32"/>
          <w:szCs w:val="32"/>
        </w:rPr>
        <w:t xml:space="preserve">Nishi </w:t>
      </w:r>
      <w:proofErr w:type="spellStart"/>
      <w:r w:rsidR="000E167A">
        <w:rPr>
          <w:rFonts w:ascii="Times New Roman" w:hAnsi="Times New Roman" w:cs="Times New Roman"/>
          <w:color w:val="000000" w:themeColor="text1"/>
          <w:sz w:val="32"/>
          <w:szCs w:val="32"/>
        </w:rPr>
        <w:t>Ramsurrun</w:t>
      </w:r>
      <w:proofErr w:type="spellEnd"/>
    </w:p>
    <w:tbl>
      <w:tblPr>
        <w:tblStyle w:val="GridTable6Colourful1"/>
        <w:tblW w:w="0" w:type="auto"/>
        <w:tblLook w:val="04A0" w:firstRow="1" w:lastRow="0" w:firstColumn="1" w:lastColumn="0" w:noHBand="0" w:noVBand="1"/>
      </w:tblPr>
      <w:tblGrid>
        <w:gridCol w:w="13948"/>
      </w:tblGrid>
      <w:tr w:rsidR="005D25C0" w:rsidRPr="005D25C0" w14:paraId="6516DE4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37097A7" w14:textId="77777777" w:rsidR="009E45D5" w:rsidRPr="005D25C0" w:rsidRDefault="009E45D5" w:rsidP="000D1781">
            <w:pPr>
              <w:spacing w:before="240" w:after="240" w:line="360" w:lineRule="auto"/>
              <w:jc w:val="both"/>
              <w:rPr>
                <w:rFonts w:ascii="Times New Roman" w:hAnsi="Times New Roman" w:cs="Times New Roman"/>
              </w:rPr>
            </w:pPr>
            <w:r w:rsidRPr="005D25C0">
              <w:rPr>
                <w:rFonts w:ascii="Times New Roman" w:hAnsi="Times New Roman" w:cs="Times New Roman"/>
              </w:rPr>
              <w:lastRenderedPageBreak/>
              <w:t>BUSINESS DESCRIPTION / MARKET OPPORTUNITY</w:t>
            </w:r>
          </w:p>
          <w:p w14:paraId="61769B23" w14:textId="77777777" w:rsidR="004A53F7" w:rsidRPr="005D25C0" w:rsidRDefault="004A53F7"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Overview of the business: </w:t>
            </w:r>
            <w:r w:rsidRPr="005D25C0">
              <w:rPr>
                <w:rFonts w:ascii="Times New Roman" w:hAnsi="Times New Roman" w:cs="Times New Roman"/>
                <w:b w:val="0"/>
                <w:bCs w:val="0"/>
              </w:rPr>
              <w:t xml:space="preserve">A business plan is being made for a company named </w:t>
            </w:r>
            <w:r w:rsidRPr="005D25C0">
              <w:rPr>
                <w:rFonts w:ascii="Times New Roman" w:hAnsi="Times New Roman" w:cs="Times New Roman"/>
                <w:i/>
                <w:iCs/>
              </w:rPr>
              <w:t xml:space="preserve">Delicacies on Wheels, </w:t>
            </w:r>
            <w:r w:rsidRPr="005D25C0">
              <w:rPr>
                <w:rFonts w:ascii="Times New Roman" w:hAnsi="Times New Roman" w:cs="Times New Roman"/>
                <w:b w:val="0"/>
                <w:bCs w:val="0"/>
              </w:rPr>
              <w:t>which would be a business that would operate with a mobile food truck, in the UK (</w:t>
            </w:r>
            <w:proofErr w:type="spellStart"/>
            <w:r w:rsidRPr="005D25C0">
              <w:rPr>
                <w:rFonts w:ascii="Times New Roman" w:hAnsi="Times New Roman" w:cs="Times New Roman"/>
                <w:b w:val="0"/>
                <w:bCs w:val="0"/>
                <w:shd w:val="clear" w:color="auto" w:fill="FFFFFF"/>
              </w:rPr>
              <w:t>Cummins</w:t>
            </w:r>
            <w:r w:rsidRPr="005D25C0">
              <w:rPr>
                <w:rFonts w:ascii="Times New Roman" w:hAnsi="Times New Roman" w:cs="Times New Roman"/>
                <w:b w:val="0"/>
                <w:bCs w:val="0"/>
                <w:i/>
                <w:iCs/>
                <w:shd w:val="clear" w:color="auto" w:fill="FFFFFF"/>
              </w:rPr>
              <w:t>et</w:t>
            </w:r>
            <w:proofErr w:type="spellEnd"/>
            <w:r w:rsidRPr="005D25C0">
              <w:rPr>
                <w:rFonts w:ascii="Times New Roman" w:hAnsi="Times New Roman" w:cs="Times New Roman"/>
                <w:b w:val="0"/>
                <w:bCs w:val="0"/>
                <w:i/>
                <w:iCs/>
                <w:shd w:val="clear" w:color="auto" w:fill="FFFFFF"/>
              </w:rPr>
              <w:t xml:space="preserve"> al</w:t>
            </w:r>
            <w:r w:rsidRPr="005D25C0">
              <w:rPr>
                <w:rFonts w:ascii="Times New Roman" w:hAnsi="Times New Roman" w:cs="Times New Roman"/>
                <w:b w:val="0"/>
                <w:bCs w:val="0"/>
                <w:shd w:val="clear" w:color="auto" w:fill="FFFFFF"/>
              </w:rPr>
              <w:t>., 2021)</w:t>
            </w:r>
            <w:r w:rsidRPr="005D25C0">
              <w:rPr>
                <w:rFonts w:ascii="Times New Roman" w:hAnsi="Times New Roman" w:cs="Times New Roman"/>
                <w:b w:val="0"/>
                <w:bCs w:val="0"/>
              </w:rPr>
              <w:t xml:space="preserve">. The company would focus on serving customers with freshly made hot dogs (vegan, vegetarian, halal, beef and classic pork hot dogs). It will be a </w:t>
            </w:r>
            <w:r w:rsidR="00B7749A" w:rsidRPr="005D25C0">
              <w:rPr>
                <w:rFonts w:ascii="Times New Roman" w:hAnsi="Times New Roman" w:cs="Times New Roman"/>
                <w:b w:val="0"/>
                <w:bCs w:val="0"/>
              </w:rPr>
              <w:t>partnership type of business to be controlled by 2 Directors.</w:t>
            </w:r>
            <w:r w:rsidR="00557463" w:rsidRPr="005D25C0">
              <w:rPr>
                <w:rFonts w:ascii="Times New Roman" w:hAnsi="Times New Roman" w:cs="Times New Roman"/>
                <w:b w:val="0"/>
                <w:bCs w:val="0"/>
              </w:rPr>
              <w:t xml:space="preserve"> The company would also need to get permits based on the localities they would be operating in so that there are no issues related to legal structures and the business can go up the ladder to successfully manage drawing profits</w:t>
            </w:r>
            <w:r w:rsidR="00151562" w:rsidRPr="005D25C0">
              <w:rPr>
                <w:rFonts w:ascii="Times New Roman" w:hAnsi="Times New Roman" w:cs="Times New Roman"/>
                <w:b w:val="0"/>
                <w:bCs w:val="0"/>
              </w:rPr>
              <w:t xml:space="preserve"> (</w:t>
            </w:r>
            <w:r w:rsidR="00151562" w:rsidRPr="005D25C0">
              <w:rPr>
                <w:rFonts w:ascii="Times New Roman" w:hAnsi="Times New Roman" w:cs="Times New Roman"/>
                <w:b w:val="0"/>
                <w:shd w:val="clear" w:color="auto" w:fill="FFFFFF"/>
              </w:rPr>
              <w:t>Barringer, 2015)</w:t>
            </w:r>
            <w:r w:rsidR="00557463" w:rsidRPr="005D25C0">
              <w:rPr>
                <w:rFonts w:ascii="Times New Roman" w:hAnsi="Times New Roman" w:cs="Times New Roman"/>
                <w:b w:val="0"/>
                <w:bCs w:val="0"/>
              </w:rPr>
              <w:t>. The kind of market chosen to operate is a very competitive market but has a much wider scope as the food truck can trade to the markets and enhance its sales turnover (</w:t>
            </w:r>
            <w:r w:rsidR="00557463" w:rsidRPr="005D25C0">
              <w:rPr>
                <w:rFonts w:ascii="Times New Roman" w:hAnsi="Times New Roman" w:cs="Times New Roman"/>
                <w:b w:val="0"/>
                <w:bCs w:val="0"/>
                <w:shd w:val="clear" w:color="auto" w:fill="FFFFFF"/>
              </w:rPr>
              <w:t>Truong, 2019)</w:t>
            </w:r>
            <w:r w:rsidR="00557463" w:rsidRPr="005D25C0">
              <w:rPr>
                <w:rFonts w:ascii="Times New Roman" w:hAnsi="Times New Roman" w:cs="Times New Roman"/>
                <w:b w:val="0"/>
                <w:bCs w:val="0"/>
              </w:rPr>
              <w:t>.</w:t>
            </w:r>
          </w:p>
          <w:p w14:paraId="1E2A73C5" w14:textId="77777777" w:rsidR="00557463" w:rsidRPr="005D25C0" w:rsidRDefault="00557463"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Mission statement:</w:t>
            </w:r>
            <w:r w:rsidRPr="005D25C0">
              <w:rPr>
                <w:rFonts w:ascii="Times New Roman" w:hAnsi="Times New Roman" w:cs="Times New Roman"/>
                <w:b w:val="0"/>
                <w:bCs w:val="0"/>
              </w:rPr>
              <w:t xml:space="preserve"> To serve the marketplace with fresh and hot hotdogs of superior quality in fast and innovative manner</w:t>
            </w:r>
            <w:r w:rsidR="005927F7" w:rsidRPr="005D25C0">
              <w:rPr>
                <w:rFonts w:ascii="Times New Roman" w:hAnsi="Times New Roman" w:cs="Times New Roman"/>
                <w:b w:val="0"/>
                <w:bCs w:val="0"/>
              </w:rPr>
              <w:t xml:space="preserve"> along with maintaining health standards of the consumers. </w:t>
            </w:r>
          </w:p>
          <w:p w14:paraId="5DA80F2D" w14:textId="77777777" w:rsidR="00EF2129" w:rsidRPr="005D25C0" w:rsidRDefault="00EF2129"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Relevance with post-Covid scenario:</w:t>
            </w:r>
            <w:r w:rsidRPr="005D25C0">
              <w:rPr>
                <w:rFonts w:ascii="Times New Roman" w:hAnsi="Times New Roman" w:cs="Times New Roman"/>
                <w:b w:val="0"/>
                <w:bCs w:val="0"/>
              </w:rPr>
              <w:t xml:space="preserve"> After the world suffered massive losses and economic crisis from the global pandemic Covid 19 the ways businesses </w:t>
            </w:r>
            <w:proofErr w:type="gramStart"/>
            <w:r w:rsidRPr="005D25C0">
              <w:rPr>
                <w:rFonts w:ascii="Times New Roman" w:hAnsi="Times New Roman" w:cs="Times New Roman"/>
                <w:b w:val="0"/>
                <w:bCs w:val="0"/>
              </w:rPr>
              <w:t>operate</w:t>
            </w:r>
            <w:proofErr w:type="gramEnd"/>
            <w:r w:rsidRPr="005D25C0">
              <w:rPr>
                <w:rFonts w:ascii="Times New Roman" w:hAnsi="Times New Roman" w:cs="Times New Roman"/>
                <w:b w:val="0"/>
                <w:bCs w:val="0"/>
              </w:rPr>
              <w:t xml:space="preserve"> and function have been changed. With modernisation of the human civilisation technology has become the main aspect in terms of businesses to operate</w:t>
            </w:r>
            <w:r w:rsidR="00124361" w:rsidRPr="005D25C0">
              <w:rPr>
                <w:rFonts w:ascii="Times New Roman" w:hAnsi="Times New Roman" w:cs="Times New Roman"/>
                <w:b w:val="0"/>
                <w:bCs w:val="0"/>
              </w:rPr>
              <w:t xml:space="preserve"> (</w:t>
            </w:r>
            <w:r w:rsidR="00124361" w:rsidRPr="005D25C0">
              <w:rPr>
                <w:rFonts w:ascii="Times New Roman" w:hAnsi="Times New Roman" w:cs="Times New Roman"/>
                <w:b w:val="0"/>
                <w:shd w:val="clear" w:color="auto" w:fill="FFFFFF"/>
              </w:rPr>
              <w:t>Williams, 2019).</w:t>
            </w:r>
            <w:r w:rsidR="00124361" w:rsidRPr="005D25C0">
              <w:rPr>
                <w:rFonts w:ascii="Times New Roman" w:hAnsi="Times New Roman" w:cs="Times New Roman"/>
                <w:shd w:val="clear" w:color="auto" w:fill="FFFFFF"/>
              </w:rPr>
              <w:t> </w:t>
            </w:r>
            <w:r w:rsidRPr="005D25C0">
              <w:rPr>
                <w:rFonts w:ascii="Times New Roman" w:hAnsi="Times New Roman" w:cs="Times New Roman"/>
                <w:b w:val="0"/>
                <w:bCs w:val="0"/>
              </w:rPr>
              <w:t xml:space="preserve">The wants and demands of customers had been changing with influence of technology for many years now slowly, but with the pandemic customers became are reliable on the online modules of getting their wants and needs satisfied. Businesses had to opt for new measures in order to function and survive in the competitive present market. The food truck will </w:t>
            </w:r>
            <w:r w:rsidR="00147C3C" w:rsidRPr="005D25C0">
              <w:rPr>
                <w:rFonts w:ascii="Times New Roman" w:hAnsi="Times New Roman" w:cs="Times New Roman"/>
                <w:b w:val="0"/>
                <w:bCs w:val="0"/>
              </w:rPr>
              <w:t>enable the stakeholders in the marketplace to access the food items at their doorstep</w:t>
            </w:r>
            <w:r w:rsidR="00A538BE" w:rsidRPr="005D25C0">
              <w:rPr>
                <w:rFonts w:ascii="Times New Roman" w:hAnsi="Times New Roman" w:cs="Times New Roman"/>
                <w:b w:val="0"/>
                <w:bCs w:val="0"/>
              </w:rPr>
              <w:t xml:space="preserve"> without require</w:t>
            </w:r>
            <w:r w:rsidR="00147C3C" w:rsidRPr="005D25C0">
              <w:rPr>
                <w:rFonts w:ascii="Times New Roman" w:hAnsi="Times New Roman" w:cs="Times New Roman"/>
                <w:b w:val="0"/>
                <w:bCs w:val="0"/>
              </w:rPr>
              <w:t xml:space="preserve"> </w:t>
            </w:r>
            <w:proofErr w:type="gramStart"/>
            <w:r w:rsidR="00147C3C" w:rsidRPr="005D25C0">
              <w:rPr>
                <w:rFonts w:ascii="Times New Roman" w:hAnsi="Times New Roman" w:cs="Times New Roman"/>
                <w:b w:val="0"/>
                <w:bCs w:val="0"/>
              </w:rPr>
              <w:t>to visit</w:t>
            </w:r>
            <w:proofErr w:type="gramEnd"/>
            <w:r w:rsidR="00147C3C" w:rsidRPr="005D25C0">
              <w:rPr>
                <w:rFonts w:ascii="Times New Roman" w:hAnsi="Times New Roman" w:cs="Times New Roman"/>
                <w:b w:val="0"/>
                <w:bCs w:val="0"/>
              </w:rPr>
              <w:t xml:space="preserve"> </w:t>
            </w:r>
            <w:r w:rsidR="00A538BE" w:rsidRPr="005D25C0">
              <w:rPr>
                <w:rFonts w:ascii="Times New Roman" w:hAnsi="Times New Roman" w:cs="Times New Roman"/>
                <w:b w:val="0"/>
                <w:bCs w:val="0"/>
              </w:rPr>
              <w:t>shop locations.</w:t>
            </w:r>
          </w:p>
          <w:p w14:paraId="135B1D8C" w14:textId="77777777" w:rsidR="00A94CAA" w:rsidRPr="005D25C0" w:rsidRDefault="00C476E9" w:rsidP="003266CA">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STP analysis:</w:t>
            </w:r>
            <w:r w:rsidRPr="005D25C0">
              <w:rPr>
                <w:rFonts w:ascii="Times New Roman" w:hAnsi="Times New Roman" w:cs="Times New Roman"/>
                <w:b w:val="0"/>
                <w:bCs w:val="0"/>
              </w:rPr>
              <w:t xml:space="preserve"> </w:t>
            </w:r>
            <w:r w:rsidR="0020679B" w:rsidRPr="005D25C0">
              <w:rPr>
                <w:rFonts w:ascii="Times New Roman" w:hAnsi="Times New Roman" w:cs="Times New Roman"/>
                <w:b w:val="0"/>
                <w:bCs w:val="0"/>
              </w:rPr>
              <w:t>The target segment of the food truck will be the young adults residing in the UK aged between 20 to 50 years and belonging to middle income groups. Individuals having orientation towards quality hotdogs will be the target market segment of</w:t>
            </w:r>
            <w:r w:rsidR="003266CA" w:rsidRPr="005D25C0">
              <w:rPr>
                <w:rFonts w:ascii="Times New Roman" w:hAnsi="Times New Roman" w:cs="Times New Roman"/>
                <w:i/>
                <w:iCs/>
              </w:rPr>
              <w:t xml:space="preserve"> Delicacies on Wheels.</w:t>
            </w:r>
            <w:r w:rsidR="0020679B" w:rsidRPr="005D25C0">
              <w:rPr>
                <w:rFonts w:ascii="Times New Roman" w:hAnsi="Times New Roman" w:cs="Times New Roman"/>
                <w:b w:val="0"/>
                <w:bCs w:val="0"/>
              </w:rPr>
              <w:t xml:space="preserve"> </w:t>
            </w:r>
            <w:r w:rsidR="003266CA" w:rsidRPr="005D25C0">
              <w:rPr>
                <w:rFonts w:ascii="Times New Roman" w:hAnsi="Times New Roman" w:cs="Times New Roman"/>
                <w:b w:val="0"/>
                <w:bCs w:val="0"/>
              </w:rPr>
              <w:t>As per positioning, s</w:t>
            </w:r>
            <w:r w:rsidR="00D62425" w:rsidRPr="005D25C0">
              <w:rPr>
                <w:rFonts w:ascii="Times New Roman" w:hAnsi="Times New Roman" w:cs="Times New Roman"/>
                <w:b w:val="0"/>
                <w:bCs w:val="0"/>
              </w:rPr>
              <w:t xml:space="preserve">everal promotional methods would be used to attract customers and variety of offers would be available for customers to </w:t>
            </w:r>
            <w:r w:rsidR="00D62425" w:rsidRPr="005D25C0">
              <w:rPr>
                <w:rFonts w:ascii="Times New Roman" w:hAnsi="Times New Roman" w:cs="Times New Roman"/>
                <w:b w:val="0"/>
                <w:bCs w:val="0"/>
              </w:rPr>
              <w:lastRenderedPageBreak/>
              <w:t>make sure a strong customer base can be acquired.</w:t>
            </w:r>
            <w:r w:rsidR="00F02A8C" w:rsidRPr="005D25C0">
              <w:rPr>
                <w:rFonts w:ascii="Times New Roman" w:hAnsi="Times New Roman" w:cs="Times New Roman"/>
                <w:b w:val="0"/>
                <w:bCs w:val="0"/>
              </w:rPr>
              <w:t xml:space="preserve"> Use of technology would also be considered to make sure that the company is up to date with the modern ways of operating and draw out profits from the business</w:t>
            </w:r>
            <w:r w:rsidR="00151562" w:rsidRPr="005D25C0">
              <w:rPr>
                <w:rFonts w:ascii="Times New Roman" w:hAnsi="Times New Roman" w:cs="Times New Roman"/>
                <w:b w:val="0"/>
                <w:bCs w:val="0"/>
              </w:rPr>
              <w:t xml:space="preserve"> (</w:t>
            </w:r>
            <w:r w:rsidR="00151562" w:rsidRPr="005D25C0">
              <w:rPr>
                <w:rFonts w:ascii="Times New Roman" w:hAnsi="Times New Roman" w:cs="Times New Roman"/>
                <w:b w:val="0"/>
                <w:shd w:val="clear" w:color="auto" w:fill="FFFFFF"/>
              </w:rPr>
              <w:t>Barringer, 2015)</w:t>
            </w:r>
            <w:r w:rsidR="00F02A8C" w:rsidRPr="005D25C0">
              <w:rPr>
                <w:rFonts w:ascii="Times New Roman" w:hAnsi="Times New Roman" w:cs="Times New Roman"/>
                <w:b w:val="0"/>
                <w:bCs w:val="0"/>
              </w:rPr>
              <w:t>.</w:t>
            </w:r>
          </w:p>
          <w:p w14:paraId="2989426D" w14:textId="77777777" w:rsidR="009E45D5" w:rsidRPr="005D25C0" w:rsidRDefault="00A94CAA" w:rsidP="003266CA">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Legal status:</w:t>
            </w:r>
            <w:r w:rsidR="003F4256" w:rsidRPr="005D25C0">
              <w:rPr>
                <w:rFonts w:ascii="Times New Roman" w:hAnsi="Times New Roman" w:cs="Times New Roman"/>
                <w:b w:val="0"/>
                <w:bCs w:val="0"/>
              </w:rPr>
              <w:t xml:space="preserve"> It would be a </w:t>
            </w:r>
            <w:r w:rsidR="003266CA" w:rsidRPr="005D25C0">
              <w:rPr>
                <w:rFonts w:ascii="Times New Roman" w:hAnsi="Times New Roman" w:cs="Times New Roman"/>
                <w:b w:val="0"/>
                <w:bCs w:val="0"/>
              </w:rPr>
              <w:t>partnership</w:t>
            </w:r>
            <w:r w:rsidR="003F4256" w:rsidRPr="005D25C0">
              <w:rPr>
                <w:rFonts w:ascii="Times New Roman" w:hAnsi="Times New Roman" w:cs="Times New Roman"/>
                <w:b w:val="0"/>
                <w:bCs w:val="0"/>
              </w:rPr>
              <w:t xml:space="preserve"> business with </w:t>
            </w:r>
            <w:r w:rsidR="003266CA" w:rsidRPr="005D25C0">
              <w:rPr>
                <w:rFonts w:ascii="Times New Roman" w:hAnsi="Times New Roman" w:cs="Times New Roman"/>
                <w:b w:val="0"/>
                <w:bCs w:val="0"/>
              </w:rPr>
              <w:t xml:space="preserve">2 Directors </w:t>
            </w:r>
            <w:r w:rsidR="003F4256" w:rsidRPr="005D25C0">
              <w:rPr>
                <w:rFonts w:ascii="Times New Roman" w:hAnsi="Times New Roman" w:cs="Times New Roman"/>
                <w:b w:val="0"/>
                <w:bCs w:val="0"/>
              </w:rPr>
              <w:t xml:space="preserve">to </w:t>
            </w:r>
            <w:proofErr w:type="gramStart"/>
            <w:r w:rsidR="003F4256" w:rsidRPr="005D25C0">
              <w:rPr>
                <w:rFonts w:ascii="Times New Roman" w:hAnsi="Times New Roman" w:cs="Times New Roman"/>
                <w:b w:val="0"/>
                <w:bCs w:val="0"/>
              </w:rPr>
              <w:t>look into</w:t>
            </w:r>
            <w:proofErr w:type="gramEnd"/>
            <w:r w:rsidR="003F4256" w:rsidRPr="005D25C0">
              <w:rPr>
                <w:rFonts w:ascii="Times New Roman" w:hAnsi="Times New Roman" w:cs="Times New Roman"/>
                <w:b w:val="0"/>
                <w:bCs w:val="0"/>
              </w:rPr>
              <w:t xml:space="preserve"> certain areas </w:t>
            </w:r>
            <w:r w:rsidR="00DF3A3A" w:rsidRPr="005D25C0">
              <w:rPr>
                <w:rFonts w:ascii="Times New Roman" w:hAnsi="Times New Roman" w:cs="Times New Roman"/>
                <w:b w:val="0"/>
                <w:bCs w:val="0"/>
              </w:rPr>
              <w:t>in order to maintain proper functioning in the business.</w:t>
            </w:r>
          </w:p>
          <w:p w14:paraId="11C61CC7" w14:textId="77777777" w:rsidR="003F1DE4" w:rsidRPr="005D25C0" w:rsidRDefault="003F1DE4" w:rsidP="003266CA">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Advantages of partnership business:</w:t>
            </w:r>
            <w:r w:rsidR="007D741D" w:rsidRPr="005D25C0">
              <w:rPr>
                <w:rFonts w:ascii="Times New Roman" w:hAnsi="Times New Roman" w:cs="Times New Roman"/>
                <w:bCs w:val="0"/>
              </w:rPr>
              <w:t xml:space="preserve"> </w:t>
            </w:r>
            <w:r w:rsidR="007D741D" w:rsidRPr="005D25C0">
              <w:rPr>
                <w:rFonts w:ascii="Times New Roman" w:hAnsi="Times New Roman" w:cs="Times New Roman"/>
                <w:b w:val="0"/>
                <w:bCs w:val="0"/>
              </w:rPr>
              <w:t xml:space="preserve">Sharing of the resources, </w:t>
            </w:r>
            <w:r w:rsidR="0034619B" w:rsidRPr="005D25C0">
              <w:rPr>
                <w:rFonts w:ascii="Times New Roman" w:hAnsi="Times New Roman" w:cs="Times New Roman"/>
                <w:b w:val="0"/>
                <w:bCs w:val="0"/>
              </w:rPr>
              <w:t>knowledge</w:t>
            </w:r>
            <w:r w:rsidR="007D741D" w:rsidRPr="005D25C0">
              <w:rPr>
                <w:rFonts w:ascii="Times New Roman" w:hAnsi="Times New Roman" w:cs="Times New Roman"/>
                <w:b w:val="0"/>
                <w:bCs w:val="0"/>
              </w:rPr>
              <w:t>, experiences and capital of the two partner Directors of this food truck business will be beneficial</w:t>
            </w:r>
            <w:r w:rsidR="00124361" w:rsidRPr="005D25C0">
              <w:rPr>
                <w:rFonts w:ascii="Times New Roman" w:hAnsi="Times New Roman" w:cs="Times New Roman"/>
                <w:b w:val="0"/>
                <w:bCs w:val="0"/>
              </w:rPr>
              <w:t xml:space="preserve"> (</w:t>
            </w:r>
            <w:r w:rsidR="00124361" w:rsidRPr="005D25C0">
              <w:rPr>
                <w:rFonts w:ascii="Times New Roman" w:hAnsi="Times New Roman" w:cs="Times New Roman"/>
                <w:b w:val="0"/>
                <w:shd w:val="clear" w:color="auto" w:fill="FFFFFF"/>
              </w:rPr>
              <w:t>Williams, 2019)</w:t>
            </w:r>
            <w:proofErr w:type="gramStart"/>
            <w:r w:rsidR="00124361" w:rsidRPr="005D25C0">
              <w:rPr>
                <w:rFonts w:ascii="Times New Roman" w:hAnsi="Times New Roman" w:cs="Times New Roman"/>
                <w:b w:val="0"/>
                <w:shd w:val="clear" w:color="auto" w:fill="FFFFFF"/>
              </w:rPr>
              <w:t>.</w:t>
            </w:r>
            <w:r w:rsidR="00124361" w:rsidRPr="005D25C0">
              <w:rPr>
                <w:rFonts w:ascii="Times New Roman" w:hAnsi="Times New Roman" w:cs="Times New Roman"/>
                <w:shd w:val="clear" w:color="auto" w:fill="FFFFFF"/>
              </w:rPr>
              <w:t> </w:t>
            </w:r>
            <w:r w:rsidR="0034619B" w:rsidRPr="005D25C0">
              <w:rPr>
                <w:rFonts w:ascii="Times New Roman" w:hAnsi="Times New Roman" w:cs="Times New Roman"/>
                <w:b w:val="0"/>
                <w:bCs w:val="0"/>
              </w:rPr>
              <w:t>.</w:t>
            </w:r>
            <w:proofErr w:type="gramEnd"/>
            <w:r w:rsidR="0034619B" w:rsidRPr="005D25C0">
              <w:rPr>
                <w:rFonts w:ascii="Times New Roman" w:hAnsi="Times New Roman" w:cs="Times New Roman"/>
                <w:b w:val="0"/>
                <w:bCs w:val="0"/>
              </w:rPr>
              <w:t xml:space="preserve"> </w:t>
            </w:r>
          </w:p>
          <w:p w14:paraId="784AB536" w14:textId="77777777" w:rsidR="003F1DE4" w:rsidRPr="005D25C0" w:rsidRDefault="003F1DE4" w:rsidP="003266CA">
            <w:pPr>
              <w:spacing w:before="240" w:after="240" w:line="360" w:lineRule="auto"/>
              <w:jc w:val="both"/>
              <w:rPr>
                <w:rFonts w:ascii="Times New Roman" w:hAnsi="Times New Roman" w:cs="Times New Roman"/>
                <w:b w:val="0"/>
                <w:bCs w:val="0"/>
              </w:rPr>
            </w:pPr>
            <w:r w:rsidRPr="005D25C0">
              <w:rPr>
                <w:rFonts w:ascii="Times New Roman" w:hAnsi="Times New Roman" w:cs="Times New Roman"/>
                <w:bCs w:val="0"/>
              </w:rPr>
              <w:t>Disadvantages of partnership business:</w:t>
            </w:r>
            <w:r w:rsidR="0034619B" w:rsidRPr="005D25C0">
              <w:rPr>
                <w:rFonts w:ascii="Times New Roman" w:hAnsi="Times New Roman" w:cs="Times New Roman"/>
                <w:bCs w:val="0"/>
              </w:rPr>
              <w:t xml:space="preserve"> </w:t>
            </w:r>
            <w:r w:rsidR="0034619B" w:rsidRPr="005D25C0">
              <w:rPr>
                <w:rFonts w:ascii="Times New Roman" w:hAnsi="Times New Roman" w:cs="Times New Roman"/>
                <w:b w:val="0"/>
                <w:bCs w:val="0"/>
              </w:rPr>
              <w:t>The partners of this business will impart unlimited liability for the debts of losses encountered by the food truck business venture</w:t>
            </w:r>
            <w:r w:rsidR="00151562" w:rsidRPr="005D25C0">
              <w:rPr>
                <w:rFonts w:ascii="Times New Roman" w:hAnsi="Times New Roman" w:cs="Times New Roman"/>
                <w:b w:val="0"/>
                <w:bCs w:val="0"/>
              </w:rPr>
              <w:t xml:space="preserve"> (</w:t>
            </w:r>
            <w:r w:rsidR="00151562" w:rsidRPr="005D25C0">
              <w:rPr>
                <w:rFonts w:ascii="Times New Roman" w:hAnsi="Times New Roman" w:cs="Times New Roman"/>
                <w:b w:val="0"/>
                <w:shd w:val="clear" w:color="auto" w:fill="FFFFFF"/>
              </w:rPr>
              <w:t>Barringer, 2015)</w:t>
            </w:r>
            <w:r w:rsidR="0034619B" w:rsidRPr="005D25C0">
              <w:rPr>
                <w:rFonts w:ascii="Times New Roman" w:hAnsi="Times New Roman" w:cs="Times New Roman"/>
                <w:b w:val="0"/>
                <w:bCs w:val="0"/>
              </w:rPr>
              <w:t>.</w:t>
            </w:r>
          </w:p>
        </w:tc>
      </w:tr>
    </w:tbl>
    <w:p w14:paraId="395A9885" w14:textId="77777777" w:rsidR="00A44A0A" w:rsidRPr="005D25C0" w:rsidRDefault="00A44A0A" w:rsidP="000D1781">
      <w:pPr>
        <w:spacing w:before="240" w:after="240" w:line="360" w:lineRule="auto"/>
        <w:jc w:val="both"/>
        <w:rPr>
          <w:rFonts w:ascii="Times New Roman" w:hAnsi="Times New Roman" w:cs="Times New Roman"/>
          <w:color w:val="000000" w:themeColor="text1"/>
        </w:rPr>
      </w:pPr>
    </w:p>
    <w:p w14:paraId="639A05C6" w14:textId="77777777" w:rsidR="00A44A0A" w:rsidRPr="005D25C0" w:rsidRDefault="00A44A0A" w:rsidP="000D1781">
      <w:pPr>
        <w:spacing w:before="240" w:after="240" w:line="360" w:lineRule="auto"/>
        <w:jc w:val="both"/>
        <w:rPr>
          <w:rFonts w:ascii="Times New Roman" w:hAnsi="Times New Roman" w:cs="Times New Roman"/>
          <w:color w:val="000000" w:themeColor="text1"/>
        </w:rPr>
      </w:pPr>
    </w:p>
    <w:tbl>
      <w:tblPr>
        <w:tblStyle w:val="GridTable6Colourful1"/>
        <w:tblW w:w="0" w:type="auto"/>
        <w:tblLook w:val="04A0" w:firstRow="1" w:lastRow="0" w:firstColumn="1" w:lastColumn="0" w:noHBand="0" w:noVBand="1"/>
      </w:tblPr>
      <w:tblGrid>
        <w:gridCol w:w="13948"/>
      </w:tblGrid>
      <w:tr w:rsidR="005D25C0" w:rsidRPr="005D25C0" w14:paraId="002F4BE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6DC6681"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INDUSTRY ANALYSIS</w:t>
            </w:r>
          </w:p>
          <w:p w14:paraId="70553A14"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b w:val="0"/>
                <w:bCs w:val="0"/>
                <w:i/>
                <w:iCs/>
              </w:rPr>
              <w:t xml:space="preserve">Threat of new entry </w:t>
            </w:r>
            <w:r w:rsidR="00165947" w:rsidRPr="005D25C0">
              <w:rPr>
                <w:rFonts w:ascii="Times New Roman" w:hAnsi="Times New Roman" w:cs="Times New Roman"/>
                <w:b w:val="0"/>
                <w:bCs w:val="0"/>
              </w:rPr>
              <w:t xml:space="preserve">in the UK in terms of the section of market the company would operate is very high. </w:t>
            </w:r>
            <w:r w:rsidR="0098652F" w:rsidRPr="005D25C0">
              <w:rPr>
                <w:rFonts w:ascii="Times New Roman" w:hAnsi="Times New Roman" w:cs="Times New Roman"/>
                <w:b w:val="0"/>
                <w:bCs w:val="0"/>
              </w:rPr>
              <w:t xml:space="preserve">As per VRIO analysis, the services offered by the food truck will be valuable in terms of gaining competitive advantage. </w:t>
            </w:r>
            <w:r w:rsidR="001A4279" w:rsidRPr="005D25C0">
              <w:rPr>
                <w:rFonts w:ascii="Times New Roman" w:hAnsi="Times New Roman" w:cs="Times New Roman"/>
                <w:b w:val="0"/>
                <w:bCs w:val="0"/>
              </w:rPr>
              <w:t xml:space="preserve">The operational </w:t>
            </w:r>
            <w:r w:rsidR="00757FE0" w:rsidRPr="005D25C0">
              <w:rPr>
                <w:rFonts w:ascii="Times New Roman" w:hAnsi="Times New Roman" w:cs="Times New Roman"/>
                <w:b w:val="0"/>
                <w:bCs w:val="0"/>
              </w:rPr>
              <w:t>perspectives</w:t>
            </w:r>
            <w:r w:rsidR="001A4279" w:rsidRPr="005D25C0">
              <w:rPr>
                <w:rFonts w:ascii="Times New Roman" w:hAnsi="Times New Roman" w:cs="Times New Roman"/>
                <w:b w:val="0"/>
                <w:bCs w:val="0"/>
              </w:rPr>
              <w:t xml:space="preserve"> of the food</w:t>
            </w:r>
            <w:r w:rsidR="00757FE0" w:rsidRPr="005D25C0">
              <w:rPr>
                <w:rFonts w:ascii="Times New Roman" w:hAnsi="Times New Roman" w:cs="Times New Roman"/>
                <w:b w:val="0"/>
                <w:bCs w:val="0"/>
              </w:rPr>
              <w:t xml:space="preserve"> </w:t>
            </w:r>
            <w:r w:rsidR="001A4279" w:rsidRPr="005D25C0">
              <w:rPr>
                <w:rFonts w:ascii="Times New Roman" w:hAnsi="Times New Roman" w:cs="Times New Roman"/>
                <w:b w:val="0"/>
                <w:bCs w:val="0"/>
              </w:rPr>
              <w:t xml:space="preserve">truck will not be rare in comparison to the </w:t>
            </w:r>
            <w:r w:rsidR="000F753A" w:rsidRPr="005D25C0">
              <w:rPr>
                <w:rFonts w:ascii="Times New Roman" w:hAnsi="Times New Roman" w:cs="Times New Roman"/>
                <w:b w:val="0"/>
                <w:bCs w:val="0"/>
              </w:rPr>
              <w:t>new entrants in the marketplace as there exist</w:t>
            </w:r>
            <w:r w:rsidR="0078218F" w:rsidRPr="005D25C0">
              <w:rPr>
                <w:rFonts w:ascii="Times New Roman" w:hAnsi="Times New Roman" w:cs="Times New Roman"/>
                <w:b w:val="0"/>
                <w:bCs w:val="0"/>
              </w:rPr>
              <w:t>s</w:t>
            </w:r>
            <w:r w:rsidR="000F753A" w:rsidRPr="005D25C0">
              <w:rPr>
                <w:rFonts w:ascii="Times New Roman" w:hAnsi="Times New Roman" w:cs="Times New Roman"/>
                <w:b w:val="0"/>
                <w:bCs w:val="0"/>
              </w:rPr>
              <w:t xml:space="preserve"> different businesses that have adapted this mode of trading.</w:t>
            </w:r>
            <w:r w:rsidR="008E2CD6" w:rsidRPr="005D25C0">
              <w:rPr>
                <w:rFonts w:ascii="Times New Roman" w:hAnsi="Times New Roman" w:cs="Times New Roman"/>
                <w:b w:val="0"/>
                <w:bCs w:val="0"/>
              </w:rPr>
              <w:t xml:space="preserve"> The hotdogs offered by</w:t>
            </w:r>
            <w:r w:rsidR="0078218F" w:rsidRPr="005D25C0">
              <w:rPr>
                <w:rFonts w:ascii="Times New Roman" w:hAnsi="Times New Roman" w:cs="Times New Roman"/>
                <w:b w:val="0"/>
                <w:bCs w:val="0"/>
              </w:rPr>
              <w:t xml:space="preserve"> </w:t>
            </w:r>
            <w:r w:rsidR="0078218F" w:rsidRPr="005D25C0">
              <w:rPr>
                <w:rFonts w:ascii="Times New Roman" w:hAnsi="Times New Roman" w:cs="Times New Roman"/>
                <w:b w:val="0"/>
                <w:iCs/>
              </w:rPr>
              <w:t xml:space="preserve">Delicacies on Wheels along with its services will be </w:t>
            </w:r>
            <w:r w:rsidR="00DB2F35" w:rsidRPr="005D25C0">
              <w:rPr>
                <w:rFonts w:ascii="Times New Roman" w:hAnsi="Times New Roman" w:cs="Times New Roman"/>
                <w:b w:val="0"/>
                <w:iCs/>
              </w:rPr>
              <w:t>imitable</w:t>
            </w:r>
            <w:r w:rsidR="0078218F" w:rsidRPr="005D25C0">
              <w:rPr>
                <w:rFonts w:ascii="Times New Roman" w:hAnsi="Times New Roman" w:cs="Times New Roman"/>
                <w:b w:val="0"/>
                <w:iCs/>
              </w:rPr>
              <w:t xml:space="preserve"> by other n</w:t>
            </w:r>
            <w:r w:rsidR="00DB2F35" w:rsidRPr="005D25C0">
              <w:rPr>
                <w:rFonts w:ascii="Times New Roman" w:hAnsi="Times New Roman" w:cs="Times New Roman"/>
                <w:b w:val="0"/>
                <w:iCs/>
              </w:rPr>
              <w:t>ew entrants in the marketplace.</w:t>
            </w:r>
            <w:r w:rsidR="00972FAA" w:rsidRPr="005D25C0">
              <w:rPr>
                <w:rFonts w:ascii="Times New Roman" w:hAnsi="Times New Roman" w:cs="Times New Roman"/>
                <w:b w:val="0"/>
                <w:iCs/>
              </w:rPr>
              <w:t xml:space="preserve"> </w:t>
            </w:r>
            <w:r w:rsidR="008914F8" w:rsidRPr="005D25C0">
              <w:rPr>
                <w:rFonts w:ascii="Times New Roman" w:hAnsi="Times New Roman" w:cs="Times New Roman"/>
                <w:b w:val="0"/>
                <w:iCs/>
              </w:rPr>
              <w:t xml:space="preserve">Hence, the threat of new entrants will be high for this food truck business. </w:t>
            </w:r>
            <w:r w:rsidR="00972FAA" w:rsidRPr="005D25C0">
              <w:rPr>
                <w:rFonts w:ascii="Times New Roman" w:hAnsi="Times New Roman" w:cs="Times New Roman"/>
                <w:b w:val="0"/>
                <w:iCs/>
              </w:rPr>
              <w:t xml:space="preserve">The operational aspects of this food truck will be organised that will provide sustained </w:t>
            </w:r>
            <w:r w:rsidR="00972FAA" w:rsidRPr="005D25C0">
              <w:rPr>
                <w:rFonts w:ascii="Times New Roman" w:hAnsi="Times New Roman" w:cs="Times New Roman"/>
                <w:b w:val="0"/>
                <w:iCs/>
              </w:rPr>
              <w:lastRenderedPageBreak/>
              <w:t>competitive advantage to this business over others</w:t>
            </w:r>
            <w:r w:rsidR="008914F8" w:rsidRPr="005D25C0">
              <w:rPr>
                <w:rFonts w:ascii="Times New Roman" w:hAnsi="Times New Roman" w:cs="Times New Roman"/>
                <w:b w:val="0"/>
                <w:iCs/>
              </w:rPr>
              <w:t xml:space="preserve"> </w:t>
            </w:r>
            <w:r w:rsidR="00DA031E" w:rsidRPr="005D25C0">
              <w:rPr>
                <w:rFonts w:ascii="Times New Roman" w:hAnsi="Times New Roman" w:cs="Times New Roman"/>
                <w:b w:val="0"/>
                <w:bCs w:val="0"/>
              </w:rPr>
              <w:t>(</w:t>
            </w:r>
            <w:proofErr w:type="spellStart"/>
            <w:r w:rsidR="00DA031E" w:rsidRPr="005D25C0">
              <w:rPr>
                <w:rFonts w:ascii="Times New Roman" w:hAnsi="Times New Roman" w:cs="Times New Roman"/>
                <w:b w:val="0"/>
                <w:bCs w:val="0"/>
                <w:shd w:val="clear" w:color="auto" w:fill="FFFFFF"/>
              </w:rPr>
              <w:t>Loh</w:t>
            </w:r>
            <w:proofErr w:type="spellEnd"/>
            <w:r w:rsidR="00DA031E" w:rsidRPr="005D25C0">
              <w:rPr>
                <w:rFonts w:ascii="Times New Roman" w:hAnsi="Times New Roman" w:cs="Times New Roman"/>
                <w:b w:val="0"/>
                <w:bCs w:val="0"/>
                <w:shd w:val="clear" w:color="auto" w:fill="FFFFFF"/>
              </w:rPr>
              <w:t xml:space="preserve"> and Hassan, 2021)</w:t>
            </w:r>
            <w:r w:rsidR="00177703" w:rsidRPr="005D25C0">
              <w:rPr>
                <w:rFonts w:ascii="Times New Roman" w:hAnsi="Times New Roman" w:cs="Times New Roman"/>
                <w:b w:val="0"/>
                <w:bCs w:val="0"/>
              </w:rPr>
              <w:t>.</w:t>
            </w:r>
          </w:p>
          <w:p w14:paraId="10A1FB98"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b w:val="0"/>
                <w:bCs w:val="0"/>
                <w:i/>
                <w:iCs/>
              </w:rPr>
              <w:t>Threat of substitutes</w:t>
            </w:r>
            <w:r w:rsidR="000B6430" w:rsidRPr="005D25C0">
              <w:rPr>
                <w:rFonts w:ascii="Times New Roman" w:hAnsi="Times New Roman" w:cs="Times New Roman"/>
                <w:b w:val="0"/>
                <w:bCs w:val="0"/>
              </w:rPr>
              <w:t xml:space="preserve"> is something that is very important to keep in mind. With old </w:t>
            </w:r>
            <w:r w:rsidR="00671293" w:rsidRPr="005D25C0">
              <w:rPr>
                <w:rFonts w:ascii="Times New Roman" w:hAnsi="Times New Roman" w:cs="Times New Roman"/>
                <w:b w:val="0"/>
                <w:bCs w:val="0"/>
              </w:rPr>
              <w:t xml:space="preserve">food </w:t>
            </w:r>
            <w:r w:rsidR="000B6430" w:rsidRPr="005D25C0">
              <w:rPr>
                <w:rFonts w:ascii="Times New Roman" w:hAnsi="Times New Roman" w:cs="Times New Roman"/>
                <w:b w:val="0"/>
                <w:bCs w:val="0"/>
              </w:rPr>
              <w:t>companies already operating in this sector of the market</w:t>
            </w:r>
            <w:r w:rsidR="00671293" w:rsidRPr="005D25C0">
              <w:rPr>
                <w:rFonts w:ascii="Times New Roman" w:hAnsi="Times New Roman" w:cs="Times New Roman"/>
                <w:b w:val="0"/>
                <w:bCs w:val="0"/>
              </w:rPr>
              <w:t xml:space="preserve"> through serving hotdogs</w:t>
            </w:r>
            <w:r w:rsidR="000B6430" w:rsidRPr="005D25C0">
              <w:rPr>
                <w:rFonts w:ascii="Times New Roman" w:hAnsi="Times New Roman" w:cs="Times New Roman"/>
                <w:b w:val="0"/>
                <w:bCs w:val="0"/>
              </w:rPr>
              <w:t xml:space="preserve"> and already acquired customer base it is important that </w:t>
            </w:r>
            <w:r w:rsidR="00FB4BDA" w:rsidRPr="005D25C0">
              <w:rPr>
                <w:rFonts w:ascii="Times New Roman" w:hAnsi="Times New Roman" w:cs="Times New Roman"/>
                <w:b w:val="0"/>
                <w:bCs w:val="0"/>
              </w:rPr>
              <w:t xml:space="preserve">quality of the food is maintained so that customers do not feel the urge to opt for other options in the market. </w:t>
            </w:r>
            <w:r w:rsidR="00287EE2" w:rsidRPr="005D25C0">
              <w:rPr>
                <w:rFonts w:ascii="Times New Roman" w:hAnsi="Times New Roman" w:cs="Times New Roman"/>
                <w:b w:val="0"/>
                <w:bCs w:val="0"/>
              </w:rPr>
              <w:t>Threat to substitution is also high as companies that have been operating start to aggressively price their products so that they can attract customers</w:t>
            </w:r>
            <w:r w:rsidR="00124361" w:rsidRPr="005D25C0">
              <w:rPr>
                <w:rFonts w:ascii="Times New Roman" w:hAnsi="Times New Roman" w:cs="Times New Roman"/>
                <w:b w:val="0"/>
                <w:bCs w:val="0"/>
              </w:rPr>
              <w:t xml:space="preserve"> (</w:t>
            </w:r>
            <w:r w:rsidR="00124361" w:rsidRPr="005D25C0">
              <w:rPr>
                <w:rFonts w:ascii="Times New Roman" w:hAnsi="Times New Roman" w:cs="Times New Roman"/>
                <w:b w:val="0"/>
                <w:shd w:val="clear" w:color="auto" w:fill="FFFFFF"/>
              </w:rPr>
              <w:t>Williams, 2019).</w:t>
            </w:r>
            <w:r w:rsidR="00287EE2" w:rsidRPr="005D25C0">
              <w:rPr>
                <w:rFonts w:ascii="Times New Roman" w:hAnsi="Times New Roman" w:cs="Times New Roman"/>
                <w:b w:val="0"/>
                <w:bCs w:val="0"/>
              </w:rPr>
              <w:t xml:space="preserve"> </w:t>
            </w:r>
            <w:r w:rsidR="00671293" w:rsidRPr="005D25C0">
              <w:rPr>
                <w:rFonts w:ascii="Times New Roman" w:hAnsi="Times New Roman" w:cs="Times New Roman"/>
                <w:b w:val="0"/>
                <w:bCs w:val="0"/>
              </w:rPr>
              <w:t>Delicacies on Wheels, the food truck can</w:t>
            </w:r>
            <w:r w:rsidR="00287EE2" w:rsidRPr="005D25C0">
              <w:rPr>
                <w:rFonts w:ascii="Times New Roman" w:hAnsi="Times New Roman" w:cs="Times New Roman"/>
                <w:b w:val="0"/>
                <w:bCs w:val="0"/>
              </w:rPr>
              <w:t xml:space="preserve"> start offering customers with irresistible discounts that draw the </w:t>
            </w:r>
            <w:r w:rsidR="000D7B2E" w:rsidRPr="005D25C0">
              <w:rPr>
                <w:rFonts w:ascii="Times New Roman" w:hAnsi="Times New Roman" w:cs="Times New Roman"/>
                <w:b w:val="0"/>
                <w:bCs w:val="0"/>
              </w:rPr>
              <w:t>attention</w:t>
            </w:r>
            <w:r w:rsidR="00287EE2" w:rsidRPr="005D25C0">
              <w:rPr>
                <w:rFonts w:ascii="Times New Roman" w:hAnsi="Times New Roman" w:cs="Times New Roman"/>
                <w:b w:val="0"/>
                <w:bCs w:val="0"/>
              </w:rPr>
              <w:t xml:space="preserve"> of </w:t>
            </w:r>
            <w:r w:rsidR="000D7B2E" w:rsidRPr="005D25C0">
              <w:rPr>
                <w:rFonts w:ascii="Times New Roman" w:hAnsi="Times New Roman" w:cs="Times New Roman"/>
                <w:b w:val="0"/>
                <w:bCs w:val="0"/>
              </w:rPr>
              <w:t>customers more</w:t>
            </w:r>
            <w:r w:rsidR="00671293" w:rsidRPr="005D25C0">
              <w:rPr>
                <w:rFonts w:ascii="Times New Roman" w:hAnsi="Times New Roman" w:cs="Times New Roman"/>
                <w:b w:val="0"/>
                <w:bCs w:val="0"/>
              </w:rPr>
              <w:t>. This will help the business to remain competitive in the market.</w:t>
            </w:r>
            <w:r w:rsidR="00CF4C04" w:rsidRPr="005D25C0">
              <w:rPr>
                <w:rFonts w:ascii="Times New Roman" w:hAnsi="Times New Roman" w:cs="Times New Roman"/>
                <w:b w:val="0"/>
                <w:bCs w:val="0"/>
              </w:rPr>
              <w:t xml:space="preserve"> Pricing needs to be </w:t>
            </w:r>
            <w:r w:rsidR="001808D5" w:rsidRPr="005D25C0">
              <w:rPr>
                <w:rFonts w:ascii="Times New Roman" w:hAnsi="Times New Roman" w:cs="Times New Roman"/>
                <w:b w:val="0"/>
                <w:bCs w:val="0"/>
              </w:rPr>
              <w:t>kept</w:t>
            </w:r>
            <w:r w:rsidR="00CF4C04" w:rsidRPr="005D25C0">
              <w:rPr>
                <w:rFonts w:ascii="Times New Roman" w:hAnsi="Times New Roman" w:cs="Times New Roman"/>
                <w:b w:val="0"/>
                <w:bCs w:val="0"/>
              </w:rPr>
              <w:t xml:space="preserve"> in mind and made sure that rival companies do not get the chance to offer customers</w:t>
            </w:r>
            <w:r w:rsidR="001808D5" w:rsidRPr="005D25C0">
              <w:rPr>
                <w:rFonts w:ascii="Times New Roman" w:hAnsi="Times New Roman" w:cs="Times New Roman"/>
                <w:b w:val="0"/>
                <w:bCs w:val="0"/>
              </w:rPr>
              <w:t xml:space="preserve"> cheaper rates along with maintaining quality in the food items and being honest and loyal to customers</w:t>
            </w:r>
            <w:r w:rsidR="003F1DAF" w:rsidRPr="005D25C0">
              <w:rPr>
                <w:rFonts w:ascii="Times New Roman" w:hAnsi="Times New Roman" w:cs="Times New Roman"/>
                <w:b w:val="0"/>
                <w:bCs w:val="0"/>
              </w:rPr>
              <w:t xml:space="preserve"> (</w:t>
            </w:r>
            <w:r w:rsidR="00CD63A3" w:rsidRPr="005D25C0">
              <w:rPr>
                <w:rFonts w:ascii="Times New Roman" w:hAnsi="Times New Roman" w:cs="Times New Roman"/>
                <w:b w:val="0"/>
                <w:bCs w:val="0"/>
                <w:shd w:val="clear" w:color="auto" w:fill="FFFFFF"/>
              </w:rPr>
              <w:t>Yoon and Chung, 2018)</w:t>
            </w:r>
            <w:r w:rsidR="001808D5" w:rsidRPr="005D25C0">
              <w:rPr>
                <w:rFonts w:ascii="Times New Roman" w:hAnsi="Times New Roman" w:cs="Times New Roman"/>
                <w:b w:val="0"/>
                <w:bCs w:val="0"/>
              </w:rPr>
              <w:t>.</w:t>
            </w:r>
          </w:p>
          <w:p w14:paraId="313DA01B" w14:textId="77777777" w:rsidR="009E45D5" w:rsidRPr="005D25C0" w:rsidRDefault="009E45D5" w:rsidP="000D1781">
            <w:pPr>
              <w:spacing w:before="240" w:after="240" w:line="360" w:lineRule="auto"/>
              <w:jc w:val="both"/>
              <w:rPr>
                <w:rFonts w:ascii="Times New Roman" w:hAnsi="Times New Roman" w:cs="Times New Roman"/>
                <w:b w:val="0"/>
                <w:bCs w:val="0"/>
              </w:rPr>
            </w:pPr>
          </w:p>
          <w:p w14:paraId="2433F3E4" w14:textId="77777777" w:rsidR="009E45D5" w:rsidRPr="005D25C0" w:rsidRDefault="009E45D5" w:rsidP="000D1781">
            <w:pPr>
              <w:spacing w:before="240" w:after="240" w:line="360" w:lineRule="auto"/>
              <w:jc w:val="both"/>
              <w:rPr>
                <w:rFonts w:ascii="Times New Roman" w:hAnsi="Times New Roman" w:cs="Times New Roman"/>
                <w:b w:val="0"/>
                <w:bCs w:val="0"/>
                <w:i/>
                <w:iCs/>
              </w:rPr>
            </w:pPr>
            <w:r w:rsidRPr="005D25C0">
              <w:rPr>
                <w:rFonts w:ascii="Times New Roman" w:hAnsi="Times New Roman" w:cs="Times New Roman"/>
                <w:b w:val="0"/>
                <w:bCs w:val="0"/>
                <w:i/>
                <w:iCs/>
              </w:rPr>
              <w:t xml:space="preserve">Bargaining power of </w:t>
            </w:r>
            <w:proofErr w:type="spellStart"/>
            <w:r w:rsidRPr="005D25C0">
              <w:rPr>
                <w:rFonts w:ascii="Times New Roman" w:hAnsi="Times New Roman" w:cs="Times New Roman"/>
                <w:b w:val="0"/>
                <w:bCs w:val="0"/>
                <w:i/>
                <w:iCs/>
              </w:rPr>
              <w:t>customers</w:t>
            </w:r>
            <w:r w:rsidR="0006613D" w:rsidRPr="005D25C0">
              <w:rPr>
                <w:rFonts w:ascii="Times New Roman" w:hAnsi="Times New Roman" w:cs="Times New Roman"/>
                <w:b w:val="0"/>
                <w:bCs w:val="0"/>
              </w:rPr>
              <w:t>is</w:t>
            </w:r>
            <w:proofErr w:type="spellEnd"/>
            <w:r w:rsidR="0006613D" w:rsidRPr="005D25C0">
              <w:rPr>
                <w:rFonts w:ascii="Times New Roman" w:hAnsi="Times New Roman" w:cs="Times New Roman"/>
                <w:b w:val="0"/>
                <w:bCs w:val="0"/>
              </w:rPr>
              <w:t xml:space="preserve"> also considered </w:t>
            </w:r>
            <w:proofErr w:type="gramStart"/>
            <w:r w:rsidR="0006613D" w:rsidRPr="005D25C0">
              <w:rPr>
                <w:rFonts w:ascii="Times New Roman" w:hAnsi="Times New Roman" w:cs="Times New Roman"/>
                <w:b w:val="0"/>
                <w:bCs w:val="0"/>
              </w:rPr>
              <w:t>pretty high</w:t>
            </w:r>
            <w:proofErr w:type="gramEnd"/>
            <w:r w:rsidR="0006613D" w:rsidRPr="005D25C0">
              <w:rPr>
                <w:rFonts w:ascii="Times New Roman" w:hAnsi="Times New Roman" w:cs="Times New Roman"/>
                <w:b w:val="0"/>
                <w:bCs w:val="0"/>
              </w:rPr>
              <w:t xml:space="preserve"> as there are several other options available for the customers to choose from</w:t>
            </w:r>
            <w:r w:rsidR="0085121A" w:rsidRPr="005D25C0">
              <w:rPr>
                <w:rFonts w:ascii="Times New Roman" w:hAnsi="Times New Roman" w:cs="Times New Roman"/>
                <w:b w:val="0"/>
                <w:bCs w:val="0"/>
              </w:rPr>
              <w:t>. I</w:t>
            </w:r>
            <w:r w:rsidR="0006613D" w:rsidRPr="005D25C0">
              <w:rPr>
                <w:rFonts w:ascii="Times New Roman" w:hAnsi="Times New Roman" w:cs="Times New Roman"/>
                <w:b w:val="0"/>
                <w:bCs w:val="0"/>
              </w:rPr>
              <w:t>n the present times</w:t>
            </w:r>
            <w:r w:rsidR="00671293" w:rsidRPr="005D25C0">
              <w:rPr>
                <w:rFonts w:ascii="Times New Roman" w:hAnsi="Times New Roman" w:cs="Times New Roman"/>
                <w:b w:val="0"/>
                <w:bCs w:val="0"/>
              </w:rPr>
              <w:t xml:space="preserve"> of Covid-19 pandemic and uncertain economic scenario</w:t>
            </w:r>
            <w:r w:rsidR="0006613D" w:rsidRPr="005D25C0">
              <w:rPr>
                <w:rFonts w:ascii="Times New Roman" w:hAnsi="Times New Roman" w:cs="Times New Roman"/>
                <w:b w:val="0"/>
                <w:bCs w:val="0"/>
              </w:rPr>
              <w:t xml:space="preserve"> online deliveries</w:t>
            </w:r>
            <w:r w:rsidR="0085121A" w:rsidRPr="005D25C0">
              <w:rPr>
                <w:rFonts w:ascii="Times New Roman" w:hAnsi="Times New Roman" w:cs="Times New Roman"/>
                <w:b w:val="0"/>
                <w:bCs w:val="0"/>
              </w:rPr>
              <w:t xml:space="preserve"> have been popular</w:t>
            </w:r>
            <w:r w:rsidR="0006613D" w:rsidRPr="005D25C0">
              <w:rPr>
                <w:rFonts w:ascii="Times New Roman" w:hAnsi="Times New Roman" w:cs="Times New Roman"/>
                <w:b w:val="0"/>
                <w:bCs w:val="0"/>
              </w:rPr>
              <w:t xml:space="preserve"> </w:t>
            </w:r>
            <w:r w:rsidR="0085121A" w:rsidRPr="005D25C0">
              <w:rPr>
                <w:rFonts w:ascii="Times New Roman" w:hAnsi="Times New Roman" w:cs="Times New Roman"/>
                <w:b w:val="0"/>
                <w:bCs w:val="0"/>
              </w:rPr>
              <w:t xml:space="preserve">among the consumers </w:t>
            </w:r>
            <w:r w:rsidR="0006613D" w:rsidRPr="005D25C0">
              <w:rPr>
                <w:rFonts w:ascii="Times New Roman" w:hAnsi="Times New Roman" w:cs="Times New Roman"/>
                <w:b w:val="0"/>
                <w:bCs w:val="0"/>
              </w:rPr>
              <w:t xml:space="preserve">that deliver the food items to people in limited time periods that too with exciting offers and in good quantity. </w:t>
            </w:r>
            <w:r w:rsidR="00AF5A87" w:rsidRPr="005D25C0">
              <w:rPr>
                <w:rFonts w:ascii="Times New Roman" w:hAnsi="Times New Roman" w:cs="Times New Roman"/>
                <w:b w:val="0"/>
                <w:bCs w:val="0"/>
              </w:rPr>
              <w:t>It acts as a treat as customers can easily opt for other options available to them if not charged properly with maintaining the quality of the product.</w:t>
            </w:r>
            <w:r w:rsidR="00BB2C02" w:rsidRPr="005D25C0">
              <w:rPr>
                <w:rFonts w:ascii="Times New Roman" w:hAnsi="Times New Roman" w:cs="Times New Roman"/>
                <w:b w:val="0"/>
                <w:bCs w:val="0"/>
              </w:rPr>
              <w:t xml:space="preserve"> Bargaining power of customers is also high as the customers can view items online in the present scenario and get the food items delivered to them from other restaurants if not satisfied with price or quality of food items being sold by </w:t>
            </w:r>
            <w:r w:rsidR="00351A6E" w:rsidRPr="005D25C0">
              <w:rPr>
                <w:rFonts w:ascii="Times New Roman" w:hAnsi="Times New Roman" w:cs="Times New Roman"/>
                <w:b w:val="0"/>
                <w:bCs w:val="0"/>
                <w:i/>
                <w:iCs/>
              </w:rPr>
              <w:t>Delicacies on Wheels</w:t>
            </w:r>
            <w:r w:rsidR="006728C0" w:rsidRPr="005D25C0">
              <w:rPr>
                <w:rFonts w:ascii="Times New Roman" w:hAnsi="Times New Roman" w:cs="Times New Roman"/>
                <w:b w:val="0"/>
                <w:bCs w:val="0"/>
                <w:i/>
                <w:iCs/>
              </w:rPr>
              <w:t xml:space="preserve"> (</w:t>
            </w:r>
            <w:proofErr w:type="spellStart"/>
            <w:r w:rsidR="006728C0" w:rsidRPr="005D25C0">
              <w:rPr>
                <w:rFonts w:ascii="Times New Roman" w:hAnsi="Times New Roman" w:cs="Times New Roman"/>
                <w:b w:val="0"/>
                <w:bCs w:val="0"/>
                <w:shd w:val="clear" w:color="auto" w:fill="FFFFFF"/>
              </w:rPr>
              <w:t>Ng</w:t>
            </w:r>
            <w:r w:rsidR="006728C0" w:rsidRPr="005D25C0">
              <w:rPr>
                <w:rFonts w:ascii="Times New Roman" w:hAnsi="Times New Roman" w:cs="Times New Roman"/>
                <w:b w:val="0"/>
                <w:bCs w:val="0"/>
                <w:i/>
                <w:iCs/>
                <w:shd w:val="clear" w:color="auto" w:fill="FFFFFF"/>
              </w:rPr>
              <w:t>et</w:t>
            </w:r>
            <w:proofErr w:type="spellEnd"/>
            <w:r w:rsidR="006728C0" w:rsidRPr="005D25C0">
              <w:rPr>
                <w:rFonts w:ascii="Times New Roman" w:hAnsi="Times New Roman" w:cs="Times New Roman"/>
                <w:b w:val="0"/>
                <w:bCs w:val="0"/>
                <w:i/>
                <w:iCs/>
                <w:shd w:val="clear" w:color="auto" w:fill="FFFFFF"/>
              </w:rPr>
              <w:t xml:space="preserve"> al</w:t>
            </w:r>
            <w:r w:rsidR="006728C0" w:rsidRPr="005D25C0">
              <w:rPr>
                <w:rFonts w:ascii="Times New Roman" w:hAnsi="Times New Roman" w:cs="Times New Roman"/>
                <w:b w:val="0"/>
                <w:bCs w:val="0"/>
                <w:shd w:val="clear" w:color="auto" w:fill="FFFFFF"/>
              </w:rPr>
              <w:t>., 2019)</w:t>
            </w:r>
            <w:r w:rsidR="00351A6E" w:rsidRPr="005D25C0">
              <w:rPr>
                <w:rFonts w:ascii="Times New Roman" w:hAnsi="Times New Roman" w:cs="Times New Roman"/>
                <w:b w:val="0"/>
                <w:bCs w:val="0"/>
                <w:i/>
                <w:iCs/>
              </w:rPr>
              <w:t>.</w:t>
            </w:r>
          </w:p>
          <w:p w14:paraId="782041A0"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b w:val="0"/>
                <w:bCs w:val="0"/>
                <w:i/>
                <w:iCs/>
              </w:rPr>
              <w:t xml:space="preserve">Bargaining power of </w:t>
            </w:r>
            <w:proofErr w:type="spellStart"/>
            <w:r w:rsidRPr="005D25C0">
              <w:rPr>
                <w:rFonts w:ascii="Times New Roman" w:hAnsi="Times New Roman" w:cs="Times New Roman"/>
                <w:b w:val="0"/>
                <w:bCs w:val="0"/>
                <w:i/>
                <w:iCs/>
              </w:rPr>
              <w:t>suppliers</w:t>
            </w:r>
            <w:r w:rsidR="00F8241C" w:rsidRPr="005D25C0">
              <w:rPr>
                <w:rFonts w:ascii="Times New Roman" w:hAnsi="Times New Roman" w:cs="Times New Roman"/>
                <w:b w:val="0"/>
                <w:bCs w:val="0"/>
              </w:rPr>
              <w:t>is</w:t>
            </w:r>
            <w:proofErr w:type="spellEnd"/>
            <w:r w:rsidR="00F8241C" w:rsidRPr="005D25C0">
              <w:rPr>
                <w:rFonts w:ascii="Times New Roman" w:hAnsi="Times New Roman" w:cs="Times New Roman"/>
                <w:b w:val="0"/>
                <w:bCs w:val="0"/>
              </w:rPr>
              <w:t xml:space="preserve"> also comparatively high as there are several companies operating in the current market structure that take products from them. They can easily raise the prices of raw materials depending on the higher demands of various </w:t>
            </w:r>
            <w:r w:rsidR="00A159F0" w:rsidRPr="005D25C0">
              <w:rPr>
                <w:rFonts w:ascii="Times New Roman" w:hAnsi="Times New Roman" w:cs="Times New Roman"/>
                <w:b w:val="0"/>
                <w:bCs w:val="0"/>
              </w:rPr>
              <w:t xml:space="preserve">business owners. But it can be handled if the businesses plan on coming together and providing rates to the suppliers that would suit business profitability keeping in mind that fresh products need to be acquired </w:t>
            </w:r>
            <w:proofErr w:type="gramStart"/>
            <w:r w:rsidR="00A159F0" w:rsidRPr="005D25C0">
              <w:rPr>
                <w:rFonts w:ascii="Times New Roman" w:hAnsi="Times New Roman" w:cs="Times New Roman"/>
                <w:b w:val="0"/>
                <w:bCs w:val="0"/>
              </w:rPr>
              <w:t>on a daily basis</w:t>
            </w:r>
            <w:proofErr w:type="gramEnd"/>
            <w:r w:rsidR="00A159F0" w:rsidRPr="005D25C0">
              <w:rPr>
                <w:rFonts w:ascii="Times New Roman" w:hAnsi="Times New Roman" w:cs="Times New Roman"/>
                <w:b w:val="0"/>
                <w:bCs w:val="0"/>
              </w:rPr>
              <w:t xml:space="preserve"> to maintain the fresh quality and taste of the food items. </w:t>
            </w:r>
            <w:r w:rsidR="007028F5" w:rsidRPr="005D25C0">
              <w:rPr>
                <w:rFonts w:ascii="Times New Roman" w:hAnsi="Times New Roman" w:cs="Times New Roman"/>
                <w:b w:val="0"/>
                <w:bCs w:val="0"/>
              </w:rPr>
              <w:t xml:space="preserve">On the other </w:t>
            </w:r>
            <w:r w:rsidR="00050CF4" w:rsidRPr="005D25C0">
              <w:rPr>
                <w:rFonts w:ascii="Times New Roman" w:hAnsi="Times New Roman" w:cs="Times New Roman"/>
                <w:b w:val="0"/>
                <w:bCs w:val="0"/>
              </w:rPr>
              <w:t>hand,</w:t>
            </w:r>
            <w:r w:rsidR="007028F5" w:rsidRPr="005D25C0">
              <w:rPr>
                <w:rFonts w:ascii="Times New Roman" w:hAnsi="Times New Roman" w:cs="Times New Roman"/>
                <w:b w:val="0"/>
                <w:bCs w:val="0"/>
              </w:rPr>
              <w:t xml:space="preserve"> there are </w:t>
            </w:r>
            <w:r w:rsidR="007028F5" w:rsidRPr="005D25C0">
              <w:rPr>
                <w:rFonts w:ascii="Times New Roman" w:hAnsi="Times New Roman" w:cs="Times New Roman"/>
                <w:b w:val="0"/>
                <w:bCs w:val="0"/>
              </w:rPr>
              <w:lastRenderedPageBreak/>
              <w:t xml:space="preserve">several suppliers in the same field that </w:t>
            </w:r>
            <w:r w:rsidR="00DB4528" w:rsidRPr="005D25C0">
              <w:rPr>
                <w:rFonts w:ascii="Times New Roman" w:hAnsi="Times New Roman" w:cs="Times New Roman"/>
                <w:b w:val="0"/>
                <w:bCs w:val="0"/>
              </w:rPr>
              <w:t>decrease</w:t>
            </w:r>
            <w:r w:rsidR="007028F5" w:rsidRPr="005D25C0">
              <w:rPr>
                <w:rFonts w:ascii="Times New Roman" w:hAnsi="Times New Roman" w:cs="Times New Roman"/>
                <w:b w:val="0"/>
                <w:bCs w:val="0"/>
              </w:rPr>
              <w:t xml:space="preserve"> the power they have over businesses they supply. Easily other suppliers can be opted for in order to acquire products in the right kind of rates and specific times in order to successfully function and operate to derive customer satisfaction and profit maximisation</w:t>
            </w:r>
            <w:r w:rsidR="008D0148" w:rsidRPr="005D25C0">
              <w:rPr>
                <w:rFonts w:ascii="Times New Roman" w:hAnsi="Times New Roman" w:cs="Times New Roman"/>
                <w:b w:val="0"/>
                <w:bCs w:val="0"/>
              </w:rPr>
              <w:t xml:space="preserve"> (</w:t>
            </w:r>
            <w:proofErr w:type="spellStart"/>
            <w:r w:rsidR="00C801CB" w:rsidRPr="005D25C0">
              <w:rPr>
                <w:rFonts w:ascii="Times New Roman" w:hAnsi="Times New Roman" w:cs="Times New Roman"/>
                <w:b w:val="0"/>
                <w:bCs w:val="0"/>
                <w:shd w:val="clear" w:color="auto" w:fill="FFFFFF"/>
              </w:rPr>
              <w:t>Holmes</w:t>
            </w:r>
            <w:r w:rsidR="00C801CB" w:rsidRPr="005D25C0">
              <w:rPr>
                <w:rFonts w:ascii="Times New Roman" w:hAnsi="Times New Roman" w:cs="Times New Roman"/>
                <w:b w:val="0"/>
                <w:bCs w:val="0"/>
                <w:i/>
                <w:iCs/>
                <w:shd w:val="clear" w:color="auto" w:fill="FFFFFF"/>
              </w:rPr>
              <w:t>et</w:t>
            </w:r>
            <w:proofErr w:type="spellEnd"/>
            <w:r w:rsidR="00C801CB" w:rsidRPr="005D25C0">
              <w:rPr>
                <w:rFonts w:ascii="Times New Roman" w:hAnsi="Times New Roman" w:cs="Times New Roman"/>
                <w:b w:val="0"/>
                <w:bCs w:val="0"/>
                <w:i/>
                <w:iCs/>
                <w:shd w:val="clear" w:color="auto" w:fill="FFFFFF"/>
              </w:rPr>
              <w:t xml:space="preserve"> al</w:t>
            </w:r>
            <w:r w:rsidR="00C801CB" w:rsidRPr="005D25C0">
              <w:rPr>
                <w:rFonts w:ascii="Times New Roman" w:hAnsi="Times New Roman" w:cs="Times New Roman"/>
                <w:b w:val="0"/>
                <w:bCs w:val="0"/>
                <w:shd w:val="clear" w:color="auto" w:fill="FFFFFF"/>
              </w:rPr>
              <w:t>., 2018).</w:t>
            </w:r>
          </w:p>
          <w:p w14:paraId="08828220"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Competitive Rivalry: </w:t>
            </w:r>
          </w:p>
          <w:tbl>
            <w:tblPr>
              <w:tblStyle w:val="TableGrid"/>
              <w:tblW w:w="0" w:type="auto"/>
              <w:tblLook w:val="04A0" w:firstRow="1" w:lastRow="0" w:firstColumn="1" w:lastColumn="0" w:noHBand="0" w:noVBand="1"/>
            </w:tblPr>
            <w:tblGrid>
              <w:gridCol w:w="2440"/>
              <w:gridCol w:w="11282"/>
            </w:tblGrid>
            <w:tr w:rsidR="005D25C0" w:rsidRPr="005D25C0" w14:paraId="0BD326DD" w14:textId="77777777" w:rsidTr="009E45D5">
              <w:tc>
                <w:tcPr>
                  <w:tcW w:w="2440" w:type="dxa"/>
                </w:tcPr>
                <w:p w14:paraId="11C6C7CA" w14:textId="77777777" w:rsidR="006C7491" w:rsidRPr="005D25C0" w:rsidRDefault="006C7491"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Name of competitor</w:t>
                  </w:r>
                </w:p>
              </w:tc>
              <w:tc>
                <w:tcPr>
                  <w:tcW w:w="11282" w:type="dxa"/>
                </w:tcPr>
                <w:p w14:paraId="11EB52C6" w14:textId="77777777" w:rsidR="006C7491" w:rsidRPr="005D25C0" w:rsidRDefault="006C7491"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Differentiation</w:t>
                  </w:r>
                </w:p>
              </w:tc>
            </w:tr>
            <w:tr w:rsidR="005D25C0" w:rsidRPr="005D25C0" w14:paraId="7D055A0E" w14:textId="77777777" w:rsidTr="009E45D5">
              <w:tc>
                <w:tcPr>
                  <w:tcW w:w="2440" w:type="dxa"/>
                </w:tcPr>
                <w:p w14:paraId="3E8690DA" w14:textId="77777777" w:rsidR="009E45D5" w:rsidRPr="005D25C0" w:rsidRDefault="00037C48"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color w:val="000000" w:themeColor="text1"/>
                    </w:rPr>
                    <w:t xml:space="preserve">Hot meats </w:t>
                  </w:r>
                  <w:r w:rsidR="00FD6F57" w:rsidRPr="005D25C0">
                    <w:rPr>
                      <w:rFonts w:ascii="Times New Roman" w:hAnsi="Times New Roman" w:cs="Times New Roman"/>
                      <w:color w:val="000000" w:themeColor="text1"/>
                    </w:rPr>
                    <w:t>and buns</w:t>
                  </w:r>
                </w:p>
                <w:p w14:paraId="4B6FC73F" w14:textId="77777777" w:rsidR="009E45D5" w:rsidRPr="005D25C0" w:rsidRDefault="009E45D5" w:rsidP="000D1781">
                  <w:pPr>
                    <w:spacing w:before="240" w:after="240" w:line="360" w:lineRule="auto"/>
                    <w:jc w:val="both"/>
                    <w:rPr>
                      <w:rFonts w:ascii="Times New Roman" w:hAnsi="Times New Roman" w:cs="Times New Roman"/>
                      <w:b/>
                      <w:bCs/>
                      <w:color w:val="000000" w:themeColor="text1"/>
                    </w:rPr>
                  </w:pPr>
                </w:p>
              </w:tc>
              <w:tc>
                <w:tcPr>
                  <w:tcW w:w="11282" w:type="dxa"/>
                </w:tcPr>
                <w:p w14:paraId="1A3BA3BD" w14:textId="77777777" w:rsidR="009E45D5" w:rsidRPr="005D25C0" w:rsidRDefault="0085121A" w:rsidP="0085121A">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Serves</w:t>
                  </w:r>
                  <w:r w:rsidR="00AF1E29" w:rsidRPr="005D25C0">
                    <w:rPr>
                      <w:rFonts w:ascii="Times New Roman" w:hAnsi="Times New Roman" w:cs="Times New Roman"/>
                      <w:color w:val="000000" w:themeColor="text1"/>
                    </w:rPr>
                    <w:t xml:space="preserve"> customers with ho</w:t>
                  </w:r>
                  <w:r w:rsidR="00276926" w:rsidRPr="005D25C0">
                    <w:rPr>
                      <w:rFonts w:ascii="Times New Roman" w:hAnsi="Times New Roman" w:cs="Times New Roman"/>
                      <w:color w:val="000000" w:themeColor="text1"/>
                    </w:rPr>
                    <w:t>tdogs</w:t>
                  </w:r>
                  <w:r w:rsidRPr="005D25C0">
                    <w:rPr>
                      <w:rFonts w:ascii="Times New Roman" w:hAnsi="Times New Roman" w:cs="Times New Roman"/>
                      <w:color w:val="000000" w:themeColor="text1"/>
                    </w:rPr>
                    <w:t>.</w:t>
                  </w:r>
                </w:p>
              </w:tc>
            </w:tr>
            <w:tr w:rsidR="005D25C0" w:rsidRPr="005D25C0" w14:paraId="499909DB" w14:textId="77777777" w:rsidTr="009E45D5">
              <w:tc>
                <w:tcPr>
                  <w:tcW w:w="2440" w:type="dxa"/>
                </w:tcPr>
                <w:p w14:paraId="515CC777" w14:textId="77777777" w:rsidR="009E45D5" w:rsidRPr="005D25C0" w:rsidRDefault="00EB56EC"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color w:val="000000" w:themeColor="text1"/>
                    </w:rPr>
                    <w:t>Food Panda</w:t>
                  </w:r>
                </w:p>
                <w:p w14:paraId="6F5D0E26" w14:textId="77777777" w:rsidR="009E45D5" w:rsidRPr="005D25C0" w:rsidRDefault="009E45D5" w:rsidP="000D1781">
                  <w:pPr>
                    <w:spacing w:before="240" w:after="240" w:line="360" w:lineRule="auto"/>
                    <w:jc w:val="both"/>
                    <w:rPr>
                      <w:rFonts w:ascii="Times New Roman" w:hAnsi="Times New Roman" w:cs="Times New Roman"/>
                      <w:b/>
                      <w:bCs/>
                      <w:color w:val="000000" w:themeColor="text1"/>
                    </w:rPr>
                  </w:pPr>
                </w:p>
              </w:tc>
              <w:tc>
                <w:tcPr>
                  <w:tcW w:w="11282" w:type="dxa"/>
                </w:tcPr>
                <w:p w14:paraId="5FF4B38D" w14:textId="77777777" w:rsidR="009E45D5" w:rsidRPr="005D25C0" w:rsidRDefault="0085121A"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 xml:space="preserve">Trade with the marketplace </w:t>
                  </w:r>
                  <w:r w:rsidR="00DE4F01" w:rsidRPr="005D25C0">
                    <w:rPr>
                      <w:rFonts w:ascii="Times New Roman" w:hAnsi="Times New Roman" w:cs="Times New Roman"/>
                      <w:color w:val="000000" w:themeColor="text1"/>
                    </w:rPr>
                    <w:t>only through providing superior quality of hotdogs.</w:t>
                  </w:r>
                </w:p>
              </w:tc>
            </w:tr>
            <w:tr w:rsidR="005D25C0" w:rsidRPr="005D25C0" w14:paraId="416AEC23" w14:textId="77777777" w:rsidTr="009E45D5">
              <w:tc>
                <w:tcPr>
                  <w:tcW w:w="2440" w:type="dxa"/>
                </w:tcPr>
                <w:p w14:paraId="0F1BE40A" w14:textId="77777777" w:rsidR="009E45D5" w:rsidRPr="005D25C0" w:rsidRDefault="007744EB"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color w:val="000000" w:themeColor="text1"/>
                    </w:rPr>
                    <w:t xml:space="preserve">Edibles </w:t>
                  </w:r>
                </w:p>
                <w:p w14:paraId="3C080011" w14:textId="77777777" w:rsidR="009E45D5" w:rsidRPr="005D25C0" w:rsidRDefault="009E45D5" w:rsidP="000D1781">
                  <w:pPr>
                    <w:spacing w:before="240" w:after="240" w:line="360" w:lineRule="auto"/>
                    <w:jc w:val="both"/>
                    <w:rPr>
                      <w:rFonts w:ascii="Times New Roman" w:hAnsi="Times New Roman" w:cs="Times New Roman"/>
                      <w:b/>
                      <w:bCs/>
                      <w:color w:val="000000" w:themeColor="text1"/>
                    </w:rPr>
                  </w:pPr>
                </w:p>
              </w:tc>
              <w:tc>
                <w:tcPr>
                  <w:tcW w:w="11282" w:type="dxa"/>
                </w:tcPr>
                <w:p w14:paraId="19F75B01" w14:textId="77777777" w:rsidR="009E45D5" w:rsidRPr="005D25C0" w:rsidRDefault="007744EB" w:rsidP="007627F6">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 xml:space="preserve">A company serving customers with </w:t>
                  </w:r>
                  <w:r w:rsidR="00EE24B0" w:rsidRPr="005D25C0">
                    <w:rPr>
                      <w:rFonts w:ascii="Times New Roman" w:hAnsi="Times New Roman" w:cs="Times New Roman"/>
                      <w:color w:val="000000" w:themeColor="text1"/>
                    </w:rPr>
                    <w:t xml:space="preserve">superior quality </w:t>
                  </w:r>
                  <w:r w:rsidRPr="005D25C0">
                    <w:rPr>
                      <w:rFonts w:ascii="Times New Roman" w:hAnsi="Times New Roman" w:cs="Times New Roman"/>
                      <w:color w:val="000000" w:themeColor="text1"/>
                    </w:rPr>
                    <w:t>hot</w:t>
                  </w:r>
                  <w:r w:rsidR="0095666D" w:rsidRPr="005D25C0">
                    <w:rPr>
                      <w:rFonts w:ascii="Times New Roman" w:hAnsi="Times New Roman" w:cs="Times New Roman"/>
                      <w:color w:val="000000" w:themeColor="text1"/>
                    </w:rPr>
                    <w:t xml:space="preserve">dogs in </w:t>
                  </w:r>
                  <w:r w:rsidR="007627F6" w:rsidRPr="005D25C0">
                    <w:rPr>
                      <w:rFonts w:ascii="Times New Roman" w:hAnsi="Times New Roman" w:cs="Times New Roman"/>
                      <w:color w:val="000000" w:themeColor="text1"/>
                    </w:rPr>
                    <w:t>affordable</w:t>
                  </w:r>
                  <w:r w:rsidR="0095666D" w:rsidRPr="005D25C0">
                    <w:rPr>
                      <w:rFonts w:ascii="Times New Roman" w:hAnsi="Times New Roman" w:cs="Times New Roman"/>
                      <w:color w:val="000000" w:themeColor="text1"/>
                    </w:rPr>
                    <w:t xml:space="preserve"> prices operating with </w:t>
                  </w:r>
                  <w:r w:rsidR="00DE4F01" w:rsidRPr="005D25C0">
                    <w:rPr>
                      <w:rFonts w:ascii="Times New Roman" w:hAnsi="Times New Roman" w:cs="Times New Roman"/>
                      <w:color w:val="000000" w:themeColor="text1"/>
                    </w:rPr>
                    <w:t>a food truck.</w:t>
                  </w:r>
                </w:p>
              </w:tc>
            </w:tr>
          </w:tbl>
          <w:p w14:paraId="3DF1CC16" w14:textId="77777777" w:rsidR="00A44A0A" w:rsidRPr="005D25C0" w:rsidRDefault="00A44A0A" w:rsidP="000D1781">
            <w:pPr>
              <w:spacing w:before="240" w:after="240" w:line="360" w:lineRule="auto"/>
              <w:jc w:val="both"/>
              <w:rPr>
                <w:rFonts w:ascii="Times New Roman" w:hAnsi="Times New Roman" w:cs="Times New Roman"/>
              </w:rPr>
            </w:pPr>
          </w:p>
        </w:tc>
      </w:tr>
    </w:tbl>
    <w:p w14:paraId="317E88B9" w14:textId="77777777" w:rsidR="00E82B94" w:rsidRPr="005D25C0" w:rsidRDefault="00E82B94" w:rsidP="000D1781">
      <w:pPr>
        <w:spacing w:before="240" w:after="240" w:line="360" w:lineRule="auto"/>
        <w:jc w:val="both"/>
        <w:rPr>
          <w:rFonts w:ascii="Times New Roman" w:hAnsi="Times New Roman" w:cs="Times New Roman"/>
          <w:color w:val="000000" w:themeColor="text1"/>
        </w:rPr>
      </w:pPr>
    </w:p>
    <w:tbl>
      <w:tblPr>
        <w:tblStyle w:val="GridTable6Colourful1"/>
        <w:tblW w:w="0" w:type="auto"/>
        <w:tblLook w:val="04A0" w:firstRow="1" w:lastRow="0" w:firstColumn="1" w:lastColumn="0" w:noHBand="0" w:noVBand="1"/>
      </w:tblPr>
      <w:tblGrid>
        <w:gridCol w:w="13948"/>
      </w:tblGrid>
      <w:tr w:rsidR="005D25C0" w:rsidRPr="005D25C0" w14:paraId="4688342F"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E4FEB76"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lastRenderedPageBreak/>
              <w:t xml:space="preserve">OPERATIONS AND MANAGEMENT TEAM </w:t>
            </w:r>
          </w:p>
          <w:p w14:paraId="3B08F651" w14:textId="77777777" w:rsidR="006A6A4E"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OPERATIONS</w:t>
            </w:r>
          </w:p>
          <w:p w14:paraId="61DE6335" w14:textId="77777777" w:rsidR="006C7491" w:rsidRPr="005D25C0" w:rsidRDefault="008D19C7" w:rsidP="000D1781">
            <w:pPr>
              <w:spacing w:before="240" w:after="240" w:line="360" w:lineRule="auto"/>
              <w:jc w:val="both"/>
              <w:rPr>
                <w:rFonts w:ascii="Times New Roman" w:hAnsi="Times New Roman" w:cs="Times New Roman"/>
              </w:rPr>
            </w:pPr>
            <w:r w:rsidRPr="005D25C0">
              <w:rPr>
                <w:rFonts w:ascii="Times New Roman" w:hAnsi="Times New Roman" w:cs="Times New Roman"/>
                <w:b w:val="0"/>
                <w:bCs w:val="0"/>
                <w:iCs/>
              </w:rPr>
              <w:t xml:space="preserve">In terms of business process the company would not be operating with much complexity and operate with moderate use of technology. </w:t>
            </w:r>
            <w:r w:rsidR="005D12CE" w:rsidRPr="005D25C0">
              <w:rPr>
                <w:rFonts w:ascii="Times New Roman" w:hAnsi="Times New Roman" w:cs="Times New Roman"/>
                <w:b w:val="0"/>
                <w:bCs w:val="0"/>
                <w:iCs/>
              </w:rPr>
              <w:t xml:space="preserve">Fresh items </w:t>
            </w:r>
            <w:r w:rsidR="007D4007" w:rsidRPr="005D25C0">
              <w:rPr>
                <w:rFonts w:ascii="Times New Roman" w:hAnsi="Times New Roman" w:cs="Times New Roman"/>
                <w:b w:val="0"/>
                <w:bCs w:val="0"/>
                <w:iCs/>
              </w:rPr>
              <w:t xml:space="preserve">for preparing hotdogs </w:t>
            </w:r>
            <w:r w:rsidR="005D12CE" w:rsidRPr="005D25C0">
              <w:rPr>
                <w:rFonts w:ascii="Times New Roman" w:hAnsi="Times New Roman" w:cs="Times New Roman"/>
                <w:b w:val="0"/>
                <w:bCs w:val="0"/>
                <w:iCs/>
              </w:rPr>
              <w:t xml:space="preserve">would be collected from the local markets as well as suppliers to a specific location acting as a </w:t>
            </w:r>
            <w:r w:rsidR="006F63F0" w:rsidRPr="005D25C0">
              <w:rPr>
                <w:rFonts w:ascii="Times New Roman" w:hAnsi="Times New Roman" w:cs="Times New Roman"/>
                <w:b w:val="0"/>
                <w:bCs w:val="0"/>
                <w:iCs/>
              </w:rPr>
              <w:t>storage unit. The raw materials would be processed and made ready after marination and</w:t>
            </w:r>
            <w:r w:rsidR="007648C3" w:rsidRPr="005D25C0">
              <w:rPr>
                <w:rFonts w:ascii="Times New Roman" w:hAnsi="Times New Roman" w:cs="Times New Roman"/>
                <w:b w:val="0"/>
                <w:bCs w:val="0"/>
                <w:iCs/>
              </w:rPr>
              <w:t xml:space="preserve"> certain ite</w:t>
            </w:r>
            <w:r w:rsidR="007D4007" w:rsidRPr="005D25C0">
              <w:rPr>
                <w:rFonts w:ascii="Times New Roman" w:hAnsi="Times New Roman" w:cs="Times New Roman"/>
                <w:b w:val="0"/>
                <w:bCs w:val="0"/>
                <w:iCs/>
              </w:rPr>
              <w:t>ms would be loaded in the food truck</w:t>
            </w:r>
            <w:r w:rsidR="007648C3" w:rsidRPr="005D25C0">
              <w:rPr>
                <w:rFonts w:ascii="Times New Roman" w:hAnsi="Times New Roman" w:cs="Times New Roman"/>
                <w:b w:val="0"/>
                <w:bCs w:val="0"/>
                <w:iCs/>
              </w:rPr>
              <w:t xml:space="preserve"> based on the way they would be made</w:t>
            </w:r>
            <w:r w:rsidR="00121B3B" w:rsidRPr="005D25C0">
              <w:rPr>
                <w:rFonts w:ascii="Times New Roman" w:hAnsi="Times New Roman" w:cs="Times New Roman"/>
                <w:b w:val="0"/>
                <w:bCs w:val="0"/>
                <w:iCs/>
              </w:rPr>
              <w:t xml:space="preserve"> (</w:t>
            </w:r>
            <w:proofErr w:type="spellStart"/>
            <w:r w:rsidR="00E25D98" w:rsidRPr="005D25C0">
              <w:rPr>
                <w:rFonts w:ascii="Times New Roman" w:hAnsi="Times New Roman" w:cs="Times New Roman"/>
                <w:b w:val="0"/>
                <w:bCs w:val="0"/>
                <w:shd w:val="clear" w:color="auto" w:fill="FFFFFF"/>
              </w:rPr>
              <w:t>Garcia</w:t>
            </w:r>
            <w:r w:rsidR="00E25D98" w:rsidRPr="005D25C0">
              <w:rPr>
                <w:rFonts w:ascii="Times New Roman" w:hAnsi="Times New Roman" w:cs="Times New Roman"/>
                <w:b w:val="0"/>
                <w:bCs w:val="0"/>
                <w:i/>
                <w:iCs/>
                <w:shd w:val="clear" w:color="auto" w:fill="FFFFFF"/>
              </w:rPr>
              <w:t>et</w:t>
            </w:r>
            <w:proofErr w:type="spellEnd"/>
            <w:r w:rsidR="00E25D98" w:rsidRPr="005D25C0">
              <w:rPr>
                <w:rFonts w:ascii="Times New Roman" w:hAnsi="Times New Roman" w:cs="Times New Roman"/>
                <w:b w:val="0"/>
                <w:bCs w:val="0"/>
                <w:i/>
                <w:iCs/>
                <w:shd w:val="clear" w:color="auto" w:fill="FFFFFF"/>
              </w:rPr>
              <w:t xml:space="preserve"> al</w:t>
            </w:r>
            <w:r w:rsidR="00E25D98" w:rsidRPr="005D25C0">
              <w:rPr>
                <w:rFonts w:ascii="Times New Roman" w:hAnsi="Times New Roman" w:cs="Times New Roman"/>
                <w:b w:val="0"/>
                <w:bCs w:val="0"/>
                <w:shd w:val="clear" w:color="auto" w:fill="FFFFFF"/>
              </w:rPr>
              <w:t>., 2019)</w:t>
            </w:r>
            <w:r w:rsidR="007D4007" w:rsidRPr="005D25C0">
              <w:rPr>
                <w:rFonts w:ascii="Times New Roman" w:hAnsi="Times New Roman" w:cs="Times New Roman"/>
                <w:b w:val="0"/>
                <w:bCs w:val="0"/>
                <w:iCs/>
              </w:rPr>
              <w:t>. The food truck will</w:t>
            </w:r>
            <w:r w:rsidR="007648C3" w:rsidRPr="005D25C0">
              <w:rPr>
                <w:rFonts w:ascii="Times New Roman" w:hAnsi="Times New Roman" w:cs="Times New Roman"/>
                <w:b w:val="0"/>
                <w:bCs w:val="0"/>
                <w:iCs/>
              </w:rPr>
              <w:t xml:space="preserve"> be </w:t>
            </w:r>
            <w:r w:rsidR="00F970C9" w:rsidRPr="005D25C0">
              <w:rPr>
                <w:rFonts w:ascii="Times New Roman" w:hAnsi="Times New Roman" w:cs="Times New Roman"/>
                <w:b w:val="0"/>
                <w:bCs w:val="0"/>
                <w:iCs/>
              </w:rPr>
              <w:t>equipped</w:t>
            </w:r>
            <w:r w:rsidR="007648C3" w:rsidRPr="005D25C0">
              <w:rPr>
                <w:rFonts w:ascii="Times New Roman" w:hAnsi="Times New Roman" w:cs="Times New Roman"/>
                <w:b w:val="0"/>
                <w:bCs w:val="0"/>
                <w:iCs/>
              </w:rPr>
              <w:t xml:space="preserve"> with </w:t>
            </w:r>
            <w:r w:rsidR="00F970C9" w:rsidRPr="005D25C0">
              <w:rPr>
                <w:rFonts w:ascii="Times New Roman" w:hAnsi="Times New Roman" w:cs="Times New Roman"/>
                <w:b w:val="0"/>
                <w:bCs w:val="0"/>
                <w:iCs/>
              </w:rPr>
              <w:t xml:space="preserve">modern utensils and other </w:t>
            </w:r>
            <w:r w:rsidR="00B77F8A" w:rsidRPr="005D25C0">
              <w:rPr>
                <w:rFonts w:ascii="Times New Roman" w:hAnsi="Times New Roman" w:cs="Times New Roman"/>
                <w:b w:val="0"/>
                <w:bCs w:val="0"/>
                <w:iCs/>
              </w:rPr>
              <w:t>equipment’s</w:t>
            </w:r>
            <w:r w:rsidR="00F970C9" w:rsidRPr="005D25C0">
              <w:rPr>
                <w:rFonts w:ascii="Times New Roman" w:hAnsi="Times New Roman" w:cs="Times New Roman"/>
                <w:b w:val="0"/>
                <w:bCs w:val="0"/>
                <w:iCs/>
              </w:rPr>
              <w:t xml:space="preserve"> to make sure that the </w:t>
            </w:r>
            <w:r w:rsidR="00775FDF" w:rsidRPr="005D25C0">
              <w:rPr>
                <w:rFonts w:ascii="Times New Roman" w:hAnsi="Times New Roman" w:cs="Times New Roman"/>
                <w:b w:val="0"/>
                <w:bCs w:val="0"/>
                <w:iCs/>
              </w:rPr>
              <w:t xml:space="preserve">hotdogs </w:t>
            </w:r>
            <w:r w:rsidR="00F970C9" w:rsidRPr="005D25C0">
              <w:rPr>
                <w:rFonts w:ascii="Times New Roman" w:hAnsi="Times New Roman" w:cs="Times New Roman"/>
                <w:b w:val="0"/>
                <w:bCs w:val="0"/>
                <w:iCs/>
              </w:rPr>
              <w:t>can be easily made with fas</w:t>
            </w:r>
            <w:r w:rsidR="00B77F8A" w:rsidRPr="005D25C0">
              <w:rPr>
                <w:rFonts w:ascii="Times New Roman" w:hAnsi="Times New Roman" w:cs="Times New Roman"/>
                <w:b w:val="0"/>
                <w:bCs w:val="0"/>
                <w:iCs/>
              </w:rPr>
              <w:t xml:space="preserve">t </w:t>
            </w:r>
            <w:r w:rsidR="006D4883" w:rsidRPr="005D25C0">
              <w:rPr>
                <w:rFonts w:ascii="Times New Roman" w:hAnsi="Times New Roman" w:cs="Times New Roman"/>
                <w:b w:val="0"/>
                <w:bCs w:val="0"/>
                <w:iCs/>
              </w:rPr>
              <w:t>response</w:t>
            </w:r>
            <w:r w:rsidR="00B77F8A" w:rsidRPr="005D25C0">
              <w:rPr>
                <w:rFonts w:ascii="Times New Roman" w:hAnsi="Times New Roman" w:cs="Times New Roman"/>
                <w:b w:val="0"/>
                <w:bCs w:val="0"/>
                <w:iCs/>
              </w:rPr>
              <w:t xml:space="preserve"> in order to serve customers and not delay deliveries.</w:t>
            </w:r>
            <w:r w:rsidR="006D4883" w:rsidRPr="005D25C0">
              <w:rPr>
                <w:rFonts w:ascii="Times New Roman" w:hAnsi="Times New Roman" w:cs="Times New Roman"/>
                <w:b w:val="0"/>
                <w:bCs w:val="0"/>
                <w:iCs/>
              </w:rPr>
              <w:t xml:space="preserve"> The </w:t>
            </w:r>
            <w:r w:rsidR="00775FDF" w:rsidRPr="005D25C0">
              <w:rPr>
                <w:rFonts w:ascii="Times New Roman" w:hAnsi="Times New Roman" w:cs="Times New Roman"/>
                <w:b w:val="0"/>
                <w:bCs w:val="0"/>
                <w:iCs/>
              </w:rPr>
              <w:t>food truck will</w:t>
            </w:r>
            <w:r w:rsidR="006D4883" w:rsidRPr="005D25C0">
              <w:rPr>
                <w:rFonts w:ascii="Times New Roman" w:hAnsi="Times New Roman" w:cs="Times New Roman"/>
                <w:b w:val="0"/>
                <w:bCs w:val="0"/>
                <w:iCs/>
              </w:rPr>
              <w:t xml:space="preserve"> run from </w:t>
            </w:r>
            <w:r w:rsidR="00186AA8" w:rsidRPr="005D25C0">
              <w:rPr>
                <w:rFonts w:ascii="Times New Roman" w:hAnsi="Times New Roman" w:cs="Times New Roman"/>
                <w:b w:val="0"/>
                <w:bCs w:val="0"/>
                <w:iCs/>
              </w:rPr>
              <w:t xml:space="preserve">10 in the morning till 8 in the evening. The </w:t>
            </w:r>
            <w:r w:rsidR="00775FDF" w:rsidRPr="005D25C0">
              <w:rPr>
                <w:rFonts w:ascii="Times New Roman" w:hAnsi="Times New Roman" w:cs="Times New Roman"/>
                <w:b w:val="0"/>
                <w:bCs w:val="0"/>
                <w:iCs/>
              </w:rPr>
              <w:t>food truck</w:t>
            </w:r>
            <w:r w:rsidR="00186AA8" w:rsidRPr="005D25C0">
              <w:rPr>
                <w:rFonts w:ascii="Times New Roman" w:hAnsi="Times New Roman" w:cs="Times New Roman"/>
                <w:b w:val="0"/>
                <w:bCs w:val="0"/>
                <w:iCs/>
              </w:rPr>
              <w:t xml:space="preserve"> would be loaded with full or semi ready products like the </w:t>
            </w:r>
            <w:r w:rsidR="00B6209D" w:rsidRPr="005D25C0">
              <w:rPr>
                <w:rFonts w:ascii="Times New Roman" w:hAnsi="Times New Roman" w:cs="Times New Roman"/>
                <w:b w:val="0"/>
                <w:bCs w:val="0"/>
                <w:iCs/>
              </w:rPr>
              <w:t>hotdogs</w:t>
            </w:r>
            <w:r w:rsidR="003E1054" w:rsidRPr="005D25C0">
              <w:rPr>
                <w:rFonts w:ascii="Times New Roman" w:hAnsi="Times New Roman" w:cs="Times New Roman"/>
                <w:b w:val="0"/>
                <w:bCs w:val="0"/>
                <w:iCs/>
              </w:rPr>
              <w:t xml:space="preserve"> marinated and </w:t>
            </w:r>
            <w:r w:rsidR="00A86B43" w:rsidRPr="005D25C0">
              <w:rPr>
                <w:rFonts w:ascii="Times New Roman" w:hAnsi="Times New Roman" w:cs="Times New Roman"/>
                <w:b w:val="0"/>
                <w:bCs w:val="0"/>
                <w:iCs/>
              </w:rPr>
              <w:t>prepared</w:t>
            </w:r>
            <w:r w:rsidR="003E1054" w:rsidRPr="005D25C0">
              <w:rPr>
                <w:rFonts w:ascii="Times New Roman" w:hAnsi="Times New Roman" w:cs="Times New Roman"/>
                <w:b w:val="0"/>
                <w:bCs w:val="0"/>
                <w:iCs/>
              </w:rPr>
              <w:t xml:space="preserve"> in ways that they are fresh and can be served to </w:t>
            </w:r>
            <w:r w:rsidR="00B6209D" w:rsidRPr="005D25C0">
              <w:rPr>
                <w:rFonts w:ascii="Times New Roman" w:hAnsi="Times New Roman" w:cs="Times New Roman"/>
                <w:b w:val="0"/>
                <w:bCs w:val="0"/>
                <w:iCs/>
              </w:rPr>
              <w:t>the market</w:t>
            </w:r>
            <w:r w:rsidR="003E1054" w:rsidRPr="005D25C0">
              <w:rPr>
                <w:rFonts w:ascii="Times New Roman" w:hAnsi="Times New Roman" w:cs="Times New Roman"/>
                <w:b w:val="0"/>
                <w:bCs w:val="0"/>
                <w:iCs/>
              </w:rPr>
              <w:t xml:space="preserve"> not delaying service. </w:t>
            </w:r>
            <w:r w:rsidR="00A86B43" w:rsidRPr="005D25C0">
              <w:rPr>
                <w:rFonts w:ascii="Times New Roman" w:hAnsi="Times New Roman" w:cs="Times New Roman"/>
                <w:b w:val="0"/>
                <w:bCs w:val="0"/>
                <w:iCs/>
              </w:rPr>
              <w:t>Equipment’s</w:t>
            </w:r>
            <w:r w:rsidR="003E1054" w:rsidRPr="005D25C0">
              <w:rPr>
                <w:rFonts w:ascii="Times New Roman" w:hAnsi="Times New Roman" w:cs="Times New Roman"/>
                <w:b w:val="0"/>
                <w:bCs w:val="0"/>
                <w:iCs/>
              </w:rPr>
              <w:t xml:space="preserve"> would be</w:t>
            </w:r>
            <w:r w:rsidR="00A86B43" w:rsidRPr="005D25C0">
              <w:rPr>
                <w:rFonts w:ascii="Times New Roman" w:hAnsi="Times New Roman" w:cs="Times New Roman"/>
                <w:b w:val="0"/>
                <w:bCs w:val="0"/>
                <w:iCs/>
              </w:rPr>
              <w:t xml:space="preserve"> set up and would be </w:t>
            </w:r>
            <w:proofErr w:type="gramStart"/>
            <w:r w:rsidR="00A86B43" w:rsidRPr="005D25C0">
              <w:rPr>
                <w:rFonts w:ascii="Times New Roman" w:hAnsi="Times New Roman" w:cs="Times New Roman"/>
                <w:b w:val="0"/>
                <w:bCs w:val="0"/>
                <w:iCs/>
              </w:rPr>
              <w:t>running at all times</w:t>
            </w:r>
            <w:proofErr w:type="gramEnd"/>
            <w:r w:rsidR="00A86B43" w:rsidRPr="005D25C0">
              <w:rPr>
                <w:rFonts w:ascii="Times New Roman" w:hAnsi="Times New Roman" w:cs="Times New Roman"/>
                <w:b w:val="0"/>
                <w:bCs w:val="0"/>
                <w:iCs/>
              </w:rPr>
              <w:t xml:space="preserve"> throughout so that there is always enough time to get the items ready to deliver </w:t>
            </w:r>
            <w:r w:rsidR="00B6209D" w:rsidRPr="005D25C0">
              <w:rPr>
                <w:rFonts w:ascii="Times New Roman" w:hAnsi="Times New Roman" w:cs="Times New Roman"/>
                <w:b w:val="0"/>
                <w:bCs w:val="0"/>
                <w:iCs/>
              </w:rPr>
              <w:t xml:space="preserve">market </w:t>
            </w:r>
            <w:r w:rsidR="00A86B43" w:rsidRPr="005D25C0">
              <w:rPr>
                <w:rFonts w:ascii="Times New Roman" w:hAnsi="Times New Roman" w:cs="Times New Roman"/>
                <w:b w:val="0"/>
                <w:bCs w:val="0"/>
                <w:iCs/>
              </w:rPr>
              <w:t>wants.</w:t>
            </w:r>
            <w:r w:rsidR="00D6363E" w:rsidRPr="005D25C0">
              <w:rPr>
                <w:rFonts w:ascii="Times New Roman" w:hAnsi="Times New Roman" w:cs="Times New Roman"/>
                <w:b w:val="0"/>
                <w:bCs w:val="0"/>
                <w:iCs/>
              </w:rPr>
              <w:t xml:space="preserve"> </w:t>
            </w:r>
            <w:r w:rsidR="006C1046" w:rsidRPr="005D25C0">
              <w:rPr>
                <w:rFonts w:ascii="Times New Roman" w:hAnsi="Times New Roman" w:cs="Times New Roman"/>
                <w:b w:val="0"/>
                <w:bCs w:val="0"/>
                <w:iCs/>
              </w:rPr>
              <w:t xml:space="preserve">There would be two </w:t>
            </w:r>
            <w:r w:rsidR="00B6209D" w:rsidRPr="005D25C0">
              <w:rPr>
                <w:rFonts w:ascii="Times New Roman" w:hAnsi="Times New Roman" w:cs="Times New Roman"/>
                <w:b w:val="0"/>
                <w:bCs w:val="0"/>
                <w:iCs/>
              </w:rPr>
              <w:t xml:space="preserve">Directors </w:t>
            </w:r>
            <w:r w:rsidR="006C1046" w:rsidRPr="005D25C0">
              <w:rPr>
                <w:rFonts w:ascii="Times New Roman" w:hAnsi="Times New Roman" w:cs="Times New Roman"/>
                <w:b w:val="0"/>
                <w:bCs w:val="0"/>
                <w:iCs/>
              </w:rPr>
              <w:t xml:space="preserve">that would </w:t>
            </w:r>
            <w:proofErr w:type="gramStart"/>
            <w:r w:rsidR="006C1046" w:rsidRPr="005D25C0">
              <w:rPr>
                <w:rFonts w:ascii="Times New Roman" w:hAnsi="Times New Roman" w:cs="Times New Roman"/>
                <w:b w:val="0"/>
                <w:bCs w:val="0"/>
                <w:iCs/>
              </w:rPr>
              <w:t>look into</w:t>
            </w:r>
            <w:proofErr w:type="gramEnd"/>
            <w:r w:rsidR="006C1046" w:rsidRPr="005D25C0">
              <w:rPr>
                <w:rFonts w:ascii="Times New Roman" w:hAnsi="Times New Roman" w:cs="Times New Roman"/>
                <w:b w:val="0"/>
                <w:bCs w:val="0"/>
                <w:iCs/>
              </w:rPr>
              <w:t xml:space="preserve"> the matters related to purchasing of products and the quantities </w:t>
            </w:r>
            <w:r w:rsidR="00B6209D" w:rsidRPr="005D25C0">
              <w:rPr>
                <w:rFonts w:ascii="Times New Roman" w:hAnsi="Times New Roman" w:cs="Times New Roman"/>
                <w:b w:val="0"/>
                <w:bCs w:val="0"/>
                <w:iCs/>
              </w:rPr>
              <w:t>to</w:t>
            </w:r>
            <w:r w:rsidR="00D14912" w:rsidRPr="005D25C0">
              <w:rPr>
                <w:rFonts w:ascii="Times New Roman" w:hAnsi="Times New Roman" w:cs="Times New Roman"/>
                <w:b w:val="0"/>
                <w:bCs w:val="0"/>
                <w:iCs/>
              </w:rPr>
              <w:t xml:space="preserve"> make sure that the products are prepared properly and on time so that the operations can start at 10 every morning</w:t>
            </w:r>
            <w:r w:rsidR="007012FD" w:rsidRPr="005D25C0">
              <w:rPr>
                <w:rFonts w:ascii="Times New Roman" w:hAnsi="Times New Roman" w:cs="Times New Roman"/>
                <w:b w:val="0"/>
                <w:bCs w:val="0"/>
                <w:iCs/>
              </w:rPr>
              <w:t xml:space="preserve"> (</w:t>
            </w:r>
            <w:r w:rsidR="006C7EB4" w:rsidRPr="005D25C0">
              <w:rPr>
                <w:rFonts w:ascii="Times New Roman" w:hAnsi="Times New Roman" w:cs="Times New Roman"/>
                <w:b w:val="0"/>
                <w:bCs w:val="0"/>
                <w:shd w:val="clear" w:color="auto" w:fill="FFFFFF"/>
              </w:rPr>
              <w:t>Maye</w:t>
            </w:r>
            <w:r w:rsidR="00151562" w:rsidRPr="005D25C0">
              <w:rPr>
                <w:rFonts w:ascii="Times New Roman" w:hAnsi="Times New Roman" w:cs="Times New Roman"/>
                <w:b w:val="0"/>
                <w:bCs w:val="0"/>
                <w:shd w:val="clear" w:color="auto" w:fill="FFFFFF"/>
              </w:rPr>
              <w:t xml:space="preserve"> </w:t>
            </w:r>
            <w:r w:rsidR="006C7EB4" w:rsidRPr="005D25C0">
              <w:rPr>
                <w:rFonts w:ascii="Times New Roman" w:hAnsi="Times New Roman" w:cs="Times New Roman"/>
                <w:b w:val="0"/>
                <w:bCs w:val="0"/>
                <w:i/>
                <w:iCs/>
                <w:shd w:val="clear" w:color="auto" w:fill="FFFFFF"/>
              </w:rPr>
              <w:t>et al</w:t>
            </w:r>
            <w:r w:rsidR="006C7EB4" w:rsidRPr="005D25C0">
              <w:rPr>
                <w:rFonts w:ascii="Times New Roman" w:hAnsi="Times New Roman" w:cs="Times New Roman"/>
                <w:b w:val="0"/>
                <w:bCs w:val="0"/>
                <w:shd w:val="clear" w:color="auto" w:fill="FFFFFF"/>
              </w:rPr>
              <w:t>., 2019)</w:t>
            </w:r>
            <w:r w:rsidR="00D14912" w:rsidRPr="005D25C0">
              <w:rPr>
                <w:rFonts w:ascii="Times New Roman" w:hAnsi="Times New Roman" w:cs="Times New Roman"/>
                <w:b w:val="0"/>
                <w:bCs w:val="0"/>
                <w:iCs/>
              </w:rPr>
              <w:t xml:space="preserve">. </w:t>
            </w:r>
            <w:r w:rsidR="00B6209D" w:rsidRPr="005D25C0">
              <w:rPr>
                <w:rFonts w:ascii="Times New Roman" w:hAnsi="Times New Roman" w:cs="Times New Roman"/>
                <w:b w:val="0"/>
                <w:bCs w:val="0"/>
                <w:iCs/>
              </w:rPr>
              <w:t>The two Directors will also</w:t>
            </w:r>
            <w:r w:rsidR="00D14912" w:rsidRPr="005D25C0">
              <w:rPr>
                <w:rFonts w:ascii="Times New Roman" w:hAnsi="Times New Roman" w:cs="Times New Roman"/>
                <w:b w:val="0"/>
                <w:bCs w:val="0"/>
                <w:iCs/>
              </w:rPr>
              <w:t xml:space="preserve"> </w:t>
            </w:r>
            <w:proofErr w:type="gramStart"/>
            <w:r w:rsidR="00D14912" w:rsidRPr="005D25C0">
              <w:rPr>
                <w:rFonts w:ascii="Times New Roman" w:hAnsi="Times New Roman" w:cs="Times New Roman"/>
                <w:b w:val="0"/>
                <w:bCs w:val="0"/>
                <w:iCs/>
              </w:rPr>
              <w:t>look into</w:t>
            </w:r>
            <w:proofErr w:type="gramEnd"/>
            <w:r w:rsidR="00D14912" w:rsidRPr="005D25C0">
              <w:rPr>
                <w:rFonts w:ascii="Times New Roman" w:hAnsi="Times New Roman" w:cs="Times New Roman"/>
                <w:b w:val="0"/>
                <w:bCs w:val="0"/>
                <w:iCs/>
              </w:rPr>
              <w:t xml:space="preserve"> the matters of promotions with the help of the internet and social media platforms and generate questions online for customers to review and </w:t>
            </w:r>
            <w:r w:rsidR="005367E4" w:rsidRPr="005D25C0">
              <w:rPr>
                <w:rFonts w:ascii="Times New Roman" w:hAnsi="Times New Roman" w:cs="Times New Roman"/>
                <w:b w:val="0"/>
                <w:bCs w:val="0"/>
                <w:iCs/>
              </w:rPr>
              <w:t>see the</w:t>
            </w:r>
            <w:r w:rsidR="00D14912" w:rsidRPr="005D25C0">
              <w:rPr>
                <w:rFonts w:ascii="Times New Roman" w:hAnsi="Times New Roman" w:cs="Times New Roman"/>
                <w:b w:val="0"/>
                <w:bCs w:val="0"/>
                <w:iCs/>
              </w:rPr>
              <w:t xml:space="preserve"> availability of </w:t>
            </w:r>
            <w:r w:rsidR="00B6209D" w:rsidRPr="005D25C0">
              <w:rPr>
                <w:rFonts w:ascii="Times New Roman" w:hAnsi="Times New Roman" w:cs="Times New Roman"/>
                <w:b w:val="0"/>
                <w:bCs w:val="0"/>
                <w:iCs/>
              </w:rPr>
              <w:t>hotdogs</w:t>
            </w:r>
            <w:r w:rsidR="00D14912" w:rsidRPr="005D25C0">
              <w:rPr>
                <w:rFonts w:ascii="Times New Roman" w:hAnsi="Times New Roman" w:cs="Times New Roman"/>
                <w:b w:val="0"/>
                <w:bCs w:val="0"/>
                <w:iCs/>
              </w:rPr>
              <w:t xml:space="preserve"> and addition of new </w:t>
            </w:r>
            <w:r w:rsidR="00B6209D" w:rsidRPr="005D25C0">
              <w:rPr>
                <w:rFonts w:ascii="Times New Roman" w:hAnsi="Times New Roman" w:cs="Times New Roman"/>
                <w:b w:val="0"/>
                <w:bCs w:val="0"/>
                <w:iCs/>
              </w:rPr>
              <w:t>categories of hotdogs</w:t>
            </w:r>
            <w:r w:rsidR="00D14912" w:rsidRPr="005D25C0">
              <w:rPr>
                <w:rFonts w:ascii="Times New Roman" w:hAnsi="Times New Roman" w:cs="Times New Roman"/>
                <w:b w:val="0"/>
                <w:bCs w:val="0"/>
                <w:iCs/>
              </w:rPr>
              <w:t xml:space="preserve"> in the menu. </w:t>
            </w:r>
            <w:r w:rsidR="005367E4" w:rsidRPr="005D25C0">
              <w:rPr>
                <w:rFonts w:ascii="Times New Roman" w:hAnsi="Times New Roman" w:cs="Times New Roman"/>
                <w:b w:val="0"/>
                <w:bCs w:val="0"/>
                <w:iCs/>
              </w:rPr>
              <w:t xml:space="preserve">Computer systems would be used for billings and be installed in the </w:t>
            </w:r>
            <w:r w:rsidR="00B6209D" w:rsidRPr="005D25C0">
              <w:rPr>
                <w:rFonts w:ascii="Times New Roman" w:hAnsi="Times New Roman" w:cs="Times New Roman"/>
                <w:b w:val="0"/>
                <w:bCs w:val="0"/>
                <w:iCs/>
              </w:rPr>
              <w:t>food truck</w:t>
            </w:r>
            <w:r w:rsidR="005367E4" w:rsidRPr="005D25C0">
              <w:rPr>
                <w:rFonts w:ascii="Times New Roman" w:hAnsi="Times New Roman" w:cs="Times New Roman"/>
                <w:b w:val="0"/>
                <w:bCs w:val="0"/>
                <w:iCs/>
              </w:rPr>
              <w:t xml:space="preserve">. </w:t>
            </w:r>
            <w:r w:rsidR="00B6209D" w:rsidRPr="005D25C0">
              <w:rPr>
                <w:rFonts w:ascii="Times New Roman" w:hAnsi="Times New Roman" w:cs="Times New Roman"/>
                <w:b w:val="0"/>
                <w:bCs w:val="0"/>
                <w:iCs/>
              </w:rPr>
              <w:t>The Directors will also</w:t>
            </w:r>
            <w:r w:rsidR="005367E4" w:rsidRPr="005D25C0">
              <w:rPr>
                <w:rFonts w:ascii="Times New Roman" w:hAnsi="Times New Roman" w:cs="Times New Roman"/>
                <w:b w:val="0"/>
                <w:bCs w:val="0"/>
                <w:iCs/>
              </w:rPr>
              <w:t xml:space="preserve"> maintain the books of account sand see that the business does not suffer losses and proper financial plannings are made.</w:t>
            </w:r>
          </w:p>
          <w:p w14:paraId="2B90C3AB" w14:textId="77777777" w:rsidR="006C7491" w:rsidRPr="005D25C0" w:rsidRDefault="006C7491"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How would you generate revenue for your business? E.g., How would you prevent loss of revenue?</w:t>
            </w:r>
          </w:p>
          <w:p w14:paraId="6BAF41AC" w14:textId="77777777" w:rsidR="00B235DC" w:rsidRPr="005D25C0" w:rsidRDefault="00566A4C" w:rsidP="000D1781">
            <w:pPr>
              <w:spacing w:before="240" w:after="240" w:line="360" w:lineRule="auto"/>
              <w:jc w:val="both"/>
              <w:rPr>
                <w:rFonts w:ascii="Times New Roman" w:hAnsi="Times New Roman" w:cs="Times New Roman"/>
                <w:b w:val="0"/>
                <w:bCs w:val="0"/>
                <w:iCs/>
              </w:rPr>
            </w:pPr>
            <w:r w:rsidRPr="005D25C0">
              <w:rPr>
                <w:rFonts w:ascii="Times New Roman" w:hAnsi="Times New Roman" w:cs="Times New Roman"/>
                <w:b w:val="0"/>
                <w:bCs w:val="0"/>
                <w:iCs/>
              </w:rPr>
              <w:t xml:space="preserve">Revenue would </w:t>
            </w:r>
            <w:r w:rsidR="00657957" w:rsidRPr="005D25C0">
              <w:rPr>
                <w:rFonts w:ascii="Times New Roman" w:hAnsi="Times New Roman" w:cs="Times New Roman"/>
                <w:b w:val="0"/>
                <w:bCs w:val="0"/>
                <w:iCs/>
              </w:rPr>
              <w:t>generate</w:t>
            </w:r>
            <w:r w:rsidRPr="005D25C0">
              <w:rPr>
                <w:rFonts w:ascii="Times New Roman" w:hAnsi="Times New Roman" w:cs="Times New Roman"/>
                <w:b w:val="0"/>
                <w:bCs w:val="0"/>
                <w:iCs/>
              </w:rPr>
              <w:t xml:space="preserve"> with the help of proper plans initiated by the financial planner and routes would be set for making sure awareness can be spread and more customers can be attended to.</w:t>
            </w:r>
            <w:r w:rsidR="00FD5D98" w:rsidRPr="005D25C0">
              <w:rPr>
                <w:rFonts w:ascii="Times New Roman" w:hAnsi="Times New Roman" w:cs="Times New Roman"/>
                <w:b w:val="0"/>
                <w:bCs w:val="0"/>
                <w:iCs/>
              </w:rPr>
              <w:t xml:space="preserve"> Application of promotional mix will be effective for generating revenue for the food truck.</w:t>
            </w:r>
            <w:r w:rsidR="00C73D43" w:rsidRPr="005D25C0">
              <w:rPr>
                <w:rFonts w:ascii="Times New Roman" w:hAnsi="Times New Roman" w:cs="Times New Roman"/>
                <w:b w:val="0"/>
                <w:bCs w:val="0"/>
                <w:iCs/>
              </w:rPr>
              <w:t xml:space="preserve"> </w:t>
            </w:r>
            <w:r w:rsidR="00C73D43" w:rsidRPr="005D25C0">
              <w:rPr>
                <w:rFonts w:ascii="Times New Roman" w:hAnsi="Times New Roman" w:cs="Times New Roman"/>
                <w:b w:val="0"/>
                <w:bCs w:val="0"/>
                <w:iCs/>
              </w:rPr>
              <w:lastRenderedPageBreak/>
              <w:t xml:space="preserve">With proper use of material and right kind of </w:t>
            </w:r>
            <w:r w:rsidR="00455724" w:rsidRPr="005D25C0">
              <w:rPr>
                <w:rFonts w:ascii="Times New Roman" w:hAnsi="Times New Roman" w:cs="Times New Roman"/>
                <w:b w:val="0"/>
                <w:bCs w:val="0"/>
                <w:iCs/>
              </w:rPr>
              <w:t>supplier’</w:t>
            </w:r>
            <w:r w:rsidR="00455724" w:rsidRPr="005D25C0">
              <w:rPr>
                <w:rFonts w:ascii="Times New Roman" w:hAnsi="Times New Roman" w:cs="Times New Roman"/>
                <w:iCs/>
              </w:rPr>
              <w:t>s</w:t>
            </w:r>
            <w:r w:rsidR="00C73D43" w:rsidRPr="005D25C0">
              <w:rPr>
                <w:rFonts w:ascii="Times New Roman" w:hAnsi="Times New Roman" w:cs="Times New Roman"/>
                <w:b w:val="0"/>
                <w:bCs w:val="0"/>
                <w:iCs/>
              </w:rPr>
              <w:t xml:space="preserve"> cheap rates would be used</w:t>
            </w:r>
            <w:r w:rsidR="00FD5D98" w:rsidRPr="005D25C0">
              <w:rPr>
                <w:rFonts w:ascii="Times New Roman" w:hAnsi="Times New Roman" w:cs="Times New Roman"/>
                <w:b w:val="0"/>
                <w:bCs w:val="0"/>
                <w:iCs/>
              </w:rPr>
              <w:t xml:space="preserve"> by the food truck</w:t>
            </w:r>
            <w:r w:rsidR="00C73D43" w:rsidRPr="005D25C0">
              <w:rPr>
                <w:rFonts w:ascii="Times New Roman" w:hAnsi="Times New Roman" w:cs="Times New Roman"/>
                <w:b w:val="0"/>
                <w:bCs w:val="0"/>
                <w:iCs/>
              </w:rPr>
              <w:t xml:space="preserve"> to gather up raw materials</w:t>
            </w:r>
            <w:r w:rsidR="005E36A6" w:rsidRPr="005D25C0">
              <w:rPr>
                <w:rFonts w:ascii="Times New Roman" w:hAnsi="Times New Roman" w:cs="Times New Roman"/>
                <w:b w:val="0"/>
                <w:bCs w:val="0"/>
                <w:iCs/>
              </w:rPr>
              <w:t xml:space="preserve"> and making of the </w:t>
            </w:r>
            <w:r w:rsidR="00FD5D98" w:rsidRPr="005D25C0">
              <w:rPr>
                <w:rFonts w:ascii="Times New Roman" w:hAnsi="Times New Roman" w:cs="Times New Roman"/>
                <w:b w:val="0"/>
                <w:bCs w:val="0"/>
                <w:iCs/>
              </w:rPr>
              <w:t>hot dogs</w:t>
            </w:r>
            <w:r w:rsidR="005E36A6" w:rsidRPr="005D25C0">
              <w:rPr>
                <w:rFonts w:ascii="Times New Roman" w:hAnsi="Times New Roman" w:cs="Times New Roman"/>
                <w:b w:val="0"/>
                <w:bCs w:val="0"/>
                <w:iCs/>
              </w:rPr>
              <w:t xml:space="preserve">. Allowing </w:t>
            </w:r>
            <w:r w:rsidR="00FD5D98" w:rsidRPr="005D25C0">
              <w:rPr>
                <w:rFonts w:ascii="Times New Roman" w:hAnsi="Times New Roman" w:cs="Times New Roman"/>
                <w:b w:val="0"/>
                <w:bCs w:val="0"/>
                <w:iCs/>
              </w:rPr>
              <w:t>markets</w:t>
            </w:r>
            <w:r w:rsidR="005E36A6" w:rsidRPr="005D25C0">
              <w:rPr>
                <w:rFonts w:ascii="Times New Roman" w:hAnsi="Times New Roman" w:cs="Times New Roman"/>
                <w:b w:val="0"/>
                <w:bCs w:val="0"/>
                <w:iCs/>
              </w:rPr>
              <w:t xml:space="preserve"> </w:t>
            </w:r>
            <w:r w:rsidR="00FD5D98" w:rsidRPr="005D25C0">
              <w:rPr>
                <w:rFonts w:ascii="Times New Roman" w:hAnsi="Times New Roman" w:cs="Times New Roman"/>
                <w:b w:val="0"/>
                <w:bCs w:val="0"/>
                <w:iCs/>
              </w:rPr>
              <w:t xml:space="preserve">with </w:t>
            </w:r>
            <w:r w:rsidR="005E36A6" w:rsidRPr="005D25C0">
              <w:rPr>
                <w:rFonts w:ascii="Times New Roman" w:hAnsi="Times New Roman" w:cs="Times New Roman"/>
                <w:b w:val="0"/>
                <w:bCs w:val="0"/>
                <w:iCs/>
              </w:rPr>
              <w:t xml:space="preserve">cheaper rates to avail the food items which in terms </w:t>
            </w:r>
            <w:r w:rsidR="00B37F82" w:rsidRPr="005D25C0">
              <w:rPr>
                <w:rFonts w:ascii="Times New Roman" w:hAnsi="Times New Roman" w:cs="Times New Roman"/>
                <w:b w:val="0"/>
                <w:bCs w:val="0"/>
                <w:iCs/>
              </w:rPr>
              <w:t>would lead to deriving customer base as well as customer satisfaction</w:t>
            </w:r>
            <w:r w:rsidR="000717F0" w:rsidRPr="005D25C0">
              <w:rPr>
                <w:rFonts w:ascii="Times New Roman" w:hAnsi="Times New Roman" w:cs="Times New Roman"/>
                <w:b w:val="0"/>
                <w:bCs w:val="0"/>
                <w:iCs/>
              </w:rPr>
              <w:t xml:space="preserve"> (</w:t>
            </w:r>
            <w:r w:rsidR="00D54D07" w:rsidRPr="005D25C0">
              <w:rPr>
                <w:rFonts w:ascii="Times New Roman" w:hAnsi="Times New Roman" w:cs="Times New Roman"/>
                <w:b w:val="0"/>
                <w:bCs w:val="0"/>
                <w:shd w:val="clear" w:color="auto" w:fill="FFFFFF"/>
              </w:rPr>
              <w:t>Eunice, 2018)</w:t>
            </w:r>
            <w:r w:rsidR="00B37F82" w:rsidRPr="005D25C0">
              <w:rPr>
                <w:rFonts w:ascii="Times New Roman" w:hAnsi="Times New Roman" w:cs="Times New Roman"/>
                <w:b w:val="0"/>
                <w:bCs w:val="0"/>
                <w:iCs/>
              </w:rPr>
              <w:t>.</w:t>
            </w:r>
            <w:r w:rsidR="00482419" w:rsidRPr="005D25C0">
              <w:rPr>
                <w:rFonts w:ascii="Times New Roman" w:hAnsi="Times New Roman" w:cs="Times New Roman"/>
                <w:b w:val="0"/>
                <w:bCs w:val="0"/>
                <w:iCs/>
              </w:rPr>
              <w:t xml:space="preserve"> With proper planning right quantities of raw materials would be used to ensure less wastage and</w:t>
            </w:r>
            <w:r w:rsidR="000618C5" w:rsidRPr="005D25C0">
              <w:rPr>
                <w:rFonts w:ascii="Times New Roman" w:hAnsi="Times New Roman" w:cs="Times New Roman"/>
                <w:b w:val="0"/>
                <w:bCs w:val="0"/>
                <w:iCs/>
              </w:rPr>
              <w:t xml:space="preserve"> losses.</w:t>
            </w:r>
            <w:r w:rsidR="005E164A" w:rsidRPr="005D25C0">
              <w:rPr>
                <w:rFonts w:ascii="Times New Roman" w:hAnsi="Times New Roman" w:cs="Times New Roman"/>
                <w:b w:val="0"/>
                <w:bCs w:val="0"/>
                <w:iCs/>
              </w:rPr>
              <w:t xml:space="preserve"> Implementation of Total Quality Management (TQM) techniques in the food truck business will be effective for reducing wastages and prevention of loss of revenue</w:t>
            </w:r>
            <w:r w:rsidR="00124361" w:rsidRPr="005D25C0">
              <w:rPr>
                <w:rFonts w:ascii="Times New Roman" w:hAnsi="Times New Roman" w:cs="Times New Roman"/>
                <w:b w:val="0"/>
                <w:bCs w:val="0"/>
                <w:iCs/>
              </w:rPr>
              <w:t xml:space="preserve"> </w:t>
            </w:r>
            <w:r w:rsidR="00124361" w:rsidRPr="005D25C0">
              <w:rPr>
                <w:rFonts w:ascii="Times New Roman" w:hAnsi="Times New Roman" w:cs="Times New Roman"/>
                <w:b w:val="0"/>
                <w:bCs w:val="0"/>
              </w:rPr>
              <w:t>(</w:t>
            </w:r>
            <w:r w:rsidR="00124361" w:rsidRPr="005D25C0">
              <w:rPr>
                <w:rFonts w:ascii="Times New Roman" w:hAnsi="Times New Roman" w:cs="Times New Roman"/>
                <w:b w:val="0"/>
                <w:shd w:val="clear" w:color="auto" w:fill="FFFFFF"/>
              </w:rPr>
              <w:t>Williams, 2019).</w:t>
            </w:r>
            <w:r w:rsidR="00124361" w:rsidRPr="005D25C0">
              <w:rPr>
                <w:rFonts w:ascii="Times New Roman" w:hAnsi="Times New Roman" w:cs="Times New Roman"/>
                <w:shd w:val="clear" w:color="auto" w:fill="FFFFFF"/>
              </w:rPr>
              <w:t> </w:t>
            </w:r>
          </w:p>
          <w:p w14:paraId="3D77596C" w14:textId="77777777" w:rsidR="009E45D5" w:rsidRPr="005D25C0" w:rsidRDefault="009E45D5"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MANAGEMENT TEAM</w:t>
            </w:r>
          </w:p>
          <w:tbl>
            <w:tblPr>
              <w:tblStyle w:val="TableGrid"/>
              <w:tblW w:w="0" w:type="auto"/>
              <w:tblLook w:val="04A0" w:firstRow="1" w:lastRow="0" w:firstColumn="1" w:lastColumn="0" w:noHBand="0" w:noVBand="1"/>
            </w:tblPr>
            <w:tblGrid>
              <w:gridCol w:w="4574"/>
              <w:gridCol w:w="4574"/>
              <w:gridCol w:w="4574"/>
            </w:tblGrid>
            <w:tr w:rsidR="005D25C0" w:rsidRPr="005D25C0" w14:paraId="206DE03E" w14:textId="77777777" w:rsidTr="006C7491">
              <w:tc>
                <w:tcPr>
                  <w:tcW w:w="4574" w:type="dxa"/>
                </w:tcPr>
                <w:p w14:paraId="26AE5A7B" w14:textId="77777777" w:rsidR="006C7491" w:rsidRPr="005D25C0" w:rsidRDefault="00C973E6"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 xml:space="preserve">Name </w:t>
                  </w:r>
                </w:p>
              </w:tc>
              <w:tc>
                <w:tcPr>
                  <w:tcW w:w="4574" w:type="dxa"/>
                </w:tcPr>
                <w:p w14:paraId="09D1D6C9" w14:textId="77777777" w:rsidR="006C7491" w:rsidRPr="005D25C0" w:rsidRDefault="00C973E6"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Skills</w:t>
                  </w:r>
                </w:p>
              </w:tc>
              <w:tc>
                <w:tcPr>
                  <w:tcW w:w="4574" w:type="dxa"/>
                </w:tcPr>
                <w:p w14:paraId="5229960A" w14:textId="77777777" w:rsidR="006C7491" w:rsidRPr="005D25C0" w:rsidRDefault="00C973E6"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What do they bring to the firm</w:t>
                  </w:r>
                </w:p>
              </w:tc>
            </w:tr>
            <w:tr w:rsidR="005D25C0" w:rsidRPr="005D25C0" w14:paraId="56D555A8" w14:textId="77777777" w:rsidTr="006C7491">
              <w:tc>
                <w:tcPr>
                  <w:tcW w:w="4574" w:type="dxa"/>
                </w:tcPr>
                <w:p w14:paraId="32405F80" w14:textId="77777777" w:rsidR="006C7491" w:rsidRPr="005D25C0" w:rsidRDefault="009B7114" w:rsidP="00127250">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 xml:space="preserve">Elizabeth </w:t>
                  </w:r>
                  <w:r w:rsidR="00ED5BCA" w:rsidRPr="005D25C0">
                    <w:rPr>
                      <w:rFonts w:ascii="Times New Roman" w:hAnsi="Times New Roman" w:cs="Times New Roman"/>
                      <w:color w:val="000000" w:themeColor="text1"/>
                    </w:rPr>
                    <w:t>Gomes</w:t>
                  </w:r>
                  <w:r w:rsidR="00127250" w:rsidRPr="005D25C0">
                    <w:rPr>
                      <w:rFonts w:ascii="Times New Roman" w:hAnsi="Times New Roman" w:cs="Times New Roman"/>
                      <w:color w:val="000000" w:themeColor="text1"/>
                    </w:rPr>
                    <w:t>- Director</w:t>
                  </w:r>
                </w:p>
              </w:tc>
              <w:tc>
                <w:tcPr>
                  <w:tcW w:w="4574" w:type="dxa"/>
                </w:tcPr>
                <w:p w14:paraId="6A9C7515" w14:textId="77777777" w:rsidR="006C7491" w:rsidRPr="005D25C0" w:rsidRDefault="00ED5BCA"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Financial expert</w:t>
                  </w:r>
                  <w:r w:rsidR="005F11AF" w:rsidRPr="005D25C0">
                    <w:rPr>
                      <w:rFonts w:ascii="Times New Roman" w:hAnsi="Times New Roman" w:cs="Times New Roman"/>
                      <w:color w:val="000000" w:themeColor="text1"/>
                    </w:rPr>
                    <w:t>, marketing management, communication, awareness and technology skills.</w:t>
                  </w:r>
                </w:p>
              </w:tc>
              <w:tc>
                <w:tcPr>
                  <w:tcW w:w="4574" w:type="dxa"/>
                </w:tcPr>
                <w:p w14:paraId="0F44A0B1" w14:textId="77777777" w:rsidR="006C7491" w:rsidRPr="005D25C0" w:rsidRDefault="00ED5BCA"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Financial planning and looking into books of accounts.</w:t>
                  </w:r>
                  <w:r w:rsidR="005F11AF" w:rsidRPr="005D25C0">
                    <w:rPr>
                      <w:rFonts w:ascii="Times New Roman" w:hAnsi="Times New Roman" w:cs="Times New Roman"/>
                      <w:color w:val="000000" w:themeColor="text1"/>
                    </w:rPr>
                    <w:t xml:space="preserve"> Would </w:t>
                  </w:r>
                  <w:proofErr w:type="gramStart"/>
                  <w:r w:rsidR="005F11AF" w:rsidRPr="005D25C0">
                    <w:rPr>
                      <w:rFonts w:ascii="Times New Roman" w:hAnsi="Times New Roman" w:cs="Times New Roman"/>
                      <w:color w:val="000000" w:themeColor="text1"/>
                    </w:rPr>
                    <w:t>look into</w:t>
                  </w:r>
                  <w:proofErr w:type="gramEnd"/>
                  <w:r w:rsidR="005F11AF" w:rsidRPr="005D25C0">
                    <w:rPr>
                      <w:rFonts w:ascii="Times New Roman" w:hAnsi="Times New Roman" w:cs="Times New Roman"/>
                      <w:color w:val="000000" w:themeColor="text1"/>
                    </w:rPr>
                    <w:t xml:space="preserve"> marketing and promotions with involvement of technology taken into consideration.</w:t>
                  </w:r>
                </w:p>
              </w:tc>
            </w:tr>
            <w:tr w:rsidR="005D25C0" w:rsidRPr="005D25C0" w14:paraId="337365DE" w14:textId="77777777" w:rsidTr="006C7491">
              <w:tc>
                <w:tcPr>
                  <w:tcW w:w="4574" w:type="dxa"/>
                </w:tcPr>
                <w:p w14:paraId="5143E014" w14:textId="77777777" w:rsidR="006C7491" w:rsidRPr="005D25C0" w:rsidRDefault="00871669"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 xml:space="preserve">Louis </w:t>
                  </w:r>
                  <w:r w:rsidR="002946E7" w:rsidRPr="005D25C0">
                    <w:rPr>
                      <w:rFonts w:ascii="Times New Roman" w:hAnsi="Times New Roman" w:cs="Times New Roman"/>
                      <w:color w:val="000000" w:themeColor="text1"/>
                    </w:rPr>
                    <w:t>Lit</w:t>
                  </w:r>
                  <w:r w:rsidR="00127250" w:rsidRPr="005D25C0">
                    <w:rPr>
                      <w:rFonts w:ascii="Times New Roman" w:hAnsi="Times New Roman" w:cs="Times New Roman"/>
                      <w:color w:val="000000" w:themeColor="text1"/>
                    </w:rPr>
                    <w:t>- Director</w:t>
                  </w:r>
                </w:p>
              </w:tc>
              <w:tc>
                <w:tcPr>
                  <w:tcW w:w="4574" w:type="dxa"/>
                </w:tcPr>
                <w:p w14:paraId="33F83522" w14:textId="77777777" w:rsidR="006C7491" w:rsidRPr="005D25C0" w:rsidRDefault="005F11A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Management skills with time management and communication potentials, problem solving skills.</w:t>
                  </w:r>
                </w:p>
              </w:tc>
              <w:tc>
                <w:tcPr>
                  <w:tcW w:w="4574" w:type="dxa"/>
                </w:tcPr>
                <w:p w14:paraId="541B3955" w14:textId="77777777" w:rsidR="006C7491" w:rsidRPr="005D25C0" w:rsidRDefault="005F11A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 xml:space="preserve">Looking into matters of purchase of products and planning out routes for the trucks to ensure reaching out to maximum number of customers. Would </w:t>
                  </w:r>
                  <w:proofErr w:type="gramStart"/>
                  <w:r w:rsidRPr="005D25C0">
                    <w:rPr>
                      <w:rFonts w:ascii="Times New Roman" w:hAnsi="Times New Roman" w:cs="Times New Roman"/>
                      <w:color w:val="000000" w:themeColor="text1"/>
                    </w:rPr>
                    <w:t>look into</w:t>
                  </w:r>
                  <w:proofErr w:type="gramEnd"/>
                  <w:r w:rsidRPr="005D25C0">
                    <w:rPr>
                      <w:rFonts w:ascii="Times New Roman" w:hAnsi="Times New Roman" w:cs="Times New Roman"/>
                      <w:color w:val="000000" w:themeColor="text1"/>
                    </w:rPr>
                    <w:t xml:space="preserve"> matters of hiring employees and overall look over the business to make sure every task is properly </w:t>
                  </w:r>
                  <w:r w:rsidRPr="005D25C0">
                    <w:rPr>
                      <w:rFonts w:ascii="Times New Roman" w:hAnsi="Times New Roman" w:cs="Times New Roman"/>
                      <w:color w:val="000000" w:themeColor="text1"/>
                    </w:rPr>
                    <w:lastRenderedPageBreak/>
                    <w:t>being done.</w:t>
                  </w:r>
                </w:p>
              </w:tc>
            </w:tr>
          </w:tbl>
          <w:p w14:paraId="6D17D661" w14:textId="77777777" w:rsidR="009E45D5" w:rsidRPr="005D25C0" w:rsidRDefault="009E45D5" w:rsidP="000D1781">
            <w:pPr>
              <w:spacing w:before="240" w:after="240" w:line="360" w:lineRule="auto"/>
              <w:jc w:val="both"/>
              <w:rPr>
                <w:rFonts w:ascii="Times New Roman" w:hAnsi="Times New Roman" w:cs="Times New Roman"/>
                <w:i/>
                <w:iCs/>
              </w:rPr>
            </w:pPr>
          </w:p>
        </w:tc>
      </w:tr>
    </w:tbl>
    <w:p w14:paraId="7246CD1B" w14:textId="77777777" w:rsidR="00E82B94" w:rsidRPr="005D25C0" w:rsidRDefault="00E82B94" w:rsidP="000D1781">
      <w:pPr>
        <w:spacing w:before="240" w:after="240" w:line="360" w:lineRule="auto"/>
        <w:jc w:val="both"/>
        <w:rPr>
          <w:rFonts w:ascii="Times New Roman" w:hAnsi="Times New Roman" w:cs="Times New Roman"/>
          <w:color w:val="000000" w:themeColor="text1"/>
        </w:rPr>
      </w:pPr>
    </w:p>
    <w:p w14:paraId="21378371" w14:textId="77777777" w:rsidR="00A44A0A" w:rsidRPr="005D25C0" w:rsidRDefault="00A44A0A" w:rsidP="000D1781">
      <w:pPr>
        <w:spacing w:before="240" w:after="240" w:line="360" w:lineRule="auto"/>
        <w:jc w:val="both"/>
        <w:rPr>
          <w:rFonts w:ascii="Times New Roman" w:hAnsi="Times New Roman" w:cs="Times New Roman"/>
          <w:color w:val="000000" w:themeColor="text1"/>
        </w:rPr>
      </w:pPr>
    </w:p>
    <w:tbl>
      <w:tblPr>
        <w:tblStyle w:val="GridTable6Colourful1"/>
        <w:tblW w:w="0" w:type="auto"/>
        <w:tblLook w:val="04A0" w:firstRow="1" w:lastRow="0" w:firstColumn="1" w:lastColumn="0" w:noHBand="0" w:noVBand="1"/>
      </w:tblPr>
      <w:tblGrid>
        <w:gridCol w:w="13948"/>
      </w:tblGrid>
      <w:tr w:rsidR="005D25C0" w:rsidRPr="005D25C0" w14:paraId="7CF9382E"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9BA38A0" w14:textId="77777777" w:rsidR="009E45D5" w:rsidRPr="005D25C0" w:rsidRDefault="009E45D5" w:rsidP="000D1781">
            <w:pPr>
              <w:spacing w:before="240" w:after="240" w:line="360" w:lineRule="auto"/>
              <w:jc w:val="both"/>
              <w:rPr>
                <w:rFonts w:ascii="Times New Roman" w:hAnsi="Times New Roman" w:cs="Times New Roman"/>
              </w:rPr>
            </w:pPr>
            <w:r w:rsidRPr="005D25C0">
              <w:rPr>
                <w:rFonts w:ascii="Times New Roman" w:hAnsi="Times New Roman" w:cs="Times New Roman"/>
              </w:rPr>
              <w:t>MARKETING</w:t>
            </w:r>
            <w:r w:rsidR="006E7C96" w:rsidRPr="005D25C0">
              <w:rPr>
                <w:rFonts w:ascii="Times New Roman" w:hAnsi="Times New Roman" w:cs="Times New Roman"/>
              </w:rPr>
              <w:t xml:space="preserve">: </w:t>
            </w:r>
          </w:p>
          <w:p w14:paraId="281B4345" w14:textId="77777777" w:rsidR="006E7C96" w:rsidRPr="005D25C0" w:rsidRDefault="006E7C96"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Product: </w:t>
            </w:r>
            <w:r w:rsidR="006102F8" w:rsidRPr="005D25C0">
              <w:rPr>
                <w:rFonts w:ascii="Times New Roman" w:hAnsi="Times New Roman" w:cs="Times New Roman"/>
                <w:b w:val="0"/>
                <w:bCs w:val="0"/>
              </w:rPr>
              <w:t xml:space="preserve">the company </w:t>
            </w:r>
            <w:r w:rsidR="006102F8" w:rsidRPr="005D25C0">
              <w:rPr>
                <w:rFonts w:ascii="Times New Roman" w:hAnsi="Times New Roman" w:cs="Times New Roman"/>
                <w:i/>
                <w:iCs/>
              </w:rPr>
              <w:t>Delicacies on Wheels</w:t>
            </w:r>
            <w:r w:rsidR="006102F8" w:rsidRPr="005D25C0">
              <w:rPr>
                <w:rFonts w:ascii="Times New Roman" w:hAnsi="Times New Roman" w:cs="Times New Roman"/>
                <w:b w:val="0"/>
                <w:bCs w:val="0"/>
              </w:rPr>
              <w:t xml:space="preserve"> would be dealing in the food industry would focus on serving customers with freshly made food items like hot dogs (vegan, vegetarian, halal, beef and classic pork hot dogs).</w:t>
            </w:r>
            <w:r w:rsidR="008A07A9" w:rsidRPr="005D25C0">
              <w:rPr>
                <w:rFonts w:ascii="Times New Roman" w:hAnsi="Times New Roman" w:cs="Times New Roman"/>
                <w:b w:val="0"/>
                <w:bCs w:val="0"/>
              </w:rPr>
              <w:t xml:space="preserve">The products would be freshly acquired as raw materials from the local markets as well as suppliers to ensure that </w:t>
            </w:r>
            <w:r w:rsidR="00183AF5" w:rsidRPr="005D25C0">
              <w:rPr>
                <w:rFonts w:ascii="Times New Roman" w:hAnsi="Times New Roman" w:cs="Times New Roman"/>
                <w:b w:val="0"/>
                <w:bCs w:val="0"/>
              </w:rPr>
              <w:t>the markets</w:t>
            </w:r>
            <w:r w:rsidR="008A07A9" w:rsidRPr="005D25C0">
              <w:rPr>
                <w:rFonts w:ascii="Times New Roman" w:hAnsi="Times New Roman" w:cs="Times New Roman"/>
                <w:b w:val="0"/>
                <w:bCs w:val="0"/>
              </w:rPr>
              <w:t xml:space="preserve"> can be served with products </w:t>
            </w:r>
            <w:r w:rsidR="006031A2" w:rsidRPr="005D25C0">
              <w:rPr>
                <w:rFonts w:ascii="Times New Roman" w:hAnsi="Times New Roman" w:cs="Times New Roman"/>
                <w:b w:val="0"/>
                <w:bCs w:val="0"/>
              </w:rPr>
              <w:t xml:space="preserve">that are fresh and not stale in correct quantities </w:t>
            </w:r>
            <w:r w:rsidR="00183AF5" w:rsidRPr="005D25C0">
              <w:rPr>
                <w:rFonts w:ascii="Times New Roman" w:hAnsi="Times New Roman" w:cs="Times New Roman"/>
                <w:b w:val="0"/>
                <w:bCs w:val="0"/>
              </w:rPr>
              <w:t xml:space="preserve"> and superior quality </w:t>
            </w:r>
            <w:r w:rsidR="003608B3" w:rsidRPr="005D25C0">
              <w:rPr>
                <w:rFonts w:ascii="Times New Roman" w:hAnsi="Times New Roman" w:cs="Times New Roman"/>
                <w:b w:val="0"/>
                <w:bCs w:val="0"/>
              </w:rPr>
              <w:t>(</w:t>
            </w:r>
            <w:proofErr w:type="spellStart"/>
            <w:r w:rsidR="0053409A" w:rsidRPr="005D25C0">
              <w:rPr>
                <w:rFonts w:ascii="Times New Roman" w:hAnsi="Times New Roman" w:cs="Times New Roman"/>
                <w:b w:val="0"/>
                <w:bCs w:val="0"/>
                <w:shd w:val="clear" w:color="auto" w:fill="FFFFFF"/>
              </w:rPr>
              <w:t>Ghezzi</w:t>
            </w:r>
            <w:r w:rsidR="0053409A" w:rsidRPr="005D25C0">
              <w:rPr>
                <w:rFonts w:ascii="Times New Roman" w:hAnsi="Times New Roman" w:cs="Times New Roman"/>
                <w:b w:val="0"/>
                <w:bCs w:val="0"/>
                <w:i/>
                <w:iCs/>
                <w:shd w:val="clear" w:color="auto" w:fill="FFFFFF"/>
              </w:rPr>
              <w:t>et</w:t>
            </w:r>
            <w:proofErr w:type="spellEnd"/>
            <w:r w:rsidR="0053409A" w:rsidRPr="005D25C0">
              <w:rPr>
                <w:rFonts w:ascii="Times New Roman" w:hAnsi="Times New Roman" w:cs="Times New Roman"/>
                <w:b w:val="0"/>
                <w:bCs w:val="0"/>
                <w:i/>
                <w:iCs/>
                <w:shd w:val="clear" w:color="auto" w:fill="FFFFFF"/>
              </w:rPr>
              <w:t xml:space="preserve"> al</w:t>
            </w:r>
            <w:r w:rsidR="0053409A" w:rsidRPr="005D25C0">
              <w:rPr>
                <w:rFonts w:ascii="Times New Roman" w:hAnsi="Times New Roman" w:cs="Times New Roman"/>
                <w:b w:val="0"/>
                <w:bCs w:val="0"/>
                <w:shd w:val="clear" w:color="auto" w:fill="FFFFFF"/>
              </w:rPr>
              <w:t>., 2021)</w:t>
            </w:r>
            <w:r w:rsidR="00926111" w:rsidRPr="005D25C0">
              <w:rPr>
                <w:rFonts w:ascii="Times New Roman" w:hAnsi="Times New Roman" w:cs="Times New Roman"/>
                <w:b w:val="0"/>
                <w:bCs w:val="0"/>
              </w:rPr>
              <w:t>.</w:t>
            </w:r>
          </w:p>
          <w:p w14:paraId="38F06C2F" w14:textId="77777777" w:rsidR="006E7C96" w:rsidRPr="005D25C0" w:rsidRDefault="006E7C96" w:rsidP="000D1781">
            <w:pPr>
              <w:spacing w:before="240" w:after="240" w:line="360" w:lineRule="auto"/>
              <w:jc w:val="both"/>
              <w:rPr>
                <w:rFonts w:ascii="Times New Roman" w:hAnsi="Times New Roman" w:cs="Times New Roman"/>
              </w:rPr>
            </w:pPr>
            <w:r w:rsidRPr="005D25C0">
              <w:rPr>
                <w:rFonts w:ascii="Times New Roman" w:hAnsi="Times New Roman" w:cs="Times New Roman"/>
              </w:rPr>
              <w:t xml:space="preserve">Price: </w:t>
            </w:r>
            <w:r w:rsidR="00FD3A79" w:rsidRPr="005D25C0">
              <w:rPr>
                <w:rFonts w:ascii="Times New Roman" w:hAnsi="Times New Roman" w:cs="Times New Roman"/>
                <w:b w:val="0"/>
                <w:bCs w:val="0"/>
              </w:rPr>
              <w:t>the hotdogs would be charged based on two sizes that would be made available for customers and</w:t>
            </w:r>
            <w:r w:rsidR="00474AFC" w:rsidRPr="005D25C0">
              <w:rPr>
                <w:rFonts w:ascii="Times New Roman" w:hAnsi="Times New Roman" w:cs="Times New Roman"/>
                <w:b w:val="0"/>
                <w:bCs w:val="0"/>
              </w:rPr>
              <w:t xml:space="preserve"> customers would be charged based on the patty or type of meat they choose. There are several options kept in mind taking into consideration the cultural aspec</w:t>
            </w:r>
            <w:r w:rsidR="00183AF5" w:rsidRPr="005D25C0">
              <w:rPr>
                <w:rFonts w:ascii="Times New Roman" w:hAnsi="Times New Roman" w:cs="Times New Roman"/>
                <w:b w:val="0"/>
                <w:bCs w:val="0"/>
              </w:rPr>
              <w:t xml:space="preserve">ts and respecting all cultures </w:t>
            </w:r>
            <w:r w:rsidR="00163F67" w:rsidRPr="005D25C0">
              <w:rPr>
                <w:rFonts w:ascii="Times New Roman" w:hAnsi="Times New Roman" w:cs="Times New Roman"/>
                <w:b w:val="0"/>
                <w:bCs w:val="0"/>
              </w:rPr>
              <w:t>(</w:t>
            </w:r>
            <w:proofErr w:type="spellStart"/>
            <w:r w:rsidR="00E60F61" w:rsidRPr="005D25C0">
              <w:rPr>
                <w:rFonts w:ascii="Times New Roman" w:hAnsi="Times New Roman" w:cs="Times New Roman"/>
                <w:b w:val="0"/>
                <w:bCs w:val="0"/>
                <w:shd w:val="clear" w:color="auto" w:fill="FFFFFF"/>
              </w:rPr>
              <w:t>Harrison</w:t>
            </w:r>
            <w:r w:rsidR="00E60F61" w:rsidRPr="005D25C0">
              <w:rPr>
                <w:rFonts w:ascii="Times New Roman" w:hAnsi="Times New Roman" w:cs="Times New Roman"/>
                <w:b w:val="0"/>
                <w:bCs w:val="0"/>
                <w:i/>
                <w:iCs/>
                <w:shd w:val="clear" w:color="auto" w:fill="FFFFFF"/>
              </w:rPr>
              <w:t>et</w:t>
            </w:r>
            <w:proofErr w:type="spellEnd"/>
            <w:r w:rsidR="00E60F61" w:rsidRPr="005D25C0">
              <w:rPr>
                <w:rFonts w:ascii="Times New Roman" w:hAnsi="Times New Roman" w:cs="Times New Roman"/>
                <w:b w:val="0"/>
                <w:bCs w:val="0"/>
                <w:i/>
                <w:iCs/>
                <w:shd w:val="clear" w:color="auto" w:fill="FFFFFF"/>
              </w:rPr>
              <w:t xml:space="preserve"> al</w:t>
            </w:r>
            <w:r w:rsidR="00E60F61" w:rsidRPr="005D25C0">
              <w:rPr>
                <w:rFonts w:ascii="Times New Roman" w:hAnsi="Times New Roman" w:cs="Times New Roman"/>
                <w:b w:val="0"/>
                <w:bCs w:val="0"/>
                <w:shd w:val="clear" w:color="auto" w:fill="FFFFFF"/>
              </w:rPr>
              <w:t>., 2019)</w:t>
            </w:r>
            <w:r w:rsidR="009F7008" w:rsidRPr="005D25C0">
              <w:rPr>
                <w:rFonts w:ascii="Times New Roman" w:hAnsi="Times New Roman" w:cs="Times New Roman"/>
                <w:b w:val="0"/>
                <w:bCs w:val="0"/>
              </w:rPr>
              <w:t>.</w:t>
            </w:r>
          </w:p>
          <w:p w14:paraId="7A7310CD" w14:textId="77777777" w:rsidR="006E7C96" w:rsidRPr="005D25C0" w:rsidRDefault="006E7C96" w:rsidP="000D1781">
            <w:pPr>
              <w:spacing w:before="240" w:after="240" w:line="360" w:lineRule="auto"/>
              <w:jc w:val="both"/>
              <w:rPr>
                <w:rFonts w:ascii="Times New Roman" w:hAnsi="Times New Roman" w:cs="Times New Roman"/>
              </w:rPr>
            </w:pPr>
            <w:r w:rsidRPr="005D25C0">
              <w:rPr>
                <w:rFonts w:ascii="Times New Roman" w:hAnsi="Times New Roman" w:cs="Times New Roman"/>
              </w:rPr>
              <w:t xml:space="preserve">Promotional Mix: </w:t>
            </w:r>
            <w:r w:rsidR="00103513" w:rsidRPr="005D25C0">
              <w:rPr>
                <w:rFonts w:ascii="Times New Roman" w:hAnsi="Times New Roman" w:cs="Times New Roman"/>
                <w:b w:val="0"/>
                <w:bCs w:val="0"/>
              </w:rPr>
              <w:t xml:space="preserve">several methods of promotions would be used keeping in mind that in the modern time technological influence is way too necessary. Social media platforms and television </w:t>
            </w:r>
            <w:r w:rsidR="00564BD3" w:rsidRPr="005D25C0">
              <w:rPr>
                <w:rFonts w:ascii="Times New Roman" w:hAnsi="Times New Roman" w:cs="Times New Roman"/>
                <w:b w:val="0"/>
                <w:bCs w:val="0"/>
              </w:rPr>
              <w:t xml:space="preserve">ads would be </w:t>
            </w:r>
            <w:proofErr w:type="gramStart"/>
            <w:r w:rsidR="00564BD3" w:rsidRPr="005D25C0">
              <w:rPr>
                <w:rFonts w:ascii="Times New Roman" w:hAnsi="Times New Roman" w:cs="Times New Roman"/>
                <w:b w:val="0"/>
                <w:bCs w:val="0"/>
              </w:rPr>
              <w:t>used</w:t>
            </w:r>
            <w:proofErr w:type="gramEnd"/>
            <w:r w:rsidR="00564BD3" w:rsidRPr="005D25C0">
              <w:rPr>
                <w:rFonts w:ascii="Times New Roman" w:hAnsi="Times New Roman" w:cs="Times New Roman"/>
                <w:b w:val="0"/>
                <w:bCs w:val="0"/>
              </w:rPr>
              <w:t xml:space="preserve"> and</w:t>
            </w:r>
            <w:r w:rsidR="006B60E8" w:rsidRPr="005D25C0">
              <w:rPr>
                <w:rFonts w:ascii="Times New Roman" w:hAnsi="Times New Roman" w:cs="Times New Roman"/>
                <w:b w:val="0"/>
                <w:bCs w:val="0"/>
              </w:rPr>
              <w:t xml:space="preserve"> flashy desig</w:t>
            </w:r>
            <w:r w:rsidR="00183AF5" w:rsidRPr="005D25C0">
              <w:rPr>
                <w:rFonts w:ascii="Times New Roman" w:hAnsi="Times New Roman" w:cs="Times New Roman"/>
                <w:b w:val="0"/>
                <w:bCs w:val="0"/>
              </w:rPr>
              <w:t>n would be painted on the food truck</w:t>
            </w:r>
            <w:r w:rsidR="006B60E8" w:rsidRPr="005D25C0">
              <w:rPr>
                <w:rFonts w:ascii="Times New Roman" w:hAnsi="Times New Roman" w:cs="Times New Roman"/>
                <w:b w:val="0"/>
                <w:bCs w:val="0"/>
              </w:rPr>
              <w:t xml:space="preserve"> and later with little profits the company plans on putting up billboards to spread more awareness and allow offers to </w:t>
            </w:r>
            <w:r w:rsidR="005F7CC7" w:rsidRPr="005D25C0">
              <w:rPr>
                <w:rFonts w:ascii="Times New Roman" w:hAnsi="Times New Roman" w:cs="Times New Roman"/>
                <w:b w:val="0"/>
                <w:bCs w:val="0"/>
              </w:rPr>
              <w:t>customers to attract them</w:t>
            </w:r>
            <w:r w:rsidR="00E47987" w:rsidRPr="005D25C0">
              <w:rPr>
                <w:rFonts w:ascii="Times New Roman" w:hAnsi="Times New Roman" w:cs="Times New Roman"/>
                <w:b w:val="0"/>
                <w:bCs w:val="0"/>
              </w:rPr>
              <w:t xml:space="preserve"> (</w:t>
            </w:r>
            <w:proofErr w:type="spellStart"/>
            <w:r w:rsidR="00B86481" w:rsidRPr="005D25C0">
              <w:rPr>
                <w:rFonts w:ascii="Times New Roman" w:hAnsi="Times New Roman" w:cs="Times New Roman"/>
                <w:b w:val="0"/>
                <w:bCs w:val="0"/>
                <w:shd w:val="clear" w:color="auto" w:fill="FFFFFF"/>
              </w:rPr>
              <w:t>Sergi</w:t>
            </w:r>
            <w:proofErr w:type="spellEnd"/>
            <w:r w:rsidR="00B86481" w:rsidRPr="005D25C0">
              <w:rPr>
                <w:rFonts w:ascii="Times New Roman" w:hAnsi="Times New Roman" w:cs="Times New Roman"/>
                <w:b w:val="0"/>
                <w:bCs w:val="0"/>
                <w:shd w:val="clear" w:color="auto" w:fill="FFFFFF"/>
              </w:rPr>
              <w:t>, 2020)</w:t>
            </w:r>
            <w:r w:rsidR="005F7CC7" w:rsidRPr="005D25C0">
              <w:rPr>
                <w:rFonts w:ascii="Times New Roman" w:hAnsi="Times New Roman" w:cs="Times New Roman"/>
                <w:b w:val="0"/>
                <w:bCs w:val="0"/>
              </w:rPr>
              <w:t>.</w:t>
            </w:r>
          </w:p>
          <w:p w14:paraId="2B587E7C" w14:textId="77777777" w:rsidR="009E45D5" w:rsidRPr="005D25C0" w:rsidRDefault="006E7C96" w:rsidP="00236E40">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Place (Distribution strategy): </w:t>
            </w:r>
            <w:r w:rsidR="001C68BF" w:rsidRPr="005D25C0">
              <w:rPr>
                <w:rFonts w:ascii="Times New Roman" w:hAnsi="Times New Roman" w:cs="Times New Roman"/>
                <w:b w:val="0"/>
                <w:bCs w:val="0"/>
              </w:rPr>
              <w:t xml:space="preserve">the company focus on distributing </w:t>
            </w:r>
            <w:r w:rsidR="00183AF5" w:rsidRPr="005D25C0">
              <w:rPr>
                <w:rFonts w:ascii="Times New Roman" w:hAnsi="Times New Roman" w:cs="Times New Roman"/>
                <w:b w:val="0"/>
                <w:bCs w:val="0"/>
              </w:rPr>
              <w:t>the hotdogs</w:t>
            </w:r>
            <w:r w:rsidR="001C68BF" w:rsidRPr="005D25C0">
              <w:rPr>
                <w:rFonts w:ascii="Times New Roman" w:hAnsi="Times New Roman" w:cs="Times New Roman"/>
                <w:b w:val="0"/>
                <w:bCs w:val="0"/>
              </w:rPr>
              <w:t xml:space="preserve"> by making the products from freshly acquired raw materials from suppliers and local markets in the store </w:t>
            </w:r>
            <w:r w:rsidR="00443A68" w:rsidRPr="005D25C0">
              <w:rPr>
                <w:rFonts w:ascii="Times New Roman" w:hAnsi="Times New Roman" w:cs="Times New Roman"/>
                <w:b w:val="0"/>
                <w:bCs w:val="0"/>
              </w:rPr>
              <w:t xml:space="preserve">area. Then the </w:t>
            </w:r>
            <w:r w:rsidR="00183AF5" w:rsidRPr="005D25C0">
              <w:rPr>
                <w:rFonts w:ascii="Times New Roman" w:hAnsi="Times New Roman" w:cs="Times New Roman"/>
                <w:b w:val="0"/>
                <w:bCs w:val="0"/>
              </w:rPr>
              <w:t xml:space="preserve">food </w:t>
            </w:r>
            <w:r w:rsidR="00443A68" w:rsidRPr="005D25C0">
              <w:rPr>
                <w:rFonts w:ascii="Times New Roman" w:hAnsi="Times New Roman" w:cs="Times New Roman"/>
                <w:b w:val="0"/>
                <w:bCs w:val="0"/>
              </w:rPr>
              <w:t xml:space="preserve">truck would leave and target </w:t>
            </w:r>
            <w:r w:rsidR="00236E40" w:rsidRPr="005D25C0">
              <w:rPr>
                <w:rFonts w:ascii="Times New Roman" w:hAnsi="Times New Roman" w:cs="Times New Roman"/>
                <w:b w:val="0"/>
                <w:bCs w:val="0"/>
              </w:rPr>
              <w:t xml:space="preserve">the </w:t>
            </w:r>
            <w:proofErr w:type="gramStart"/>
            <w:r w:rsidR="00236E40" w:rsidRPr="005D25C0">
              <w:rPr>
                <w:rFonts w:ascii="Times New Roman" w:hAnsi="Times New Roman" w:cs="Times New Roman"/>
                <w:b w:val="0"/>
                <w:bCs w:val="0"/>
              </w:rPr>
              <w:t>market places</w:t>
            </w:r>
            <w:proofErr w:type="gramEnd"/>
            <w:r w:rsidR="00236E40" w:rsidRPr="005D25C0">
              <w:rPr>
                <w:rFonts w:ascii="Times New Roman" w:hAnsi="Times New Roman" w:cs="Times New Roman"/>
                <w:b w:val="0"/>
                <w:bCs w:val="0"/>
              </w:rPr>
              <w:t xml:space="preserve"> for carrying out trading in the </w:t>
            </w:r>
            <w:r w:rsidR="00236E40" w:rsidRPr="005D25C0">
              <w:rPr>
                <w:rFonts w:ascii="Times New Roman" w:hAnsi="Times New Roman" w:cs="Times New Roman"/>
                <w:b w:val="0"/>
                <w:bCs w:val="0"/>
              </w:rPr>
              <w:lastRenderedPageBreak/>
              <w:t xml:space="preserve">markets </w:t>
            </w:r>
            <w:r w:rsidR="00086E82" w:rsidRPr="005D25C0">
              <w:rPr>
                <w:rFonts w:ascii="Times New Roman" w:hAnsi="Times New Roman" w:cs="Times New Roman"/>
                <w:b w:val="0"/>
                <w:bCs w:val="0"/>
              </w:rPr>
              <w:t>(</w:t>
            </w:r>
            <w:proofErr w:type="spellStart"/>
            <w:r w:rsidR="00591B96" w:rsidRPr="005D25C0">
              <w:rPr>
                <w:rFonts w:ascii="Times New Roman" w:hAnsi="Times New Roman" w:cs="Times New Roman"/>
                <w:b w:val="0"/>
                <w:bCs w:val="0"/>
                <w:shd w:val="clear" w:color="auto" w:fill="FFFFFF"/>
              </w:rPr>
              <w:t>Burgoine</w:t>
            </w:r>
            <w:proofErr w:type="spellEnd"/>
            <w:r w:rsidR="00A67E14" w:rsidRPr="005D25C0">
              <w:rPr>
                <w:rFonts w:ascii="Times New Roman" w:hAnsi="Times New Roman" w:cs="Times New Roman"/>
                <w:b w:val="0"/>
                <w:bCs w:val="0"/>
                <w:shd w:val="clear" w:color="auto" w:fill="FFFFFF"/>
              </w:rPr>
              <w:t xml:space="preserve"> </w:t>
            </w:r>
            <w:r w:rsidR="00591B96" w:rsidRPr="005D25C0">
              <w:rPr>
                <w:rFonts w:ascii="Times New Roman" w:hAnsi="Times New Roman" w:cs="Times New Roman"/>
                <w:b w:val="0"/>
                <w:bCs w:val="0"/>
                <w:i/>
                <w:iCs/>
                <w:shd w:val="clear" w:color="auto" w:fill="FFFFFF"/>
              </w:rPr>
              <w:t>et al</w:t>
            </w:r>
            <w:r w:rsidR="00591B96" w:rsidRPr="005D25C0">
              <w:rPr>
                <w:rFonts w:ascii="Times New Roman" w:hAnsi="Times New Roman" w:cs="Times New Roman"/>
                <w:b w:val="0"/>
                <w:bCs w:val="0"/>
                <w:shd w:val="clear" w:color="auto" w:fill="FFFFFF"/>
              </w:rPr>
              <w:t>., 2018)</w:t>
            </w:r>
            <w:r w:rsidR="00452B0B" w:rsidRPr="005D25C0">
              <w:rPr>
                <w:rFonts w:ascii="Times New Roman" w:hAnsi="Times New Roman" w:cs="Times New Roman"/>
                <w:b w:val="0"/>
                <w:bCs w:val="0"/>
              </w:rPr>
              <w:t>.</w:t>
            </w:r>
            <w:r w:rsidR="00647E3E" w:rsidRPr="005D25C0">
              <w:rPr>
                <w:rFonts w:ascii="Times New Roman" w:hAnsi="Times New Roman" w:cs="Times New Roman"/>
                <w:b w:val="0"/>
                <w:bCs w:val="0"/>
              </w:rPr>
              <w:t xml:space="preserve"> The food truck will trade directly with the markets </w:t>
            </w:r>
            <w:r w:rsidR="00A67E14" w:rsidRPr="005D25C0">
              <w:rPr>
                <w:rFonts w:ascii="Times New Roman" w:hAnsi="Times New Roman" w:cs="Times New Roman"/>
                <w:b w:val="0"/>
                <w:bCs w:val="0"/>
              </w:rPr>
              <w:t>through</w:t>
            </w:r>
            <w:r w:rsidR="00647E3E" w:rsidRPr="005D25C0">
              <w:rPr>
                <w:rFonts w:ascii="Times New Roman" w:hAnsi="Times New Roman" w:cs="Times New Roman"/>
                <w:b w:val="0"/>
                <w:bCs w:val="0"/>
              </w:rPr>
              <w:t xml:space="preserve"> offering delicious and quality hotdogs.</w:t>
            </w:r>
          </w:p>
        </w:tc>
      </w:tr>
    </w:tbl>
    <w:p w14:paraId="7FED3471" w14:textId="77777777" w:rsidR="00A44A0A" w:rsidRPr="005D25C0" w:rsidRDefault="00A44A0A" w:rsidP="000D1781">
      <w:pPr>
        <w:spacing w:before="240" w:after="240" w:line="360" w:lineRule="auto"/>
        <w:jc w:val="both"/>
        <w:rPr>
          <w:rFonts w:ascii="Times New Roman" w:hAnsi="Times New Roman" w:cs="Times New Roman"/>
          <w:color w:val="000000" w:themeColor="text1"/>
        </w:rPr>
      </w:pPr>
    </w:p>
    <w:tbl>
      <w:tblPr>
        <w:tblStyle w:val="GridTable6Colorful1"/>
        <w:tblW w:w="0" w:type="auto"/>
        <w:tblLook w:val="04A0" w:firstRow="1" w:lastRow="0" w:firstColumn="1" w:lastColumn="0" w:noHBand="0" w:noVBand="1"/>
      </w:tblPr>
      <w:tblGrid>
        <w:gridCol w:w="13948"/>
      </w:tblGrid>
      <w:tr w:rsidR="005D25C0" w:rsidRPr="005D25C0" w14:paraId="4B9F2944" w14:textId="77777777" w:rsidTr="00964E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A01DD71" w14:textId="77777777" w:rsidR="0006052F" w:rsidRPr="005D25C0" w:rsidRDefault="0006052F"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FINANCIALS </w:t>
            </w:r>
          </w:p>
          <w:p w14:paraId="449924C6" w14:textId="77777777" w:rsidR="0006052F" w:rsidRPr="005D25C0" w:rsidRDefault="0006052F"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 xml:space="preserve">Sources of funds: </w:t>
            </w:r>
            <w:r w:rsidRPr="005D25C0">
              <w:rPr>
                <w:rFonts w:ascii="Times New Roman" w:hAnsi="Times New Roman" w:cs="Times New Roman"/>
                <w:b w:val="0"/>
                <w:bCs w:val="0"/>
              </w:rPr>
              <w:t>as the business is going to be started and is relatively new company in a very competitive market it would need back-up of funds in order to operate and start business. Initial 20,000 pounds would be taken as loan from the financial institutions of the UK along with some funding from friends and family.</w:t>
            </w:r>
          </w:p>
          <w:p w14:paraId="422488E9" w14:textId="77777777" w:rsidR="0006052F" w:rsidRPr="005D25C0" w:rsidRDefault="0006052F" w:rsidP="000D1781">
            <w:pPr>
              <w:spacing w:before="240" w:after="240" w:line="360" w:lineRule="auto"/>
              <w:jc w:val="both"/>
              <w:rPr>
                <w:rFonts w:ascii="Times New Roman" w:hAnsi="Times New Roman" w:cs="Times New Roman"/>
                <w:b w:val="0"/>
                <w:bCs w:val="0"/>
              </w:rPr>
            </w:pPr>
            <w:r w:rsidRPr="005D25C0">
              <w:rPr>
                <w:rFonts w:ascii="Times New Roman" w:hAnsi="Times New Roman" w:cs="Times New Roman"/>
              </w:rPr>
              <w:t>Use of funds</w:t>
            </w:r>
          </w:p>
          <w:p w14:paraId="0EA52957" w14:textId="77777777" w:rsidR="0006052F" w:rsidRPr="005D25C0" w:rsidRDefault="0006052F" w:rsidP="000D1781">
            <w:pPr>
              <w:spacing w:before="240" w:after="24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5D25C0" w:rsidRPr="005D25C0" w14:paraId="45B8EDCE" w14:textId="77777777" w:rsidTr="00964E95">
              <w:tc>
                <w:tcPr>
                  <w:tcW w:w="1954" w:type="dxa"/>
                </w:tcPr>
                <w:p w14:paraId="712FA826"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985" w:type="dxa"/>
                </w:tcPr>
                <w:p w14:paraId="4C52A6D3"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1</w:t>
                  </w:r>
                </w:p>
              </w:tc>
              <w:tc>
                <w:tcPr>
                  <w:tcW w:w="1985" w:type="dxa"/>
                </w:tcPr>
                <w:p w14:paraId="19D6D195"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2</w:t>
                  </w:r>
                </w:p>
              </w:tc>
              <w:tc>
                <w:tcPr>
                  <w:tcW w:w="1985" w:type="dxa"/>
                </w:tcPr>
                <w:p w14:paraId="61330E4E"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3</w:t>
                  </w:r>
                </w:p>
              </w:tc>
              <w:tc>
                <w:tcPr>
                  <w:tcW w:w="1985" w:type="dxa"/>
                </w:tcPr>
                <w:p w14:paraId="7EB8A39E"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4</w:t>
                  </w:r>
                </w:p>
              </w:tc>
              <w:tc>
                <w:tcPr>
                  <w:tcW w:w="1843" w:type="dxa"/>
                </w:tcPr>
                <w:p w14:paraId="0C69EA13"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5</w:t>
                  </w:r>
                </w:p>
              </w:tc>
              <w:tc>
                <w:tcPr>
                  <w:tcW w:w="1985" w:type="dxa"/>
                </w:tcPr>
                <w:p w14:paraId="5645902D"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Month 6</w:t>
                  </w:r>
                </w:p>
              </w:tc>
            </w:tr>
            <w:tr w:rsidR="005D25C0" w:rsidRPr="005D25C0" w14:paraId="78DC69A9" w14:textId="77777777" w:rsidTr="00964E95">
              <w:tc>
                <w:tcPr>
                  <w:tcW w:w="1954" w:type="dxa"/>
                </w:tcPr>
                <w:p w14:paraId="6287E168" w14:textId="77777777" w:rsidR="0006052F" w:rsidRPr="005D25C0" w:rsidRDefault="0006052F"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Revenue (from your operations and marketing section)</w:t>
                  </w:r>
                </w:p>
              </w:tc>
              <w:tc>
                <w:tcPr>
                  <w:tcW w:w="1985" w:type="dxa"/>
                </w:tcPr>
                <w:p w14:paraId="11DF505D"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13000</w:t>
                  </w:r>
                </w:p>
              </w:tc>
              <w:tc>
                <w:tcPr>
                  <w:tcW w:w="1985" w:type="dxa"/>
                </w:tcPr>
                <w:p w14:paraId="3F1AC3BF"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22448</w:t>
                  </w:r>
                </w:p>
              </w:tc>
              <w:tc>
                <w:tcPr>
                  <w:tcW w:w="1985" w:type="dxa"/>
                </w:tcPr>
                <w:p w14:paraId="00D44690"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8348</w:t>
                  </w:r>
                </w:p>
              </w:tc>
              <w:tc>
                <w:tcPr>
                  <w:tcW w:w="1985" w:type="dxa"/>
                </w:tcPr>
                <w:p w14:paraId="6AA3C36C"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14488</w:t>
                  </w:r>
                </w:p>
              </w:tc>
              <w:tc>
                <w:tcPr>
                  <w:tcW w:w="1843" w:type="dxa"/>
                </w:tcPr>
                <w:p w14:paraId="278D0085"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12345</w:t>
                  </w:r>
                </w:p>
              </w:tc>
              <w:tc>
                <w:tcPr>
                  <w:tcW w:w="1985" w:type="dxa"/>
                </w:tcPr>
                <w:p w14:paraId="6759BE0A"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11475</w:t>
                  </w:r>
                </w:p>
              </w:tc>
            </w:tr>
            <w:tr w:rsidR="005D25C0" w:rsidRPr="005D25C0" w14:paraId="2411CC9E" w14:textId="77777777" w:rsidTr="00964E95">
              <w:tc>
                <w:tcPr>
                  <w:tcW w:w="1954" w:type="dxa"/>
                </w:tcPr>
                <w:p w14:paraId="3ACE650B" w14:textId="77777777" w:rsidR="0006052F" w:rsidRPr="005D25C0" w:rsidRDefault="0006052F"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lastRenderedPageBreak/>
                    <w:t>Expenses</w:t>
                  </w:r>
                </w:p>
              </w:tc>
              <w:tc>
                <w:tcPr>
                  <w:tcW w:w="1985" w:type="dxa"/>
                </w:tcPr>
                <w:p w14:paraId="1B071929"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985" w:type="dxa"/>
                </w:tcPr>
                <w:p w14:paraId="7A5CFC47"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985" w:type="dxa"/>
                </w:tcPr>
                <w:p w14:paraId="5C472D72"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985" w:type="dxa"/>
                </w:tcPr>
                <w:p w14:paraId="31A75FC8"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843" w:type="dxa"/>
                </w:tcPr>
                <w:p w14:paraId="7D124EAC"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c>
                <w:tcPr>
                  <w:tcW w:w="1985" w:type="dxa"/>
                </w:tcPr>
                <w:p w14:paraId="42612694"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p>
              </w:tc>
            </w:tr>
            <w:tr w:rsidR="005D25C0" w:rsidRPr="005D25C0" w14:paraId="45D70B1C" w14:textId="77777777" w:rsidTr="00964E95">
              <w:tc>
                <w:tcPr>
                  <w:tcW w:w="1954" w:type="dxa"/>
                </w:tcPr>
                <w:p w14:paraId="59E37C80" w14:textId="77777777" w:rsidR="0006052F" w:rsidRPr="005D25C0" w:rsidRDefault="0006052F"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less: Fixed Costs</w:t>
                  </w:r>
                  <w:r w:rsidRPr="005D25C0">
                    <w:rPr>
                      <w:rFonts w:ascii="Times New Roman" w:hAnsi="Times New Roman" w:cs="Times New Roman"/>
                      <w:b/>
                      <w:bCs/>
                      <w:color w:val="000000" w:themeColor="text1"/>
                    </w:rPr>
                    <w:br/>
                    <w:t>(workings shown below for the cost)</w:t>
                  </w:r>
                </w:p>
              </w:tc>
              <w:tc>
                <w:tcPr>
                  <w:tcW w:w="1985" w:type="dxa"/>
                </w:tcPr>
                <w:p w14:paraId="072C0FB2"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5350</w:t>
                  </w:r>
                </w:p>
              </w:tc>
              <w:tc>
                <w:tcPr>
                  <w:tcW w:w="1985" w:type="dxa"/>
                </w:tcPr>
                <w:p w14:paraId="4062E74C"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5260</w:t>
                  </w:r>
                </w:p>
              </w:tc>
              <w:tc>
                <w:tcPr>
                  <w:tcW w:w="1985" w:type="dxa"/>
                </w:tcPr>
                <w:p w14:paraId="2D501AF6"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6270</w:t>
                  </w:r>
                </w:p>
              </w:tc>
              <w:tc>
                <w:tcPr>
                  <w:tcW w:w="1985" w:type="dxa"/>
                </w:tcPr>
                <w:p w14:paraId="75272CBA"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5495</w:t>
                  </w:r>
                </w:p>
              </w:tc>
              <w:tc>
                <w:tcPr>
                  <w:tcW w:w="1843" w:type="dxa"/>
                </w:tcPr>
                <w:p w14:paraId="7AEBC1D8"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5499</w:t>
                  </w:r>
                </w:p>
              </w:tc>
              <w:tc>
                <w:tcPr>
                  <w:tcW w:w="1985" w:type="dxa"/>
                </w:tcPr>
                <w:p w14:paraId="4178796C"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5568</w:t>
                  </w:r>
                </w:p>
              </w:tc>
            </w:tr>
            <w:tr w:rsidR="005D25C0" w:rsidRPr="005D25C0" w14:paraId="715FC758" w14:textId="77777777" w:rsidTr="00964E95">
              <w:tc>
                <w:tcPr>
                  <w:tcW w:w="1954" w:type="dxa"/>
                </w:tcPr>
                <w:p w14:paraId="65D21A12" w14:textId="77777777" w:rsidR="0006052F" w:rsidRPr="005D25C0" w:rsidRDefault="0006052F"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less: Variable Costs</w:t>
                  </w:r>
                  <w:r w:rsidRPr="005D25C0">
                    <w:rPr>
                      <w:rFonts w:ascii="Times New Roman" w:hAnsi="Times New Roman" w:cs="Times New Roman"/>
                      <w:b/>
                      <w:bCs/>
                      <w:color w:val="000000" w:themeColor="text1"/>
                    </w:rPr>
                    <w:br/>
                    <w:t>(workings shown below for the cost)</w:t>
                  </w:r>
                </w:p>
              </w:tc>
              <w:tc>
                <w:tcPr>
                  <w:tcW w:w="1985" w:type="dxa"/>
                </w:tcPr>
                <w:p w14:paraId="483F09C4"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6700</w:t>
                  </w:r>
                </w:p>
              </w:tc>
              <w:tc>
                <w:tcPr>
                  <w:tcW w:w="1985" w:type="dxa"/>
                </w:tcPr>
                <w:p w14:paraId="35668D41"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4155</w:t>
                  </w:r>
                </w:p>
              </w:tc>
              <w:tc>
                <w:tcPr>
                  <w:tcW w:w="1985" w:type="dxa"/>
                </w:tcPr>
                <w:p w14:paraId="3A45C36A"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6818</w:t>
                  </w:r>
                </w:p>
              </w:tc>
              <w:tc>
                <w:tcPr>
                  <w:tcW w:w="1985" w:type="dxa"/>
                </w:tcPr>
                <w:p w14:paraId="21669A51"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10564</w:t>
                  </w:r>
                </w:p>
              </w:tc>
              <w:tc>
                <w:tcPr>
                  <w:tcW w:w="1843" w:type="dxa"/>
                </w:tcPr>
                <w:p w14:paraId="783AE2F9"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5948</w:t>
                  </w:r>
                </w:p>
              </w:tc>
              <w:tc>
                <w:tcPr>
                  <w:tcW w:w="1985" w:type="dxa"/>
                </w:tcPr>
                <w:p w14:paraId="06226A97"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color w:val="000000" w:themeColor="text1"/>
                    </w:rPr>
                    <w:t>4883</w:t>
                  </w:r>
                </w:p>
              </w:tc>
            </w:tr>
            <w:tr w:rsidR="005D25C0" w:rsidRPr="005D25C0" w14:paraId="7BB56E50" w14:textId="77777777" w:rsidTr="00964E95">
              <w:tc>
                <w:tcPr>
                  <w:tcW w:w="1954" w:type="dxa"/>
                </w:tcPr>
                <w:p w14:paraId="026F666C" w14:textId="77777777" w:rsidR="0006052F" w:rsidRPr="005D25C0" w:rsidRDefault="0006052F"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t>Profit /(loss)</w:t>
                  </w:r>
                </w:p>
              </w:tc>
              <w:tc>
                <w:tcPr>
                  <w:tcW w:w="1985" w:type="dxa"/>
                </w:tcPr>
                <w:p w14:paraId="06B8DCA2"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950</w:t>
                  </w:r>
                </w:p>
              </w:tc>
              <w:tc>
                <w:tcPr>
                  <w:tcW w:w="1985" w:type="dxa"/>
                </w:tcPr>
                <w:p w14:paraId="7CF4EA73"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13033</w:t>
                  </w:r>
                </w:p>
              </w:tc>
              <w:tc>
                <w:tcPr>
                  <w:tcW w:w="1985" w:type="dxa"/>
                </w:tcPr>
                <w:p w14:paraId="5AD32611"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-4740</w:t>
                  </w:r>
                </w:p>
              </w:tc>
              <w:tc>
                <w:tcPr>
                  <w:tcW w:w="1985" w:type="dxa"/>
                </w:tcPr>
                <w:p w14:paraId="7168453F"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-5862</w:t>
                  </w:r>
                </w:p>
              </w:tc>
              <w:tc>
                <w:tcPr>
                  <w:tcW w:w="1843" w:type="dxa"/>
                </w:tcPr>
                <w:p w14:paraId="48357161"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-1571</w:t>
                  </w:r>
                </w:p>
              </w:tc>
              <w:tc>
                <w:tcPr>
                  <w:tcW w:w="1985" w:type="dxa"/>
                </w:tcPr>
                <w:p w14:paraId="454B7ADE" w14:textId="77777777" w:rsidR="0006052F" w:rsidRPr="005D25C0" w:rsidRDefault="0006052F" w:rsidP="000D1781">
                  <w:pPr>
                    <w:spacing w:before="240" w:after="240" w:line="360" w:lineRule="auto"/>
                    <w:jc w:val="both"/>
                    <w:rPr>
                      <w:rFonts w:ascii="Times New Roman" w:hAnsi="Times New Roman" w:cs="Times New Roman"/>
                      <w:color w:val="000000" w:themeColor="text1"/>
                    </w:rPr>
                  </w:pPr>
                  <w:r w:rsidRPr="005D25C0">
                    <w:rPr>
                      <w:rFonts w:ascii="Times New Roman" w:hAnsi="Times New Roman" w:cs="Times New Roman"/>
                      <w:b/>
                      <w:bCs/>
                      <w:color w:val="000000" w:themeColor="text1"/>
                    </w:rPr>
                    <w:t>1024</w:t>
                  </w:r>
                </w:p>
              </w:tc>
            </w:tr>
          </w:tbl>
          <w:p w14:paraId="7A55E0D4" w14:textId="77777777" w:rsidR="0006052F" w:rsidRPr="005D25C0" w:rsidRDefault="0006052F" w:rsidP="000D1781">
            <w:pPr>
              <w:spacing w:before="240" w:after="240" w:line="360" w:lineRule="auto"/>
              <w:jc w:val="both"/>
              <w:rPr>
                <w:rFonts w:ascii="Times New Roman" w:hAnsi="Times New Roman" w:cs="Times New Roman"/>
              </w:rPr>
            </w:pPr>
          </w:p>
        </w:tc>
      </w:tr>
    </w:tbl>
    <w:p w14:paraId="33FEE01C" w14:textId="77777777" w:rsidR="009E45D5" w:rsidRPr="005D25C0" w:rsidRDefault="009E45D5" w:rsidP="000D1781">
      <w:pPr>
        <w:spacing w:before="240" w:after="240" w:line="360" w:lineRule="auto"/>
        <w:jc w:val="both"/>
        <w:rPr>
          <w:rFonts w:ascii="Times New Roman" w:hAnsi="Times New Roman" w:cs="Times New Roman"/>
          <w:color w:val="000000" w:themeColor="text1"/>
        </w:rPr>
      </w:pPr>
    </w:p>
    <w:tbl>
      <w:tblPr>
        <w:tblW w:w="0" w:type="dxa"/>
        <w:tblCellMar>
          <w:left w:w="0" w:type="dxa"/>
          <w:right w:w="0" w:type="dxa"/>
        </w:tblCellMar>
        <w:tblLook w:val="04A0" w:firstRow="1" w:lastRow="0" w:firstColumn="1" w:lastColumn="0" w:noHBand="0" w:noVBand="1"/>
      </w:tblPr>
      <w:tblGrid>
        <w:gridCol w:w="4790"/>
        <w:gridCol w:w="964"/>
        <w:gridCol w:w="964"/>
        <w:gridCol w:w="964"/>
        <w:gridCol w:w="964"/>
        <w:gridCol w:w="964"/>
        <w:gridCol w:w="964"/>
      </w:tblGrid>
      <w:tr w:rsidR="005D25C0" w:rsidRPr="005D25C0" w14:paraId="3D0EC87D" w14:textId="77777777" w:rsidTr="00964E95">
        <w:trPr>
          <w:trHeight w:val="315"/>
        </w:trPr>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53E853CF"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working for revenue and expenditure</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12E40A89"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5174F78B"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0F497E2B"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1179F5F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0EDDBD01"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BA892A6"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r>
      <w:tr w:rsidR="005D25C0" w:rsidRPr="005D25C0" w14:paraId="34127EC8"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B2E49AF"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39CDBC74"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24C38DFA"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7D2A6F82"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004B733"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2FF50BCD"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D27D01"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6</w:t>
            </w:r>
          </w:p>
        </w:tc>
      </w:tr>
      <w:tr w:rsidR="005D25C0" w:rsidRPr="005D25C0" w14:paraId="7DF953E6"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4969C51"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Revenue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F7AB36"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702404"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122686D"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00CCF3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75BACF"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8C648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r>
      <w:tr w:rsidR="005D25C0" w:rsidRPr="005D25C0" w14:paraId="4AC64236"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1149BFC"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xml:space="preserve">cash sales collected from customers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EB0EF1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D0DEFC"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2840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0721D2"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3128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A93894"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3438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EC3D9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3778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0389B2"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4160</w:t>
            </w:r>
          </w:p>
        </w:tc>
      </w:tr>
      <w:tr w:rsidR="005D25C0" w:rsidRPr="005D25C0" w14:paraId="564EC99F"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2E6F59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xml:space="preserve">credit sales from customers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67C7B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3065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65A3FA"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3520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750884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4050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882F08"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4754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8124B0"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696B86"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6455</w:t>
            </w:r>
          </w:p>
        </w:tc>
      </w:tr>
      <w:tr w:rsidR="005D25C0" w:rsidRPr="005D25C0" w14:paraId="4E608F95"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799BFB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Income from other sources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5C98FC"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65DCA8"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CEDC1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DE4DFF"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63223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23F451"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r>
      <w:tr w:rsidR="005D25C0" w:rsidRPr="005D25C0" w14:paraId="1B2E081C"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9711DE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Crowdfunding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94C112"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BF921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53C822"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31831E"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7FC34E"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74640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r>
      <w:tr w:rsidR="005D25C0" w:rsidRPr="005D25C0" w14:paraId="55F3D9B7"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FF9CA0D"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Grant loan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C9312F"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70B776"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3AE61C"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9A9B82"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4CB42D"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DA8F60A"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r>
      <w:tr w:rsidR="005D25C0" w:rsidRPr="005D25C0" w14:paraId="0D067922"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6F41388"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Bank loan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9DF7E9"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3C85A1"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DF3F1D"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6851C4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9A49A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084331"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r>
      <w:tr w:rsidR="005D25C0" w:rsidRPr="005D25C0" w14:paraId="4C57436A"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C61C80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Additional sales from marketing strategies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434A4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825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852CD4"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745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E15B33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948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88CB33"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E84049"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1108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F72BC7"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1164</w:t>
            </w:r>
          </w:p>
        </w:tc>
      </w:tr>
      <w:tr w:rsidR="005D25C0" w:rsidRPr="005D25C0" w14:paraId="07C73FA2"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AC21658"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2E009D5"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E5FE61"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5CAC74"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50901E"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B5AEA9"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FA421D" w14:textId="77777777" w:rsidR="00C97C19" w:rsidRPr="005D25C0" w:rsidRDefault="00C97C19" w:rsidP="000D1781">
            <w:pPr>
              <w:spacing w:before="240" w:after="240" w:line="360" w:lineRule="auto"/>
              <w:jc w:val="both"/>
              <w:rPr>
                <w:rFonts w:ascii="Times New Roman" w:eastAsia="Times New Roman" w:hAnsi="Times New Roman" w:cs="Times New Roman"/>
                <w:color w:val="000000" w:themeColor="text1"/>
                <w:lang w:val="en-IN" w:eastAsia="en-IN"/>
              </w:rPr>
            </w:pPr>
          </w:p>
        </w:tc>
      </w:tr>
      <w:tr w:rsidR="00C97C19" w:rsidRPr="005D25C0" w14:paraId="5AB7248B" w14:textId="77777777" w:rsidTr="00964E95">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1E0EF50"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Total revenue from operations and marketing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499227"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34975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789D96"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7105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4275E9"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8126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B22D36"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10697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7D21A0"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10638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7FB107" w14:textId="77777777" w:rsidR="00C97C19" w:rsidRPr="005D25C0" w:rsidRDefault="00C97C19" w:rsidP="000D1781">
            <w:pPr>
              <w:spacing w:before="240" w:after="240"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11779</w:t>
            </w:r>
          </w:p>
        </w:tc>
      </w:tr>
    </w:tbl>
    <w:p w14:paraId="3F01E1E1" w14:textId="77777777" w:rsidR="00927467" w:rsidRPr="005D25C0" w:rsidRDefault="00927467" w:rsidP="000D1781">
      <w:pPr>
        <w:spacing w:before="240" w:after="240" w:line="360" w:lineRule="auto"/>
        <w:jc w:val="both"/>
        <w:rPr>
          <w:rFonts w:ascii="Times New Roman" w:hAnsi="Times New Roman" w:cs="Times New Roman"/>
          <w:color w:val="000000" w:themeColor="text1"/>
        </w:rPr>
      </w:pPr>
    </w:p>
    <w:tbl>
      <w:tblPr>
        <w:tblW w:w="10237" w:type="dxa"/>
        <w:tblLook w:val="04A0" w:firstRow="1" w:lastRow="0" w:firstColumn="1" w:lastColumn="0" w:noHBand="0" w:noVBand="1"/>
      </w:tblPr>
      <w:tblGrid>
        <w:gridCol w:w="2046"/>
        <w:gridCol w:w="1161"/>
        <w:gridCol w:w="1161"/>
        <w:gridCol w:w="1161"/>
        <w:gridCol w:w="1161"/>
        <w:gridCol w:w="1161"/>
        <w:gridCol w:w="1161"/>
        <w:gridCol w:w="1225"/>
      </w:tblGrid>
      <w:tr w:rsidR="005D25C0" w:rsidRPr="005D25C0" w14:paraId="129360C0" w14:textId="77777777" w:rsidTr="00964E95">
        <w:trPr>
          <w:trHeight w:val="652"/>
        </w:trPr>
        <w:tc>
          <w:tcPr>
            <w:tcW w:w="2046"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6435878"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Fixed Costs</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20A5C45E"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1</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126B1CA6"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2</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3236BF42"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3</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79540E3B"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4</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28B2E3AC"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5</w:t>
            </w:r>
          </w:p>
        </w:tc>
        <w:tc>
          <w:tcPr>
            <w:tcW w:w="1161" w:type="dxa"/>
            <w:tcBorders>
              <w:top w:val="single" w:sz="8" w:space="0" w:color="000000"/>
              <w:left w:val="nil"/>
              <w:bottom w:val="single" w:sz="8" w:space="0" w:color="000000"/>
              <w:right w:val="single" w:sz="8" w:space="0" w:color="000000"/>
            </w:tcBorders>
            <w:shd w:val="clear" w:color="auto" w:fill="auto"/>
            <w:vAlign w:val="center"/>
            <w:hideMark/>
          </w:tcPr>
          <w:p w14:paraId="71D5093C"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6</w:t>
            </w:r>
          </w:p>
        </w:tc>
        <w:tc>
          <w:tcPr>
            <w:tcW w:w="1225" w:type="dxa"/>
            <w:tcBorders>
              <w:top w:val="nil"/>
              <w:left w:val="nil"/>
              <w:bottom w:val="nil"/>
              <w:right w:val="nil"/>
            </w:tcBorders>
            <w:shd w:val="clear" w:color="auto" w:fill="auto"/>
            <w:noWrap/>
            <w:vAlign w:val="bottom"/>
            <w:hideMark/>
          </w:tcPr>
          <w:p w14:paraId="14D03524"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p>
        </w:tc>
      </w:tr>
      <w:tr w:rsidR="005D25C0" w:rsidRPr="005D25C0" w14:paraId="51440CA7"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3AF361D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utility expenses</w:t>
            </w:r>
          </w:p>
        </w:tc>
        <w:tc>
          <w:tcPr>
            <w:tcW w:w="1161" w:type="dxa"/>
            <w:tcBorders>
              <w:top w:val="nil"/>
              <w:left w:val="nil"/>
              <w:bottom w:val="single" w:sz="8" w:space="0" w:color="000000"/>
              <w:right w:val="single" w:sz="8" w:space="0" w:color="000000"/>
            </w:tcBorders>
            <w:shd w:val="clear" w:color="auto" w:fill="auto"/>
            <w:vAlign w:val="center"/>
            <w:hideMark/>
          </w:tcPr>
          <w:p w14:paraId="25FD68D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05ACFED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58B9510D"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58673C7C"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0B8835F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038A30AD"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225" w:type="dxa"/>
            <w:tcBorders>
              <w:top w:val="nil"/>
              <w:left w:val="nil"/>
              <w:bottom w:val="nil"/>
              <w:right w:val="nil"/>
            </w:tcBorders>
            <w:shd w:val="clear" w:color="auto" w:fill="auto"/>
            <w:noWrap/>
            <w:vAlign w:val="bottom"/>
            <w:hideMark/>
          </w:tcPr>
          <w:p w14:paraId="677A135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5180AE20"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3AA630AB"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rent and rates</w:t>
            </w:r>
          </w:p>
        </w:tc>
        <w:tc>
          <w:tcPr>
            <w:tcW w:w="1161" w:type="dxa"/>
            <w:tcBorders>
              <w:top w:val="nil"/>
              <w:left w:val="nil"/>
              <w:bottom w:val="single" w:sz="8" w:space="0" w:color="000000"/>
              <w:right w:val="single" w:sz="8" w:space="0" w:color="000000"/>
            </w:tcBorders>
            <w:shd w:val="clear" w:color="auto" w:fill="auto"/>
            <w:vAlign w:val="center"/>
            <w:hideMark/>
          </w:tcPr>
          <w:p w14:paraId="14A5ED5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3C8EAE3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48BE7A1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4E5F168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30F02624"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161" w:type="dxa"/>
            <w:tcBorders>
              <w:top w:val="nil"/>
              <w:left w:val="nil"/>
              <w:bottom w:val="single" w:sz="8" w:space="0" w:color="000000"/>
              <w:right w:val="single" w:sz="8" w:space="0" w:color="000000"/>
            </w:tcBorders>
            <w:shd w:val="clear" w:color="auto" w:fill="auto"/>
            <w:vAlign w:val="center"/>
            <w:hideMark/>
          </w:tcPr>
          <w:p w14:paraId="07F3F88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1225" w:type="dxa"/>
            <w:tcBorders>
              <w:top w:val="nil"/>
              <w:left w:val="nil"/>
              <w:bottom w:val="nil"/>
              <w:right w:val="nil"/>
            </w:tcBorders>
            <w:shd w:val="clear" w:color="auto" w:fill="auto"/>
            <w:noWrap/>
            <w:vAlign w:val="bottom"/>
            <w:hideMark/>
          </w:tcPr>
          <w:p w14:paraId="3592883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7DD03396"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50A4DD0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accountancy</w:t>
            </w:r>
          </w:p>
        </w:tc>
        <w:tc>
          <w:tcPr>
            <w:tcW w:w="1161" w:type="dxa"/>
            <w:tcBorders>
              <w:top w:val="nil"/>
              <w:left w:val="nil"/>
              <w:bottom w:val="single" w:sz="8" w:space="0" w:color="000000"/>
              <w:right w:val="single" w:sz="8" w:space="0" w:color="000000"/>
            </w:tcBorders>
            <w:shd w:val="clear" w:color="auto" w:fill="auto"/>
            <w:vAlign w:val="center"/>
            <w:hideMark/>
          </w:tcPr>
          <w:p w14:paraId="5FC0932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161" w:type="dxa"/>
            <w:tcBorders>
              <w:top w:val="nil"/>
              <w:left w:val="nil"/>
              <w:bottom w:val="single" w:sz="8" w:space="0" w:color="000000"/>
              <w:right w:val="single" w:sz="8" w:space="0" w:color="000000"/>
            </w:tcBorders>
            <w:shd w:val="clear" w:color="auto" w:fill="auto"/>
            <w:vAlign w:val="center"/>
            <w:hideMark/>
          </w:tcPr>
          <w:p w14:paraId="79DB680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161" w:type="dxa"/>
            <w:tcBorders>
              <w:top w:val="nil"/>
              <w:left w:val="nil"/>
              <w:bottom w:val="single" w:sz="8" w:space="0" w:color="000000"/>
              <w:right w:val="single" w:sz="8" w:space="0" w:color="000000"/>
            </w:tcBorders>
            <w:shd w:val="clear" w:color="auto" w:fill="auto"/>
            <w:vAlign w:val="center"/>
            <w:hideMark/>
          </w:tcPr>
          <w:p w14:paraId="7132112E"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161" w:type="dxa"/>
            <w:tcBorders>
              <w:top w:val="nil"/>
              <w:left w:val="nil"/>
              <w:bottom w:val="single" w:sz="8" w:space="0" w:color="000000"/>
              <w:right w:val="single" w:sz="8" w:space="0" w:color="000000"/>
            </w:tcBorders>
            <w:shd w:val="clear" w:color="auto" w:fill="auto"/>
            <w:vAlign w:val="center"/>
            <w:hideMark/>
          </w:tcPr>
          <w:p w14:paraId="28CA06AD"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161" w:type="dxa"/>
            <w:tcBorders>
              <w:top w:val="nil"/>
              <w:left w:val="nil"/>
              <w:bottom w:val="single" w:sz="8" w:space="0" w:color="000000"/>
              <w:right w:val="single" w:sz="8" w:space="0" w:color="000000"/>
            </w:tcBorders>
            <w:shd w:val="clear" w:color="auto" w:fill="auto"/>
            <w:vAlign w:val="center"/>
            <w:hideMark/>
          </w:tcPr>
          <w:p w14:paraId="696EE32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161" w:type="dxa"/>
            <w:tcBorders>
              <w:top w:val="nil"/>
              <w:left w:val="nil"/>
              <w:bottom w:val="single" w:sz="8" w:space="0" w:color="000000"/>
              <w:right w:val="single" w:sz="8" w:space="0" w:color="000000"/>
            </w:tcBorders>
            <w:shd w:val="clear" w:color="auto" w:fill="auto"/>
            <w:vAlign w:val="center"/>
            <w:hideMark/>
          </w:tcPr>
          <w:p w14:paraId="5E0D33D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525</w:t>
            </w:r>
          </w:p>
        </w:tc>
        <w:tc>
          <w:tcPr>
            <w:tcW w:w="1225" w:type="dxa"/>
            <w:tcBorders>
              <w:top w:val="nil"/>
              <w:left w:val="nil"/>
              <w:bottom w:val="nil"/>
              <w:right w:val="nil"/>
            </w:tcBorders>
            <w:shd w:val="clear" w:color="auto" w:fill="auto"/>
            <w:noWrap/>
            <w:vAlign w:val="bottom"/>
            <w:hideMark/>
          </w:tcPr>
          <w:p w14:paraId="3B8BD0A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55FD84B8" w14:textId="77777777" w:rsidTr="00964E95">
        <w:trPr>
          <w:trHeight w:val="1934"/>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3758060B"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website, Internet and broadband expenses</w:t>
            </w:r>
          </w:p>
        </w:tc>
        <w:tc>
          <w:tcPr>
            <w:tcW w:w="1161" w:type="dxa"/>
            <w:tcBorders>
              <w:top w:val="nil"/>
              <w:left w:val="nil"/>
              <w:bottom w:val="single" w:sz="8" w:space="0" w:color="000000"/>
              <w:right w:val="single" w:sz="8" w:space="0" w:color="000000"/>
            </w:tcBorders>
            <w:shd w:val="clear" w:color="auto" w:fill="auto"/>
            <w:vAlign w:val="center"/>
            <w:hideMark/>
          </w:tcPr>
          <w:p w14:paraId="46EC93E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161" w:type="dxa"/>
            <w:tcBorders>
              <w:top w:val="nil"/>
              <w:left w:val="nil"/>
              <w:bottom w:val="single" w:sz="8" w:space="0" w:color="000000"/>
              <w:right w:val="single" w:sz="8" w:space="0" w:color="000000"/>
            </w:tcBorders>
            <w:shd w:val="clear" w:color="auto" w:fill="auto"/>
            <w:vAlign w:val="center"/>
            <w:hideMark/>
          </w:tcPr>
          <w:p w14:paraId="7CF3292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161" w:type="dxa"/>
            <w:tcBorders>
              <w:top w:val="nil"/>
              <w:left w:val="nil"/>
              <w:bottom w:val="single" w:sz="8" w:space="0" w:color="000000"/>
              <w:right w:val="single" w:sz="8" w:space="0" w:color="000000"/>
            </w:tcBorders>
            <w:shd w:val="clear" w:color="auto" w:fill="auto"/>
            <w:vAlign w:val="center"/>
            <w:hideMark/>
          </w:tcPr>
          <w:p w14:paraId="177EE9BB"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161" w:type="dxa"/>
            <w:tcBorders>
              <w:top w:val="nil"/>
              <w:left w:val="nil"/>
              <w:bottom w:val="single" w:sz="8" w:space="0" w:color="000000"/>
              <w:right w:val="single" w:sz="8" w:space="0" w:color="000000"/>
            </w:tcBorders>
            <w:shd w:val="clear" w:color="auto" w:fill="auto"/>
            <w:vAlign w:val="center"/>
            <w:hideMark/>
          </w:tcPr>
          <w:p w14:paraId="7AD96AB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161" w:type="dxa"/>
            <w:tcBorders>
              <w:top w:val="nil"/>
              <w:left w:val="nil"/>
              <w:bottom w:val="single" w:sz="8" w:space="0" w:color="000000"/>
              <w:right w:val="single" w:sz="8" w:space="0" w:color="000000"/>
            </w:tcBorders>
            <w:shd w:val="clear" w:color="auto" w:fill="auto"/>
            <w:vAlign w:val="center"/>
            <w:hideMark/>
          </w:tcPr>
          <w:p w14:paraId="01DF1E9C"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161" w:type="dxa"/>
            <w:tcBorders>
              <w:top w:val="nil"/>
              <w:left w:val="nil"/>
              <w:bottom w:val="single" w:sz="8" w:space="0" w:color="000000"/>
              <w:right w:val="single" w:sz="8" w:space="0" w:color="000000"/>
            </w:tcBorders>
            <w:shd w:val="clear" w:color="auto" w:fill="auto"/>
            <w:vAlign w:val="center"/>
            <w:hideMark/>
          </w:tcPr>
          <w:p w14:paraId="67A6088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670</w:t>
            </w:r>
          </w:p>
        </w:tc>
        <w:tc>
          <w:tcPr>
            <w:tcW w:w="1225" w:type="dxa"/>
            <w:tcBorders>
              <w:top w:val="nil"/>
              <w:left w:val="nil"/>
              <w:bottom w:val="nil"/>
              <w:right w:val="nil"/>
            </w:tcBorders>
            <w:shd w:val="clear" w:color="auto" w:fill="auto"/>
            <w:noWrap/>
            <w:vAlign w:val="bottom"/>
            <w:hideMark/>
          </w:tcPr>
          <w:p w14:paraId="67A23CA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1BBF2005" w14:textId="77777777" w:rsidTr="00964E95">
        <w:trPr>
          <w:trHeight w:val="1293"/>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79D96D9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office maintenance charges</w:t>
            </w:r>
          </w:p>
        </w:tc>
        <w:tc>
          <w:tcPr>
            <w:tcW w:w="1161" w:type="dxa"/>
            <w:tcBorders>
              <w:top w:val="nil"/>
              <w:left w:val="nil"/>
              <w:bottom w:val="single" w:sz="8" w:space="0" w:color="000000"/>
              <w:right w:val="single" w:sz="8" w:space="0" w:color="000000"/>
            </w:tcBorders>
            <w:shd w:val="clear" w:color="auto" w:fill="auto"/>
            <w:vAlign w:val="center"/>
            <w:hideMark/>
          </w:tcPr>
          <w:p w14:paraId="254D550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161" w:type="dxa"/>
            <w:tcBorders>
              <w:top w:val="nil"/>
              <w:left w:val="nil"/>
              <w:bottom w:val="single" w:sz="8" w:space="0" w:color="000000"/>
              <w:right w:val="single" w:sz="8" w:space="0" w:color="000000"/>
            </w:tcBorders>
            <w:shd w:val="clear" w:color="auto" w:fill="auto"/>
            <w:vAlign w:val="center"/>
            <w:hideMark/>
          </w:tcPr>
          <w:p w14:paraId="22C2CE9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161" w:type="dxa"/>
            <w:tcBorders>
              <w:top w:val="nil"/>
              <w:left w:val="nil"/>
              <w:bottom w:val="single" w:sz="8" w:space="0" w:color="000000"/>
              <w:right w:val="single" w:sz="8" w:space="0" w:color="000000"/>
            </w:tcBorders>
            <w:shd w:val="clear" w:color="auto" w:fill="auto"/>
            <w:vAlign w:val="center"/>
            <w:hideMark/>
          </w:tcPr>
          <w:p w14:paraId="267D79A3"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161" w:type="dxa"/>
            <w:tcBorders>
              <w:top w:val="nil"/>
              <w:left w:val="nil"/>
              <w:bottom w:val="single" w:sz="8" w:space="0" w:color="000000"/>
              <w:right w:val="single" w:sz="8" w:space="0" w:color="000000"/>
            </w:tcBorders>
            <w:shd w:val="clear" w:color="auto" w:fill="auto"/>
            <w:vAlign w:val="center"/>
            <w:hideMark/>
          </w:tcPr>
          <w:p w14:paraId="36B02DD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161" w:type="dxa"/>
            <w:tcBorders>
              <w:top w:val="nil"/>
              <w:left w:val="nil"/>
              <w:bottom w:val="single" w:sz="8" w:space="0" w:color="000000"/>
              <w:right w:val="single" w:sz="8" w:space="0" w:color="000000"/>
            </w:tcBorders>
            <w:shd w:val="clear" w:color="auto" w:fill="auto"/>
            <w:vAlign w:val="center"/>
            <w:hideMark/>
          </w:tcPr>
          <w:p w14:paraId="1FDA8F5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161" w:type="dxa"/>
            <w:tcBorders>
              <w:top w:val="nil"/>
              <w:left w:val="nil"/>
              <w:bottom w:val="single" w:sz="8" w:space="0" w:color="000000"/>
              <w:right w:val="single" w:sz="8" w:space="0" w:color="000000"/>
            </w:tcBorders>
            <w:shd w:val="clear" w:color="auto" w:fill="auto"/>
            <w:vAlign w:val="center"/>
            <w:hideMark/>
          </w:tcPr>
          <w:p w14:paraId="1EB972A4"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w:t>
            </w:r>
          </w:p>
        </w:tc>
        <w:tc>
          <w:tcPr>
            <w:tcW w:w="1225" w:type="dxa"/>
            <w:tcBorders>
              <w:top w:val="nil"/>
              <w:left w:val="nil"/>
              <w:bottom w:val="nil"/>
              <w:right w:val="nil"/>
            </w:tcBorders>
            <w:shd w:val="clear" w:color="auto" w:fill="auto"/>
            <w:noWrap/>
            <w:vAlign w:val="bottom"/>
            <w:hideMark/>
          </w:tcPr>
          <w:p w14:paraId="4B6FD15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74460D39" w14:textId="77777777" w:rsidTr="00964E95">
        <w:trPr>
          <w:trHeight w:val="973"/>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0E3C2DB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lastRenderedPageBreak/>
              <w:t>vehicle cost (rent)</w:t>
            </w:r>
          </w:p>
        </w:tc>
        <w:tc>
          <w:tcPr>
            <w:tcW w:w="1161" w:type="dxa"/>
            <w:tcBorders>
              <w:top w:val="nil"/>
              <w:left w:val="nil"/>
              <w:bottom w:val="single" w:sz="8" w:space="0" w:color="000000"/>
              <w:right w:val="single" w:sz="8" w:space="0" w:color="000000"/>
            </w:tcBorders>
            <w:shd w:val="clear" w:color="auto" w:fill="auto"/>
            <w:vAlign w:val="center"/>
            <w:hideMark/>
          </w:tcPr>
          <w:p w14:paraId="35B3A844"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161" w:type="dxa"/>
            <w:tcBorders>
              <w:top w:val="nil"/>
              <w:left w:val="nil"/>
              <w:bottom w:val="single" w:sz="8" w:space="0" w:color="000000"/>
              <w:right w:val="single" w:sz="8" w:space="0" w:color="000000"/>
            </w:tcBorders>
            <w:shd w:val="clear" w:color="auto" w:fill="auto"/>
            <w:vAlign w:val="center"/>
            <w:hideMark/>
          </w:tcPr>
          <w:p w14:paraId="484B152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161" w:type="dxa"/>
            <w:tcBorders>
              <w:top w:val="nil"/>
              <w:left w:val="nil"/>
              <w:bottom w:val="single" w:sz="8" w:space="0" w:color="000000"/>
              <w:right w:val="single" w:sz="8" w:space="0" w:color="000000"/>
            </w:tcBorders>
            <w:shd w:val="clear" w:color="auto" w:fill="auto"/>
            <w:vAlign w:val="center"/>
            <w:hideMark/>
          </w:tcPr>
          <w:p w14:paraId="0377CBA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161" w:type="dxa"/>
            <w:tcBorders>
              <w:top w:val="nil"/>
              <w:left w:val="nil"/>
              <w:bottom w:val="single" w:sz="8" w:space="0" w:color="000000"/>
              <w:right w:val="single" w:sz="8" w:space="0" w:color="000000"/>
            </w:tcBorders>
            <w:shd w:val="clear" w:color="auto" w:fill="auto"/>
            <w:vAlign w:val="center"/>
            <w:hideMark/>
          </w:tcPr>
          <w:p w14:paraId="25CC3530"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161" w:type="dxa"/>
            <w:tcBorders>
              <w:top w:val="nil"/>
              <w:left w:val="nil"/>
              <w:bottom w:val="single" w:sz="8" w:space="0" w:color="000000"/>
              <w:right w:val="single" w:sz="8" w:space="0" w:color="000000"/>
            </w:tcBorders>
            <w:shd w:val="clear" w:color="auto" w:fill="auto"/>
            <w:vAlign w:val="center"/>
            <w:hideMark/>
          </w:tcPr>
          <w:p w14:paraId="2621276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161" w:type="dxa"/>
            <w:tcBorders>
              <w:top w:val="nil"/>
              <w:left w:val="nil"/>
              <w:bottom w:val="single" w:sz="8" w:space="0" w:color="000000"/>
              <w:right w:val="single" w:sz="8" w:space="0" w:color="000000"/>
            </w:tcBorders>
            <w:shd w:val="clear" w:color="auto" w:fill="auto"/>
            <w:vAlign w:val="center"/>
            <w:hideMark/>
          </w:tcPr>
          <w:p w14:paraId="60F1D11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425</w:t>
            </w:r>
          </w:p>
        </w:tc>
        <w:tc>
          <w:tcPr>
            <w:tcW w:w="1225" w:type="dxa"/>
            <w:tcBorders>
              <w:top w:val="nil"/>
              <w:left w:val="nil"/>
              <w:bottom w:val="nil"/>
              <w:right w:val="nil"/>
            </w:tcBorders>
            <w:shd w:val="clear" w:color="auto" w:fill="auto"/>
            <w:noWrap/>
            <w:vAlign w:val="bottom"/>
            <w:hideMark/>
          </w:tcPr>
          <w:p w14:paraId="37EF596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381123A7" w14:textId="77777777" w:rsidTr="00964E95">
        <w:trPr>
          <w:trHeight w:val="973"/>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3E763C1E"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Interest on loan @ 5%</w:t>
            </w:r>
          </w:p>
        </w:tc>
        <w:tc>
          <w:tcPr>
            <w:tcW w:w="1161" w:type="dxa"/>
            <w:tcBorders>
              <w:top w:val="nil"/>
              <w:left w:val="nil"/>
              <w:bottom w:val="single" w:sz="8" w:space="0" w:color="000000"/>
              <w:right w:val="single" w:sz="8" w:space="0" w:color="000000"/>
            </w:tcBorders>
            <w:shd w:val="clear" w:color="auto" w:fill="auto"/>
            <w:vAlign w:val="center"/>
            <w:hideMark/>
          </w:tcPr>
          <w:p w14:paraId="58ED20D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1C11BF0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6FDB6BF4"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4FC950B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125</w:t>
            </w:r>
          </w:p>
        </w:tc>
        <w:tc>
          <w:tcPr>
            <w:tcW w:w="1161" w:type="dxa"/>
            <w:tcBorders>
              <w:top w:val="nil"/>
              <w:left w:val="nil"/>
              <w:bottom w:val="single" w:sz="8" w:space="0" w:color="000000"/>
              <w:right w:val="single" w:sz="8" w:space="0" w:color="000000"/>
            </w:tcBorders>
            <w:shd w:val="clear" w:color="auto" w:fill="auto"/>
            <w:vAlign w:val="center"/>
            <w:hideMark/>
          </w:tcPr>
          <w:p w14:paraId="792B98C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125</w:t>
            </w:r>
          </w:p>
        </w:tc>
        <w:tc>
          <w:tcPr>
            <w:tcW w:w="1161" w:type="dxa"/>
            <w:tcBorders>
              <w:top w:val="nil"/>
              <w:left w:val="nil"/>
              <w:bottom w:val="single" w:sz="8" w:space="0" w:color="000000"/>
              <w:right w:val="single" w:sz="8" w:space="0" w:color="000000"/>
            </w:tcBorders>
            <w:shd w:val="clear" w:color="auto" w:fill="auto"/>
            <w:vAlign w:val="center"/>
            <w:hideMark/>
          </w:tcPr>
          <w:p w14:paraId="18922CD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125</w:t>
            </w:r>
          </w:p>
        </w:tc>
        <w:tc>
          <w:tcPr>
            <w:tcW w:w="1225" w:type="dxa"/>
            <w:tcBorders>
              <w:top w:val="nil"/>
              <w:left w:val="nil"/>
              <w:bottom w:val="nil"/>
              <w:right w:val="nil"/>
            </w:tcBorders>
            <w:shd w:val="clear" w:color="auto" w:fill="auto"/>
            <w:noWrap/>
            <w:vAlign w:val="bottom"/>
            <w:hideMark/>
          </w:tcPr>
          <w:p w14:paraId="3ACF26D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2F55D5DF"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04917D9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staff salaries</w:t>
            </w:r>
          </w:p>
        </w:tc>
        <w:tc>
          <w:tcPr>
            <w:tcW w:w="1161" w:type="dxa"/>
            <w:tcBorders>
              <w:top w:val="nil"/>
              <w:left w:val="nil"/>
              <w:bottom w:val="single" w:sz="8" w:space="0" w:color="000000"/>
              <w:right w:val="single" w:sz="8" w:space="0" w:color="000000"/>
            </w:tcBorders>
            <w:shd w:val="clear" w:color="auto" w:fill="auto"/>
            <w:vAlign w:val="center"/>
            <w:hideMark/>
          </w:tcPr>
          <w:p w14:paraId="5C8B94A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161" w:type="dxa"/>
            <w:tcBorders>
              <w:top w:val="nil"/>
              <w:left w:val="nil"/>
              <w:bottom w:val="single" w:sz="8" w:space="0" w:color="000000"/>
              <w:right w:val="single" w:sz="8" w:space="0" w:color="000000"/>
            </w:tcBorders>
            <w:shd w:val="clear" w:color="auto" w:fill="auto"/>
            <w:vAlign w:val="center"/>
            <w:hideMark/>
          </w:tcPr>
          <w:p w14:paraId="71D25DC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161" w:type="dxa"/>
            <w:tcBorders>
              <w:top w:val="nil"/>
              <w:left w:val="nil"/>
              <w:bottom w:val="single" w:sz="8" w:space="0" w:color="000000"/>
              <w:right w:val="single" w:sz="8" w:space="0" w:color="000000"/>
            </w:tcBorders>
            <w:shd w:val="clear" w:color="auto" w:fill="auto"/>
            <w:vAlign w:val="center"/>
            <w:hideMark/>
          </w:tcPr>
          <w:p w14:paraId="2E645AFC"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161" w:type="dxa"/>
            <w:tcBorders>
              <w:top w:val="nil"/>
              <w:left w:val="nil"/>
              <w:bottom w:val="single" w:sz="8" w:space="0" w:color="000000"/>
              <w:right w:val="single" w:sz="8" w:space="0" w:color="000000"/>
            </w:tcBorders>
            <w:shd w:val="clear" w:color="auto" w:fill="auto"/>
            <w:vAlign w:val="center"/>
            <w:hideMark/>
          </w:tcPr>
          <w:p w14:paraId="5B03384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161" w:type="dxa"/>
            <w:tcBorders>
              <w:top w:val="nil"/>
              <w:left w:val="nil"/>
              <w:bottom w:val="single" w:sz="8" w:space="0" w:color="000000"/>
              <w:right w:val="single" w:sz="8" w:space="0" w:color="000000"/>
            </w:tcBorders>
            <w:shd w:val="clear" w:color="auto" w:fill="auto"/>
            <w:vAlign w:val="center"/>
            <w:hideMark/>
          </w:tcPr>
          <w:p w14:paraId="2594027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161" w:type="dxa"/>
            <w:tcBorders>
              <w:top w:val="nil"/>
              <w:left w:val="nil"/>
              <w:bottom w:val="single" w:sz="8" w:space="0" w:color="000000"/>
              <w:right w:val="single" w:sz="8" w:space="0" w:color="000000"/>
            </w:tcBorders>
            <w:shd w:val="clear" w:color="auto" w:fill="auto"/>
            <w:vAlign w:val="center"/>
            <w:hideMark/>
          </w:tcPr>
          <w:p w14:paraId="3A2F924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2575</w:t>
            </w:r>
          </w:p>
        </w:tc>
        <w:tc>
          <w:tcPr>
            <w:tcW w:w="1225" w:type="dxa"/>
            <w:tcBorders>
              <w:top w:val="nil"/>
              <w:left w:val="nil"/>
              <w:bottom w:val="nil"/>
              <w:right w:val="nil"/>
            </w:tcBorders>
            <w:shd w:val="clear" w:color="auto" w:fill="auto"/>
            <w:noWrap/>
            <w:vAlign w:val="bottom"/>
            <w:hideMark/>
          </w:tcPr>
          <w:p w14:paraId="4E0BA21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2360D758" w14:textId="77777777" w:rsidTr="00964E95">
        <w:trPr>
          <w:trHeight w:val="973"/>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0AFAA87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administration charges</w:t>
            </w:r>
          </w:p>
        </w:tc>
        <w:tc>
          <w:tcPr>
            <w:tcW w:w="1161" w:type="dxa"/>
            <w:tcBorders>
              <w:top w:val="nil"/>
              <w:left w:val="nil"/>
              <w:bottom w:val="single" w:sz="8" w:space="0" w:color="000000"/>
              <w:right w:val="single" w:sz="8" w:space="0" w:color="000000"/>
            </w:tcBorders>
            <w:shd w:val="clear" w:color="auto" w:fill="auto"/>
            <w:vAlign w:val="center"/>
            <w:hideMark/>
          </w:tcPr>
          <w:p w14:paraId="4D1E095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161" w:type="dxa"/>
            <w:tcBorders>
              <w:top w:val="nil"/>
              <w:left w:val="nil"/>
              <w:bottom w:val="single" w:sz="8" w:space="0" w:color="000000"/>
              <w:right w:val="single" w:sz="8" w:space="0" w:color="000000"/>
            </w:tcBorders>
            <w:shd w:val="clear" w:color="auto" w:fill="auto"/>
            <w:vAlign w:val="center"/>
            <w:hideMark/>
          </w:tcPr>
          <w:p w14:paraId="1459313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161" w:type="dxa"/>
            <w:tcBorders>
              <w:top w:val="nil"/>
              <w:left w:val="nil"/>
              <w:bottom w:val="single" w:sz="8" w:space="0" w:color="000000"/>
              <w:right w:val="single" w:sz="8" w:space="0" w:color="000000"/>
            </w:tcBorders>
            <w:shd w:val="clear" w:color="auto" w:fill="auto"/>
            <w:vAlign w:val="center"/>
            <w:hideMark/>
          </w:tcPr>
          <w:p w14:paraId="3CC1BFF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161" w:type="dxa"/>
            <w:tcBorders>
              <w:top w:val="nil"/>
              <w:left w:val="nil"/>
              <w:bottom w:val="single" w:sz="8" w:space="0" w:color="000000"/>
              <w:right w:val="single" w:sz="8" w:space="0" w:color="000000"/>
            </w:tcBorders>
            <w:shd w:val="clear" w:color="auto" w:fill="auto"/>
            <w:vAlign w:val="center"/>
            <w:hideMark/>
          </w:tcPr>
          <w:p w14:paraId="6FEDDD9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161" w:type="dxa"/>
            <w:tcBorders>
              <w:top w:val="nil"/>
              <w:left w:val="nil"/>
              <w:bottom w:val="single" w:sz="8" w:space="0" w:color="000000"/>
              <w:right w:val="single" w:sz="8" w:space="0" w:color="000000"/>
            </w:tcBorders>
            <w:shd w:val="clear" w:color="auto" w:fill="auto"/>
            <w:vAlign w:val="center"/>
            <w:hideMark/>
          </w:tcPr>
          <w:p w14:paraId="135ABD8E"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161" w:type="dxa"/>
            <w:tcBorders>
              <w:top w:val="nil"/>
              <w:left w:val="nil"/>
              <w:bottom w:val="single" w:sz="8" w:space="0" w:color="000000"/>
              <w:right w:val="single" w:sz="8" w:space="0" w:color="000000"/>
            </w:tcBorders>
            <w:shd w:val="clear" w:color="auto" w:fill="auto"/>
            <w:vAlign w:val="center"/>
            <w:hideMark/>
          </w:tcPr>
          <w:p w14:paraId="1B26A00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w:t>
            </w:r>
          </w:p>
        </w:tc>
        <w:tc>
          <w:tcPr>
            <w:tcW w:w="1225" w:type="dxa"/>
            <w:tcBorders>
              <w:top w:val="nil"/>
              <w:left w:val="nil"/>
              <w:bottom w:val="nil"/>
              <w:right w:val="nil"/>
            </w:tcBorders>
            <w:shd w:val="clear" w:color="auto" w:fill="auto"/>
            <w:noWrap/>
            <w:vAlign w:val="bottom"/>
            <w:hideMark/>
          </w:tcPr>
          <w:p w14:paraId="33D5927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3C60129B"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553204F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registration fees</w:t>
            </w:r>
          </w:p>
        </w:tc>
        <w:tc>
          <w:tcPr>
            <w:tcW w:w="1161" w:type="dxa"/>
            <w:tcBorders>
              <w:top w:val="nil"/>
              <w:left w:val="nil"/>
              <w:bottom w:val="single" w:sz="8" w:space="0" w:color="000000"/>
              <w:right w:val="single" w:sz="8" w:space="0" w:color="000000"/>
            </w:tcBorders>
            <w:shd w:val="clear" w:color="auto" w:fill="auto"/>
            <w:vAlign w:val="center"/>
            <w:hideMark/>
          </w:tcPr>
          <w:p w14:paraId="7AF541D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80</w:t>
            </w:r>
          </w:p>
        </w:tc>
        <w:tc>
          <w:tcPr>
            <w:tcW w:w="1161" w:type="dxa"/>
            <w:tcBorders>
              <w:top w:val="nil"/>
              <w:left w:val="nil"/>
              <w:bottom w:val="single" w:sz="8" w:space="0" w:color="000000"/>
              <w:right w:val="single" w:sz="8" w:space="0" w:color="000000"/>
            </w:tcBorders>
            <w:shd w:val="clear" w:color="auto" w:fill="auto"/>
            <w:vAlign w:val="center"/>
            <w:hideMark/>
          </w:tcPr>
          <w:p w14:paraId="2DEB7AD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3DD58578"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436E18D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71BCF96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79B8CED0"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225" w:type="dxa"/>
            <w:tcBorders>
              <w:top w:val="nil"/>
              <w:left w:val="nil"/>
              <w:bottom w:val="nil"/>
              <w:right w:val="nil"/>
            </w:tcBorders>
            <w:shd w:val="clear" w:color="auto" w:fill="auto"/>
            <w:noWrap/>
            <w:vAlign w:val="bottom"/>
            <w:hideMark/>
          </w:tcPr>
          <w:p w14:paraId="41E2FF1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266F6F7D" w14:textId="77777777" w:rsidTr="00964E95">
        <w:trPr>
          <w:trHeight w:val="652"/>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4CB69F9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Insurance cost</w:t>
            </w:r>
          </w:p>
        </w:tc>
        <w:tc>
          <w:tcPr>
            <w:tcW w:w="1161" w:type="dxa"/>
            <w:tcBorders>
              <w:top w:val="nil"/>
              <w:left w:val="nil"/>
              <w:bottom w:val="single" w:sz="8" w:space="0" w:color="000000"/>
              <w:right w:val="single" w:sz="8" w:space="0" w:color="000000"/>
            </w:tcBorders>
            <w:shd w:val="clear" w:color="auto" w:fill="auto"/>
            <w:vAlign w:val="center"/>
            <w:hideMark/>
          </w:tcPr>
          <w:p w14:paraId="1514870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4F8CA2A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6147F63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c>
          <w:tcPr>
            <w:tcW w:w="1161" w:type="dxa"/>
            <w:tcBorders>
              <w:top w:val="nil"/>
              <w:left w:val="nil"/>
              <w:bottom w:val="single" w:sz="8" w:space="0" w:color="000000"/>
              <w:right w:val="single" w:sz="8" w:space="0" w:color="000000"/>
            </w:tcBorders>
            <w:shd w:val="clear" w:color="auto" w:fill="auto"/>
            <w:vAlign w:val="center"/>
            <w:hideMark/>
          </w:tcPr>
          <w:p w14:paraId="20BCB1BC"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01FB3D6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161" w:type="dxa"/>
            <w:tcBorders>
              <w:top w:val="nil"/>
              <w:left w:val="nil"/>
              <w:bottom w:val="single" w:sz="8" w:space="0" w:color="000000"/>
              <w:right w:val="single" w:sz="8" w:space="0" w:color="000000"/>
            </w:tcBorders>
            <w:shd w:val="clear" w:color="auto" w:fill="auto"/>
            <w:vAlign w:val="center"/>
            <w:hideMark/>
          </w:tcPr>
          <w:p w14:paraId="1E6F9CE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0</w:t>
            </w:r>
          </w:p>
        </w:tc>
        <w:tc>
          <w:tcPr>
            <w:tcW w:w="1225" w:type="dxa"/>
            <w:tcBorders>
              <w:top w:val="nil"/>
              <w:left w:val="nil"/>
              <w:bottom w:val="nil"/>
              <w:right w:val="nil"/>
            </w:tcBorders>
            <w:shd w:val="clear" w:color="auto" w:fill="auto"/>
            <w:noWrap/>
            <w:vAlign w:val="bottom"/>
            <w:hideMark/>
          </w:tcPr>
          <w:p w14:paraId="3AE2B61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5ADF505D" w14:textId="77777777" w:rsidTr="00964E95">
        <w:trPr>
          <w:trHeight w:val="332"/>
        </w:trPr>
        <w:tc>
          <w:tcPr>
            <w:tcW w:w="2046" w:type="dxa"/>
            <w:tcBorders>
              <w:top w:val="nil"/>
              <w:left w:val="single" w:sz="8" w:space="0" w:color="000000"/>
              <w:bottom w:val="single" w:sz="8" w:space="0" w:color="000000"/>
              <w:right w:val="single" w:sz="8" w:space="0" w:color="000000"/>
            </w:tcBorders>
            <w:shd w:val="clear" w:color="auto" w:fill="auto"/>
            <w:vAlign w:val="bottom"/>
            <w:hideMark/>
          </w:tcPr>
          <w:p w14:paraId="1C14C290"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6378D1F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2D1C181F"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29D62EDC"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18D08059"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11D88251"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161" w:type="dxa"/>
            <w:tcBorders>
              <w:top w:val="nil"/>
              <w:left w:val="nil"/>
              <w:bottom w:val="single" w:sz="8" w:space="0" w:color="000000"/>
              <w:right w:val="single" w:sz="8" w:space="0" w:color="000000"/>
            </w:tcBorders>
            <w:shd w:val="clear" w:color="auto" w:fill="auto"/>
            <w:vAlign w:val="bottom"/>
            <w:hideMark/>
          </w:tcPr>
          <w:p w14:paraId="3A0C28CE"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1225" w:type="dxa"/>
            <w:tcBorders>
              <w:top w:val="nil"/>
              <w:left w:val="nil"/>
              <w:bottom w:val="nil"/>
              <w:right w:val="nil"/>
            </w:tcBorders>
            <w:shd w:val="clear" w:color="auto" w:fill="auto"/>
            <w:noWrap/>
            <w:vAlign w:val="bottom"/>
            <w:hideMark/>
          </w:tcPr>
          <w:p w14:paraId="7F86365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r w:rsidR="005D25C0" w:rsidRPr="005D25C0" w14:paraId="0A220DF3" w14:textId="77777777" w:rsidTr="00964E95">
        <w:trPr>
          <w:trHeight w:val="973"/>
        </w:trPr>
        <w:tc>
          <w:tcPr>
            <w:tcW w:w="2046" w:type="dxa"/>
            <w:tcBorders>
              <w:top w:val="nil"/>
              <w:left w:val="single" w:sz="8" w:space="0" w:color="000000"/>
              <w:bottom w:val="single" w:sz="8" w:space="0" w:color="000000"/>
              <w:right w:val="single" w:sz="8" w:space="0" w:color="000000"/>
            </w:tcBorders>
            <w:shd w:val="clear" w:color="auto" w:fill="auto"/>
            <w:vAlign w:val="center"/>
            <w:hideMark/>
          </w:tcPr>
          <w:p w14:paraId="441AF8CB"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Total of Fixed cost</w:t>
            </w:r>
          </w:p>
        </w:tc>
        <w:tc>
          <w:tcPr>
            <w:tcW w:w="1161" w:type="dxa"/>
            <w:tcBorders>
              <w:top w:val="nil"/>
              <w:left w:val="nil"/>
              <w:bottom w:val="single" w:sz="8" w:space="0" w:color="000000"/>
              <w:right w:val="single" w:sz="8" w:space="0" w:color="000000"/>
            </w:tcBorders>
            <w:shd w:val="clear" w:color="auto" w:fill="auto"/>
            <w:vAlign w:val="center"/>
            <w:hideMark/>
          </w:tcPr>
          <w:p w14:paraId="59C76AFF"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5595</w:t>
            </w:r>
          </w:p>
        </w:tc>
        <w:tc>
          <w:tcPr>
            <w:tcW w:w="1161" w:type="dxa"/>
            <w:tcBorders>
              <w:top w:val="nil"/>
              <w:left w:val="nil"/>
              <w:bottom w:val="single" w:sz="8" w:space="0" w:color="000000"/>
              <w:right w:val="single" w:sz="8" w:space="0" w:color="000000"/>
            </w:tcBorders>
            <w:shd w:val="clear" w:color="auto" w:fill="auto"/>
            <w:vAlign w:val="center"/>
            <w:hideMark/>
          </w:tcPr>
          <w:p w14:paraId="52609E04"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5515</w:t>
            </w:r>
          </w:p>
        </w:tc>
        <w:tc>
          <w:tcPr>
            <w:tcW w:w="1161" w:type="dxa"/>
            <w:tcBorders>
              <w:top w:val="nil"/>
              <w:left w:val="nil"/>
              <w:bottom w:val="single" w:sz="8" w:space="0" w:color="000000"/>
              <w:right w:val="single" w:sz="8" w:space="0" w:color="000000"/>
            </w:tcBorders>
            <w:shd w:val="clear" w:color="auto" w:fill="auto"/>
            <w:vAlign w:val="center"/>
            <w:hideMark/>
          </w:tcPr>
          <w:p w14:paraId="5F9AD013"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11110</w:t>
            </w:r>
          </w:p>
        </w:tc>
        <w:tc>
          <w:tcPr>
            <w:tcW w:w="1161" w:type="dxa"/>
            <w:tcBorders>
              <w:top w:val="nil"/>
              <w:left w:val="nil"/>
              <w:bottom w:val="single" w:sz="8" w:space="0" w:color="000000"/>
              <w:right w:val="single" w:sz="8" w:space="0" w:color="000000"/>
            </w:tcBorders>
            <w:shd w:val="clear" w:color="auto" w:fill="auto"/>
            <w:vAlign w:val="center"/>
            <w:hideMark/>
          </w:tcPr>
          <w:p w14:paraId="512D53D3"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5640</w:t>
            </w:r>
          </w:p>
        </w:tc>
        <w:tc>
          <w:tcPr>
            <w:tcW w:w="1161" w:type="dxa"/>
            <w:tcBorders>
              <w:top w:val="nil"/>
              <w:left w:val="nil"/>
              <w:bottom w:val="single" w:sz="8" w:space="0" w:color="000000"/>
              <w:right w:val="single" w:sz="8" w:space="0" w:color="000000"/>
            </w:tcBorders>
            <w:shd w:val="clear" w:color="auto" w:fill="auto"/>
            <w:vAlign w:val="center"/>
            <w:hideMark/>
          </w:tcPr>
          <w:p w14:paraId="52F5A735"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5640</w:t>
            </w:r>
          </w:p>
        </w:tc>
        <w:tc>
          <w:tcPr>
            <w:tcW w:w="1161" w:type="dxa"/>
            <w:tcBorders>
              <w:top w:val="nil"/>
              <w:left w:val="nil"/>
              <w:bottom w:val="single" w:sz="8" w:space="0" w:color="000000"/>
              <w:right w:val="single" w:sz="8" w:space="0" w:color="000000"/>
            </w:tcBorders>
            <w:shd w:val="clear" w:color="auto" w:fill="auto"/>
            <w:vAlign w:val="center"/>
            <w:hideMark/>
          </w:tcPr>
          <w:p w14:paraId="351C8920"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11280</w:t>
            </w:r>
          </w:p>
        </w:tc>
        <w:tc>
          <w:tcPr>
            <w:tcW w:w="1225" w:type="dxa"/>
            <w:tcBorders>
              <w:top w:val="nil"/>
              <w:left w:val="nil"/>
              <w:bottom w:val="nil"/>
              <w:right w:val="nil"/>
            </w:tcBorders>
            <w:shd w:val="clear" w:color="auto" w:fill="auto"/>
            <w:noWrap/>
            <w:vAlign w:val="bottom"/>
            <w:hideMark/>
          </w:tcPr>
          <w:p w14:paraId="22C5678B" w14:textId="77777777" w:rsidR="00C733DC" w:rsidRPr="005D25C0" w:rsidRDefault="00C733DC" w:rsidP="000D1781">
            <w:pPr>
              <w:spacing w:line="360" w:lineRule="auto"/>
              <w:jc w:val="both"/>
              <w:rPr>
                <w:rFonts w:ascii="Times New Roman" w:eastAsia="Times New Roman" w:hAnsi="Times New Roman" w:cs="Times New Roman"/>
                <w:b/>
                <w:bCs/>
                <w:color w:val="000000" w:themeColor="text1"/>
                <w:lang w:val="en-IN" w:eastAsia="en-IN"/>
              </w:rPr>
            </w:pPr>
          </w:p>
        </w:tc>
      </w:tr>
      <w:tr w:rsidR="00C733DC" w:rsidRPr="005D25C0" w14:paraId="52805B68" w14:textId="77777777" w:rsidTr="00964E95">
        <w:trPr>
          <w:trHeight w:val="295"/>
        </w:trPr>
        <w:tc>
          <w:tcPr>
            <w:tcW w:w="2046" w:type="dxa"/>
            <w:tcBorders>
              <w:top w:val="nil"/>
              <w:left w:val="nil"/>
              <w:bottom w:val="nil"/>
              <w:right w:val="nil"/>
            </w:tcBorders>
            <w:shd w:val="clear" w:color="auto" w:fill="auto"/>
            <w:noWrap/>
            <w:vAlign w:val="bottom"/>
            <w:hideMark/>
          </w:tcPr>
          <w:p w14:paraId="577DDD92"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12AA1005"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21354B76"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149CB7D3"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5B44D7D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7B194A2A"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161" w:type="dxa"/>
            <w:tcBorders>
              <w:top w:val="nil"/>
              <w:left w:val="nil"/>
              <w:bottom w:val="nil"/>
              <w:right w:val="nil"/>
            </w:tcBorders>
            <w:shd w:val="clear" w:color="auto" w:fill="auto"/>
            <w:noWrap/>
            <w:vAlign w:val="bottom"/>
            <w:hideMark/>
          </w:tcPr>
          <w:p w14:paraId="143F1F27"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c>
          <w:tcPr>
            <w:tcW w:w="1225" w:type="dxa"/>
            <w:tcBorders>
              <w:top w:val="nil"/>
              <w:left w:val="nil"/>
              <w:bottom w:val="nil"/>
              <w:right w:val="nil"/>
            </w:tcBorders>
            <w:shd w:val="clear" w:color="auto" w:fill="auto"/>
            <w:noWrap/>
            <w:vAlign w:val="bottom"/>
            <w:hideMark/>
          </w:tcPr>
          <w:p w14:paraId="549AD23D" w14:textId="77777777" w:rsidR="00C733DC" w:rsidRPr="005D25C0" w:rsidRDefault="00C733DC" w:rsidP="000D1781">
            <w:pPr>
              <w:spacing w:line="360" w:lineRule="auto"/>
              <w:jc w:val="both"/>
              <w:rPr>
                <w:rFonts w:ascii="Times New Roman" w:eastAsia="Times New Roman" w:hAnsi="Times New Roman" w:cs="Times New Roman"/>
                <w:color w:val="000000" w:themeColor="text1"/>
                <w:lang w:val="en-IN" w:eastAsia="en-IN"/>
              </w:rPr>
            </w:pPr>
          </w:p>
        </w:tc>
      </w:tr>
    </w:tbl>
    <w:p w14:paraId="213F782E" w14:textId="77777777" w:rsidR="009C14B1" w:rsidRPr="005D25C0" w:rsidRDefault="009C14B1" w:rsidP="000D1781">
      <w:pPr>
        <w:spacing w:before="240" w:after="240" w:line="360" w:lineRule="auto"/>
        <w:jc w:val="both"/>
        <w:rPr>
          <w:rFonts w:ascii="Times New Roman" w:hAnsi="Times New Roman" w:cs="Times New Roman"/>
          <w:color w:val="000000" w:themeColor="text1"/>
        </w:rPr>
      </w:pPr>
    </w:p>
    <w:tbl>
      <w:tblPr>
        <w:tblW w:w="9306" w:type="dxa"/>
        <w:tblInd w:w="-8" w:type="dxa"/>
        <w:tblLook w:val="04A0" w:firstRow="1" w:lastRow="0" w:firstColumn="1" w:lastColumn="0" w:noHBand="0" w:noVBand="1"/>
      </w:tblPr>
      <w:tblGrid>
        <w:gridCol w:w="1101"/>
        <w:gridCol w:w="1594"/>
        <w:gridCol w:w="1101"/>
        <w:gridCol w:w="1102"/>
        <w:gridCol w:w="1102"/>
        <w:gridCol w:w="1102"/>
        <w:gridCol w:w="1102"/>
        <w:gridCol w:w="1102"/>
      </w:tblGrid>
      <w:tr w:rsidR="005D25C0" w:rsidRPr="005D25C0" w14:paraId="608BDF6D" w14:textId="77777777" w:rsidTr="00964E95">
        <w:trPr>
          <w:trHeight w:val="636"/>
        </w:trPr>
        <w:tc>
          <w:tcPr>
            <w:tcW w:w="960" w:type="dxa"/>
            <w:tcBorders>
              <w:top w:val="nil"/>
              <w:left w:val="nil"/>
              <w:bottom w:val="nil"/>
              <w:right w:val="nil"/>
            </w:tcBorders>
            <w:shd w:val="clear" w:color="auto" w:fill="auto"/>
            <w:noWrap/>
            <w:vAlign w:val="bottom"/>
            <w:hideMark/>
          </w:tcPr>
          <w:p w14:paraId="1AF2368F"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923C81E"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variable cost</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4CC0FB44"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1</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22744DC6"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2</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62D87840"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3</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258A087E"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4</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3B748A10"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5</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00E15BD0"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Month 6</w:t>
            </w:r>
          </w:p>
        </w:tc>
      </w:tr>
      <w:tr w:rsidR="005D25C0" w:rsidRPr="005D25C0" w14:paraId="6ABBD83E" w14:textId="77777777" w:rsidTr="00964E95">
        <w:trPr>
          <w:trHeight w:val="1260"/>
        </w:trPr>
        <w:tc>
          <w:tcPr>
            <w:tcW w:w="960" w:type="dxa"/>
            <w:tcBorders>
              <w:top w:val="nil"/>
              <w:left w:val="nil"/>
              <w:bottom w:val="nil"/>
              <w:right w:val="nil"/>
            </w:tcBorders>
            <w:shd w:val="clear" w:color="auto" w:fill="auto"/>
            <w:noWrap/>
            <w:vAlign w:val="bottom"/>
            <w:hideMark/>
          </w:tcPr>
          <w:p w14:paraId="71074086"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3E433783"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Electrical Appliances</w:t>
            </w:r>
          </w:p>
        </w:tc>
        <w:tc>
          <w:tcPr>
            <w:tcW w:w="960" w:type="dxa"/>
            <w:tcBorders>
              <w:top w:val="nil"/>
              <w:left w:val="nil"/>
              <w:bottom w:val="single" w:sz="8" w:space="0" w:color="000000"/>
              <w:right w:val="single" w:sz="8" w:space="0" w:color="000000"/>
            </w:tcBorders>
            <w:shd w:val="clear" w:color="auto" w:fill="auto"/>
            <w:vAlign w:val="center"/>
            <w:hideMark/>
          </w:tcPr>
          <w:p w14:paraId="33B5668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2290</w:t>
            </w:r>
          </w:p>
        </w:tc>
        <w:tc>
          <w:tcPr>
            <w:tcW w:w="960" w:type="dxa"/>
            <w:tcBorders>
              <w:top w:val="nil"/>
              <w:left w:val="nil"/>
              <w:bottom w:val="single" w:sz="8" w:space="0" w:color="000000"/>
              <w:right w:val="single" w:sz="8" w:space="0" w:color="000000"/>
            </w:tcBorders>
            <w:shd w:val="clear" w:color="auto" w:fill="auto"/>
            <w:vAlign w:val="center"/>
            <w:hideMark/>
          </w:tcPr>
          <w:p w14:paraId="512BC70D"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2000</w:t>
            </w:r>
          </w:p>
        </w:tc>
        <w:tc>
          <w:tcPr>
            <w:tcW w:w="960" w:type="dxa"/>
            <w:tcBorders>
              <w:top w:val="nil"/>
              <w:left w:val="nil"/>
              <w:bottom w:val="single" w:sz="8" w:space="0" w:color="000000"/>
              <w:right w:val="single" w:sz="8" w:space="0" w:color="000000"/>
            </w:tcBorders>
            <w:shd w:val="clear" w:color="auto" w:fill="auto"/>
            <w:vAlign w:val="center"/>
            <w:hideMark/>
          </w:tcPr>
          <w:p w14:paraId="17800E6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c>
          <w:tcPr>
            <w:tcW w:w="960" w:type="dxa"/>
            <w:tcBorders>
              <w:top w:val="nil"/>
              <w:left w:val="nil"/>
              <w:bottom w:val="single" w:sz="8" w:space="0" w:color="000000"/>
              <w:right w:val="single" w:sz="8" w:space="0" w:color="000000"/>
            </w:tcBorders>
            <w:shd w:val="clear" w:color="auto" w:fill="auto"/>
            <w:vAlign w:val="center"/>
            <w:hideMark/>
          </w:tcPr>
          <w:p w14:paraId="26B610C4"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2050</w:t>
            </w:r>
          </w:p>
        </w:tc>
        <w:tc>
          <w:tcPr>
            <w:tcW w:w="960" w:type="dxa"/>
            <w:tcBorders>
              <w:top w:val="nil"/>
              <w:left w:val="nil"/>
              <w:bottom w:val="single" w:sz="8" w:space="0" w:color="000000"/>
              <w:right w:val="single" w:sz="8" w:space="0" w:color="000000"/>
            </w:tcBorders>
            <w:shd w:val="clear" w:color="auto" w:fill="auto"/>
            <w:vAlign w:val="center"/>
            <w:hideMark/>
          </w:tcPr>
          <w:p w14:paraId="31ADE647"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1500</w:t>
            </w:r>
          </w:p>
        </w:tc>
        <w:tc>
          <w:tcPr>
            <w:tcW w:w="960" w:type="dxa"/>
            <w:tcBorders>
              <w:top w:val="nil"/>
              <w:left w:val="nil"/>
              <w:bottom w:val="single" w:sz="8" w:space="0" w:color="000000"/>
              <w:right w:val="single" w:sz="8" w:space="0" w:color="000000"/>
            </w:tcBorders>
            <w:shd w:val="clear" w:color="auto" w:fill="auto"/>
            <w:vAlign w:val="center"/>
            <w:hideMark/>
          </w:tcPr>
          <w:p w14:paraId="7767F8A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r>
      <w:tr w:rsidR="005D25C0" w:rsidRPr="005D25C0" w14:paraId="2A28C587" w14:textId="77777777" w:rsidTr="00964E95">
        <w:trPr>
          <w:trHeight w:val="1260"/>
        </w:trPr>
        <w:tc>
          <w:tcPr>
            <w:tcW w:w="960" w:type="dxa"/>
            <w:tcBorders>
              <w:top w:val="nil"/>
              <w:left w:val="nil"/>
              <w:bottom w:val="nil"/>
              <w:right w:val="nil"/>
            </w:tcBorders>
            <w:shd w:val="clear" w:color="auto" w:fill="auto"/>
            <w:noWrap/>
            <w:vAlign w:val="bottom"/>
            <w:hideMark/>
          </w:tcPr>
          <w:p w14:paraId="4363A2CE"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6069A255"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Tools and equipment cost</w:t>
            </w:r>
          </w:p>
        </w:tc>
        <w:tc>
          <w:tcPr>
            <w:tcW w:w="960" w:type="dxa"/>
            <w:tcBorders>
              <w:top w:val="nil"/>
              <w:left w:val="nil"/>
              <w:bottom w:val="single" w:sz="8" w:space="0" w:color="000000"/>
              <w:right w:val="single" w:sz="8" w:space="0" w:color="000000"/>
            </w:tcBorders>
            <w:shd w:val="clear" w:color="auto" w:fill="auto"/>
            <w:vAlign w:val="center"/>
            <w:hideMark/>
          </w:tcPr>
          <w:p w14:paraId="4F858D7D"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c>
          <w:tcPr>
            <w:tcW w:w="960" w:type="dxa"/>
            <w:tcBorders>
              <w:top w:val="nil"/>
              <w:left w:val="nil"/>
              <w:bottom w:val="single" w:sz="8" w:space="0" w:color="000000"/>
              <w:right w:val="single" w:sz="8" w:space="0" w:color="000000"/>
            </w:tcBorders>
            <w:shd w:val="clear" w:color="auto" w:fill="auto"/>
            <w:vAlign w:val="center"/>
            <w:hideMark/>
          </w:tcPr>
          <w:p w14:paraId="5191E2DB"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960" w:type="dxa"/>
            <w:tcBorders>
              <w:top w:val="nil"/>
              <w:left w:val="nil"/>
              <w:bottom w:val="single" w:sz="8" w:space="0" w:color="000000"/>
              <w:right w:val="single" w:sz="8" w:space="0" w:color="000000"/>
            </w:tcBorders>
            <w:shd w:val="clear" w:color="auto" w:fill="auto"/>
            <w:vAlign w:val="center"/>
            <w:hideMark/>
          </w:tcPr>
          <w:p w14:paraId="64B8BB5B"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c>
          <w:tcPr>
            <w:tcW w:w="960" w:type="dxa"/>
            <w:tcBorders>
              <w:top w:val="nil"/>
              <w:left w:val="nil"/>
              <w:bottom w:val="single" w:sz="8" w:space="0" w:color="000000"/>
              <w:right w:val="single" w:sz="8" w:space="0" w:color="000000"/>
            </w:tcBorders>
            <w:shd w:val="clear" w:color="auto" w:fill="auto"/>
            <w:vAlign w:val="center"/>
            <w:hideMark/>
          </w:tcPr>
          <w:p w14:paraId="1DF87D0F"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2000</w:t>
            </w:r>
          </w:p>
        </w:tc>
        <w:tc>
          <w:tcPr>
            <w:tcW w:w="960" w:type="dxa"/>
            <w:tcBorders>
              <w:top w:val="nil"/>
              <w:left w:val="nil"/>
              <w:bottom w:val="single" w:sz="8" w:space="0" w:color="000000"/>
              <w:right w:val="single" w:sz="8" w:space="0" w:color="000000"/>
            </w:tcBorders>
            <w:shd w:val="clear" w:color="auto" w:fill="auto"/>
            <w:vAlign w:val="center"/>
            <w:hideMark/>
          </w:tcPr>
          <w:p w14:paraId="60E26A9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1200</w:t>
            </w:r>
          </w:p>
        </w:tc>
        <w:tc>
          <w:tcPr>
            <w:tcW w:w="960" w:type="dxa"/>
            <w:tcBorders>
              <w:top w:val="nil"/>
              <w:left w:val="nil"/>
              <w:bottom w:val="single" w:sz="8" w:space="0" w:color="000000"/>
              <w:right w:val="single" w:sz="8" w:space="0" w:color="000000"/>
            </w:tcBorders>
            <w:shd w:val="clear" w:color="auto" w:fill="auto"/>
            <w:vAlign w:val="center"/>
            <w:hideMark/>
          </w:tcPr>
          <w:p w14:paraId="6920CB6B"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1200</w:t>
            </w:r>
          </w:p>
        </w:tc>
      </w:tr>
      <w:tr w:rsidR="005D25C0" w:rsidRPr="005D25C0" w14:paraId="14C7E5F2" w14:textId="77777777" w:rsidTr="00964E95">
        <w:trPr>
          <w:trHeight w:val="1260"/>
        </w:trPr>
        <w:tc>
          <w:tcPr>
            <w:tcW w:w="960" w:type="dxa"/>
            <w:tcBorders>
              <w:top w:val="nil"/>
              <w:left w:val="nil"/>
              <w:bottom w:val="nil"/>
              <w:right w:val="nil"/>
            </w:tcBorders>
            <w:shd w:val="clear" w:color="auto" w:fill="auto"/>
            <w:noWrap/>
            <w:vAlign w:val="bottom"/>
            <w:hideMark/>
          </w:tcPr>
          <w:p w14:paraId="792E96F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0B629A83"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Marketing and promotional cost</w:t>
            </w:r>
          </w:p>
        </w:tc>
        <w:tc>
          <w:tcPr>
            <w:tcW w:w="960" w:type="dxa"/>
            <w:tcBorders>
              <w:top w:val="nil"/>
              <w:left w:val="nil"/>
              <w:bottom w:val="single" w:sz="8" w:space="0" w:color="000000"/>
              <w:right w:val="single" w:sz="8" w:space="0" w:color="000000"/>
            </w:tcBorders>
            <w:shd w:val="clear" w:color="auto" w:fill="auto"/>
            <w:vAlign w:val="center"/>
            <w:hideMark/>
          </w:tcPr>
          <w:p w14:paraId="60CE5527"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400</w:t>
            </w:r>
          </w:p>
        </w:tc>
        <w:tc>
          <w:tcPr>
            <w:tcW w:w="960" w:type="dxa"/>
            <w:tcBorders>
              <w:top w:val="nil"/>
              <w:left w:val="nil"/>
              <w:bottom w:val="single" w:sz="8" w:space="0" w:color="000000"/>
              <w:right w:val="single" w:sz="8" w:space="0" w:color="000000"/>
            </w:tcBorders>
            <w:shd w:val="clear" w:color="auto" w:fill="auto"/>
            <w:vAlign w:val="center"/>
            <w:hideMark/>
          </w:tcPr>
          <w:p w14:paraId="66A5908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450</w:t>
            </w:r>
          </w:p>
        </w:tc>
        <w:tc>
          <w:tcPr>
            <w:tcW w:w="960" w:type="dxa"/>
            <w:tcBorders>
              <w:top w:val="nil"/>
              <w:left w:val="nil"/>
              <w:bottom w:val="single" w:sz="8" w:space="0" w:color="000000"/>
              <w:right w:val="single" w:sz="8" w:space="0" w:color="000000"/>
            </w:tcBorders>
            <w:shd w:val="clear" w:color="auto" w:fill="auto"/>
            <w:vAlign w:val="center"/>
            <w:hideMark/>
          </w:tcPr>
          <w:p w14:paraId="78A6A9AA"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960" w:type="dxa"/>
            <w:tcBorders>
              <w:top w:val="nil"/>
              <w:left w:val="nil"/>
              <w:bottom w:val="single" w:sz="8" w:space="0" w:color="000000"/>
              <w:right w:val="single" w:sz="8" w:space="0" w:color="000000"/>
            </w:tcBorders>
            <w:shd w:val="clear" w:color="auto" w:fill="auto"/>
            <w:vAlign w:val="center"/>
            <w:hideMark/>
          </w:tcPr>
          <w:p w14:paraId="2CC7CD0E"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700</w:t>
            </w:r>
          </w:p>
        </w:tc>
        <w:tc>
          <w:tcPr>
            <w:tcW w:w="960" w:type="dxa"/>
            <w:tcBorders>
              <w:top w:val="nil"/>
              <w:left w:val="nil"/>
              <w:bottom w:val="single" w:sz="8" w:space="0" w:color="000000"/>
              <w:right w:val="single" w:sz="8" w:space="0" w:color="000000"/>
            </w:tcBorders>
            <w:shd w:val="clear" w:color="auto" w:fill="auto"/>
            <w:vAlign w:val="center"/>
            <w:hideMark/>
          </w:tcPr>
          <w:p w14:paraId="081253F4"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800</w:t>
            </w:r>
          </w:p>
        </w:tc>
        <w:tc>
          <w:tcPr>
            <w:tcW w:w="960" w:type="dxa"/>
            <w:tcBorders>
              <w:top w:val="nil"/>
              <w:left w:val="nil"/>
              <w:bottom w:val="single" w:sz="8" w:space="0" w:color="000000"/>
              <w:right w:val="single" w:sz="8" w:space="0" w:color="000000"/>
            </w:tcBorders>
            <w:shd w:val="clear" w:color="auto" w:fill="auto"/>
            <w:vAlign w:val="center"/>
            <w:hideMark/>
          </w:tcPr>
          <w:p w14:paraId="422B5E27"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800</w:t>
            </w:r>
          </w:p>
        </w:tc>
      </w:tr>
      <w:tr w:rsidR="005D25C0" w:rsidRPr="005D25C0" w14:paraId="2D51D75A" w14:textId="77777777" w:rsidTr="00964E95">
        <w:trPr>
          <w:trHeight w:val="948"/>
        </w:trPr>
        <w:tc>
          <w:tcPr>
            <w:tcW w:w="960" w:type="dxa"/>
            <w:tcBorders>
              <w:top w:val="nil"/>
              <w:left w:val="nil"/>
              <w:bottom w:val="nil"/>
              <w:right w:val="nil"/>
            </w:tcBorders>
            <w:shd w:val="clear" w:color="auto" w:fill="auto"/>
            <w:noWrap/>
            <w:vAlign w:val="bottom"/>
            <w:hideMark/>
          </w:tcPr>
          <w:p w14:paraId="53CD3E5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03DD901D"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xml:space="preserve">purchase of food material </w:t>
            </w:r>
          </w:p>
        </w:tc>
        <w:tc>
          <w:tcPr>
            <w:tcW w:w="960" w:type="dxa"/>
            <w:tcBorders>
              <w:top w:val="nil"/>
              <w:left w:val="nil"/>
              <w:bottom w:val="single" w:sz="8" w:space="0" w:color="000000"/>
              <w:right w:val="single" w:sz="8" w:space="0" w:color="000000"/>
            </w:tcBorders>
            <w:shd w:val="clear" w:color="auto" w:fill="auto"/>
            <w:vAlign w:val="center"/>
            <w:hideMark/>
          </w:tcPr>
          <w:p w14:paraId="65EE495A"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2530</w:t>
            </w:r>
          </w:p>
        </w:tc>
        <w:tc>
          <w:tcPr>
            <w:tcW w:w="960" w:type="dxa"/>
            <w:tcBorders>
              <w:top w:val="nil"/>
              <w:left w:val="nil"/>
              <w:bottom w:val="single" w:sz="8" w:space="0" w:color="000000"/>
              <w:right w:val="single" w:sz="8" w:space="0" w:color="000000"/>
            </w:tcBorders>
            <w:shd w:val="clear" w:color="auto" w:fill="auto"/>
            <w:vAlign w:val="center"/>
            <w:hideMark/>
          </w:tcPr>
          <w:p w14:paraId="0180F0F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2500</w:t>
            </w:r>
          </w:p>
        </w:tc>
        <w:tc>
          <w:tcPr>
            <w:tcW w:w="960" w:type="dxa"/>
            <w:tcBorders>
              <w:top w:val="nil"/>
              <w:left w:val="nil"/>
              <w:bottom w:val="single" w:sz="8" w:space="0" w:color="000000"/>
              <w:right w:val="single" w:sz="8" w:space="0" w:color="000000"/>
            </w:tcBorders>
            <w:shd w:val="clear" w:color="auto" w:fill="auto"/>
            <w:vAlign w:val="center"/>
            <w:hideMark/>
          </w:tcPr>
          <w:p w14:paraId="4AA90374"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3500</w:t>
            </w:r>
          </w:p>
        </w:tc>
        <w:tc>
          <w:tcPr>
            <w:tcW w:w="960" w:type="dxa"/>
            <w:tcBorders>
              <w:top w:val="nil"/>
              <w:left w:val="nil"/>
              <w:bottom w:val="single" w:sz="8" w:space="0" w:color="000000"/>
              <w:right w:val="single" w:sz="8" w:space="0" w:color="000000"/>
            </w:tcBorders>
            <w:shd w:val="clear" w:color="auto" w:fill="auto"/>
            <w:vAlign w:val="center"/>
            <w:hideMark/>
          </w:tcPr>
          <w:p w14:paraId="50F65D2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5000</w:t>
            </w:r>
          </w:p>
        </w:tc>
        <w:tc>
          <w:tcPr>
            <w:tcW w:w="960" w:type="dxa"/>
            <w:tcBorders>
              <w:top w:val="nil"/>
              <w:left w:val="nil"/>
              <w:bottom w:val="single" w:sz="8" w:space="0" w:color="000000"/>
              <w:right w:val="single" w:sz="8" w:space="0" w:color="000000"/>
            </w:tcBorders>
            <w:shd w:val="clear" w:color="auto" w:fill="auto"/>
            <w:vAlign w:val="center"/>
            <w:hideMark/>
          </w:tcPr>
          <w:p w14:paraId="166132B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4500</w:t>
            </w:r>
          </w:p>
        </w:tc>
        <w:tc>
          <w:tcPr>
            <w:tcW w:w="960" w:type="dxa"/>
            <w:tcBorders>
              <w:top w:val="nil"/>
              <w:left w:val="nil"/>
              <w:bottom w:val="single" w:sz="8" w:space="0" w:color="000000"/>
              <w:right w:val="single" w:sz="8" w:space="0" w:color="000000"/>
            </w:tcBorders>
            <w:shd w:val="clear" w:color="auto" w:fill="auto"/>
            <w:vAlign w:val="center"/>
            <w:hideMark/>
          </w:tcPr>
          <w:p w14:paraId="29E4104B"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2500</w:t>
            </w:r>
          </w:p>
        </w:tc>
      </w:tr>
      <w:tr w:rsidR="005D25C0" w:rsidRPr="005D25C0" w14:paraId="311655F4" w14:textId="77777777" w:rsidTr="00964E95">
        <w:trPr>
          <w:trHeight w:val="948"/>
        </w:trPr>
        <w:tc>
          <w:tcPr>
            <w:tcW w:w="960" w:type="dxa"/>
            <w:tcBorders>
              <w:top w:val="nil"/>
              <w:left w:val="nil"/>
              <w:bottom w:val="nil"/>
              <w:right w:val="nil"/>
            </w:tcBorders>
            <w:shd w:val="clear" w:color="auto" w:fill="auto"/>
            <w:noWrap/>
            <w:vAlign w:val="bottom"/>
            <w:hideMark/>
          </w:tcPr>
          <w:p w14:paraId="37BF63D3"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44655E1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Packaging and labels</w:t>
            </w:r>
          </w:p>
        </w:tc>
        <w:tc>
          <w:tcPr>
            <w:tcW w:w="960" w:type="dxa"/>
            <w:tcBorders>
              <w:top w:val="nil"/>
              <w:left w:val="nil"/>
              <w:bottom w:val="single" w:sz="8" w:space="0" w:color="000000"/>
              <w:right w:val="single" w:sz="8" w:space="0" w:color="000000"/>
            </w:tcBorders>
            <w:shd w:val="clear" w:color="auto" w:fill="auto"/>
            <w:vAlign w:val="center"/>
            <w:hideMark/>
          </w:tcPr>
          <w:p w14:paraId="7FD82472"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1000</w:t>
            </w:r>
          </w:p>
        </w:tc>
        <w:tc>
          <w:tcPr>
            <w:tcW w:w="960" w:type="dxa"/>
            <w:tcBorders>
              <w:top w:val="nil"/>
              <w:left w:val="nil"/>
              <w:bottom w:val="single" w:sz="8" w:space="0" w:color="000000"/>
              <w:right w:val="single" w:sz="8" w:space="0" w:color="000000"/>
            </w:tcBorders>
            <w:shd w:val="clear" w:color="auto" w:fill="auto"/>
            <w:vAlign w:val="center"/>
            <w:hideMark/>
          </w:tcPr>
          <w:p w14:paraId="21FB262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960" w:type="dxa"/>
            <w:tcBorders>
              <w:top w:val="nil"/>
              <w:left w:val="nil"/>
              <w:bottom w:val="single" w:sz="8" w:space="0" w:color="000000"/>
              <w:right w:val="single" w:sz="8" w:space="0" w:color="000000"/>
            </w:tcBorders>
            <w:shd w:val="clear" w:color="auto" w:fill="auto"/>
            <w:vAlign w:val="center"/>
            <w:hideMark/>
          </w:tcPr>
          <w:p w14:paraId="3AF42A1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600</w:t>
            </w:r>
          </w:p>
        </w:tc>
        <w:tc>
          <w:tcPr>
            <w:tcW w:w="960" w:type="dxa"/>
            <w:tcBorders>
              <w:top w:val="nil"/>
              <w:left w:val="nil"/>
              <w:bottom w:val="single" w:sz="8" w:space="0" w:color="000000"/>
              <w:right w:val="single" w:sz="8" w:space="0" w:color="000000"/>
            </w:tcBorders>
            <w:shd w:val="clear" w:color="auto" w:fill="auto"/>
            <w:vAlign w:val="center"/>
            <w:hideMark/>
          </w:tcPr>
          <w:p w14:paraId="43FFB8D4"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450</w:t>
            </w:r>
          </w:p>
        </w:tc>
        <w:tc>
          <w:tcPr>
            <w:tcW w:w="960" w:type="dxa"/>
            <w:tcBorders>
              <w:top w:val="nil"/>
              <w:left w:val="nil"/>
              <w:bottom w:val="single" w:sz="8" w:space="0" w:color="000000"/>
              <w:right w:val="single" w:sz="8" w:space="0" w:color="000000"/>
            </w:tcBorders>
            <w:shd w:val="clear" w:color="auto" w:fill="auto"/>
            <w:vAlign w:val="center"/>
            <w:hideMark/>
          </w:tcPr>
          <w:p w14:paraId="44627C40"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210</w:t>
            </w:r>
          </w:p>
        </w:tc>
        <w:tc>
          <w:tcPr>
            <w:tcW w:w="960" w:type="dxa"/>
            <w:tcBorders>
              <w:top w:val="nil"/>
              <w:left w:val="nil"/>
              <w:bottom w:val="single" w:sz="8" w:space="0" w:color="000000"/>
              <w:right w:val="single" w:sz="8" w:space="0" w:color="000000"/>
            </w:tcBorders>
            <w:shd w:val="clear" w:color="auto" w:fill="auto"/>
            <w:vAlign w:val="center"/>
            <w:hideMark/>
          </w:tcPr>
          <w:p w14:paraId="114577E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540</w:t>
            </w:r>
          </w:p>
        </w:tc>
      </w:tr>
      <w:tr w:rsidR="005D25C0" w:rsidRPr="005D25C0" w14:paraId="7BF7DABC" w14:textId="77777777" w:rsidTr="00964E95">
        <w:trPr>
          <w:trHeight w:val="1260"/>
        </w:trPr>
        <w:tc>
          <w:tcPr>
            <w:tcW w:w="960" w:type="dxa"/>
            <w:tcBorders>
              <w:top w:val="nil"/>
              <w:left w:val="nil"/>
              <w:bottom w:val="nil"/>
              <w:right w:val="nil"/>
            </w:tcBorders>
            <w:shd w:val="clear" w:color="auto" w:fill="auto"/>
            <w:noWrap/>
            <w:vAlign w:val="bottom"/>
            <w:hideMark/>
          </w:tcPr>
          <w:p w14:paraId="40EC347A"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40A6070F"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Fuel cost/ travelling cost</w:t>
            </w:r>
          </w:p>
        </w:tc>
        <w:tc>
          <w:tcPr>
            <w:tcW w:w="960" w:type="dxa"/>
            <w:tcBorders>
              <w:top w:val="nil"/>
              <w:left w:val="nil"/>
              <w:bottom w:val="single" w:sz="8" w:space="0" w:color="000000"/>
              <w:right w:val="single" w:sz="8" w:space="0" w:color="000000"/>
            </w:tcBorders>
            <w:shd w:val="clear" w:color="auto" w:fill="auto"/>
            <w:vAlign w:val="center"/>
            <w:hideMark/>
          </w:tcPr>
          <w:p w14:paraId="3C69A304"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960" w:type="dxa"/>
            <w:tcBorders>
              <w:top w:val="nil"/>
              <w:left w:val="nil"/>
              <w:bottom w:val="single" w:sz="8" w:space="0" w:color="000000"/>
              <w:right w:val="single" w:sz="8" w:space="0" w:color="000000"/>
            </w:tcBorders>
            <w:shd w:val="clear" w:color="auto" w:fill="auto"/>
            <w:vAlign w:val="center"/>
            <w:hideMark/>
          </w:tcPr>
          <w:p w14:paraId="3B9F9EC1"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400</w:t>
            </w:r>
          </w:p>
        </w:tc>
        <w:tc>
          <w:tcPr>
            <w:tcW w:w="960" w:type="dxa"/>
            <w:tcBorders>
              <w:top w:val="nil"/>
              <w:left w:val="nil"/>
              <w:bottom w:val="single" w:sz="8" w:space="0" w:color="000000"/>
              <w:right w:val="single" w:sz="8" w:space="0" w:color="000000"/>
            </w:tcBorders>
            <w:shd w:val="clear" w:color="auto" w:fill="auto"/>
            <w:vAlign w:val="center"/>
            <w:hideMark/>
          </w:tcPr>
          <w:p w14:paraId="759A24D5"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500</w:t>
            </w:r>
          </w:p>
        </w:tc>
        <w:tc>
          <w:tcPr>
            <w:tcW w:w="960" w:type="dxa"/>
            <w:tcBorders>
              <w:top w:val="nil"/>
              <w:left w:val="nil"/>
              <w:bottom w:val="single" w:sz="8" w:space="0" w:color="000000"/>
              <w:right w:val="single" w:sz="8" w:space="0" w:color="000000"/>
            </w:tcBorders>
            <w:shd w:val="clear" w:color="auto" w:fill="auto"/>
            <w:vAlign w:val="center"/>
            <w:hideMark/>
          </w:tcPr>
          <w:p w14:paraId="3583ED99"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560</w:t>
            </w:r>
          </w:p>
        </w:tc>
        <w:tc>
          <w:tcPr>
            <w:tcW w:w="960" w:type="dxa"/>
            <w:tcBorders>
              <w:top w:val="nil"/>
              <w:left w:val="nil"/>
              <w:bottom w:val="single" w:sz="8" w:space="0" w:color="000000"/>
              <w:right w:val="single" w:sz="8" w:space="0" w:color="000000"/>
            </w:tcBorders>
            <w:shd w:val="clear" w:color="auto" w:fill="auto"/>
            <w:vAlign w:val="center"/>
            <w:hideMark/>
          </w:tcPr>
          <w:p w14:paraId="213EE7EB"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540</w:t>
            </w:r>
          </w:p>
        </w:tc>
        <w:tc>
          <w:tcPr>
            <w:tcW w:w="960" w:type="dxa"/>
            <w:tcBorders>
              <w:top w:val="nil"/>
              <w:left w:val="nil"/>
              <w:bottom w:val="single" w:sz="8" w:space="0" w:color="000000"/>
              <w:right w:val="single" w:sz="8" w:space="0" w:color="000000"/>
            </w:tcBorders>
            <w:shd w:val="clear" w:color="auto" w:fill="auto"/>
            <w:vAlign w:val="center"/>
            <w:hideMark/>
          </w:tcPr>
          <w:p w14:paraId="0553D3FA"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523</w:t>
            </w:r>
          </w:p>
        </w:tc>
      </w:tr>
      <w:tr w:rsidR="005D25C0" w:rsidRPr="005D25C0" w14:paraId="5EEC0AD7" w14:textId="77777777" w:rsidTr="00964E95">
        <w:trPr>
          <w:trHeight w:val="300"/>
        </w:trPr>
        <w:tc>
          <w:tcPr>
            <w:tcW w:w="960" w:type="dxa"/>
            <w:tcBorders>
              <w:top w:val="nil"/>
              <w:left w:val="nil"/>
              <w:bottom w:val="nil"/>
              <w:right w:val="nil"/>
            </w:tcBorders>
            <w:shd w:val="clear" w:color="auto" w:fill="auto"/>
            <w:noWrap/>
            <w:vAlign w:val="bottom"/>
            <w:hideMark/>
          </w:tcPr>
          <w:p w14:paraId="6E8F51F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bottom"/>
            <w:hideMark/>
          </w:tcPr>
          <w:p w14:paraId="0B491BC6"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0EBB2BB6"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3D88A21C"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3DBFE077"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05131C56"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4932C052"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c>
          <w:tcPr>
            <w:tcW w:w="960" w:type="dxa"/>
            <w:tcBorders>
              <w:top w:val="nil"/>
              <w:left w:val="nil"/>
              <w:bottom w:val="single" w:sz="8" w:space="0" w:color="000000"/>
              <w:right w:val="single" w:sz="8" w:space="0" w:color="000000"/>
            </w:tcBorders>
            <w:shd w:val="clear" w:color="auto" w:fill="auto"/>
            <w:vAlign w:val="bottom"/>
            <w:hideMark/>
          </w:tcPr>
          <w:p w14:paraId="3B08E2A8"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r w:rsidRPr="005D25C0">
              <w:rPr>
                <w:rFonts w:ascii="Times New Roman" w:eastAsia="Times New Roman" w:hAnsi="Times New Roman" w:cs="Times New Roman"/>
                <w:color w:val="000000" w:themeColor="text1"/>
                <w:lang w:val="en-IN" w:eastAsia="en-IN"/>
              </w:rPr>
              <w:t> </w:t>
            </w:r>
          </w:p>
        </w:tc>
      </w:tr>
      <w:tr w:rsidR="005D25C0" w:rsidRPr="005D25C0" w14:paraId="4D570D11" w14:textId="77777777" w:rsidTr="00964E95">
        <w:trPr>
          <w:trHeight w:val="948"/>
        </w:trPr>
        <w:tc>
          <w:tcPr>
            <w:tcW w:w="960" w:type="dxa"/>
            <w:tcBorders>
              <w:top w:val="nil"/>
              <w:left w:val="nil"/>
              <w:bottom w:val="nil"/>
              <w:right w:val="nil"/>
            </w:tcBorders>
            <w:shd w:val="clear" w:color="auto" w:fill="auto"/>
            <w:noWrap/>
            <w:vAlign w:val="bottom"/>
            <w:hideMark/>
          </w:tcPr>
          <w:p w14:paraId="2068C2B5" w14:textId="77777777" w:rsidR="00C85B83" w:rsidRPr="005D25C0" w:rsidRDefault="00C85B83" w:rsidP="000D1781">
            <w:pPr>
              <w:spacing w:line="360" w:lineRule="auto"/>
              <w:jc w:val="both"/>
              <w:rPr>
                <w:rFonts w:ascii="Times New Roman" w:eastAsia="Times New Roman" w:hAnsi="Times New Roman" w:cs="Times New Roman"/>
                <w:color w:val="000000" w:themeColor="text1"/>
                <w:lang w:val="en-IN" w:eastAsia="en-IN"/>
              </w:rPr>
            </w:pPr>
          </w:p>
        </w:tc>
        <w:tc>
          <w:tcPr>
            <w:tcW w:w="1204" w:type="dxa"/>
            <w:tcBorders>
              <w:top w:val="nil"/>
              <w:left w:val="single" w:sz="8" w:space="0" w:color="000000"/>
              <w:bottom w:val="single" w:sz="8" w:space="0" w:color="000000"/>
              <w:right w:val="single" w:sz="8" w:space="0" w:color="000000"/>
            </w:tcBorders>
            <w:shd w:val="clear" w:color="auto" w:fill="auto"/>
            <w:vAlign w:val="center"/>
            <w:hideMark/>
          </w:tcPr>
          <w:p w14:paraId="6E02631B"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Total variable cost</w:t>
            </w:r>
          </w:p>
        </w:tc>
        <w:tc>
          <w:tcPr>
            <w:tcW w:w="960" w:type="dxa"/>
            <w:tcBorders>
              <w:top w:val="nil"/>
              <w:left w:val="nil"/>
              <w:bottom w:val="single" w:sz="8" w:space="0" w:color="000000"/>
              <w:right w:val="single" w:sz="8" w:space="0" w:color="000000"/>
            </w:tcBorders>
            <w:shd w:val="clear" w:color="auto" w:fill="auto"/>
            <w:vAlign w:val="center"/>
            <w:hideMark/>
          </w:tcPr>
          <w:p w14:paraId="6CA0FC57"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7720</w:t>
            </w:r>
          </w:p>
        </w:tc>
        <w:tc>
          <w:tcPr>
            <w:tcW w:w="960" w:type="dxa"/>
            <w:tcBorders>
              <w:top w:val="nil"/>
              <w:left w:val="nil"/>
              <w:bottom w:val="single" w:sz="8" w:space="0" w:color="000000"/>
              <w:right w:val="single" w:sz="8" w:space="0" w:color="000000"/>
            </w:tcBorders>
            <w:shd w:val="clear" w:color="auto" w:fill="auto"/>
            <w:vAlign w:val="center"/>
            <w:hideMark/>
          </w:tcPr>
          <w:p w14:paraId="76FD876B"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6350</w:t>
            </w:r>
          </w:p>
        </w:tc>
        <w:tc>
          <w:tcPr>
            <w:tcW w:w="960" w:type="dxa"/>
            <w:tcBorders>
              <w:top w:val="nil"/>
              <w:left w:val="nil"/>
              <w:bottom w:val="single" w:sz="8" w:space="0" w:color="000000"/>
              <w:right w:val="single" w:sz="8" w:space="0" w:color="000000"/>
            </w:tcBorders>
            <w:shd w:val="clear" w:color="auto" w:fill="auto"/>
            <w:vAlign w:val="center"/>
            <w:hideMark/>
          </w:tcPr>
          <w:p w14:paraId="774110C6"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14070</w:t>
            </w:r>
          </w:p>
        </w:tc>
        <w:tc>
          <w:tcPr>
            <w:tcW w:w="960" w:type="dxa"/>
            <w:tcBorders>
              <w:top w:val="nil"/>
              <w:left w:val="nil"/>
              <w:bottom w:val="single" w:sz="8" w:space="0" w:color="000000"/>
              <w:right w:val="single" w:sz="8" w:space="0" w:color="000000"/>
            </w:tcBorders>
            <w:shd w:val="clear" w:color="auto" w:fill="auto"/>
            <w:vAlign w:val="center"/>
            <w:hideMark/>
          </w:tcPr>
          <w:p w14:paraId="162D7458"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10760</w:t>
            </w:r>
          </w:p>
        </w:tc>
        <w:tc>
          <w:tcPr>
            <w:tcW w:w="960" w:type="dxa"/>
            <w:tcBorders>
              <w:top w:val="nil"/>
              <w:left w:val="nil"/>
              <w:bottom w:val="single" w:sz="8" w:space="0" w:color="000000"/>
              <w:right w:val="single" w:sz="8" w:space="0" w:color="000000"/>
            </w:tcBorders>
            <w:shd w:val="clear" w:color="auto" w:fill="auto"/>
            <w:vAlign w:val="center"/>
            <w:hideMark/>
          </w:tcPr>
          <w:p w14:paraId="68D5038C"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8750</w:t>
            </w:r>
          </w:p>
        </w:tc>
        <w:tc>
          <w:tcPr>
            <w:tcW w:w="960" w:type="dxa"/>
            <w:tcBorders>
              <w:top w:val="nil"/>
              <w:left w:val="nil"/>
              <w:bottom w:val="single" w:sz="8" w:space="0" w:color="000000"/>
              <w:right w:val="single" w:sz="8" w:space="0" w:color="000000"/>
            </w:tcBorders>
            <w:shd w:val="clear" w:color="auto" w:fill="auto"/>
            <w:vAlign w:val="center"/>
            <w:hideMark/>
          </w:tcPr>
          <w:p w14:paraId="4EF5F8CF" w14:textId="77777777" w:rsidR="00C85B83" w:rsidRPr="005D25C0" w:rsidRDefault="00C85B83" w:rsidP="000D1781">
            <w:pPr>
              <w:spacing w:line="360" w:lineRule="auto"/>
              <w:jc w:val="both"/>
              <w:rPr>
                <w:rFonts w:ascii="Times New Roman" w:eastAsia="Times New Roman" w:hAnsi="Times New Roman" w:cs="Times New Roman"/>
                <w:b/>
                <w:bCs/>
                <w:color w:val="000000" w:themeColor="text1"/>
                <w:lang w:val="en-IN" w:eastAsia="en-IN"/>
              </w:rPr>
            </w:pPr>
            <w:r w:rsidRPr="005D25C0">
              <w:rPr>
                <w:rFonts w:ascii="Times New Roman" w:eastAsia="Times New Roman" w:hAnsi="Times New Roman" w:cs="Times New Roman"/>
                <w:b/>
                <w:bCs/>
                <w:color w:val="000000" w:themeColor="text1"/>
                <w:lang w:val="en-IN" w:eastAsia="en-IN"/>
              </w:rPr>
              <w:t>19510</w:t>
            </w:r>
          </w:p>
        </w:tc>
      </w:tr>
    </w:tbl>
    <w:p w14:paraId="1F9D2649" w14:textId="77777777" w:rsidR="00E82B94" w:rsidRPr="005D25C0" w:rsidRDefault="00895B07"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lastRenderedPageBreak/>
        <w:t>Research methods</w:t>
      </w:r>
    </w:p>
    <w:p w14:paraId="6AD28194" w14:textId="77777777" w:rsidR="00895B07" w:rsidRPr="005D25C0" w:rsidRDefault="008C1C6E" w:rsidP="000D1781">
      <w:pPr>
        <w:spacing w:before="240" w:after="240" w:line="360" w:lineRule="auto"/>
        <w:jc w:val="both"/>
        <w:rPr>
          <w:rFonts w:ascii="Times New Roman" w:hAnsi="Times New Roman" w:cs="Times New Roman"/>
          <w:bCs/>
          <w:color w:val="000000" w:themeColor="text1"/>
        </w:rPr>
      </w:pPr>
      <w:r w:rsidRPr="005D25C0">
        <w:rPr>
          <w:rFonts w:ascii="Times New Roman" w:hAnsi="Times New Roman" w:cs="Times New Roman"/>
          <w:bCs/>
          <w:color w:val="000000" w:themeColor="text1"/>
        </w:rPr>
        <w:t xml:space="preserve">In order to formulate the business plan, relevant secondary research will be conducted in order to assess the popularity of hotdogs in the marketplace along with </w:t>
      </w:r>
      <w:r w:rsidR="00667695" w:rsidRPr="005D25C0">
        <w:rPr>
          <w:rFonts w:ascii="Times New Roman" w:hAnsi="Times New Roman" w:cs="Times New Roman"/>
          <w:bCs/>
          <w:color w:val="000000" w:themeColor="text1"/>
        </w:rPr>
        <w:t xml:space="preserve">benefits of venturing into a food truck business. </w:t>
      </w:r>
      <w:r w:rsidR="008B2913" w:rsidRPr="005D25C0">
        <w:rPr>
          <w:rFonts w:ascii="Times New Roman" w:hAnsi="Times New Roman" w:cs="Times New Roman"/>
          <w:bCs/>
          <w:color w:val="000000" w:themeColor="text1"/>
        </w:rPr>
        <w:t xml:space="preserve">Different relevant articles and journals will be accessed online for carrying out the secondary research in order to evaluate the effectiveness of this business plan. According to </w:t>
      </w:r>
      <w:r w:rsidR="008B2913" w:rsidRPr="005D25C0">
        <w:rPr>
          <w:rFonts w:ascii="Times New Roman" w:hAnsi="Times New Roman" w:cs="Times New Roman"/>
          <w:color w:val="000000" w:themeColor="text1"/>
          <w:shd w:val="clear" w:color="auto" w:fill="FFFFFF"/>
        </w:rPr>
        <w:t>Janssen</w:t>
      </w:r>
      <w:r w:rsidR="0015364D" w:rsidRPr="005D25C0">
        <w:rPr>
          <w:rFonts w:ascii="Times New Roman" w:hAnsi="Times New Roman" w:cs="Times New Roman"/>
          <w:color w:val="000000" w:themeColor="text1"/>
          <w:shd w:val="clear" w:color="auto" w:fill="FFFFFF"/>
        </w:rPr>
        <w:t xml:space="preserve"> </w:t>
      </w:r>
      <w:r w:rsidR="0015364D" w:rsidRPr="005D25C0">
        <w:rPr>
          <w:rFonts w:ascii="Times New Roman" w:hAnsi="Times New Roman" w:cs="Times New Roman"/>
          <w:i/>
          <w:color w:val="000000" w:themeColor="text1"/>
          <w:shd w:val="clear" w:color="auto" w:fill="FFFFFF"/>
        </w:rPr>
        <w:t>et al</w:t>
      </w:r>
      <w:r w:rsidR="00C35864" w:rsidRPr="005D25C0">
        <w:rPr>
          <w:rFonts w:ascii="Times New Roman" w:hAnsi="Times New Roman" w:cs="Times New Roman"/>
          <w:color w:val="000000" w:themeColor="text1"/>
          <w:shd w:val="clear" w:color="auto" w:fill="FFFFFF"/>
        </w:rPr>
        <w:t xml:space="preserve">. </w:t>
      </w:r>
      <w:r w:rsidR="0015364D" w:rsidRPr="005D25C0">
        <w:rPr>
          <w:rFonts w:ascii="Times New Roman" w:hAnsi="Times New Roman" w:cs="Times New Roman"/>
          <w:color w:val="000000" w:themeColor="text1"/>
          <w:shd w:val="clear" w:color="auto" w:fill="FFFFFF"/>
        </w:rPr>
        <w:t>(2018)</w:t>
      </w:r>
      <w:r w:rsidR="00C35864" w:rsidRPr="005D25C0">
        <w:rPr>
          <w:rFonts w:ascii="Times New Roman" w:hAnsi="Times New Roman" w:cs="Times New Roman"/>
          <w:color w:val="000000" w:themeColor="text1"/>
          <w:shd w:val="clear" w:color="auto" w:fill="FFFFFF"/>
        </w:rPr>
        <w:t xml:space="preserve">, consumption of </w:t>
      </w:r>
      <w:proofErr w:type="gramStart"/>
      <w:r w:rsidR="00C35864" w:rsidRPr="005D25C0">
        <w:rPr>
          <w:rFonts w:ascii="Times New Roman" w:hAnsi="Times New Roman" w:cs="Times New Roman"/>
          <w:color w:val="000000" w:themeColor="text1"/>
          <w:shd w:val="clear" w:color="auto" w:fill="FFFFFF"/>
        </w:rPr>
        <w:t>fast food</w:t>
      </w:r>
      <w:proofErr w:type="gramEnd"/>
      <w:r w:rsidR="00C35864" w:rsidRPr="005D25C0">
        <w:rPr>
          <w:rFonts w:ascii="Times New Roman" w:hAnsi="Times New Roman" w:cs="Times New Roman"/>
          <w:color w:val="000000" w:themeColor="text1"/>
          <w:shd w:val="clear" w:color="auto" w:fill="FFFFFF"/>
        </w:rPr>
        <w:t xml:space="preserve"> items, especially hotdogs has been significantly popular. Almost 7% of the individuals residing in the UK consume fast food items like hotdogs daily. </w:t>
      </w:r>
      <w:r w:rsidR="006B5503" w:rsidRPr="005D25C0">
        <w:rPr>
          <w:rFonts w:ascii="Times New Roman" w:hAnsi="Times New Roman" w:cs="Times New Roman"/>
          <w:color w:val="000000" w:themeColor="text1"/>
          <w:shd w:val="clear" w:color="auto" w:fill="FFFFFF"/>
        </w:rPr>
        <w:t xml:space="preserve">According to </w:t>
      </w:r>
      <w:r w:rsidR="00FF6E95" w:rsidRPr="005D25C0">
        <w:rPr>
          <w:rFonts w:ascii="Times New Roman" w:hAnsi="Times New Roman" w:cs="Times New Roman"/>
          <w:color w:val="000000" w:themeColor="text1"/>
          <w:shd w:val="clear" w:color="auto" w:fill="FFFFFF"/>
        </w:rPr>
        <w:t xml:space="preserve">Robinson </w:t>
      </w:r>
      <w:r w:rsidR="00FF6E95" w:rsidRPr="005D25C0">
        <w:rPr>
          <w:rFonts w:ascii="Times New Roman" w:hAnsi="Times New Roman" w:cs="Times New Roman"/>
          <w:i/>
          <w:color w:val="000000" w:themeColor="text1"/>
          <w:shd w:val="clear" w:color="auto" w:fill="FFFFFF"/>
        </w:rPr>
        <w:t>et al</w:t>
      </w:r>
      <w:r w:rsidR="00FF6E95" w:rsidRPr="005D25C0">
        <w:rPr>
          <w:rFonts w:ascii="Times New Roman" w:hAnsi="Times New Roman" w:cs="Times New Roman"/>
          <w:color w:val="000000" w:themeColor="text1"/>
          <w:shd w:val="clear" w:color="auto" w:fill="FFFFFF"/>
        </w:rPr>
        <w:t xml:space="preserve">. (2018), </w:t>
      </w:r>
      <w:r w:rsidR="006B0D7A" w:rsidRPr="005D25C0">
        <w:rPr>
          <w:rFonts w:ascii="Times New Roman" w:hAnsi="Times New Roman" w:cs="Times New Roman"/>
          <w:color w:val="000000" w:themeColor="text1"/>
          <w:shd w:val="clear" w:color="auto" w:fill="FFFFFF"/>
        </w:rPr>
        <w:t xml:space="preserve">almost 1 out of every 4 individuals in the UK </w:t>
      </w:r>
      <w:r w:rsidR="00EC0E1F" w:rsidRPr="005D25C0">
        <w:rPr>
          <w:rFonts w:ascii="Times New Roman" w:hAnsi="Times New Roman" w:cs="Times New Roman"/>
          <w:color w:val="000000" w:themeColor="text1"/>
          <w:shd w:val="clear" w:color="auto" w:fill="FFFFFF"/>
        </w:rPr>
        <w:t>consumes</w:t>
      </w:r>
      <w:r w:rsidR="006B0D7A" w:rsidRPr="005D25C0">
        <w:rPr>
          <w:rFonts w:ascii="Times New Roman" w:hAnsi="Times New Roman" w:cs="Times New Roman"/>
          <w:color w:val="000000" w:themeColor="text1"/>
          <w:shd w:val="clear" w:color="auto" w:fill="FFFFFF"/>
        </w:rPr>
        <w:t xml:space="preserve"> fast food </w:t>
      </w:r>
      <w:r w:rsidR="00F60E60" w:rsidRPr="005D25C0">
        <w:rPr>
          <w:rFonts w:ascii="Times New Roman" w:hAnsi="Times New Roman" w:cs="Times New Roman"/>
          <w:color w:val="000000" w:themeColor="text1"/>
          <w:shd w:val="clear" w:color="auto" w:fill="FFFFFF"/>
        </w:rPr>
        <w:t>items</w:t>
      </w:r>
      <w:r w:rsidR="008D1659" w:rsidRPr="005D25C0">
        <w:rPr>
          <w:rFonts w:ascii="Times New Roman" w:hAnsi="Times New Roman" w:cs="Times New Roman"/>
          <w:color w:val="000000" w:themeColor="text1"/>
          <w:shd w:val="clear" w:color="auto" w:fill="FFFFFF"/>
        </w:rPr>
        <w:t xml:space="preserve"> </w:t>
      </w:r>
      <w:r w:rsidR="00EF63D2" w:rsidRPr="005D25C0">
        <w:rPr>
          <w:rFonts w:ascii="Times New Roman" w:hAnsi="Times New Roman" w:cs="Times New Roman"/>
          <w:color w:val="000000" w:themeColor="text1"/>
          <w:shd w:val="clear" w:color="auto" w:fill="FFFFFF"/>
        </w:rPr>
        <w:t xml:space="preserve">at least once in a week. </w:t>
      </w:r>
      <w:r w:rsidR="00FC3B1A" w:rsidRPr="005D25C0">
        <w:rPr>
          <w:rFonts w:ascii="Times New Roman" w:hAnsi="Times New Roman" w:cs="Times New Roman"/>
          <w:color w:val="000000" w:themeColor="text1"/>
          <w:shd w:val="clear" w:color="auto" w:fill="FFFFFF"/>
        </w:rPr>
        <w:t xml:space="preserve">As opined by </w:t>
      </w:r>
      <w:r w:rsidR="00091049" w:rsidRPr="005D25C0">
        <w:rPr>
          <w:rFonts w:ascii="Times New Roman" w:hAnsi="Times New Roman" w:cs="Times New Roman"/>
          <w:color w:val="000000" w:themeColor="text1"/>
          <w:shd w:val="clear" w:color="auto" w:fill="FFFFFF"/>
        </w:rPr>
        <w:t xml:space="preserve">Nguyen </w:t>
      </w:r>
      <w:r w:rsidR="00091049" w:rsidRPr="005D25C0">
        <w:rPr>
          <w:rFonts w:ascii="Times New Roman" w:hAnsi="Times New Roman" w:cs="Times New Roman"/>
          <w:i/>
          <w:color w:val="000000" w:themeColor="text1"/>
          <w:shd w:val="clear" w:color="auto" w:fill="FFFFFF"/>
        </w:rPr>
        <w:t>et al</w:t>
      </w:r>
      <w:r w:rsidR="00091049" w:rsidRPr="005D25C0">
        <w:rPr>
          <w:rFonts w:ascii="Times New Roman" w:hAnsi="Times New Roman" w:cs="Times New Roman"/>
          <w:color w:val="000000" w:themeColor="text1"/>
          <w:shd w:val="clear" w:color="auto" w:fill="FFFFFF"/>
        </w:rPr>
        <w:t xml:space="preserve">. (2018), </w:t>
      </w:r>
      <w:r w:rsidR="00405BA5" w:rsidRPr="005D25C0">
        <w:rPr>
          <w:rFonts w:ascii="Times New Roman" w:hAnsi="Times New Roman" w:cs="Times New Roman"/>
          <w:color w:val="000000" w:themeColor="text1"/>
          <w:shd w:val="clear" w:color="auto" w:fill="FFFFFF"/>
        </w:rPr>
        <w:t xml:space="preserve">fast food consumption has been an integral part of the UK culture. </w:t>
      </w:r>
      <w:r w:rsidR="003F6DF3" w:rsidRPr="005D25C0">
        <w:rPr>
          <w:rFonts w:ascii="Times New Roman" w:hAnsi="Times New Roman" w:cs="Times New Roman"/>
          <w:color w:val="000000" w:themeColor="text1"/>
          <w:shd w:val="clear" w:color="auto" w:fill="FFFFFF"/>
        </w:rPr>
        <w:t>These literature reviews would help</w:t>
      </w:r>
      <w:r w:rsidR="009A21E5" w:rsidRPr="005D25C0">
        <w:rPr>
          <w:rFonts w:ascii="Times New Roman" w:hAnsi="Times New Roman" w:cs="Times New Roman"/>
          <w:color w:val="000000" w:themeColor="text1"/>
          <w:shd w:val="clear" w:color="auto" w:fill="FFFFFF"/>
        </w:rPr>
        <w:t xml:space="preserve"> in conducting secondary research for evaluating the rising popularity of </w:t>
      </w:r>
      <w:proofErr w:type="gramStart"/>
      <w:r w:rsidR="009A21E5" w:rsidRPr="005D25C0">
        <w:rPr>
          <w:rFonts w:ascii="Times New Roman" w:hAnsi="Times New Roman" w:cs="Times New Roman"/>
          <w:color w:val="000000" w:themeColor="text1"/>
          <w:shd w:val="clear" w:color="auto" w:fill="FFFFFF"/>
        </w:rPr>
        <w:t>fast food</w:t>
      </w:r>
      <w:proofErr w:type="gramEnd"/>
      <w:r w:rsidR="009A21E5" w:rsidRPr="005D25C0">
        <w:rPr>
          <w:rFonts w:ascii="Times New Roman" w:hAnsi="Times New Roman" w:cs="Times New Roman"/>
          <w:color w:val="000000" w:themeColor="text1"/>
          <w:shd w:val="clear" w:color="auto" w:fill="FFFFFF"/>
        </w:rPr>
        <w:t xml:space="preserve"> items like hotdogs among the consumers in the UK. </w:t>
      </w:r>
      <w:r w:rsidR="00BC692D" w:rsidRPr="005D25C0">
        <w:rPr>
          <w:rFonts w:ascii="Times New Roman" w:hAnsi="Times New Roman" w:cs="Times New Roman"/>
          <w:color w:val="000000" w:themeColor="text1"/>
          <w:shd w:val="clear" w:color="auto" w:fill="FFFFFF"/>
        </w:rPr>
        <w:t xml:space="preserve">This will facilitate in formulating the business plan for the food truck business. </w:t>
      </w:r>
    </w:p>
    <w:p w14:paraId="28C1FA69" w14:textId="77777777" w:rsidR="00857C77" w:rsidRPr="005D25C0" w:rsidRDefault="00857C77">
      <w:pPr>
        <w:rPr>
          <w:rFonts w:ascii="Times New Roman" w:hAnsi="Times New Roman" w:cs="Times New Roman"/>
          <w:b/>
          <w:bCs/>
          <w:color w:val="000000" w:themeColor="text1"/>
        </w:rPr>
      </w:pPr>
      <w:r w:rsidRPr="005D25C0">
        <w:rPr>
          <w:rFonts w:ascii="Times New Roman" w:hAnsi="Times New Roman" w:cs="Times New Roman"/>
          <w:b/>
          <w:bCs/>
          <w:color w:val="000000" w:themeColor="text1"/>
        </w:rPr>
        <w:br w:type="page"/>
      </w:r>
    </w:p>
    <w:p w14:paraId="34B05A7F" w14:textId="77777777" w:rsidR="00A44A0A" w:rsidRPr="005D25C0" w:rsidRDefault="00A44A0A"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b/>
          <w:bCs/>
          <w:color w:val="000000" w:themeColor="text1"/>
        </w:rPr>
        <w:lastRenderedPageBreak/>
        <w:t xml:space="preserve">REFERENCES </w:t>
      </w:r>
    </w:p>
    <w:p w14:paraId="6C8C977F"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Barringer, B.R., (2015). </w:t>
      </w:r>
      <w:r w:rsidRPr="005D25C0">
        <w:rPr>
          <w:rFonts w:ascii="Times New Roman" w:hAnsi="Times New Roman" w:cs="Times New Roman"/>
          <w:i/>
          <w:iCs/>
          <w:color w:val="000000" w:themeColor="text1"/>
          <w:shd w:val="clear" w:color="auto" w:fill="FFFFFF"/>
        </w:rPr>
        <w:t>Entrepreneurship: Successfully launching new ventures</w:t>
      </w:r>
      <w:r w:rsidRPr="005D25C0">
        <w:rPr>
          <w:rFonts w:ascii="Times New Roman" w:hAnsi="Times New Roman" w:cs="Times New Roman"/>
          <w:color w:val="000000" w:themeColor="text1"/>
          <w:shd w:val="clear" w:color="auto" w:fill="FFFFFF"/>
        </w:rPr>
        <w:t>. Pearson Education India.</w:t>
      </w:r>
    </w:p>
    <w:p w14:paraId="689CC969"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proofErr w:type="spellStart"/>
      <w:r w:rsidRPr="005D25C0">
        <w:rPr>
          <w:rFonts w:ascii="Times New Roman" w:hAnsi="Times New Roman" w:cs="Times New Roman"/>
          <w:color w:val="000000" w:themeColor="text1"/>
          <w:shd w:val="clear" w:color="auto" w:fill="FFFFFF"/>
        </w:rPr>
        <w:t>Burgoine</w:t>
      </w:r>
      <w:proofErr w:type="spellEnd"/>
      <w:r w:rsidRPr="005D25C0">
        <w:rPr>
          <w:rFonts w:ascii="Times New Roman" w:hAnsi="Times New Roman" w:cs="Times New Roman"/>
          <w:color w:val="000000" w:themeColor="text1"/>
          <w:shd w:val="clear" w:color="auto" w:fill="FFFFFF"/>
        </w:rPr>
        <w:t xml:space="preserve">, T., Sarkar, C., Webster, C.J. and </w:t>
      </w:r>
      <w:proofErr w:type="spellStart"/>
      <w:r w:rsidRPr="005D25C0">
        <w:rPr>
          <w:rFonts w:ascii="Times New Roman" w:hAnsi="Times New Roman" w:cs="Times New Roman"/>
          <w:color w:val="000000" w:themeColor="text1"/>
          <w:shd w:val="clear" w:color="auto" w:fill="FFFFFF"/>
        </w:rPr>
        <w:t>Monsivais</w:t>
      </w:r>
      <w:proofErr w:type="spellEnd"/>
      <w:r w:rsidRPr="005D25C0">
        <w:rPr>
          <w:rFonts w:ascii="Times New Roman" w:hAnsi="Times New Roman" w:cs="Times New Roman"/>
          <w:color w:val="000000" w:themeColor="text1"/>
          <w:shd w:val="clear" w:color="auto" w:fill="FFFFFF"/>
        </w:rPr>
        <w:t>, P., (2018). Examining the interaction of fast-food outlet exposure and income on diet and obesity: evidence from 51,361 UK Biobank participants. </w:t>
      </w:r>
      <w:r w:rsidRPr="005D25C0">
        <w:rPr>
          <w:rFonts w:ascii="Times New Roman" w:hAnsi="Times New Roman" w:cs="Times New Roman"/>
          <w:i/>
          <w:iCs/>
          <w:color w:val="000000" w:themeColor="text1"/>
          <w:shd w:val="clear" w:color="auto" w:fill="FFFFFF"/>
        </w:rPr>
        <w:t xml:space="preserve">International Journal of </w:t>
      </w:r>
      <w:proofErr w:type="spellStart"/>
      <w:r w:rsidRPr="005D25C0">
        <w:rPr>
          <w:rFonts w:ascii="Times New Roman" w:hAnsi="Times New Roman" w:cs="Times New Roman"/>
          <w:i/>
          <w:iCs/>
          <w:color w:val="000000" w:themeColor="text1"/>
          <w:shd w:val="clear" w:color="auto" w:fill="FFFFFF"/>
        </w:rPr>
        <w:t>Behavioral</w:t>
      </w:r>
      <w:proofErr w:type="spellEnd"/>
      <w:r w:rsidRPr="005D25C0">
        <w:rPr>
          <w:rFonts w:ascii="Times New Roman" w:hAnsi="Times New Roman" w:cs="Times New Roman"/>
          <w:i/>
          <w:iCs/>
          <w:color w:val="000000" w:themeColor="text1"/>
          <w:shd w:val="clear" w:color="auto" w:fill="FFFFFF"/>
        </w:rPr>
        <w:t xml:space="preserve"> Nutrition and Physical Activity</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15</w:t>
      </w:r>
      <w:r w:rsidRPr="005D25C0">
        <w:rPr>
          <w:rFonts w:ascii="Times New Roman" w:hAnsi="Times New Roman" w:cs="Times New Roman"/>
          <w:color w:val="000000" w:themeColor="text1"/>
          <w:shd w:val="clear" w:color="auto" w:fill="FFFFFF"/>
        </w:rPr>
        <w:t>(1), pp.1-12.</w:t>
      </w:r>
    </w:p>
    <w:p w14:paraId="61E7BF19" w14:textId="77777777" w:rsidR="002E2684" w:rsidRPr="005D25C0" w:rsidRDefault="002E2684" w:rsidP="000D1781">
      <w:pPr>
        <w:spacing w:before="240" w:after="240" w:line="360" w:lineRule="auto"/>
        <w:jc w:val="both"/>
        <w:rPr>
          <w:rFonts w:ascii="Times New Roman" w:hAnsi="Times New Roman" w:cs="Times New Roman"/>
          <w:b/>
          <w:bCs/>
          <w:color w:val="000000" w:themeColor="text1"/>
        </w:rPr>
      </w:pPr>
      <w:r w:rsidRPr="005D25C0">
        <w:rPr>
          <w:rFonts w:ascii="Times New Roman" w:hAnsi="Times New Roman" w:cs="Times New Roman"/>
          <w:color w:val="000000" w:themeColor="text1"/>
          <w:shd w:val="clear" w:color="auto" w:fill="FFFFFF"/>
        </w:rPr>
        <w:t xml:space="preserve">Cummins, S., Berger, N., Cornelsen, L., </w:t>
      </w:r>
      <w:proofErr w:type="spellStart"/>
      <w:r w:rsidRPr="005D25C0">
        <w:rPr>
          <w:rFonts w:ascii="Times New Roman" w:hAnsi="Times New Roman" w:cs="Times New Roman"/>
          <w:color w:val="000000" w:themeColor="text1"/>
          <w:shd w:val="clear" w:color="auto" w:fill="FFFFFF"/>
        </w:rPr>
        <w:t>Eling</w:t>
      </w:r>
      <w:proofErr w:type="spellEnd"/>
      <w:r w:rsidRPr="005D25C0">
        <w:rPr>
          <w:rFonts w:ascii="Times New Roman" w:hAnsi="Times New Roman" w:cs="Times New Roman"/>
          <w:color w:val="000000" w:themeColor="text1"/>
          <w:shd w:val="clear" w:color="auto" w:fill="FFFFFF"/>
        </w:rPr>
        <w:t xml:space="preserve">, J., Er, V., Greener, R., </w:t>
      </w:r>
      <w:proofErr w:type="spellStart"/>
      <w:r w:rsidRPr="005D25C0">
        <w:rPr>
          <w:rFonts w:ascii="Times New Roman" w:hAnsi="Times New Roman" w:cs="Times New Roman"/>
          <w:color w:val="000000" w:themeColor="text1"/>
          <w:shd w:val="clear" w:color="auto" w:fill="FFFFFF"/>
        </w:rPr>
        <w:t>Kalbus</w:t>
      </w:r>
      <w:proofErr w:type="spellEnd"/>
      <w:r w:rsidRPr="005D25C0">
        <w:rPr>
          <w:rFonts w:ascii="Times New Roman" w:hAnsi="Times New Roman" w:cs="Times New Roman"/>
          <w:color w:val="000000" w:themeColor="text1"/>
          <w:shd w:val="clear" w:color="auto" w:fill="FFFFFF"/>
        </w:rPr>
        <w:t xml:space="preserve">, A., </w:t>
      </w:r>
      <w:proofErr w:type="spellStart"/>
      <w:r w:rsidRPr="005D25C0">
        <w:rPr>
          <w:rFonts w:ascii="Times New Roman" w:hAnsi="Times New Roman" w:cs="Times New Roman"/>
          <w:color w:val="000000" w:themeColor="text1"/>
          <w:shd w:val="clear" w:color="auto" w:fill="FFFFFF"/>
        </w:rPr>
        <w:t>Karapici</w:t>
      </w:r>
      <w:proofErr w:type="spellEnd"/>
      <w:r w:rsidRPr="005D25C0">
        <w:rPr>
          <w:rFonts w:ascii="Times New Roman" w:hAnsi="Times New Roman" w:cs="Times New Roman"/>
          <w:color w:val="000000" w:themeColor="text1"/>
          <w:shd w:val="clear" w:color="auto" w:fill="FFFFFF"/>
        </w:rPr>
        <w:t xml:space="preserve">, A., Law, C., Ndlovu, D. and </w:t>
      </w:r>
      <w:proofErr w:type="spellStart"/>
      <w:r w:rsidRPr="005D25C0">
        <w:rPr>
          <w:rFonts w:ascii="Times New Roman" w:hAnsi="Times New Roman" w:cs="Times New Roman"/>
          <w:color w:val="000000" w:themeColor="text1"/>
          <w:shd w:val="clear" w:color="auto" w:fill="FFFFFF"/>
        </w:rPr>
        <w:t>Yau</w:t>
      </w:r>
      <w:proofErr w:type="spellEnd"/>
      <w:r w:rsidRPr="005D25C0">
        <w:rPr>
          <w:rFonts w:ascii="Times New Roman" w:hAnsi="Times New Roman" w:cs="Times New Roman"/>
          <w:color w:val="000000" w:themeColor="text1"/>
          <w:shd w:val="clear" w:color="auto" w:fill="FFFFFF"/>
        </w:rPr>
        <w:t>, A., (2021). COVID-19: impact on the urban food retail system and dietary inequalities in the UK. </w:t>
      </w:r>
      <w:r w:rsidRPr="005D25C0">
        <w:rPr>
          <w:rFonts w:ascii="Times New Roman" w:hAnsi="Times New Roman" w:cs="Times New Roman"/>
          <w:i/>
          <w:iCs/>
          <w:color w:val="000000" w:themeColor="text1"/>
          <w:shd w:val="clear" w:color="auto" w:fill="FFFFFF"/>
        </w:rPr>
        <w:t>Cities &amp; Health</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5</w:t>
      </w:r>
      <w:r w:rsidRPr="005D25C0">
        <w:rPr>
          <w:rFonts w:ascii="Times New Roman" w:hAnsi="Times New Roman" w:cs="Times New Roman"/>
          <w:color w:val="000000" w:themeColor="text1"/>
          <w:shd w:val="clear" w:color="auto" w:fill="FFFFFF"/>
        </w:rPr>
        <w:t xml:space="preserve">(sup1), </w:t>
      </w:r>
      <w:proofErr w:type="gramStart"/>
      <w:r w:rsidRPr="005D25C0">
        <w:rPr>
          <w:rFonts w:ascii="Times New Roman" w:hAnsi="Times New Roman" w:cs="Times New Roman"/>
          <w:color w:val="000000" w:themeColor="text1"/>
          <w:shd w:val="clear" w:color="auto" w:fill="FFFFFF"/>
        </w:rPr>
        <w:t>pp.S</w:t>
      </w:r>
      <w:proofErr w:type="gramEnd"/>
      <w:r w:rsidRPr="005D25C0">
        <w:rPr>
          <w:rFonts w:ascii="Times New Roman" w:hAnsi="Times New Roman" w:cs="Times New Roman"/>
          <w:color w:val="000000" w:themeColor="text1"/>
          <w:shd w:val="clear" w:color="auto" w:fill="FFFFFF"/>
        </w:rPr>
        <w:t>119-S122.</w:t>
      </w:r>
    </w:p>
    <w:p w14:paraId="129B08E3"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Eunice Abdul, O., (2018). Entrepreneurial skills and growth of Small and Medium Enterprise (SMEs): A comparative analysis of Nigerian entrepreneurs and Minority entrepreneurs in the UK.</w:t>
      </w:r>
    </w:p>
    <w:p w14:paraId="60B0A808"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Garcia-Garcia, G., Stone, J. and </w:t>
      </w:r>
      <w:proofErr w:type="spellStart"/>
      <w:r w:rsidRPr="005D25C0">
        <w:rPr>
          <w:rFonts w:ascii="Times New Roman" w:hAnsi="Times New Roman" w:cs="Times New Roman"/>
          <w:color w:val="000000" w:themeColor="text1"/>
          <w:shd w:val="clear" w:color="auto" w:fill="FFFFFF"/>
        </w:rPr>
        <w:t>Rahimifard</w:t>
      </w:r>
      <w:proofErr w:type="spellEnd"/>
      <w:r w:rsidRPr="005D25C0">
        <w:rPr>
          <w:rFonts w:ascii="Times New Roman" w:hAnsi="Times New Roman" w:cs="Times New Roman"/>
          <w:color w:val="000000" w:themeColor="text1"/>
          <w:shd w:val="clear" w:color="auto" w:fill="FFFFFF"/>
        </w:rPr>
        <w:t>, S., (2019). Opportunities for waste valorisation in the food industry–A case study with four UK food manufacturers. </w:t>
      </w:r>
      <w:r w:rsidRPr="005D25C0">
        <w:rPr>
          <w:rFonts w:ascii="Times New Roman" w:hAnsi="Times New Roman" w:cs="Times New Roman"/>
          <w:i/>
          <w:iCs/>
          <w:color w:val="000000" w:themeColor="text1"/>
          <w:shd w:val="clear" w:color="auto" w:fill="FFFFFF"/>
        </w:rPr>
        <w:t>Journal of Cleaner Production</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211</w:t>
      </w:r>
      <w:r w:rsidRPr="005D25C0">
        <w:rPr>
          <w:rFonts w:ascii="Times New Roman" w:hAnsi="Times New Roman" w:cs="Times New Roman"/>
          <w:color w:val="000000" w:themeColor="text1"/>
          <w:shd w:val="clear" w:color="auto" w:fill="FFFFFF"/>
        </w:rPr>
        <w:t>, pp.1339-1356.</w:t>
      </w:r>
    </w:p>
    <w:p w14:paraId="742B2441"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proofErr w:type="spellStart"/>
      <w:r w:rsidRPr="005D25C0">
        <w:rPr>
          <w:rFonts w:ascii="Times New Roman" w:hAnsi="Times New Roman" w:cs="Times New Roman"/>
          <w:color w:val="000000" w:themeColor="text1"/>
          <w:shd w:val="clear" w:color="auto" w:fill="FFFFFF"/>
        </w:rPr>
        <w:t>Ghezzi</w:t>
      </w:r>
      <w:proofErr w:type="spellEnd"/>
      <w:r w:rsidRPr="005D25C0">
        <w:rPr>
          <w:rFonts w:ascii="Times New Roman" w:hAnsi="Times New Roman" w:cs="Times New Roman"/>
          <w:color w:val="000000" w:themeColor="text1"/>
          <w:shd w:val="clear" w:color="auto" w:fill="FFFFFF"/>
        </w:rPr>
        <w:t xml:space="preserve">, S., </w:t>
      </w:r>
      <w:proofErr w:type="spellStart"/>
      <w:r w:rsidRPr="005D25C0">
        <w:rPr>
          <w:rFonts w:ascii="Times New Roman" w:hAnsi="Times New Roman" w:cs="Times New Roman"/>
          <w:color w:val="000000" w:themeColor="text1"/>
          <w:shd w:val="clear" w:color="auto" w:fill="FFFFFF"/>
        </w:rPr>
        <w:t>Ayoun</w:t>
      </w:r>
      <w:proofErr w:type="spellEnd"/>
      <w:r w:rsidRPr="005D25C0">
        <w:rPr>
          <w:rFonts w:ascii="Times New Roman" w:hAnsi="Times New Roman" w:cs="Times New Roman"/>
          <w:color w:val="000000" w:themeColor="text1"/>
          <w:shd w:val="clear" w:color="auto" w:fill="FFFFFF"/>
        </w:rPr>
        <w:t>, B. and Lee, Y.M., (2021). Food safety knowledge, training methods, and barriers to training: An examination of the US food truck industry. </w:t>
      </w:r>
      <w:r w:rsidRPr="005D25C0">
        <w:rPr>
          <w:rFonts w:ascii="Times New Roman" w:hAnsi="Times New Roman" w:cs="Times New Roman"/>
          <w:i/>
          <w:iCs/>
          <w:color w:val="000000" w:themeColor="text1"/>
          <w:shd w:val="clear" w:color="auto" w:fill="FFFFFF"/>
        </w:rPr>
        <w:t>Journal of Foodservice Business Research</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24</w:t>
      </w:r>
      <w:r w:rsidRPr="005D25C0">
        <w:rPr>
          <w:rFonts w:ascii="Times New Roman" w:hAnsi="Times New Roman" w:cs="Times New Roman"/>
          <w:color w:val="000000" w:themeColor="text1"/>
          <w:shd w:val="clear" w:color="auto" w:fill="FFFFFF"/>
        </w:rPr>
        <w:t>(5), pp.534-553.</w:t>
      </w:r>
    </w:p>
    <w:p w14:paraId="361ABA4A"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Harrison, A., </w:t>
      </w:r>
      <w:proofErr w:type="spellStart"/>
      <w:r w:rsidRPr="005D25C0">
        <w:rPr>
          <w:rFonts w:ascii="Times New Roman" w:hAnsi="Times New Roman" w:cs="Times New Roman"/>
          <w:color w:val="000000" w:themeColor="text1"/>
          <w:shd w:val="clear" w:color="auto" w:fill="FFFFFF"/>
        </w:rPr>
        <w:t>Skipworth</w:t>
      </w:r>
      <w:proofErr w:type="spellEnd"/>
      <w:r w:rsidRPr="005D25C0">
        <w:rPr>
          <w:rFonts w:ascii="Times New Roman" w:hAnsi="Times New Roman" w:cs="Times New Roman"/>
          <w:color w:val="000000" w:themeColor="text1"/>
          <w:shd w:val="clear" w:color="auto" w:fill="FFFFFF"/>
        </w:rPr>
        <w:t>, H., van Hoek, R.I. and Aitken, J., (2019). </w:t>
      </w:r>
      <w:r w:rsidRPr="005D25C0">
        <w:rPr>
          <w:rFonts w:ascii="Times New Roman" w:hAnsi="Times New Roman" w:cs="Times New Roman"/>
          <w:i/>
          <w:iCs/>
          <w:color w:val="000000" w:themeColor="text1"/>
          <w:shd w:val="clear" w:color="auto" w:fill="FFFFFF"/>
        </w:rPr>
        <w:t>Logistics management and strategy: competing through the supply chain</w:t>
      </w:r>
      <w:r w:rsidRPr="005D25C0">
        <w:rPr>
          <w:rFonts w:ascii="Times New Roman" w:hAnsi="Times New Roman" w:cs="Times New Roman"/>
          <w:color w:val="000000" w:themeColor="text1"/>
          <w:shd w:val="clear" w:color="auto" w:fill="FFFFFF"/>
        </w:rPr>
        <w:t>. Pearson UK.</w:t>
      </w:r>
    </w:p>
    <w:p w14:paraId="3A697948"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Holmes, M.R., </w:t>
      </w:r>
      <w:proofErr w:type="spellStart"/>
      <w:r w:rsidRPr="005D25C0">
        <w:rPr>
          <w:rFonts w:ascii="Times New Roman" w:hAnsi="Times New Roman" w:cs="Times New Roman"/>
          <w:color w:val="000000" w:themeColor="text1"/>
          <w:shd w:val="clear" w:color="auto" w:fill="FFFFFF"/>
        </w:rPr>
        <w:t>Dodds</w:t>
      </w:r>
      <w:proofErr w:type="spellEnd"/>
      <w:r w:rsidRPr="005D25C0">
        <w:rPr>
          <w:rFonts w:ascii="Times New Roman" w:hAnsi="Times New Roman" w:cs="Times New Roman"/>
          <w:color w:val="000000" w:themeColor="text1"/>
          <w:shd w:val="clear" w:color="auto" w:fill="FFFFFF"/>
        </w:rPr>
        <w:t xml:space="preserve">, R., </w:t>
      </w:r>
      <w:proofErr w:type="spellStart"/>
      <w:r w:rsidRPr="005D25C0">
        <w:rPr>
          <w:rFonts w:ascii="Times New Roman" w:hAnsi="Times New Roman" w:cs="Times New Roman"/>
          <w:color w:val="000000" w:themeColor="text1"/>
          <w:shd w:val="clear" w:color="auto" w:fill="FFFFFF"/>
        </w:rPr>
        <w:t>Deen</w:t>
      </w:r>
      <w:proofErr w:type="spellEnd"/>
      <w:r w:rsidRPr="005D25C0">
        <w:rPr>
          <w:rFonts w:ascii="Times New Roman" w:hAnsi="Times New Roman" w:cs="Times New Roman"/>
          <w:color w:val="000000" w:themeColor="text1"/>
          <w:shd w:val="clear" w:color="auto" w:fill="FFFFFF"/>
        </w:rPr>
        <w:t xml:space="preserve">, G., </w:t>
      </w:r>
      <w:proofErr w:type="spellStart"/>
      <w:r w:rsidRPr="005D25C0">
        <w:rPr>
          <w:rFonts w:ascii="Times New Roman" w:hAnsi="Times New Roman" w:cs="Times New Roman"/>
          <w:color w:val="000000" w:themeColor="text1"/>
          <w:shd w:val="clear" w:color="auto" w:fill="FFFFFF"/>
        </w:rPr>
        <w:t>Lubana</w:t>
      </w:r>
      <w:proofErr w:type="spellEnd"/>
      <w:r w:rsidRPr="005D25C0">
        <w:rPr>
          <w:rFonts w:ascii="Times New Roman" w:hAnsi="Times New Roman" w:cs="Times New Roman"/>
          <w:color w:val="000000" w:themeColor="text1"/>
          <w:shd w:val="clear" w:color="auto" w:fill="FFFFFF"/>
        </w:rPr>
        <w:t>, A., Munson, J. and Quigley, S., (2018). Local and organic food on wheels: exploring the use of local and organic food in the food truck industry. </w:t>
      </w:r>
      <w:r w:rsidRPr="005D25C0">
        <w:rPr>
          <w:rFonts w:ascii="Times New Roman" w:hAnsi="Times New Roman" w:cs="Times New Roman"/>
          <w:i/>
          <w:iCs/>
          <w:color w:val="000000" w:themeColor="text1"/>
          <w:shd w:val="clear" w:color="auto" w:fill="FFFFFF"/>
        </w:rPr>
        <w:t>Journal of Foodservice Business Research</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21</w:t>
      </w:r>
      <w:r w:rsidRPr="005D25C0">
        <w:rPr>
          <w:rFonts w:ascii="Times New Roman" w:hAnsi="Times New Roman" w:cs="Times New Roman"/>
          <w:color w:val="000000" w:themeColor="text1"/>
          <w:shd w:val="clear" w:color="auto" w:fill="FFFFFF"/>
        </w:rPr>
        <w:t>(5), pp.493-510.</w:t>
      </w:r>
    </w:p>
    <w:p w14:paraId="7B5E952C"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lastRenderedPageBreak/>
        <w:t xml:space="preserve">Janssen, H.G., Davies, I.G., Richardson, L.D. and Stevenson, L., (2018). Determinants of takeaway and </w:t>
      </w:r>
      <w:proofErr w:type="gramStart"/>
      <w:r w:rsidRPr="005D25C0">
        <w:rPr>
          <w:rFonts w:ascii="Times New Roman" w:hAnsi="Times New Roman" w:cs="Times New Roman"/>
          <w:color w:val="000000" w:themeColor="text1"/>
          <w:shd w:val="clear" w:color="auto" w:fill="FFFFFF"/>
        </w:rPr>
        <w:t>fast food</w:t>
      </w:r>
      <w:proofErr w:type="gramEnd"/>
      <w:r w:rsidRPr="005D25C0">
        <w:rPr>
          <w:rFonts w:ascii="Times New Roman" w:hAnsi="Times New Roman" w:cs="Times New Roman"/>
          <w:color w:val="000000" w:themeColor="text1"/>
          <w:shd w:val="clear" w:color="auto" w:fill="FFFFFF"/>
        </w:rPr>
        <w:t xml:space="preserve"> consumption: a narrative review. </w:t>
      </w:r>
      <w:r w:rsidRPr="005D25C0">
        <w:rPr>
          <w:rFonts w:ascii="Times New Roman" w:hAnsi="Times New Roman" w:cs="Times New Roman"/>
          <w:i/>
          <w:iCs/>
          <w:color w:val="000000" w:themeColor="text1"/>
          <w:shd w:val="clear" w:color="auto" w:fill="FFFFFF"/>
        </w:rPr>
        <w:t>Nutrition research reviews</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31</w:t>
      </w:r>
      <w:r w:rsidRPr="005D25C0">
        <w:rPr>
          <w:rFonts w:ascii="Times New Roman" w:hAnsi="Times New Roman" w:cs="Times New Roman"/>
          <w:color w:val="000000" w:themeColor="text1"/>
          <w:shd w:val="clear" w:color="auto" w:fill="FFFFFF"/>
        </w:rPr>
        <w:t>(1), pp.16-34.</w:t>
      </w:r>
    </w:p>
    <w:p w14:paraId="768DA6E7"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proofErr w:type="spellStart"/>
      <w:r w:rsidRPr="005D25C0">
        <w:rPr>
          <w:rFonts w:ascii="Times New Roman" w:hAnsi="Times New Roman" w:cs="Times New Roman"/>
          <w:color w:val="000000" w:themeColor="text1"/>
          <w:shd w:val="clear" w:color="auto" w:fill="FFFFFF"/>
        </w:rPr>
        <w:t>Loh</w:t>
      </w:r>
      <w:proofErr w:type="spellEnd"/>
      <w:r w:rsidRPr="005D25C0">
        <w:rPr>
          <w:rFonts w:ascii="Times New Roman" w:hAnsi="Times New Roman" w:cs="Times New Roman"/>
          <w:color w:val="000000" w:themeColor="text1"/>
          <w:shd w:val="clear" w:color="auto" w:fill="FFFFFF"/>
        </w:rPr>
        <w:t>, Z. and Hassan, S.H., (2021). Consumers’ attitudes, perceived risks and perceived benefits towards repurchase intention of food truck products. </w:t>
      </w:r>
      <w:r w:rsidRPr="005D25C0">
        <w:rPr>
          <w:rFonts w:ascii="Times New Roman" w:hAnsi="Times New Roman" w:cs="Times New Roman"/>
          <w:i/>
          <w:iCs/>
          <w:color w:val="000000" w:themeColor="text1"/>
          <w:shd w:val="clear" w:color="auto" w:fill="FFFFFF"/>
        </w:rPr>
        <w:t>British Food Journal</w:t>
      </w:r>
      <w:r w:rsidRPr="005D25C0">
        <w:rPr>
          <w:rFonts w:ascii="Times New Roman" w:hAnsi="Times New Roman" w:cs="Times New Roman"/>
          <w:color w:val="000000" w:themeColor="text1"/>
          <w:shd w:val="clear" w:color="auto" w:fill="FFFFFF"/>
        </w:rPr>
        <w:t>.</w:t>
      </w:r>
    </w:p>
    <w:p w14:paraId="3348D7BE"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Maye, D., Kirwan, J. and </w:t>
      </w:r>
      <w:proofErr w:type="spellStart"/>
      <w:r w:rsidRPr="005D25C0">
        <w:rPr>
          <w:rFonts w:ascii="Times New Roman" w:hAnsi="Times New Roman" w:cs="Times New Roman"/>
          <w:color w:val="000000" w:themeColor="text1"/>
          <w:shd w:val="clear" w:color="auto" w:fill="FFFFFF"/>
        </w:rPr>
        <w:t>Brunori</w:t>
      </w:r>
      <w:proofErr w:type="spellEnd"/>
      <w:r w:rsidRPr="005D25C0">
        <w:rPr>
          <w:rFonts w:ascii="Times New Roman" w:hAnsi="Times New Roman" w:cs="Times New Roman"/>
          <w:color w:val="000000" w:themeColor="text1"/>
          <w:shd w:val="clear" w:color="auto" w:fill="FFFFFF"/>
        </w:rPr>
        <w:t xml:space="preserve">, G., (2019). Ethics and </w:t>
      </w:r>
      <w:proofErr w:type="spellStart"/>
      <w:r w:rsidRPr="005D25C0">
        <w:rPr>
          <w:rFonts w:ascii="Times New Roman" w:hAnsi="Times New Roman" w:cs="Times New Roman"/>
          <w:color w:val="000000" w:themeColor="text1"/>
          <w:shd w:val="clear" w:color="auto" w:fill="FFFFFF"/>
        </w:rPr>
        <w:t>responsibilisation</w:t>
      </w:r>
      <w:proofErr w:type="spellEnd"/>
      <w:r w:rsidRPr="005D25C0">
        <w:rPr>
          <w:rFonts w:ascii="Times New Roman" w:hAnsi="Times New Roman" w:cs="Times New Roman"/>
          <w:color w:val="000000" w:themeColor="text1"/>
          <w:shd w:val="clear" w:color="auto" w:fill="FFFFFF"/>
        </w:rPr>
        <w:t xml:space="preserve"> in agri-food governance: the single-use plastics debate and strategies to introduce reusable coffee cups in UK retail chains. </w:t>
      </w:r>
      <w:r w:rsidRPr="005D25C0">
        <w:rPr>
          <w:rFonts w:ascii="Times New Roman" w:hAnsi="Times New Roman" w:cs="Times New Roman"/>
          <w:i/>
          <w:iCs/>
          <w:color w:val="000000" w:themeColor="text1"/>
          <w:shd w:val="clear" w:color="auto" w:fill="FFFFFF"/>
        </w:rPr>
        <w:t>Agriculture and human values</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36</w:t>
      </w:r>
      <w:r w:rsidRPr="005D25C0">
        <w:rPr>
          <w:rFonts w:ascii="Times New Roman" w:hAnsi="Times New Roman" w:cs="Times New Roman"/>
          <w:color w:val="000000" w:themeColor="text1"/>
          <w:shd w:val="clear" w:color="auto" w:fill="FFFFFF"/>
        </w:rPr>
        <w:t>(2), pp.301-312.</w:t>
      </w:r>
    </w:p>
    <w:p w14:paraId="0C895630"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Ng, K.S., Yang, A. and </w:t>
      </w:r>
      <w:proofErr w:type="spellStart"/>
      <w:r w:rsidRPr="005D25C0">
        <w:rPr>
          <w:rFonts w:ascii="Times New Roman" w:hAnsi="Times New Roman" w:cs="Times New Roman"/>
          <w:color w:val="000000" w:themeColor="text1"/>
          <w:shd w:val="clear" w:color="auto" w:fill="FFFFFF"/>
        </w:rPr>
        <w:t>Yakovleva</w:t>
      </w:r>
      <w:proofErr w:type="spellEnd"/>
      <w:r w:rsidRPr="005D25C0">
        <w:rPr>
          <w:rFonts w:ascii="Times New Roman" w:hAnsi="Times New Roman" w:cs="Times New Roman"/>
          <w:color w:val="000000" w:themeColor="text1"/>
          <w:shd w:val="clear" w:color="auto" w:fill="FFFFFF"/>
        </w:rPr>
        <w:t>, N., (2019). Sustainable waste management through synergistic utilisation of commercial and domestic organic waste for efficient resource recovery and valorisation in the UK. </w:t>
      </w:r>
      <w:r w:rsidRPr="005D25C0">
        <w:rPr>
          <w:rFonts w:ascii="Times New Roman" w:hAnsi="Times New Roman" w:cs="Times New Roman"/>
          <w:i/>
          <w:iCs/>
          <w:color w:val="000000" w:themeColor="text1"/>
          <w:shd w:val="clear" w:color="auto" w:fill="FFFFFF"/>
        </w:rPr>
        <w:t>Journal of Cleaner Production</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227</w:t>
      </w:r>
      <w:r w:rsidRPr="005D25C0">
        <w:rPr>
          <w:rFonts w:ascii="Times New Roman" w:hAnsi="Times New Roman" w:cs="Times New Roman"/>
          <w:color w:val="000000" w:themeColor="text1"/>
          <w:shd w:val="clear" w:color="auto" w:fill="FFFFFF"/>
        </w:rPr>
        <w:t>, pp.248-262.</w:t>
      </w:r>
    </w:p>
    <w:p w14:paraId="0BBC31D4"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Nguyen, Q., Nisar, T.M., Knox, D. and Prabhakar, G.P., (2018). Understanding customer satisfaction in the UK quick service restaurant industry: The influence of the tangible attributes of perceived service quality. </w:t>
      </w:r>
      <w:r w:rsidRPr="005D25C0">
        <w:rPr>
          <w:rFonts w:ascii="Times New Roman" w:hAnsi="Times New Roman" w:cs="Times New Roman"/>
          <w:i/>
          <w:iCs/>
          <w:color w:val="000000" w:themeColor="text1"/>
          <w:shd w:val="clear" w:color="auto" w:fill="FFFFFF"/>
        </w:rPr>
        <w:t>British Food Journal</w:t>
      </w:r>
      <w:r w:rsidRPr="005D25C0">
        <w:rPr>
          <w:rFonts w:ascii="Times New Roman" w:hAnsi="Times New Roman" w:cs="Times New Roman"/>
          <w:color w:val="000000" w:themeColor="text1"/>
          <w:shd w:val="clear" w:color="auto" w:fill="FFFFFF"/>
        </w:rPr>
        <w:t>.</w:t>
      </w:r>
    </w:p>
    <w:p w14:paraId="4DD042F1"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 xml:space="preserve">Robinson, E., Jones, A., </w:t>
      </w:r>
      <w:proofErr w:type="spellStart"/>
      <w:r w:rsidRPr="005D25C0">
        <w:rPr>
          <w:rFonts w:ascii="Times New Roman" w:hAnsi="Times New Roman" w:cs="Times New Roman"/>
          <w:color w:val="000000" w:themeColor="text1"/>
          <w:shd w:val="clear" w:color="auto" w:fill="FFFFFF"/>
        </w:rPr>
        <w:t>Whitelock</w:t>
      </w:r>
      <w:proofErr w:type="spellEnd"/>
      <w:r w:rsidRPr="005D25C0">
        <w:rPr>
          <w:rFonts w:ascii="Times New Roman" w:hAnsi="Times New Roman" w:cs="Times New Roman"/>
          <w:color w:val="000000" w:themeColor="text1"/>
          <w:shd w:val="clear" w:color="auto" w:fill="FFFFFF"/>
        </w:rPr>
        <w:t>, V., Mead, B.R. and Haynes, A., (2018). (Over) eating out at major UK restaurant chains: observational study of energy content of main meals. </w:t>
      </w:r>
      <w:proofErr w:type="spellStart"/>
      <w:r w:rsidRPr="005D25C0">
        <w:rPr>
          <w:rFonts w:ascii="Times New Roman" w:hAnsi="Times New Roman" w:cs="Times New Roman"/>
          <w:i/>
          <w:iCs/>
          <w:color w:val="000000" w:themeColor="text1"/>
          <w:shd w:val="clear" w:color="auto" w:fill="FFFFFF"/>
        </w:rPr>
        <w:t>bmj</w:t>
      </w:r>
      <w:proofErr w:type="spellEnd"/>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363</w:t>
      </w:r>
      <w:r w:rsidRPr="005D25C0">
        <w:rPr>
          <w:rFonts w:ascii="Times New Roman" w:hAnsi="Times New Roman" w:cs="Times New Roman"/>
          <w:color w:val="000000" w:themeColor="text1"/>
          <w:shd w:val="clear" w:color="auto" w:fill="FFFFFF"/>
        </w:rPr>
        <w:t>.</w:t>
      </w:r>
    </w:p>
    <w:p w14:paraId="49A508D8"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proofErr w:type="spellStart"/>
      <w:r w:rsidRPr="005D25C0">
        <w:rPr>
          <w:rFonts w:ascii="Times New Roman" w:hAnsi="Times New Roman" w:cs="Times New Roman"/>
          <w:color w:val="000000" w:themeColor="text1"/>
          <w:shd w:val="clear" w:color="auto" w:fill="FFFFFF"/>
        </w:rPr>
        <w:t>Sergi</w:t>
      </w:r>
      <w:proofErr w:type="spellEnd"/>
      <w:r w:rsidRPr="005D25C0">
        <w:rPr>
          <w:rFonts w:ascii="Times New Roman" w:hAnsi="Times New Roman" w:cs="Times New Roman"/>
          <w:color w:val="000000" w:themeColor="text1"/>
          <w:shd w:val="clear" w:color="auto" w:fill="FFFFFF"/>
        </w:rPr>
        <w:t>, B.S., (2020). </w:t>
      </w:r>
      <w:r w:rsidRPr="005D25C0">
        <w:rPr>
          <w:rFonts w:ascii="Times New Roman" w:hAnsi="Times New Roman" w:cs="Times New Roman"/>
          <w:i/>
          <w:iCs/>
          <w:color w:val="000000" w:themeColor="text1"/>
          <w:shd w:val="clear" w:color="auto" w:fill="FFFFFF"/>
        </w:rPr>
        <w:t xml:space="preserve">Economic dynamics in transitional economies: The Four-P Governments, the EU Enlargement, and the </w:t>
      </w:r>
      <w:proofErr w:type="spellStart"/>
      <w:r w:rsidRPr="005D25C0">
        <w:rPr>
          <w:rFonts w:ascii="Times New Roman" w:hAnsi="Times New Roman" w:cs="Times New Roman"/>
          <w:i/>
          <w:iCs/>
          <w:color w:val="000000" w:themeColor="text1"/>
          <w:shd w:val="clear" w:color="auto" w:fill="FFFFFF"/>
        </w:rPr>
        <w:t>Bruxelles</w:t>
      </w:r>
      <w:proofErr w:type="spellEnd"/>
      <w:r w:rsidRPr="005D25C0">
        <w:rPr>
          <w:rFonts w:ascii="Times New Roman" w:hAnsi="Times New Roman" w:cs="Times New Roman"/>
          <w:i/>
          <w:iCs/>
          <w:color w:val="000000" w:themeColor="text1"/>
          <w:shd w:val="clear" w:color="auto" w:fill="FFFFFF"/>
        </w:rPr>
        <w:t xml:space="preserve"> Consensus</w:t>
      </w:r>
      <w:r w:rsidRPr="005D25C0">
        <w:rPr>
          <w:rFonts w:ascii="Times New Roman" w:hAnsi="Times New Roman" w:cs="Times New Roman"/>
          <w:color w:val="000000" w:themeColor="text1"/>
          <w:shd w:val="clear" w:color="auto" w:fill="FFFFFF"/>
        </w:rPr>
        <w:t>. Routledge.</w:t>
      </w:r>
    </w:p>
    <w:p w14:paraId="5B511285"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Truong, L., (2019). Critical factors behind success and failure of small business: A study in food truck industry in Finland.</w:t>
      </w:r>
    </w:p>
    <w:p w14:paraId="5040602B"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t>Williams, S., (2019). </w:t>
      </w:r>
      <w:r w:rsidRPr="005D25C0">
        <w:rPr>
          <w:rFonts w:ascii="Times New Roman" w:hAnsi="Times New Roman" w:cs="Times New Roman"/>
          <w:i/>
          <w:iCs/>
          <w:color w:val="000000" w:themeColor="text1"/>
          <w:shd w:val="clear" w:color="auto" w:fill="FFFFFF"/>
        </w:rPr>
        <w:t>The Financial Times Guide to Business Start Up</w:t>
      </w:r>
      <w:r w:rsidRPr="005D25C0">
        <w:rPr>
          <w:rFonts w:ascii="Times New Roman" w:hAnsi="Times New Roman" w:cs="Times New Roman"/>
          <w:color w:val="000000" w:themeColor="text1"/>
          <w:shd w:val="clear" w:color="auto" w:fill="FFFFFF"/>
        </w:rPr>
        <w:t>. Pearson Education.</w:t>
      </w:r>
    </w:p>
    <w:p w14:paraId="50B62205" w14:textId="77777777" w:rsidR="002E2684" w:rsidRPr="005D25C0" w:rsidRDefault="002E2684" w:rsidP="000D1781">
      <w:pPr>
        <w:spacing w:before="240" w:after="240" w:line="360" w:lineRule="auto"/>
        <w:jc w:val="both"/>
        <w:rPr>
          <w:rFonts w:ascii="Times New Roman" w:hAnsi="Times New Roman" w:cs="Times New Roman"/>
          <w:color w:val="000000" w:themeColor="text1"/>
          <w:shd w:val="clear" w:color="auto" w:fill="FFFFFF"/>
        </w:rPr>
      </w:pPr>
      <w:r w:rsidRPr="005D25C0">
        <w:rPr>
          <w:rFonts w:ascii="Times New Roman" w:hAnsi="Times New Roman" w:cs="Times New Roman"/>
          <w:color w:val="000000" w:themeColor="text1"/>
          <w:shd w:val="clear" w:color="auto" w:fill="FFFFFF"/>
        </w:rPr>
        <w:lastRenderedPageBreak/>
        <w:t>Yoon, B. and Chung, Y., (2018). Consumer attitude and visit intention toward food-trucks: targeting millennials. </w:t>
      </w:r>
      <w:r w:rsidRPr="005D25C0">
        <w:rPr>
          <w:rFonts w:ascii="Times New Roman" w:hAnsi="Times New Roman" w:cs="Times New Roman"/>
          <w:i/>
          <w:iCs/>
          <w:color w:val="000000" w:themeColor="text1"/>
          <w:shd w:val="clear" w:color="auto" w:fill="FFFFFF"/>
        </w:rPr>
        <w:t>Journal of Foodservice Business Research</w:t>
      </w:r>
      <w:r w:rsidRPr="005D25C0">
        <w:rPr>
          <w:rFonts w:ascii="Times New Roman" w:hAnsi="Times New Roman" w:cs="Times New Roman"/>
          <w:color w:val="000000" w:themeColor="text1"/>
          <w:shd w:val="clear" w:color="auto" w:fill="FFFFFF"/>
        </w:rPr>
        <w:t>, </w:t>
      </w:r>
      <w:r w:rsidRPr="005D25C0">
        <w:rPr>
          <w:rFonts w:ascii="Times New Roman" w:hAnsi="Times New Roman" w:cs="Times New Roman"/>
          <w:i/>
          <w:iCs/>
          <w:color w:val="000000" w:themeColor="text1"/>
          <w:shd w:val="clear" w:color="auto" w:fill="FFFFFF"/>
        </w:rPr>
        <w:t>21</w:t>
      </w:r>
      <w:r w:rsidRPr="005D25C0">
        <w:rPr>
          <w:rFonts w:ascii="Times New Roman" w:hAnsi="Times New Roman" w:cs="Times New Roman"/>
          <w:color w:val="000000" w:themeColor="text1"/>
          <w:shd w:val="clear" w:color="auto" w:fill="FFFFFF"/>
        </w:rPr>
        <w:t>(2), pp.187-199.</w:t>
      </w:r>
    </w:p>
    <w:sectPr w:rsidR="002E2684" w:rsidRPr="005D25C0"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7153C" w14:textId="77777777" w:rsidR="00AF4869" w:rsidRDefault="00AF4869" w:rsidP="009E45D5">
      <w:r>
        <w:separator/>
      </w:r>
    </w:p>
  </w:endnote>
  <w:endnote w:type="continuationSeparator" w:id="0">
    <w:p w14:paraId="4F7032F7" w14:textId="77777777" w:rsidR="00AF4869" w:rsidRDefault="00AF4869"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8ED7F" w14:textId="77777777" w:rsidR="00AF4869" w:rsidRDefault="00AF4869" w:rsidP="009E45D5">
      <w:r>
        <w:separator/>
      </w:r>
    </w:p>
  </w:footnote>
  <w:footnote w:type="continuationSeparator" w:id="0">
    <w:p w14:paraId="2A50EBC4" w14:textId="77777777" w:rsidR="00AF4869" w:rsidRDefault="00AF4869"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1298"/>
    <w:rsid w:val="00017630"/>
    <w:rsid w:val="00037C48"/>
    <w:rsid w:val="0004187F"/>
    <w:rsid w:val="000452BF"/>
    <w:rsid w:val="00050CF4"/>
    <w:rsid w:val="0006052F"/>
    <w:rsid w:val="000618C5"/>
    <w:rsid w:val="0006613D"/>
    <w:rsid w:val="00070FE0"/>
    <w:rsid w:val="000717F0"/>
    <w:rsid w:val="00082E3D"/>
    <w:rsid w:val="00086E82"/>
    <w:rsid w:val="00091049"/>
    <w:rsid w:val="000912D3"/>
    <w:rsid w:val="000926AA"/>
    <w:rsid w:val="00094E4A"/>
    <w:rsid w:val="000975AA"/>
    <w:rsid w:val="000B5E8F"/>
    <w:rsid w:val="000B6430"/>
    <w:rsid w:val="000C0439"/>
    <w:rsid w:val="000D1781"/>
    <w:rsid w:val="000D7B2E"/>
    <w:rsid w:val="000E167A"/>
    <w:rsid w:val="000E254F"/>
    <w:rsid w:val="000E6E2E"/>
    <w:rsid w:val="000F753A"/>
    <w:rsid w:val="00103513"/>
    <w:rsid w:val="00121B3B"/>
    <w:rsid w:val="00124361"/>
    <w:rsid w:val="00124D16"/>
    <w:rsid w:val="00127250"/>
    <w:rsid w:val="001445F4"/>
    <w:rsid w:val="00147C3C"/>
    <w:rsid w:val="00151562"/>
    <w:rsid w:val="0015364D"/>
    <w:rsid w:val="00155FC0"/>
    <w:rsid w:val="0016187D"/>
    <w:rsid w:val="00163F67"/>
    <w:rsid w:val="00165947"/>
    <w:rsid w:val="00177703"/>
    <w:rsid w:val="001808D5"/>
    <w:rsid w:val="00181C1D"/>
    <w:rsid w:val="00183AF5"/>
    <w:rsid w:val="00186AA8"/>
    <w:rsid w:val="00190C23"/>
    <w:rsid w:val="00194039"/>
    <w:rsid w:val="001A4279"/>
    <w:rsid w:val="001C6375"/>
    <w:rsid w:val="001C68BF"/>
    <w:rsid w:val="001C6EE3"/>
    <w:rsid w:val="001E0731"/>
    <w:rsid w:val="001F0392"/>
    <w:rsid w:val="001F05F5"/>
    <w:rsid w:val="0020679B"/>
    <w:rsid w:val="00236E40"/>
    <w:rsid w:val="00276926"/>
    <w:rsid w:val="00287EE2"/>
    <w:rsid w:val="002946E7"/>
    <w:rsid w:val="00297CA3"/>
    <w:rsid w:val="002A1B8A"/>
    <w:rsid w:val="002B36C4"/>
    <w:rsid w:val="002E2684"/>
    <w:rsid w:val="002E49B9"/>
    <w:rsid w:val="002F1523"/>
    <w:rsid w:val="002F3592"/>
    <w:rsid w:val="00301CB5"/>
    <w:rsid w:val="003266CA"/>
    <w:rsid w:val="00334A19"/>
    <w:rsid w:val="003426FA"/>
    <w:rsid w:val="0034619B"/>
    <w:rsid w:val="00351A6E"/>
    <w:rsid w:val="003525C7"/>
    <w:rsid w:val="003601A5"/>
    <w:rsid w:val="003608B3"/>
    <w:rsid w:val="0037390A"/>
    <w:rsid w:val="00387AE3"/>
    <w:rsid w:val="0039356B"/>
    <w:rsid w:val="003B58EC"/>
    <w:rsid w:val="003C12F5"/>
    <w:rsid w:val="003C6D1E"/>
    <w:rsid w:val="003D23B5"/>
    <w:rsid w:val="003D70AB"/>
    <w:rsid w:val="003E1054"/>
    <w:rsid w:val="003F1DAF"/>
    <w:rsid w:val="003F1DE4"/>
    <w:rsid w:val="003F4256"/>
    <w:rsid w:val="003F6DF3"/>
    <w:rsid w:val="00405BA5"/>
    <w:rsid w:val="00415B84"/>
    <w:rsid w:val="004205E7"/>
    <w:rsid w:val="00443A68"/>
    <w:rsid w:val="004503AD"/>
    <w:rsid w:val="00452B0B"/>
    <w:rsid w:val="00455724"/>
    <w:rsid w:val="004653D6"/>
    <w:rsid w:val="00474AFC"/>
    <w:rsid w:val="00481E83"/>
    <w:rsid w:val="00482419"/>
    <w:rsid w:val="00485C74"/>
    <w:rsid w:val="0049069B"/>
    <w:rsid w:val="004A53F7"/>
    <w:rsid w:val="004C1250"/>
    <w:rsid w:val="004D1721"/>
    <w:rsid w:val="004F0C4A"/>
    <w:rsid w:val="00510274"/>
    <w:rsid w:val="00514045"/>
    <w:rsid w:val="0053409A"/>
    <w:rsid w:val="005367E4"/>
    <w:rsid w:val="00542324"/>
    <w:rsid w:val="00557463"/>
    <w:rsid w:val="00564993"/>
    <w:rsid w:val="00564BD3"/>
    <w:rsid w:val="00566A4C"/>
    <w:rsid w:val="00591B96"/>
    <w:rsid w:val="005927F7"/>
    <w:rsid w:val="005B6ABA"/>
    <w:rsid w:val="005B6AFA"/>
    <w:rsid w:val="005D12CE"/>
    <w:rsid w:val="005D25C0"/>
    <w:rsid w:val="005E164A"/>
    <w:rsid w:val="005E36A6"/>
    <w:rsid w:val="005E5690"/>
    <w:rsid w:val="005F11AF"/>
    <w:rsid w:val="005F7CC7"/>
    <w:rsid w:val="00600108"/>
    <w:rsid w:val="006031A2"/>
    <w:rsid w:val="006102F8"/>
    <w:rsid w:val="00611FB9"/>
    <w:rsid w:val="0061493D"/>
    <w:rsid w:val="00646DD7"/>
    <w:rsid w:val="00647E3E"/>
    <w:rsid w:val="00656257"/>
    <w:rsid w:val="00657957"/>
    <w:rsid w:val="00667695"/>
    <w:rsid w:val="00671293"/>
    <w:rsid w:val="006728C0"/>
    <w:rsid w:val="00690CA0"/>
    <w:rsid w:val="00691E51"/>
    <w:rsid w:val="006A145C"/>
    <w:rsid w:val="006A57F2"/>
    <w:rsid w:val="006A6A4E"/>
    <w:rsid w:val="006B029F"/>
    <w:rsid w:val="006B0D7A"/>
    <w:rsid w:val="006B5503"/>
    <w:rsid w:val="006B60E8"/>
    <w:rsid w:val="006C1046"/>
    <w:rsid w:val="006C675C"/>
    <w:rsid w:val="006C7491"/>
    <w:rsid w:val="006C7EB4"/>
    <w:rsid w:val="006D4883"/>
    <w:rsid w:val="006D5E99"/>
    <w:rsid w:val="006E7C96"/>
    <w:rsid w:val="006F63F0"/>
    <w:rsid w:val="007012FD"/>
    <w:rsid w:val="007028F5"/>
    <w:rsid w:val="007245BC"/>
    <w:rsid w:val="00733873"/>
    <w:rsid w:val="00734529"/>
    <w:rsid w:val="00757FE0"/>
    <w:rsid w:val="007627F6"/>
    <w:rsid w:val="007648C3"/>
    <w:rsid w:val="007744EB"/>
    <w:rsid w:val="00775FDF"/>
    <w:rsid w:val="0078218F"/>
    <w:rsid w:val="007C6C03"/>
    <w:rsid w:val="007D4007"/>
    <w:rsid w:val="007D741D"/>
    <w:rsid w:val="007E18FA"/>
    <w:rsid w:val="007E241C"/>
    <w:rsid w:val="0081378F"/>
    <w:rsid w:val="008159C9"/>
    <w:rsid w:val="00823803"/>
    <w:rsid w:val="008370A4"/>
    <w:rsid w:val="0085121A"/>
    <w:rsid w:val="00857C77"/>
    <w:rsid w:val="00871669"/>
    <w:rsid w:val="0087216B"/>
    <w:rsid w:val="008759EE"/>
    <w:rsid w:val="00884D49"/>
    <w:rsid w:val="008914F8"/>
    <w:rsid w:val="00895B07"/>
    <w:rsid w:val="008A07A9"/>
    <w:rsid w:val="008A300B"/>
    <w:rsid w:val="008A4CC9"/>
    <w:rsid w:val="008B2913"/>
    <w:rsid w:val="008C1C6E"/>
    <w:rsid w:val="008D0148"/>
    <w:rsid w:val="008D1659"/>
    <w:rsid w:val="008D19C7"/>
    <w:rsid w:val="008E071B"/>
    <w:rsid w:val="008E2CD6"/>
    <w:rsid w:val="00903342"/>
    <w:rsid w:val="00926111"/>
    <w:rsid w:val="00927467"/>
    <w:rsid w:val="0095666D"/>
    <w:rsid w:val="009728BD"/>
    <w:rsid w:val="00972FAA"/>
    <w:rsid w:val="00973AD8"/>
    <w:rsid w:val="00974AF1"/>
    <w:rsid w:val="00976A9E"/>
    <w:rsid w:val="00985BC9"/>
    <w:rsid w:val="0098652F"/>
    <w:rsid w:val="009865C6"/>
    <w:rsid w:val="00987E42"/>
    <w:rsid w:val="009A21E5"/>
    <w:rsid w:val="009B7114"/>
    <w:rsid w:val="009B795F"/>
    <w:rsid w:val="009C14B1"/>
    <w:rsid w:val="009C1C39"/>
    <w:rsid w:val="009C5753"/>
    <w:rsid w:val="009E45D5"/>
    <w:rsid w:val="009E5EE7"/>
    <w:rsid w:val="009F2618"/>
    <w:rsid w:val="009F7008"/>
    <w:rsid w:val="00A159F0"/>
    <w:rsid w:val="00A403AC"/>
    <w:rsid w:val="00A44A0A"/>
    <w:rsid w:val="00A538BE"/>
    <w:rsid w:val="00A55697"/>
    <w:rsid w:val="00A574C3"/>
    <w:rsid w:val="00A57E64"/>
    <w:rsid w:val="00A66320"/>
    <w:rsid w:val="00A67E14"/>
    <w:rsid w:val="00A714CA"/>
    <w:rsid w:val="00A73017"/>
    <w:rsid w:val="00A86B43"/>
    <w:rsid w:val="00A94CAA"/>
    <w:rsid w:val="00A95418"/>
    <w:rsid w:val="00A95678"/>
    <w:rsid w:val="00AC2D7C"/>
    <w:rsid w:val="00AC3F78"/>
    <w:rsid w:val="00AD06A5"/>
    <w:rsid w:val="00AE7F10"/>
    <w:rsid w:val="00AF1CBB"/>
    <w:rsid w:val="00AF1E29"/>
    <w:rsid w:val="00AF4869"/>
    <w:rsid w:val="00AF5A87"/>
    <w:rsid w:val="00B235DC"/>
    <w:rsid w:val="00B250C4"/>
    <w:rsid w:val="00B37F82"/>
    <w:rsid w:val="00B4116E"/>
    <w:rsid w:val="00B6209D"/>
    <w:rsid w:val="00B637BC"/>
    <w:rsid w:val="00B7749A"/>
    <w:rsid w:val="00B77F8A"/>
    <w:rsid w:val="00B82424"/>
    <w:rsid w:val="00B86481"/>
    <w:rsid w:val="00B968F7"/>
    <w:rsid w:val="00BB2C02"/>
    <w:rsid w:val="00BC692D"/>
    <w:rsid w:val="00BD718D"/>
    <w:rsid w:val="00BF27C9"/>
    <w:rsid w:val="00C23CF6"/>
    <w:rsid w:val="00C35864"/>
    <w:rsid w:val="00C476E9"/>
    <w:rsid w:val="00C57E36"/>
    <w:rsid w:val="00C665EF"/>
    <w:rsid w:val="00C67C32"/>
    <w:rsid w:val="00C733DC"/>
    <w:rsid w:val="00C73D43"/>
    <w:rsid w:val="00C801CB"/>
    <w:rsid w:val="00C85B83"/>
    <w:rsid w:val="00C973E6"/>
    <w:rsid w:val="00C97C19"/>
    <w:rsid w:val="00CA2926"/>
    <w:rsid w:val="00CB0E68"/>
    <w:rsid w:val="00CB362D"/>
    <w:rsid w:val="00CD63A3"/>
    <w:rsid w:val="00CF4C04"/>
    <w:rsid w:val="00D14912"/>
    <w:rsid w:val="00D17EE8"/>
    <w:rsid w:val="00D32833"/>
    <w:rsid w:val="00D35304"/>
    <w:rsid w:val="00D427DB"/>
    <w:rsid w:val="00D54D07"/>
    <w:rsid w:val="00D62425"/>
    <w:rsid w:val="00D6305A"/>
    <w:rsid w:val="00D6363E"/>
    <w:rsid w:val="00D829AE"/>
    <w:rsid w:val="00DA031E"/>
    <w:rsid w:val="00DA1298"/>
    <w:rsid w:val="00DA5C60"/>
    <w:rsid w:val="00DB17D8"/>
    <w:rsid w:val="00DB2F35"/>
    <w:rsid w:val="00DB4528"/>
    <w:rsid w:val="00DE4F01"/>
    <w:rsid w:val="00DF3A3A"/>
    <w:rsid w:val="00E02191"/>
    <w:rsid w:val="00E139FC"/>
    <w:rsid w:val="00E25D98"/>
    <w:rsid w:val="00E2737B"/>
    <w:rsid w:val="00E47987"/>
    <w:rsid w:val="00E60F61"/>
    <w:rsid w:val="00E82B94"/>
    <w:rsid w:val="00E85ACC"/>
    <w:rsid w:val="00E908B7"/>
    <w:rsid w:val="00EB4064"/>
    <w:rsid w:val="00EB4420"/>
    <w:rsid w:val="00EB56EC"/>
    <w:rsid w:val="00EC0E1F"/>
    <w:rsid w:val="00EC2735"/>
    <w:rsid w:val="00ED5BCA"/>
    <w:rsid w:val="00EE24B0"/>
    <w:rsid w:val="00EE4657"/>
    <w:rsid w:val="00EE5548"/>
    <w:rsid w:val="00EF2129"/>
    <w:rsid w:val="00EF63D2"/>
    <w:rsid w:val="00F01038"/>
    <w:rsid w:val="00F02A8C"/>
    <w:rsid w:val="00F163E8"/>
    <w:rsid w:val="00F20F77"/>
    <w:rsid w:val="00F3195F"/>
    <w:rsid w:val="00F551BF"/>
    <w:rsid w:val="00F60E60"/>
    <w:rsid w:val="00F8241C"/>
    <w:rsid w:val="00F970C9"/>
    <w:rsid w:val="00FB4BDA"/>
    <w:rsid w:val="00FC3B1A"/>
    <w:rsid w:val="00FC47CA"/>
    <w:rsid w:val="00FD1F31"/>
    <w:rsid w:val="00FD3A79"/>
    <w:rsid w:val="00FD48A0"/>
    <w:rsid w:val="00FD5D98"/>
    <w:rsid w:val="00FD6E66"/>
    <w:rsid w:val="00FD6F57"/>
    <w:rsid w:val="00FF6E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65D89"/>
  <w15:docId w15:val="{98E07C40-EA6E-274E-A5DF-9FB6C408A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B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urful1">
    <w:name w:val="Grid Table 6 Colou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table" w:customStyle="1" w:styleId="GridTable6Colorful1">
    <w:name w:val="Grid Table 6 Colorful1"/>
    <w:basedOn w:val="TableNormal"/>
    <w:uiPriority w:val="51"/>
    <w:rsid w:val="0006052F"/>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355</TotalTime>
  <Pages>18</Pages>
  <Words>2854</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Desislava Hristova Radeva (2030540)</cp:lastModifiedBy>
  <cp:revision>5</cp:revision>
  <dcterms:created xsi:type="dcterms:W3CDTF">2022-06-20T13:43:00Z</dcterms:created>
  <dcterms:modified xsi:type="dcterms:W3CDTF">2023-01-12T19:07:00Z</dcterms:modified>
</cp:coreProperties>
</file>