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B09B32" w14:textId="77777777" w:rsidR="00FE2D63" w:rsidRPr="002E2C78" w:rsidRDefault="00FE2D63" w:rsidP="00FE2D63">
      <w:pPr>
        <w:rPr>
          <w:rFonts w:ascii="Arial" w:hAnsi="Arial" w:cs="Arial"/>
        </w:rPr>
      </w:pPr>
      <w:r w:rsidRPr="002E2C78">
        <w:rPr>
          <w:rFonts w:ascii="Arial" w:hAnsi="Arial" w:cs="Arial"/>
        </w:rPr>
        <w:t>University of Wales Trinity Saint David</w:t>
      </w:r>
    </w:p>
    <w:p w14:paraId="223EA61B" w14:textId="77777777" w:rsidR="00FE2D63" w:rsidRPr="002E2C78" w:rsidRDefault="00FE2D63" w:rsidP="00FE2D63">
      <w:pPr>
        <w:rPr>
          <w:rFonts w:ascii="Arial" w:hAnsi="Arial" w:cs="Arial"/>
        </w:rPr>
      </w:pPr>
      <w:r w:rsidRPr="002E2C78">
        <w:rPr>
          <w:rFonts w:ascii="Arial" w:hAnsi="Arial" w:cs="Arial"/>
        </w:rPr>
        <w:t>Outdoor Adventure Education</w:t>
      </w:r>
    </w:p>
    <w:p w14:paraId="58772496" w14:textId="7AA2B9ED" w:rsidR="00FE2D63" w:rsidRPr="002E2C78" w:rsidRDefault="00FE2D63" w:rsidP="00FE2D63">
      <w:pPr>
        <w:rPr>
          <w:rFonts w:ascii="Arial" w:hAnsi="Arial" w:cs="Arial"/>
        </w:rPr>
      </w:pPr>
      <w:r>
        <w:rPr>
          <w:rFonts w:ascii="Arial" w:hAnsi="Arial" w:cs="Arial"/>
        </w:rPr>
        <w:t>Managing Risk in Adventure</w:t>
      </w:r>
      <w:r w:rsidRPr="002E2C78">
        <w:rPr>
          <w:rFonts w:ascii="Arial" w:hAnsi="Arial" w:cs="Arial"/>
        </w:rPr>
        <w:t xml:space="preserve"> – </w:t>
      </w:r>
      <w:r>
        <w:rPr>
          <w:rFonts w:ascii="Arial" w:hAnsi="Arial" w:cs="Arial"/>
        </w:rPr>
        <w:t>BMSH4</w:t>
      </w:r>
      <w:r w:rsidR="00AB697B">
        <w:rPr>
          <w:rFonts w:ascii="Arial" w:hAnsi="Arial" w:cs="Arial"/>
        </w:rPr>
        <w:t>104</w:t>
      </w:r>
    </w:p>
    <w:p w14:paraId="6DC372F8" w14:textId="77777777" w:rsidR="00FE2D63" w:rsidRPr="002E2C78" w:rsidRDefault="00FE2D63" w:rsidP="00FE2D63">
      <w:pPr>
        <w:rPr>
          <w:rFonts w:ascii="Arial" w:hAnsi="Arial" w:cs="Arial"/>
        </w:rPr>
      </w:pPr>
      <w:r w:rsidRPr="002E2C78">
        <w:rPr>
          <w:rFonts w:ascii="Arial" w:hAnsi="Arial" w:cs="Arial"/>
        </w:rPr>
        <w:t>Ellen Jenkins – 2502002</w:t>
      </w:r>
    </w:p>
    <w:p w14:paraId="7E1E842F" w14:textId="77777777" w:rsidR="00FE2D63" w:rsidRPr="002E2C78" w:rsidRDefault="00FE2D63" w:rsidP="00FE2D63">
      <w:pPr>
        <w:rPr>
          <w:rFonts w:ascii="Arial" w:hAnsi="Arial" w:cs="Arial"/>
        </w:rPr>
      </w:pPr>
    </w:p>
    <w:p w14:paraId="73C1F515" w14:textId="77777777" w:rsidR="00FE2D63" w:rsidRPr="002E2C78" w:rsidRDefault="00FE2D63" w:rsidP="00FE2D63">
      <w:pPr>
        <w:jc w:val="center"/>
        <w:rPr>
          <w:rFonts w:ascii="Arial" w:hAnsi="Arial" w:cs="Arial"/>
          <w:sz w:val="40"/>
          <w:szCs w:val="40"/>
          <w:lang w:val="en-US"/>
        </w:rPr>
      </w:pPr>
    </w:p>
    <w:p w14:paraId="72E42A20" w14:textId="77777777" w:rsidR="00FE2D63" w:rsidRPr="002E2C78" w:rsidRDefault="00FE2D63" w:rsidP="00FE2D63">
      <w:pPr>
        <w:jc w:val="center"/>
        <w:rPr>
          <w:rFonts w:ascii="Arial" w:hAnsi="Arial" w:cs="Arial"/>
          <w:sz w:val="40"/>
          <w:szCs w:val="40"/>
          <w:lang w:val="en-US"/>
        </w:rPr>
      </w:pPr>
    </w:p>
    <w:p w14:paraId="36310570" w14:textId="77777777" w:rsidR="00FE2D63" w:rsidRPr="002E2C78" w:rsidRDefault="00FE2D63" w:rsidP="00FE2D63">
      <w:pPr>
        <w:jc w:val="center"/>
        <w:rPr>
          <w:rFonts w:ascii="Arial" w:hAnsi="Arial" w:cs="Arial"/>
          <w:lang w:val="en-US"/>
        </w:rPr>
      </w:pPr>
    </w:p>
    <w:p w14:paraId="11AA5E40" w14:textId="77777777" w:rsidR="00FE2D63" w:rsidRDefault="00FE2D63" w:rsidP="00FE2D63">
      <w:pPr>
        <w:jc w:val="both"/>
        <w:rPr>
          <w:rFonts w:ascii="Arial" w:hAnsi="Arial" w:cs="Arial"/>
        </w:rPr>
      </w:pPr>
      <w:r w:rsidRPr="00C13A31">
        <w:rPr>
          <w:rFonts w:ascii="Arial" w:hAnsi="Arial" w:cs="Arial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4FEE7871" w14:textId="77777777" w:rsidR="00FE2D63" w:rsidRDefault="00FE2D63" w:rsidP="00FE2D63">
      <w:pPr>
        <w:jc w:val="both"/>
        <w:rPr>
          <w:rFonts w:ascii="Arial" w:hAnsi="Arial" w:cs="Arial"/>
        </w:rPr>
      </w:pPr>
    </w:p>
    <w:p w14:paraId="0A8F73ED" w14:textId="77777777" w:rsidR="00FE2D63" w:rsidRDefault="00FE2D63" w:rsidP="00FE2D63">
      <w:pPr>
        <w:jc w:val="both"/>
        <w:rPr>
          <w:rFonts w:ascii="Arial" w:hAnsi="Arial" w:cs="Arial"/>
        </w:rPr>
      </w:pPr>
    </w:p>
    <w:p w14:paraId="3C5EFBA7" w14:textId="77777777" w:rsidR="00FE2D63" w:rsidRDefault="00FE2D63" w:rsidP="00FE2D63">
      <w:pPr>
        <w:jc w:val="both"/>
        <w:rPr>
          <w:rFonts w:ascii="Arial" w:hAnsi="Arial" w:cs="Arial"/>
        </w:rPr>
      </w:pPr>
    </w:p>
    <w:p w14:paraId="22E9041F" w14:textId="77777777" w:rsidR="00FE2D63" w:rsidRDefault="00FE2D63" w:rsidP="00FE2D63">
      <w:pPr>
        <w:jc w:val="both"/>
        <w:rPr>
          <w:rFonts w:ascii="Arial" w:hAnsi="Arial" w:cs="Arial"/>
        </w:rPr>
      </w:pPr>
    </w:p>
    <w:p w14:paraId="604FD38E" w14:textId="77777777" w:rsidR="00FE2D63" w:rsidRDefault="00FE2D63" w:rsidP="00FE2D63">
      <w:pPr>
        <w:jc w:val="both"/>
        <w:rPr>
          <w:rFonts w:ascii="Arial" w:hAnsi="Arial" w:cs="Arial"/>
        </w:rPr>
      </w:pPr>
    </w:p>
    <w:p w14:paraId="7173D490" w14:textId="77777777" w:rsidR="00FE2D63" w:rsidRDefault="00FE2D63" w:rsidP="00FE2D63">
      <w:pPr>
        <w:jc w:val="both"/>
        <w:rPr>
          <w:rFonts w:ascii="Arial" w:hAnsi="Arial" w:cs="Arial"/>
        </w:rPr>
      </w:pPr>
    </w:p>
    <w:p w14:paraId="03AE7A53" w14:textId="77777777" w:rsidR="00FE2D63" w:rsidRDefault="00FE2D63" w:rsidP="00FE2D63">
      <w:pPr>
        <w:jc w:val="both"/>
        <w:rPr>
          <w:rFonts w:ascii="Arial" w:hAnsi="Arial" w:cs="Arial"/>
        </w:rPr>
      </w:pPr>
    </w:p>
    <w:p w14:paraId="579765BE" w14:textId="77777777" w:rsidR="00FE2D63" w:rsidRDefault="00FE2D63" w:rsidP="00FE2D63">
      <w:pPr>
        <w:jc w:val="both"/>
        <w:rPr>
          <w:rFonts w:ascii="Arial" w:hAnsi="Arial" w:cs="Arial"/>
        </w:rPr>
      </w:pPr>
    </w:p>
    <w:p w14:paraId="66270E93" w14:textId="77777777" w:rsidR="00FE2D63" w:rsidRDefault="00FE2D63" w:rsidP="00FE2D63">
      <w:pPr>
        <w:jc w:val="both"/>
        <w:rPr>
          <w:rFonts w:ascii="Arial" w:hAnsi="Arial" w:cs="Arial"/>
        </w:rPr>
      </w:pPr>
    </w:p>
    <w:p w14:paraId="03671478" w14:textId="77777777" w:rsidR="00FE2D63" w:rsidRDefault="00FE2D63" w:rsidP="00FE2D63">
      <w:pPr>
        <w:jc w:val="both"/>
        <w:rPr>
          <w:rFonts w:ascii="Arial" w:hAnsi="Arial" w:cs="Arial"/>
        </w:rPr>
      </w:pPr>
    </w:p>
    <w:p w14:paraId="2488E4C3" w14:textId="77777777" w:rsidR="00FE2D63" w:rsidRDefault="00FE2D63" w:rsidP="00FE2D63">
      <w:pPr>
        <w:jc w:val="both"/>
        <w:rPr>
          <w:rFonts w:ascii="Arial" w:hAnsi="Arial" w:cs="Arial"/>
        </w:rPr>
      </w:pPr>
    </w:p>
    <w:p w14:paraId="32BCC3EA" w14:textId="77777777" w:rsidR="00FE2D63" w:rsidRDefault="00FE2D63" w:rsidP="00FE2D63">
      <w:pPr>
        <w:jc w:val="both"/>
        <w:rPr>
          <w:rFonts w:ascii="Arial" w:hAnsi="Arial" w:cs="Arial"/>
        </w:rPr>
      </w:pPr>
    </w:p>
    <w:p w14:paraId="0EB4AEE5" w14:textId="77777777" w:rsidR="00FE2D63" w:rsidRDefault="00FE2D63" w:rsidP="00FE2D63">
      <w:pPr>
        <w:jc w:val="both"/>
        <w:rPr>
          <w:rFonts w:ascii="Arial" w:hAnsi="Arial" w:cs="Arial"/>
        </w:rPr>
      </w:pPr>
    </w:p>
    <w:p w14:paraId="44A63439" w14:textId="77777777" w:rsidR="00FE2D63" w:rsidRDefault="00FE2D63" w:rsidP="00FE2D63">
      <w:pPr>
        <w:jc w:val="both"/>
        <w:rPr>
          <w:rFonts w:ascii="Arial" w:hAnsi="Arial" w:cs="Arial"/>
        </w:rPr>
      </w:pPr>
    </w:p>
    <w:p w14:paraId="372E4EEA" w14:textId="77777777" w:rsidR="00FE2D63" w:rsidRDefault="00FE2D63" w:rsidP="00FE2D63">
      <w:pPr>
        <w:jc w:val="both"/>
        <w:rPr>
          <w:rFonts w:ascii="Arial" w:hAnsi="Arial" w:cs="Arial"/>
        </w:rPr>
      </w:pPr>
    </w:p>
    <w:p w14:paraId="0696498B" w14:textId="77777777" w:rsidR="00FE2D63" w:rsidRDefault="00FE2D63" w:rsidP="00FE2D63">
      <w:pPr>
        <w:jc w:val="both"/>
        <w:rPr>
          <w:rFonts w:ascii="Arial" w:hAnsi="Arial" w:cs="Arial"/>
        </w:rPr>
      </w:pPr>
    </w:p>
    <w:p w14:paraId="4E900780" w14:textId="77777777" w:rsidR="00FE2D63" w:rsidRDefault="00FE2D63" w:rsidP="00FE2D63">
      <w:pPr>
        <w:jc w:val="both"/>
        <w:rPr>
          <w:rFonts w:ascii="Arial" w:hAnsi="Arial" w:cs="Arial"/>
        </w:rPr>
      </w:pPr>
    </w:p>
    <w:p w14:paraId="7EA3F441" w14:textId="77777777" w:rsidR="007C7309" w:rsidRPr="007C7309" w:rsidRDefault="007C7309" w:rsidP="007C7309">
      <w:pPr>
        <w:rPr>
          <w:b/>
          <w:bCs/>
        </w:rPr>
      </w:pPr>
      <w:r w:rsidRPr="007C7309">
        <w:rPr>
          <w:b/>
          <w:bCs/>
        </w:rPr>
        <w:lastRenderedPageBreak/>
        <w:t>Reference list</w:t>
      </w:r>
    </w:p>
    <w:p w14:paraId="72DE63C3" w14:textId="77777777" w:rsidR="007C7309" w:rsidRPr="007C7309" w:rsidRDefault="007C7309" w:rsidP="007C7309">
      <w:r w:rsidRPr="007C7309">
        <w:t xml:space="preserve">Common Sense Common Safety (2010) </w:t>
      </w:r>
      <w:r w:rsidRPr="007C7309">
        <w:rPr>
          <w:i/>
          <w:iCs/>
        </w:rPr>
        <w:t>Log in to the site | Home</w:t>
      </w:r>
      <w:r w:rsidRPr="007C7309">
        <w:t xml:space="preserve">, </w:t>
      </w:r>
      <w:r w:rsidRPr="007C7309">
        <w:rPr>
          <w:i/>
          <w:iCs/>
        </w:rPr>
        <w:t>Uwtsd.ac.uk</w:t>
      </w:r>
      <w:r w:rsidRPr="007C7309">
        <w:t>. Available at: https://moodle.uwtsd.ac.uk/course/format/tiles/mod_view.php?cmid=682836 (Accessed: 18 March 2026).</w:t>
      </w:r>
    </w:p>
    <w:p w14:paraId="58A61D4F" w14:textId="77777777" w:rsidR="007C7309" w:rsidRPr="007C7309" w:rsidRDefault="007C7309" w:rsidP="007C7309">
      <w:r w:rsidRPr="007C7309">
        <w:t xml:space="preserve">DOFE (2018) </w:t>
      </w:r>
      <w:r w:rsidRPr="007C7309">
        <w:rPr>
          <w:i/>
          <w:iCs/>
        </w:rPr>
        <w:t>About - The Duke of Edinburgh’s Award</w:t>
      </w:r>
      <w:r w:rsidRPr="007C7309">
        <w:t xml:space="preserve">, </w:t>
      </w:r>
      <w:r w:rsidRPr="007C7309">
        <w:rPr>
          <w:i/>
          <w:iCs/>
        </w:rPr>
        <w:t>The Duke of Edinburgh’s Award</w:t>
      </w:r>
      <w:r w:rsidRPr="007C7309">
        <w:t>. Available at: https://www.dofe.org/about/.</w:t>
      </w:r>
    </w:p>
    <w:p w14:paraId="77BF4812" w14:textId="77777777" w:rsidR="007C7309" w:rsidRPr="007C7309" w:rsidRDefault="007C7309" w:rsidP="007C7309">
      <w:r w:rsidRPr="007C7309">
        <w:t xml:space="preserve">Health and Safety Executive (no date) </w:t>
      </w:r>
      <w:r w:rsidRPr="007C7309">
        <w:rPr>
          <w:i/>
          <w:iCs/>
        </w:rPr>
        <w:t>Licensable Activities</w:t>
      </w:r>
      <w:r w:rsidRPr="007C7309">
        <w:t xml:space="preserve">, </w:t>
      </w:r>
      <w:r w:rsidRPr="007C7309">
        <w:rPr>
          <w:i/>
          <w:iCs/>
        </w:rPr>
        <w:t>www.hse.gov.uk</w:t>
      </w:r>
      <w:r w:rsidRPr="007C7309">
        <w:t>. Available at: https://www.hse.gov.uk/aala/activities.htm.</w:t>
      </w:r>
    </w:p>
    <w:p w14:paraId="003CDBB8" w14:textId="77777777" w:rsidR="007C7309" w:rsidRPr="007C7309" w:rsidRDefault="007C7309" w:rsidP="007C7309">
      <w:r w:rsidRPr="007C7309">
        <w:t xml:space="preserve">Mountain Training (2018) </w:t>
      </w:r>
      <w:r w:rsidRPr="007C7309">
        <w:rPr>
          <w:i/>
          <w:iCs/>
        </w:rPr>
        <w:t>Mountain Training - Our Ethos</w:t>
      </w:r>
      <w:r w:rsidRPr="007C7309">
        <w:t xml:space="preserve">, </w:t>
      </w:r>
      <w:r w:rsidRPr="007C7309">
        <w:rPr>
          <w:i/>
          <w:iCs/>
        </w:rPr>
        <w:t>YouTube</w:t>
      </w:r>
      <w:r w:rsidRPr="007C7309">
        <w:t>. Available at: https://www.youtube.com/watch?v=PzqVFu7N-RA (Accessed: 24 March 2026).</w:t>
      </w:r>
    </w:p>
    <w:p w14:paraId="39C5DB04" w14:textId="77777777" w:rsidR="007C7309" w:rsidRPr="007C7309" w:rsidRDefault="007C7309" w:rsidP="007C7309">
      <w:r w:rsidRPr="007C7309">
        <w:t xml:space="preserve">Mountain Training (2025a) </w:t>
      </w:r>
      <w:r w:rsidRPr="007C7309">
        <w:rPr>
          <w:i/>
          <w:iCs/>
        </w:rPr>
        <w:t>Camping Leader</w:t>
      </w:r>
      <w:r w:rsidRPr="007C7309">
        <w:t xml:space="preserve">, </w:t>
      </w:r>
      <w:r w:rsidRPr="007C7309">
        <w:rPr>
          <w:i/>
          <w:iCs/>
        </w:rPr>
        <w:t>Mountain-training.org</w:t>
      </w:r>
      <w:r w:rsidRPr="007C7309">
        <w:t>. Available at: https://www.mountain-training.org/qualifications/walking/camping-leader/.</w:t>
      </w:r>
    </w:p>
    <w:p w14:paraId="766FF2A1" w14:textId="77777777" w:rsidR="007C7309" w:rsidRPr="007C7309" w:rsidRDefault="007C7309" w:rsidP="007C7309">
      <w:r w:rsidRPr="007C7309">
        <w:t xml:space="preserve">Mountain Training (2025b) </w:t>
      </w:r>
      <w:r w:rsidRPr="007C7309">
        <w:rPr>
          <w:i/>
          <w:iCs/>
        </w:rPr>
        <w:t>Hill and Moorland Leader</w:t>
      </w:r>
      <w:r w:rsidRPr="007C7309">
        <w:t xml:space="preserve">, </w:t>
      </w:r>
      <w:r w:rsidRPr="007C7309">
        <w:rPr>
          <w:i/>
          <w:iCs/>
        </w:rPr>
        <w:t>Mountain Training</w:t>
      </w:r>
      <w:r w:rsidRPr="007C7309">
        <w:t>. Available at: https://www.mountain-training.org/qualifications/walking/hill-and-moorland-leader.</w:t>
      </w:r>
    </w:p>
    <w:p w14:paraId="3FBC1255" w14:textId="77777777" w:rsidR="007C7309" w:rsidRPr="007C7309" w:rsidRDefault="007C7309" w:rsidP="007C7309">
      <w:r w:rsidRPr="007C7309">
        <w:t xml:space="preserve">Mountain Training (2025c) </w:t>
      </w:r>
      <w:r w:rsidRPr="007C7309">
        <w:rPr>
          <w:i/>
          <w:iCs/>
        </w:rPr>
        <w:t xml:space="preserve">Which qualification is for </w:t>
      </w:r>
      <w:proofErr w:type="gramStart"/>
      <w:r w:rsidRPr="007C7309">
        <w:rPr>
          <w:i/>
          <w:iCs/>
        </w:rPr>
        <w:t>me?</w:t>
      </w:r>
      <w:r w:rsidRPr="007C7309">
        <w:t>,</w:t>
      </w:r>
      <w:proofErr w:type="gramEnd"/>
      <w:r w:rsidRPr="007C7309">
        <w:t xml:space="preserve"> </w:t>
      </w:r>
      <w:r w:rsidRPr="007C7309">
        <w:rPr>
          <w:i/>
          <w:iCs/>
        </w:rPr>
        <w:t>Mountain-training.org</w:t>
      </w:r>
      <w:r w:rsidRPr="007C7309">
        <w:t>. Available at: https://www.mountain-training.org/qualifications/which-qualification-is-for-me/.</w:t>
      </w:r>
    </w:p>
    <w:p w14:paraId="2D182CDC" w14:textId="77777777" w:rsidR="007C7309" w:rsidRPr="007C7309" w:rsidRDefault="007C7309" w:rsidP="007C7309">
      <w:r w:rsidRPr="007C7309">
        <w:t xml:space="preserve">Rashid, A. (2023) ‘What is a dynamic risk </w:t>
      </w:r>
      <w:proofErr w:type="gramStart"/>
      <w:r w:rsidRPr="007C7309">
        <w:t>assessment ’</w:t>
      </w:r>
      <w:proofErr w:type="gramEnd"/>
      <w:r w:rsidRPr="007C7309">
        <w:t>, 18 November. Available at: https://www.hseblog.com/dynamic-risk-assessment/.</w:t>
      </w:r>
    </w:p>
    <w:p w14:paraId="137DAF91" w14:textId="77777777" w:rsidR="007C7309" w:rsidRPr="007C7309" w:rsidRDefault="007C7309" w:rsidP="007C7309">
      <w:r w:rsidRPr="007C7309">
        <w:t xml:space="preserve">Zajchowski, C. (2026) </w:t>
      </w:r>
      <w:r w:rsidRPr="007C7309">
        <w:rPr>
          <w:i/>
          <w:iCs/>
        </w:rPr>
        <w:t>Log in to the site | Home</w:t>
      </w:r>
      <w:r w:rsidRPr="007C7309">
        <w:t xml:space="preserve">, </w:t>
      </w:r>
      <w:r w:rsidRPr="007C7309">
        <w:rPr>
          <w:i/>
          <w:iCs/>
        </w:rPr>
        <w:t>Uwtsd.ac.uk</w:t>
      </w:r>
      <w:r w:rsidRPr="007C7309">
        <w:t>. Available at: https://moodle.uwtsd.ac.uk/course/format/tiles/mod_view.php?cmid=682874 (Accessed: 24 March 2026).</w:t>
      </w:r>
    </w:p>
    <w:p w14:paraId="48185A1C" w14:textId="3593B56D" w:rsidR="00B3620D" w:rsidRDefault="00B3620D" w:rsidP="007C7309"/>
    <w:sectPr w:rsidR="00B362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D63"/>
    <w:rsid w:val="000F6097"/>
    <w:rsid w:val="007C7309"/>
    <w:rsid w:val="0091145E"/>
    <w:rsid w:val="00AB697B"/>
    <w:rsid w:val="00B3620D"/>
    <w:rsid w:val="00DC72BA"/>
    <w:rsid w:val="00FE2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A10FF"/>
  <w15:chartTrackingRefBased/>
  <w15:docId w15:val="{809C5528-30F4-48CB-93FA-A1D97DB0B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2D63"/>
  </w:style>
  <w:style w:type="paragraph" w:styleId="Heading1">
    <w:name w:val="heading 1"/>
    <w:basedOn w:val="Normal"/>
    <w:next w:val="Normal"/>
    <w:link w:val="Heading1Char"/>
    <w:uiPriority w:val="9"/>
    <w:qFormat/>
    <w:rsid w:val="00FE2D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2D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2D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2D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2D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2D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2D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2D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2D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2D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2D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2D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2D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2D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2D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2D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2D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2D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2D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2D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2D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2D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2D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2D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2D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2D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2D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277</Words>
  <Characters>1582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Jenkins</dc:creator>
  <cp:keywords/>
  <dc:description/>
  <cp:lastModifiedBy>Ellen Jenkins</cp:lastModifiedBy>
  <cp:revision>1</cp:revision>
  <dcterms:created xsi:type="dcterms:W3CDTF">2026-03-23T19:40:00Z</dcterms:created>
  <dcterms:modified xsi:type="dcterms:W3CDTF">2026-03-24T09:29:00Z</dcterms:modified>
</cp:coreProperties>
</file>