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CEDA74" w14:textId="577BF9EE" w:rsidR="006C1BF7" w:rsidRPr="0077311D" w:rsidRDefault="00771FE7" w:rsidP="0067151E">
      <w:pPr>
        <w:jc w:val="center"/>
        <w:rPr>
          <w:rFonts w:ascii="Times New Roman" w:hAnsi="Times New Roman" w:cs="Times New Roman"/>
          <w:b/>
          <w:bCs/>
          <w:sz w:val="22"/>
          <w:szCs w:val="28"/>
        </w:rPr>
      </w:pPr>
      <w:bookmarkStart w:id="0" w:name="OLE_LINK108"/>
      <w:bookmarkStart w:id="1" w:name="OLE_LINK109"/>
      <w:r w:rsidRPr="0077311D">
        <w:rPr>
          <w:rFonts w:ascii="Times New Roman" w:hAnsi="Times New Roman" w:cs="Times New Roman"/>
          <w:b/>
          <w:bCs/>
          <w:sz w:val="22"/>
          <w:szCs w:val="28"/>
        </w:rPr>
        <w:t>Chinese for Specific Purposes (CSP) Learners’ Perceptions on Digital Educational Resources: A Mixed Method Study</w:t>
      </w:r>
    </w:p>
    <w:p w14:paraId="4F63C8A1" w14:textId="74804087" w:rsidR="00771FE7" w:rsidRPr="00286D06" w:rsidRDefault="00771FE7" w:rsidP="00771FE7">
      <w:pPr>
        <w:rPr>
          <w:rFonts w:ascii="Times New Roman" w:hAnsi="Times New Roman" w:cs="Times New Roman"/>
          <w:b/>
          <w:bCs/>
        </w:rPr>
      </w:pPr>
      <w:r w:rsidRPr="00286D06">
        <w:rPr>
          <w:rFonts w:ascii="Times New Roman" w:hAnsi="Times New Roman" w:cs="Times New Roman"/>
          <w:b/>
          <w:bCs/>
        </w:rPr>
        <w:t>701</w:t>
      </w:r>
      <w:r w:rsidR="007F0D96">
        <w:rPr>
          <w:rFonts w:ascii="Times New Roman" w:hAnsi="Times New Roman" w:cs="Times New Roman"/>
          <w:b/>
          <w:bCs/>
        </w:rPr>
        <w:t>2</w:t>
      </w:r>
      <w:r w:rsidRPr="00286D06">
        <w:rPr>
          <w:rFonts w:ascii="Times New Roman" w:hAnsi="Times New Roman" w:cs="Times New Roman"/>
          <w:b/>
          <w:bCs/>
        </w:rPr>
        <w:t>&amp;701</w:t>
      </w:r>
      <w:r w:rsidR="007F0D96">
        <w:rPr>
          <w:rFonts w:ascii="Times New Roman" w:hAnsi="Times New Roman" w:cs="Times New Roman"/>
          <w:b/>
          <w:bCs/>
        </w:rPr>
        <w:t>6</w:t>
      </w:r>
      <w:r w:rsidR="00735E5D" w:rsidRPr="00286D06">
        <w:rPr>
          <w:rFonts w:ascii="Times New Roman" w:hAnsi="Times New Roman" w:cs="Times New Roman"/>
          <w:b/>
          <w:bCs/>
        </w:rPr>
        <w:t xml:space="preserve"> Literature Review:</w:t>
      </w:r>
    </w:p>
    <w:p w14:paraId="6D3504CF" w14:textId="77AEE192" w:rsidR="008C2439" w:rsidRDefault="00735E5D" w:rsidP="008C2439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bookmarkStart w:id="2" w:name="OLE_LINK39"/>
      <w:bookmarkStart w:id="3" w:name="OLE_LINK40"/>
      <w:r w:rsidRPr="00286D06">
        <w:rPr>
          <w:rFonts w:ascii="Times New Roman" w:hAnsi="Times New Roman" w:cs="Times New Roman"/>
        </w:rPr>
        <w:t>Language for Specific Purposes (LSP)</w:t>
      </w:r>
      <w:bookmarkStart w:id="4" w:name="OLE_LINK72"/>
      <w:bookmarkStart w:id="5" w:name="OLE_LINK73"/>
    </w:p>
    <w:p w14:paraId="6BE4F9CA" w14:textId="28DCE4ED" w:rsidR="00A53A8B" w:rsidRDefault="0058675B" w:rsidP="00A53A8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systematic study of </w:t>
      </w:r>
      <w:r w:rsidR="00A53A8B">
        <w:rPr>
          <w:rFonts w:ascii="Times New Roman" w:hAnsi="Times New Roman" w:cs="Times New Roman" w:hint="eastAsia"/>
        </w:rPr>
        <w:t>LSP</w:t>
      </w:r>
      <w:r w:rsidR="00A53A8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started in the 1970s, and </w:t>
      </w:r>
      <w:r w:rsidR="00A53A8B">
        <w:rPr>
          <w:rFonts w:ascii="Times New Roman" w:hAnsi="Times New Roman" w:cs="Times New Roman"/>
        </w:rPr>
        <w:t xml:space="preserve">ESP </w:t>
      </w:r>
      <w:r>
        <w:rPr>
          <w:rFonts w:ascii="Times New Roman" w:hAnsi="Times New Roman" w:cs="Times New Roman"/>
        </w:rPr>
        <w:t>has been studied since the 1980s. LSP and ESP have</w:t>
      </w:r>
      <w:r w:rsidR="00A53A8B">
        <w:rPr>
          <w:rFonts w:ascii="Times New Roman" w:hAnsi="Times New Roman" w:cs="Times New Roman"/>
        </w:rPr>
        <w:t xml:space="preserve"> a longer history</w:t>
      </w:r>
      <w:r w:rsidR="00D70499">
        <w:rPr>
          <w:rFonts w:ascii="Times New Roman" w:hAnsi="Times New Roman" w:cs="Times New Roman"/>
        </w:rPr>
        <w:t xml:space="preserve">, while </w:t>
      </w:r>
      <w:r w:rsidR="00D70499" w:rsidRPr="006F0617">
        <w:rPr>
          <w:rFonts w:ascii="Times New Roman" w:hAnsi="Times New Roman" w:cs="Times New Roman"/>
          <w:b/>
          <w:bCs/>
          <w:color w:val="FF0000"/>
        </w:rPr>
        <w:t>CSP is a new area</w:t>
      </w:r>
      <w:r w:rsidR="00D70499">
        <w:rPr>
          <w:rFonts w:ascii="Times New Roman" w:hAnsi="Times New Roman" w:cs="Times New Roman"/>
        </w:rPr>
        <w:t xml:space="preserve"> officially mentioned in 2011.</w:t>
      </w:r>
    </w:p>
    <w:p w14:paraId="5EB60A71" w14:textId="0D161EFA" w:rsidR="005E75BE" w:rsidRDefault="005E75BE" w:rsidP="00A53A8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classification, ESP includes academic English and vocational English, while CSP focuses more on practical industries.</w:t>
      </w:r>
    </w:p>
    <w:p w14:paraId="29762D34" w14:textId="47C26B72" w:rsidR="007605F9" w:rsidRDefault="007605F9" w:rsidP="00A53A8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definition of LSP and ESP both highlights the </w:t>
      </w:r>
      <w:r w:rsidRPr="007605F9">
        <w:rPr>
          <w:rFonts w:ascii="Times New Roman" w:hAnsi="Times New Roman" w:cs="Times New Roman"/>
          <w:b/>
          <w:bCs/>
          <w:color w:val="FF0000"/>
        </w:rPr>
        <w:t>learners’ demands</w:t>
      </w:r>
      <w:r>
        <w:rPr>
          <w:rFonts w:ascii="Times New Roman" w:hAnsi="Times New Roman" w:cs="Times New Roman"/>
        </w:rPr>
        <w:t xml:space="preserve">. </w:t>
      </w:r>
    </w:p>
    <w:p w14:paraId="103576E6" w14:textId="27399FB2" w:rsidR="003F0CB9" w:rsidRDefault="00735E5D" w:rsidP="00A53A8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A53A8B">
        <w:rPr>
          <w:rFonts w:ascii="Times New Roman" w:hAnsi="Times New Roman" w:cs="Times New Roman"/>
        </w:rPr>
        <w:t>Chinese for Specific Purposes (CSP) and CSP learners</w:t>
      </w:r>
      <w:bookmarkEnd w:id="4"/>
      <w:bookmarkEnd w:id="5"/>
    </w:p>
    <w:p w14:paraId="7C5DC77B" w14:textId="3BB96C09" w:rsidR="00C16C02" w:rsidRPr="00A53A8B" w:rsidRDefault="00C16C02" w:rsidP="00C16C02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 w:rsidRPr="00C16C02">
        <w:rPr>
          <w:rFonts w:ascii="Times New Roman" w:hAnsi="Times New Roman" w:cs="Times New Roman"/>
        </w:rPr>
        <w:t xml:space="preserve">CSP is a field of Chinese as a Foreign Language (CFL) which combines the Chinese language with specific academic subjects or practical industries and aims to address the </w:t>
      </w:r>
      <w:r w:rsidRPr="009D3EE6">
        <w:rPr>
          <w:rFonts w:ascii="Times New Roman" w:hAnsi="Times New Roman" w:cs="Times New Roman"/>
          <w:b/>
          <w:bCs/>
          <w:color w:val="FF0000"/>
        </w:rPr>
        <w:t>particular learning requirements</w:t>
      </w:r>
      <w:r w:rsidRPr="00C16C02">
        <w:rPr>
          <w:rFonts w:ascii="Times New Roman" w:hAnsi="Times New Roman" w:cs="Times New Roman"/>
        </w:rPr>
        <w:t xml:space="preserve"> of adult learners.</w:t>
      </w:r>
    </w:p>
    <w:p w14:paraId="2CAAA27A" w14:textId="51E38D51" w:rsidR="00BA01C6" w:rsidRPr="00286D06" w:rsidRDefault="00735E5D" w:rsidP="00A53A8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286D06">
        <w:rPr>
          <w:rFonts w:ascii="Times New Roman" w:hAnsi="Times New Roman" w:cs="Times New Roman"/>
        </w:rPr>
        <w:t>Digital Educational Resources (DERs) in CSP</w:t>
      </w:r>
      <w:bookmarkEnd w:id="2"/>
      <w:bookmarkEnd w:id="3"/>
      <w:r w:rsidR="00286D06" w:rsidRPr="00286D06">
        <w:rPr>
          <w:rFonts w:ascii="Times New Roman" w:hAnsi="Times New Roman" w:cs="Times New Roman"/>
        </w:rPr>
        <w:t xml:space="preserve"> </w:t>
      </w:r>
      <w:r w:rsidR="00286D06" w:rsidRPr="00286D06">
        <w:rPr>
          <w:rFonts w:ascii="Times New Roman" w:hAnsi="Times New Roman" w:cs="Times New Roman"/>
          <w:b/>
          <w:bCs/>
        </w:rPr>
        <w:t>(7016)</w:t>
      </w:r>
    </w:p>
    <w:p w14:paraId="03BB87A2" w14:textId="04C7C103" w:rsidR="00EC5DFD" w:rsidRPr="00286D06" w:rsidRDefault="00EC5DFD" w:rsidP="00EC5DFD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bookmarkStart w:id="6" w:name="OLE_LINK45"/>
      <w:bookmarkStart w:id="7" w:name="OLE_LINK46"/>
      <w:r w:rsidRPr="00286D06">
        <w:rPr>
          <w:rFonts w:ascii="Times New Roman" w:hAnsi="Times New Roman" w:cs="Times New Roman"/>
        </w:rPr>
        <w:t xml:space="preserve">The </w:t>
      </w:r>
      <w:r w:rsidRPr="00F53192">
        <w:rPr>
          <w:rFonts w:ascii="Times New Roman" w:hAnsi="Times New Roman" w:cs="Times New Roman"/>
          <w:b/>
          <w:bCs/>
          <w:color w:val="FF0000"/>
        </w:rPr>
        <w:t>quantity and diversity</w:t>
      </w:r>
      <w:r w:rsidRPr="00286D06">
        <w:rPr>
          <w:rFonts w:ascii="Times New Roman" w:hAnsi="Times New Roman" w:cs="Times New Roman"/>
        </w:rPr>
        <w:t xml:space="preserve"> of DERs in Chinese as a foreign language education improved a lot.</w:t>
      </w:r>
    </w:p>
    <w:bookmarkEnd w:id="6"/>
    <w:bookmarkEnd w:id="7"/>
    <w:p w14:paraId="6265358E" w14:textId="561099B5" w:rsidR="0099234E" w:rsidRPr="006436FD" w:rsidRDefault="0089102C" w:rsidP="006436FD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c</w:t>
      </w:r>
      <w:r w:rsidR="00EC5DFD" w:rsidRPr="00286D06">
        <w:rPr>
          <w:rFonts w:ascii="Times New Roman" w:hAnsi="Times New Roman" w:cs="Times New Roman"/>
        </w:rPr>
        <w:t>ontrast with the prosperity of studies and practice of DERs in general Chinese</w:t>
      </w:r>
      <w:r>
        <w:rPr>
          <w:rFonts w:ascii="Times New Roman" w:hAnsi="Times New Roman" w:cs="Times New Roman"/>
        </w:rPr>
        <w:t>, t</w:t>
      </w:r>
      <w:r w:rsidR="00EC5DFD" w:rsidRPr="00286D06">
        <w:rPr>
          <w:rFonts w:ascii="Times New Roman" w:hAnsi="Times New Roman" w:cs="Times New Roman"/>
        </w:rPr>
        <w:t>he research about</w:t>
      </w:r>
      <w:r w:rsidR="00EC5DFD" w:rsidRPr="0089102C">
        <w:rPr>
          <w:rFonts w:ascii="Times New Roman" w:hAnsi="Times New Roman" w:cs="Times New Roman"/>
          <w:b/>
          <w:bCs/>
          <w:color w:val="FF0000"/>
        </w:rPr>
        <w:t xml:space="preserve"> DERs in CSP, and relevant studies are almost blank</w:t>
      </w:r>
      <w:r w:rsidR="00EC5DFD" w:rsidRPr="00286D06">
        <w:rPr>
          <w:rFonts w:ascii="Times New Roman" w:hAnsi="Times New Roman" w:cs="Times New Roman"/>
        </w:rPr>
        <w:t>.</w:t>
      </w:r>
      <w:r w:rsidR="004E3690">
        <w:rPr>
          <w:rFonts w:ascii="Times New Roman" w:hAnsi="Times New Roman" w:cs="Times New Roman"/>
        </w:rPr>
        <w:t xml:space="preserve"> </w:t>
      </w:r>
      <w:r w:rsidR="0099234E" w:rsidRPr="006436FD">
        <w:rPr>
          <w:rFonts w:ascii="Times New Roman" w:hAnsi="Times New Roman" w:cs="Times New Roman"/>
        </w:rPr>
        <w:t>Most of the current studies are still focused on traditional resources of CSP much less new forms of DERs.</w:t>
      </w:r>
      <w:r w:rsidR="00F41304" w:rsidRPr="006436FD">
        <w:rPr>
          <w:rFonts w:ascii="Times New Roman" w:hAnsi="Times New Roman" w:cs="Times New Roman"/>
        </w:rPr>
        <w:t xml:space="preserve"> Only a few researchers mentioned there is a lack of coursebooks, customized courses and professional teachers of CSP (Bai and Han, 2020). In other words, </w:t>
      </w:r>
      <w:r w:rsidR="00F41304" w:rsidRPr="0090157E">
        <w:rPr>
          <w:rFonts w:ascii="Times New Roman" w:hAnsi="Times New Roman" w:cs="Times New Roman"/>
          <w:b/>
          <w:bCs/>
          <w:color w:val="FF0000"/>
        </w:rPr>
        <w:t>there are vast potential gaps in this topic</w:t>
      </w:r>
      <w:r w:rsidR="00F41304" w:rsidRPr="006436FD">
        <w:rPr>
          <w:rFonts w:ascii="Times New Roman" w:hAnsi="Times New Roman" w:cs="Times New Roman"/>
        </w:rPr>
        <w:t>.</w:t>
      </w:r>
    </w:p>
    <w:p w14:paraId="3F35609B" w14:textId="302A662F" w:rsidR="003F0CB9" w:rsidRDefault="00735E5D" w:rsidP="00A53A8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bookmarkStart w:id="8" w:name="OLE_LINK41"/>
      <w:bookmarkStart w:id="9" w:name="OLE_LINK42"/>
      <w:r w:rsidRPr="00286D06">
        <w:rPr>
          <w:rFonts w:ascii="Times New Roman" w:hAnsi="Times New Roman" w:cs="Times New Roman"/>
        </w:rPr>
        <w:t>Theoretical framework</w:t>
      </w:r>
    </w:p>
    <w:bookmarkEnd w:id="8"/>
    <w:bookmarkEnd w:id="9"/>
    <w:p w14:paraId="467262BE" w14:textId="536BE3C9" w:rsidR="008D6F58" w:rsidRPr="008D6F58" w:rsidRDefault="008D6F58" w:rsidP="008D6F58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Cs w:val="21"/>
        </w:rPr>
        <w:t>T</w:t>
      </w:r>
      <w:r w:rsidRPr="00CA2C3A">
        <w:rPr>
          <w:rFonts w:ascii="Times New Roman" w:hAnsi="Times New Roman" w:cs="Times New Roman"/>
          <w:szCs w:val="21"/>
        </w:rPr>
        <w:t>his study expects to integrate the</w:t>
      </w:r>
      <w:r w:rsidRPr="00507A0B">
        <w:rPr>
          <w:rFonts w:ascii="Times New Roman" w:hAnsi="Times New Roman" w:cs="Times New Roman"/>
          <w:b/>
          <w:bCs/>
          <w:color w:val="FF0000"/>
          <w:szCs w:val="21"/>
        </w:rPr>
        <w:t xml:space="preserve"> CLIL</w:t>
      </w:r>
      <w:r w:rsidRPr="00CA2C3A">
        <w:rPr>
          <w:rFonts w:ascii="Times New Roman" w:hAnsi="Times New Roman" w:cs="Times New Roman"/>
          <w:szCs w:val="21"/>
        </w:rPr>
        <w:t xml:space="preserve"> theory into CSP and explore what appropriate</w:t>
      </w:r>
      <w:r w:rsidR="00224576">
        <w:rPr>
          <w:rFonts w:ascii="Times New Roman" w:hAnsi="Times New Roman" w:cs="Times New Roman"/>
          <w:szCs w:val="21"/>
        </w:rPr>
        <w:t xml:space="preserve"> </w:t>
      </w:r>
      <w:r w:rsidR="00224576" w:rsidRPr="00224576">
        <w:rPr>
          <w:rFonts w:ascii="Times New Roman" w:hAnsi="Times New Roman" w:cs="Times New Roman"/>
          <w:b/>
          <w:bCs/>
          <w:color w:val="FF0000"/>
          <w:szCs w:val="21"/>
        </w:rPr>
        <w:t>linguistic</w:t>
      </w:r>
      <w:r w:rsidRPr="00224576">
        <w:rPr>
          <w:rFonts w:ascii="Times New Roman" w:hAnsi="Times New Roman" w:cs="Times New Roman"/>
          <w:b/>
          <w:bCs/>
          <w:color w:val="FF0000"/>
          <w:szCs w:val="21"/>
        </w:rPr>
        <w:t xml:space="preserve"> features</w:t>
      </w:r>
      <w:r w:rsidR="00224576">
        <w:rPr>
          <w:rFonts w:ascii="Times New Roman" w:hAnsi="Times New Roman" w:cs="Times New Roman"/>
          <w:szCs w:val="21"/>
        </w:rPr>
        <w:t xml:space="preserve"> of DERs</w:t>
      </w:r>
      <w:r w:rsidRPr="00CA2C3A">
        <w:rPr>
          <w:rFonts w:ascii="Times New Roman" w:hAnsi="Times New Roman" w:cs="Times New Roman"/>
          <w:szCs w:val="21"/>
        </w:rPr>
        <w:t xml:space="preserve"> for CSP learners.</w:t>
      </w:r>
    </w:p>
    <w:p w14:paraId="246BF9BC" w14:textId="12E79DF6" w:rsidR="008D6F58" w:rsidRPr="0067151E" w:rsidRDefault="008D6F58" w:rsidP="008D6F58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bookmarkStart w:id="10" w:name="OLE_LINK98"/>
      <w:bookmarkStart w:id="11" w:name="OLE_LINK99"/>
      <w:r>
        <w:rPr>
          <w:rFonts w:ascii="Times New Roman" w:hAnsi="Times New Roman" w:cs="Times New Roman"/>
          <w:szCs w:val="21"/>
        </w:rPr>
        <w:t>T</w:t>
      </w:r>
      <w:r w:rsidRPr="00CA2C3A">
        <w:rPr>
          <w:rFonts w:ascii="Times New Roman" w:hAnsi="Times New Roman" w:cs="Times New Roman"/>
          <w:szCs w:val="21"/>
        </w:rPr>
        <w:t>his study hopes to apply</w:t>
      </w:r>
      <w:r w:rsidRPr="00507A0B">
        <w:rPr>
          <w:rFonts w:ascii="Times New Roman" w:hAnsi="Times New Roman" w:cs="Times New Roman"/>
          <w:b/>
          <w:bCs/>
          <w:color w:val="FF0000"/>
          <w:szCs w:val="21"/>
        </w:rPr>
        <w:t xml:space="preserve"> </w:t>
      </w:r>
      <w:r w:rsidR="00507A0B" w:rsidRPr="00507A0B">
        <w:rPr>
          <w:rFonts w:ascii="Times New Roman" w:hAnsi="Times New Roman" w:cs="Times New Roman"/>
          <w:b/>
          <w:bCs/>
          <w:color w:val="FF0000"/>
          <w:szCs w:val="21"/>
        </w:rPr>
        <w:t>TAM</w:t>
      </w:r>
      <w:r w:rsidRPr="00CA2C3A">
        <w:rPr>
          <w:rFonts w:ascii="Times New Roman" w:hAnsi="Times New Roman" w:cs="Times New Roman"/>
          <w:szCs w:val="21"/>
        </w:rPr>
        <w:t xml:space="preserve"> to understand CSP learners’ a</w:t>
      </w:r>
      <w:bookmarkStart w:id="12" w:name="OLE_LINK43"/>
      <w:bookmarkStart w:id="13" w:name="OLE_LINK44"/>
      <w:r w:rsidRPr="00CA2C3A">
        <w:rPr>
          <w:rFonts w:ascii="Times New Roman" w:hAnsi="Times New Roman" w:cs="Times New Roman"/>
          <w:szCs w:val="21"/>
        </w:rPr>
        <w:t>ctual use of</w:t>
      </w:r>
      <w:r w:rsidRPr="00224576">
        <w:rPr>
          <w:rFonts w:ascii="Times New Roman" w:hAnsi="Times New Roman" w:cs="Times New Roman"/>
          <w:b/>
          <w:bCs/>
          <w:color w:val="FF0000"/>
          <w:szCs w:val="21"/>
        </w:rPr>
        <w:t xml:space="preserve"> </w:t>
      </w:r>
      <w:r w:rsidR="00224576" w:rsidRPr="00224576">
        <w:rPr>
          <w:rFonts w:ascii="Times New Roman" w:hAnsi="Times New Roman" w:cs="Times New Roman"/>
          <w:b/>
          <w:bCs/>
          <w:color w:val="FF0000"/>
          <w:szCs w:val="21"/>
        </w:rPr>
        <w:t>technological features</w:t>
      </w:r>
      <w:r w:rsidR="00224576">
        <w:rPr>
          <w:rFonts w:ascii="Times New Roman" w:hAnsi="Times New Roman" w:cs="Times New Roman"/>
          <w:szCs w:val="21"/>
        </w:rPr>
        <w:t xml:space="preserve"> of </w:t>
      </w:r>
      <w:r w:rsidRPr="00CA2C3A">
        <w:rPr>
          <w:rFonts w:ascii="Times New Roman" w:hAnsi="Times New Roman" w:cs="Times New Roman"/>
          <w:szCs w:val="21"/>
        </w:rPr>
        <w:t>DERs whether affected by their perceived usefulnes</w:t>
      </w:r>
      <w:bookmarkEnd w:id="12"/>
      <w:bookmarkEnd w:id="13"/>
      <w:r w:rsidRPr="00CA2C3A">
        <w:rPr>
          <w:rFonts w:ascii="Times New Roman" w:hAnsi="Times New Roman" w:cs="Times New Roman"/>
          <w:szCs w:val="21"/>
        </w:rPr>
        <w:t>s and perceived ease of use.</w:t>
      </w:r>
      <w:bookmarkEnd w:id="10"/>
      <w:bookmarkEnd w:id="11"/>
    </w:p>
    <w:p w14:paraId="01758846" w14:textId="0B967AB9" w:rsidR="006A6E47" w:rsidRDefault="006A3945">
      <w:r>
        <w:rPr>
          <w:noProof/>
        </w:rPr>
        <w:drawing>
          <wp:inline distT="0" distB="0" distL="0" distR="0" wp14:anchorId="36B81745" wp14:editId="149DEB51">
            <wp:extent cx="5295569" cy="2771471"/>
            <wp:effectExtent l="0" t="0" r="0" b="0"/>
            <wp:docPr id="1034110480" name="图片 1" descr="图示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4110480" name="图片 1" descr="图示&#10;&#10;描述已自动生成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7609" cy="2803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  <w:bookmarkEnd w:id="1"/>
    </w:p>
    <w:p w14:paraId="3D02413F" w14:textId="053DD6F1" w:rsidR="00D12DFB" w:rsidRPr="00D12DFB" w:rsidRDefault="008C2439" w:rsidP="00D12DFB">
      <w:pPr>
        <w:jc w:val="center"/>
        <w:rPr>
          <w:rFonts w:ascii="Times New Roman" w:hAnsi="Times New Roman" w:cs="Times New Roman"/>
          <w:szCs w:val="21"/>
        </w:rPr>
      </w:pPr>
      <w:bookmarkStart w:id="14" w:name="OLE_LINK36"/>
      <w:bookmarkStart w:id="15" w:name="OLE_LINK37"/>
      <w:r w:rsidRPr="00CA2C3A">
        <w:rPr>
          <w:rFonts w:ascii="Times New Roman" w:hAnsi="Times New Roman" w:cs="Times New Roman"/>
          <w:szCs w:val="21"/>
        </w:rPr>
        <w:t xml:space="preserve">Figure </w:t>
      </w:r>
      <w:r w:rsidR="00AF7F48">
        <w:rPr>
          <w:rFonts w:ascii="Times New Roman" w:hAnsi="Times New Roman" w:cs="Times New Roman"/>
          <w:szCs w:val="21"/>
        </w:rPr>
        <w:t>1</w:t>
      </w:r>
      <w:r w:rsidRPr="00CA2C3A">
        <w:rPr>
          <w:rFonts w:ascii="Times New Roman" w:hAnsi="Times New Roman" w:cs="Times New Roman"/>
          <w:szCs w:val="21"/>
        </w:rPr>
        <w:t>: Research questions and literature review</w:t>
      </w:r>
      <w:bookmarkEnd w:id="14"/>
      <w:bookmarkEnd w:id="15"/>
    </w:p>
    <w:p w14:paraId="4F0B72BF" w14:textId="77777777" w:rsidR="00D12DFB" w:rsidRDefault="00D12DFB"/>
    <w:p w14:paraId="5DB01488" w14:textId="77777777" w:rsidR="00092B52" w:rsidRPr="008C2439" w:rsidRDefault="00092B52"/>
    <w:p w14:paraId="2DA266D2" w14:textId="1790E133" w:rsidR="00964218" w:rsidRPr="00286D06" w:rsidRDefault="00D2469E" w:rsidP="00D2469E">
      <w:pPr>
        <w:rPr>
          <w:rFonts w:ascii="Times New Roman" w:hAnsi="Times New Roman" w:cs="Times New Roman"/>
          <w:b/>
          <w:bCs/>
        </w:rPr>
      </w:pPr>
      <w:bookmarkStart w:id="16" w:name="OLE_LINK51"/>
      <w:bookmarkStart w:id="17" w:name="OLE_LINK52"/>
      <w:r w:rsidRPr="00286D06">
        <w:rPr>
          <w:rFonts w:ascii="Times New Roman" w:hAnsi="Times New Roman" w:cs="Times New Roman"/>
          <w:b/>
          <w:bCs/>
        </w:rPr>
        <w:lastRenderedPageBreak/>
        <w:t xml:space="preserve">7013 </w:t>
      </w:r>
      <w:r w:rsidR="00383951">
        <w:rPr>
          <w:rFonts w:ascii="Times New Roman" w:hAnsi="Times New Roman" w:cs="Times New Roman"/>
          <w:b/>
          <w:bCs/>
        </w:rPr>
        <w:t>small-scaled pilot study</w:t>
      </w:r>
    </w:p>
    <w:p w14:paraId="0DE0C612" w14:textId="6CA6C512" w:rsidR="00D2469E" w:rsidRPr="00286D06" w:rsidRDefault="00964218" w:rsidP="00D2469E">
      <w:pPr>
        <w:rPr>
          <w:rFonts w:ascii="Times New Roman" w:hAnsi="Times New Roman" w:cs="Times New Roman"/>
          <w:b/>
          <w:bCs/>
        </w:rPr>
      </w:pPr>
      <w:r w:rsidRPr="00286D06">
        <w:rPr>
          <w:rFonts w:ascii="Times New Roman" w:hAnsi="Times New Roman" w:cs="Times New Roman"/>
          <w:b/>
          <w:bCs/>
        </w:rPr>
        <w:t>R</w:t>
      </w:r>
      <w:r w:rsidR="00D2469E" w:rsidRPr="00286D06">
        <w:rPr>
          <w:rFonts w:ascii="Times New Roman" w:hAnsi="Times New Roman" w:cs="Times New Roman"/>
          <w:b/>
          <w:bCs/>
        </w:rPr>
        <w:t xml:space="preserve">esearch </w:t>
      </w:r>
      <w:r w:rsidR="00F41304" w:rsidRPr="00286D06">
        <w:rPr>
          <w:rFonts w:ascii="Times New Roman" w:hAnsi="Times New Roman" w:cs="Times New Roman"/>
          <w:b/>
          <w:bCs/>
        </w:rPr>
        <w:t>Q</w:t>
      </w:r>
      <w:r w:rsidR="00D2469E" w:rsidRPr="00286D06">
        <w:rPr>
          <w:rFonts w:ascii="Times New Roman" w:hAnsi="Times New Roman" w:cs="Times New Roman"/>
          <w:b/>
          <w:bCs/>
        </w:rPr>
        <w:t>uestio</w:t>
      </w:r>
      <w:r w:rsidRPr="00286D06">
        <w:rPr>
          <w:rFonts w:ascii="Times New Roman" w:hAnsi="Times New Roman" w:cs="Times New Roman"/>
          <w:b/>
          <w:bCs/>
        </w:rPr>
        <w:t>n</w:t>
      </w:r>
      <w:r w:rsidR="00D2469E" w:rsidRPr="00286D06">
        <w:rPr>
          <w:rFonts w:ascii="Times New Roman" w:hAnsi="Times New Roman" w:cs="Times New Roman"/>
          <w:b/>
          <w:bCs/>
        </w:rPr>
        <w:t>:</w:t>
      </w:r>
    </w:p>
    <w:p w14:paraId="6E76815B" w14:textId="031B5EBC" w:rsidR="00D2469E" w:rsidRPr="00286D06" w:rsidRDefault="00D2469E" w:rsidP="00D2469E">
      <w:pPr>
        <w:rPr>
          <w:rFonts w:ascii="Times New Roman" w:hAnsi="Times New Roman" w:cs="Times New Roman"/>
        </w:rPr>
      </w:pPr>
      <w:r w:rsidRPr="00286D06">
        <w:rPr>
          <w:rFonts w:ascii="Times New Roman" w:hAnsi="Times New Roman" w:cs="Times New Roman"/>
        </w:rPr>
        <w:t>How do Chinese for Specific Purposes (CSP) learners perceive the usefulness and limitations of current digital educational resources in CSP?</w:t>
      </w:r>
    </w:p>
    <w:p w14:paraId="60C0E3CD" w14:textId="77777777" w:rsidR="00964218" w:rsidRPr="00286D06" w:rsidRDefault="00964218" w:rsidP="00D2469E">
      <w:pPr>
        <w:rPr>
          <w:rFonts w:ascii="Times New Roman" w:hAnsi="Times New Roman" w:cs="Times New Roman"/>
        </w:rPr>
      </w:pPr>
    </w:p>
    <w:p w14:paraId="2F31A1C2" w14:textId="4FDC9CA7" w:rsidR="00964218" w:rsidRPr="00286D06" w:rsidRDefault="00964218" w:rsidP="00D2469E">
      <w:pPr>
        <w:rPr>
          <w:rFonts w:ascii="Times New Roman" w:hAnsi="Times New Roman" w:cs="Times New Roman"/>
          <w:b/>
          <w:bCs/>
        </w:rPr>
      </w:pPr>
      <w:r w:rsidRPr="00286D06">
        <w:rPr>
          <w:rFonts w:ascii="Times New Roman" w:hAnsi="Times New Roman" w:cs="Times New Roman"/>
          <w:b/>
          <w:bCs/>
        </w:rPr>
        <w:t xml:space="preserve">Research </w:t>
      </w:r>
      <w:r w:rsidR="00BB04BD">
        <w:rPr>
          <w:rFonts w:ascii="Times New Roman" w:hAnsi="Times New Roman" w:cs="Times New Roman" w:hint="eastAsia"/>
          <w:b/>
          <w:bCs/>
        </w:rPr>
        <w:t>Aim</w:t>
      </w:r>
      <w:r w:rsidR="0005153B" w:rsidRPr="00286D06">
        <w:rPr>
          <w:rFonts w:ascii="Times New Roman" w:hAnsi="Times New Roman" w:cs="Times New Roman"/>
          <w:b/>
          <w:bCs/>
        </w:rPr>
        <w:t>:</w:t>
      </w:r>
    </w:p>
    <w:p w14:paraId="6C0E92DE" w14:textId="77777777" w:rsidR="0005153B" w:rsidRPr="00286D06" w:rsidRDefault="0005153B" w:rsidP="0005153B">
      <w:pPr>
        <w:rPr>
          <w:rFonts w:ascii="Times New Roman" w:hAnsi="Times New Roman" w:cs="Times New Roman"/>
        </w:rPr>
      </w:pPr>
      <w:r w:rsidRPr="00286D06">
        <w:rPr>
          <w:rFonts w:ascii="Times New Roman" w:hAnsi="Times New Roman" w:cs="Times New Roman"/>
        </w:rPr>
        <w:t>a.</w:t>
      </w:r>
      <w:r w:rsidRPr="00286D06">
        <w:rPr>
          <w:rFonts w:ascii="Times New Roman" w:hAnsi="Times New Roman" w:cs="Times New Roman"/>
        </w:rPr>
        <w:tab/>
        <w:t>Understand the specific status of how CSP learners perceive digital educational resources in CSP.</w:t>
      </w:r>
    </w:p>
    <w:p w14:paraId="06253A66" w14:textId="77777777" w:rsidR="0005153B" w:rsidRPr="00286D06" w:rsidRDefault="0005153B" w:rsidP="0005153B">
      <w:pPr>
        <w:rPr>
          <w:rFonts w:ascii="Times New Roman" w:hAnsi="Times New Roman" w:cs="Times New Roman"/>
        </w:rPr>
      </w:pPr>
      <w:r w:rsidRPr="00286D06">
        <w:rPr>
          <w:rFonts w:ascii="Times New Roman" w:hAnsi="Times New Roman" w:cs="Times New Roman"/>
        </w:rPr>
        <w:t>b.</w:t>
      </w:r>
      <w:r w:rsidRPr="00286D06">
        <w:rPr>
          <w:rFonts w:ascii="Times New Roman" w:hAnsi="Times New Roman" w:cs="Times New Roman"/>
        </w:rPr>
        <w:tab/>
        <w:t xml:space="preserve">Identify the </w:t>
      </w:r>
      <w:r w:rsidRPr="0024286D">
        <w:rPr>
          <w:rFonts w:ascii="Times New Roman" w:hAnsi="Times New Roman" w:cs="Times New Roman"/>
          <w:b/>
          <w:bCs/>
          <w:color w:val="FF0000"/>
        </w:rPr>
        <w:t>issues</w:t>
      </w:r>
      <w:r w:rsidRPr="00286D06">
        <w:rPr>
          <w:rFonts w:ascii="Times New Roman" w:hAnsi="Times New Roman" w:cs="Times New Roman"/>
        </w:rPr>
        <w:t xml:space="preserve"> of CSP digital educational resources and provide initial evidence of research significance. </w:t>
      </w:r>
    </w:p>
    <w:p w14:paraId="5D3E162C" w14:textId="77777777" w:rsidR="0005153B" w:rsidRPr="00286D06" w:rsidRDefault="0005153B" w:rsidP="0005153B">
      <w:pPr>
        <w:rPr>
          <w:rFonts w:ascii="Times New Roman" w:hAnsi="Times New Roman" w:cs="Times New Roman"/>
        </w:rPr>
      </w:pPr>
      <w:r w:rsidRPr="00286D06">
        <w:rPr>
          <w:rFonts w:ascii="Times New Roman" w:hAnsi="Times New Roman" w:cs="Times New Roman"/>
        </w:rPr>
        <w:t>c.</w:t>
      </w:r>
      <w:r w:rsidRPr="00286D06">
        <w:rPr>
          <w:rFonts w:ascii="Times New Roman" w:hAnsi="Times New Roman" w:cs="Times New Roman"/>
        </w:rPr>
        <w:tab/>
        <w:t xml:space="preserve">Revise and narrow the </w:t>
      </w:r>
      <w:r w:rsidRPr="0024286D">
        <w:rPr>
          <w:rFonts w:ascii="Times New Roman" w:hAnsi="Times New Roman" w:cs="Times New Roman"/>
          <w:b/>
          <w:bCs/>
          <w:color w:val="FF0000"/>
        </w:rPr>
        <w:t>research questions</w:t>
      </w:r>
      <w:r w:rsidRPr="00286D06">
        <w:rPr>
          <w:rFonts w:ascii="Times New Roman" w:hAnsi="Times New Roman" w:cs="Times New Roman"/>
        </w:rPr>
        <w:t>. (E.g. consider the logic between two research questions)</w:t>
      </w:r>
    </w:p>
    <w:p w14:paraId="31E57BE3" w14:textId="77777777" w:rsidR="0005153B" w:rsidRPr="00286D06" w:rsidRDefault="0005153B" w:rsidP="0005153B">
      <w:pPr>
        <w:rPr>
          <w:rFonts w:ascii="Times New Roman" w:hAnsi="Times New Roman" w:cs="Times New Roman"/>
        </w:rPr>
      </w:pPr>
      <w:r w:rsidRPr="00286D06">
        <w:rPr>
          <w:rFonts w:ascii="Times New Roman" w:hAnsi="Times New Roman" w:cs="Times New Roman"/>
        </w:rPr>
        <w:t>d.</w:t>
      </w:r>
      <w:r w:rsidRPr="00286D06">
        <w:rPr>
          <w:rFonts w:ascii="Times New Roman" w:hAnsi="Times New Roman" w:cs="Times New Roman"/>
        </w:rPr>
        <w:tab/>
        <w:t xml:space="preserve">Improve the </w:t>
      </w:r>
      <w:r w:rsidRPr="0024286D">
        <w:rPr>
          <w:rFonts w:ascii="Times New Roman" w:hAnsi="Times New Roman" w:cs="Times New Roman"/>
          <w:b/>
          <w:bCs/>
          <w:color w:val="FF0000"/>
        </w:rPr>
        <w:t>research design</w:t>
      </w:r>
      <w:r w:rsidRPr="00286D06">
        <w:rPr>
          <w:rFonts w:ascii="Times New Roman" w:hAnsi="Times New Roman" w:cs="Times New Roman"/>
        </w:rPr>
        <w:t>. (E.g. revise questionnaire questions)</w:t>
      </w:r>
    </w:p>
    <w:p w14:paraId="4BCE8E81" w14:textId="77777777" w:rsidR="0005153B" w:rsidRPr="00286D06" w:rsidRDefault="0005153B" w:rsidP="0005153B">
      <w:pPr>
        <w:rPr>
          <w:rFonts w:ascii="Times New Roman" w:hAnsi="Times New Roman" w:cs="Times New Roman"/>
        </w:rPr>
      </w:pPr>
      <w:r w:rsidRPr="00286D06">
        <w:rPr>
          <w:rFonts w:ascii="Times New Roman" w:hAnsi="Times New Roman" w:cs="Times New Roman"/>
        </w:rPr>
        <w:t>e.</w:t>
      </w:r>
      <w:r w:rsidRPr="00286D06">
        <w:rPr>
          <w:rFonts w:ascii="Times New Roman" w:hAnsi="Times New Roman" w:cs="Times New Roman"/>
        </w:rPr>
        <w:tab/>
        <w:t xml:space="preserve">Identify the </w:t>
      </w:r>
      <w:r w:rsidRPr="0024286D">
        <w:rPr>
          <w:rFonts w:ascii="Times New Roman" w:hAnsi="Times New Roman" w:cs="Times New Roman"/>
          <w:b/>
          <w:bCs/>
          <w:color w:val="FF0000"/>
        </w:rPr>
        <w:t>participants and locations</w:t>
      </w:r>
      <w:r w:rsidRPr="00286D06">
        <w:rPr>
          <w:rFonts w:ascii="Times New Roman" w:hAnsi="Times New Roman" w:cs="Times New Roman"/>
        </w:rPr>
        <w:t xml:space="preserve"> of the research activity for the thesis. </w:t>
      </w:r>
    </w:p>
    <w:p w14:paraId="0BF32669" w14:textId="6AA2265C" w:rsidR="00011BFD" w:rsidRDefault="0005153B" w:rsidP="0005153B">
      <w:pPr>
        <w:rPr>
          <w:rFonts w:ascii="Times New Roman" w:hAnsi="Times New Roman" w:cs="Times New Roman"/>
        </w:rPr>
      </w:pPr>
      <w:r w:rsidRPr="00286D06">
        <w:rPr>
          <w:rFonts w:ascii="Times New Roman" w:hAnsi="Times New Roman" w:cs="Times New Roman"/>
        </w:rPr>
        <w:t>f.</w:t>
      </w:r>
      <w:r w:rsidRPr="00286D06">
        <w:rPr>
          <w:rFonts w:ascii="Times New Roman" w:hAnsi="Times New Roman" w:cs="Times New Roman"/>
        </w:rPr>
        <w:tab/>
      </w:r>
      <w:r w:rsidRPr="00DB6A6A">
        <w:rPr>
          <w:rFonts w:ascii="Times New Roman" w:hAnsi="Times New Roman" w:cs="Times New Roman"/>
          <w:b/>
          <w:bCs/>
          <w:color w:val="FF0000"/>
        </w:rPr>
        <w:t>Additional studies</w:t>
      </w:r>
      <w:r w:rsidRPr="00286D06">
        <w:rPr>
          <w:rFonts w:ascii="Times New Roman" w:hAnsi="Times New Roman" w:cs="Times New Roman"/>
        </w:rPr>
        <w:t xml:space="preserve"> are needed in the future.</w:t>
      </w:r>
    </w:p>
    <w:p w14:paraId="5C3AA4EA" w14:textId="77777777" w:rsidR="00BB04BD" w:rsidRDefault="00BB04BD" w:rsidP="0005153B">
      <w:pPr>
        <w:rPr>
          <w:rFonts w:ascii="Times New Roman" w:hAnsi="Times New Roman" w:cs="Times New Roman"/>
        </w:rPr>
      </w:pPr>
    </w:p>
    <w:p w14:paraId="4A3D4E35" w14:textId="77777777" w:rsidR="00BB04BD" w:rsidRPr="00BB04BD" w:rsidRDefault="00BB04BD" w:rsidP="00BB04BD">
      <w:pPr>
        <w:rPr>
          <w:rFonts w:ascii="Times New Roman" w:hAnsi="Times New Roman" w:cs="Times New Roman"/>
          <w:b/>
          <w:bCs/>
        </w:rPr>
      </w:pPr>
      <w:r w:rsidRPr="00BB04BD">
        <w:rPr>
          <w:rFonts w:ascii="Times New Roman" w:hAnsi="Times New Roman" w:cs="Times New Roman"/>
          <w:b/>
          <w:bCs/>
        </w:rPr>
        <w:t>Purpose of the small-scaled study:</w:t>
      </w:r>
    </w:p>
    <w:p w14:paraId="2CEE24FE" w14:textId="36270F2E" w:rsidR="00BB04BD" w:rsidRPr="00BB04BD" w:rsidRDefault="00BB04BD" w:rsidP="00BB04BD">
      <w:pPr>
        <w:rPr>
          <w:rFonts w:ascii="Times New Roman" w:hAnsi="Times New Roman" w:cs="Times New Roman"/>
        </w:rPr>
      </w:pPr>
      <w:r w:rsidRPr="00BB04BD">
        <w:rPr>
          <w:rFonts w:ascii="Times New Roman" w:hAnsi="Times New Roman" w:cs="Times New Roman"/>
        </w:rPr>
        <w:t>a.</w:t>
      </w:r>
      <w:r w:rsidRPr="00BB04BD">
        <w:rPr>
          <w:rFonts w:ascii="Times New Roman" w:hAnsi="Times New Roman" w:cs="Times New Roman"/>
        </w:rPr>
        <w:tab/>
        <w:t>To find out what</w:t>
      </w:r>
      <w:r w:rsidRPr="00DB6A6A">
        <w:rPr>
          <w:rFonts w:ascii="Times New Roman" w:hAnsi="Times New Roman" w:cs="Times New Roman"/>
          <w:b/>
          <w:bCs/>
          <w:color w:val="FF0000"/>
        </w:rPr>
        <w:t xml:space="preserve"> typical digital educational resources</w:t>
      </w:r>
      <w:r w:rsidRPr="00BB04BD">
        <w:rPr>
          <w:rFonts w:ascii="Times New Roman" w:hAnsi="Times New Roman" w:cs="Times New Roman"/>
        </w:rPr>
        <w:t xml:space="preserve"> are being used for CSP learners</w:t>
      </w:r>
      <w:r w:rsidRPr="00632063">
        <w:rPr>
          <w:rFonts w:ascii="Times New Roman" w:hAnsi="Times New Roman" w:cs="Times New Roman"/>
          <w:b/>
          <w:bCs/>
          <w:color w:val="FF0000"/>
        </w:rPr>
        <w:t xml:space="preserve"> in</w:t>
      </w:r>
      <w:r w:rsidR="00621900" w:rsidRPr="00632063">
        <w:rPr>
          <w:rFonts w:ascii="Times New Roman" w:hAnsi="Times New Roman" w:cs="Times New Roman" w:hint="eastAsia"/>
          <w:b/>
          <w:bCs/>
          <w:color w:val="FF0000"/>
        </w:rPr>
        <w:t xml:space="preserve"> one</w:t>
      </w:r>
      <w:r w:rsidRPr="00632063">
        <w:rPr>
          <w:rFonts w:ascii="Times New Roman" w:hAnsi="Times New Roman" w:cs="Times New Roman"/>
          <w:b/>
          <w:bCs/>
          <w:color w:val="FF0000"/>
        </w:rPr>
        <w:t xml:space="preserve"> institute</w:t>
      </w:r>
      <w:r w:rsidRPr="00BB04BD">
        <w:rPr>
          <w:rFonts w:ascii="Times New Roman" w:hAnsi="Times New Roman" w:cs="Times New Roman"/>
        </w:rPr>
        <w:t>.</w:t>
      </w:r>
    </w:p>
    <w:p w14:paraId="470DE0AA" w14:textId="5357C298" w:rsidR="00BB04BD" w:rsidRPr="00BB04BD" w:rsidRDefault="00BB04BD" w:rsidP="00BB04BD">
      <w:pPr>
        <w:rPr>
          <w:rFonts w:ascii="Times New Roman" w:hAnsi="Times New Roman" w:cs="Times New Roman"/>
        </w:rPr>
      </w:pPr>
      <w:r w:rsidRPr="00BB04BD">
        <w:rPr>
          <w:rFonts w:ascii="Times New Roman" w:hAnsi="Times New Roman" w:cs="Times New Roman"/>
        </w:rPr>
        <w:t>b.</w:t>
      </w:r>
      <w:r w:rsidRPr="00BB04BD">
        <w:rPr>
          <w:rFonts w:ascii="Times New Roman" w:hAnsi="Times New Roman" w:cs="Times New Roman"/>
        </w:rPr>
        <w:tab/>
        <w:t xml:space="preserve">To explore the </w:t>
      </w:r>
      <w:r w:rsidRPr="00FB51C1">
        <w:rPr>
          <w:rFonts w:ascii="Times New Roman" w:hAnsi="Times New Roman" w:cs="Times New Roman"/>
          <w:b/>
          <w:bCs/>
          <w:color w:val="FF0000"/>
        </w:rPr>
        <w:t>usefulness</w:t>
      </w:r>
      <w:r w:rsidRPr="00BB04BD">
        <w:rPr>
          <w:rFonts w:ascii="Times New Roman" w:hAnsi="Times New Roman" w:cs="Times New Roman"/>
        </w:rPr>
        <w:t xml:space="preserve"> of current digital educational resources for CSP learners in </w:t>
      </w:r>
      <w:r w:rsidR="00621900">
        <w:rPr>
          <w:rFonts w:ascii="Times New Roman" w:hAnsi="Times New Roman" w:cs="Times New Roman" w:hint="eastAsia"/>
        </w:rPr>
        <w:t>one</w:t>
      </w:r>
      <w:r w:rsidRPr="00BB04BD">
        <w:rPr>
          <w:rFonts w:ascii="Times New Roman" w:hAnsi="Times New Roman" w:cs="Times New Roman"/>
        </w:rPr>
        <w:t xml:space="preserve"> institute.</w:t>
      </w:r>
    </w:p>
    <w:p w14:paraId="7A70C307" w14:textId="5B83A3C1" w:rsidR="00BB04BD" w:rsidRPr="00BB04BD" w:rsidRDefault="00BB04BD" w:rsidP="00BB04BD">
      <w:pPr>
        <w:rPr>
          <w:rFonts w:ascii="Times New Roman" w:hAnsi="Times New Roman" w:cs="Times New Roman"/>
        </w:rPr>
      </w:pPr>
      <w:r w:rsidRPr="00BB04BD">
        <w:rPr>
          <w:rFonts w:ascii="Times New Roman" w:hAnsi="Times New Roman" w:cs="Times New Roman"/>
        </w:rPr>
        <w:t>c.</w:t>
      </w:r>
      <w:r w:rsidRPr="00BB04BD">
        <w:rPr>
          <w:rFonts w:ascii="Times New Roman" w:hAnsi="Times New Roman" w:cs="Times New Roman"/>
        </w:rPr>
        <w:tab/>
        <w:t xml:space="preserve">To understand the </w:t>
      </w:r>
      <w:r w:rsidRPr="00FB51C1">
        <w:rPr>
          <w:rFonts w:ascii="Times New Roman" w:hAnsi="Times New Roman" w:cs="Times New Roman"/>
          <w:b/>
          <w:bCs/>
          <w:color w:val="FF0000"/>
        </w:rPr>
        <w:t>limitations</w:t>
      </w:r>
      <w:r w:rsidRPr="00BB04BD">
        <w:rPr>
          <w:rFonts w:ascii="Times New Roman" w:hAnsi="Times New Roman" w:cs="Times New Roman"/>
        </w:rPr>
        <w:t xml:space="preserve"> of current digital educational resources for CSP learners in</w:t>
      </w:r>
      <w:r w:rsidR="00621900">
        <w:rPr>
          <w:rFonts w:ascii="Times New Roman" w:hAnsi="Times New Roman" w:cs="Times New Roman" w:hint="eastAsia"/>
        </w:rPr>
        <w:t xml:space="preserve"> one</w:t>
      </w:r>
      <w:r w:rsidRPr="00BB04BD">
        <w:rPr>
          <w:rFonts w:ascii="Times New Roman" w:hAnsi="Times New Roman" w:cs="Times New Roman"/>
        </w:rPr>
        <w:t xml:space="preserve"> institute.</w:t>
      </w:r>
    </w:p>
    <w:p w14:paraId="28FA41CF" w14:textId="52F6EB9D" w:rsidR="00BB04BD" w:rsidRDefault="00BB04BD" w:rsidP="00BB04BD">
      <w:pPr>
        <w:rPr>
          <w:rFonts w:ascii="Times New Roman" w:hAnsi="Times New Roman" w:cs="Times New Roman"/>
        </w:rPr>
      </w:pPr>
      <w:r w:rsidRPr="00BB04BD">
        <w:rPr>
          <w:rFonts w:ascii="Times New Roman" w:hAnsi="Times New Roman" w:cs="Times New Roman"/>
        </w:rPr>
        <w:t>d.</w:t>
      </w:r>
      <w:r w:rsidRPr="00BB04BD">
        <w:rPr>
          <w:rFonts w:ascii="Times New Roman" w:hAnsi="Times New Roman" w:cs="Times New Roman"/>
        </w:rPr>
        <w:tab/>
        <w:t xml:space="preserve">To have a basic knowledge of the </w:t>
      </w:r>
      <w:r w:rsidRPr="00FB51C1">
        <w:rPr>
          <w:rFonts w:ascii="Times New Roman" w:hAnsi="Times New Roman" w:cs="Times New Roman"/>
          <w:b/>
          <w:bCs/>
          <w:color w:val="FF0000"/>
        </w:rPr>
        <w:t>factors</w:t>
      </w:r>
      <w:r w:rsidRPr="00BB04BD">
        <w:rPr>
          <w:rFonts w:ascii="Times New Roman" w:hAnsi="Times New Roman" w:cs="Times New Roman"/>
        </w:rPr>
        <w:t xml:space="preserve"> that affect CSP learners’ actual use of digital educational resources. (E.g. individual background such as different subjects, language proficiency; the content of digital educational resources; perceived to use and perceived ease to use, etc.)</w:t>
      </w:r>
    </w:p>
    <w:p w14:paraId="382CC063" w14:textId="77777777" w:rsidR="00D4105E" w:rsidRDefault="00D4105E" w:rsidP="0005153B">
      <w:pPr>
        <w:rPr>
          <w:rFonts w:ascii="Times New Roman" w:hAnsi="Times New Roman" w:cs="Times New Roman"/>
        </w:rPr>
      </w:pPr>
    </w:p>
    <w:p w14:paraId="5A3F10C4" w14:textId="33AFCDAC" w:rsidR="00D4105E" w:rsidRPr="00085BA0" w:rsidRDefault="00D4105E" w:rsidP="0005153B">
      <w:pPr>
        <w:rPr>
          <w:rFonts w:ascii="Times New Roman" w:hAnsi="Times New Roman" w:cs="Times New Roman"/>
          <w:b/>
          <w:bCs/>
        </w:rPr>
      </w:pPr>
      <w:r w:rsidRPr="00085BA0">
        <w:rPr>
          <w:rFonts w:ascii="Times New Roman" w:hAnsi="Times New Roman" w:cs="Times New Roman"/>
          <w:b/>
          <w:bCs/>
        </w:rPr>
        <w:t>Literature Review:</w:t>
      </w:r>
    </w:p>
    <w:p w14:paraId="7D922CD3" w14:textId="2B9F59AC" w:rsidR="00D4105E" w:rsidRPr="00D4105E" w:rsidRDefault="00D4105E" w:rsidP="00D4105E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D4105E">
        <w:rPr>
          <w:rFonts w:ascii="Times New Roman" w:hAnsi="Times New Roman" w:cs="Times New Roman"/>
        </w:rPr>
        <w:t>Language for Specific Purposes (LSP)</w:t>
      </w:r>
    </w:p>
    <w:p w14:paraId="6BCE935C" w14:textId="5149C009" w:rsidR="00D4105E" w:rsidRPr="00D4105E" w:rsidRDefault="00D4105E" w:rsidP="00D4105E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D4105E">
        <w:rPr>
          <w:rFonts w:ascii="Times New Roman" w:hAnsi="Times New Roman" w:cs="Times New Roman"/>
        </w:rPr>
        <w:t>Chinese for Specific Purposes (CSP) and CSP learners</w:t>
      </w:r>
    </w:p>
    <w:p w14:paraId="72E95C98" w14:textId="1812A10E" w:rsidR="00D4105E" w:rsidRDefault="00D4105E" w:rsidP="00D4105E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D4105E">
        <w:rPr>
          <w:rFonts w:ascii="Times New Roman" w:hAnsi="Times New Roman" w:cs="Times New Roman"/>
        </w:rPr>
        <w:t>Digital Educational Resources (DERs) in CSP</w:t>
      </w:r>
    </w:p>
    <w:p w14:paraId="2E2F04CB" w14:textId="69C205E4" w:rsidR="00522C3A" w:rsidRDefault="00322E0F" w:rsidP="00522C3A">
      <w:pPr>
        <w:pStyle w:val="ListParagraph"/>
        <w:numPr>
          <w:ilvl w:val="0"/>
          <w:numId w:val="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 xml:space="preserve">State of DERs </w:t>
      </w:r>
      <w:r>
        <w:rPr>
          <w:rFonts w:ascii="Times New Roman" w:hAnsi="Times New Roman" w:cs="Times New Roman"/>
        </w:rPr>
        <w:t>in CSP</w:t>
      </w:r>
      <w:r w:rsidR="00522C3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in</w:t>
      </w:r>
      <w:r w:rsidR="00522C3A">
        <w:rPr>
          <w:rFonts w:ascii="Times New Roman" w:hAnsi="Times New Roman" w:cs="Times New Roman"/>
        </w:rPr>
        <w:t xml:space="preserve"> </w:t>
      </w:r>
      <w:r w:rsidR="00522C3A">
        <w:rPr>
          <w:rFonts w:ascii="Times New Roman" w:hAnsi="Times New Roman" w:cs="Times New Roman" w:hint="eastAsia"/>
        </w:rPr>
        <w:t>t</w:t>
      </w:r>
      <w:r w:rsidR="00522C3A">
        <w:rPr>
          <w:rFonts w:ascii="Times New Roman" w:hAnsi="Times New Roman" w:cs="Times New Roman"/>
        </w:rPr>
        <w:t>his institute</w:t>
      </w:r>
      <w:r>
        <w:rPr>
          <w:rFonts w:ascii="Times New Roman" w:hAnsi="Times New Roman" w:cs="Times New Roman"/>
        </w:rPr>
        <w:t xml:space="preserve"> and their area.</w:t>
      </w:r>
    </w:p>
    <w:p w14:paraId="253C64B2" w14:textId="04353CDE" w:rsidR="00D4105E" w:rsidRDefault="00D4105E" w:rsidP="00D4105E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D4105E">
        <w:rPr>
          <w:rFonts w:ascii="Times New Roman" w:hAnsi="Times New Roman" w:cs="Times New Roman"/>
        </w:rPr>
        <w:t>Theoretical framework</w:t>
      </w:r>
    </w:p>
    <w:p w14:paraId="7AE59621" w14:textId="77777777" w:rsidR="0094307C" w:rsidRPr="0094307C" w:rsidRDefault="0094307C" w:rsidP="0094307C">
      <w:pPr>
        <w:rPr>
          <w:rFonts w:ascii="Times New Roman" w:hAnsi="Times New Roman" w:cs="Times New Roman"/>
        </w:rPr>
      </w:pPr>
    </w:p>
    <w:bookmarkEnd w:id="16"/>
    <w:bookmarkEnd w:id="17"/>
    <w:p w14:paraId="4A7F9746" w14:textId="77777777" w:rsidR="0094307C" w:rsidRPr="0094307C" w:rsidRDefault="0094307C" w:rsidP="0094307C">
      <w:pPr>
        <w:rPr>
          <w:rFonts w:ascii="Times New Roman" w:hAnsi="Times New Roman" w:cs="Times New Roman"/>
          <w:b/>
          <w:bCs/>
        </w:rPr>
      </w:pPr>
      <w:r w:rsidRPr="0094307C">
        <w:rPr>
          <w:rFonts w:ascii="Times New Roman" w:hAnsi="Times New Roman" w:cs="Times New Roman"/>
          <w:b/>
          <w:bCs/>
        </w:rPr>
        <w:t>Participants:</w:t>
      </w:r>
    </w:p>
    <w:p w14:paraId="1BDB44EE" w14:textId="77777777" w:rsidR="0094307C" w:rsidRPr="0094307C" w:rsidRDefault="0094307C" w:rsidP="0094307C">
      <w:pPr>
        <w:rPr>
          <w:rFonts w:ascii="Times New Roman" w:hAnsi="Times New Roman" w:cs="Times New Roman"/>
        </w:rPr>
      </w:pPr>
      <w:r w:rsidRPr="0094307C">
        <w:rPr>
          <w:rFonts w:ascii="Times New Roman" w:hAnsi="Times New Roman" w:cs="Times New Roman"/>
        </w:rPr>
        <w:t>Convenience sampling to identify the participants.</w:t>
      </w:r>
    </w:p>
    <w:p w14:paraId="45F01289" w14:textId="77777777" w:rsidR="0094307C" w:rsidRPr="0094307C" w:rsidRDefault="0094307C" w:rsidP="0094307C">
      <w:pPr>
        <w:rPr>
          <w:rFonts w:ascii="Times New Roman" w:hAnsi="Times New Roman" w:cs="Times New Roman"/>
        </w:rPr>
      </w:pPr>
      <w:r w:rsidRPr="0094307C">
        <w:rPr>
          <w:rFonts w:ascii="Times New Roman" w:hAnsi="Times New Roman" w:cs="Times New Roman"/>
        </w:rPr>
        <w:t>CSP learners and practitioners in 1-2 institutes in the UK or China that conduct CSP programs.</w:t>
      </w:r>
    </w:p>
    <w:p w14:paraId="2603F4D4" w14:textId="77777777" w:rsidR="0094307C" w:rsidRPr="0094307C" w:rsidRDefault="0094307C" w:rsidP="0094307C">
      <w:pPr>
        <w:rPr>
          <w:rFonts w:ascii="Times New Roman" w:hAnsi="Times New Roman" w:cs="Times New Roman"/>
        </w:rPr>
      </w:pPr>
    </w:p>
    <w:p w14:paraId="00D42171" w14:textId="77777777" w:rsidR="0094307C" w:rsidRPr="0094307C" w:rsidRDefault="0094307C" w:rsidP="0094307C">
      <w:pPr>
        <w:rPr>
          <w:rFonts w:ascii="Times New Roman" w:hAnsi="Times New Roman" w:cs="Times New Roman"/>
          <w:b/>
          <w:bCs/>
        </w:rPr>
      </w:pPr>
      <w:r w:rsidRPr="0094307C">
        <w:rPr>
          <w:rFonts w:ascii="Times New Roman" w:hAnsi="Times New Roman" w:cs="Times New Roman"/>
          <w:b/>
          <w:bCs/>
        </w:rPr>
        <w:t>Sample size and research tools:</w:t>
      </w:r>
    </w:p>
    <w:p w14:paraId="651396E8" w14:textId="77777777" w:rsidR="0094307C" w:rsidRPr="0094307C" w:rsidRDefault="0094307C" w:rsidP="0094307C">
      <w:pPr>
        <w:rPr>
          <w:rFonts w:ascii="Times New Roman" w:hAnsi="Times New Roman" w:cs="Times New Roman"/>
        </w:rPr>
      </w:pPr>
      <w:r w:rsidRPr="0094307C">
        <w:rPr>
          <w:rFonts w:ascii="Times New Roman" w:hAnsi="Times New Roman" w:cs="Times New Roman"/>
        </w:rPr>
        <w:t>30-60 learners for questionnaires.</w:t>
      </w:r>
    </w:p>
    <w:p w14:paraId="6CE84217" w14:textId="3B913E97" w:rsidR="00D4105E" w:rsidRPr="0094307C" w:rsidRDefault="0094307C" w:rsidP="0094307C">
      <w:pPr>
        <w:rPr>
          <w:rFonts w:ascii="Times New Roman" w:hAnsi="Times New Roman" w:cs="Times New Roman"/>
        </w:rPr>
      </w:pPr>
      <w:r w:rsidRPr="0094307C">
        <w:rPr>
          <w:rFonts w:ascii="Times New Roman" w:hAnsi="Times New Roman" w:cs="Times New Roman"/>
        </w:rPr>
        <w:t>4-6 learners, and 1-2 practitioners for semi-structured interviews.</w:t>
      </w:r>
    </w:p>
    <w:sectPr w:rsidR="00D4105E" w:rsidRPr="0094307C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B5DB4"/>
    <w:multiLevelType w:val="hybridMultilevel"/>
    <w:tmpl w:val="96AA64E4"/>
    <w:lvl w:ilvl="0" w:tplc="C22CA326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" w15:restartNumberingAfterBreak="0">
    <w:nsid w:val="14A0747C"/>
    <w:multiLevelType w:val="hybridMultilevel"/>
    <w:tmpl w:val="9C62D9E8"/>
    <w:lvl w:ilvl="0" w:tplc="CFDCC0C4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40" w:hanging="440"/>
      </w:pPr>
    </w:lvl>
    <w:lvl w:ilvl="2" w:tplc="0409001B" w:tentative="1">
      <w:start w:val="1"/>
      <w:numFmt w:val="lowerRoman"/>
      <w:lvlText w:val="%3."/>
      <w:lvlJc w:val="right"/>
      <w:pPr>
        <w:ind w:left="1680" w:hanging="440"/>
      </w:pPr>
    </w:lvl>
    <w:lvl w:ilvl="3" w:tplc="0409000F" w:tentative="1">
      <w:start w:val="1"/>
      <w:numFmt w:val="decimal"/>
      <w:lvlText w:val="%4."/>
      <w:lvlJc w:val="left"/>
      <w:pPr>
        <w:ind w:left="2120" w:hanging="440"/>
      </w:pPr>
    </w:lvl>
    <w:lvl w:ilvl="4" w:tplc="04090019" w:tentative="1">
      <w:start w:val="1"/>
      <w:numFmt w:val="lowerLetter"/>
      <w:lvlText w:val="%5)"/>
      <w:lvlJc w:val="left"/>
      <w:pPr>
        <w:ind w:left="2560" w:hanging="440"/>
      </w:pPr>
    </w:lvl>
    <w:lvl w:ilvl="5" w:tplc="0409001B" w:tentative="1">
      <w:start w:val="1"/>
      <w:numFmt w:val="lowerRoman"/>
      <w:lvlText w:val="%6."/>
      <w:lvlJc w:val="right"/>
      <w:pPr>
        <w:ind w:left="3000" w:hanging="440"/>
      </w:pPr>
    </w:lvl>
    <w:lvl w:ilvl="6" w:tplc="0409000F" w:tentative="1">
      <w:start w:val="1"/>
      <w:numFmt w:val="decimal"/>
      <w:lvlText w:val="%7."/>
      <w:lvlJc w:val="left"/>
      <w:pPr>
        <w:ind w:left="3440" w:hanging="440"/>
      </w:pPr>
    </w:lvl>
    <w:lvl w:ilvl="7" w:tplc="04090019" w:tentative="1">
      <w:start w:val="1"/>
      <w:numFmt w:val="lowerLetter"/>
      <w:lvlText w:val="%8)"/>
      <w:lvlJc w:val="left"/>
      <w:pPr>
        <w:ind w:left="3880" w:hanging="440"/>
      </w:pPr>
    </w:lvl>
    <w:lvl w:ilvl="8" w:tplc="0409001B" w:tentative="1">
      <w:start w:val="1"/>
      <w:numFmt w:val="lowerRoman"/>
      <w:lvlText w:val="%9."/>
      <w:lvlJc w:val="right"/>
      <w:pPr>
        <w:ind w:left="4320" w:hanging="440"/>
      </w:pPr>
    </w:lvl>
  </w:abstractNum>
  <w:abstractNum w:abstractNumId="2" w15:restartNumberingAfterBreak="0">
    <w:nsid w:val="1C564F52"/>
    <w:multiLevelType w:val="hybridMultilevel"/>
    <w:tmpl w:val="F3D6226C"/>
    <w:lvl w:ilvl="0" w:tplc="1B1C4A1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40" w:hanging="440"/>
      </w:pPr>
    </w:lvl>
    <w:lvl w:ilvl="2" w:tplc="0409001B" w:tentative="1">
      <w:start w:val="1"/>
      <w:numFmt w:val="lowerRoman"/>
      <w:lvlText w:val="%3."/>
      <w:lvlJc w:val="right"/>
      <w:pPr>
        <w:ind w:left="1680" w:hanging="440"/>
      </w:pPr>
    </w:lvl>
    <w:lvl w:ilvl="3" w:tplc="0409000F" w:tentative="1">
      <w:start w:val="1"/>
      <w:numFmt w:val="decimal"/>
      <w:lvlText w:val="%4."/>
      <w:lvlJc w:val="left"/>
      <w:pPr>
        <w:ind w:left="2120" w:hanging="440"/>
      </w:pPr>
    </w:lvl>
    <w:lvl w:ilvl="4" w:tplc="04090019" w:tentative="1">
      <w:start w:val="1"/>
      <w:numFmt w:val="lowerLetter"/>
      <w:lvlText w:val="%5)"/>
      <w:lvlJc w:val="left"/>
      <w:pPr>
        <w:ind w:left="2560" w:hanging="440"/>
      </w:pPr>
    </w:lvl>
    <w:lvl w:ilvl="5" w:tplc="0409001B" w:tentative="1">
      <w:start w:val="1"/>
      <w:numFmt w:val="lowerRoman"/>
      <w:lvlText w:val="%6."/>
      <w:lvlJc w:val="right"/>
      <w:pPr>
        <w:ind w:left="3000" w:hanging="440"/>
      </w:pPr>
    </w:lvl>
    <w:lvl w:ilvl="6" w:tplc="0409000F" w:tentative="1">
      <w:start w:val="1"/>
      <w:numFmt w:val="decimal"/>
      <w:lvlText w:val="%7."/>
      <w:lvlJc w:val="left"/>
      <w:pPr>
        <w:ind w:left="3440" w:hanging="440"/>
      </w:pPr>
    </w:lvl>
    <w:lvl w:ilvl="7" w:tplc="04090019" w:tentative="1">
      <w:start w:val="1"/>
      <w:numFmt w:val="lowerLetter"/>
      <w:lvlText w:val="%8)"/>
      <w:lvlJc w:val="left"/>
      <w:pPr>
        <w:ind w:left="3880" w:hanging="440"/>
      </w:pPr>
    </w:lvl>
    <w:lvl w:ilvl="8" w:tplc="0409001B" w:tentative="1">
      <w:start w:val="1"/>
      <w:numFmt w:val="lowerRoman"/>
      <w:lvlText w:val="%9."/>
      <w:lvlJc w:val="right"/>
      <w:pPr>
        <w:ind w:left="4320" w:hanging="440"/>
      </w:pPr>
    </w:lvl>
  </w:abstractNum>
  <w:abstractNum w:abstractNumId="3" w15:restartNumberingAfterBreak="0">
    <w:nsid w:val="348C17A1"/>
    <w:multiLevelType w:val="hybridMultilevel"/>
    <w:tmpl w:val="9EEA0F34"/>
    <w:lvl w:ilvl="0" w:tplc="9260031C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40" w:hanging="440"/>
      </w:pPr>
    </w:lvl>
    <w:lvl w:ilvl="2" w:tplc="0409001B" w:tentative="1">
      <w:start w:val="1"/>
      <w:numFmt w:val="lowerRoman"/>
      <w:lvlText w:val="%3."/>
      <w:lvlJc w:val="right"/>
      <w:pPr>
        <w:ind w:left="1680" w:hanging="440"/>
      </w:pPr>
    </w:lvl>
    <w:lvl w:ilvl="3" w:tplc="0409000F" w:tentative="1">
      <w:start w:val="1"/>
      <w:numFmt w:val="decimal"/>
      <w:lvlText w:val="%4."/>
      <w:lvlJc w:val="left"/>
      <w:pPr>
        <w:ind w:left="2120" w:hanging="440"/>
      </w:pPr>
    </w:lvl>
    <w:lvl w:ilvl="4" w:tplc="04090019" w:tentative="1">
      <w:start w:val="1"/>
      <w:numFmt w:val="lowerLetter"/>
      <w:lvlText w:val="%5)"/>
      <w:lvlJc w:val="left"/>
      <w:pPr>
        <w:ind w:left="2560" w:hanging="440"/>
      </w:pPr>
    </w:lvl>
    <w:lvl w:ilvl="5" w:tplc="0409001B" w:tentative="1">
      <w:start w:val="1"/>
      <w:numFmt w:val="lowerRoman"/>
      <w:lvlText w:val="%6."/>
      <w:lvlJc w:val="right"/>
      <w:pPr>
        <w:ind w:left="3000" w:hanging="440"/>
      </w:pPr>
    </w:lvl>
    <w:lvl w:ilvl="6" w:tplc="0409000F" w:tentative="1">
      <w:start w:val="1"/>
      <w:numFmt w:val="decimal"/>
      <w:lvlText w:val="%7."/>
      <w:lvlJc w:val="left"/>
      <w:pPr>
        <w:ind w:left="3440" w:hanging="440"/>
      </w:pPr>
    </w:lvl>
    <w:lvl w:ilvl="7" w:tplc="04090019" w:tentative="1">
      <w:start w:val="1"/>
      <w:numFmt w:val="lowerLetter"/>
      <w:lvlText w:val="%8)"/>
      <w:lvlJc w:val="left"/>
      <w:pPr>
        <w:ind w:left="3880" w:hanging="440"/>
      </w:pPr>
    </w:lvl>
    <w:lvl w:ilvl="8" w:tplc="0409001B" w:tentative="1">
      <w:start w:val="1"/>
      <w:numFmt w:val="lowerRoman"/>
      <w:lvlText w:val="%9."/>
      <w:lvlJc w:val="right"/>
      <w:pPr>
        <w:ind w:left="4320" w:hanging="440"/>
      </w:pPr>
    </w:lvl>
  </w:abstractNum>
  <w:abstractNum w:abstractNumId="4" w15:restartNumberingAfterBreak="0">
    <w:nsid w:val="364F2139"/>
    <w:multiLevelType w:val="hybridMultilevel"/>
    <w:tmpl w:val="9AD43950"/>
    <w:lvl w:ilvl="0" w:tplc="6B6A1A9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40" w:hanging="440"/>
      </w:pPr>
    </w:lvl>
    <w:lvl w:ilvl="2" w:tplc="0409001B" w:tentative="1">
      <w:start w:val="1"/>
      <w:numFmt w:val="lowerRoman"/>
      <w:lvlText w:val="%3."/>
      <w:lvlJc w:val="right"/>
      <w:pPr>
        <w:ind w:left="1680" w:hanging="440"/>
      </w:pPr>
    </w:lvl>
    <w:lvl w:ilvl="3" w:tplc="0409000F" w:tentative="1">
      <w:start w:val="1"/>
      <w:numFmt w:val="decimal"/>
      <w:lvlText w:val="%4."/>
      <w:lvlJc w:val="left"/>
      <w:pPr>
        <w:ind w:left="2120" w:hanging="440"/>
      </w:pPr>
    </w:lvl>
    <w:lvl w:ilvl="4" w:tplc="04090019" w:tentative="1">
      <w:start w:val="1"/>
      <w:numFmt w:val="lowerLetter"/>
      <w:lvlText w:val="%5)"/>
      <w:lvlJc w:val="left"/>
      <w:pPr>
        <w:ind w:left="2560" w:hanging="440"/>
      </w:pPr>
    </w:lvl>
    <w:lvl w:ilvl="5" w:tplc="0409001B" w:tentative="1">
      <w:start w:val="1"/>
      <w:numFmt w:val="lowerRoman"/>
      <w:lvlText w:val="%6."/>
      <w:lvlJc w:val="right"/>
      <w:pPr>
        <w:ind w:left="3000" w:hanging="440"/>
      </w:pPr>
    </w:lvl>
    <w:lvl w:ilvl="6" w:tplc="0409000F" w:tentative="1">
      <w:start w:val="1"/>
      <w:numFmt w:val="decimal"/>
      <w:lvlText w:val="%7."/>
      <w:lvlJc w:val="left"/>
      <w:pPr>
        <w:ind w:left="3440" w:hanging="440"/>
      </w:pPr>
    </w:lvl>
    <w:lvl w:ilvl="7" w:tplc="04090019" w:tentative="1">
      <w:start w:val="1"/>
      <w:numFmt w:val="lowerLetter"/>
      <w:lvlText w:val="%8)"/>
      <w:lvlJc w:val="left"/>
      <w:pPr>
        <w:ind w:left="3880" w:hanging="440"/>
      </w:pPr>
    </w:lvl>
    <w:lvl w:ilvl="8" w:tplc="0409001B" w:tentative="1">
      <w:start w:val="1"/>
      <w:numFmt w:val="lowerRoman"/>
      <w:lvlText w:val="%9."/>
      <w:lvlJc w:val="right"/>
      <w:pPr>
        <w:ind w:left="4320" w:hanging="440"/>
      </w:pPr>
    </w:lvl>
  </w:abstractNum>
  <w:abstractNum w:abstractNumId="5" w15:restartNumberingAfterBreak="0">
    <w:nsid w:val="3A191577"/>
    <w:multiLevelType w:val="hybridMultilevel"/>
    <w:tmpl w:val="3B5A3EC6"/>
    <w:lvl w:ilvl="0" w:tplc="D2F0D432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40" w:hanging="440"/>
      </w:pPr>
    </w:lvl>
    <w:lvl w:ilvl="2" w:tplc="0409001B" w:tentative="1">
      <w:start w:val="1"/>
      <w:numFmt w:val="lowerRoman"/>
      <w:lvlText w:val="%3."/>
      <w:lvlJc w:val="right"/>
      <w:pPr>
        <w:ind w:left="1680" w:hanging="440"/>
      </w:pPr>
    </w:lvl>
    <w:lvl w:ilvl="3" w:tplc="0409000F" w:tentative="1">
      <w:start w:val="1"/>
      <w:numFmt w:val="decimal"/>
      <w:lvlText w:val="%4."/>
      <w:lvlJc w:val="left"/>
      <w:pPr>
        <w:ind w:left="2120" w:hanging="440"/>
      </w:pPr>
    </w:lvl>
    <w:lvl w:ilvl="4" w:tplc="04090019" w:tentative="1">
      <w:start w:val="1"/>
      <w:numFmt w:val="lowerLetter"/>
      <w:lvlText w:val="%5)"/>
      <w:lvlJc w:val="left"/>
      <w:pPr>
        <w:ind w:left="2560" w:hanging="440"/>
      </w:pPr>
    </w:lvl>
    <w:lvl w:ilvl="5" w:tplc="0409001B" w:tentative="1">
      <w:start w:val="1"/>
      <w:numFmt w:val="lowerRoman"/>
      <w:lvlText w:val="%6."/>
      <w:lvlJc w:val="right"/>
      <w:pPr>
        <w:ind w:left="3000" w:hanging="440"/>
      </w:pPr>
    </w:lvl>
    <w:lvl w:ilvl="6" w:tplc="0409000F" w:tentative="1">
      <w:start w:val="1"/>
      <w:numFmt w:val="decimal"/>
      <w:lvlText w:val="%7."/>
      <w:lvlJc w:val="left"/>
      <w:pPr>
        <w:ind w:left="3440" w:hanging="440"/>
      </w:pPr>
    </w:lvl>
    <w:lvl w:ilvl="7" w:tplc="04090019" w:tentative="1">
      <w:start w:val="1"/>
      <w:numFmt w:val="lowerLetter"/>
      <w:lvlText w:val="%8)"/>
      <w:lvlJc w:val="left"/>
      <w:pPr>
        <w:ind w:left="3880" w:hanging="440"/>
      </w:pPr>
    </w:lvl>
    <w:lvl w:ilvl="8" w:tplc="0409001B" w:tentative="1">
      <w:start w:val="1"/>
      <w:numFmt w:val="lowerRoman"/>
      <w:lvlText w:val="%9."/>
      <w:lvlJc w:val="right"/>
      <w:pPr>
        <w:ind w:left="4320" w:hanging="440"/>
      </w:pPr>
    </w:lvl>
  </w:abstractNum>
  <w:abstractNum w:abstractNumId="6" w15:restartNumberingAfterBreak="0">
    <w:nsid w:val="3DE6671D"/>
    <w:multiLevelType w:val="hybridMultilevel"/>
    <w:tmpl w:val="F3664DCC"/>
    <w:lvl w:ilvl="0" w:tplc="8FB8FF18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40" w:hanging="440"/>
      </w:pPr>
    </w:lvl>
    <w:lvl w:ilvl="2" w:tplc="0409001B" w:tentative="1">
      <w:start w:val="1"/>
      <w:numFmt w:val="lowerRoman"/>
      <w:lvlText w:val="%3."/>
      <w:lvlJc w:val="right"/>
      <w:pPr>
        <w:ind w:left="1680" w:hanging="440"/>
      </w:pPr>
    </w:lvl>
    <w:lvl w:ilvl="3" w:tplc="0409000F" w:tentative="1">
      <w:start w:val="1"/>
      <w:numFmt w:val="decimal"/>
      <w:lvlText w:val="%4."/>
      <w:lvlJc w:val="left"/>
      <w:pPr>
        <w:ind w:left="2120" w:hanging="440"/>
      </w:pPr>
    </w:lvl>
    <w:lvl w:ilvl="4" w:tplc="04090019" w:tentative="1">
      <w:start w:val="1"/>
      <w:numFmt w:val="lowerLetter"/>
      <w:lvlText w:val="%5)"/>
      <w:lvlJc w:val="left"/>
      <w:pPr>
        <w:ind w:left="2560" w:hanging="440"/>
      </w:pPr>
    </w:lvl>
    <w:lvl w:ilvl="5" w:tplc="0409001B" w:tentative="1">
      <w:start w:val="1"/>
      <w:numFmt w:val="lowerRoman"/>
      <w:lvlText w:val="%6."/>
      <w:lvlJc w:val="right"/>
      <w:pPr>
        <w:ind w:left="3000" w:hanging="440"/>
      </w:pPr>
    </w:lvl>
    <w:lvl w:ilvl="6" w:tplc="0409000F" w:tentative="1">
      <w:start w:val="1"/>
      <w:numFmt w:val="decimal"/>
      <w:lvlText w:val="%7."/>
      <w:lvlJc w:val="left"/>
      <w:pPr>
        <w:ind w:left="3440" w:hanging="440"/>
      </w:pPr>
    </w:lvl>
    <w:lvl w:ilvl="7" w:tplc="04090019" w:tentative="1">
      <w:start w:val="1"/>
      <w:numFmt w:val="lowerLetter"/>
      <w:lvlText w:val="%8)"/>
      <w:lvlJc w:val="left"/>
      <w:pPr>
        <w:ind w:left="3880" w:hanging="440"/>
      </w:pPr>
    </w:lvl>
    <w:lvl w:ilvl="8" w:tplc="0409001B" w:tentative="1">
      <w:start w:val="1"/>
      <w:numFmt w:val="lowerRoman"/>
      <w:lvlText w:val="%9."/>
      <w:lvlJc w:val="right"/>
      <w:pPr>
        <w:ind w:left="4320" w:hanging="440"/>
      </w:pPr>
    </w:lvl>
  </w:abstractNum>
  <w:abstractNum w:abstractNumId="7" w15:restartNumberingAfterBreak="0">
    <w:nsid w:val="583D6B0F"/>
    <w:multiLevelType w:val="hybridMultilevel"/>
    <w:tmpl w:val="E7CE559C"/>
    <w:lvl w:ilvl="0" w:tplc="C9B6EFE6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8" w15:restartNumberingAfterBreak="0">
    <w:nsid w:val="5C27125A"/>
    <w:multiLevelType w:val="hybridMultilevel"/>
    <w:tmpl w:val="04E65988"/>
    <w:lvl w:ilvl="0" w:tplc="D4E88294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40" w:hanging="440"/>
      </w:pPr>
    </w:lvl>
    <w:lvl w:ilvl="2" w:tplc="0409001B" w:tentative="1">
      <w:start w:val="1"/>
      <w:numFmt w:val="lowerRoman"/>
      <w:lvlText w:val="%3."/>
      <w:lvlJc w:val="right"/>
      <w:pPr>
        <w:ind w:left="1680" w:hanging="440"/>
      </w:pPr>
    </w:lvl>
    <w:lvl w:ilvl="3" w:tplc="0409000F" w:tentative="1">
      <w:start w:val="1"/>
      <w:numFmt w:val="decimal"/>
      <w:lvlText w:val="%4."/>
      <w:lvlJc w:val="left"/>
      <w:pPr>
        <w:ind w:left="2120" w:hanging="440"/>
      </w:pPr>
    </w:lvl>
    <w:lvl w:ilvl="4" w:tplc="04090019" w:tentative="1">
      <w:start w:val="1"/>
      <w:numFmt w:val="lowerLetter"/>
      <w:lvlText w:val="%5)"/>
      <w:lvlJc w:val="left"/>
      <w:pPr>
        <w:ind w:left="2560" w:hanging="440"/>
      </w:pPr>
    </w:lvl>
    <w:lvl w:ilvl="5" w:tplc="0409001B" w:tentative="1">
      <w:start w:val="1"/>
      <w:numFmt w:val="lowerRoman"/>
      <w:lvlText w:val="%6."/>
      <w:lvlJc w:val="right"/>
      <w:pPr>
        <w:ind w:left="3000" w:hanging="440"/>
      </w:pPr>
    </w:lvl>
    <w:lvl w:ilvl="6" w:tplc="0409000F" w:tentative="1">
      <w:start w:val="1"/>
      <w:numFmt w:val="decimal"/>
      <w:lvlText w:val="%7."/>
      <w:lvlJc w:val="left"/>
      <w:pPr>
        <w:ind w:left="3440" w:hanging="440"/>
      </w:pPr>
    </w:lvl>
    <w:lvl w:ilvl="7" w:tplc="04090019" w:tentative="1">
      <w:start w:val="1"/>
      <w:numFmt w:val="lowerLetter"/>
      <w:lvlText w:val="%8)"/>
      <w:lvlJc w:val="left"/>
      <w:pPr>
        <w:ind w:left="3880" w:hanging="440"/>
      </w:pPr>
    </w:lvl>
    <w:lvl w:ilvl="8" w:tplc="0409001B" w:tentative="1">
      <w:start w:val="1"/>
      <w:numFmt w:val="lowerRoman"/>
      <w:lvlText w:val="%9."/>
      <w:lvlJc w:val="right"/>
      <w:pPr>
        <w:ind w:left="4320" w:hanging="440"/>
      </w:pPr>
    </w:lvl>
  </w:abstractNum>
  <w:num w:numId="1" w16cid:durableId="759256048">
    <w:abstractNumId w:val="0"/>
  </w:num>
  <w:num w:numId="2" w16cid:durableId="194194986">
    <w:abstractNumId w:val="4"/>
  </w:num>
  <w:num w:numId="3" w16cid:durableId="569970713">
    <w:abstractNumId w:val="3"/>
  </w:num>
  <w:num w:numId="4" w16cid:durableId="1632133314">
    <w:abstractNumId w:val="6"/>
  </w:num>
  <w:num w:numId="5" w16cid:durableId="831217002">
    <w:abstractNumId w:val="8"/>
  </w:num>
  <w:num w:numId="6" w16cid:durableId="1149328615">
    <w:abstractNumId w:val="7"/>
  </w:num>
  <w:num w:numId="7" w16cid:durableId="1287469081">
    <w:abstractNumId w:val="1"/>
  </w:num>
  <w:num w:numId="8" w16cid:durableId="643005817">
    <w:abstractNumId w:val="5"/>
  </w:num>
  <w:num w:numId="9" w16cid:durableId="3314167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945"/>
    <w:rsid w:val="00011BFD"/>
    <w:rsid w:val="00016D70"/>
    <w:rsid w:val="0005153B"/>
    <w:rsid w:val="00085BA0"/>
    <w:rsid w:val="00092B52"/>
    <w:rsid w:val="000A00F1"/>
    <w:rsid w:val="000D4878"/>
    <w:rsid w:val="00104BA2"/>
    <w:rsid w:val="001B41AA"/>
    <w:rsid w:val="001D1D0F"/>
    <w:rsid w:val="001F34B6"/>
    <w:rsid w:val="001F6B57"/>
    <w:rsid w:val="00224576"/>
    <w:rsid w:val="0024286D"/>
    <w:rsid w:val="00250394"/>
    <w:rsid w:val="00276807"/>
    <w:rsid w:val="00281B6F"/>
    <w:rsid w:val="00286D06"/>
    <w:rsid w:val="002C2733"/>
    <w:rsid w:val="00322E0F"/>
    <w:rsid w:val="0035183F"/>
    <w:rsid w:val="00373882"/>
    <w:rsid w:val="00383951"/>
    <w:rsid w:val="003F0CB9"/>
    <w:rsid w:val="00442C7C"/>
    <w:rsid w:val="00453D50"/>
    <w:rsid w:val="00474CA0"/>
    <w:rsid w:val="004A69F6"/>
    <w:rsid w:val="004D077E"/>
    <w:rsid w:val="004D389E"/>
    <w:rsid w:val="004E3690"/>
    <w:rsid w:val="004F5207"/>
    <w:rsid w:val="00507A0B"/>
    <w:rsid w:val="00522369"/>
    <w:rsid w:val="00522538"/>
    <w:rsid w:val="00522C3A"/>
    <w:rsid w:val="00547CEB"/>
    <w:rsid w:val="00581D29"/>
    <w:rsid w:val="0058675B"/>
    <w:rsid w:val="005B158D"/>
    <w:rsid w:val="005D6ABF"/>
    <w:rsid w:val="005E53CE"/>
    <w:rsid w:val="005E75BE"/>
    <w:rsid w:val="00603880"/>
    <w:rsid w:val="00621900"/>
    <w:rsid w:val="00632063"/>
    <w:rsid w:val="006436FD"/>
    <w:rsid w:val="00644703"/>
    <w:rsid w:val="0065224B"/>
    <w:rsid w:val="00653BDA"/>
    <w:rsid w:val="0065738B"/>
    <w:rsid w:val="0067151E"/>
    <w:rsid w:val="006726CB"/>
    <w:rsid w:val="006A0C56"/>
    <w:rsid w:val="006A3945"/>
    <w:rsid w:val="006A6E47"/>
    <w:rsid w:val="006B6834"/>
    <w:rsid w:val="006C1BF7"/>
    <w:rsid w:val="006F0617"/>
    <w:rsid w:val="00735E5D"/>
    <w:rsid w:val="007605F9"/>
    <w:rsid w:val="00771FE7"/>
    <w:rsid w:val="0077311D"/>
    <w:rsid w:val="007A4D49"/>
    <w:rsid w:val="007D7173"/>
    <w:rsid w:val="007E3FD1"/>
    <w:rsid w:val="007F0D96"/>
    <w:rsid w:val="00806E0D"/>
    <w:rsid w:val="00842E81"/>
    <w:rsid w:val="00861B76"/>
    <w:rsid w:val="0089102C"/>
    <w:rsid w:val="0089214A"/>
    <w:rsid w:val="00895EB0"/>
    <w:rsid w:val="008C2439"/>
    <w:rsid w:val="008D6F58"/>
    <w:rsid w:val="0090157E"/>
    <w:rsid w:val="0093782F"/>
    <w:rsid w:val="0094307C"/>
    <w:rsid w:val="00964218"/>
    <w:rsid w:val="0099234E"/>
    <w:rsid w:val="009C189D"/>
    <w:rsid w:val="009D3EE6"/>
    <w:rsid w:val="009E762E"/>
    <w:rsid w:val="009F712E"/>
    <w:rsid w:val="00A22B09"/>
    <w:rsid w:val="00A53A8B"/>
    <w:rsid w:val="00AB49BC"/>
    <w:rsid w:val="00AC1FFA"/>
    <w:rsid w:val="00AF7F48"/>
    <w:rsid w:val="00B24652"/>
    <w:rsid w:val="00B52BC4"/>
    <w:rsid w:val="00BA01C6"/>
    <w:rsid w:val="00BB04BD"/>
    <w:rsid w:val="00BC0B24"/>
    <w:rsid w:val="00BF3166"/>
    <w:rsid w:val="00C16C02"/>
    <w:rsid w:val="00C2289F"/>
    <w:rsid w:val="00C277AD"/>
    <w:rsid w:val="00C72F68"/>
    <w:rsid w:val="00CF7C36"/>
    <w:rsid w:val="00D12DFB"/>
    <w:rsid w:val="00D2469E"/>
    <w:rsid w:val="00D4105E"/>
    <w:rsid w:val="00D535AB"/>
    <w:rsid w:val="00D62163"/>
    <w:rsid w:val="00D70499"/>
    <w:rsid w:val="00DB6A6A"/>
    <w:rsid w:val="00E7550C"/>
    <w:rsid w:val="00EA083E"/>
    <w:rsid w:val="00EC5DFD"/>
    <w:rsid w:val="00F3448D"/>
    <w:rsid w:val="00F41304"/>
    <w:rsid w:val="00F53192"/>
    <w:rsid w:val="00F7661F"/>
    <w:rsid w:val="00FA56C4"/>
    <w:rsid w:val="00FB51C1"/>
    <w:rsid w:val="00FE2824"/>
    <w:rsid w:val="00FF2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15292"/>
  <w15:chartTrackingRefBased/>
  <w15:docId w15:val="{39E5D3FA-6666-1643-B459-C3D0765E8A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3945"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6A3945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39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3945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3945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3945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3945"/>
    <w:pPr>
      <w:keepNext/>
      <w:keepLines/>
      <w:spacing w:before="40"/>
      <w:outlineLvl w:val="5"/>
    </w:pPr>
    <w:rPr>
      <w:rFonts w:cstheme="majorBidi"/>
      <w:b/>
      <w:bCs/>
      <w:color w:val="0F476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3945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3945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3945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3945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39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39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3945"/>
    <w:rPr>
      <w:rFonts w:cstheme="majorBidi"/>
      <w:color w:val="0F4761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3945"/>
    <w:rPr>
      <w:rFonts w:cstheme="majorBidi"/>
      <w:color w:val="0F476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3945"/>
    <w:rPr>
      <w:rFonts w:cstheme="majorBidi"/>
      <w:b/>
      <w:bCs/>
      <w:color w:val="0F4761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3945"/>
    <w:rPr>
      <w:rFonts w:cstheme="majorBidi"/>
      <w:b/>
      <w:b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3945"/>
    <w:rPr>
      <w:rFonts w:cstheme="majorBidi"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3945"/>
    <w:rPr>
      <w:rFonts w:eastAsiaTheme="majorEastAsia" w:cstheme="majorBidi"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6A3945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39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3945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3945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394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39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39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39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39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39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394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555</Words>
  <Characters>3166</Characters>
  <Application>Microsoft Office Word</Application>
  <DocSecurity>0</DocSecurity>
  <Lines>26</Lines>
  <Paragraphs>7</Paragraphs>
  <ScaleCrop>false</ScaleCrop>
  <Company/>
  <LinksUpToDate>false</LinksUpToDate>
  <CharactersWithSpaces>3714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Xiaxia Zeng (2306790)</dc:creator>
  <cp:keywords/>
  <dc:description/>
  <cp:lastModifiedBy>Iain Jones</cp:lastModifiedBy>
  <cp:revision>2</cp:revision>
  <dcterms:created xsi:type="dcterms:W3CDTF">2024-05-10T13:43:00Z</dcterms:created>
  <dcterms:modified xsi:type="dcterms:W3CDTF">2024-05-10T13:43:00Z</dcterms:modified>
</cp:coreProperties>
</file>