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8948B5" w14:textId="58D103EC" w:rsidR="004622B5" w:rsidRPr="004622B5" w:rsidRDefault="004622B5" w:rsidP="004622B5">
      <w:pPr>
        <w:rPr>
          <w:rFonts w:ascii="Arial" w:hAnsi="Arial" w:cs="Arial"/>
          <w:b/>
          <w:bCs/>
          <w:sz w:val="28"/>
          <w:szCs w:val="28"/>
          <w:lang w:val="en-US"/>
        </w:rPr>
      </w:pPr>
      <w:r w:rsidRPr="004622B5">
        <w:rPr>
          <w:rFonts w:ascii="Arial" w:hAnsi="Arial" w:cs="Arial"/>
          <w:b/>
          <w:bCs/>
          <w:sz w:val="28"/>
          <w:szCs w:val="28"/>
          <w:lang w:val="en-US"/>
        </w:rPr>
        <w:t xml:space="preserve">Understanding how the learner, the school and the local community work together to deliver one of the four purposes of the new curriculum: a video presentation that critically examines this process. </w:t>
      </w:r>
    </w:p>
    <w:p w14:paraId="61FB7D08" w14:textId="5FF40C50" w:rsidR="004622B5" w:rsidRPr="004622B5" w:rsidRDefault="004622B5" w:rsidP="004622B5">
      <w:pPr>
        <w:rPr>
          <w:rFonts w:ascii="Arial" w:hAnsi="Arial" w:cs="Arial"/>
          <w:b/>
          <w:bCs/>
          <w:u w:val="single"/>
          <w:lang w:val="en-US"/>
        </w:rPr>
      </w:pPr>
      <w:r w:rsidRPr="004622B5">
        <w:rPr>
          <w:rFonts w:ascii="Arial" w:hAnsi="Arial" w:cs="Arial"/>
          <w:b/>
          <w:bCs/>
          <w:u w:val="single"/>
          <w:lang w:val="en-US"/>
        </w:rPr>
        <w:t>Reference list</w:t>
      </w:r>
    </w:p>
    <w:p w14:paraId="5E31E24B" w14:textId="26B0A6CB" w:rsidR="004622B5" w:rsidRPr="004622B5" w:rsidRDefault="004622B5" w:rsidP="004622B5">
      <w:pPr>
        <w:rPr>
          <w:rFonts w:ascii="Arial" w:hAnsi="Arial" w:cs="Arial"/>
        </w:rPr>
      </w:pPr>
      <w:r w:rsidRPr="004622B5">
        <w:rPr>
          <w:rFonts w:ascii="Arial" w:hAnsi="Arial" w:cs="Arial"/>
          <w:b/>
          <w:bCs/>
          <w:lang w:val="en-US"/>
        </w:rPr>
        <w:t>Information</w:t>
      </w:r>
      <w:r w:rsidRPr="004622B5">
        <w:rPr>
          <w:rFonts w:ascii="Arial" w:hAnsi="Arial" w:cs="Arial"/>
          <w:lang w:val="en-US"/>
        </w:rPr>
        <w:t xml:space="preserve"> </w:t>
      </w:r>
    </w:p>
    <w:p w14:paraId="3AC35174" w14:textId="77777777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[School X] (2020) School; </w:t>
      </w:r>
      <w:r w:rsidRPr="004622B5">
        <w:rPr>
          <w:rFonts w:ascii="Arial" w:hAnsi="Arial" w:cs="Arial"/>
          <w:i/>
          <w:iCs/>
          <w:lang w:val="en-US"/>
        </w:rPr>
        <w:t>Development Plan 2020-2021</w:t>
      </w:r>
      <w:r w:rsidRPr="004622B5">
        <w:rPr>
          <w:rFonts w:ascii="Arial" w:hAnsi="Arial" w:cs="Arial"/>
          <w:lang w:val="en-US"/>
        </w:rPr>
        <w:t>. ‘Available online’ (Accessed: 10th March 2021).</w:t>
      </w:r>
    </w:p>
    <w:p w14:paraId="7218B2CB" w14:textId="77777777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Donaldson, G. (2015) </w:t>
      </w:r>
      <w:r w:rsidRPr="004622B5">
        <w:rPr>
          <w:rFonts w:ascii="Arial" w:hAnsi="Arial" w:cs="Arial"/>
          <w:i/>
          <w:iCs/>
          <w:lang w:val="en-US"/>
        </w:rPr>
        <w:t>Successful Futures</w:t>
      </w:r>
      <w:r w:rsidRPr="004622B5">
        <w:rPr>
          <w:rFonts w:ascii="Arial" w:hAnsi="Arial" w:cs="Arial"/>
          <w:lang w:val="en-US"/>
        </w:rPr>
        <w:t xml:space="preserve">. Available at: https://gov.wales/sites/default/files/publications/2018-03/successful-futures.pdf (Accessed: 10th March 2021).  </w:t>
      </w:r>
    </w:p>
    <w:p w14:paraId="389005EA" w14:textId="3A2B37F5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>Estyn (2014</w:t>
      </w:r>
      <w:r w:rsidR="00326EB1">
        <w:rPr>
          <w:rFonts w:ascii="Arial" w:hAnsi="Arial" w:cs="Arial"/>
          <w:lang w:val="en-US"/>
        </w:rPr>
        <w:t>)</w:t>
      </w:r>
      <w:r w:rsidRPr="004622B5">
        <w:rPr>
          <w:rFonts w:ascii="Arial" w:hAnsi="Arial" w:cs="Arial"/>
          <w:highlight w:val="black"/>
          <w:lang w:val="en-US"/>
        </w:rPr>
        <w:t xml:space="preserve">) A report on Christchurch (C.I.W.) Voluntary Aided Primary School.  Available at: https://www.estyn.gov.wales/system/files/2020-08/Inspection%2520report%2520Christchurch%2520%2528C.I.W.%2529%2520Voluntary%2520Aided%2520Primary%2520School%25202014%2520%2528English%2520only%2529_0.pdf.pdf.pdf.pdf.pdf </w:t>
      </w:r>
      <w:r w:rsidRPr="004622B5">
        <w:rPr>
          <w:rFonts w:ascii="Arial" w:hAnsi="Arial" w:cs="Arial"/>
          <w:lang w:val="en-US"/>
        </w:rPr>
        <w:t>(Accessed: 10th March 2021).</w:t>
      </w:r>
    </w:p>
    <w:p w14:paraId="083FB8B4" w14:textId="77777777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Grigg, R. (2015) </w:t>
      </w:r>
      <w:r w:rsidRPr="004622B5">
        <w:rPr>
          <w:rFonts w:ascii="Arial" w:hAnsi="Arial" w:cs="Arial"/>
          <w:i/>
          <w:iCs/>
          <w:lang w:val="en-US"/>
        </w:rPr>
        <w:t>Becoming an Outstanding Primary School Teacher</w:t>
      </w:r>
      <w:r w:rsidRPr="004622B5">
        <w:rPr>
          <w:rFonts w:ascii="Arial" w:hAnsi="Arial" w:cs="Arial"/>
          <w:lang w:val="en-US"/>
        </w:rPr>
        <w:t xml:space="preserve">. 2nd edn Oxon: Routledge. </w:t>
      </w:r>
    </w:p>
    <w:p w14:paraId="0F9D8AF0" w14:textId="77777777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Headteacher (2021) Conversation with Keanna Dayman, 21st April. </w:t>
      </w:r>
    </w:p>
    <w:p w14:paraId="29E7DFD9" w14:textId="77777777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Payler, J and Scanlan, M (2018) ‘Looking at Children’ in Cremin, T. and Burnett, C. (ed.) </w:t>
      </w:r>
      <w:r w:rsidRPr="004622B5">
        <w:rPr>
          <w:rFonts w:ascii="Arial" w:hAnsi="Arial" w:cs="Arial"/>
          <w:i/>
          <w:iCs/>
          <w:lang w:val="en-US"/>
        </w:rPr>
        <w:t>Learning to Teach in the Primary School</w:t>
      </w:r>
      <w:r w:rsidRPr="004622B5">
        <w:rPr>
          <w:rFonts w:ascii="Arial" w:hAnsi="Arial" w:cs="Arial"/>
          <w:lang w:val="en-US"/>
        </w:rPr>
        <w:t>. 4th edn. Oxon: Routledge.</w:t>
      </w:r>
    </w:p>
    <w:p w14:paraId="3F834653" w14:textId="77777777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Project lead (2021a) Conversation with Keanna Dayman, 21st April. </w:t>
      </w:r>
    </w:p>
    <w:p w14:paraId="2A2DA45D" w14:textId="77777777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Project lead (2021b) Email with Keanna Dayman, 26th April. </w:t>
      </w:r>
    </w:p>
    <w:p w14:paraId="34073ED4" w14:textId="77777777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Salkind, N. (2010) </w:t>
      </w:r>
      <w:r w:rsidRPr="004622B5">
        <w:rPr>
          <w:rFonts w:ascii="Arial" w:hAnsi="Arial" w:cs="Arial"/>
          <w:i/>
          <w:iCs/>
          <w:lang w:val="en-US"/>
        </w:rPr>
        <w:t>Encyclopedia of Research Design</w:t>
      </w:r>
      <w:r w:rsidRPr="004622B5">
        <w:rPr>
          <w:rFonts w:ascii="Arial" w:hAnsi="Arial" w:cs="Arial"/>
          <w:lang w:val="en-US"/>
        </w:rPr>
        <w:t>. (ed.). London :SAGE Publications, Inc.</w:t>
      </w:r>
    </w:p>
    <w:p w14:paraId="150229F4" w14:textId="77777777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School X (2021) </w:t>
      </w:r>
      <w:r w:rsidRPr="004622B5">
        <w:rPr>
          <w:rFonts w:ascii="Arial" w:hAnsi="Arial" w:cs="Arial"/>
          <w:highlight w:val="black"/>
          <w:lang w:val="en-US"/>
        </w:rPr>
        <w:t xml:space="preserve">Miss Herbert needs your help! </w:t>
      </w:r>
      <w:r w:rsidRPr="004622B5">
        <w:rPr>
          <w:rFonts w:ascii="Arial" w:hAnsi="Arial" w:cs="Arial"/>
          <w:lang w:val="en-US"/>
        </w:rPr>
        <w:t>Available at: Available online (Accessed: 14th May 2021).</w:t>
      </w:r>
    </w:p>
    <w:p w14:paraId="0F102E71" w14:textId="77777777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UNICEF (2019) </w:t>
      </w:r>
      <w:r w:rsidRPr="004622B5">
        <w:rPr>
          <w:rFonts w:ascii="Arial" w:hAnsi="Arial" w:cs="Arial"/>
          <w:i/>
          <w:iCs/>
          <w:lang w:val="en-US"/>
        </w:rPr>
        <w:t>A summary of the UN Convention on the Rights of the Child</w:t>
      </w:r>
      <w:r w:rsidRPr="004622B5">
        <w:rPr>
          <w:rFonts w:ascii="Arial" w:hAnsi="Arial" w:cs="Arial"/>
          <w:lang w:val="en-US"/>
        </w:rPr>
        <w:t>.  Available at: https://downloads.unicef.org.uk/wp-content/uploads/2019/10/UNCRC_summary-1_1.pdf?_ga=2.95020633.49878475.1608827824-568123157.1602122064 (Accessed: 14th May 2021).</w:t>
      </w:r>
    </w:p>
    <w:p w14:paraId="7AD24C63" w14:textId="77777777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Welsh Government (2015) </w:t>
      </w:r>
      <w:r w:rsidRPr="004622B5">
        <w:rPr>
          <w:rFonts w:ascii="Arial" w:hAnsi="Arial" w:cs="Arial"/>
          <w:i/>
          <w:iCs/>
          <w:lang w:val="en-US"/>
        </w:rPr>
        <w:t>Well-being of Future Generations (Wales) Act 2015: The Essentials</w:t>
      </w:r>
      <w:r w:rsidRPr="004622B5">
        <w:rPr>
          <w:rFonts w:ascii="Arial" w:hAnsi="Arial" w:cs="Arial"/>
          <w:lang w:val="en-US"/>
        </w:rPr>
        <w:t>. Available at: https://futuregenerations.wales/wp-content/uploads/2017/02/150623-guide-to-the-fg-act-en.pdf (Accessed: 11th May 2021).</w:t>
      </w:r>
    </w:p>
    <w:p w14:paraId="70C959AA" w14:textId="77777777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Welsh Government (2016) </w:t>
      </w:r>
      <w:r w:rsidRPr="004622B5">
        <w:rPr>
          <w:rFonts w:ascii="Arial" w:hAnsi="Arial" w:cs="Arial"/>
          <w:i/>
          <w:iCs/>
          <w:lang w:val="en-US"/>
        </w:rPr>
        <w:t xml:space="preserve">FaCE the challenge together: Family and community engagement toolkit for schools in Wales. </w:t>
      </w:r>
      <w:r w:rsidRPr="004622B5">
        <w:rPr>
          <w:rFonts w:ascii="Arial" w:hAnsi="Arial" w:cs="Arial"/>
          <w:lang w:val="en-US"/>
        </w:rPr>
        <w:t>Available: https://gov.wales/sites/default/files/publications/2018-12/face-the-challenge-together-family-and-community-engagement-toolkit-for-schools-in-wales-main-guidance.pdf (Accessed: 15th May 2021).</w:t>
      </w:r>
    </w:p>
    <w:p w14:paraId="7781B794" w14:textId="77777777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lastRenderedPageBreak/>
        <w:t xml:space="preserve">Welsh Government (2020a) </w:t>
      </w:r>
      <w:r w:rsidRPr="004622B5">
        <w:rPr>
          <w:rFonts w:ascii="Arial" w:hAnsi="Arial" w:cs="Arial"/>
          <w:i/>
          <w:iCs/>
          <w:lang w:val="en-US"/>
        </w:rPr>
        <w:t>Curriculum for Wales guidance</w:t>
      </w:r>
      <w:r w:rsidRPr="004622B5">
        <w:rPr>
          <w:rFonts w:ascii="Arial" w:hAnsi="Arial" w:cs="Arial"/>
          <w:lang w:val="en-US"/>
        </w:rPr>
        <w:t>. Available at: file:///C:/Users/Student/Downloads/curriculum-for-wales-guidance-120320%20(2).pdf (Accessed: 10th May 2021).</w:t>
      </w:r>
    </w:p>
    <w:p w14:paraId="466CAD77" w14:textId="77777777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Welsh Government (2020b) </w:t>
      </w:r>
      <w:r w:rsidRPr="004622B5">
        <w:rPr>
          <w:rFonts w:ascii="Arial" w:hAnsi="Arial" w:cs="Arial"/>
          <w:i/>
          <w:iCs/>
          <w:lang w:val="en-US"/>
        </w:rPr>
        <w:t xml:space="preserve">Area of Learning and Experience Humanities. </w:t>
      </w:r>
      <w:r w:rsidRPr="004622B5">
        <w:rPr>
          <w:rFonts w:ascii="Arial" w:hAnsi="Arial" w:cs="Arial"/>
          <w:lang w:val="en-US"/>
        </w:rPr>
        <w:t>Available at: https://hwb.gov.wales/curriculum-for-wales/humanities/ (Accessed: 10th May 2021).</w:t>
      </w:r>
    </w:p>
    <w:p w14:paraId="52477C15" w14:textId="77777777" w:rsidR="004622B5" w:rsidRPr="004622B5" w:rsidRDefault="004622B5" w:rsidP="004622B5">
      <w:pPr>
        <w:numPr>
          <w:ilvl w:val="0"/>
          <w:numId w:val="1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Williams, C. (2021) </w:t>
      </w:r>
      <w:r w:rsidRPr="004622B5">
        <w:rPr>
          <w:rFonts w:ascii="Arial" w:hAnsi="Arial" w:cs="Arial"/>
          <w:i/>
          <w:iCs/>
          <w:lang w:val="en-US"/>
        </w:rPr>
        <w:t>Black, Asian and Minority Ethnic Communities, Contributions and Cynefin in the New Curriculum Working Group- Final report</w:t>
      </w:r>
      <w:r w:rsidRPr="004622B5">
        <w:rPr>
          <w:rFonts w:ascii="Arial" w:hAnsi="Arial" w:cs="Arial"/>
          <w:lang w:val="en-US"/>
        </w:rPr>
        <w:t>. Available at: https://uwtsd.ac.uk/media/uwtsd-website/content-assets/documents/library-and-learning-resources/infoskills/Harvard-eng_v.1.2.pdf (Accessed: 15th May 2021).</w:t>
      </w:r>
    </w:p>
    <w:p w14:paraId="1B7000E8" w14:textId="77777777" w:rsidR="004622B5" w:rsidRPr="004622B5" w:rsidRDefault="004622B5" w:rsidP="004622B5">
      <w:pPr>
        <w:rPr>
          <w:rFonts w:ascii="Arial" w:hAnsi="Arial" w:cs="Arial"/>
        </w:rPr>
      </w:pPr>
      <w:r w:rsidRPr="004622B5">
        <w:rPr>
          <w:rFonts w:ascii="Arial" w:hAnsi="Arial" w:cs="Arial"/>
          <w:b/>
          <w:bCs/>
          <w:lang w:val="en-US"/>
        </w:rPr>
        <w:t>Images</w:t>
      </w:r>
      <w:r w:rsidRPr="004622B5">
        <w:rPr>
          <w:rFonts w:ascii="Arial" w:hAnsi="Arial" w:cs="Arial"/>
          <w:lang w:val="en-US"/>
        </w:rPr>
        <w:t xml:space="preserve"> </w:t>
      </w:r>
    </w:p>
    <w:p w14:paraId="32DF7E80" w14:textId="77777777" w:rsidR="004622B5" w:rsidRPr="004622B5" w:rsidRDefault="004622B5" w:rsidP="004622B5">
      <w:pPr>
        <w:numPr>
          <w:ilvl w:val="0"/>
          <w:numId w:val="2"/>
        </w:numPr>
        <w:rPr>
          <w:rFonts w:ascii="Arial" w:hAnsi="Arial" w:cs="Arial"/>
        </w:rPr>
      </w:pPr>
      <w:r w:rsidRPr="004622B5">
        <w:rPr>
          <w:rFonts w:ascii="Arial" w:hAnsi="Arial" w:cs="Arial"/>
        </w:rPr>
        <w:t xml:space="preserve">Graphics Factory. </w:t>
      </w:r>
      <w:r w:rsidRPr="004622B5">
        <w:rPr>
          <w:rFonts w:ascii="Arial" w:hAnsi="Arial" w:cs="Arial"/>
          <w:i/>
          <w:iCs/>
        </w:rPr>
        <w:t xml:space="preserve">Cartoon art supplies. </w:t>
      </w:r>
      <w:r w:rsidRPr="004622B5">
        <w:rPr>
          <w:rFonts w:ascii="Arial" w:hAnsi="Arial" w:cs="Arial"/>
        </w:rPr>
        <w:t>[clip Art].</w:t>
      </w:r>
      <w:r w:rsidRPr="004622B5">
        <w:rPr>
          <w:rFonts w:ascii="Arial" w:hAnsi="Arial" w:cs="Arial"/>
          <w:i/>
          <w:iCs/>
        </w:rPr>
        <w:t xml:space="preserve"> </w:t>
      </w:r>
      <w:r w:rsidRPr="004622B5">
        <w:rPr>
          <w:rFonts w:ascii="Arial" w:hAnsi="Arial" w:cs="Arial"/>
        </w:rPr>
        <w:t>Encyclopædia Britannica ImageQuest</w:t>
      </w:r>
      <w:r w:rsidRPr="004622B5">
        <w:rPr>
          <w:rFonts w:ascii="Arial" w:hAnsi="Arial" w:cs="Arial"/>
          <w:i/>
          <w:iCs/>
        </w:rPr>
        <w:t xml:space="preserve">. </w:t>
      </w:r>
      <w:r w:rsidRPr="004622B5">
        <w:rPr>
          <w:rFonts w:ascii="Arial" w:hAnsi="Arial" w:cs="Arial"/>
        </w:rPr>
        <w:t xml:space="preserve">Available at: </w:t>
      </w:r>
      <w:hyperlink r:id="rId7" w:history="1">
        <w:r w:rsidRPr="004622B5">
          <w:rPr>
            <w:rStyle w:val="Hyperlink"/>
            <w:rFonts w:ascii="Arial" w:hAnsi="Arial" w:cs="Arial"/>
          </w:rPr>
          <w:t>https://quest.eb.com/search/314_1883943/1/314_1883943/detail/more</w:t>
        </w:r>
      </w:hyperlink>
      <w:r w:rsidRPr="004622B5">
        <w:rPr>
          <w:rFonts w:ascii="Arial" w:hAnsi="Arial" w:cs="Arial"/>
        </w:rPr>
        <w:t xml:space="preserve"> (Accessed: 16</w:t>
      </w:r>
      <w:r w:rsidRPr="004622B5">
        <w:rPr>
          <w:rFonts w:ascii="Arial" w:hAnsi="Arial" w:cs="Arial"/>
          <w:vertAlign w:val="superscript"/>
        </w:rPr>
        <w:t>th</w:t>
      </w:r>
      <w:r w:rsidRPr="004622B5">
        <w:rPr>
          <w:rFonts w:ascii="Arial" w:hAnsi="Arial" w:cs="Arial"/>
        </w:rPr>
        <w:t xml:space="preserve"> May 2021).</w:t>
      </w:r>
    </w:p>
    <w:p w14:paraId="4304D382" w14:textId="77777777" w:rsidR="004622B5" w:rsidRPr="004622B5" w:rsidRDefault="004622B5" w:rsidP="004622B5">
      <w:pPr>
        <w:numPr>
          <w:ilvl w:val="0"/>
          <w:numId w:val="2"/>
        </w:numPr>
        <w:rPr>
          <w:rFonts w:ascii="Arial" w:hAnsi="Arial" w:cs="Arial"/>
        </w:rPr>
      </w:pPr>
      <w:r w:rsidRPr="004622B5">
        <w:rPr>
          <w:rFonts w:ascii="Arial" w:hAnsi="Arial" w:cs="Arial"/>
        </w:rPr>
        <w:t xml:space="preserve">Ingram Publishing. </w:t>
      </w:r>
      <w:r w:rsidRPr="004622B5">
        <w:rPr>
          <w:rFonts w:ascii="Arial" w:hAnsi="Arial" w:cs="Arial"/>
          <w:i/>
          <w:iCs/>
        </w:rPr>
        <w:t xml:space="preserve">Email icon. </w:t>
      </w:r>
      <w:r w:rsidRPr="004622B5">
        <w:rPr>
          <w:rFonts w:ascii="Arial" w:hAnsi="Arial" w:cs="Arial"/>
        </w:rPr>
        <w:t>[clip Art].</w:t>
      </w:r>
      <w:r w:rsidRPr="004622B5">
        <w:rPr>
          <w:rFonts w:ascii="Arial" w:hAnsi="Arial" w:cs="Arial"/>
          <w:i/>
          <w:iCs/>
        </w:rPr>
        <w:t xml:space="preserve"> </w:t>
      </w:r>
      <w:r w:rsidRPr="004622B5">
        <w:rPr>
          <w:rFonts w:ascii="Arial" w:hAnsi="Arial" w:cs="Arial"/>
        </w:rPr>
        <w:t>Encyclopædia Britannica ImageQuest</w:t>
      </w:r>
      <w:r w:rsidRPr="004622B5">
        <w:rPr>
          <w:rFonts w:ascii="Arial" w:hAnsi="Arial" w:cs="Arial"/>
          <w:i/>
          <w:iCs/>
        </w:rPr>
        <w:t xml:space="preserve">. </w:t>
      </w:r>
      <w:r w:rsidRPr="004622B5">
        <w:rPr>
          <w:rFonts w:ascii="Arial" w:hAnsi="Arial" w:cs="Arial"/>
        </w:rPr>
        <w:t xml:space="preserve">Available at: </w:t>
      </w:r>
      <w:hyperlink r:id="rId8" w:history="1">
        <w:r w:rsidRPr="004622B5">
          <w:rPr>
            <w:rStyle w:val="Hyperlink"/>
            <w:rFonts w:ascii="Arial" w:hAnsi="Arial" w:cs="Arial"/>
          </w:rPr>
          <w:t>https://quest.eb.com/search/186_1623509/1/186_1623509/detail/more</w:t>
        </w:r>
      </w:hyperlink>
      <w:r w:rsidRPr="004622B5">
        <w:rPr>
          <w:rFonts w:ascii="Arial" w:hAnsi="Arial" w:cs="Arial"/>
        </w:rPr>
        <w:t xml:space="preserve"> (Accessed: 16</w:t>
      </w:r>
      <w:r w:rsidRPr="004622B5">
        <w:rPr>
          <w:rFonts w:ascii="Arial" w:hAnsi="Arial" w:cs="Arial"/>
          <w:vertAlign w:val="superscript"/>
        </w:rPr>
        <w:t>th</w:t>
      </w:r>
      <w:r w:rsidRPr="004622B5">
        <w:rPr>
          <w:rFonts w:ascii="Arial" w:hAnsi="Arial" w:cs="Arial"/>
        </w:rPr>
        <w:t xml:space="preserve"> May 2021).</w:t>
      </w:r>
    </w:p>
    <w:p w14:paraId="2B33085B" w14:textId="77777777" w:rsidR="004622B5" w:rsidRPr="004622B5" w:rsidRDefault="004622B5" w:rsidP="004622B5">
      <w:pPr>
        <w:numPr>
          <w:ilvl w:val="0"/>
          <w:numId w:val="2"/>
        </w:numPr>
        <w:rPr>
          <w:rFonts w:ascii="Arial" w:hAnsi="Arial" w:cs="Arial"/>
        </w:rPr>
      </w:pPr>
      <w:r w:rsidRPr="004622B5">
        <w:rPr>
          <w:rFonts w:ascii="Arial" w:hAnsi="Arial" w:cs="Arial"/>
        </w:rPr>
        <w:t>Twinkl (n.d.).</w:t>
      </w:r>
      <w:r w:rsidRPr="004622B5">
        <w:rPr>
          <w:rFonts w:ascii="Arial" w:hAnsi="Arial" w:cs="Arial"/>
          <w:i/>
          <w:iCs/>
        </w:rPr>
        <w:t xml:space="preserve"> Twinkl create. </w:t>
      </w:r>
      <w:r w:rsidRPr="004622B5">
        <w:rPr>
          <w:rFonts w:ascii="Arial" w:hAnsi="Arial" w:cs="Arial"/>
        </w:rPr>
        <w:t>Available at: https://www.twinkl.co.uk/create/app#/doc/view (Accessed: 15</w:t>
      </w:r>
      <w:r w:rsidRPr="004622B5">
        <w:rPr>
          <w:rFonts w:ascii="Arial" w:hAnsi="Arial" w:cs="Arial"/>
          <w:vertAlign w:val="superscript"/>
        </w:rPr>
        <w:t>th</w:t>
      </w:r>
      <w:r w:rsidRPr="004622B5">
        <w:rPr>
          <w:rFonts w:ascii="Arial" w:hAnsi="Arial" w:cs="Arial"/>
        </w:rPr>
        <w:t xml:space="preserve"> May 2021).</w:t>
      </w:r>
    </w:p>
    <w:p w14:paraId="5FD454A3" w14:textId="77777777" w:rsidR="004622B5" w:rsidRPr="004622B5" w:rsidRDefault="004622B5" w:rsidP="004622B5">
      <w:pPr>
        <w:numPr>
          <w:ilvl w:val="0"/>
          <w:numId w:val="2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Universal Images Group. </w:t>
      </w:r>
      <w:r w:rsidRPr="004622B5">
        <w:rPr>
          <w:rFonts w:ascii="Arial" w:hAnsi="Arial" w:cs="Arial"/>
          <w:i/>
          <w:iCs/>
        </w:rPr>
        <w:t xml:space="preserve">Black Lives Matter yard sign. </w:t>
      </w:r>
      <w:r w:rsidRPr="004622B5">
        <w:rPr>
          <w:rFonts w:ascii="Arial" w:hAnsi="Arial" w:cs="Arial"/>
        </w:rPr>
        <w:t>[Photograph]. </w:t>
      </w:r>
      <w:r w:rsidRPr="004622B5">
        <w:rPr>
          <w:rFonts w:ascii="Arial" w:hAnsi="Arial" w:cs="Arial"/>
          <w:i/>
          <w:iCs/>
        </w:rPr>
        <w:t>Encyclopædia Britannica ImageQuest</w:t>
      </w:r>
      <w:r w:rsidRPr="004622B5">
        <w:rPr>
          <w:rFonts w:ascii="Arial" w:hAnsi="Arial" w:cs="Arial"/>
        </w:rPr>
        <w:t xml:space="preserve">. </w:t>
      </w:r>
      <w:r w:rsidRPr="004622B5">
        <w:rPr>
          <w:rFonts w:ascii="Arial" w:hAnsi="Arial" w:cs="Arial"/>
          <w:i/>
          <w:iCs/>
        </w:rPr>
        <w:t xml:space="preserve">Available at: </w:t>
      </w:r>
      <w:hyperlink r:id="rId9" w:history="1">
        <w:r w:rsidRPr="004622B5">
          <w:rPr>
            <w:rStyle w:val="Hyperlink"/>
            <w:rFonts w:ascii="Arial" w:hAnsi="Arial" w:cs="Arial"/>
          </w:rPr>
          <w:t>https://quest.eb.com/search/300_3916959/1/300_3916959/cite</w:t>
        </w:r>
      </w:hyperlink>
      <w:r w:rsidRPr="004622B5">
        <w:rPr>
          <w:rFonts w:ascii="Arial" w:hAnsi="Arial" w:cs="Arial"/>
          <w:i/>
          <w:iCs/>
        </w:rPr>
        <w:t xml:space="preserve"> (Accessed: 14</w:t>
      </w:r>
      <w:r w:rsidRPr="004622B5">
        <w:rPr>
          <w:rFonts w:ascii="Arial" w:hAnsi="Arial" w:cs="Arial"/>
          <w:i/>
          <w:iCs/>
          <w:vertAlign w:val="superscript"/>
        </w:rPr>
        <w:t>th</w:t>
      </w:r>
      <w:r w:rsidRPr="004622B5">
        <w:rPr>
          <w:rFonts w:ascii="Arial" w:hAnsi="Arial" w:cs="Arial"/>
          <w:i/>
          <w:iCs/>
        </w:rPr>
        <w:t xml:space="preserve"> May 2021).</w:t>
      </w:r>
    </w:p>
    <w:p w14:paraId="6FBFD94A" w14:textId="77777777" w:rsidR="004622B5" w:rsidRPr="004622B5" w:rsidRDefault="004622B5" w:rsidP="004622B5">
      <w:pPr>
        <w:numPr>
          <w:ilvl w:val="0"/>
          <w:numId w:val="2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Universal Images Group. </w:t>
      </w:r>
      <w:r w:rsidRPr="004622B5">
        <w:rPr>
          <w:rFonts w:ascii="Arial" w:hAnsi="Arial" w:cs="Arial"/>
          <w:i/>
          <w:iCs/>
        </w:rPr>
        <w:t xml:space="preserve">Football. </w:t>
      </w:r>
      <w:r w:rsidRPr="004622B5">
        <w:rPr>
          <w:rFonts w:ascii="Arial" w:hAnsi="Arial" w:cs="Arial"/>
        </w:rPr>
        <w:t>[Photography].</w:t>
      </w:r>
      <w:r w:rsidRPr="004622B5">
        <w:rPr>
          <w:rFonts w:ascii="Arial" w:hAnsi="Arial" w:cs="Arial"/>
          <w:i/>
          <w:iCs/>
        </w:rPr>
        <w:t xml:space="preserve"> </w:t>
      </w:r>
      <w:r w:rsidRPr="004622B5">
        <w:rPr>
          <w:rFonts w:ascii="Arial" w:hAnsi="Arial" w:cs="Arial"/>
        </w:rPr>
        <w:t>Encyclopædia Britannica ImageQuest</w:t>
      </w:r>
      <w:r w:rsidRPr="004622B5">
        <w:rPr>
          <w:rFonts w:ascii="Arial" w:hAnsi="Arial" w:cs="Arial"/>
          <w:i/>
          <w:iCs/>
        </w:rPr>
        <w:t xml:space="preserve">. </w:t>
      </w:r>
      <w:r w:rsidRPr="004622B5">
        <w:rPr>
          <w:rFonts w:ascii="Arial" w:hAnsi="Arial" w:cs="Arial"/>
        </w:rPr>
        <w:t xml:space="preserve">Available at: </w:t>
      </w:r>
      <w:hyperlink r:id="rId10" w:history="1">
        <w:r w:rsidRPr="004622B5">
          <w:rPr>
            <w:rStyle w:val="Hyperlink"/>
            <w:rFonts w:ascii="Arial" w:hAnsi="Arial" w:cs="Arial"/>
          </w:rPr>
          <w:t>https://quest.eb.com/search/132_1285594/1/132_1285594/detail/more</w:t>
        </w:r>
      </w:hyperlink>
      <w:r w:rsidRPr="004622B5">
        <w:rPr>
          <w:rFonts w:ascii="Arial" w:hAnsi="Arial" w:cs="Arial"/>
        </w:rPr>
        <w:t xml:space="preserve"> (Accessed: 16</w:t>
      </w:r>
      <w:r w:rsidRPr="004622B5">
        <w:rPr>
          <w:rFonts w:ascii="Arial" w:hAnsi="Arial" w:cs="Arial"/>
          <w:vertAlign w:val="superscript"/>
        </w:rPr>
        <w:t>th</w:t>
      </w:r>
      <w:r w:rsidRPr="004622B5">
        <w:rPr>
          <w:rFonts w:ascii="Arial" w:hAnsi="Arial" w:cs="Arial"/>
        </w:rPr>
        <w:t xml:space="preserve"> May 2021).</w:t>
      </w:r>
    </w:p>
    <w:p w14:paraId="2DFFD130" w14:textId="77777777" w:rsidR="004622B5" w:rsidRPr="004622B5" w:rsidRDefault="004622B5" w:rsidP="004622B5">
      <w:pPr>
        <w:numPr>
          <w:ilvl w:val="0"/>
          <w:numId w:val="2"/>
        </w:numPr>
        <w:rPr>
          <w:rFonts w:ascii="Arial" w:hAnsi="Arial" w:cs="Arial"/>
        </w:rPr>
      </w:pPr>
      <w:r w:rsidRPr="004622B5">
        <w:rPr>
          <w:rFonts w:ascii="Arial" w:hAnsi="Arial" w:cs="Arial"/>
          <w:lang w:val="en-US"/>
        </w:rPr>
        <w:t xml:space="preserve">Universal Images Group. </w:t>
      </w:r>
      <w:r w:rsidRPr="004622B5">
        <w:rPr>
          <w:rFonts w:ascii="Arial" w:hAnsi="Arial" w:cs="Arial"/>
          <w:i/>
          <w:iCs/>
        </w:rPr>
        <w:t>True colour satellite image of Wales. [</w:t>
      </w:r>
      <w:r w:rsidRPr="004622B5">
        <w:rPr>
          <w:rFonts w:ascii="Arial" w:hAnsi="Arial" w:cs="Arial"/>
        </w:rPr>
        <w:t xml:space="preserve">Photography]. Encyclopædia Britannica ImageQuest. Available at: </w:t>
      </w:r>
      <w:hyperlink r:id="rId11" w:history="1">
        <w:r w:rsidRPr="004622B5">
          <w:rPr>
            <w:rStyle w:val="Hyperlink"/>
            <w:rFonts w:ascii="Arial" w:hAnsi="Arial" w:cs="Arial"/>
          </w:rPr>
          <w:t>https://quest.eb.com/search/132_1239733/1/132_1239733/cite</w:t>
        </w:r>
      </w:hyperlink>
      <w:r w:rsidRPr="004622B5">
        <w:rPr>
          <w:rFonts w:ascii="Arial" w:hAnsi="Arial" w:cs="Arial"/>
        </w:rPr>
        <w:t xml:space="preserve"> (Accessed: 14</w:t>
      </w:r>
      <w:r w:rsidRPr="004622B5">
        <w:rPr>
          <w:rFonts w:ascii="Arial" w:hAnsi="Arial" w:cs="Arial"/>
          <w:vertAlign w:val="superscript"/>
        </w:rPr>
        <w:t>th</w:t>
      </w:r>
      <w:r w:rsidRPr="004622B5">
        <w:rPr>
          <w:rFonts w:ascii="Arial" w:hAnsi="Arial" w:cs="Arial"/>
        </w:rPr>
        <w:t xml:space="preserve"> May 2021).</w:t>
      </w:r>
    </w:p>
    <w:p w14:paraId="2B7FBAA1" w14:textId="77777777" w:rsidR="00D234DA" w:rsidRDefault="00D234DA"/>
    <w:sectPr w:rsidR="00D234DA" w:rsidSect="004622B5">
      <w:headerReference w:type="default" r:id="rId12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0356F4" w14:textId="77777777" w:rsidR="004622B5" w:rsidRDefault="004622B5" w:rsidP="004622B5">
      <w:pPr>
        <w:spacing w:after="0" w:line="240" w:lineRule="auto"/>
      </w:pPr>
      <w:r>
        <w:separator/>
      </w:r>
    </w:p>
  </w:endnote>
  <w:endnote w:type="continuationSeparator" w:id="0">
    <w:p w14:paraId="134C2C88" w14:textId="77777777" w:rsidR="004622B5" w:rsidRDefault="004622B5" w:rsidP="004622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3030CA" w14:textId="77777777" w:rsidR="004622B5" w:rsidRDefault="004622B5" w:rsidP="004622B5">
      <w:pPr>
        <w:spacing w:after="0" w:line="240" w:lineRule="auto"/>
      </w:pPr>
      <w:r>
        <w:separator/>
      </w:r>
    </w:p>
  </w:footnote>
  <w:footnote w:type="continuationSeparator" w:id="0">
    <w:p w14:paraId="07424397" w14:textId="77777777" w:rsidR="004622B5" w:rsidRDefault="004622B5" w:rsidP="004622B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17E301" w14:textId="424A7203" w:rsidR="004622B5" w:rsidRPr="004622B5" w:rsidRDefault="004622B5">
    <w:pPr>
      <w:pStyle w:val="Header"/>
      <w:rPr>
        <w:lang w:val="en-US"/>
      </w:rPr>
    </w:pPr>
    <w:r>
      <w:rPr>
        <w:lang w:val="en-US"/>
      </w:rPr>
      <w:t>ECAD6009</w:t>
    </w:r>
    <w:r>
      <w:rPr>
        <w:lang w:val="en-US"/>
      </w:rPr>
      <w:tab/>
    </w:r>
    <w:r>
      <w:rPr>
        <w:lang w:val="en-US"/>
      </w:rPr>
      <w:tab/>
      <w:t>1800391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860097"/>
    <w:multiLevelType w:val="hybridMultilevel"/>
    <w:tmpl w:val="B04A9830"/>
    <w:lvl w:ilvl="0" w:tplc="10025B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6CA43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146EC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4DEA5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2B86A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62607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68F0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F28A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37093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F7D534A"/>
    <w:multiLevelType w:val="hybridMultilevel"/>
    <w:tmpl w:val="238AEF7A"/>
    <w:lvl w:ilvl="0" w:tplc="9D0E88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6C821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73C9D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95AE2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48D2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E2855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9E6BA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CC02C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8C8F4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2B5"/>
    <w:rsid w:val="000C5D68"/>
    <w:rsid w:val="00326EB1"/>
    <w:rsid w:val="004622B5"/>
    <w:rsid w:val="00867A53"/>
    <w:rsid w:val="00A27CF6"/>
    <w:rsid w:val="00D234DA"/>
    <w:rsid w:val="00EB38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844116"/>
  <w15:chartTrackingRefBased/>
  <w15:docId w15:val="{0D3D7F5B-513D-4E47-8FA5-AAB26F72F1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622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22B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622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22B5"/>
  </w:style>
  <w:style w:type="paragraph" w:styleId="Footer">
    <w:name w:val="footer"/>
    <w:basedOn w:val="Normal"/>
    <w:link w:val="FooterChar"/>
    <w:uiPriority w:val="99"/>
    <w:unhideWhenUsed/>
    <w:rsid w:val="004622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22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492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6469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858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3769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6591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3909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329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1627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5894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4378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2116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5748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0746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2498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038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4686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368445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965229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995600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91248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382145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210510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quest.eb.com/search/186_1623509/1/186_1623509/detail/more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quest.eb.com/search/314_1883943/1/314_1883943/detail/more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quest.eb.com/search/132_1239733/1/132_1239733/cite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quest.eb.com/search/132_1285594/1/132_1285594/detail/mor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quest.eb.com/search/300_3916959/1/300_3916959/cit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662</Words>
  <Characters>3778</Characters>
  <Application>Microsoft Office Word</Application>
  <DocSecurity>0</DocSecurity>
  <Lines>31</Lines>
  <Paragraphs>8</Paragraphs>
  <ScaleCrop>false</ScaleCrop>
  <Company/>
  <LinksUpToDate>false</LinksUpToDate>
  <CharactersWithSpaces>4432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Keanna Emily Dayman (1800391)</dc:creator>
  <cp:keywords/>
  <dc:description/>
  <cp:lastModifiedBy>Keanna Emily Dayman (1800391)</cp:lastModifiedBy>
  <cp:revision>2</cp:revision>
  <dcterms:created xsi:type="dcterms:W3CDTF">2021-05-17T12:09:00Z</dcterms:created>
  <dcterms:modified xsi:type="dcterms:W3CDTF">2021-05-17T12:11:00Z</dcterms:modified>
</cp:coreProperties>
</file>