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CBF0D8" w14:textId="000BC4F5" w:rsidR="00AC7BB8" w:rsidRPr="00A40424" w:rsidRDefault="00DD6490" w:rsidP="00A40424">
      <w:pPr>
        <w:spacing w:line="360" w:lineRule="auto"/>
        <w:jc w:val="both"/>
        <w:rPr>
          <w:rFonts w:ascii="Times New Roman" w:hAnsi="Times New Roman" w:cs="Times New Roman"/>
          <w:sz w:val="24"/>
          <w:szCs w:val="24"/>
          <w:u w:val="single"/>
        </w:rPr>
      </w:pPr>
      <w:r w:rsidRPr="00A40424">
        <w:rPr>
          <w:rFonts w:ascii="Times New Roman" w:hAnsi="Times New Roman" w:cs="Times New Roman"/>
          <w:sz w:val="24"/>
          <w:szCs w:val="24"/>
          <w:u w:val="single"/>
        </w:rPr>
        <w:t>The Young Mathematician</w:t>
      </w:r>
      <w:r w:rsidR="006A121A" w:rsidRPr="00A40424">
        <w:rPr>
          <w:rFonts w:ascii="Times New Roman" w:hAnsi="Times New Roman" w:cs="Times New Roman"/>
          <w:sz w:val="24"/>
          <w:szCs w:val="24"/>
          <w:u w:val="single"/>
        </w:rPr>
        <w:t>: Exploration and Problem Solving</w:t>
      </w:r>
      <w:r w:rsidRPr="00A40424">
        <w:rPr>
          <w:rFonts w:ascii="Times New Roman" w:hAnsi="Times New Roman" w:cs="Times New Roman"/>
          <w:sz w:val="24"/>
          <w:szCs w:val="24"/>
          <w:u w:val="single"/>
        </w:rPr>
        <w:t xml:space="preserve"> </w:t>
      </w:r>
      <w:bookmarkStart w:id="0" w:name="_GoBack"/>
      <w:bookmarkEnd w:id="0"/>
    </w:p>
    <w:p w14:paraId="5E8F976F" w14:textId="28386188" w:rsidR="00235532" w:rsidRPr="00A40424" w:rsidRDefault="00235532" w:rsidP="00A40424">
      <w:pPr>
        <w:pStyle w:val="ListParagraph"/>
        <w:numPr>
          <w:ilvl w:val="0"/>
          <w:numId w:val="1"/>
        </w:numPr>
        <w:spacing w:line="360" w:lineRule="auto"/>
        <w:jc w:val="both"/>
        <w:rPr>
          <w:rFonts w:ascii="Times New Roman" w:hAnsi="Times New Roman" w:cs="Times New Roman"/>
          <w:sz w:val="24"/>
          <w:szCs w:val="24"/>
          <w:u w:val="single"/>
        </w:rPr>
      </w:pPr>
    </w:p>
    <w:tbl>
      <w:tblPr>
        <w:tblStyle w:val="TableGrid"/>
        <w:tblW w:w="0" w:type="auto"/>
        <w:tblLook w:val="04A0" w:firstRow="1" w:lastRow="0" w:firstColumn="1" w:lastColumn="0" w:noHBand="0" w:noVBand="1"/>
      </w:tblPr>
      <w:tblGrid>
        <w:gridCol w:w="2965"/>
        <w:gridCol w:w="3150"/>
        <w:gridCol w:w="2901"/>
      </w:tblGrid>
      <w:tr w:rsidR="00A40424" w:rsidRPr="00A40424" w14:paraId="5496372C" w14:textId="77777777" w:rsidTr="00BF4771">
        <w:tc>
          <w:tcPr>
            <w:tcW w:w="9016" w:type="dxa"/>
            <w:gridSpan w:val="3"/>
          </w:tcPr>
          <w:p w14:paraId="66E9547A" w14:textId="77777777" w:rsidR="00235532" w:rsidRPr="00A40424" w:rsidRDefault="00235532" w:rsidP="00A40424">
            <w:pPr>
              <w:spacing w:line="360" w:lineRule="auto"/>
              <w:jc w:val="both"/>
              <w:rPr>
                <w:rFonts w:ascii="Times New Roman" w:hAnsi="Times New Roman" w:cs="Times New Roman"/>
                <w:b/>
                <w:sz w:val="24"/>
                <w:szCs w:val="24"/>
                <w:lang w:val="cy-GB"/>
              </w:rPr>
            </w:pPr>
            <w:r w:rsidRPr="00A40424">
              <w:rPr>
                <w:rFonts w:ascii="Times New Roman" w:hAnsi="Times New Roman" w:cs="Times New Roman"/>
                <w:b/>
                <w:sz w:val="24"/>
                <w:szCs w:val="24"/>
                <w:lang w:val="cy-GB"/>
              </w:rPr>
              <w:t>Cynllun Gweithgaredd</w:t>
            </w:r>
          </w:p>
          <w:p w14:paraId="205AC076" w14:textId="77777777" w:rsidR="00235532" w:rsidRPr="00A40424" w:rsidRDefault="00235532" w:rsidP="00A40424">
            <w:pPr>
              <w:spacing w:line="360" w:lineRule="auto"/>
              <w:jc w:val="both"/>
              <w:rPr>
                <w:rFonts w:ascii="Times New Roman" w:hAnsi="Times New Roman" w:cs="Times New Roman"/>
                <w:i/>
                <w:sz w:val="24"/>
                <w:szCs w:val="24"/>
              </w:rPr>
            </w:pPr>
            <w:r w:rsidRPr="00A40424">
              <w:rPr>
                <w:rFonts w:ascii="Times New Roman" w:hAnsi="Times New Roman" w:cs="Times New Roman"/>
                <w:b/>
                <w:i/>
                <w:sz w:val="24"/>
                <w:szCs w:val="24"/>
              </w:rPr>
              <w:t>Activity Plan</w:t>
            </w:r>
          </w:p>
        </w:tc>
      </w:tr>
      <w:tr w:rsidR="00A40424" w:rsidRPr="00A40424" w14:paraId="3C6F0877" w14:textId="77777777" w:rsidTr="00BF4771">
        <w:tc>
          <w:tcPr>
            <w:tcW w:w="9016" w:type="dxa"/>
            <w:gridSpan w:val="3"/>
          </w:tcPr>
          <w:p w14:paraId="21CF77B1"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Gweithgaredd</w:t>
            </w:r>
            <w:proofErr w:type="spellEnd"/>
            <w:r w:rsidRPr="00A40424">
              <w:rPr>
                <w:rFonts w:ascii="Times New Roman" w:hAnsi="Times New Roman" w:cs="Times New Roman"/>
                <w:b/>
                <w:sz w:val="24"/>
                <w:szCs w:val="24"/>
              </w:rPr>
              <w:t>:</w:t>
            </w:r>
          </w:p>
          <w:p w14:paraId="2F2F7993" w14:textId="77777777" w:rsidR="00235532" w:rsidRPr="00A40424" w:rsidRDefault="00235532" w:rsidP="00A40424">
            <w:pPr>
              <w:spacing w:line="360" w:lineRule="auto"/>
              <w:jc w:val="both"/>
              <w:rPr>
                <w:rFonts w:ascii="Times New Roman" w:hAnsi="Times New Roman" w:cs="Times New Roman"/>
                <w:b/>
                <w:sz w:val="24"/>
                <w:szCs w:val="24"/>
              </w:rPr>
            </w:pPr>
          </w:p>
          <w:p w14:paraId="4B57BFB0" w14:textId="4649A8B4" w:rsidR="00235532" w:rsidRPr="00A40424" w:rsidRDefault="002355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Activity:</w:t>
            </w:r>
            <w:r w:rsidR="003C51C1" w:rsidRPr="00A40424">
              <w:rPr>
                <w:rFonts w:ascii="Times New Roman" w:hAnsi="Times New Roman" w:cs="Times New Roman"/>
                <w:b/>
                <w:i/>
                <w:sz w:val="24"/>
                <w:szCs w:val="24"/>
              </w:rPr>
              <w:t xml:space="preserve">  </w:t>
            </w:r>
            <w:proofErr w:type="spellStart"/>
            <w:r w:rsidR="003C51C1" w:rsidRPr="00A40424">
              <w:rPr>
                <w:rFonts w:ascii="Times New Roman" w:hAnsi="Times New Roman" w:cs="Times New Roman"/>
                <w:bCs/>
                <w:iCs/>
                <w:sz w:val="24"/>
                <w:szCs w:val="24"/>
              </w:rPr>
              <w:t>Recognsing</w:t>
            </w:r>
            <w:proofErr w:type="spellEnd"/>
            <w:r w:rsidR="003C51C1" w:rsidRPr="00A40424">
              <w:rPr>
                <w:rFonts w:ascii="Times New Roman" w:hAnsi="Times New Roman" w:cs="Times New Roman"/>
                <w:bCs/>
                <w:iCs/>
                <w:sz w:val="24"/>
                <w:szCs w:val="24"/>
              </w:rPr>
              <w:t xml:space="preserve"> Shapes</w:t>
            </w:r>
          </w:p>
          <w:p w14:paraId="0061A120" w14:textId="77777777" w:rsidR="00235532" w:rsidRPr="00A40424" w:rsidRDefault="00235532" w:rsidP="00A40424">
            <w:pPr>
              <w:spacing w:line="360" w:lineRule="auto"/>
              <w:jc w:val="both"/>
              <w:rPr>
                <w:rFonts w:ascii="Times New Roman" w:hAnsi="Times New Roman" w:cs="Times New Roman"/>
                <w:sz w:val="24"/>
                <w:szCs w:val="24"/>
              </w:rPr>
            </w:pPr>
          </w:p>
        </w:tc>
      </w:tr>
      <w:tr w:rsidR="00A40424" w:rsidRPr="00A40424" w14:paraId="6E3595BC" w14:textId="77777777" w:rsidTr="00BF4771">
        <w:tc>
          <w:tcPr>
            <w:tcW w:w="2965" w:type="dxa"/>
          </w:tcPr>
          <w:p w14:paraId="0AA48DC9"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Nifer</w:t>
            </w:r>
            <w:proofErr w:type="spellEnd"/>
            <w:r w:rsidRPr="00A40424">
              <w:rPr>
                <w:rFonts w:ascii="Times New Roman" w:hAnsi="Times New Roman" w:cs="Times New Roman"/>
                <w:b/>
                <w:sz w:val="24"/>
                <w:szCs w:val="24"/>
              </w:rPr>
              <w:t xml:space="preserve"> o </w:t>
            </w:r>
            <w:proofErr w:type="spellStart"/>
            <w:r w:rsidRPr="00A40424">
              <w:rPr>
                <w:rFonts w:ascii="Times New Roman" w:hAnsi="Times New Roman" w:cs="Times New Roman"/>
                <w:b/>
                <w:sz w:val="24"/>
                <w:szCs w:val="24"/>
              </w:rPr>
              <w:t>blant</w:t>
            </w:r>
            <w:proofErr w:type="spellEnd"/>
            <w:r w:rsidRPr="00A40424">
              <w:rPr>
                <w:rFonts w:ascii="Times New Roman" w:hAnsi="Times New Roman" w:cs="Times New Roman"/>
                <w:b/>
                <w:sz w:val="24"/>
                <w:szCs w:val="24"/>
              </w:rPr>
              <w:t>:</w:t>
            </w:r>
          </w:p>
          <w:p w14:paraId="65DFFDA2" w14:textId="77777777" w:rsidR="00235532" w:rsidRPr="00A40424" w:rsidRDefault="00235532" w:rsidP="00A40424">
            <w:pPr>
              <w:spacing w:line="360" w:lineRule="auto"/>
              <w:jc w:val="both"/>
              <w:rPr>
                <w:rFonts w:ascii="Times New Roman" w:hAnsi="Times New Roman" w:cs="Times New Roman"/>
                <w:b/>
                <w:sz w:val="24"/>
                <w:szCs w:val="24"/>
              </w:rPr>
            </w:pPr>
          </w:p>
          <w:p w14:paraId="5D1210BB" w14:textId="1D9B3429" w:rsidR="00235532" w:rsidRPr="00A40424" w:rsidRDefault="002355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Number of children:</w:t>
            </w:r>
            <w:r w:rsidR="003C51C1" w:rsidRPr="00A40424">
              <w:rPr>
                <w:rFonts w:ascii="Times New Roman" w:hAnsi="Times New Roman" w:cs="Times New Roman"/>
                <w:b/>
                <w:i/>
                <w:sz w:val="24"/>
                <w:szCs w:val="24"/>
              </w:rPr>
              <w:t xml:space="preserve"> 3</w:t>
            </w:r>
          </w:p>
          <w:p w14:paraId="1918D0D2" w14:textId="77777777" w:rsidR="00235532" w:rsidRPr="00A40424" w:rsidRDefault="00235532" w:rsidP="00A40424">
            <w:pPr>
              <w:spacing w:line="360" w:lineRule="auto"/>
              <w:jc w:val="both"/>
              <w:rPr>
                <w:rFonts w:ascii="Times New Roman" w:hAnsi="Times New Roman" w:cs="Times New Roman"/>
                <w:sz w:val="24"/>
                <w:szCs w:val="24"/>
              </w:rPr>
            </w:pPr>
          </w:p>
        </w:tc>
        <w:tc>
          <w:tcPr>
            <w:tcW w:w="3150" w:type="dxa"/>
          </w:tcPr>
          <w:p w14:paraId="680FB791"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Oed</w:t>
            </w:r>
            <w:proofErr w:type="spellEnd"/>
            <w:r w:rsidRPr="00A40424">
              <w:rPr>
                <w:rFonts w:ascii="Times New Roman" w:hAnsi="Times New Roman" w:cs="Times New Roman"/>
                <w:b/>
                <w:sz w:val="24"/>
                <w:szCs w:val="24"/>
              </w:rPr>
              <w:t xml:space="preserve"> y plant:</w:t>
            </w:r>
          </w:p>
          <w:p w14:paraId="3E02271E" w14:textId="77777777" w:rsidR="00235532" w:rsidRPr="00A40424" w:rsidRDefault="00235532" w:rsidP="00A40424">
            <w:pPr>
              <w:spacing w:line="360" w:lineRule="auto"/>
              <w:jc w:val="both"/>
              <w:rPr>
                <w:rFonts w:ascii="Times New Roman" w:hAnsi="Times New Roman" w:cs="Times New Roman"/>
                <w:b/>
                <w:sz w:val="24"/>
                <w:szCs w:val="24"/>
              </w:rPr>
            </w:pPr>
          </w:p>
          <w:p w14:paraId="73A383E2" w14:textId="5310D0E1" w:rsidR="00235532" w:rsidRPr="00A40424" w:rsidRDefault="00235532" w:rsidP="00A40424">
            <w:pPr>
              <w:spacing w:line="360" w:lineRule="auto"/>
              <w:jc w:val="both"/>
              <w:rPr>
                <w:rFonts w:ascii="Times New Roman" w:hAnsi="Times New Roman" w:cs="Times New Roman"/>
                <w:bCs/>
                <w:iCs/>
                <w:sz w:val="24"/>
                <w:szCs w:val="24"/>
              </w:rPr>
            </w:pPr>
            <w:r w:rsidRPr="00A40424">
              <w:rPr>
                <w:rFonts w:ascii="Times New Roman" w:hAnsi="Times New Roman" w:cs="Times New Roman"/>
                <w:b/>
                <w:i/>
                <w:sz w:val="24"/>
                <w:szCs w:val="24"/>
              </w:rPr>
              <w:t>Age of children:</w:t>
            </w:r>
            <w:r w:rsidR="003C51C1" w:rsidRPr="00A40424">
              <w:rPr>
                <w:rFonts w:ascii="Times New Roman" w:hAnsi="Times New Roman" w:cs="Times New Roman"/>
                <w:bCs/>
                <w:iCs/>
                <w:sz w:val="24"/>
                <w:szCs w:val="24"/>
              </w:rPr>
              <w:t xml:space="preserve"> 3-5</w:t>
            </w:r>
          </w:p>
        </w:tc>
        <w:tc>
          <w:tcPr>
            <w:tcW w:w="2901" w:type="dxa"/>
          </w:tcPr>
          <w:p w14:paraId="63077B12"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Nifer</w:t>
            </w:r>
            <w:proofErr w:type="spellEnd"/>
            <w:r w:rsidRPr="00A40424">
              <w:rPr>
                <w:rFonts w:ascii="Times New Roman" w:hAnsi="Times New Roman" w:cs="Times New Roman"/>
                <w:b/>
                <w:sz w:val="24"/>
                <w:szCs w:val="24"/>
              </w:rPr>
              <w:t xml:space="preserve"> o </w:t>
            </w:r>
            <w:proofErr w:type="spellStart"/>
            <w:r w:rsidRPr="00A40424">
              <w:rPr>
                <w:rFonts w:ascii="Times New Roman" w:hAnsi="Times New Roman" w:cs="Times New Roman"/>
                <w:b/>
                <w:sz w:val="24"/>
                <w:szCs w:val="24"/>
              </w:rPr>
              <w:t>oedolion</w:t>
            </w:r>
            <w:proofErr w:type="spellEnd"/>
            <w:r w:rsidRPr="00A40424">
              <w:rPr>
                <w:rFonts w:ascii="Times New Roman" w:hAnsi="Times New Roman" w:cs="Times New Roman"/>
                <w:b/>
                <w:sz w:val="24"/>
                <w:szCs w:val="24"/>
              </w:rPr>
              <w:t>:</w:t>
            </w:r>
          </w:p>
          <w:p w14:paraId="3109590D" w14:textId="77777777" w:rsidR="00235532" w:rsidRPr="00A40424" w:rsidRDefault="00235532" w:rsidP="00A40424">
            <w:pPr>
              <w:spacing w:line="360" w:lineRule="auto"/>
              <w:jc w:val="both"/>
              <w:rPr>
                <w:rFonts w:ascii="Times New Roman" w:hAnsi="Times New Roman" w:cs="Times New Roman"/>
                <w:b/>
                <w:sz w:val="24"/>
                <w:szCs w:val="24"/>
              </w:rPr>
            </w:pPr>
          </w:p>
          <w:p w14:paraId="4EAA16B2" w14:textId="37CCABA0" w:rsidR="00235532" w:rsidRPr="00A40424" w:rsidRDefault="00235532" w:rsidP="00A40424">
            <w:pPr>
              <w:spacing w:line="360" w:lineRule="auto"/>
              <w:jc w:val="both"/>
              <w:rPr>
                <w:rFonts w:ascii="Times New Roman" w:hAnsi="Times New Roman" w:cs="Times New Roman"/>
                <w:i/>
                <w:sz w:val="24"/>
                <w:szCs w:val="24"/>
              </w:rPr>
            </w:pPr>
            <w:r w:rsidRPr="00A40424">
              <w:rPr>
                <w:rFonts w:ascii="Times New Roman" w:hAnsi="Times New Roman" w:cs="Times New Roman"/>
                <w:b/>
                <w:i/>
                <w:sz w:val="24"/>
                <w:szCs w:val="24"/>
              </w:rPr>
              <w:t>Number of adults:</w:t>
            </w:r>
            <w:r w:rsidR="003C51C1" w:rsidRPr="00A40424">
              <w:rPr>
                <w:rFonts w:ascii="Times New Roman" w:hAnsi="Times New Roman" w:cs="Times New Roman"/>
                <w:b/>
                <w:i/>
                <w:sz w:val="24"/>
                <w:szCs w:val="24"/>
              </w:rPr>
              <w:t xml:space="preserve"> 1</w:t>
            </w:r>
          </w:p>
        </w:tc>
      </w:tr>
      <w:tr w:rsidR="00A40424" w:rsidRPr="00A40424" w14:paraId="04870BF9" w14:textId="77777777" w:rsidTr="00BF4771">
        <w:tc>
          <w:tcPr>
            <w:tcW w:w="2965" w:type="dxa"/>
          </w:tcPr>
          <w:p w14:paraId="18BE3CCB"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Lleoliad</w:t>
            </w:r>
            <w:proofErr w:type="spellEnd"/>
            <w:r w:rsidRPr="00A40424">
              <w:rPr>
                <w:rFonts w:ascii="Times New Roman" w:hAnsi="Times New Roman" w:cs="Times New Roman"/>
                <w:b/>
                <w:sz w:val="24"/>
                <w:szCs w:val="24"/>
              </w:rPr>
              <w:t>:</w:t>
            </w:r>
          </w:p>
          <w:p w14:paraId="552EF603" w14:textId="77777777" w:rsidR="00235532" w:rsidRPr="00A40424" w:rsidRDefault="00235532" w:rsidP="00A40424">
            <w:pPr>
              <w:spacing w:line="360" w:lineRule="auto"/>
              <w:jc w:val="both"/>
              <w:rPr>
                <w:rFonts w:ascii="Times New Roman" w:hAnsi="Times New Roman" w:cs="Times New Roman"/>
                <w:b/>
                <w:sz w:val="24"/>
                <w:szCs w:val="24"/>
              </w:rPr>
            </w:pPr>
          </w:p>
          <w:p w14:paraId="05A0A8C3" w14:textId="73BD3352" w:rsidR="00235532" w:rsidRPr="00A40424" w:rsidRDefault="00235532" w:rsidP="00A40424">
            <w:pPr>
              <w:spacing w:line="360" w:lineRule="auto"/>
              <w:jc w:val="both"/>
              <w:rPr>
                <w:rFonts w:ascii="Times New Roman" w:hAnsi="Times New Roman" w:cs="Times New Roman"/>
                <w:bCs/>
                <w:iCs/>
                <w:sz w:val="24"/>
                <w:szCs w:val="24"/>
              </w:rPr>
            </w:pPr>
            <w:r w:rsidRPr="00A40424">
              <w:rPr>
                <w:rFonts w:ascii="Times New Roman" w:hAnsi="Times New Roman" w:cs="Times New Roman"/>
                <w:b/>
                <w:i/>
                <w:sz w:val="24"/>
                <w:szCs w:val="24"/>
              </w:rPr>
              <w:t>Location:</w:t>
            </w:r>
            <w:r w:rsidR="003C51C1" w:rsidRPr="00A40424">
              <w:rPr>
                <w:rFonts w:ascii="Times New Roman" w:hAnsi="Times New Roman" w:cs="Times New Roman"/>
                <w:b/>
                <w:i/>
                <w:sz w:val="24"/>
                <w:szCs w:val="24"/>
              </w:rPr>
              <w:t xml:space="preserve"> </w:t>
            </w:r>
            <w:r w:rsidR="003C51C1" w:rsidRPr="00A40424">
              <w:rPr>
                <w:rFonts w:ascii="Times New Roman" w:hAnsi="Times New Roman" w:cs="Times New Roman"/>
                <w:bCs/>
                <w:iCs/>
                <w:sz w:val="24"/>
                <w:szCs w:val="24"/>
              </w:rPr>
              <w:t xml:space="preserve">Inside the setting at a table. </w:t>
            </w:r>
          </w:p>
          <w:p w14:paraId="7F76E1E1" w14:textId="77777777" w:rsidR="00235532" w:rsidRPr="00A40424" w:rsidRDefault="00235532" w:rsidP="00A40424">
            <w:pPr>
              <w:spacing w:line="360" w:lineRule="auto"/>
              <w:jc w:val="both"/>
              <w:rPr>
                <w:rFonts w:ascii="Times New Roman" w:hAnsi="Times New Roman" w:cs="Times New Roman"/>
                <w:sz w:val="24"/>
                <w:szCs w:val="24"/>
              </w:rPr>
            </w:pPr>
          </w:p>
        </w:tc>
        <w:tc>
          <w:tcPr>
            <w:tcW w:w="3150" w:type="dxa"/>
          </w:tcPr>
          <w:p w14:paraId="0EC478EA"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Amser</w:t>
            </w:r>
            <w:proofErr w:type="spellEnd"/>
            <w:r w:rsidRPr="00A40424">
              <w:rPr>
                <w:rFonts w:ascii="Times New Roman" w:hAnsi="Times New Roman" w:cs="Times New Roman"/>
                <w:b/>
                <w:sz w:val="24"/>
                <w:szCs w:val="24"/>
              </w:rPr>
              <w:t xml:space="preserve"> </w:t>
            </w:r>
            <w:proofErr w:type="spellStart"/>
            <w:r w:rsidRPr="00A40424">
              <w:rPr>
                <w:rFonts w:ascii="Times New Roman" w:hAnsi="Times New Roman" w:cs="Times New Roman"/>
                <w:b/>
                <w:sz w:val="24"/>
                <w:szCs w:val="24"/>
              </w:rPr>
              <w:t>paratoi</w:t>
            </w:r>
            <w:proofErr w:type="spellEnd"/>
            <w:r w:rsidRPr="00A40424">
              <w:rPr>
                <w:rFonts w:ascii="Times New Roman" w:hAnsi="Times New Roman" w:cs="Times New Roman"/>
                <w:b/>
                <w:sz w:val="24"/>
                <w:szCs w:val="24"/>
              </w:rPr>
              <w:t>:</w:t>
            </w:r>
          </w:p>
          <w:p w14:paraId="225F6C5F" w14:textId="77777777" w:rsidR="00235532" w:rsidRPr="00A40424" w:rsidRDefault="00235532" w:rsidP="00A40424">
            <w:pPr>
              <w:spacing w:line="360" w:lineRule="auto"/>
              <w:jc w:val="both"/>
              <w:rPr>
                <w:rFonts w:ascii="Times New Roman" w:hAnsi="Times New Roman" w:cs="Times New Roman"/>
                <w:b/>
                <w:sz w:val="24"/>
                <w:szCs w:val="24"/>
              </w:rPr>
            </w:pPr>
          </w:p>
          <w:p w14:paraId="41CD374D" w14:textId="5C9663DA" w:rsidR="00235532" w:rsidRPr="00A40424" w:rsidRDefault="00235532" w:rsidP="00A40424">
            <w:pPr>
              <w:spacing w:line="360" w:lineRule="auto"/>
              <w:jc w:val="both"/>
              <w:rPr>
                <w:rFonts w:ascii="Times New Roman" w:hAnsi="Times New Roman" w:cs="Times New Roman"/>
                <w:i/>
                <w:sz w:val="24"/>
                <w:szCs w:val="24"/>
              </w:rPr>
            </w:pPr>
            <w:r w:rsidRPr="00A40424">
              <w:rPr>
                <w:rFonts w:ascii="Times New Roman" w:hAnsi="Times New Roman" w:cs="Times New Roman"/>
                <w:b/>
                <w:i/>
                <w:sz w:val="24"/>
                <w:szCs w:val="24"/>
              </w:rPr>
              <w:t>Preparation time:</w:t>
            </w:r>
            <w:r w:rsidR="003C51C1" w:rsidRPr="00A40424">
              <w:rPr>
                <w:rFonts w:ascii="Times New Roman" w:hAnsi="Times New Roman" w:cs="Times New Roman"/>
                <w:b/>
                <w:i/>
                <w:sz w:val="24"/>
                <w:szCs w:val="24"/>
              </w:rPr>
              <w:t xml:space="preserve"> 15-20 minutes</w:t>
            </w:r>
          </w:p>
        </w:tc>
        <w:tc>
          <w:tcPr>
            <w:tcW w:w="2901" w:type="dxa"/>
          </w:tcPr>
          <w:p w14:paraId="78CF670D"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Amser</w:t>
            </w:r>
            <w:proofErr w:type="spellEnd"/>
            <w:r w:rsidRPr="00A40424">
              <w:rPr>
                <w:rFonts w:ascii="Times New Roman" w:hAnsi="Times New Roman" w:cs="Times New Roman"/>
                <w:b/>
                <w:sz w:val="24"/>
                <w:szCs w:val="24"/>
              </w:rPr>
              <w:t xml:space="preserve"> </w:t>
            </w:r>
            <w:proofErr w:type="spellStart"/>
            <w:r w:rsidRPr="00A40424">
              <w:rPr>
                <w:rFonts w:ascii="Times New Roman" w:hAnsi="Times New Roman" w:cs="Times New Roman"/>
                <w:b/>
                <w:sz w:val="24"/>
                <w:szCs w:val="24"/>
              </w:rPr>
              <w:t>gweithgaredd</w:t>
            </w:r>
            <w:proofErr w:type="spellEnd"/>
            <w:r w:rsidRPr="00A40424">
              <w:rPr>
                <w:rFonts w:ascii="Times New Roman" w:hAnsi="Times New Roman" w:cs="Times New Roman"/>
                <w:b/>
                <w:sz w:val="24"/>
                <w:szCs w:val="24"/>
              </w:rPr>
              <w:t>:</w:t>
            </w:r>
          </w:p>
          <w:p w14:paraId="47B15502" w14:textId="77777777" w:rsidR="00235532" w:rsidRPr="00A40424" w:rsidRDefault="00235532" w:rsidP="00A40424">
            <w:pPr>
              <w:spacing w:line="360" w:lineRule="auto"/>
              <w:jc w:val="both"/>
              <w:rPr>
                <w:rFonts w:ascii="Times New Roman" w:hAnsi="Times New Roman" w:cs="Times New Roman"/>
                <w:b/>
                <w:sz w:val="24"/>
                <w:szCs w:val="24"/>
              </w:rPr>
            </w:pPr>
          </w:p>
          <w:p w14:paraId="79170E28" w14:textId="7EF26A01" w:rsidR="00235532" w:rsidRPr="00A40424" w:rsidRDefault="00235532" w:rsidP="00A40424">
            <w:pPr>
              <w:spacing w:line="360" w:lineRule="auto"/>
              <w:jc w:val="both"/>
              <w:rPr>
                <w:rFonts w:ascii="Times New Roman" w:hAnsi="Times New Roman" w:cs="Times New Roman"/>
                <w:i/>
                <w:sz w:val="24"/>
                <w:szCs w:val="24"/>
              </w:rPr>
            </w:pPr>
            <w:r w:rsidRPr="00A40424">
              <w:rPr>
                <w:rFonts w:ascii="Times New Roman" w:hAnsi="Times New Roman" w:cs="Times New Roman"/>
                <w:b/>
                <w:i/>
                <w:sz w:val="24"/>
                <w:szCs w:val="24"/>
              </w:rPr>
              <w:t>Activity time:</w:t>
            </w:r>
            <w:r w:rsidR="003C51C1" w:rsidRPr="00A40424">
              <w:rPr>
                <w:rFonts w:ascii="Times New Roman" w:hAnsi="Times New Roman" w:cs="Times New Roman"/>
                <w:b/>
                <w:i/>
                <w:sz w:val="24"/>
                <w:szCs w:val="24"/>
              </w:rPr>
              <w:t xml:space="preserve"> 15 – 30 minutes</w:t>
            </w:r>
          </w:p>
        </w:tc>
      </w:tr>
      <w:tr w:rsidR="00A40424" w:rsidRPr="00A40424" w14:paraId="2D83C229" w14:textId="77777777" w:rsidTr="00BF4771">
        <w:tc>
          <w:tcPr>
            <w:tcW w:w="9016" w:type="dxa"/>
            <w:gridSpan w:val="3"/>
          </w:tcPr>
          <w:p w14:paraId="4BE2F140"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Adnoddau</w:t>
            </w:r>
            <w:proofErr w:type="spellEnd"/>
            <w:r w:rsidRPr="00A40424">
              <w:rPr>
                <w:rFonts w:ascii="Times New Roman" w:hAnsi="Times New Roman" w:cs="Times New Roman"/>
                <w:b/>
                <w:sz w:val="24"/>
                <w:szCs w:val="24"/>
              </w:rPr>
              <w:t>:</w:t>
            </w:r>
          </w:p>
          <w:p w14:paraId="5C4DFB04" w14:textId="77777777" w:rsidR="00235532" w:rsidRPr="00A40424" w:rsidRDefault="00235532" w:rsidP="00A40424">
            <w:pPr>
              <w:spacing w:line="360" w:lineRule="auto"/>
              <w:jc w:val="both"/>
              <w:rPr>
                <w:rFonts w:ascii="Times New Roman" w:hAnsi="Times New Roman" w:cs="Times New Roman"/>
                <w:b/>
                <w:sz w:val="24"/>
                <w:szCs w:val="24"/>
              </w:rPr>
            </w:pPr>
          </w:p>
          <w:p w14:paraId="408A126A" w14:textId="34D992EA" w:rsidR="00235532" w:rsidRPr="00A40424" w:rsidRDefault="002355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Resources:</w:t>
            </w:r>
          </w:p>
          <w:p w14:paraId="19E5D9E0" w14:textId="4D7A2DC0" w:rsidR="003C51C1" w:rsidRPr="00A40424" w:rsidRDefault="00FD4334" w:rsidP="00A40424">
            <w:pPr>
              <w:spacing w:line="360" w:lineRule="auto"/>
              <w:jc w:val="both"/>
              <w:rPr>
                <w:rFonts w:ascii="Times New Roman" w:hAnsi="Times New Roman" w:cs="Times New Roman"/>
                <w:bCs/>
                <w:iCs/>
                <w:sz w:val="24"/>
                <w:szCs w:val="24"/>
              </w:rPr>
            </w:pPr>
            <w:r w:rsidRPr="00A40424">
              <w:rPr>
                <w:rFonts w:ascii="Times New Roman" w:hAnsi="Times New Roman" w:cs="Times New Roman"/>
                <w:bCs/>
                <w:iCs/>
                <w:sz w:val="24"/>
                <w:szCs w:val="24"/>
              </w:rPr>
              <w:t>Pictures of all shapes</w:t>
            </w:r>
            <w:r w:rsidR="008F5F1E" w:rsidRPr="00A40424">
              <w:rPr>
                <w:rFonts w:ascii="Times New Roman" w:hAnsi="Times New Roman" w:cs="Times New Roman"/>
                <w:bCs/>
                <w:iCs/>
                <w:sz w:val="24"/>
                <w:szCs w:val="24"/>
              </w:rPr>
              <w:t>.</w:t>
            </w:r>
          </w:p>
          <w:p w14:paraId="2762A026" w14:textId="633A03C0" w:rsidR="00FD4334" w:rsidRPr="00A40424" w:rsidRDefault="00FD4334" w:rsidP="00A40424">
            <w:pPr>
              <w:spacing w:line="360" w:lineRule="auto"/>
              <w:jc w:val="both"/>
              <w:rPr>
                <w:rFonts w:ascii="Times New Roman" w:hAnsi="Times New Roman" w:cs="Times New Roman"/>
                <w:bCs/>
                <w:iCs/>
                <w:sz w:val="24"/>
                <w:szCs w:val="24"/>
              </w:rPr>
            </w:pPr>
            <w:r w:rsidRPr="00A40424">
              <w:rPr>
                <w:rFonts w:ascii="Times New Roman" w:hAnsi="Times New Roman" w:cs="Times New Roman"/>
                <w:bCs/>
                <w:iCs/>
                <w:sz w:val="24"/>
                <w:szCs w:val="24"/>
              </w:rPr>
              <w:t>Templates of a variety of shapes that fill an A4 piece of paper</w:t>
            </w:r>
            <w:r w:rsidR="008F5F1E" w:rsidRPr="00A40424">
              <w:rPr>
                <w:rFonts w:ascii="Times New Roman" w:hAnsi="Times New Roman" w:cs="Times New Roman"/>
                <w:bCs/>
                <w:iCs/>
                <w:sz w:val="24"/>
                <w:szCs w:val="24"/>
              </w:rPr>
              <w:t>.</w:t>
            </w:r>
          </w:p>
          <w:p w14:paraId="0BF151BD" w14:textId="77777777" w:rsidR="00235532" w:rsidRPr="00A40424" w:rsidRDefault="00235532" w:rsidP="00A40424">
            <w:pPr>
              <w:spacing w:line="360" w:lineRule="auto"/>
              <w:jc w:val="both"/>
              <w:rPr>
                <w:rFonts w:ascii="Times New Roman" w:hAnsi="Times New Roman" w:cs="Times New Roman"/>
                <w:sz w:val="24"/>
                <w:szCs w:val="24"/>
              </w:rPr>
            </w:pPr>
          </w:p>
          <w:p w14:paraId="43D98259" w14:textId="77777777" w:rsidR="00235532" w:rsidRPr="00A40424" w:rsidRDefault="00235532" w:rsidP="00A40424">
            <w:pPr>
              <w:spacing w:line="360" w:lineRule="auto"/>
              <w:jc w:val="both"/>
              <w:rPr>
                <w:rFonts w:ascii="Times New Roman" w:hAnsi="Times New Roman" w:cs="Times New Roman"/>
                <w:sz w:val="24"/>
                <w:szCs w:val="24"/>
              </w:rPr>
            </w:pPr>
          </w:p>
          <w:p w14:paraId="0A6A5D23" w14:textId="77777777" w:rsidR="00235532" w:rsidRPr="00A40424" w:rsidRDefault="00235532" w:rsidP="00A40424">
            <w:pPr>
              <w:spacing w:line="360" w:lineRule="auto"/>
              <w:jc w:val="both"/>
              <w:rPr>
                <w:rFonts w:ascii="Times New Roman" w:hAnsi="Times New Roman" w:cs="Times New Roman"/>
                <w:sz w:val="24"/>
                <w:szCs w:val="24"/>
              </w:rPr>
            </w:pPr>
          </w:p>
        </w:tc>
      </w:tr>
      <w:tr w:rsidR="00A40424" w:rsidRPr="00A40424" w14:paraId="13C1D6BA" w14:textId="77777777" w:rsidTr="00BF4771">
        <w:tc>
          <w:tcPr>
            <w:tcW w:w="9016" w:type="dxa"/>
            <w:gridSpan w:val="3"/>
          </w:tcPr>
          <w:p w14:paraId="32BC6C72"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Amcan</w:t>
            </w:r>
            <w:proofErr w:type="spellEnd"/>
            <w:r w:rsidRPr="00A40424">
              <w:rPr>
                <w:rFonts w:ascii="Times New Roman" w:hAnsi="Times New Roman" w:cs="Times New Roman"/>
                <w:b/>
                <w:sz w:val="24"/>
                <w:szCs w:val="24"/>
              </w:rPr>
              <w:t xml:space="preserve">/ion y </w:t>
            </w:r>
            <w:proofErr w:type="spellStart"/>
            <w:r w:rsidRPr="00A40424">
              <w:rPr>
                <w:rFonts w:ascii="Times New Roman" w:hAnsi="Times New Roman" w:cs="Times New Roman"/>
                <w:b/>
                <w:sz w:val="24"/>
                <w:szCs w:val="24"/>
              </w:rPr>
              <w:t>weithgaredd</w:t>
            </w:r>
            <w:proofErr w:type="spellEnd"/>
            <w:r w:rsidRPr="00A40424">
              <w:rPr>
                <w:rFonts w:ascii="Times New Roman" w:hAnsi="Times New Roman" w:cs="Times New Roman"/>
                <w:b/>
                <w:sz w:val="24"/>
                <w:szCs w:val="24"/>
              </w:rPr>
              <w:t>:</w:t>
            </w:r>
          </w:p>
          <w:p w14:paraId="01992B2F" w14:textId="77777777" w:rsidR="00235532" w:rsidRPr="00A40424" w:rsidRDefault="00235532" w:rsidP="00A40424">
            <w:pPr>
              <w:spacing w:line="360" w:lineRule="auto"/>
              <w:jc w:val="both"/>
              <w:rPr>
                <w:rFonts w:ascii="Times New Roman" w:hAnsi="Times New Roman" w:cs="Times New Roman"/>
                <w:b/>
                <w:sz w:val="24"/>
                <w:szCs w:val="24"/>
              </w:rPr>
            </w:pPr>
          </w:p>
          <w:p w14:paraId="536C9C2B" w14:textId="77777777" w:rsidR="0008264D" w:rsidRPr="00A40424" w:rsidRDefault="002355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 xml:space="preserve">Aim/s of activity: </w:t>
            </w:r>
          </w:p>
          <w:p w14:paraId="62F54772" w14:textId="28A2A84D" w:rsidR="00235532" w:rsidRPr="00A40424" w:rsidRDefault="00235532"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The aim of </w:t>
            </w:r>
            <w:r w:rsidR="0008264D" w:rsidRPr="00A40424">
              <w:rPr>
                <w:rFonts w:ascii="Times New Roman" w:hAnsi="Times New Roman" w:cs="Times New Roman"/>
                <w:sz w:val="24"/>
                <w:szCs w:val="24"/>
              </w:rPr>
              <w:t xml:space="preserve">the </w:t>
            </w:r>
            <w:r w:rsidRPr="00A40424">
              <w:rPr>
                <w:rFonts w:ascii="Times New Roman" w:hAnsi="Times New Roman" w:cs="Times New Roman"/>
                <w:sz w:val="24"/>
                <w:szCs w:val="24"/>
              </w:rPr>
              <w:t xml:space="preserve">activity is to put together a fun learning activity that supports numeracy skills and is engaging for children.  </w:t>
            </w:r>
            <w:r w:rsidR="0008264D" w:rsidRPr="00A40424">
              <w:rPr>
                <w:rFonts w:ascii="Times New Roman" w:hAnsi="Times New Roman" w:cs="Times New Roman"/>
                <w:sz w:val="24"/>
                <w:szCs w:val="24"/>
              </w:rPr>
              <w:t xml:space="preserve">The practitioner will </w:t>
            </w:r>
            <w:r w:rsidRPr="00A40424">
              <w:rPr>
                <w:rFonts w:ascii="Times New Roman" w:hAnsi="Times New Roman" w:cs="Times New Roman"/>
                <w:sz w:val="24"/>
                <w:szCs w:val="24"/>
              </w:rPr>
              <w:t xml:space="preserve">print out some shapes and ask the children if they know what shapes are on the sheet.  Then </w:t>
            </w:r>
            <w:r w:rsidR="0008264D" w:rsidRPr="00A40424">
              <w:rPr>
                <w:rFonts w:ascii="Times New Roman" w:hAnsi="Times New Roman" w:cs="Times New Roman"/>
                <w:sz w:val="24"/>
                <w:szCs w:val="24"/>
              </w:rPr>
              <w:t xml:space="preserve">they </w:t>
            </w:r>
            <w:r w:rsidR="00045693" w:rsidRPr="00A40424">
              <w:rPr>
                <w:rFonts w:ascii="Times New Roman" w:hAnsi="Times New Roman" w:cs="Times New Roman"/>
                <w:sz w:val="24"/>
                <w:szCs w:val="24"/>
              </w:rPr>
              <w:t>will</w:t>
            </w:r>
            <w:r w:rsidRPr="00A40424">
              <w:rPr>
                <w:rFonts w:ascii="Times New Roman" w:hAnsi="Times New Roman" w:cs="Times New Roman"/>
                <w:sz w:val="24"/>
                <w:szCs w:val="24"/>
              </w:rPr>
              <w:t xml:space="preserve"> tell the children what they are and </w:t>
            </w:r>
            <w:r w:rsidRPr="00A40424">
              <w:rPr>
                <w:rFonts w:ascii="Times New Roman" w:hAnsi="Times New Roman" w:cs="Times New Roman"/>
                <w:sz w:val="24"/>
                <w:szCs w:val="24"/>
              </w:rPr>
              <w:lastRenderedPageBreak/>
              <w:t xml:space="preserve">link it them to everyday life and where the children may have seen them before.  Then </w:t>
            </w:r>
            <w:r w:rsidR="00045693" w:rsidRPr="00A40424">
              <w:rPr>
                <w:rFonts w:ascii="Times New Roman" w:hAnsi="Times New Roman" w:cs="Times New Roman"/>
                <w:sz w:val="24"/>
                <w:szCs w:val="24"/>
              </w:rPr>
              <w:t xml:space="preserve">the practitioner will </w:t>
            </w:r>
            <w:r w:rsidRPr="00A40424">
              <w:rPr>
                <w:rFonts w:ascii="Times New Roman" w:hAnsi="Times New Roman" w:cs="Times New Roman"/>
                <w:sz w:val="24"/>
                <w:szCs w:val="24"/>
              </w:rPr>
              <w:t xml:space="preserve">print out some big shapes that the children can </w:t>
            </w:r>
            <w:proofErr w:type="spellStart"/>
            <w:r w:rsidRPr="00A40424">
              <w:rPr>
                <w:rFonts w:ascii="Times New Roman" w:hAnsi="Times New Roman" w:cs="Times New Roman"/>
                <w:sz w:val="24"/>
                <w:szCs w:val="24"/>
              </w:rPr>
              <w:t>colour</w:t>
            </w:r>
            <w:proofErr w:type="spellEnd"/>
            <w:r w:rsidRPr="00A40424">
              <w:rPr>
                <w:rFonts w:ascii="Times New Roman" w:hAnsi="Times New Roman" w:cs="Times New Roman"/>
                <w:sz w:val="24"/>
                <w:szCs w:val="24"/>
              </w:rPr>
              <w:t xml:space="preserve"> in or draw pictures on and make the shapes their own work.  </w:t>
            </w:r>
          </w:p>
          <w:p w14:paraId="2A819A7B" w14:textId="76C2DE85" w:rsidR="00235532" w:rsidRPr="00A40424" w:rsidRDefault="00235532" w:rsidP="00A40424">
            <w:pPr>
              <w:spacing w:line="360" w:lineRule="auto"/>
              <w:jc w:val="both"/>
              <w:rPr>
                <w:rFonts w:ascii="Times New Roman" w:hAnsi="Times New Roman" w:cs="Times New Roman"/>
                <w:bCs/>
                <w:iCs/>
                <w:sz w:val="24"/>
                <w:szCs w:val="24"/>
              </w:rPr>
            </w:pPr>
          </w:p>
          <w:p w14:paraId="49102C70" w14:textId="77777777" w:rsidR="00235532" w:rsidRPr="00A40424" w:rsidRDefault="00235532" w:rsidP="00A40424">
            <w:pPr>
              <w:spacing w:line="360" w:lineRule="auto"/>
              <w:jc w:val="both"/>
              <w:rPr>
                <w:rFonts w:ascii="Times New Roman" w:hAnsi="Times New Roman" w:cs="Times New Roman"/>
                <w:sz w:val="24"/>
                <w:szCs w:val="24"/>
              </w:rPr>
            </w:pPr>
          </w:p>
          <w:p w14:paraId="0C8590AB" w14:textId="77777777" w:rsidR="00235532" w:rsidRPr="00A40424" w:rsidRDefault="00235532" w:rsidP="00A40424">
            <w:pPr>
              <w:spacing w:line="360" w:lineRule="auto"/>
              <w:jc w:val="both"/>
              <w:rPr>
                <w:rFonts w:ascii="Times New Roman" w:hAnsi="Times New Roman" w:cs="Times New Roman"/>
                <w:sz w:val="24"/>
                <w:szCs w:val="24"/>
              </w:rPr>
            </w:pPr>
          </w:p>
          <w:p w14:paraId="7B0BAAA3" w14:textId="77777777" w:rsidR="00235532" w:rsidRPr="00A40424" w:rsidRDefault="00235532" w:rsidP="00A40424">
            <w:pPr>
              <w:spacing w:line="360" w:lineRule="auto"/>
              <w:jc w:val="both"/>
              <w:rPr>
                <w:rFonts w:ascii="Times New Roman" w:hAnsi="Times New Roman" w:cs="Times New Roman"/>
                <w:sz w:val="24"/>
                <w:szCs w:val="24"/>
              </w:rPr>
            </w:pPr>
          </w:p>
          <w:p w14:paraId="099E2A1A" w14:textId="77777777" w:rsidR="00235532" w:rsidRPr="00A40424" w:rsidRDefault="00235532" w:rsidP="00A40424">
            <w:pPr>
              <w:spacing w:line="360" w:lineRule="auto"/>
              <w:jc w:val="both"/>
              <w:rPr>
                <w:rFonts w:ascii="Times New Roman" w:hAnsi="Times New Roman" w:cs="Times New Roman"/>
                <w:sz w:val="24"/>
                <w:szCs w:val="24"/>
              </w:rPr>
            </w:pPr>
          </w:p>
        </w:tc>
      </w:tr>
      <w:tr w:rsidR="00A40424" w:rsidRPr="00A40424" w14:paraId="41755687" w14:textId="77777777" w:rsidTr="00BF4771">
        <w:tc>
          <w:tcPr>
            <w:tcW w:w="9016" w:type="dxa"/>
            <w:gridSpan w:val="3"/>
          </w:tcPr>
          <w:p w14:paraId="0E5768A7"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lastRenderedPageBreak/>
              <w:t>Cysylltiadau</w:t>
            </w:r>
            <w:proofErr w:type="spellEnd"/>
            <w:r w:rsidRPr="00A40424">
              <w:rPr>
                <w:rFonts w:ascii="Times New Roman" w:hAnsi="Times New Roman" w:cs="Times New Roman"/>
                <w:b/>
                <w:sz w:val="24"/>
                <w:szCs w:val="24"/>
              </w:rPr>
              <w:t xml:space="preserve"> â </w:t>
            </w:r>
            <w:proofErr w:type="spellStart"/>
            <w:r w:rsidRPr="00A40424">
              <w:rPr>
                <w:rFonts w:ascii="Times New Roman" w:hAnsi="Times New Roman" w:cs="Times New Roman"/>
                <w:b/>
                <w:sz w:val="24"/>
                <w:szCs w:val="24"/>
              </w:rPr>
              <w:t>deilliannau</w:t>
            </w:r>
            <w:proofErr w:type="spellEnd"/>
            <w:r w:rsidRPr="00A40424">
              <w:rPr>
                <w:rFonts w:ascii="Times New Roman" w:hAnsi="Times New Roman" w:cs="Times New Roman"/>
                <w:b/>
                <w:sz w:val="24"/>
                <w:szCs w:val="24"/>
              </w:rPr>
              <w:t>:</w:t>
            </w:r>
          </w:p>
          <w:p w14:paraId="66A24ECD" w14:textId="23813035" w:rsidR="00235532" w:rsidRPr="00A40424" w:rsidRDefault="002355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Links to outcomes:</w:t>
            </w:r>
          </w:p>
          <w:p w14:paraId="1D84F8F4" w14:textId="351E69FA" w:rsidR="00BF4F0A" w:rsidRPr="00A40424" w:rsidRDefault="00913639"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This activity links to Mathematical Development.  </w:t>
            </w:r>
            <w:r w:rsidR="00BF4F0A" w:rsidRPr="00A40424">
              <w:rPr>
                <w:rFonts w:ascii="Times New Roman" w:hAnsi="Times New Roman" w:cs="Times New Roman"/>
                <w:sz w:val="24"/>
                <w:szCs w:val="24"/>
              </w:rPr>
              <w:t>“</w:t>
            </w:r>
            <w:r w:rsidR="00BF4F0A" w:rsidRPr="00A40424">
              <w:rPr>
                <w:rFonts w:ascii="Times New Roman" w:hAnsi="Times New Roman" w:cs="Times New Roman"/>
                <w:sz w:val="24"/>
                <w:szCs w:val="24"/>
              </w:rPr>
              <w:t>They use everyday language to compare sizes of objects and describe temperature and explore regular 2D and 3D shape in play</w:t>
            </w:r>
            <w:r w:rsidR="00BF4F0A" w:rsidRPr="00A40424">
              <w:rPr>
                <w:rFonts w:ascii="Times New Roman" w:hAnsi="Times New Roman" w:cs="Times New Roman"/>
                <w:sz w:val="24"/>
                <w:szCs w:val="24"/>
              </w:rPr>
              <w:t xml:space="preserve">” </w:t>
            </w:r>
            <w:r w:rsidR="00BF4F0A" w:rsidRPr="00A40424">
              <w:rPr>
                <w:rFonts w:ascii="Times New Roman" w:hAnsi="Times New Roman" w:cs="Times New Roman"/>
                <w:sz w:val="24"/>
                <w:szCs w:val="24"/>
              </w:rPr>
              <w:t>(</w:t>
            </w:r>
            <w:r w:rsidR="00BF4F0A" w:rsidRPr="00A40424">
              <w:rPr>
                <w:rFonts w:ascii="Times New Roman" w:hAnsi="Times New Roman" w:cs="Times New Roman"/>
                <w:sz w:val="24"/>
                <w:szCs w:val="24"/>
              </w:rPr>
              <w:t xml:space="preserve">The </w:t>
            </w:r>
            <w:r w:rsidR="00BF4F0A" w:rsidRPr="00A40424">
              <w:rPr>
                <w:rFonts w:ascii="Times New Roman" w:hAnsi="Times New Roman" w:cs="Times New Roman"/>
                <w:sz w:val="24"/>
                <w:szCs w:val="24"/>
              </w:rPr>
              <w:t>Welsh Government, 2015</w:t>
            </w:r>
            <w:r w:rsidR="00BF4F0A" w:rsidRPr="00A40424">
              <w:rPr>
                <w:rFonts w:ascii="Times New Roman" w:hAnsi="Times New Roman" w:cs="Times New Roman"/>
                <w:sz w:val="24"/>
                <w:szCs w:val="24"/>
              </w:rPr>
              <w:t>, P54</w:t>
            </w:r>
            <w:r w:rsidR="00BF4F0A" w:rsidRPr="00A40424">
              <w:rPr>
                <w:rFonts w:ascii="Times New Roman" w:hAnsi="Times New Roman" w:cs="Times New Roman"/>
                <w:sz w:val="24"/>
                <w:szCs w:val="24"/>
              </w:rPr>
              <w:t>).</w:t>
            </w:r>
            <w:r w:rsidR="00BF4F0A" w:rsidRPr="00A40424">
              <w:rPr>
                <w:rFonts w:ascii="Times New Roman" w:hAnsi="Times New Roman" w:cs="Times New Roman"/>
                <w:sz w:val="24"/>
                <w:szCs w:val="24"/>
              </w:rPr>
              <w:t xml:space="preserve"> </w:t>
            </w:r>
            <w:r w:rsidR="00CF4D4A" w:rsidRPr="00A40424">
              <w:rPr>
                <w:rFonts w:ascii="Times New Roman" w:hAnsi="Times New Roman" w:cs="Times New Roman"/>
                <w:sz w:val="24"/>
                <w:szCs w:val="24"/>
              </w:rPr>
              <w:t xml:space="preserve"> This activity is about children </w:t>
            </w:r>
            <w:proofErr w:type="spellStart"/>
            <w:r w:rsidR="00CF4D4A" w:rsidRPr="00A40424">
              <w:rPr>
                <w:rFonts w:ascii="Times New Roman" w:hAnsi="Times New Roman" w:cs="Times New Roman"/>
                <w:sz w:val="24"/>
                <w:szCs w:val="24"/>
              </w:rPr>
              <w:t>recognising</w:t>
            </w:r>
            <w:proofErr w:type="spellEnd"/>
            <w:r w:rsidR="00CF4D4A" w:rsidRPr="00A40424">
              <w:rPr>
                <w:rFonts w:ascii="Times New Roman" w:hAnsi="Times New Roman" w:cs="Times New Roman"/>
                <w:sz w:val="24"/>
                <w:szCs w:val="24"/>
              </w:rPr>
              <w:t xml:space="preserve"> basic shapes</w:t>
            </w:r>
            <w:r w:rsidR="002604C7" w:rsidRPr="00A40424">
              <w:rPr>
                <w:rFonts w:ascii="Times New Roman" w:hAnsi="Times New Roman" w:cs="Times New Roman"/>
                <w:sz w:val="24"/>
                <w:szCs w:val="24"/>
              </w:rPr>
              <w:t xml:space="preserve"> through play.  This activity can also support Language, Literacy and Communication skills as these shapes will be verbally said by the children and the children will be discussing when they have seen shapes in </w:t>
            </w:r>
            <w:r w:rsidR="00A36605" w:rsidRPr="00A40424">
              <w:rPr>
                <w:rFonts w:ascii="Times New Roman" w:hAnsi="Times New Roman" w:cs="Times New Roman"/>
                <w:sz w:val="24"/>
                <w:szCs w:val="24"/>
              </w:rPr>
              <w:t>everyday</w:t>
            </w:r>
            <w:r w:rsidR="002604C7" w:rsidRPr="00A40424">
              <w:rPr>
                <w:rFonts w:ascii="Times New Roman" w:hAnsi="Times New Roman" w:cs="Times New Roman"/>
                <w:sz w:val="24"/>
                <w:szCs w:val="24"/>
              </w:rPr>
              <w:t xml:space="preserve"> life. </w:t>
            </w:r>
          </w:p>
          <w:p w14:paraId="4C441FE9" w14:textId="77777777" w:rsidR="00CF4D4A" w:rsidRPr="00A40424" w:rsidRDefault="00CF4D4A" w:rsidP="00A40424">
            <w:pPr>
              <w:spacing w:line="360" w:lineRule="auto"/>
              <w:jc w:val="both"/>
              <w:rPr>
                <w:rFonts w:ascii="Times New Roman" w:hAnsi="Times New Roman" w:cs="Times New Roman"/>
                <w:sz w:val="24"/>
                <w:szCs w:val="24"/>
              </w:rPr>
            </w:pPr>
          </w:p>
          <w:p w14:paraId="184B7D25" w14:textId="661199BF" w:rsidR="009B39C2" w:rsidRPr="00A40424" w:rsidRDefault="009B39C2"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Knowledge and Understanding of the World – This activity relates to this area of learning as I’m going to ask the children where they have seen these shapes before in everyday life.  For example, if I show the children a picture of a </w:t>
            </w:r>
            <w:r w:rsidR="00D9275C" w:rsidRPr="00A40424">
              <w:rPr>
                <w:rFonts w:ascii="Times New Roman" w:hAnsi="Times New Roman" w:cs="Times New Roman"/>
                <w:sz w:val="24"/>
                <w:szCs w:val="24"/>
              </w:rPr>
              <w:t>star,</w:t>
            </w:r>
            <w:r w:rsidRPr="00A40424">
              <w:rPr>
                <w:rFonts w:ascii="Times New Roman" w:hAnsi="Times New Roman" w:cs="Times New Roman"/>
                <w:sz w:val="24"/>
                <w:szCs w:val="24"/>
              </w:rPr>
              <w:t xml:space="preserve"> they may be able to </w:t>
            </w:r>
            <w:proofErr w:type="spellStart"/>
            <w:r w:rsidRPr="00A40424">
              <w:rPr>
                <w:rFonts w:ascii="Times New Roman" w:hAnsi="Times New Roman" w:cs="Times New Roman"/>
                <w:sz w:val="24"/>
                <w:szCs w:val="24"/>
              </w:rPr>
              <w:t>recognise</w:t>
            </w:r>
            <w:proofErr w:type="spellEnd"/>
            <w:r w:rsidRPr="00A40424">
              <w:rPr>
                <w:rFonts w:ascii="Times New Roman" w:hAnsi="Times New Roman" w:cs="Times New Roman"/>
                <w:sz w:val="24"/>
                <w:szCs w:val="24"/>
              </w:rPr>
              <w:t xml:space="preserve"> that they have seen one in the sky or if I show them a </w:t>
            </w:r>
            <w:r w:rsidR="00435590" w:rsidRPr="00A40424">
              <w:rPr>
                <w:rFonts w:ascii="Times New Roman" w:hAnsi="Times New Roman" w:cs="Times New Roman"/>
                <w:sz w:val="24"/>
                <w:szCs w:val="24"/>
              </w:rPr>
              <w:t>circle,</w:t>
            </w:r>
            <w:r w:rsidRPr="00A40424">
              <w:rPr>
                <w:rFonts w:ascii="Times New Roman" w:hAnsi="Times New Roman" w:cs="Times New Roman"/>
                <w:sz w:val="24"/>
                <w:szCs w:val="24"/>
              </w:rPr>
              <w:t xml:space="preserve"> they may relate that to a clock.  This can then challenge the children as they must think about where they might have seen these shapes before and relate them to their life.  Their answers may be unique as all the children in this activity may have different views or different shapes around their house compared to other children. </w:t>
            </w:r>
          </w:p>
          <w:p w14:paraId="230CABE4" w14:textId="77777777" w:rsidR="009B39C2" w:rsidRPr="00A40424" w:rsidRDefault="009B39C2"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Physical Development – This activity relates to this area of learning as the children are having a go at holding a pencil and drawing.  This will define the child’s gross motor skills as they will be using the pincer grip which is the best way for a child to hold a pencil and get the most support/control when drawing or </w:t>
            </w:r>
            <w:proofErr w:type="spellStart"/>
            <w:r w:rsidRPr="00A40424">
              <w:rPr>
                <w:rFonts w:ascii="Times New Roman" w:hAnsi="Times New Roman" w:cs="Times New Roman"/>
                <w:sz w:val="24"/>
                <w:szCs w:val="24"/>
              </w:rPr>
              <w:t>colouring</w:t>
            </w:r>
            <w:proofErr w:type="spellEnd"/>
            <w:r w:rsidRPr="00A40424">
              <w:rPr>
                <w:rFonts w:ascii="Times New Roman" w:hAnsi="Times New Roman" w:cs="Times New Roman"/>
                <w:sz w:val="24"/>
                <w:szCs w:val="24"/>
              </w:rPr>
              <w:t xml:space="preserve">.  Children use their gross motor skills all the time without </w:t>
            </w:r>
            <w:proofErr w:type="spellStart"/>
            <w:r w:rsidRPr="00A40424">
              <w:rPr>
                <w:rFonts w:ascii="Times New Roman" w:hAnsi="Times New Roman" w:cs="Times New Roman"/>
                <w:sz w:val="24"/>
                <w:szCs w:val="24"/>
              </w:rPr>
              <w:t>realising</w:t>
            </w:r>
            <w:proofErr w:type="spellEnd"/>
            <w:r w:rsidRPr="00A40424">
              <w:rPr>
                <w:rFonts w:ascii="Times New Roman" w:hAnsi="Times New Roman" w:cs="Times New Roman"/>
                <w:sz w:val="24"/>
                <w:szCs w:val="24"/>
              </w:rPr>
              <w:t xml:space="preserve"> which makes it important that the children are given this opportunity to carry on using them and improve.</w:t>
            </w:r>
          </w:p>
          <w:p w14:paraId="2E2338EC" w14:textId="77777777" w:rsidR="009B39C2" w:rsidRPr="00A40424" w:rsidRDefault="009B39C2" w:rsidP="00A40424">
            <w:pPr>
              <w:spacing w:line="360" w:lineRule="auto"/>
              <w:jc w:val="both"/>
              <w:rPr>
                <w:rFonts w:ascii="Times New Roman" w:hAnsi="Times New Roman" w:cs="Times New Roman"/>
                <w:b/>
                <w:i/>
                <w:sz w:val="24"/>
                <w:szCs w:val="24"/>
              </w:rPr>
            </w:pPr>
          </w:p>
          <w:p w14:paraId="7BB60083" w14:textId="77777777" w:rsidR="00235532" w:rsidRPr="00A40424" w:rsidRDefault="00235532" w:rsidP="00A40424">
            <w:pPr>
              <w:spacing w:line="360" w:lineRule="auto"/>
              <w:jc w:val="both"/>
              <w:rPr>
                <w:rFonts w:ascii="Times New Roman" w:hAnsi="Times New Roman" w:cs="Times New Roman"/>
                <w:sz w:val="24"/>
                <w:szCs w:val="24"/>
              </w:rPr>
            </w:pPr>
          </w:p>
          <w:p w14:paraId="103E8CF7" w14:textId="77777777" w:rsidR="00235532" w:rsidRPr="00A40424" w:rsidRDefault="00235532" w:rsidP="00A40424">
            <w:pPr>
              <w:spacing w:line="360" w:lineRule="auto"/>
              <w:jc w:val="both"/>
              <w:rPr>
                <w:rFonts w:ascii="Times New Roman" w:hAnsi="Times New Roman" w:cs="Times New Roman"/>
                <w:sz w:val="24"/>
                <w:szCs w:val="24"/>
              </w:rPr>
            </w:pPr>
          </w:p>
          <w:p w14:paraId="4AB29E72" w14:textId="77777777" w:rsidR="00235532" w:rsidRPr="00A40424" w:rsidRDefault="00235532" w:rsidP="00A40424">
            <w:pPr>
              <w:spacing w:line="360" w:lineRule="auto"/>
              <w:jc w:val="both"/>
              <w:rPr>
                <w:rFonts w:ascii="Times New Roman" w:hAnsi="Times New Roman" w:cs="Times New Roman"/>
                <w:sz w:val="24"/>
                <w:szCs w:val="24"/>
              </w:rPr>
            </w:pPr>
          </w:p>
        </w:tc>
      </w:tr>
      <w:tr w:rsidR="00A40424" w:rsidRPr="00A40424" w14:paraId="7369B66E" w14:textId="77777777" w:rsidTr="00BF4771">
        <w:tc>
          <w:tcPr>
            <w:tcW w:w="9016" w:type="dxa"/>
            <w:gridSpan w:val="3"/>
          </w:tcPr>
          <w:p w14:paraId="4D854E16"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Gwahaniaethu</w:t>
            </w:r>
            <w:proofErr w:type="spellEnd"/>
            <w:r w:rsidRPr="00A40424">
              <w:rPr>
                <w:rFonts w:ascii="Times New Roman" w:hAnsi="Times New Roman" w:cs="Times New Roman"/>
                <w:b/>
                <w:sz w:val="24"/>
                <w:szCs w:val="24"/>
              </w:rPr>
              <w:t>:</w:t>
            </w:r>
          </w:p>
          <w:p w14:paraId="0E11820E" w14:textId="77777777" w:rsidR="00235532" w:rsidRPr="00A40424" w:rsidRDefault="00235532" w:rsidP="00A40424">
            <w:pPr>
              <w:spacing w:line="360" w:lineRule="auto"/>
              <w:jc w:val="both"/>
              <w:rPr>
                <w:rFonts w:ascii="Times New Roman" w:hAnsi="Times New Roman" w:cs="Times New Roman"/>
                <w:b/>
                <w:sz w:val="24"/>
                <w:szCs w:val="24"/>
              </w:rPr>
            </w:pPr>
          </w:p>
          <w:p w14:paraId="17BA5D0A" w14:textId="27C98657" w:rsidR="00235532" w:rsidRPr="00A40424" w:rsidRDefault="002355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Differentiation:</w:t>
            </w:r>
          </w:p>
          <w:p w14:paraId="7933757E" w14:textId="36EF4ED5" w:rsidR="00CF3F32" w:rsidRPr="00A40424" w:rsidRDefault="00CF3F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To reduce challenge –</w:t>
            </w:r>
          </w:p>
          <w:p w14:paraId="4EE3B0F6" w14:textId="6B17B40A" w:rsidR="00CF3F32" w:rsidRPr="00A40424" w:rsidRDefault="00CF3F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 xml:space="preserve">To increase challenge- </w:t>
            </w:r>
          </w:p>
          <w:p w14:paraId="63900F97" w14:textId="570F9384" w:rsidR="00235532" w:rsidRPr="00A40424" w:rsidRDefault="00D821C9"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To reduce challenge the children can say what shape they have and </w:t>
            </w:r>
            <w:proofErr w:type="spellStart"/>
            <w:r w:rsidRPr="00A40424">
              <w:rPr>
                <w:rFonts w:ascii="Times New Roman" w:hAnsi="Times New Roman" w:cs="Times New Roman"/>
                <w:sz w:val="24"/>
                <w:szCs w:val="24"/>
              </w:rPr>
              <w:t>colour</w:t>
            </w:r>
            <w:proofErr w:type="spellEnd"/>
            <w:r w:rsidRPr="00A40424">
              <w:rPr>
                <w:rFonts w:ascii="Times New Roman" w:hAnsi="Times New Roman" w:cs="Times New Roman"/>
                <w:sz w:val="24"/>
                <w:szCs w:val="24"/>
              </w:rPr>
              <w:t xml:space="preserve"> </w:t>
            </w:r>
            <w:proofErr w:type="gramStart"/>
            <w:r w:rsidRPr="00A40424">
              <w:rPr>
                <w:rFonts w:ascii="Times New Roman" w:hAnsi="Times New Roman" w:cs="Times New Roman"/>
                <w:sz w:val="24"/>
                <w:szCs w:val="24"/>
              </w:rPr>
              <w:t>it</w:t>
            </w:r>
            <w:proofErr w:type="gramEnd"/>
            <w:r w:rsidRPr="00A40424">
              <w:rPr>
                <w:rFonts w:ascii="Times New Roman" w:hAnsi="Times New Roman" w:cs="Times New Roman"/>
                <w:sz w:val="24"/>
                <w:szCs w:val="24"/>
              </w:rPr>
              <w:t xml:space="preserve"> in.</w:t>
            </w:r>
          </w:p>
          <w:p w14:paraId="0B9B1934" w14:textId="231C3467" w:rsidR="00D821C9" w:rsidRPr="00A40424" w:rsidRDefault="00D821C9"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To increase challenge the children can draw different shapes inside the shape and state what they are. </w:t>
            </w:r>
          </w:p>
          <w:p w14:paraId="28B2EE39" w14:textId="77777777" w:rsidR="00235532" w:rsidRPr="00A40424" w:rsidRDefault="00235532" w:rsidP="00A40424">
            <w:pPr>
              <w:spacing w:line="360" w:lineRule="auto"/>
              <w:jc w:val="both"/>
              <w:rPr>
                <w:rFonts w:ascii="Times New Roman" w:hAnsi="Times New Roman" w:cs="Times New Roman"/>
                <w:sz w:val="24"/>
                <w:szCs w:val="24"/>
              </w:rPr>
            </w:pPr>
          </w:p>
        </w:tc>
      </w:tr>
      <w:tr w:rsidR="00A40424" w:rsidRPr="00A40424" w14:paraId="5A8CB9F4" w14:textId="77777777" w:rsidTr="00BF4771">
        <w:tc>
          <w:tcPr>
            <w:tcW w:w="9016" w:type="dxa"/>
            <w:gridSpan w:val="3"/>
          </w:tcPr>
          <w:p w14:paraId="39887CDE" w14:textId="77777777" w:rsidR="00235532" w:rsidRPr="00A40424" w:rsidRDefault="00235532" w:rsidP="00A40424">
            <w:pPr>
              <w:spacing w:line="360" w:lineRule="auto"/>
              <w:jc w:val="both"/>
              <w:rPr>
                <w:rFonts w:ascii="Times New Roman" w:hAnsi="Times New Roman" w:cs="Times New Roman"/>
                <w:b/>
                <w:sz w:val="24"/>
                <w:szCs w:val="24"/>
              </w:rPr>
            </w:pPr>
            <w:r w:rsidRPr="00A40424">
              <w:rPr>
                <w:rFonts w:ascii="Times New Roman" w:hAnsi="Times New Roman" w:cs="Times New Roman"/>
                <w:b/>
                <w:sz w:val="24"/>
                <w:szCs w:val="24"/>
              </w:rPr>
              <w:t xml:space="preserve">Iechyd a </w:t>
            </w:r>
            <w:proofErr w:type="spellStart"/>
            <w:r w:rsidRPr="00A40424">
              <w:rPr>
                <w:rFonts w:ascii="Times New Roman" w:hAnsi="Times New Roman" w:cs="Times New Roman"/>
                <w:b/>
                <w:sz w:val="24"/>
                <w:szCs w:val="24"/>
              </w:rPr>
              <w:t>diogelwch</w:t>
            </w:r>
            <w:proofErr w:type="spellEnd"/>
            <w:r w:rsidRPr="00A40424">
              <w:rPr>
                <w:rFonts w:ascii="Times New Roman" w:hAnsi="Times New Roman" w:cs="Times New Roman"/>
                <w:b/>
                <w:sz w:val="24"/>
                <w:szCs w:val="24"/>
              </w:rPr>
              <w:t>:</w:t>
            </w:r>
          </w:p>
          <w:p w14:paraId="2D588F24" w14:textId="77777777" w:rsidR="00235532" w:rsidRPr="00A40424" w:rsidRDefault="002355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Health and safety:</w:t>
            </w:r>
          </w:p>
          <w:p w14:paraId="39781FB6" w14:textId="77777777" w:rsidR="00235532" w:rsidRPr="00A40424" w:rsidRDefault="00235532" w:rsidP="00A40424">
            <w:pPr>
              <w:spacing w:line="360" w:lineRule="auto"/>
              <w:jc w:val="both"/>
              <w:rPr>
                <w:rFonts w:ascii="Times New Roman" w:hAnsi="Times New Roman" w:cs="Times New Roman"/>
                <w:sz w:val="24"/>
                <w:szCs w:val="24"/>
              </w:rPr>
            </w:pPr>
          </w:p>
          <w:p w14:paraId="50655578" w14:textId="7194C3B1" w:rsidR="00235532" w:rsidRPr="00A40424" w:rsidRDefault="0008264D"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This activity has a very low risk as the shapes will be on a piece of paper already and the other half of the activity is the children </w:t>
            </w:r>
            <w:proofErr w:type="spellStart"/>
            <w:r w:rsidRPr="00A40424">
              <w:rPr>
                <w:rFonts w:ascii="Times New Roman" w:hAnsi="Times New Roman" w:cs="Times New Roman"/>
                <w:sz w:val="24"/>
                <w:szCs w:val="24"/>
              </w:rPr>
              <w:t>colouring</w:t>
            </w:r>
            <w:proofErr w:type="spellEnd"/>
            <w:r w:rsidRPr="00A40424">
              <w:rPr>
                <w:rFonts w:ascii="Times New Roman" w:hAnsi="Times New Roman" w:cs="Times New Roman"/>
                <w:sz w:val="24"/>
                <w:szCs w:val="24"/>
              </w:rPr>
              <w:t xml:space="preserve"> them in.  </w:t>
            </w:r>
          </w:p>
        </w:tc>
      </w:tr>
      <w:tr w:rsidR="00A40424" w:rsidRPr="00A40424" w14:paraId="7A2824E5" w14:textId="77777777" w:rsidTr="00BF4771">
        <w:tc>
          <w:tcPr>
            <w:tcW w:w="9016" w:type="dxa"/>
            <w:gridSpan w:val="3"/>
          </w:tcPr>
          <w:p w14:paraId="63C6ABEA" w14:textId="77777777" w:rsidR="00235532" w:rsidRPr="00A40424" w:rsidRDefault="00235532" w:rsidP="00A40424">
            <w:pPr>
              <w:spacing w:line="360" w:lineRule="auto"/>
              <w:jc w:val="both"/>
              <w:rPr>
                <w:rFonts w:ascii="Times New Roman" w:hAnsi="Times New Roman" w:cs="Times New Roman"/>
                <w:b/>
                <w:sz w:val="24"/>
                <w:szCs w:val="24"/>
              </w:rPr>
            </w:pPr>
            <w:proofErr w:type="spellStart"/>
            <w:r w:rsidRPr="00A40424">
              <w:rPr>
                <w:rFonts w:ascii="Times New Roman" w:hAnsi="Times New Roman" w:cs="Times New Roman"/>
                <w:b/>
                <w:sz w:val="24"/>
                <w:szCs w:val="24"/>
              </w:rPr>
              <w:t>Rôl</w:t>
            </w:r>
            <w:proofErr w:type="spellEnd"/>
            <w:r w:rsidRPr="00A40424">
              <w:rPr>
                <w:rFonts w:ascii="Times New Roman" w:hAnsi="Times New Roman" w:cs="Times New Roman"/>
                <w:b/>
                <w:sz w:val="24"/>
                <w:szCs w:val="24"/>
              </w:rPr>
              <w:t xml:space="preserve"> </w:t>
            </w:r>
            <w:proofErr w:type="spellStart"/>
            <w:r w:rsidRPr="00A40424">
              <w:rPr>
                <w:rFonts w:ascii="Times New Roman" w:hAnsi="Times New Roman" w:cs="Times New Roman"/>
                <w:b/>
                <w:sz w:val="24"/>
                <w:szCs w:val="24"/>
              </w:rPr>
              <w:t>yr</w:t>
            </w:r>
            <w:proofErr w:type="spellEnd"/>
            <w:r w:rsidRPr="00A40424">
              <w:rPr>
                <w:rFonts w:ascii="Times New Roman" w:hAnsi="Times New Roman" w:cs="Times New Roman"/>
                <w:b/>
                <w:sz w:val="24"/>
                <w:szCs w:val="24"/>
              </w:rPr>
              <w:t xml:space="preserve"> </w:t>
            </w:r>
            <w:proofErr w:type="spellStart"/>
            <w:r w:rsidRPr="00A40424">
              <w:rPr>
                <w:rFonts w:ascii="Times New Roman" w:hAnsi="Times New Roman" w:cs="Times New Roman"/>
                <w:b/>
                <w:sz w:val="24"/>
                <w:szCs w:val="24"/>
              </w:rPr>
              <w:t>oedolyn</w:t>
            </w:r>
            <w:proofErr w:type="spellEnd"/>
            <w:r w:rsidRPr="00A40424">
              <w:rPr>
                <w:rFonts w:ascii="Times New Roman" w:hAnsi="Times New Roman" w:cs="Times New Roman"/>
                <w:b/>
                <w:sz w:val="24"/>
                <w:szCs w:val="24"/>
              </w:rPr>
              <w:t>/</w:t>
            </w:r>
            <w:proofErr w:type="spellStart"/>
            <w:r w:rsidRPr="00A40424">
              <w:rPr>
                <w:rFonts w:ascii="Times New Roman" w:hAnsi="Times New Roman" w:cs="Times New Roman"/>
                <w:b/>
                <w:sz w:val="24"/>
                <w:szCs w:val="24"/>
              </w:rPr>
              <w:t>oedolion</w:t>
            </w:r>
            <w:proofErr w:type="spellEnd"/>
            <w:r w:rsidRPr="00A40424">
              <w:rPr>
                <w:rFonts w:ascii="Times New Roman" w:hAnsi="Times New Roman" w:cs="Times New Roman"/>
                <w:b/>
                <w:sz w:val="24"/>
                <w:szCs w:val="24"/>
              </w:rPr>
              <w:t>:</w:t>
            </w:r>
          </w:p>
          <w:p w14:paraId="35F33D4D" w14:textId="77777777" w:rsidR="00235532" w:rsidRPr="00A40424" w:rsidRDefault="00235532" w:rsidP="00A40424">
            <w:pPr>
              <w:spacing w:line="360" w:lineRule="auto"/>
              <w:jc w:val="both"/>
              <w:rPr>
                <w:rFonts w:ascii="Times New Roman" w:hAnsi="Times New Roman" w:cs="Times New Roman"/>
                <w:b/>
                <w:sz w:val="24"/>
                <w:szCs w:val="24"/>
              </w:rPr>
            </w:pPr>
          </w:p>
          <w:p w14:paraId="4F8372A9" w14:textId="77777777" w:rsidR="00235532" w:rsidRPr="00A40424" w:rsidRDefault="002355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Role of adult/adults:</w:t>
            </w:r>
          </w:p>
          <w:p w14:paraId="00D2A660" w14:textId="77777777" w:rsidR="00235532" w:rsidRPr="00A40424" w:rsidRDefault="00235532" w:rsidP="00A40424">
            <w:pPr>
              <w:spacing w:line="360" w:lineRule="auto"/>
              <w:jc w:val="both"/>
              <w:rPr>
                <w:rFonts w:ascii="Times New Roman" w:hAnsi="Times New Roman" w:cs="Times New Roman"/>
                <w:sz w:val="24"/>
                <w:szCs w:val="24"/>
              </w:rPr>
            </w:pPr>
          </w:p>
          <w:p w14:paraId="5944BD31" w14:textId="79A4CE90" w:rsidR="00235532" w:rsidRPr="00A40424" w:rsidRDefault="0008264D"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The first part of the activity is adult led as the practitioner will show the children pictures of shapes and ask the children to say what the shape is.  </w:t>
            </w:r>
          </w:p>
          <w:p w14:paraId="11851816" w14:textId="16394E58" w:rsidR="0037391E" w:rsidRPr="00A40424" w:rsidRDefault="0037391E"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The second part of the activity is getting children to identify different shapes around them in the setting.  </w:t>
            </w:r>
            <w:r w:rsidR="000A1596" w:rsidRPr="00A40424">
              <w:rPr>
                <w:rFonts w:ascii="Times New Roman" w:hAnsi="Times New Roman" w:cs="Times New Roman"/>
                <w:sz w:val="24"/>
                <w:szCs w:val="24"/>
              </w:rPr>
              <w:t xml:space="preserve">The adult will have a smaller role in this activity as the adult could choose which child can have a go at identifying the shapes but it is the child who will lead the activity by telling the practitioner what shapes they can personally see.  </w:t>
            </w:r>
          </w:p>
          <w:p w14:paraId="2C455059" w14:textId="234F1D30" w:rsidR="00847C8A" w:rsidRPr="00A40424" w:rsidRDefault="00847C8A"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The last bit of the activity is to get the children to be creative with shapes and</w:t>
            </w:r>
            <w:r w:rsidR="00CE4BF8" w:rsidRPr="00A40424">
              <w:rPr>
                <w:rFonts w:ascii="Times New Roman" w:hAnsi="Times New Roman" w:cs="Times New Roman"/>
                <w:sz w:val="24"/>
                <w:szCs w:val="24"/>
              </w:rPr>
              <w:t xml:space="preserve"> either </w:t>
            </w:r>
            <w:proofErr w:type="spellStart"/>
            <w:r w:rsidR="00CE4BF8" w:rsidRPr="00A40424">
              <w:rPr>
                <w:rFonts w:ascii="Times New Roman" w:hAnsi="Times New Roman" w:cs="Times New Roman"/>
                <w:sz w:val="24"/>
                <w:szCs w:val="24"/>
              </w:rPr>
              <w:t>colour</w:t>
            </w:r>
            <w:proofErr w:type="spellEnd"/>
            <w:r w:rsidR="00CE4BF8" w:rsidRPr="00A40424">
              <w:rPr>
                <w:rFonts w:ascii="Times New Roman" w:hAnsi="Times New Roman" w:cs="Times New Roman"/>
                <w:sz w:val="24"/>
                <w:szCs w:val="24"/>
              </w:rPr>
              <w:t xml:space="preserve"> in a shape or draw different shapes within the template</w:t>
            </w:r>
            <w:r w:rsidRPr="00A40424">
              <w:rPr>
                <w:rFonts w:ascii="Times New Roman" w:hAnsi="Times New Roman" w:cs="Times New Roman"/>
                <w:sz w:val="24"/>
                <w:szCs w:val="24"/>
              </w:rPr>
              <w:t xml:space="preserve">.  </w:t>
            </w:r>
            <w:r w:rsidR="003D3848" w:rsidRPr="00A40424">
              <w:rPr>
                <w:rFonts w:ascii="Times New Roman" w:hAnsi="Times New Roman" w:cs="Times New Roman"/>
                <w:sz w:val="24"/>
                <w:szCs w:val="24"/>
              </w:rPr>
              <w:t xml:space="preserve">The role of the adult in this activity is </w:t>
            </w:r>
            <w:r w:rsidR="001915F7" w:rsidRPr="00A40424">
              <w:rPr>
                <w:rFonts w:ascii="Times New Roman" w:hAnsi="Times New Roman" w:cs="Times New Roman"/>
                <w:sz w:val="24"/>
                <w:szCs w:val="24"/>
              </w:rPr>
              <w:t xml:space="preserve">observe the child and assist them if needed.  </w:t>
            </w:r>
          </w:p>
        </w:tc>
      </w:tr>
      <w:tr w:rsidR="00235532" w:rsidRPr="00A40424" w14:paraId="5DA6F833" w14:textId="77777777" w:rsidTr="00B45878">
        <w:trPr>
          <w:trHeight w:val="50"/>
        </w:trPr>
        <w:tc>
          <w:tcPr>
            <w:tcW w:w="9016" w:type="dxa"/>
            <w:gridSpan w:val="3"/>
          </w:tcPr>
          <w:p w14:paraId="335AE1B3" w14:textId="77777777" w:rsidR="004A28E4" w:rsidRPr="00A40424" w:rsidRDefault="004A28E4" w:rsidP="00A40424">
            <w:pPr>
              <w:spacing w:line="360" w:lineRule="auto"/>
              <w:jc w:val="both"/>
              <w:rPr>
                <w:rFonts w:ascii="Times New Roman" w:hAnsi="Times New Roman" w:cs="Times New Roman"/>
                <w:b/>
                <w:sz w:val="24"/>
                <w:szCs w:val="24"/>
              </w:rPr>
            </w:pPr>
          </w:p>
          <w:p w14:paraId="711C643B" w14:textId="74F342E9" w:rsidR="00235532" w:rsidRPr="00A40424" w:rsidRDefault="00235532" w:rsidP="00A40424">
            <w:pPr>
              <w:spacing w:line="360" w:lineRule="auto"/>
              <w:jc w:val="both"/>
              <w:rPr>
                <w:rFonts w:ascii="Times New Roman" w:hAnsi="Times New Roman" w:cs="Times New Roman"/>
                <w:b/>
                <w:sz w:val="24"/>
                <w:szCs w:val="24"/>
              </w:rPr>
            </w:pPr>
            <w:r w:rsidRPr="00A40424">
              <w:rPr>
                <w:rFonts w:ascii="Times New Roman" w:hAnsi="Times New Roman" w:cs="Times New Roman"/>
                <w:b/>
                <w:sz w:val="24"/>
                <w:szCs w:val="24"/>
              </w:rPr>
              <w:t xml:space="preserve">Y </w:t>
            </w:r>
            <w:proofErr w:type="spellStart"/>
            <w:r w:rsidRPr="00A40424">
              <w:rPr>
                <w:rFonts w:ascii="Times New Roman" w:hAnsi="Times New Roman" w:cs="Times New Roman"/>
                <w:b/>
                <w:sz w:val="24"/>
                <w:szCs w:val="24"/>
              </w:rPr>
              <w:t>weithgaredd</w:t>
            </w:r>
            <w:proofErr w:type="spellEnd"/>
            <w:r w:rsidRPr="00A40424">
              <w:rPr>
                <w:rFonts w:ascii="Times New Roman" w:hAnsi="Times New Roman" w:cs="Times New Roman"/>
                <w:b/>
                <w:sz w:val="24"/>
                <w:szCs w:val="24"/>
              </w:rPr>
              <w:t>:</w:t>
            </w:r>
          </w:p>
          <w:p w14:paraId="693E1767" w14:textId="77777777" w:rsidR="00235532" w:rsidRPr="00A40424" w:rsidRDefault="00235532" w:rsidP="00A40424">
            <w:pPr>
              <w:spacing w:line="360" w:lineRule="auto"/>
              <w:jc w:val="both"/>
              <w:rPr>
                <w:rFonts w:ascii="Times New Roman" w:hAnsi="Times New Roman" w:cs="Times New Roman"/>
                <w:b/>
                <w:i/>
                <w:sz w:val="24"/>
                <w:szCs w:val="24"/>
              </w:rPr>
            </w:pPr>
            <w:r w:rsidRPr="00A40424">
              <w:rPr>
                <w:rFonts w:ascii="Times New Roman" w:hAnsi="Times New Roman" w:cs="Times New Roman"/>
                <w:b/>
                <w:i/>
                <w:sz w:val="24"/>
                <w:szCs w:val="24"/>
              </w:rPr>
              <w:t>The activity:</w:t>
            </w:r>
          </w:p>
          <w:p w14:paraId="2A86558A" w14:textId="42B68491" w:rsidR="00235532" w:rsidRPr="00A40424" w:rsidRDefault="00A04B5D" w:rsidP="00A40424">
            <w:pPr>
              <w:spacing w:line="360" w:lineRule="auto"/>
              <w:jc w:val="both"/>
              <w:rPr>
                <w:rFonts w:ascii="Times New Roman" w:hAnsi="Times New Roman" w:cs="Times New Roman"/>
                <w:bCs/>
                <w:iCs/>
                <w:sz w:val="24"/>
                <w:szCs w:val="24"/>
              </w:rPr>
            </w:pPr>
            <w:r w:rsidRPr="00A40424">
              <w:rPr>
                <w:rFonts w:ascii="Times New Roman" w:hAnsi="Times New Roman" w:cs="Times New Roman"/>
                <w:bCs/>
                <w:iCs/>
                <w:sz w:val="24"/>
                <w:szCs w:val="24"/>
              </w:rPr>
              <w:t xml:space="preserve">A group of three children will need to around a table for the activity.  </w:t>
            </w:r>
          </w:p>
          <w:p w14:paraId="775F9F4C" w14:textId="77777777" w:rsidR="009F28CA" w:rsidRPr="00A40424" w:rsidRDefault="009F28CA" w:rsidP="00A40424">
            <w:pPr>
              <w:spacing w:line="360" w:lineRule="auto"/>
              <w:jc w:val="both"/>
              <w:rPr>
                <w:rFonts w:ascii="Times New Roman" w:hAnsi="Times New Roman" w:cs="Times New Roman"/>
                <w:bCs/>
                <w:iCs/>
                <w:sz w:val="24"/>
                <w:szCs w:val="24"/>
              </w:rPr>
            </w:pPr>
          </w:p>
          <w:p w14:paraId="35651D7A" w14:textId="7E35F75D" w:rsidR="00A04B5D" w:rsidRPr="00A40424" w:rsidRDefault="00A04B5D" w:rsidP="00A40424">
            <w:pPr>
              <w:spacing w:line="360" w:lineRule="auto"/>
              <w:jc w:val="both"/>
              <w:rPr>
                <w:rFonts w:ascii="Times New Roman" w:hAnsi="Times New Roman" w:cs="Times New Roman"/>
                <w:bCs/>
                <w:iCs/>
                <w:sz w:val="24"/>
                <w:szCs w:val="24"/>
              </w:rPr>
            </w:pPr>
            <w:r w:rsidRPr="00A40424">
              <w:rPr>
                <w:rFonts w:ascii="Times New Roman" w:hAnsi="Times New Roman" w:cs="Times New Roman"/>
                <w:bCs/>
                <w:iCs/>
                <w:sz w:val="24"/>
                <w:szCs w:val="24"/>
              </w:rPr>
              <w:t xml:space="preserve">The practitioner will hold up the different pictures of shapes one at a time for the children to then say what the shape is.  </w:t>
            </w:r>
            <w:r w:rsidR="0028609F" w:rsidRPr="00A40424">
              <w:rPr>
                <w:rFonts w:ascii="Times New Roman" w:hAnsi="Times New Roman" w:cs="Times New Roman"/>
                <w:bCs/>
                <w:iCs/>
                <w:sz w:val="24"/>
                <w:szCs w:val="24"/>
              </w:rPr>
              <w:t xml:space="preserve">This is to see if the children can identify different shapes.  The practitioner will say what the shape is if the children do not </w:t>
            </w:r>
            <w:proofErr w:type="spellStart"/>
            <w:r w:rsidR="0028609F" w:rsidRPr="00A40424">
              <w:rPr>
                <w:rFonts w:ascii="Times New Roman" w:hAnsi="Times New Roman" w:cs="Times New Roman"/>
                <w:bCs/>
                <w:iCs/>
                <w:sz w:val="24"/>
                <w:szCs w:val="24"/>
              </w:rPr>
              <w:t>recognise</w:t>
            </w:r>
            <w:proofErr w:type="spellEnd"/>
            <w:r w:rsidR="0028609F" w:rsidRPr="00A40424">
              <w:rPr>
                <w:rFonts w:ascii="Times New Roman" w:hAnsi="Times New Roman" w:cs="Times New Roman"/>
                <w:bCs/>
                <w:iCs/>
                <w:sz w:val="24"/>
                <w:szCs w:val="24"/>
              </w:rPr>
              <w:t xml:space="preserve"> it. </w:t>
            </w:r>
          </w:p>
          <w:p w14:paraId="020BEF86" w14:textId="77777777" w:rsidR="009F28CA" w:rsidRPr="00A40424" w:rsidRDefault="009F28CA" w:rsidP="00A40424">
            <w:pPr>
              <w:spacing w:line="360" w:lineRule="auto"/>
              <w:jc w:val="both"/>
              <w:rPr>
                <w:rFonts w:ascii="Times New Roman" w:hAnsi="Times New Roman" w:cs="Times New Roman"/>
                <w:bCs/>
                <w:iCs/>
                <w:sz w:val="24"/>
                <w:szCs w:val="24"/>
              </w:rPr>
            </w:pPr>
          </w:p>
          <w:p w14:paraId="42D38048" w14:textId="2A6F11D5" w:rsidR="00C91791" w:rsidRPr="00A40424" w:rsidRDefault="00C91791" w:rsidP="00A40424">
            <w:pPr>
              <w:spacing w:line="360" w:lineRule="auto"/>
              <w:jc w:val="both"/>
              <w:rPr>
                <w:rFonts w:ascii="Times New Roman" w:hAnsi="Times New Roman" w:cs="Times New Roman"/>
                <w:bCs/>
                <w:iCs/>
                <w:sz w:val="24"/>
                <w:szCs w:val="24"/>
              </w:rPr>
            </w:pPr>
            <w:r w:rsidRPr="00A40424">
              <w:rPr>
                <w:rFonts w:ascii="Times New Roman" w:hAnsi="Times New Roman" w:cs="Times New Roman"/>
                <w:bCs/>
                <w:iCs/>
                <w:sz w:val="24"/>
                <w:szCs w:val="24"/>
              </w:rPr>
              <w:t xml:space="preserve">The second part of the activity is involving the children in identifying shapes and seeing if they can spot the different shapes within the classroom or the setting.  This can include wall displays, windows or even a necklace.  </w:t>
            </w:r>
          </w:p>
          <w:p w14:paraId="10EA2EC9" w14:textId="77777777" w:rsidR="009F28CA" w:rsidRPr="00A40424" w:rsidRDefault="009F28CA" w:rsidP="00A40424">
            <w:pPr>
              <w:spacing w:line="360" w:lineRule="auto"/>
              <w:jc w:val="both"/>
              <w:rPr>
                <w:rFonts w:ascii="Times New Roman" w:hAnsi="Times New Roman" w:cs="Times New Roman"/>
                <w:bCs/>
                <w:iCs/>
                <w:sz w:val="24"/>
                <w:szCs w:val="24"/>
              </w:rPr>
            </w:pPr>
          </w:p>
          <w:p w14:paraId="30388218" w14:textId="1EF0A4AC" w:rsidR="00FD4334" w:rsidRPr="00A40424" w:rsidRDefault="00FD4334" w:rsidP="00A40424">
            <w:pPr>
              <w:spacing w:line="360" w:lineRule="auto"/>
              <w:jc w:val="both"/>
              <w:rPr>
                <w:rFonts w:ascii="Times New Roman" w:hAnsi="Times New Roman" w:cs="Times New Roman"/>
                <w:bCs/>
                <w:iCs/>
                <w:sz w:val="24"/>
                <w:szCs w:val="24"/>
              </w:rPr>
            </w:pPr>
            <w:r w:rsidRPr="00A40424">
              <w:rPr>
                <w:rFonts w:ascii="Times New Roman" w:hAnsi="Times New Roman" w:cs="Times New Roman"/>
                <w:bCs/>
                <w:iCs/>
                <w:sz w:val="24"/>
                <w:szCs w:val="24"/>
              </w:rPr>
              <w:t xml:space="preserve">The third part of the activity is providing the children with the outlines of </w:t>
            </w:r>
            <w:r w:rsidR="00E570CD" w:rsidRPr="00A40424">
              <w:rPr>
                <w:rFonts w:ascii="Times New Roman" w:hAnsi="Times New Roman" w:cs="Times New Roman"/>
                <w:bCs/>
                <w:iCs/>
                <w:sz w:val="24"/>
                <w:szCs w:val="24"/>
              </w:rPr>
              <w:t xml:space="preserve">a shape </w:t>
            </w:r>
            <w:r w:rsidRPr="00A40424">
              <w:rPr>
                <w:rFonts w:ascii="Times New Roman" w:hAnsi="Times New Roman" w:cs="Times New Roman"/>
                <w:bCs/>
                <w:iCs/>
                <w:sz w:val="24"/>
                <w:szCs w:val="24"/>
              </w:rPr>
              <w:t xml:space="preserve">and then they can colour them in or draw more shapes inside the big shape. </w:t>
            </w:r>
          </w:p>
          <w:p w14:paraId="7E8C545D" w14:textId="77777777" w:rsidR="00235532" w:rsidRPr="00A40424" w:rsidRDefault="00235532" w:rsidP="00A40424">
            <w:pPr>
              <w:spacing w:line="360" w:lineRule="auto"/>
              <w:jc w:val="both"/>
              <w:rPr>
                <w:rFonts w:ascii="Times New Roman" w:hAnsi="Times New Roman" w:cs="Times New Roman"/>
                <w:b/>
                <w:i/>
                <w:sz w:val="24"/>
                <w:szCs w:val="24"/>
              </w:rPr>
            </w:pPr>
          </w:p>
          <w:p w14:paraId="688D6DB1" w14:textId="77777777" w:rsidR="00235532" w:rsidRPr="00A40424" w:rsidRDefault="00235532" w:rsidP="00A40424">
            <w:pPr>
              <w:spacing w:line="360" w:lineRule="auto"/>
              <w:jc w:val="both"/>
              <w:rPr>
                <w:rFonts w:ascii="Times New Roman" w:hAnsi="Times New Roman" w:cs="Times New Roman"/>
                <w:b/>
                <w:i/>
                <w:sz w:val="24"/>
                <w:szCs w:val="24"/>
              </w:rPr>
            </w:pPr>
          </w:p>
          <w:p w14:paraId="14B60D86" w14:textId="77777777" w:rsidR="00235532" w:rsidRPr="00A40424" w:rsidRDefault="00235532" w:rsidP="00A40424">
            <w:pPr>
              <w:spacing w:line="360" w:lineRule="auto"/>
              <w:jc w:val="both"/>
              <w:rPr>
                <w:rFonts w:ascii="Times New Roman" w:hAnsi="Times New Roman" w:cs="Times New Roman"/>
                <w:b/>
                <w:i/>
                <w:sz w:val="24"/>
                <w:szCs w:val="24"/>
              </w:rPr>
            </w:pPr>
          </w:p>
          <w:p w14:paraId="27318893" w14:textId="77777777" w:rsidR="00235532" w:rsidRPr="00A40424" w:rsidRDefault="00235532" w:rsidP="00A40424">
            <w:pPr>
              <w:spacing w:line="360" w:lineRule="auto"/>
              <w:jc w:val="both"/>
              <w:rPr>
                <w:rFonts w:ascii="Times New Roman" w:hAnsi="Times New Roman" w:cs="Times New Roman"/>
                <w:b/>
                <w:i/>
                <w:sz w:val="24"/>
                <w:szCs w:val="24"/>
              </w:rPr>
            </w:pPr>
          </w:p>
          <w:p w14:paraId="32514067" w14:textId="77777777" w:rsidR="00235532" w:rsidRPr="00A40424" w:rsidRDefault="00235532" w:rsidP="00A40424">
            <w:pPr>
              <w:spacing w:line="360" w:lineRule="auto"/>
              <w:jc w:val="both"/>
              <w:rPr>
                <w:rFonts w:ascii="Times New Roman" w:hAnsi="Times New Roman" w:cs="Times New Roman"/>
                <w:b/>
                <w:i/>
                <w:sz w:val="24"/>
                <w:szCs w:val="24"/>
              </w:rPr>
            </w:pPr>
          </w:p>
          <w:p w14:paraId="72207074" w14:textId="77777777" w:rsidR="00235532" w:rsidRPr="00A40424" w:rsidRDefault="00235532" w:rsidP="00A40424">
            <w:pPr>
              <w:spacing w:line="360" w:lineRule="auto"/>
              <w:jc w:val="both"/>
              <w:rPr>
                <w:rFonts w:ascii="Times New Roman" w:hAnsi="Times New Roman" w:cs="Times New Roman"/>
                <w:b/>
                <w:i/>
                <w:sz w:val="24"/>
                <w:szCs w:val="24"/>
              </w:rPr>
            </w:pPr>
          </w:p>
          <w:p w14:paraId="61870574" w14:textId="77777777" w:rsidR="00235532" w:rsidRPr="00A40424" w:rsidRDefault="00235532" w:rsidP="00A40424">
            <w:pPr>
              <w:spacing w:line="360" w:lineRule="auto"/>
              <w:jc w:val="both"/>
              <w:rPr>
                <w:rFonts w:ascii="Times New Roman" w:hAnsi="Times New Roman" w:cs="Times New Roman"/>
                <w:b/>
                <w:i/>
                <w:sz w:val="24"/>
                <w:szCs w:val="24"/>
              </w:rPr>
            </w:pPr>
          </w:p>
          <w:p w14:paraId="13E921F6" w14:textId="77777777" w:rsidR="00235532" w:rsidRPr="00A40424" w:rsidRDefault="00235532" w:rsidP="00A40424">
            <w:pPr>
              <w:spacing w:line="360" w:lineRule="auto"/>
              <w:jc w:val="both"/>
              <w:rPr>
                <w:rFonts w:ascii="Times New Roman" w:hAnsi="Times New Roman" w:cs="Times New Roman"/>
                <w:b/>
                <w:i/>
                <w:sz w:val="24"/>
                <w:szCs w:val="24"/>
              </w:rPr>
            </w:pPr>
          </w:p>
          <w:p w14:paraId="71C8A6A4" w14:textId="77777777" w:rsidR="00235532" w:rsidRPr="00A40424" w:rsidRDefault="00235532" w:rsidP="00A40424">
            <w:pPr>
              <w:spacing w:line="360" w:lineRule="auto"/>
              <w:jc w:val="both"/>
              <w:rPr>
                <w:rFonts w:ascii="Times New Roman" w:hAnsi="Times New Roman" w:cs="Times New Roman"/>
                <w:b/>
                <w:i/>
                <w:sz w:val="24"/>
                <w:szCs w:val="24"/>
              </w:rPr>
            </w:pPr>
          </w:p>
          <w:p w14:paraId="39ADDE56" w14:textId="77777777" w:rsidR="00235532" w:rsidRPr="00A40424" w:rsidRDefault="00235532" w:rsidP="00A40424">
            <w:pPr>
              <w:spacing w:line="360" w:lineRule="auto"/>
              <w:jc w:val="both"/>
              <w:rPr>
                <w:rFonts w:ascii="Times New Roman" w:hAnsi="Times New Roman" w:cs="Times New Roman"/>
                <w:b/>
                <w:i/>
                <w:sz w:val="24"/>
                <w:szCs w:val="24"/>
              </w:rPr>
            </w:pPr>
          </w:p>
          <w:p w14:paraId="5E374D5A" w14:textId="77777777" w:rsidR="00235532" w:rsidRPr="00A40424" w:rsidRDefault="00235532" w:rsidP="00A40424">
            <w:pPr>
              <w:spacing w:line="360" w:lineRule="auto"/>
              <w:jc w:val="both"/>
              <w:rPr>
                <w:rFonts w:ascii="Times New Roman" w:hAnsi="Times New Roman" w:cs="Times New Roman"/>
                <w:b/>
                <w:i/>
                <w:sz w:val="24"/>
                <w:szCs w:val="24"/>
              </w:rPr>
            </w:pPr>
          </w:p>
          <w:p w14:paraId="0A9F53CF" w14:textId="77777777" w:rsidR="00235532" w:rsidRPr="00A40424" w:rsidRDefault="00235532" w:rsidP="00A40424">
            <w:pPr>
              <w:spacing w:line="360" w:lineRule="auto"/>
              <w:jc w:val="both"/>
              <w:rPr>
                <w:rFonts w:ascii="Times New Roman" w:hAnsi="Times New Roman" w:cs="Times New Roman"/>
                <w:b/>
                <w:i/>
                <w:sz w:val="24"/>
                <w:szCs w:val="24"/>
              </w:rPr>
            </w:pPr>
          </w:p>
          <w:p w14:paraId="1D5EE512" w14:textId="77777777" w:rsidR="00235532" w:rsidRPr="00A40424" w:rsidRDefault="00235532" w:rsidP="00A40424">
            <w:pPr>
              <w:spacing w:line="360" w:lineRule="auto"/>
              <w:jc w:val="both"/>
              <w:rPr>
                <w:rFonts w:ascii="Times New Roman" w:hAnsi="Times New Roman" w:cs="Times New Roman"/>
                <w:b/>
                <w:i/>
                <w:sz w:val="24"/>
                <w:szCs w:val="24"/>
              </w:rPr>
            </w:pPr>
          </w:p>
          <w:p w14:paraId="5C86B835" w14:textId="77777777" w:rsidR="00235532" w:rsidRPr="00A40424" w:rsidRDefault="00235532" w:rsidP="00A40424">
            <w:pPr>
              <w:spacing w:line="360" w:lineRule="auto"/>
              <w:jc w:val="both"/>
              <w:rPr>
                <w:rFonts w:ascii="Times New Roman" w:hAnsi="Times New Roman" w:cs="Times New Roman"/>
                <w:b/>
                <w:i/>
                <w:sz w:val="24"/>
                <w:szCs w:val="24"/>
              </w:rPr>
            </w:pPr>
          </w:p>
          <w:p w14:paraId="3755ACD6" w14:textId="77777777" w:rsidR="00235532" w:rsidRPr="00A40424" w:rsidRDefault="00235532" w:rsidP="00A40424">
            <w:pPr>
              <w:spacing w:line="360" w:lineRule="auto"/>
              <w:jc w:val="both"/>
              <w:rPr>
                <w:rFonts w:ascii="Times New Roman" w:hAnsi="Times New Roman" w:cs="Times New Roman"/>
                <w:b/>
                <w:i/>
                <w:sz w:val="24"/>
                <w:szCs w:val="24"/>
              </w:rPr>
            </w:pPr>
          </w:p>
          <w:p w14:paraId="6CD45093" w14:textId="77777777" w:rsidR="00235532" w:rsidRPr="00A40424" w:rsidRDefault="00235532" w:rsidP="00A40424">
            <w:pPr>
              <w:spacing w:line="360" w:lineRule="auto"/>
              <w:jc w:val="both"/>
              <w:rPr>
                <w:rFonts w:ascii="Times New Roman" w:hAnsi="Times New Roman" w:cs="Times New Roman"/>
                <w:b/>
                <w:i/>
                <w:sz w:val="24"/>
                <w:szCs w:val="24"/>
              </w:rPr>
            </w:pPr>
          </w:p>
          <w:p w14:paraId="28241881" w14:textId="77777777" w:rsidR="00235532" w:rsidRPr="00A40424" w:rsidRDefault="00235532" w:rsidP="00A40424">
            <w:pPr>
              <w:spacing w:line="360" w:lineRule="auto"/>
              <w:jc w:val="both"/>
              <w:rPr>
                <w:rFonts w:ascii="Times New Roman" w:hAnsi="Times New Roman" w:cs="Times New Roman"/>
                <w:b/>
                <w:i/>
                <w:sz w:val="24"/>
                <w:szCs w:val="24"/>
              </w:rPr>
            </w:pPr>
          </w:p>
          <w:p w14:paraId="0BCCE582" w14:textId="77777777" w:rsidR="00235532" w:rsidRPr="00A40424" w:rsidRDefault="00235532" w:rsidP="00A40424">
            <w:pPr>
              <w:spacing w:line="360" w:lineRule="auto"/>
              <w:jc w:val="both"/>
              <w:rPr>
                <w:rFonts w:ascii="Times New Roman" w:hAnsi="Times New Roman" w:cs="Times New Roman"/>
                <w:b/>
                <w:i/>
                <w:sz w:val="24"/>
                <w:szCs w:val="24"/>
              </w:rPr>
            </w:pPr>
          </w:p>
          <w:p w14:paraId="4E8D5B22" w14:textId="77777777" w:rsidR="00235532" w:rsidRPr="00A40424" w:rsidRDefault="00235532" w:rsidP="00A40424">
            <w:pPr>
              <w:spacing w:line="360" w:lineRule="auto"/>
              <w:jc w:val="both"/>
              <w:rPr>
                <w:rFonts w:ascii="Times New Roman" w:hAnsi="Times New Roman" w:cs="Times New Roman"/>
                <w:b/>
                <w:i/>
                <w:sz w:val="24"/>
                <w:szCs w:val="24"/>
              </w:rPr>
            </w:pPr>
          </w:p>
          <w:p w14:paraId="1FEDF5F4" w14:textId="77777777" w:rsidR="00235532" w:rsidRPr="00A40424" w:rsidRDefault="00235532" w:rsidP="00A40424">
            <w:pPr>
              <w:spacing w:line="360" w:lineRule="auto"/>
              <w:jc w:val="both"/>
              <w:rPr>
                <w:rFonts w:ascii="Times New Roman" w:hAnsi="Times New Roman" w:cs="Times New Roman"/>
                <w:b/>
                <w:i/>
                <w:sz w:val="24"/>
                <w:szCs w:val="24"/>
              </w:rPr>
            </w:pPr>
          </w:p>
          <w:p w14:paraId="070159E0" w14:textId="77777777" w:rsidR="00235532" w:rsidRPr="00A40424" w:rsidRDefault="00235532" w:rsidP="00A40424">
            <w:pPr>
              <w:spacing w:line="360" w:lineRule="auto"/>
              <w:jc w:val="both"/>
              <w:rPr>
                <w:rFonts w:ascii="Times New Roman" w:hAnsi="Times New Roman" w:cs="Times New Roman"/>
                <w:b/>
                <w:i/>
                <w:sz w:val="24"/>
                <w:szCs w:val="24"/>
              </w:rPr>
            </w:pPr>
          </w:p>
          <w:p w14:paraId="59E19DBF" w14:textId="77777777" w:rsidR="00235532" w:rsidRPr="00A40424" w:rsidRDefault="00235532" w:rsidP="00A40424">
            <w:pPr>
              <w:spacing w:line="360" w:lineRule="auto"/>
              <w:jc w:val="both"/>
              <w:rPr>
                <w:rFonts w:ascii="Times New Roman" w:hAnsi="Times New Roman" w:cs="Times New Roman"/>
                <w:b/>
                <w:i/>
                <w:sz w:val="24"/>
                <w:szCs w:val="24"/>
              </w:rPr>
            </w:pPr>
          </w:p>
          <w:p w14:paraId="3F6D8B24" w14:textId="77777777" w:rsidR="00235532" w:rsidRPr="00A40424" w:rsidRDefault="00235532" w:rsidP="00A40424">
            <w:pPr>
              <w:spacing w:line="360" w:lineRule="auto"/>
              <w:jc w:val="both"/>
              <w:rPr>
                <w:rFonts w:ascii="Times New Roman" w:hAnsi="Times New Roman" w:cs="Times New Roman"/>
                <w:b/>
                <w:i/>
                <w:sz w:val="24"/>
                <w:szCs w:val="24"/>
              </w:rPr>
            </w:pPr>
          </w:p>
          <w:p w14:paraId="687FCD5A" w14:textId="77777777" w:rsidR="00235532" w:rsidRPr="00A40424" w:rsidRDefault="00235532" w:rsidP="00A40424">
            <w:pPr>
              <w:spacing w:line="360" w:lineRule="auto"/>
              <w:jc w:val="both"/>
              <w:rPr>
                <w:rFonts w:ascii="Times New Roman" w:hAnsi="Times New Roman" w:cs="Times New Roman"/>
                <w:b/>
                <w:i/>
                <w:sz w:val="24"/>
                <w:szCs w:val="24"/>
              </w:rPr>
            </w:pPr>
          </w:p>
          <w:p w14:paraId="09F5D768" w14:textId="77777777" w:rsidR="00235532" w:rsidRPr="00A40424" w:rsidRDefault="00235532" w:rsidP="00A40424">
            <w:pPr>
              <w:spacing w:line="360" w:lineRule="auto"/>
              <w:jc w:val="both"/>
              <w:rPr>
                <w:rFonts w:ascii="Times New Roman" w:hAnsi="Times New Roman" w:cs="Times New Roman"/>
                <w:b/>
                <w:i/>
                <w:sz w:val="24"/>
                <w:szCs w:val="24"/>
              </w:rPr>
            </w:pPr>
          </w:p>
          <w:p w14:paraId="37555EDD" w14:textId="77777777" w:rsidR="00235532" w:rsidRPr="00A40424" w:rsidRDefault="00235532" w:rsidP="00A40424">
            <w:pPr>
              <w:spacing w:line="360" w:lineRule="auto"/>
              <w:jc w:val="both"/>
              <w:rPr>
                <w:rFonts w:ascii="Times New Roman" w:hAnsi="Times New Roman" w:cs="Times New Roman"/>
                <w:b/>
                <w:i/>
                <w:sz w:val="24"/>
                <w:szCs w:val="24"/>
              </w:rPr>
            </w:pPr>
          </w:p>
          <w:p w14:paraId="612512F5" w14:textId="77777777" w:rsidR="00235532" w:rsidRPr="00A40424" w:rsidRDefault="00235532" w:rsidP="00A40424">
            <w:pPr>
              <w:spacing w:line="360" w:lineRule="auto"/>
              <w:jc w:val="both"/>
              <w:rPr>
                <w:rFonts w:ascii="Times New Roman" w:hAnsi="Times New Roman" w:cs="Times New Roman"/>
                <w:b/>
                <w:i/>
                <w:sz w:val="24"/>
                <w:szCs w:val="24"/>
              </w:rPr>
            </w:pPr>
          </w:p>
          <w:p w14:paraId="66553690" w14:textId="77777777" w:rsidR="00235532" w:rsidRPr="00A40424" w:rsidRDefault="00235532" w:rsidP="00A40424">
            <w:pPr>
              <w:spacing w:line="360" w:lineRule="auto"/>
              <w:jc w:val="both"/>
              <w:rPr>
                <w:rFonts w:ascii="Times New Roman" w:hAnsi="Times New Roman" w:cs="Times New Roman"/>
                <w:b/>
                <w:i/>
                <w:sz w:val="24"/>
                <w:szCs w:val="24"/>
              </w:rPr>
            </w:pPr>
          </w:p>
          <w:p w14:paraId="6E1B324A" w14:textId="77777777" w:rsidR="00235532" w:rsidRPr="00A40424" w:rsidRDefault="00235532" w:rsidP="00A40424">
            <w:pPr>
              <w:spacing w:line="360" w:lineRule="auto"/>
              <w:jc w:val="both"/>
              <w:rPr>
                <w:rFonts w:ascii="Times New Roman" w:hAnsi="Times New Roman" w:cs="Times New Roman"/>
                <w:b/>
                <w:i/>
                <w:sz w:val="24"/>
                <w:szCs w:val="24"/>
              </w:rPr>
            </w:pPr>
          </w:p>
          <w:p w14:paraId="24652404" w14:textId="77777777" w:rsidR="00235532" w:rsidRPr="00A40424" w:rsidRDefault="00235532" w:rsidP="00A40424">
            <w:pPr>
              <w:spacing w:line="360" w:lineRule="auto"/>
              <w:jc w:val="both"/>
              <w:rPr>
                <w:rFonts w:ascii="Times New Roman" w:hAnsi="Times New Roman" w:cs="Times New Roman"/>
                <w:b/>
                <w:i/>
                <w:sz w:val="24"/>
                <w:szCs w:val="24"/>
              </w:rPr>
            </w:pPr>
          </w:p>
          <w:p w14:paraId="57236CEB" w14:textId="77777777" w:rsidR="00235532" w:rsidRPr="00A40424" w:rsidRDefault="00235532" w:rsidP="00A40424">
            <w:pPr>
              <w:spacing w:line="360" w:lineRule="auto"/>
              <w:jc w:val="both"/>
              <w:rPr>
                <w:rFonts w:ascii="Times New Roman" w:hAnsi="Times New Roman" w:cs="Times New Roman"/>
                <w:b/>
                <w:i/>
                <w:sz w:val="24"/>
                <w:szCs w:val="24"/>
              </w:rPr>
            </w:pPr>
          </w:p>
          <w:p w14:paraId="05164772" w14:textId="77777777" w:rsidR="00235532" w:rsidRPr="00A40424" w:rsidRDefault="00235532" w:rsidP="00A40424">
            <w:pPr>
              <w:spacing w:line="360" w:lineRule="auto"/>
              <w:jc w:val="both"/>
              <w:rPr>
                <w:rFonts w:ascii="Times New Roman" w:hAnsi="Times New Roman" w:cs="Times New Roman"/>
                <w:b/>
                <w:i/>
                <w:sz w:val="24"/>
                <w:szCs w:val="24"/>
              </w:rPr>
            </w:pPr>
          </w:p>
          <w:p w14:paraId="42BF8C3F" w14:textId="77777777" w:rsidR="00235532" w:rsidRPr="00A40424" w:rsidRDefault="00235532" w:rsidP="00A40424">
            <w:pPr>
              <w:spacing w:line="360" w:lineRule="auto"/>
              <w:jc w:val="both"/>
              <w:rPr>
                <w:rFonts w:ascii="Times New Roman" w:hAnsi="Times New Roman" w:cs="Times New Roman"/>
                <w:b/>
                <w:i/>
                <w:sz w:val="24"/>
                <w:szCs w:val="24"/>
              </w:rPr>
            </w:pPr>
          </w:p>
          <w:p w14:paraId="497430B1" w14:textId="77777777" w:rsidR="00235532" w:rsidRPr="00A40424" w:rsidRDefault="00235532" w:rsidP="00A40424">
            <w:pPr>
              <w:spacing w:line="360" w:lineRule="auto"/>
              <w:jc w:val="both"/>
              <w:rPr>
                <w:rFonts w:ascii="Times New Roman" w:hAnsi="Times New Roman" w:cs="Times New Roman"/>
                <w:b/>
                <w:i/>
                <w:sz w:val="24"/>
                <w:szCs w:val="24"/>
              </w:rPr>
            </w:pPr>
          </w:p>
          <w:p w14:paraId="097CCE0C" w14:textId="77777777" w:rsidR="00235532" w:rsidRPr="00A40424" w:rsidRDefault="00235532" w:rsidP="00A40424">
            <w:pPr>
              <w:spacing w:line="360" w:lineRule="auto"/>
              <w:jc w:val="both"/>
              <w:rPr>
                <w:rFonts w:ascii="Times New Roman" w:hAnsi="Times New Roman" w:cs="Times New Roman"/>
                <w:b/>
                <w:i/>
                <w:sz w:val="24"/>
                <w:szCs w:val="24"/>
              </w:rPr>
            </w:pPr>
          </w:p>
          <w:p w14:paraId="13F94A60" w14:textId="77777777" w:rsidR="00235532" w:rsidRPr="00A40424" w:rsidRDefault="00235532" w:rsidP="00A40424">
            <w:pPr>
              <w:spacing w:line="360" w:lineRule="auto"/>
              <w:jc w:val="both"/>
              <w:rPr>
                <w:rFonts w:ascii="Times New Roman" w:hAnsi="Times New Roman" w:cs="Times New Roman"/>
                <w:b/>
                <w:i/>
                <w:sz w:val="24"/>
                <w:szCs w:val="24"/>
              </w:rPr>
            </w:pPr>
          </w:p>
        </w:tc>
      </w:tr>
    </w:tbl>
    <w:p w14:paraId="4D3B738B" w14:textId="77777777" w:rsidR="00DD6490" w:rsidRPr="00A40424" w:rsidRDefault="00DD6490" w:rsidP="00A40424">
      <w:pPr>
        <w:spacing w:line="360" w:lineRule="auto"/>
        <w:jc w:val="both"/>
        <w:rPr>
          <w:rFonts w:ascii="Times New Roman" w:hAnsi="Times New Roman" w:cs="Times New Roman"/>
          <w:sz w:val="24"/>
          <w:szCs w:val="24"/>
        </w:rPr>
      </w:pPr>
    </w:p>
    <w:p w14:paraId="27AF002A" w14:textId="19397516" w:rsidR="00CF3F32" w:rsidRPr="00A40424" w:rsidRDefault="0074682F" w:rsidP="00A40424">
      <w:pPr>
        <w:pStyle w:val="ListParagraph"/>
        <w:numPr>
          <w:ilvl w:val="0"/>
          <w:numId w:val="1"/>
        </w:num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   </w:t>
      </w:r>
    </w:p>
    <w:p w14:paraId="7D677A8D" w14:textId="43EF9FA5" w:rsidR="00B46D51" w:rsidRPr="00A40424" w:rsidRDefault="00EF3880" w:rsidP="00A40424">
      <w:pPr>
        <w:pStyle w:val="HTMLPreformatted"/>
        <w:shd w:val="clear" w:color="auto" w:fill="FFFFFF"/>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This activity is important to children’s learning and mathematic skills.</w:t>
      </w:r>
      <w:r w:rsidR="0074682F" w:rsidRPr="00A40424">
        <w:rPr>
          <w:rFonts w:ascii="Times New Roman" w:hAnsi="Times New Roman" w:cs="Times New Roman"/>
          <w:sz w:val="24"/>
          <w:szCs w:val="24"/>
        </w:rPr>
        <w:t xml:space="preserve"> </w:t>
      </w:r>
      <w:r w:rsidR="002D44ED" w:rsidRPr="00A40424">
        <w:rPr>
          <w:rFonts w:ascii="Times New Roman" w:hAnsi="Times New Roman" w:cs="Times New Roman"/>
          <w:sz w:val="24"/>
          <w:szCs w:val="24"/>
        </w:rPr>
        <w:t>C</w:t>
      </w:r>
      <w:r w:rsidRPr="00A40424">
        <w:rPr>
          <w:rFonts w:ascii="Times New Roman" w:hAnsi="Times New Roman" w:cs="Times New Roman"/>
          <w:sz w:val="24"/>
          <w:szCs w:val="24"/>
        </w:rPr>
        <w:t xml:space="preserve">hildren </w:t>
      </w:r>
      <w:r w:rsidR="002D44ED" w:rsidRPr="00A40424">
        <w:rPr>
          <w:rFonts w:ascii="Times New Roman" w:hAnsi="Times New Roman" w:cs="Times New Roman"/>
          <w:sz w:val="24"/>
          <w:szCs w:val="24"/>
        </w:rPr>
        <w:t xml:space="preserve">need to </w:t>
      </w:r>
      <w:r w:rsidRPr="00A40424">
        <w:rPr>
          <w:rFonts w:ascii="Times New Roman" w:hAnsi="Times New Roman" w:cs="Times New Roman"/>
          <w:sz w:val="24"/>
          <w:szCs w:val="24"/>
        </w:rPr>
        <w:t>understand shapes at an early age as they will need to know</w:t>
      </w:r>
      <w:r w:rsidR="0074682F" w:rsidRPr="00A40424">
        <w:rPr>
          <w:rFonts w:ascii="Times New Roman" w:hAnsi="Times New Roman" w:cs="Times New Roman"/>
          <w:sz w:val="24"/>
          <w:szCs w:val="24"/>
        </w:rPr>
        <w:t xml:space="preserve"> shapes for later life</w:t>
      </w:r>
      <w:r w:rsidR="00EB0AD1" w:rsidRPr="00A40424">
        <w:rPr>
          <w:rFonts w:ascii="Times New Roman" w:hAnsi="Times New Roman" w:cs="Times New Roman"/>
          <w:sz w:val="24"/>
          <w:szCs w:val="24"/>
        </w:rPr>
        <w:t>.  According to</w:t>
      </w:r>
      <w:r w:rsidR="005C5DE7" w:rsidRPr="00A40424">
        <w:rPr>
          <w:rFonts w:ascii="Times New Roman" w:hAnsi="Times New Roman" w:cs="Times New Roman"/>
          <w:sz w:val="24"/>
          <w:szCs w:val="24"/>
        </w:rPr>
        <w:t xml:space="preserve"> Ito </w:t>
      </w:r>
      <w:r w:rsidR="00EB0AD1" w:rsidRPr="00A40424">
        <w:rPr>
          <w:rFonts w:ascii="Times New Roman" w:hAnsi="Times New Roman" w:cs="Times New Roman"/>
          <w:sz w:val="24"/>
          <w:szCs w:val="24"/>
        </w:rPr>
        <w:t xml:space="preserve">(2020) </w:t>
      </w:r>
      <w:r w:rsidR="00C54F4E" w:rsidRPr="00A40424">
        <w:rPr>
          <w:rFonts w:ascii="Times New Roman" w:hAnsi="Times New Roman" w:cs="Times New Roman"/>
          <w:sz w:val="24"/>
          <w:szCs w:val="24"/>
        </w:rPr>
        <w:t>Studying shapes can help children recognise and arrange visual information, supports children to learn skills within the curriculum such as comprehension, math and science.</w:t>
      </w:r>
      <w:r w:rsidR="0074682F" w:rsidRPr="00A40424">
        <w:rPr>
          <w:rFonts w:ascii="Times New Roman" w:hAnsi="Times New Roman" w:cs="Times New Roman"/>
          <w:sz w:val="24"/>
          <w:szCs w:val="24"/>
        </w:rPr>
        <w:t xml:space="preserve">  There are lots of shapes that we see daily, whether it is different shaped foods, clothes or even toys children will need to recognize shapes as they may need to make patterns or complete puzzles in the future.  </w:t>
      </w:r>
      <w:r w:rsidR="009D2FDC" w:rsidRPr="00A40424">
        <w:rPr>
          <w:rFonts w:ascii="Times New Roman" w:hAnsi="Times New Roman" w:cs="Times New Roman"/>
          <w:sz w:val="24"/>
          <w:szCs w:val="24"/>
        </w:rPr>
        <w:t xml:space="preserve">According to Guru parents (no date) </w:t>
      </w:r>
      <w:r w:rsidR="004B0652" w:rsidRPr="00A40424">
        <w:rPr>
          <w:rFonts w:ascii="Times New Roman" w:hAnsi="Times New Roman" w:cs="Times New Roman"/>
          <w:sz w:val="24"/>
          <w:szCs w:val="24"/>
        </w:rPr>
        <w:t>Utilizing</w:t>
      </w:r>
      <w:r w:rsidR="009D2FDC" w:rsidRPr="00A40424">
        <w:rPr>
          <w:rFonts w:ascii="Times New Roman" w:hAnsi="Times New Roman" w:cs="Times New Roman"/>
          <w:sz w:val="24"/>
          <w:szCs w:val="24"/>
        </w:rPr>
        <w:t xml:space="preserve"> games like identifying shapes within the house or </w:t>
      </w:r>
      <w:r w:rsidR="004B0652" w:rsidRPr="00A40424">
        <w:rPr>
          <w:rFonts w:ascii="Times New Roman" w:hAnsi="Times New Roman" w:cs="Times New Roman"/>
          <w:sz w:val="24"/>
          <w:szCs w:val="24"/>
        </w:rPr>
        <w:t>cat</w:t>
      </w:r>
      <w:r w:rsidR="00C002F1" w:rsidRPr="00A40424">
        <w:rPr>
          <w:rFonts w:ascii="Times New Roman" w:hAnsi="Times New Roman" w:cs="Times New Roman"/>
          <w:sz w:val="24"/>
          <w:szCs w:val="24"/>
        </w:rPr>
        <w:t>egorising</w:t>
      </w:r>
      <w:r w:rsidR="009D2FDC" w:rsidRPr="00A40424">
        <w:rPr>
          <w:rFonts w:ascii="Times New Roman" w:hAnsi="Times New Roman" w:cs="Times New Roman"/>
          <w:sz w:val="24"/>
          <w:szCs w:val="24"/>
        </w:rPr>
        <w:t xml:space="preserve"> </w:t>
      </w:r>
      <w:r w:rsidR="004B0652" w:rsidRPr="00A40424">
        <w:rPr>
          <w:rFonts w:ascii="Times New Roman" w:hAnsi="Times New Roman" w:cs="Times New Roman"/>
          <w:sz w:val="24"/>
          <w:szCs w:val="24"/>
        </w:rPr>
        <w:t xml:space="preserve">items by their shape are a useful way to teach shapes.  </w:t>
      </w:r>
      <w:r w:rsidR="00933AB1" w:rsidRPr="00A40424">
        <w:rPr>
          <w:rFonts w:ascii="Times New Roman" w:hAnsi="Times New Roman" w:cs="Times New Roman"/>
          <w:bCs/>
          <w:iCs/>
          <w:sz w:val="24"/>
          <w:szCs w:val="24"/>
        </w:rPr>
        <w:t>This part of the activity is vital for the children as it is important for them to understand that shapes are in everyday life and all around them, they may even be hidden in bigger shapes, but they are still there</w:t>
      </w:r>
      <w:r w:rsidR="007F23B9" w:rsidRPr="00A40424">
        <w:rPr>
          <w:rFonts w:ascii="Times New Roman" w:hAnsi="Times New Roman" w:cs="Times New Roman"/>
          <w:bCs/>
          <w:iCs/>
          <w:sz w:val="24"/>
          <w:szCs w:val="24"/>
        </w:rPr>
        <w:t xml:space="preserve">.  </w:t>
      </w:r>
      <w:r w:rsidR="009D355C" w:rsidRPr="00A40424">
        <w:rPr>
          <w:rFonts w:ascii="Times New Roman" w:hAnsi="Times New Roman" w:cs="Times New Roman"/>
          <w:sz w:val="24"/>
          <w:szCs w:val="24"/>
          <w:shd w:val="clear" w:color="auto" w:fill="FFFFFF"/>
        </w:rPr>
        <w:t xml:space="preserve">Stated by Montessori Guide (2020) </w:t>
      </w:r>
      <w:r w:rsidR="007F23B9" w:rsidRPr="00A40424">
        <w:rPr>
          <w:rFonts w:ascii="Times New Roman" w:hAnsi="Times New Roman" w:cs="Times New Roman"/>
          <w:sz w:val="24"/>
          <w:szCs w:val="24"/>
          <w:shd w:val="clear" w:color="auto" w:fill="FFFFFF"/>
        </w:rPr>
        <w:t xml:space="preserve">Montessori settings objectives are to encourage the development of active learners.  Children have findings, discover ideas and learn new skills through happy hands through all learning levels. </w:t>
      </w:r>
      <w:r w:rsidR="004B0652" w:rsidRPr="00A40424">
        <w:rPr>
          <w:rFonts w:ascii="Times New Roman" w:hAnsi="Times New Roman" w:cs="Times New Roman"/>
          <w:sz w:val="24"/>
          <w:szCs w:val="24"/>
        </w:rPr>
        <w:t xml:space="preserve">Combining shapes into activities is a fun way to practice them.  You can also ask a child to design a picture or use objects to create a basic shape. </w:t>
      </w:r>
      <w:r w:rsidR="001469AA" w:rsidRPr="00A40424">
        <w:rPr>
          <w:rFonts w:ascii="Times New Roman" w:hAnsi="Times New Roman" w:cs="Times New Roman"/>
          <w:sz w:val="24"/>
          <w:szCs w:val="24"/>
        </w:rPr>
        <w:t xml:space="preserve">Activities like these are great as a child will have fun partaking in them </w:t>
      </w:r>
      <w:r w:rsidR="006C1262" w:rsidRPr="00A40424">
        <w:rPr>
          <w:rFonts w:ascii="Times New Roman" w:hAnsi="Times New Roman" w:cs="Times New Roman"/>
          <w:sz w:val="24"/>
          <w:szCs w:val="24"/>
        </w:rPr>
        <w:t>and i</w:t>
      </w:r>
      <w:r w:rsidR="001469AA" w:rsidRPr="00A40424">
        <w:rPr>
          <w:rFonts w:ascii="Times New Roman" w:hAnsi="Times New Roman" w:cs="Times New Roman"/>
          <w:sz w:val="24"/>
          <w:szCs w:val="24"/>
        </w:rPr>
        <w:t xml:space="preserve">t will not feel like they are in a maths lesson.  </w:t>
      </w:r>
      <w:r w:rsidR="001A5BBC" w:rsidRPr="00A40424">
        <w:rPr>
          <w:rFonts w:ascii="Times New Roman" w:hAnsi="Times New Roman" w:cs="Times New Roman"/>
          <w:sz w:val="24"/>
          <w:szCs w:val="24"/>
        </w:rPr>
        <w:t xml:space="preserve">Research </w:t>
      </w:r>
      <w:r w:rsidR="00B46D51" w:rsidRPr="00A40424">
        <w:rPr>
          <w:rFonts w:ascii="Times New Roman" w:hAnsi="Times New Roman" w:cs="Times New Roman"/>
          <w:sz w:val="24"/>
          <w:szCs w:val="24"/>
        </w:rPr>
        <w:t xml:space="preserve">by Howard and McInnes (2012, </w:t>
      </w:r>
      <w:proofErr w:type="spellStart"/>
      <w:r w:rsidR="00B46D51" w:rsidRPr="00A40424">
        <w:rPr>
          <w:rFonts w:ascii="Times New Roman" w:hAnsi="Times New Roman" w:cs="Times New Roman"/>
          <w:sz w:val="24"/>
          <w:szCs w:val="24"/>
        </w:rPr>
        <w:t>pg</w:t>
      </w:r>
      <w:proofErr w:type="spellEnd"/>
      <w:r w:rsidR="00B46D51" w:rsidRPr="00A40424">
        <w:rPr>
          <w:rFonts w:ascii="Times New Roman" w:hAnsi="Times New Roman" w:cs="Times New Roman"/>
          <w:sz w:val="24"/>
          <w:szCs w:val="24"/>
        </w:rPr>
        <w:t xml:space="preserve"> 7</w:t>
      </w:r>
      <w:r w:rsidR="006440A6" w:rsidRPr="00A40424">
        <w:rPr>
          <w:rFonts w:ascii="Times New Roman" w:hAnsi="Times New Roman" w:cs="Times New Roman"/>
          <w:sz w:val="24"/>
          <w:szCs w:val="24"/>
        </w:rPr>
        <w:t>40</w:t>
      </w:r>
      <w:r w:rsidR="00B46D51" w:rsidRPr="00A40424">
        <w:rPr>
          <w:rFonts w:ascii="Times New Roman" w:hAnsi="Times New Roman" w:cs="Times New Roman"/>
          <w:sz w:val="24"/>
          <w:szCs w:val="24"/>
        </w:rPr>
        <w:t>)</w:t>
      </w:r>
      <w:r w:rsidR="001A5BBC" w:rsidRPr="00A40424">
        <w:rPr>
          <w:rFonts w:ascii="Times New Roman" w:hAnsi="Times New Roman" w:cs="Times New Roman"/>
          <w:sz w:val="24"/>
          <w:szCs w:val="24"/>
        </w:rPr>
        <w:t xml:space="preserve"> has identified that when a child undertakes an activity as play, they were involved rather than children who has the same resources but in a different environment which was ‘not like play’.</w:t>
      </w:r>
    </w:p>
    <w:p w14:paraId="759FA0E7" w14:textId="77777777" w:rsidR="00F64A07" w:rsidRPr="00A40424" w:rsidRDefault="00F64A07" w:rsidP="00A40424">
      <w:pPr>
        <w:pStyle w:val="HTMLPreformatted"/>
        <w:shd w:val="clear" w:color="auto" w:fill="FFFFFF"/>
        <w:spacing w:line="360" w:lineRule="auto"/>
        <w:jc w:val="both"/>
        <w:rPr>
          <w:rFonts w:ascii="Times New Roman" w:hAnsi="Times New Roman" w:cs="Times New Roman"/>
          <w:sz w:val="24"/>
          <w:szCs w:val="24"/>
        </w:rPr>
      </w:pPr>
    </w:p>
    <w:p w14:paraId="548FC2F0" w14:textId="2903AB47" w:rsidR="00E62B3E" w:rsidRPr="00A40424" w:rsidRDefault="00E62B3E" w:rsidP="00A40424">
      <w:pPr>
        <w:pStyle w:val="HTMLPreformatted"/>
        <w:shd w:val="clear" w:color="auto" w:fill="FFFFFF"/>
        <w:spacing w:line="360" w:lineRule="auto"/>
        <w:jc w:val="both"/>
        <w:rPr>
          <w:rFonts w:ascii="Times New Roman" w:hAnsi="Times New Roman" w:cs="Times New Roman"/>
          <w:bCs/>
          <w:iCs/>
          <w:sz w:val="24"/>
          <w:szCs w:val="24"/>
        </w:rPr>
      </w:pPr>
      <w:r w:rsidRPr="00A40424">
        <w:rPr>
          <w:rFonts w:ascii="Times New Roman" w:hAnsi="Times New Roman" w:cs="Times New Roman"/>
          <w:sz w:val="24"/>
          <w:szCs w:val="24"/>
        </w:rPr>
        <w:t xml:space="preserve">Stated by </w:t>
      </w:r>
      <w:proofErr w:type="spellStart"/>
      <w:r w:rsidR="00F01FEA" w:rsidRPr="00A40424">
        <w:rPr>
          <w:rFonts w:ascii="Times New Roman" w:hAnsi="Times New Roman" w:cs="Times New Roman"/>
          <w:sz w:val="24"/>
          <w:szCs w:val="24"/>
        </w:rPr>
        <w:t>Weale</w:t>
      </w:r>
      <w:proofErr w:type="spellEnd"/>
      <w:r w:rsidR="00F01FEA" w:rsidRPr="00A40424">
        <w:rPr>
          <w:rFonts w:ascii="Times New Roman" w:hAnsi="Times New Roman" w:cs="Times New Roman"/>
          <w:sz w:val="24"/>
          <w:szCs w:val="24"/>
        </w:rPr>
        <w:t xml:space="preserve"> </w:t>
      </w:r>
      <w:r w:rsidRPr="00A40424">
        <w:rPr>
          <w:rFonts w:ascii="Times New Roman" w:hAnsi="Times New Roman" w:cs="Times New Roman"/>
          <w:sz w:val="24"/>
          <w:szCs w:val="24"/>
        </w:rPr>
        <w:t>(</w:t>
      </w:r>
      <w:r w:rsidR="000A3A20" w:rsidRPr="00A40424">
        <w:rPr>
          <w:rFonts w:ascii="Times New Roman" w:hAnsi="Times New Roman" w:cs="Times New Roman"/>
          <w:sz w:val="24"/>
          <w:szCs w:val="24"/>
        </w:rPr>
        <w:t>20</w:t>
      </w:r>
      <w:r w:rsidR="00F01FEA" w:rsidRPr="00A40424">
        <w:rPr>
          <w:rFonts w:ascii="Times New Roman" w:hAnsi="Times New Roman" w:cs="Times New Roman"/>
          <w:sz w:val="24"/>
          <w:szCs w:val="24"/>
        </w:rPr>
        <w:t>19</w:t>
      </w:r>
      <w:r w:rsidR="000A3A20" w:rsidRPr="00A40424">
        <w:rPr>
          <w:rFonts w:ascii="Times New Roman" w:hAnsi="Times New Roman" w:cs="Times New Roman"/>
          <w:sz w:val="24"/>
          <w:szCs w:val="24"/>
        </w:rPr>
        <w:t>) Children</w:t>
      </w:r>
      <w:r w:rsidR="001C1F01" w:rsidRPr="00A40424">
        <w:rPr>
          <w:rFonts w:ascii="Times New Roman" w:hAnsi="Times New Roman" w:cs="Times New Roman"/>
          <w:sz w:val="24"/>
          <w:szCs w:val="24"/>
        </w:rPr>
        <w:t xml:space="preserve"> who are as young as six and upwards feel worried, anger and misery because of </w:t>
      </w:r>
      <w:r w:rsidR="009753E5" w:rsidRPr="00A40424">
        <w:rPr>
          <w:rFonts w:ascii="Times New Roman" w:hAnsi="Times New Roman" w:cs="Times New Roman"/>
          <w:sz w:val="24"/>
          <w:szCs w:val="24"/>
        </w:rPr>
        <w:t>‘</w:t>
      </w:r>
      <w:r w:rsidR="001C1F01" w:rsidRPr="00A40424">
        <w:rPr>
          <w:rFonts w:ascii="Times New Roman" w:hAnsi="Times New Roman" w:cs="Times New Roman"/>
          <w:sz w:val="24"/>
          <w:szCs w:val="24"/>
        </w:rPr>
        <w:t>mathematics anxiety</w:t>
      </w:r>
      <w:r w:rsidR="009753E5" w:rsidRPr="00A40424">
        <w:rPr>
          <w:rFonts w:ascii="Times New Roman" w:hAnsi="Times New Roman" w:cs="Times New Roman"/>
          <w:sz w:val="24"/>
          <w:szCs w:val="24"/>
        </w:rPr>
        <w:t>’</w:t>
      </w:r>
      <w:r w:rsidR="001C1F01" w:rsidRPr="00A40424">
        <w:rPr>
          <w:rFonts w:ascii="Times New Roman" w:hAnsi="Times New Roman" w:cs="Times New Roman"/>
          <w:sz w:val="24"/>
          <w:szCs w:val="24"/>
        </w:rPr>
        <w:t xml:space="preserve">, which is a condition that can physically affect children and their behaviour whilst in a classroom.  The word ‘mathematics’ can really </w:t>
      </w:r>
      <w:r w:rsidR="009753E5" w:rsidRPr="00A40424">
        <w:rPr>
          <w:rFonts w:ascii="Times New Roman" w:hAnsi="Times New Roman" w:cs="Times New Roman"/>
          <w:sz w:val="24"/>
          <w:szCs w:val="24"/>
        </w:rPr>
        <w:t>scare</w:t>
      </w:r>
      <w:r w:rsidR="001C1F01" w:rsidRPr="00A40424">
        <w:rPr>
          <w:rFonts w:ascii="Times New Roman" w:hAnsi="Times New Roman" w:cs="Times New Roman"/>
          <w:sz w:val="24"/>
          <w:szCs w:val="24"/>
        </w:rPr>
        <w:t xml:space="preserve"> a </w:t>
      </w:r>
      <w:r w:rsidR="000A3A20" w:rsidRPr="00A40424">
        <w:rPr>
          <w:rFonts w:ascii="Times New Roman" w:hAnsi="Times New Roman" w:cs="Times New Roman"/>
          <w:sz w:val="24"/>
          <w:szCs w:val="24"/>
        </w:rPr>
        <w:t>child;</w:t>
      </w:r>
      <w:r w:rsidR="001C1F01" w:rsidRPr="00A40424">
        <w:rPr>
          <w:rFonts w:ascii="Times New Roman" w:hAnsi="Times New Roman" w:cs="Times New Roman"/>
          <w:sz w:val="24"/>
          <w:szCs w:val="24"/>
        </w:rPr>
        <w:t xml:space="preserve"> they can instantly shut down and not take in any new information that the practitioner is talking about.  </w:t>
      </w:r>
      <w:r w:rsidR="000A3A20" w:rsidRPr="00A40424">
        <w:rPr>
          <w:rFonts w:ascii="Times New Roman" w:hAnsi="Times New Roman" w:cs="Times New Roman"/>
          <w:sz w:val="24"/>
          <w:szCs w:val="24"/>
        </w:rPr>
        <w:t xml:space="preserve">If a child experiences issues like this at a young age it could really affect them in later life.  They may try to avoid maths or panic in a situation where they need to think quickly about it, such as a money situation in a shop.  </w:t>
      </w:r>
      <w:r w:rsidR="00780327" w:rsidRPr="00A40424">
        <w:rPr>
          <w:rFonts w:ascii="Times New Roman" w:hAnsi="Times New Roman" w:cs="Times New Roman"/>
          <w:sz w:val="24"/>
          <w:szCs w:val="24"/>
        </w:rPr>
        <w:t>Therefore,</w:t>
      </w:r>
      <w:r w:rsidR="000A3A20" w:rsidRPr="00A40424">
        <w:rPr>
          <w:rFonts w:ascii="Times New Roman" w:hAnsi="Times New Roman" w:cs="Times New Roman"/>
          <w:sz w:val="24"/>
          <w:szCs w:val="24"/>
        </w:rPr>
        <w:t xml:space="preserve"> this activity is suitable for children who are struggling or scared of maths as it is designed to not feel like maths as </w:t>
      </w:r>
      <w:r w:rsidR="00F01FEA" w:rsidRPr="00A40424">
        <w:rPr>
          <w:rFonts w:ascii="Times New Roman" w:hAnsi="Times New Roman" w:cs="Times New Roman"/>
          <w:sz w:val="24"/>
          <w:szCs w:val="24"/>
        </w:rPr>
        <w:t>the child is learning through play</w:t>
      </w:r>
      <w:r w:rsidR="00201DBB" w:rsidRPr="00A40424">
        <w:rPr>
          <w:rFonts w:ascii="Times New Roman" w:hAnsi="Times New Roman" w:cs="Times New Roman"/>
          <w:sz w:val="24"/>
          <w:szCs w:val="24"/>
        </w:rPr>
        <w:t xml:space="preserve"> </w:t>
      </w:r>
      <w:r w:rsidR="003C536D" w:rsidRPr="00A40424">
        <w:rPr>
          <w:rFonts w:ascii="Times New Roman" w:hAnsi="Times New Roman" w:cs="Times New Roman"/>
          <w:bCs/>
          <w:iCs/>
          <w:sz w:val="24"/>
          <w:szCs w:val="24"/>
        </w:rPr>
        <w:t>and</w:t>
      </w:r>
      <w:r w:rsidR="00201DBB" w:rsidRPr="00A40424">
        <w:rPr>
          <w:rFonts w:ascii="Times New Roman" w:hAnsi="Times New Roman" w:cs="Times New Roman"/>
          <w:bCs/>
          <w:iCs/>
          <w:sz w:val="24"/>
          <w:szCs w:val="24"/>
        </w:rPr>
        <w:t xml:space="preserve"> will</w:t>
      </w:r>
      <w:r w:rsidR="003C536D" w:rsidRPr="00A40424">
        <w:rPr>
          <w:rFonts w:ascii="Times New Roman" w:hAnsi="Times New Roman" w:cs="Times New Roman"/>
          <w:bCs/>
          <w:iCs/>
          <w:sz w:val="24"/>
          <w:szCs w:val="24"/>
        </w:rPr>
        <w:t xml:space="preserve"> enjoy but still learn at the same time.  </w:t>
      </w:r>
    </w:p>
    <w:p w14:paraId="0CCE83FC" w14:textId="77777777" w:rsidR="00171B68" w:rsidRPr="00A40424" w:rsidRDefault="00171B68" w:rsidP="00A40424">
      <w:pPr>
        <w:pStyle w:val="HTMLPreformatted"/>
        <w:shd w:val="clear" w:color="auto" w:fill="FFFFFF"/>
        <w:spacing w:line="360" w:lineRule="auto"/>
        <w:jc w:val="both"/>
        <w:rPr>
          <w:rFonts w:ascii="Times New Roman" w:hAnsi="Times New Roman" w:cs="Times New Roman"/>
          <w:bCs/>
          <w:iCs/>
          <w:sz w:val="24"/>
          <w:szCs w:val="24"/>
        </w:rPr>
      </w:pPr>
    </w:p>
    <w:p w14:paraId="68325F30" w14:textId="01DE66B2" w:rsidR="00515649" w:rsidRPr="00A40424" w:rsidRDefault="00780327"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When planning an activity that is adult led it is important to </w:t>
      </w:r>
      <w:r w:rsidR="00171B68" w:rsidRPr="00A40424">
        <w:rPr>
          <w:rFonts w:ascii="Times New Roman" w:hAnsi="Times New Roman" w:cs="Times New Roman"/>
          <w:sz w:val="24"/>
          <w:szCs w:val="24"/>
        </w:rPr>
        <w:t>observe</w:t>
      </w:r>
      <w:r w:rsidRPr="00A40424">
        <w:rPr>
          <w:rFonts w:ascii="Times New Roman" w:hAnsi="Times New Roman" w:cs="Times New Roman"/>
          <w:sz w:val="24"/>
          <w:szCs w:val="24"/>
        </w:rPr>
        <w:t xml:space="preserve"> after if the child has taken the information in and has understood the activity.  </w:t>
      </w:r>
      <w:r w:rsidR="006E558C" w:rsidRPr="00A40424">
        <w:rPr>
          <w:rFonts w:ascii="Times New Roman" w:hAnsi="Times New Roman" w:cs="Times New Roman"/>
          <w:sz w:val="24"/>
          <w:szCs w:val="24"/>
        </w:rPr>
        <w:t xml:space="preserve">The start of the activity has the practitioner asking the children questions and leading the activity but at the end of the activity </w:t>
      </w:r>
      <w:r w:rsidR="0074682F" w:rsidRPr="00A40424">
        <w:rPr>
          <w:rFonts w:ascii="Times New Roman" w:hAnsi="Times New Roman" w:cs="Times New Roman"/>
          <w:sz w:val="24"/>
          <w:szCs w:val="24"/>
        </w:rPr>
        <w:t>the child control</w:t>
      </w:r>
      <w:r w:rsidR="00E2160B" w:rsidRPr="00A40424">
        <w:rPr>
          <w:rFonts w:ascii="Times New Roman" w:hAnsi="Times New Roman" w:cs="Times New Roman"/>
          <w:sz w:val="24"/>
          <w:szCs w:val="24"/>
        </w:rPr>
        <w:t>s</w:t>
      </w:r>
      <w:r w:rsidR="0074682F" w:rsidRPr="00A40424">
        <w:rPr>
          <w:rFonts w:ascii="Times New Roman" w:hAnsi="Times New Roman" w:cs="Times New Roman"/>
          <w:sz w:val="24"/>
          <w:szCs w:val="24"/>
        </w:rPr>
        <w:t xml:space="preserve"> the drawing as they can colour the shape in or draw more shapes inside the big shape.  </w:t>
      </w:r>
      <w:r w:rsidR="00E2160B" w:rsidRPr="00A40424">
        <w:rPr>
          <w:rFonts w:ascii="Times New Roman" w:hAnsi="Times New Roman" w:cs="Times New Roman"/>
          <w:sz w:val="24"/>
          <w:szCs w:val="24"/>
        </w:rPr>
        <w:t xml:space="preserve">According to Generation Mindful (2019) </w:t>
      </w:r>
      <w:r w:rsidR="00711BF4" w:rsidRPr="00A40424">
        <w:rPr>
          <w:rFonts w:ascii="Times New Roman" w:hAnsi="Times New Roman" w:cs="Times New Roman"/>
          <w:sz w:val="24"/>
          <w:szCs w:val="24"/>
        </w:rPr>
        <w:t xml:space="preserve">Child-led learning is considering the child’s hobbies and signs of eagerness for both academic skills and their own interests. </w:t>
      </w:r>
      <w:r w:rsidR="00713621" w:rsidRPr="00A40424">
        <w:rPr>
          <w:rFonts w:ascii="Times New Roman" w:hAnsi="Times New Roman" w:cs="Times New Roman"/>
          <w:sz w:val="24"/>
          <w:szCs w:val="24"/>
        </w:rPr>
        <w:t xml:space="preserve"> This will help to keep the child interested in the activity and will enable them to take the activity further and explore something they have learned in their own way.  </w:t>
      </w:r>
    </w:p>
    <w:p w14:paraId="0AFEF89A" w14:textId="162AF432" w:rsidR="006C3C70" w:rsidRPr="00A40424" w:rsidRDefault="0074682F" w:rsidP="00A40424">
      <w:pPr>
        <w:spacing w:line="360" w:lineRule="auto"/>
        <w:jc w:val="both"/>
        <w:rPr>
          <w:rFonts w:ascii="Times New Roman" w:hAnsi="Times New Roman" w:cs="Times New Roman"/>
          <w:bCs/>
          <w:iCs/>
          <w:sz w:val="24"/>
          <w:szCs w:val="24"/>
        </w:rPr>
      </w:pPr>
      <w:r w:rsidRPr="00A40424">
        <w:rPr>
          <w:rFonts w:ascii="Times New Roman" w:hAnsi="Times New Roman" w:cs="Times New Roman"/>
          <w:bCs/>
          <w:iCs/>
          <w:sz w:val="24"/>
          <w:szCs w:val="24"/>
        </w:rPr>
        <w:t>It is important to remember that the children should say what the shape is</w:t>
      </w:r>
      <w:r w:rsidR="00515649" w:rsidRPr="00A40424">
        <w:rPr>
          <w:rFonts w:ascii="Times New Roman" w:hAnsi="Times New Roman" w:cs="Times New Roman"/>
          <w:bCs/>
          <w:iCs/>
          <w:sz w:val="24"/>
          <w:szCs w:val="24"/>
        </w:rPr>
        <w:t xml:space="preserve">, this is because it will help the child to </w:t>
      </w:r>
      <w:r w:rsidR="00773459" w:rsidRPr="00A40424">
        <w:rPr>
          <w:rFonts w:ascii="Times New Roman" w:hAnsi="Times New Roman" w:cs="Times New Roman"/>
          <w:bCs/>
          <w:iCs/>
          <w:sz w:val="24"/>
          <w:szCs w:val="24"/>
        </w:rPr>
        <w:t>remember the shape</w:t>
      </w:r>
      <w:r w:rsidR="00515649" w:rsidRPr="00A40424">
        <w:rPr>
          <w:rFonts w:ascii="Times New Roman" w:hAnsi="Times New Roman" w:cs="Times New Roman"/>
          <w:bCs/>
          <w:iCs/>
          <w:sz w:val="24"/>
          <w:szCs w:val="24"/>
        </w:rPr>
        <w:t xml:space="preserve"> as they are having a go at saying the name and it can also link into their communication skills as they are having a go at pronouncing a new word.</w:t>
      </w:r>
      <w:r w:rsidRPr="00A40424">
        <w:rPr>
          <w:rFonts w:ascii="Times New Roman" w:hAnsi="Times New Roman" w:cs="Times New Roman"/>
          <w:bCs/>
          <w:iCs/>
          <w:sz w:val="24"/>
          <w:szCs w:val="24"/>
        </w:rPr>
        <w:t xml:space="preserve">  If the children are still unaware of the shape, then the practitioner will step in and say what the shape is.  </w:t>
      </w:r>
      <w:r w:rsidR="009313E5" w:rsidRPr="00A40424">
        <w:rPr>
          <w:rFonts w:ascii="Times New Roman" w:hAnsi="Times New Roman" w:cs="Times New Roman"/>
          <w:bCs/>
          <w:iCs/>
          <w:sz w:val="24"/>
          <w:szCs w:val="24"/>
        </w:rPr>
        <w:t xml:space="preserve">This can then be linked to the spiral curriculum.  According to study.com (2020) </w:t>
      </w:r>
      <w:r w:rsidR="00722574" w:rsidRPr="00A40424">
        <w:rPr>
          <w:rFonts w:ascii="Times New Roman" w:hAnsi="Times New Roman" w:cs="Times New Roman"/>
          <w:bCs/>
          <w:iCs/>
          <w:sz w:val="24"/>
          <w:szCs w:val="24"/>
        </w:rPr>
        <w:t>the s</w:t>
      </w:r>
      <w:r w:rsidR="009313E5" w:rsidRPr="00A40424">
        <w:rPr>
          <w:rFonts w:ascii="Times New Roman" w:hAnsi="Times New Roman" w:cs="Times New Roman"/>
          <w:bCs/>
          <w:iCs/>
          <w:sz w:val="24"/>
          <w:szCs w:val="24"/>
        </w:rPr>
        <w:t xml:space="preserve">piral curriculum </w:t>
      </w:r>
      <w:r w:rsidR="00722574" w:rsidRPr="00A40424">
        <w:rPr>
          <w:rFonts w:ascii="Times New Roman" w:hAnsi="Times New Roman" w:cs="Times New Roman"/>
          <w:bCs/>
          <w:iCs/>
          <w:sz w:val="24"/>
          <w:szCs w:val="24"/>
        </w:rPr>
        <w:t xml:space="preserve">is </w:t>
      </w:r>
      <w:r w:rsidR="009313E5" w:rsidRPr="00A40424">
        <w:rPr>
          <w:rFonts w:ascii="Times New Roman" w:hAnsi="Times New Roman" w:cs="Times New Roman"/>
          <w:bCs/>
          <w:iCs/>
          <w:sz w:val="24"/>
          <w:szCs w:val="24"/>
        </w:rPr>
        <w:t xml:space="preserve">one of the clearest </w:t>
      </w:r>
      <w:r w:rsidR="00644C50" w:rsidRPr="00A40424">
        <w:rPr>
          <w:rFonts w:ascii="Times New Roman" w:hAnsi="Times New Roman" w:cs="Times New Roman"/>
          <w:bCs/>
          <w:iCs/>
          <w:sz w:val="24"/>
          <w:szCs w:val="24"/>
        </w:rPr>
        <w:t>curriculum</w:t>
      </w:r>
      <w:r w:rsidR="005D5333" w:rsidRPr="00A40424">
        <w:rPr>
          <w:rFonts w:ascii="Times New Roman" w:hAnsi="Times New Roman" w:cs="Times New Roman"/>
          <w:bCs/>
          <w:iCs/>
          <w:sz w:val="24"/>
          <w:szCs w:val="24"/>
        </w:rPr>
        <w:t>s</w:t>
      </w:r>
      <w:r w:rsidR="00644C50" w:rsidRPr="00A40424">
        <w:rPr>
          <w:rFonts w:ascii="Times New Roman" w:hAnsi="Times New Roman" w:cs="Times New Roman"/>
          <w:bCs/>
          <w:iCs/>
          <w:sz w:val="24"/>
          <w:szCs w:val="24"/>
        </w:rPr>
        <w:t xml:space="preserve"> </w:t>
      </w:r>
      <w:r w:rsidR="009313E5" w:rsidRPr="00A40424">
        <w:rPr>
          <w:rFonts w:ascii="Times New Roman" w:hAnsi="Times New Roman" w:cs="Times New Roman"/>
          <w:bCs/>
          <w:iCs/>
          <w:sz w:val="24"/>
          <w:szCs w:val="24"/>
        </w:rPr>
        <w:t xml:space="preserve">demonstrated in mathematics as a lot of areas </w:t>
      </w:r>
      <w:r w:rsidR="005D5333" w:rsidRPr="00A40424">
        <w:rPr>
          <w:rFonts w:ascii="Times New Roman" w:hAnsi="Times New Roman" w:cs="Times New Roman"/>
          <w:bCs/>
          <w:iCs/>
          <w:sz w:val="24"/>
          <w:szCs w:val="24"/>
        </w:rPr>
        <w:t>build</w:t>
      </w:r>
      <w:r w:rsidR="009313E5" w:rsidRPr="00A40424">
        <w:rPr>
          <w:rFonts w:ascii="Times New Roman" w:hAnsi="Times New Roman" w:cs="Times New Roman"/>
          <w:bCs/>
          <w:iCs/>
          <w:sz w:val="24"/>
          <w:szCs w:val="24"/>
        </w:rPr>
        <w:t xml:space="preserve"> off one another by increasing the level.  An example, in the first stages, addition and subtraction will be taught.  Once the child has memorized these they will not have to rely on counting on their fingers or using number lines.  </w:t>
      </w:r>
      <w:r w:rsidR="005D5333" w:rsidRPr="00A40424">
        <w:rPr>
          <w:rFonts w:ascii="Times New Roman" w:hAnsi="Times New Roman" w:cs="Times New Roman"/>
          <w:bCs/>
          <w:iCs/>
          <w:sz w:val="24"/>
          <w:szCs w:val="24"/>
        </w:rPr>
        <w:t xml:space="preserve">This shows the child progressing through the levels and developing their mathematical skills by remembering what they have been taught and developing off that with their own independent learning. </w:t>
      </w:r>
    </w:p>
    <w:p w14:paraId="5EAD43A8" w14:textId="3159613D" w:rsidR="0074682F" w:rsidRPr="00A40424" w:rsidRDefault="005A4329" w:rsidP="00A40424">
      <w:pPr>
        <w:pStyle w:val="ListParagraph"/>
        <w:numPr>
          <w:ilvl w:val="0"/>
          <w:numId w:val="1"/>
        </w:num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 </w:t>
      </w:r>
    </w:p>
    <w:p w14:paraId="4CF42246" w14:textId="698A0C51" w:rsidR="005A4329" w:rsidRPr="00A40424" w:rsidRDefault="001A6C4A"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There are lots of resources within settings that practitioners can use to support a child’s mathematical development.  This can include songs and rhymes </w:t>
      </w:r>
      <w:r w:rsidR="00AC5792" w:rsidRPr="00A40424">
        <w:rPr>
          <w:rFonts w:ascii="Times New Roman" w:hAnsi="Times New Roman" w:cs="Times New Roman"/>
          <w:sz w:val="24"/>
          <w:szCs w:val="24"/>
        </w:rPr>
        <w:t xml:space="preserve">such as five little ducks. </w:t>
      </w:r>
      <w:r w:rsidR="000E79D8" w:rsidRPr="00A40424">
        <w:rPr>
          <w:rFonts w:ascii="Times New Roman" w:hAnsi="Times New Roman" w:cs="Times New Roman"/>
          <w:sz w:val="24"/>
          <w:szCs w:val="24"/>
        </w:rPr>
        <w:t xml:space="preserve">Singing can be a play activity as a child may love listening to songs and having a go at singing them themselves and learning new ones.  </w:t>
      </w:r>
      <w:r w:rsidR="00AC5792" w:rsidRPr="00A40424">
        <w:rPr>
          <w:rFonts w:ascii="Times New Roman" w:hAnsi="Times New Roman" w:cs="Times New Roman"/>
          <w:sz w:val="24"/>
          <w:szCs w:val="24"/>
        </w:rPr>
        <w:t xml:space="preserve">According to </w:t>
      </w:r>
      <w:bookmarkStart w:id="1" w:name="_Hlk33301728"/>
      <w:r w:rsidR="00EE6965" w:rsidRPr="00A40424">
        <w:rPr>
          <w:rFonts w:ascii="Times New Roman" w:hAnsi="Times New Roman" w:cs="Times New Roman"/>
          <w:sz w:val="24"/>
          <w:szCs w:val="24"/>
        </w:rPr>
        <w:t>A</w:t>
      </w:r>
      <w:r w:rsidR="00AC5792" w:rsidRPr="00A40424">
        <w:rPr>
          <w:rFonts w:ascii="Times New Roman" w:hAnsi="Times New Roman" w:cs="Times New Roman"/>
          <w:sz w:val="24"/>
          <w:szCs w:val="24"/>
        </w:rPr>
        <w:t xml:space="preserve">ll </w:t>
      </w:r>
      <w:r w:rsidR="00EE6965" w:rsidRPr="00A40424">
        <w:rPr>
          <w:rFonts w:ascii="Times New Roman" w:hAnsi="Times New Roman" w:cs="Times New Roman"/>
          <w:sz w:val="24"/>
          <w:szCs w:val="24"/>
        </w:rPr>
        <w:t>N</w:t>
      </w:r>
      <w:r w:rsidR="00AC5792" w:rsidRPr="00A40424">
        <w:rPr>
          <w:rFonts w:ascii="Times New Roman" w:hAnsi="Times New Roman" w:cs="Times New Roman"/>
          <w:sz w:val="24"/>
          <w:szCs w:val="24"/>
        </w:rPr>
        <w:t xml:space="preserve">ursery </w:t>
      </w:r>
      <w:r w:rsidR="00EE6965" w:rsidRPr="00A40424">
        <w:rPr>
          <w:rFonts w:ascii="Times New Roman" w:hAnsi="Times New Roman" w:cs="Times New Roman"/>
          <w:sz w:val="24"/>
          <w:szCs w:val="24"/>
        </w:rPr>
        <w:t>R</w:t>
      </w:r>
      <w:r w:rsidR="00AC5792" w:rsidRPr="00A40424">
        <w:rPr>
          <w:rFonts w:ascii="Times New Roman" w:hAnsi="Times New Roman" w:cs="Times New Roman"/>
          <w:sz w:val="24"/>
          <w:szCs w:val="24"/>
        </w:rPr>
        <w:t xml:space="preserve">hymes (2020) </w:t>
      </w:r>
      <w:bookmarkEnd w:id="1"/>
      <w:r w:rsidR="00AC5792" w:rsidRPr="00A40424">
        <w:rPr>
          <w:rFonts w:ascii="Times New Roman" w:hAnsi="Times New Roman" w:cs="Times New Roman"/>
          <w:sz w:val="24"/>
          <w:szCs w:val="24"/>
        </w:rPr>
        <w:t xml:space="preserve">five little ducks can be a well-known counting out loud song.  There is a lot hang gestures that can involve the children counting on their fingers.  The practitioner will hold out five fingers, then they will wave to the day who is swimming away and then they will repeat this with the next number. </w:t>
      </w:r>
      <w:r w:rsidR="003D479A" w:rsidRPr="00A40424">
        <w:rPr>
          <w:rFonts w:ascii="Times New Roman" w:hAnsi="Times New Roman" w:cs="Times New Roman"/>
          <w:sz w:val="24"/>
          <w:szCs w:val="24"/>
        </w:rPr>
        <w:t xml:space="preserve"> Singing sounds and rhymes is a popular way to encourage children to engage in maths activities.  It involves singing different numbers and hand gestures such as counting on your fingers </w:t>
      </w:r>
      <w:r w:rsidR="00FD2A42" w:rsidRPr="00A40424">
        <w:rPr>
          <w:rFonts w:ascii="Times New Roman" w:hAnsi="Times New Roman" w:cs="Times New Roman"/>
          <w:sz w:val="24"/>
          <w:szCs w:val="24"/>
        </w:rPr>
        <w:t xml:space="preserve">which can be a useful strategy for children to understand the concept of counting to a higher number as you can visualise it.  </w:t>
      </w:r>
      <w:r w:rsidR="006E4E66" w:rsidRPr="00A40424">
        <w:rPr>
          <w:rFonts w:ascii="Times New Roman" w:hAnsi="Times New Roman" w:cs="Times New Roman"/>
          <w:sz w:val="24"/>
          <w:szCs w:val="24"/>
        </w:rPr>
        <w:t xml:space="preserve">Stated by </w:t>
      </w:r>
      <w:proofErr w:type="spellStart"/>
      <w:r w:rsidR="006E4E66" w:rsidRPr="00A40424">
        <w:rPr>
          <w:rFonts w:ascii="Times New Roman" w:hAnsi="Times New Roman" w:cs="Times New Roman"/>
          <w:sz w:val="24"/>
          <w:szCs w:val="24"/>
        </w:rPr>
        <w:t>Warger</w:t>
      </w:r>
      <w:proofErr w:type="spellEnd"/>
      <w:r w:rsidR="006E4E66" w:rsidRPr="00A40424">
        <w:rPr>
          <w:rFonts w:ascii="Times New Roman" w:hAnsi="Times New Roman" w:cs="Times New Roman"/>
          <w:sz w:val="24"/>
          <w:szCs w:val="24"/>
        </w:rPr>
        <w:t xml:space="preserve"> (2018) children can be taught to use visualization to signify mathematical problems by creating drawing, graphs, storyboards, charts, displays and other graphic displays.  The child can start to make other pictures and displays or other visual statements on a piece of paper and then they can create a mental image. </w:t>
      </w:r>
      <w:r w:rsidR="00F74115" w:rsidRPr="00A40424">
        <w:rPr>
          <w:rFonts w:ascii="Times New Roman" w:hAnsi="Times New Roman" w:cs="Times New Roman"/>
          <w:sz w:val="24"/>
          <w:szCs w:val="24"/>
        </w:rPr>
        <w:t xml:space="preserve"> In order to </w:t>
      </w:r>
      <w:r w:rsidR="004C15F9" w:rsidRPr="00A40424">
        <w:rPr>
          <w:rFonts w:ascii="Times New Roman" w:hAnsi="Times New Roman" w:cs="Times New Roman"/>
          <w:sz w:val="24"/>
          <w:szCs w:val="24"/>
        </w:rPr>
        <w:t>supply</w:t>
      </w:r>
      <w:r w:rsidR="00F74115" w:rsidRPr="00A40424">
        <w:rPr>
          <w:rFonts w:ascii="Times New Roman" w:hAnsi="Times New Roman" w:cs="Times New Roman"/>
          <w:sz w:val="24"/>
          <w:szCs w:val="24"/>
        </w:rPr>
        <w:t xml:space="preserve"> children with a range </w:t>
      </w:r>
      <w:r w:rsidR="00B06E80" w:rsidRPr="00A40424">
        <w:rPr>
          <w:rFonts w:ascii="Times New Roman" w:hAnsi="Times New Roman" w:cs="Times New Roman"/>
          <w:sz w:val="24"/>
          <w:szCs w:val="24"/>
        </w:rPr>
        <w:t>of</w:t>
      </w:r>
      <w:r w:rsidR="00F74115" w:rsidRPr="00A40424">
        <w:rPr>
          <w:rFonts w:ascii="Times New Roman" w:hAnsi="Times New Roman" w:cs="Times New Roman"/>
          <w:sz w:val="24"/>
          <w:szCs w:val="24"/>
        </w:rPr>
        <w:t xml:space="preserve"> strategies to </w:t>
      </w:r>
      <w:r w:rsidR="00B06E80" w:rsidRPr="00A40424">
        <w:rPr>
          <w:rFonts w:ascii="Times New Roman" w:hAnsi="Times New Roman" w:cs="Times New Roman"/>
          <w:sz w:val="24"/>
          <w:szCs w:val="24"/>
        </w:rPr>
        <w:t xml:space="preserve">help </w:t>
      </w:r>
      <w:r w:rsidR="00F74115" w:rsidRPr="00A40424">
        <w:rPr>
          <w:rFonts w:ascii="Times New Roman" w:hAnsi="Times New Roman" w:cs="Times New Roman"/>
          <w:sz w:val="24"/>
          <w:szCs w:val="24"/>
        </w:rPr>
        <w:t>work out mathematical problems</w:t>
      </w:r>
      <w:r w:rsidR="00B06E80" w:rsidRPr="00A40424">
        <w:rPr>
          <w:rFonts w:ascii="Times New Roman" w:hAnsi="Times New Roman" w:cs="Times New Roman"/>
          <w:sz w:val="24"/>
          <w:szCs w:val="24"/>
        </w:rPr>
        <w:t>, the child can then experiment with them and see which strategy works best for them to use in the</w:t>
      </w:r>
      <w:r w:rsidR="0059392E" w:rsidRPr="00A40424">
        <w:rPr>
          <w:rFonts w:ascii="Times New Roman" w:hAnsi="Times New Roman" w:cs="Times New Roman"/>
          <w:sz w:val="24"/>
          <w:szCs w:val="24"/>
        </w:rPr>
        <w:t xml:space="preserve"> </w:t>
      </w:r>
      <w:r w:rsidR="00B06E80" w:rsidRPr="00A40424">
        <w:rPr>
          <w:rFonts w:ascii="Times New Roman" w:hAnsi="Times New Roman" w:cs="Times New Roman"/>
          <w:sz w:val="24"/>
          <w:szCs w:val="24"/>
        </w:rPr>
        <w:t>future.</w:t>
      </w:r>
      <w:r w:rsidR="00F74115" w:rsidRPr="00A40424">
        <w:rPr>
          <w:rFonts w:ascii="Times New Roman" w:hAnsi="Times New Roman" w:cs="Times New Roman"/>
          <w:sz w:val="24"/>
          <w:szCs w:val="24"/>
        </w:rPr>
        <w:t xml:space="preserve"> </w:t>
      </w:r>
    </w:p>
    <w:p w14:paraId="1ADC766D" w14:textId="120C0050" w:rsidR="006E4E66" w:rsidRPr="00A40424" w:rsidRDefault="002A2DD0"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Another fun play activity for children that can be linked to maths is edible maths.  </w:t>
      </w:r>
      <w:r w:rsidR="00FE54E3" w:rsidRPr="00A40424">
        <w:rPr>
          <w:rFonts w:ascii="Times New Roman" w:hAnsi="Times New Roman" w:cs="Times New Roman"/>
          <w:sz w:val="24"/>
          <w:szCs w:val="24"/>
        </w:rPr>
        <w:t xml:space="preserve">Stated by </w:t>
      </w:r>
      <w:r w:rsidR="00FE19BD" w:rsidRPr="00A40424">
        <w:rPr>
          <w:rFonts w:ascii="Times New Roman" w:hAnsi="Times New Roman" w:cs="Times New Roman"/>
          <w:sz w:val="24"/>
          <w:szCs w:val="24"/>
        </w:rPr>
        <w:t>T</w:t>
      </w:r>
      <w:r w:rsidR="00FE54E3" w:rsidRPr="00A40424">
        <w:rPr>
          <w:rFonts w:ascii="Times New Roman" w:hAnsi="Times New Roman" w:cs="Times New Roman"/>
          <w:sz w:val="24"/>
          <w:szCs w:val="24"/>
        </w:rPr>
        <w:t xml:space="preserve">he Asian </w:t>
      </w:r>
      <w:r w:rsidR="00FE19BD" w:rsidRPr="00A40424">
        <w:rPr>
          <w:rFonts w:ascii="Times New Roman" w:hAnsi="Times New Roman" w:cs="Times New Roman"/>
          <w:sz w:val="24"/>
          <w:szCs w:val="24"/>
        </w:rPr>
        <w:t>P</w:t>
      </w:r>
      <w:r w:rsidR="00FE54E3" w:rsidRPr="00A40424">
        <w:rPr>
          <w:rFonts w:ascii="Times New Roman" w:hAnsi="Times New Roman" w:cs="Times New Roman"/>
          <w:sz w:val="24"/>
          <w:szCs w:val="24"/>
        </w:rPr>
        <w:t xml:space="preserve">arent (no date) </w:t>
      </w:r>
      <w:r w:rsidR="00FA46D3" w:rsidRPr="00A40424">
        <w:rPr>
          <w:rFonts w:ascii="Times New Roman" w:hAnsi="Times New Roman" w:cs="Times New Roman"/>
          <w:sz w:val="24"/>
          <w:szCs w:val="24"/>
        </w:rPr>
        <w:t xml:space="preserve">You can set up a food store in a room and create ‘price-tags’ on certain food items you can find.  Then you can get the children to be the cashier at the store.  With money you could us real money or you could use board game money.  This is a useful way to teach children simple addition and subtraction. </w:t>
      </w:r>
      <w:r w:rsidR="00650763" w:rsidRPr="00A40424">
        <w:rPr>
          <w:rFonts w:ascii="Times New Roman" w:hAnsi="Times New Roman" w:cs="Times New Roman"/>
          <w:sz w:val="24"/>
          <w:szCs w:val="24"/>
        </w:rPr>
        <w:t xml:space="preserve"> This can also be linked to a role play activity as the child is pretending to be a shop owner or a customer in a shop.  They could buy a piece of fruit and eat it after and use actual food products and then help an adult make tea after.  There are lots of different ways to create fun edible maths activities such as counting how many </w:t>
      </w:r>
      <w:r w:rsidR="00D11C9B" w:rsidRPr="00A40424">
        <w:rPr>
          <w:rFonts w:ascii="Times New Roman" w:hAnsi="Times New Roman" w:cs="Times New Roman"/>
          <w:sz w:val="24"/>
          <w:szCs w:val="24"/>
        </w:rPr>
        <w:t>bananas</w:t>
      </w:r>
      <w:r w:rsidR="00650763" w:rsidRPr="00A40424">
        <w:rPr>
          <w:rFonts w:ascii="Times New Roman" w:hAnsi="Times New Roman" w:cs="Times New Roman"/>
          <w:sz w:val="24"/>
          <w:szCs w:val="24"/>
        </w:rPr>
        <w:t xml:space="preserve"> there are or creating patterns on a fruit kebab but still linking it developing a child’s mathematical skills.  This can be achieved by counting different foods and creating different patters whilst allowing the child to create a </w:t>
      </w:r>
      <w:r w:rsidR="00D11C9B" w:rsidRPr="00A40424">
        <w:rPr>
          <w:rFonts w:ascii="Times New Roman" w:hAnsi="Times New Roman" w:cs="Times New Roman"/>
          <w:sz w:val="24"/>
          <w:szCs w:val="24"/>
        </w:rPr>
        <w:t>healthy</w:t>
      </w:r>
      <w:r w:rsidR="00650763" w:rsidRPr="00A40424">
        <w:rPr>
          <w:rFonts w:ascii="Times New Roman" w:hAnsi="Times New Roman" w:cs="Times New Roman"/>
          <w:sz w:val="24"/>
          <w:szCs w:val="24"/>
        </w:rPr>
        <w:t xml:space="preserve"> snack that they can eat </w:t>
      </w:r>
      <w:r w:rsidR="00A6157C" w:rsidRPr="00A40424">
        <w:rPr>
          <w:rFonts w:ascii="Times New Roman" w:hAnsi="Times New Roman" w:cs="Times New Roman"/>
          <w:sz w:val="24"/>
          <w:szCs w:val="24"/>
        </w:rPr>
        <w:t>and</w:t>
      </w:r>
      <w:r w:rsidR="00650763" w:rsidRPr="00A40424">
        <w:rPr>
          <w:rFonts w:ascii="Times New Roman" w:hAnsi="Times New Roman" w:cs="Times New Roman"/>
          <w:sz w:val="24"/>
          <w:szCs w:val="24"/>
        </w:rPr>
        <w:t xml:space="preserve"> have fun making. </w:t>
      </w:r>
    </w:p>
    <w:p w14:paraId="38A3E852" w14:textId="234BE22A" w:rsidR="00FE54E3" w:rsidRPr="00A40424" w:rsidRDefault="00F05A76"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In every setti</w:t>
      </w:r>
      <w:r w:rsidR="007B0949" w:rsidRPr="00A40424">
        <w:rPr>
          <w:rFonts w:ascii="Times New Roman" w:hAnsi="Times New Roman" w:cs="Times New Roman"/>
          <w:sz w:val="24"/>
          <w:szCs w:val="24"/>
        </w:rPr>
        <w:t xml:space="preserve">ng all children are equal but not the same.  Within the same age group of children there will be children of different learning abilities.  This means the practitioners will need to prepare activities for less able children and more able children by differentiating activities so not all the children are working on an activity based for </w:t>
      </w:r>
      <w:r w:rsidR="00A6157C" w:rsidRPr="00A40424">
        <w:rPr>
          <w:rFonts w:ascii="Times New Roman" w:hAnsi="Times New Roman" w:cs="Times New Roman"/>
          <w:sz w:val="24"/>
          <w:szCs w:val="24"/>
        </w:rPr>
        <w:t xml:space="preserve">a certain </w:t>
      </w:r>
      <w:r w:rsidR="007B0949" w:rsidRPr="00A40424">
        <w:rPr>
          <w:rFonts w:ascii="Times New Roman" w:hAnsi="Times New Roman" w:cs="Times New Roman"/>
          <w:sz w:val="24"/>
          <w:szCs w:val="24"/>
        </w:rPr>
        <w:t xml:space="preserve">level.  </w:t>
      </w:r>
      <w:r w:rsidR="006A00FB" w:rsidRPr="00A40424">
        <w:rPr>
          <w:rFonts w:ascii="Times New Roman" w:hAnsi="Times New Roman" w:cs="Times New Roman"/>
          <w:sz w:val="24"/>
          <w:szCs w:val="24"/>
        </w:rPr>
        <w:t>This could be creating a play activity such as providing children with a board game such as snakes and ladders, to make a board game reduced in challenge you could provide the children with numbers on it to identify each square.  To increase the challenge, you could find a board with no numbers on it so that the children will have to count the squares themselves.  To a child they would see this as a fun game to play but there is still counting a</w:t>
      </w:r>
      <w:r w:rsidR="006C710A" w:rsidRPr="00A40424">
        <w:rPr>
          <w:rFonts w:ascii="Times New Roman" w:hAnsi="Times New Roman" w:cs="Times New Roman"/>
          <w:sz w:val="24"/>
          <w:szCs w:val="24"/>
        </w:rPr>
        <w:t>n</w:t>
      </w:r>
      <w:r w:rsidR="006A00FB" w:rsidRPr="00A40424">
        <w:rPr>
          <w:rFonts w:ascii="Times New Roman" w:hAnsi="Times New Roman" w:cs="Times New Roman"/>
          <w:sz w:val="24"/>
          <w:szCs w:val="24"/>
        </w:rPr>
        <w:t>d recognising numbers</w:t>
      </w:r>
      <w:r w:rsidR="00F81A3B" w:rsidRPr="00A40424">
        <w:rPr>
          <w:rFonts w:ascii="Times New Roman" w:hAnsi="Times New Roman" w:cs="Times New Roman"/>
          <w:sz w:val="24"/>
          <w:szCs w:val="24"/>
        </w:rPr>
        <w:t>.</w:t>
      </w:r>
    </w:p>
    <w:p w14:paraId="405F7F7B" w14:textId="1AC84884" w:rsidR="00B77C2C" w:rsidRPr="00A40424" w:rsidRDefault="00205F9D"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Hidden m</w:t>
      </w:r>
      <w:r w:rsidR="00B77C2C" w:rsidRPr="00A40424">
        <w:rPr>
          <w:rFonts w:ascii="Times New Roman" w:hAnsi="Times New Roman" w:cs="Times New Roman"/>
          <w:sz w:val="24"/>
          <w:szCs w:val="24"/>
        </w:rPr>
        <w:t xml:space="preserve">aths is all around children every day.  There is maths in telling the time and buying food from </w:t>
      </w:r>
      <w:r w:rsidR="00BC00F0" w:rsidRPr="00A40424">
        <w:rPr>
          <w:rFonts w:ascii="Times New Roman" w:hAnsi="Times New Roman" w:cs="Times New Roman"/>
          <w:sz w:val="24"/>
          <w:szCs w:val="24"/>
        </w:rPr>
        <w:t xml:space="preserve">a </w:t>
      </w:r>
      <w:r w:rsidR="00B77C2C" w:rsidRPr="00A40424">
        <w:rPr>
          <w:rFonts w:ascii="Times New Roman" w:hAnsi="Times New Roman" w:cs="Times New Roman"/>
          <w:sz w:val="24"/>
          <w:szCs w:val="24"/>
        </w:rPr>
        <w:t xml:space="preserve">shop.  Stated by Humble (2015) </w:t>
      </w:r>
      <w:r w:rsidR="00C0396A" w:rsidRPr="00A40424">
        <w:rPr>
          <w:rFonts w:ascii="Times New Roman" w:hAnsi="Times New Roman" w:cs="Times New Roman"/>
          <w:sz w:val="24"/>
          <w:szCs w:val="24"/>
        </w:rPr>
        <w:t>A way to support children is to take the on a ‘maths walk’, this c</w:t>
      </w:r>
      <w:r w:rsidR="006F7566" w:rsidRPr="00A40424">
        <w:rPr>
          <w:rFonts w:ascii="Times New Roman" w:hAnsi="Times New Roman" w:cs="Times New Roman"/>
          <w:sz w:val="24"/>
          <w:szCs w:val="24"/>
        </w:rPr>
        <w:t xml:space="preserve">an open their imagination to the world that surrounds them.  It can be a treasure hunt; it can be like treasure all around them waiting to be found or observed. </w:t>
      </w:r>
      <w:r w:rsidR="008F014C" w:rsidRPr="00A40424">
        <w:rPr>
          <w:rFonts w:ascii="Times New Roman" w:hAnsi="Times New Roman" w:cs="Times New Roman"/>
          <w:sz w:val="24"/>
          <w:szCs w:val="24"/>
        </w:rPr>
        <w:t xml:space="preserve"> This can make a maths activity fun and support children that may not learn as well in the indoor environment</w:t>
      </w:r>
      <w:r w:rsidR="00AD03E7" w:rsidRPr="00A40424">
        <w:rPr>
          <w:rFonts w:ascii="Times New Roman" w:hAnsi="Times New Roman" w:cs="Times New Roman"/>
          <w:sz w:val="24"/>
          <w:szCs w:val="24"/>
        </w:rPr>
        <w:t>, a maths activity outside can be an indoor environment activity adapted to include all children and their needs</w:t>
      </w:r>
      <w:r w:rsidR="008F014C" w:rsidRPr="00A40424">
        <w:rPr>
          <w:rFonts w:ascii="Times New Roman" w:hAnsi="Times New Roman" w:cs="Times New Roman"/>
          <w:sz w:val="24"/>
          <w:szCs w:val="24"/>
        </w:rPr>
        <w:t xml:space="preserve">.  It can support a child’s </w:t>
      </w:r>
      <w:r w:rsidR="00AF3A36" w:rsidRPr="00A40424">
        <w:rPr>
          <w:rFonts w:ascii="Times New Roman" w:hAnsi="Times New Roman" w:cs="Times New Roman"/>
          <w:sz w:val="24"/>
          <w:szCs w:val="24"/>
        </w:rPr>
        <w:t xml:space="preserve">mathematical learning as they may need to find </w:t>
      </w:r>
      <w:r w:rsidR="00AD03E7" w:rsidRPr="00A40424">
        <w:rPr>
          <w:rFonts w:ascii="Times New Roman" w:hAnsi="Times New Roman" w:cs="Times New Roman"/>
          <w:sz w:val="24"/>
          <w:szCs w:val="24"/>
        </w:rPr>
        <w:t>certain</w:t>
      </w:r>
      <w:r w:rsidR="00AF3A36" w:rsidRPr="00A40424">
        <w:rPr>
          <w:rFonts w:ascii="Times New Roman" w:hAnsi="Times New Roman" w:cs="Times New Roman"/>
          <w:sz w:val="24"/>
          <w:szCs w:val="24"/>
        </w:rPr>
        <w:t xml:space="preserve"> numbers for a pattern or big puzzle.</w:t>
      </w:r>
      <w:r w:rsidR="00233F04" w:rsidRPr="00A40424">
        <w:rPr>
          <w:rFonts w:ascii="Times New Roman" w:hAnsi="Times New Roman" w:cs="Times New Roman"/>
          <w:sz w:val="24"/>
          <w:szCs w:val="24"/>
        </w:rPr>
        <w:t xml:space="preserve">  This activity can make children</w:t>
      </w:r>
      <w:r w:rsidR="008F014C" w:rsidRPr="00A40424">
        <w:rPr>
          <w:rFonts w:ascii="Times New Roman" w:hAnsi="Times New Roman" w:cs="Times New Roman"/>
          <w:sz w:val="24"/>
          <w:szCs w:val="24"/>
        </w:rPr>
        <w:t xml:space="preserve"> more comfortable and more eager/excited to learn outside as it is a different environment waiting to be explored. </w:t>
      </w:r>
      <w:r w:rsidR="00AD03E7" w:rsidRPr="00A40424">
        <w:rPr>
          <w:rFonts w:ascii="Times New Roman" w:hAnsi="Times New Roman" w:cs="Times New Roman"/>
          <w:sz w:val="24"/>
          <w:szCs w:val="24"/>
        </w:rPr>
        <w:t xml:space="preserve"> </w:t>
      </w:r>
    </w:p>
    <w:p w14:paraId="1F91A450" w14:textId="77777777" w:rsidR="005A4329" w:rsidRPr="00A40424" w:rsidRDefault="005A4329" w:rsidP="00A40424">
      <w:pPr>
        <w:pStyle w:val="ListParagraph"/>
        <w:numPr>
          <w:ilvl w:val="0"/>
          <w:numId w:val="1"/>
        </w:numPr>
        <w:spacing w:line="360" w:lineRule="auto"/>
        <w:jc w:val="both"/>
        <w:rPr>
          <w:rFonts w:ascii="Times New Roman" w:hAnsi="Times New Roman" w:cs="Times New Roman"/>
          <w:sz w:val="24"/>
          <w:szCs w:val="24"/>
        </w:rPr>
      </w:pPr>
    </w:p>
    <w:p w14:paraId="09177403" w14:textId="37EC4655" w:rsidR="007909D6" w:rsidRPr="00A40424" w:rsidRDefault="00ED64DD"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The </w:t>
      </w:r>
      <w:r w:rsidR="00597EAC" w:rsidRPr="00A40424">
        <w:rPr>
          <w:rFonts w:ascii="Times New Roman" w:hAnsi="Times New Roman" w:cs="Times New Roman"/>
          <w:sz w:val="24"/>
          <w:szCs w:val="24"/>
        </w:rPr>
        <w:t xml:space="preserve">role of the </w:t>
      </w:r>
      <w:r w:rsidRPr="00A40424">
        <w:rPr>
          <w:rFonts w:ascii="Times New Roman" w:hAnsi="Times New Roman" w:cs="Times New Roman"/>
          <w:sz w:val="24"/>
          <w:szCs w:val="24"/>
        </w:rPr>
        <w:t xml:space="preserve">adult </w:t>
      </w:r>
      <w:r w:rsidR="00597EAC" w:rsidRPr="00A40424">
        <w:rPr>
          <w:rFonts w:ascii="Times New Roman" w:hAnsi="Times New Roman" w:cs="Times New Roman"/>
          <w:sz w:val="24"/>
          <w:szCs w:val="24"/>
        </w:rPr>
        <w:t xml:space="preserve">is to </w:t>
      </w:r>
      <w:r w:rsidRPr="00A40424">
        <w:rPr>
          <w:rFonts w:ascii="Times New Roman" w:hAnsi="Times New Roman" w:cs="Times New Roman"/>
          <w:sz w:val="24"/>
          <w:szCs w:val="24"/>
        </w:rPr>
        <w:t xml:space="preserve">monitor and plan for </w:t>
      </w:r>
      <w:r w:rsidR="00597EAC" w:rsidRPr="00A40424">
        <w:rPr>
          <w:rFonts w:ascii="Times New Roman" w:hAnsi="Times New Roman" w:cs="Times New Roman"/>
          <w:sz w:val="24"/>
          <w:szCs w:val="24"/>
        </w:rPr>
        <w:t>c</w:t>
      </w:r>
      <w:r w:rsidRPr="00A40424">
        <w:rPr>
          <w:rFonts w:ascii="Times New Roman" w:hAnsi="Times New Roman" w:cs="Times New Roman"/>
          <w:sz w:val="24"/>
          <w:szCs w:val="24"/>
        </w:rPr>
        <w:t>hildren’s mathematical development whilst linking to the curriculum</w:t>
      </w:r>
      <w:r w:rsidR="003A0A32" w:rsidRPr="00A40424">
        <w:rPr>
          <w:rFonts w:ascii="Times New Roman" w:hAnsi="Times New Roman" w:cs="Times New Roman"/>
          <w:sz w:val="24"/>
          <w:szCs w:val="24"/>
        </w:rPr>
        <w:t>; this can take place</w:t>
      </w:r>
      <w:r w:rsidRPr="00A40424">
        <w:rPr>
          <w:rFonts w:ascii="Times New Roman" w:hAnsi="Times New Roman" w:cs="Times New Roman"/>
          <w:sz w:val="24"/>
          <w:szCs w:val="24"/>
        </w:rPr>
        <w:t xml:space="preserve"> by </w:t>
      </w:r>
      <w:r w:rsidR="00463BA8" w:rsidRPr="00A40424">
        <w:rPr>
          <w:rFonts w:ascii="Times New Roman" w:hAnsi="Times New Roman" w:cs="Times New Roman"/>
          <w:sz w:val="24"/>
          <w:szCs w:val="24"/>
        </w:rPr>
        <w:t xml:space="preserve">observing children undertaking maths activities and assessing them on their learning and development.  </w:t>
      </w:r>
      <w:r w:rsidR="001E059B" w:rsidRPr="00A40424">
        <w:rPr>
          <w:rFonts w:ascii="Times New Roman" w:hAnsi="Times New Roman" w:cs="Times New Roman"/>
          <w:sz w:val="24"/>
          <w:szCs w:val="24"/>
        </w:rPr>
        <w:t xml:space="preserve">This is important because </w:t>
      </w:r>
      <w:proofErr w:type="gramStart"/>
      <w:r w:rsidR="001E059B" w:rsidRPr="00A40424">
        <w:rPr>
          <w:rFonts w:ascii="Times New Roman" w:hAnsi="Times New Roman" w:cs="Times New Roman"/>
          <w:sz w:val="24"/>
          <w:szCs w:val="24"/>
        </w:rPr>
        <w:t>children  need</w:t>
      </w:r>
      <w:proofErr w:type="gramEnd"/>
      <w:r w:rsidR="001E059B" w:rsidRPr="00A40424">
        <w:rPr>
          <w:rFonts w:ascii="Times New Roman" w:hAnsi="Times New Roman" w:cs="Times New Roman"/>
          <w:sz w:val="24"/>
          <w:szCs w:val="24"/>
        </w:rPr>
        <w:t xml:space="preserve"> their learning and development to be observed and assessed constantly in order to ensure that they are making progress and that there are no concerns.  </w:t>
      </w:r>
      <w:r w:rsidR="007909D6" w:rsidRPr="00A40424">
        <w:rPr>
          <w:rFonts w:ascii="Times New Roman" w:hAnsi="Times New Roman" w:cs="Times New Roman"/>
          <w:sz w:val="24"/>
          <w:szCs w:val="24"/>
        </w:rPr>
        <w:t xml:space="preserve">It is important for practitioners to follow the current curriculum so that children are learning the correct outcomes and are learning what other children in the UK are </w:t>
      </w:r>
      <w:r w:rsidR="001128CC" w:rsidRPr="00A40424">
        <w:rPr>
          <w:rFonts w:ascii="Times New Roman" w:hAnsi="Times New Roman" w:cs="Times New Roman"/>
          <w:sz w:val="24"/>
          <w:szCs w:val="24"/>
        </w:rPr>
        <w:t>studying</w:t>
      </w:r>
      <w:r w:rsidR="007909D6" w:rsidRPr="00A40424">
        <w:rPr>
          <w:rFonts w:ascii="Times New Roman" w:hAnsi="Times New Roman" w:cs="Times New Roman"/>
          <w:sz w:val="24"/>
          <w:szCs w:val="24"/>
        </w:rPr>
        <w:t xml:space="preserve"> also. </w:t>
      </w:r>
      <w:r w:rsidR="003A0A32" w:rsidRPr="00A40424">
        <w:rPr>
          <w:rFonts w:ascii="Times New Roman" w:hAnsi="Times New Roman" w:cs="Times New Roman"/>
          <w:sz w:val="24"/>
          <w:szCs w:val="24"/>
        </w:rPr>
        <w:t xml:space="preserve"> You can then make maths fun and</w:t>
      </w:r>
      <w:r w:rsidR="009943EB" w:rsidRPr="00A40424">
        <w:rPr>
          <w:rFonts w:ascii="Times New Roman" w:hAnsi="Times New Roman" w:cs="Times New Roman"/>
          <w:sz w:val="24"/>
          <w:szCs w:val="24"/>
        </w:rPr>
        <w:t xml:space="preserve"> into play, for example singing maths.  Stated by </w:t>
      </w:r>
      <w:proofErr w:type="spellStart"/>
      <w:r w:rsidR="009943EB" w:rsidRPr="00A40424">
        <w:rPr>
          <w:rFonts w:ascii="Times New Roman" w:hAnsi="Times New Roman" w:cs="Times New Roman"/>
          <w:sz w:val="24"/>
          <w:szCs w:val="24"/>
        </w:rPr>
        <w:t>Daisyadmin</w:t>
      </w:r>
      <w:proofErr w:type="spellEnd"/>
      <w:r w:rsidR="009943EB" w:rsidRPr="00A40424">
        <w:rPr>
          <w:rFonts w:ascii="Times New Roman" w:hAnsi="Times New Roman" w:cs="Times New Roman"/>
          <w:sz w:val="24"/>
          <w:szCs w:val="24"/>
        </w:rPr>
        <w:t xml:space="preserve"> (2019) Encouraging children with maths can be for any age even early on, this can be with introducing songs and rhymes, such as counting forward, 1,2,3,4,5, once I caught a fish alive.  This can then inspire children to want to count things or even use their fingers to count the fish.  </w:t>
      </w:r>
      <w:r w:rsidR="003D1EF0" w:rsidRPr="00A40424">
        <w:rPr>
          <w:rFonts w:ascii="Times New Roman" w:hAnsi="Times New Roman" w:cs="Times New Roman"/>
          <w:sz w:val="24"/>
          <w:szCs w:val="24"/>
        </w:rPr>
        <w:t xml:space="preserve">This can </w:t>
      </w:r>
      <w:r w:rsidR="009943EB" w:rsidRPr="00A40424">
        <w:rPr>
          <w:rFonts w:ascii="Times New Roman" w:hAnsi="Times New Roman" w:cs="Times New Roman"/>
          <w:sz w:val="24"/>
          <w:szCs w:val="24"/>
        </w:rPr>
        <w:t xml:space="preserve">point children in the right direction of enjoying maths.  </w:t>
      </w:r>
    </w:p>
    <w:p w14:paraId="68C3E8DB" w14:textId="36813289" w:rsidR="00A94A84" w:rsidRPr="00A40424" w:rsidRDefault="00A94A84"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Sustained shared thinking can help a practitioner observe a child and see what stage of development they are working towards.  According to </w:t>
      </w:r>
      <w:proofErr w:type="spellStart"/>
      <w:r w:rsidRPr="00A40424">
        <w:rPr>
          <w:rFonts w:ascii="Times New Roman" w:hAnsi="Times New Roman" w:cs="Times New Roman"/>
          <w:sz w:val="24"/>
          <w:szCs w:val="24"/>
        </w:rPr>
        <w:t>Arnerich</w:t>
      </w:r>
      <w:proofErr w:type="spellEnd"/>
      <w:r w:rsidRPr="00A40424">
        <w:rPr>
          <w:rFonts w:ascii="Times New Roman" w:hAnsi="Times New Roman" w:cs="Times New Roman"/>
          <w:sz w:val="24"/>
          <w:szCs w:val="24"/>
        </w:rPr>
        <w:t xml:space="preserve"> (2019) </w:t>
      </w:r>
      <w:r w:rsidR="001D26EC" w:rsidRPr="00A40424">
        <w:rPr>
          <w:rFonts w:ascii="Times New Roman" w:hAnsi="Times New Roman" w:cs="Times New Roman"/>
          <w:sz w:val="24"/>
          <w:szCs w:val="24"/>
        </w:rPr>
        <w:t xml:space="preserve">Sustained Shared Thinking normally happens within a conversation with a child where you are working simultaneously, </w:t>
      </w:r>
      <w:r w:rsidR="00FE2672" w:rsidRPr="00A40424">
        <w:rPr>
          <w:rFonts w:ascii="Times New Roman" w:hAnsi="Times New Roman" w:cs="Times New Roman"/>
          <w:sz w:val="24"/>
          <w:szCs w:val="24"/>
        </w:rPr>
        <w:t xml:space="preserve">this can be where you both share ideas and draw decisions together.  As children get older and more advance with their development, they become more intrigued and create solutions, then a practitioner can understand more about a child’s understanding and knowledge.  </w:t>
      </w:r>
      <w:r w:rsidR="00BE647D" w:rsidRPr="00A40424">
        <w:rPr>
          <w:rFonts w:ascii="Times New Roman" w:hAnsi="Times New Roman" w:cs="Times New Roman"/>
          <w:sz w:val="24"/>
          <w:szCs w:val="24"/>
        </w:rPr>
        <w:t xml:space="preserve">Sustained shared thinking is important because a practitioner can have a conversation with a child where they may ask lots of questions and by speaking to a practitioner, they may be able to figure out what the answer is to solve the problem.  </w:t>
      </w:r>
      <w:r w:rsidR="00D658C7" w:rsidRPr="00A40424">
        <w:rPr>
          <w:rFonts w:ascii="Times New Roman" w:hAnsi="Times New Roman" w:cs="Times New Roman"/>
          <w:sz w:val="24"/>
          <w:szCs w:val="24"/>
        </w:rPr>
        <w:t xml:space="preserve">Stated by Brodie (2020) Sustained Shared Thinking is important as it encourages deep-level learning so that children don’t just remember and learn easy facts, to help children think critically, and to maintain that children have a positive learning nature. </w:t>
      </w:r>
      <w:r w:rsidR="00A71410" w:rsidRPr="00A40424">
        <w:rPr>
          <w:rFonts w:ascii="Times New Roman" w:hAnsi="Times New Roman" w:cs="Times New Roman"/>
          <w:sz w:val="24"/>
          <w:szCs w:val="24"/>
        </w:rPr>
        <w:t xml:space="preserve"> It is easy for a child to just remember a statement by a practitioner but that is not learning.  </w:t>
      </w:r>
      <w:proofErr w:type="gramStart"/>
      <w:r w:rsidR="00A71410" w:rsidRPr="00A40424">
        <w:rPr>
          <w:rFonts w:ascii="Times New Roman" w:hAnsi="Times New Roman" w:cs="Times New Roman"/>
          <w:sz w:val="24"/>
          <w:szCs w:val="24"/>
        </w:rPr>
        <w:t>In order for</w:t>
      </w:r>
      <w:proofErr w:type="gramEnd"/>
      <w:r w:rsidR="00A71410" w:rsidRPr="00A40424">
        <w:rPr>
          <w:rFonts w:ascii="Times New Roman" w:hAnsi="Times New Roman" w:cs="Times New Roman"/>
          <w:sz w:val="24"/>
          <w:szCs w:val="24"/>
        </w:rPr>
        <w:t xml:space="preserve"> a child to learn what a statement actually means </w:t>
      </w:r>
      <w:r w:rsidR="00B03483" w:rsidRPr="00A40424">
        <w:rPr>
          <w:rFonts w:ascii="Times New Roman" w:hAnsi="Times New Roman" w:cs="Times New Roman"/>
          <w:sz w:val="24"/>
          <w:szCs w:val="24"/>
        </w:rPr>
        <w:t>the</w:t>
      </w:r>
      <w:r w:rsidR="00EE0EA9" w:rsidRPr="00A40424">
        <w:rPr>
          <w:rFonts w:ascii="Times New Roman" w:hAnsi="Times New Roman" w:cs="Times New Roman"/>
          <w:sz w:val="24"/>
          <w:szCs w:val="24"/>
        </w:rPr>
        <w:t>y need to</w:t>
      </w:r>
      <w:r w:rsidR="00B03483" w:rsidRPr="00A40424">
        <w:rPr>
          <w:rFonts w:ascii="Times New Roman" w:hAnsi="Times New Roman" w:cs="Times New Roman"/>
          <w:sz w:val="24"/>
          <w:szCs w:val="24"/>
        </w:rPr>
        <w:t xml:space="preserve"> take that learning deeper</w:t>
      </w:r>
      <w:r w:rsidR="00E90888" w:rsidRPr="00A40424">
        <w:rPr>
          <w:rFonts w:ascii="Times New Roman" w:hAnsi="Times New Roman" w:cs="Times New Roman"/>
          <w:sz w:val="24"/>
          <w:szCs w:val="24"/>
        </w:rPr>
        <w:t>, this</w:t>
      </w:r>
      <w:r w:rsidR="00B03483" w:rsidRPr="00A40424">
        <w:rPr>
          <w:rFonts w:ascii="Times New Roman" w:hAnsi="Times New Roman" w:cs="Times New Roman"/>
          <w:sz w:val="24"/>
          <w:szCs w:val="24"/>
        </w:rPr>
        <w:t xml:space="preserve"> is important for a child otherwise they will hear blank </w:t>
      </w:r>
      <w:r w:rsidR="00924E0E" w:rsidRPr="00A40424">
        <w:rPr>
          <w:rFonts w:ascii="Times New Roman" w:hAnsi="Times New Roman" w:cs="Times New Roman"/>
          <w:sz w:val="24"/>
          <w:szCs w:val="24"/>
        </w:rPr>
        <w:t>statements,</w:t>
      </w:r>
      <w:r w:rsidR="00B03483" w:rsidRPr="00A40424">
        <w:rPr>
          <w:rFonts w:ascii="Times New Roman" w:hAnsi="Times New Roman" w:cs="Times New Roman"/>
          <w:sz w:val="24"/>
          <w:szCs w:val="24"/>
        </w:rPr>
        <w:t xml:space="preserve"> but they will not understand the meaning behind it.  </w:t>
      </w:r>
      <w:r w:rsidR="00FD1EB0" w:rsidRPr="00A40424">
        <w:rPr>
          <w:rFonts w:ascii="Times New Roman" w:hAnsi="Times New Roman" w:cs="Times New Roman"/>
          <w:sz w:val="24"/>
          <w:szCs w:val="24"/>
        </w:rPr>
        <w:t xml:space="preserve">A child also needs to think seriously and crucially otherwise they could make poor decisions in the future.  They need to understand the seriousness behind something and what is being said.  </w:t>
      </w:r>
      <w:r w:rsidR="00AE0E10" w:rsidRPr="00A40424">
        <w:rPr>
          <w:rFonts w:ascii="Times New Roman" w:hAnsi="Times New Roman" w:cs="Times New Roman"/>
          <w:sz w:val="24"/>
          <w:szCs w:val="24"/>
        </w:rPr>
        <w:t xml:space="preserve">It is also important that a child is supported positively by a practitioner otherwise they will not be as engaged in learning and will struggle when they need to remember important lessons from a practitioner and learning experiences.  </w:t>
      </w:r>
      <w:r w:rsidR="00924E0E" w:rsidRPr="00A40424">
        <w:rPr>
          <w:rFonts w:ascii="Times New Roman" w:hAnsi="Times New Roman" w:cs="Times New Roman"/>
          <w:sz w:val="24"/>
          <w:szCs w:val="24"/>
        </w:rPr>
        <w:t xml:space="preserve">Sustained Shred Thinking can be linked into maths.  For example, a child could go up to a practitioner and say they don’t understand an activity like counting from 5 to 10 the practitioner could suggest options like counting on their fingers or a number square.  The child is thinking with the practitioner but will then go and solve the problem with these solutions.  </w:t>
      </w:r>
    </w:p>
    <w:p w14:paraId="74181596" w14:textId="04F8502C" w:rsidR="00585ADD" w:rsidRPr="00A40424" w:rsidRDefault="00585ADD"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Scaffolding is another way to teach children based on communicating with practitioners.  Stated by Rock (2019) </w:t>
      </w:r>
      <w:r w:rsidR="00120E20" w:rsidRPr="00A40424">
        <w:rPr>
          <w:rFonts w:ascii="Times New Roman" w:hAnsi="Times New Roman" w:cs="Times New Roman"/>
          <w:sz w:val="24"/>
          <w:szCs w:val="24"/>
        </w:rPr>
        <w:t xml:space="preserve">Scaffolding is an idea that new lessons and ideas are easier to be understood and grasped if a child is supported whilst they are learning.  </w:t>
      </w:r>
      <w:r w:rsidR="00782136" w:rsidRPr="00A40424">
        <w:rPr>
          <w:rFonts w:ascii="Times New Roman" w:hAnsi="Times New Roman" w:cs="Times New Roman"/>
          <w:sz w:val="24"/>
          <w:szCs w:val="24"/>
        </w:rPr>
        <w:t xml:space="preserve">Scaffolding </w:t>
      </w:r>
      <w:r w:rsidR="00EC0FA8" w:rsidRPr="00A40424">
        <w:rPr>
          <w:rFonts w:ascii="Times New Roman" w:hAnsi="Times New Roman" w:cs="Times New Roman"/>
          <w:sz w:val="24"/>
          <w:szCs w:val="24"/>
        </w:rPr>
        <w:t>most of</w:t>
      </w:r>
      <w:r w:rsidR="00782136" w:rsidRPr="00A40424">
        <w:rPr>
          <w:rFonts w:ascii="Times New Roman" w:hAnsi="Times New Roman" w:cs="Times New Roman"/>
          <w:sz w:val="24"/>
          <w:szCs w:val="24"/>
        </w:rPr>
        <w:t xml:space="preserve"> the time can be teaching a child to some degree</w:t>
      </w:r>
      <w:r w:rsidR="00BB6E92" w:rsidRPr="00A40424">
        <w:rPr>
          <w:rFonts w:ascii="Times New Roman" w:hAnsi="Times New Roman" w:cs="Times New Roman"/>
          <w:sz w:val="24"/>
          <w:szCs w:val="24"/>
        </w:rPr>
        <w:t xml:space="preserve"> new by developing something they know already or have already achieved</w:t>
      </w:r>
      <w:r w:rsidR="00782136" w:rsidRPr="00A40424">
        <w:rPr>
          <w:rFonts w:ascii="Times New Roman" w:hAnsi="Times New Roman" w:cs="Times New Roman"/>
          <w:sz w:val="24"/>
          <w:szCs w:val="24"/>
        </w:rPr>
        <w:t xml:space="preserve">.  </w:t>
      </w:r>
      <w:r w:rsidR="00896105" w:rsidRPr="00A40424">
        <w:rPr>
          <w:rFonts w:ascii="Times New Roman" w:hAnsi="Times New Roman" w:cs="Times New Roman"/>
          <w:sz w:val="24"/>
          <w:szCs w:val="24"/>
        </w:rPr>
        <w:t xml:space="preserve">This means more hands-on learning.  A child will be told things and shown as they go along rather than having loads of facts thrown at them which have not been deciphered and broken down into what they </w:t>
      </w:r>
      <w:r w:rsidR="00782136" w:rsidRPr="00A40424">
        <w:rPr>
          <w:rFonts w:ascii="Times New Roman" w:hAnsi="Times New Roman" w:cs="Times New Roman"/>
          <w:sz w:val="24"/>
          <w:szCs w:val="24"/>
        </w:rPr>
        <w:t>mean</w:t>
      </w:r>
      <w:r w:rsidR="00896105" w:rsidRPr="00A40424">
        <w:rPr>
          <w:rFonts w:ascii="Times New Roman" w:hAnsi="Times New Roman" w:cs="Times New Roman"/>
          <w:sz w:val="24"/>
          <w:szCs w:val="24"/>
        </w:rPr>
        <w:t xml:space="preserve">. </w:t>
      </w:r>
      <w:r w:rsidR="0025347A" w:rsidRPr="00A40424">
        <w:rPr>
          <w:rFonts w:ascii="Times New Roman" w:hAnsi="Times New Roman" w:cs="Times New Roman"/>
          <w:sz w:val="24"/>
          <w:szCs w:val="24"/>
        </w:rPr>
        <w:t xml:space="preserve"> This is important in practice as it can help children to understand new things more clearer if it is based on something they have seen before or linked to an activity they have already done but it is slightly changed so that they can learn something new.  For example, having an activity that was addition based but changed to be subtraction based can still be a fun activity for a child. </w:t>
      </w:r>
    </w:p>
    <w:p w14:paraId="7E347430" w14:textId="4693DC7E" w:rsidR="00D1432F" w:rsidRPr="00A40424" w:rsidRDefault="006245A7"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Len Vygotsky suggests that the role of the adult is to add new bits of information in when th</w:t>
      </w:r>
      <w:r w:rsidR="00FE6829" w:rsidRPr="00A40424">
        <w:rPr>
          <w:rFonts w:ascii="Times New Roman" w:hAnsi="Times New Roman" w:cs="Times New Roman"/>
          <w:sz w:val="24"/>
          <w:szCs w:val="24"/>
        </w:rPr>
        <w:t xml:space="preserve">e child is </w:t>
      </w:r>
      <w:r w:rsidRPr="00A40424">
        <w:rPr>
          <w:rFonts w:ascii="Times New Roman" w:hAnsi="Times New Roman" w:cs="Times New Roman"/>
          <w:sz w:val="24"/>
          <w:szCs w:val="24"/>
        </w:rPr>
        <w:t xml:space="preserve">ready.  This is important as you do not want to overload children with lots of </w:t>
      </w:r>
      <w:r w:rsidR="004A7CF6" w:rsidRPr="00A40424">
        <w:rPr>
          <w:rFonts w:ascii="Times New Roman" w:hAnsi="Times New Roman" w:cs="Times New Roman"/>
          <w:sz w:val="24"/>
          <w:szCs w:val="24"/>
        </w:rPr>
        <w:t>information,</w:t>
      </w:r>
      <w:r w:rsidR="00B60C11" w:rsidRPr="00A40424">
        <w:rPr>
          <w:rFonts w:ascii="Times New Roman" w:hAnsi="Times New Roman" w:cs="Times New Roman"/>
          <w:sz w:val="24"/>
          <w:szCs w:val="24"/>
        </w:rPr>
        <w:t xml:space="preserve"> </w:t>
      </w:r>
      <w:r w:rsidRPr="00A40424">
        <w:rPr>
          <w:rFonts w:ascii="Times New Roman" w:hAnsi="Times New Roman" w:cs="Times New Roman"/>
          <w:sz w:val="24"/>
          <w:szCs w:val="24"/>
        </w:rPr>
        <w:t>they will not be able to understand</w:t>
      </w:r>
      <w:r w:rsidR="00B60C11" w:rsidRPr="00A40424">
        <w:rPr>
          <w:rFonts w:ascii="Times New Roman" w:hAnsi="Times New Roman" w:cs="Times New Roman"/>
          <w:sz w:val="24"/>
          <w:szCs w:val="24"/>
        </w:rPr>
        <w:t xml:space="preserve"> and wil</w:t>
      </w:r>
      <w:r w:rsidR="009F1D2B" w:rsidRPr="00A40424">
        <w:rPr>
          <w:rFonts w:ascii="Times New Roman" w:hAnsi="Times New Roman" w:cs="Times New Roman"/>
          <w:sz w:val="24"/>
          <w:szCs w:val="24"/>
        </w:rPr>
        <w:t xml:space="preserve">l perceive </w:t>
      </w:r>
      <w:r w:rsidR="00B60C11" w:rsidRPr="00A40424">
        <w:rPr>
          <w:rFonts w:ascii="Times New Roman" w:hAnsi="Times New Roman" w:cs="Times New Roman"/>
          <w:sz w:val="24"/>
          <w:szCs w:val="24"/>
        </w:rPr>
        <w:t>information as facts</w:t>
      </w:r>
      <w:r w:rsidRPr="00A40424">
        <w:rPr>
          <w:rFonts w:ascii="Times New Roman" w:hAnsi="Times New Roman" w:cs="Times New Roman"/>
          <w:sz w:val="24"/>
          <w:szCs w:val="24"/>
        </w:rPr>
        <w:t xml:space="preserve">.  </w:t>
      </w:r>
      <w:r w:rsidR="00BC3A4E" w:rsidRPr="00A40424">
        <w:rPr>
          <w:rFonts w:ascii="Times New Roman" w:hAnsi="Times New Roman" w:cs="Times New Roman"/>
          <w:sz w:val="24"/>
          <w:szCs w:val="24"/>
        </w:rPr>
        <w:t xml:space="preserve">Vygotsky talks about ‘ZPD’ which stands for Zone of Proximal Development.  </w:t>
      </w:r>
      <w:r w:rsidR="00A74F3B" w:rsidRPr="00A40424">
        <w:rPr>
          <w:rFonts w:ascii="Times New Roman" w:hAnsi="Times New Roman" w:cs="Times New Roman"/>
          <w:sz w:val="24"/>
          <w:szCs w:val="24"/>
        </w:rPr>
        <w:t>Which is a</w:t>
      </w:r>
      <w:r w:rsidR="000C6EC8" w:rsidRPr="00A40424">
        <w:rPr>
          <w:rFonts w:ascii="Times New Roman" w:hAnsi="Times New Roman" w:cs="Times New Roman"/>
          <w:sz w:val="24"/>
          <w:szCs w:val="24"/>
        </w:rPr>
        <w:t>ccording</w:t>
      </w:r>
      <w:r w:rsidR="00902CDA" w:rsidRPr="00A40424">
        <w:rPr>
          <w:rFonts w:ascii="Times New Roman" w:hAnsi="Times New Roman" w:cs="Times New Roman"/>
          <w:sz w:val="24"/>
          <w:szCs w:val="24"/>
        </w:rPr>
        <w:t xml:space="preserve"> to </w:t>
      </w:r>
      <w:bookmarkStart w:id="2" w:name="_Hlk33205674"/>
      <w:r w:rsidR="00902CDA" w:rsidRPr="00A40424">
        <w:rPr>
          <w:rFonts w:ascii="Times New Roman" w:hAnsi="Times New Roman" w:cs="Times New Roman"/>
          <w:sz w:val="24"/>
          <w:szCs w:val="24"/>
        </w:rPr>
        <w:t xml:space="preserve">Aubrey and Riley (2019) </w:t>
      </w:r>
      <w:bookmarkEnd w:id="2"/>
      <w:r w:rsidR="00725BE4" w:rsidRPr="00A40424">
        <w:rPr>
          <w:rFonts w:ascii="Times New Roman" w:hAnsi="Times New Roman" w:cs="Times New Roman"/>
          <w:sz w:val="24"/>
          <w:szCs w:val="24"/>
        </w:rPr>
        <w:t xml:space="preserve">the difference between what a child can carry out without any adult interaction and what they can do with a practitioner or capable other.  </w:t>
      </w:r>
      <w:r w:rsidR="00A74F3B" w:rsidRPr="00A40424">
        <w:rPr>
          <w:rFonts w:ascii="Times New Roman" w:hAnsi="Times New Roman" w:cs="Times New Roman"/>
          <w:sz w:val="24"/>
          <w:szCs w:val="24"/>
        </w:rPr>
        <w:t xml:space="preserve">This is important for children to understand as they will have to experience activities and tasks independently but there may come a time where they will need to work with a practitioner in order to expand their learning.  Stated by Hudson (2013) </w:t>
      </w:r>
      <w:r w:rsidR="00EA25C4" w:rsidRPr="00A40424">
        <w:rPr>
          <w:rFonts w:ascii="Times New Roman" w:hAnsi="Times New Roman" w:cs="Times New Roman"/>
          <w:sz w:val="24"/>
          <w:szCs w:val="24"/>
        </w:rPr>
        <w:t xml:space="preserve">the theory of ZPD is based on linking new information to what is familiar, </w:t>
      </w:r>
      <w:r w:rsidR="0042637F" w:rsidRPr="00A40424">
        <w:rPr>
          <w:rFonts w:ascii="Times New Roman" w:hAnsi="Times New Roman" w:cs="Times New Roman"/>
          <w:sz w:val="24"/>
          <w:szCs w:val="24"/>
        </w:rPr>
        <w:t xml:space="preserve">practitioners </w:t>
      </w:r>
      <w:r w:rsidR="00463379" w:rsidRPr="00A40424">
        <w:rPr>
          <w:rFonts w:ascii="Times New Roman" w:hAnsi="Times New Roman" w:cs="Times New Roman"/>
          <w:sz w:val="24"/>
          <w:szCs w:val="24"/>
        </w:rPr>
        <w:t xml:space="preserve">are a crucial role in supporting ZPD in the learning environment.  Practitioners deliver scaffolding strategies within social interactions, education opportunities, and supporting a child from their past learning, instinct, and current thinking – this manages efficient knowledge and development.  </w:t>
      </w:r>
      <w:r w:rsidR="004A7CF6" w:rsidRPr="00A40424">
        <w:rPr>
          <w:rFonts w:ascii="Times New Roman" w:hAnsi="Times New Roman" w:cs="Times New Roman"/>
          <w:sz w:val="24"/>
          <w:szCs w:val="24"/>
        </w:rPr>
        <w:t xml:space="preserve">This can then support a child’s mathematical skills as </w:t>
      </w:r>
      <w:r w:rsidR="00360133" w:rsidRPr="00A40424">
        <w:rPr>
          <w:rFonts w:ascii="Times New Roman" w:hAnsi="Times New Roman" w:cs="Times New Roman"/>
          <w:sz w:val="24"/>
          <w:szCs w:val="24"/>
        </w:rPr>
        <w:t xml:space="preserve">a practitioner may have played a </w:t>
      </w:r>
      <w:r w:rsidR="00326231" w:rsidRPr="00A40424">
        <w:rPr>
          <w:rFonts w:ascii="Times New Roman" w:hAnsi="Times New Roman" w:cs="Times New Roman"/>
          <w:sz w:val="24"/>
          <w:szCs w:val="24"/>
        </w:rPr>
        <w:t>mathematical</w:t>
      </w:r>
      <w:r w:rsidR="00360133" w:rsidRPr="00A40424">
        <w:rPr>
          <w:rFonts w:ascii="Times New Roman" w:hAnsi="Times New Roman" w:cs="Times New Roman"/>
          <w:sz w:val="24"/>
          <w:szCs w:val="24"/>
        </w:rPr>
        <w:t xml:space="preserve"> game with a child before that they know they enjoy.  They could keep the same rules but change the aim of the game to a new form of learning that a child needs to understand.  Although the child has played a similar game before the practitioner can then further their mathematical development by changing what the game is about </w:t>
      </w:r>
      <w:r w:rsidR="007C6645" w:rsidRPr="00A40424">
        <w:rPr>
          <w:rFonts w:ascii="Times New Roman" w:hAnsi="Times New Roman" w:cs="Times New Roman"/>
          <w:sz w:val="24"/>
          <w:szCs w:val="24"/>
        </w:rPr>
        <w:t xml:space="preserve">so that they can learn something new. </w:t>
      </w:r>
    </w:p>
    <w:p w14:paraId="5231D19C" w14:textId="77777777" w:rsidR="000C6EC8" w:rsidRPr="00A40424" w:rsidRDefault="000C6EC8" w:rsidP="00A40424">
      <w:pPr>
        <w:spacing w:line="360" w:lineRule="auto"/>
        <w:jc w:val="both"/>
        <w:rPr>
          <w:rFonts w:ascii="Times New Roman" w:hAnsi="Times New Roman" w:cs="Times New Roman"/>
          <w:sz w:val="24"/>
          <w:szCs w:val="24"/>
          <w:u w:val="single"/>
        </w:rPr>
      </w:pPr>
    </w:p>
    <w:p w14:paraId="0B28D572" w14:textId="46F5EAA4" w:rsidR="000C6EC8" w:rsidRPr="00A40424" w:rsidRDefault="00F47EB0" w:rsidP="00A40424">
      <w:pPr>
        <w:spacing w:line="360" w:lineRule="auto"/>
        <w:jc w:val="both"/>
        <w:rPr>
          <w:rFonts w:ascii="Times New Roman" w:hAnsi="Times New Roman" w:cs="Times New Roman"/>
          <w:sz w:val="24"/>
          <w:szCs w:val="24"/>
          <w:u w:val="single"/>
        </w:rPr>
      </w:pPr>
      <w:r w:rsidRPr="00A40424">
        <w:rPr>
          <w:rFonts w:ascii="Times New Roman" w:hAnsi="Times New Roman" w:cs="Times New Roman"/>
          <w:sz w:val="24"/>
          <w:szCs w:val="24"/>
          <w:u w:val="single"/>
        </w:rPr>
        <w:t>Reference Lis</w:t>
      </w:r>
      <w:r w:rsidR="000C6EC8" w:rsidRPr="00A40424">
        <w:rPr>
          <w:rFonts w:ascii="Times New Roman" w:hAnsi="Times New Roman" w:cs="Times New Roman"/>
          <w:sz w:val="24"/>
          <w:szCs w:val="24"/>
          <w:u w:val="single"/>
        </w:rPr>
        <w:t>t</w:t>
      </w:r>
    </w:p>
    <w:p w14:paraId="49188E99" w14:textId="758AC06A" w:rsidR="00811732" w:rsidRPr="00A40424" w:rsidRDefault="00811732"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All nursery rhymes. (2020).  </w:t>
      </w:r>
      <w:r w:rsidRPr="00A40424">
        <w:rPr>
          <w:rFonts w:ascii="Times New Roman" w:hAnsi="Times New Roman" w:cs="Times New Roman"/>
          <w:i/>
          <w:iCs/>
          <w:sz w:val="24"/>
          <w:szCs w:val="24"/>
        </w:rPr>
        <w:t xml:space="preserve">Counting songs.  </w:t>
      </w:r>
      <w:r w:rsidRPr="00A40424">
        <w:rPr>
          <w:rFonts w:ascii="Times New Roman" w:hAnsi="Times New Roman" w:cs="Times New Roman"/>
          <w:sz w:val="24"/>
          <w:szCs w:val="24"/>
        </w:rPr>
        <w:t xml:space="preserve">Available at: </w:t>
      </w:r>
      <w:hyperlink r:id="rId7" w:history="1">
        <w:r w:rsidRPr="00A40424">
          <w:rPr>
            <w:rFonts w:ascii="Times New Roman" w:hAnsi="Times New Roman" w:cs="Times New Roman"/>
            <w:color w:val="0000FF"/>
            <w:sz w:val="24"/>
            <w:szCs w:val="24"/>
            <w:u w:val="single"/>
          </w:rPr>
          <w:t>https://allnurseryrhymes.com/nursery-rhymes/counting-songs/</w:t>
        </w:r>
      </w:hyperlink>
      <w:r w:rsidRPr="00A40424">
        <w:rPr>
          <w:rFonts w:ascii="Times New Roman" w:hAnsi="Times New Roman" w:cs="Times New Roman"/>
          <w:sz w:val="24"/>
          <w:szCs w:val="24"/>
        </w:rPr>
        <w:t xml:space="preserve">  (Accessed: 22/02/20) </w:t>
      </w:r>
    </w:p>
    <w:p w14:paraId="5C168ABA" w14:textId="3F7D6856" w:rsidR="000C6EC8" w:rsidRPr="00A40424" w:rsidRDefault="00A94A84" w:rsidP="00A40424">
      <w:pPr>
        <w:spacing w:line="360" w:lineRule="auto"/>
        <w:jc w:val="both"/>
        <w:rPr>
          <w:rFonts w:ascii="Times New Roman" w:hAnsi="Times New Roman" w:cs="Times New Roman"/>
          <w:i/>
          <w:iCs/>
          <w:spacing w:val="12"/>
          <w:sz w:val="24"/>
          <w:szCs w:val="24"/>
        </w:rPr>
      </w:pPr>
      <w:proofErr w:type="spellStart"/>
      <w:r w:rsidRPr="00A40424">
        <w:rPr>
          <w:rFonts w:ascii="Times New Roman" w:hAnsi="Times New Roman" w:cs="Times New Roman"/>
          <w:sz w:val="24"/>
          <w:szCs w:val="24"/>
        </w:rPr>
        <w:t>Arnerich</w:t>
      </w:r>
      <w:proofErr w:type="spellEnd"/>
      <w:r w:rsidRPr="00A40424">
        <w:rPr>
          <w:rFonts w:ascii="Times New Roman" w:hAnsi="Times New Roman" w:cs="Times New Roman"/>
          <w:sz w:val="24"/>
          <w:szCs w:val="24"/>
        </w:rPr>
        <w:t xml:space="preserve">, M. (2019).  </w:t>
      </w:r>
      <w:r w:rsidRPr="00A40424">
        <w:rPr>
          <w:rFonts w:ascii="Times New Roman" w:hAnsi="Times New Roman" w:cs="Times New Roman"/>
          <w:i/>
          <w:iCs/>
          <w:color w:val="120A20"/>
          <w:spacing w:val="12"/>
          <w:sz w:val="24"/>
          <w:szCs w:val="24"/>
        </w:rPr>
        <w:t xml:space="preserve">What is Sustained Shared Thinking? </w:t>
      </w:r>
      <w:r w:rsidRPr="00A40424">
        <w:rPr>
          <w:rFonts w:ascii="Times New Roman" w:hAnsi="Times New Roman" w:cs="Times New Roman"/>
          <w:color w:val="120A20"/>
          <w:spacing w:val="12"/>
          <w:sz w:val="24"/>
          <w:szCs w:val="24"/>
        </w:rPr>
        <w:t>Available at:</w:t>
      </w:r>
      <w:r w:rsidRPr="00A40424">
        <w:rPr>
          <w:rFonts w:ascii="Times New Roman" w:hAnsi="Times New Roman" w:cs="Times New Roman"/>
          <w:sz w:val="24"/>
          <w:szCs w:val="24"/>
        </w:rPr>
        <w:t xml:space="preserve"> </w:t>
      </w:r>
      <w:hyperlink r:id="rId8" w:history="1">
        <w:r w:rsidRPr="00A40424">
          <w:rPr>
            <w:rStyle w:val="Hyperlink"/>
            <w:rFonts w:ascii="Times New Roman" w:hAnsi="Times New Roman" w:cs="Times New Roman"/>
            <w:sz w:val="24"/>
            <w:szCs w:val="24"/>
          </w:rPr>
          <w:t>https://famly.co/blog/management/what-sustained-shared-thinking-kathy-brodie/</w:t>
        </w:r>
      </w:hyperlink>
      <w:r w:rsidRPr="00A40424">
        <w:rPr>
          <w:rFonts w:ascii="Times New Roman" w:hAnsi="Times New Roman" w:cs="Times New Roman"/>
          <w:sz w:val="24"/>
          <w:szCs w:val="24"/>
        </w:rPr>
        <w:t xml:space="preserve"> (Accessed: 20/02/20) </w:t>
      </w:r>
      <w:r w:rsidRPr="00A40424">
        <w:rPr>
          <w:rFonts w:ascii="Times New Roman" w:hAnsi="Times New Roman" w:cs="Times New Roman"/>
          <w:spacing w:val="12"/>
          <w:sz w:val="24"/>
          <w:szCs w:val="24"/>
        </w:rPr>
        <w:t xml:space="preserve"> </w:t>
      </w:r>
      <w:r w:rsidRPr="00A40424">
        <w:rPr>
          <w:rFonts w:ascii="Times New Roman" w:hAnsi="Times New Roman" w:cs="Times New Roman"/>
          <w:i/>
          <w:iCs/>
          <w:spacing w:val="12"/>
          <w:sz w:val="24"/>
          <w:szCs w:val="24"/>
        </w:rPr>
        <w:t xml:space="preserve"> </w:t>
      </w:r>
    </w:p>
    <w:p w14:paraId="68068C05" w14:textId="32FE2D24" w:rsidR="00902CDA" w:rsidRPr="00A40424" w:rsidRDefault="00902CDA" w:rsidP="00A40424">
      <w:pPr>
        <w:spacing w:line="360" w:lineRule="auto"/>
        <w:jc w:val="both"/>
        <w:rPr>
          <w:rFonts w:ascii="Times New Roman" w:hAnsi="Times New Roman" w:cs="Times New Roman"/>
          <w:sz w:val="24"/>
          <w:szCs w:val="24"/>
          <w:u w:val="single"/>
        </w:rPr>
      </w:pPr>
      <w:r w:rsidRPr="00A40424">
        <w:rPr>
          <w:rFonts w:ascii="Times New Roman" w:hAnsi="Times New Roman" w:cs="Times New Roman"/>
          <w:sz w:val="24"/>
          <w:szCs w:val="24"/>
        </w:rPr>
        <w:t>Aubrey, K. Riley, A. (2019</w:t>
      </w:r>
      <w:proofErr w:type="gramStart"/>
      <w:r w:rsidRPr="00A40424">
        <w:rPr>
          <w:rFonts w:ascii="Times New Roman" w:hAnsi="Times New Roman" w:cs="Times New Roman"/>
          <w:sz w:val="24"/>
          <w:szCs w:val="24"/>
        </w:rPr>
        <w:t xml:space="preserve">)  </w:t>
      </w:r>
      <w:r w:rsidRPr="00A40424">
        <w:rPr>
          <w:rFonts w:ascii="Times New Roman" w:hAnsi="Times New Roman" w:cs="Times New Roman"/>
          <w:i/>
          <w:iCs/>
          <w:sz w:val="24"/>
          <w:szCs w:val="24"/>
        </w:rPr>
        <w:t>Understanding</w:t>
      </w:r>
      <w:proofErr w:type="gramEnd"/>
      <w:r w:rsidRPr="00A40424">
        <w:rPr>
          <w:rFonts w:ascii="Times New Roman" w:hAnsi="Times New Roman" w:cs="Times New Roman"/>
          <w:i/>
          <w:iCs/>
          <w:sz w:val="24"/>
          <w:szCs w:val="24"/>
        </w:rPr>
        <w:t xml:space="preserve"> &amp; Using Educational Theories.  </w:t>
      </w:r>
      <w:r w:rsidRPr="00A40424">
        <w:rPr>
          <w:rFonts w:ascii="Times New Roman" w:hAnsi="Times New Roman" w:cs="Times New Roman"/>
          <w:sz w:val="24"/>
          <w:szCs w:val="24"/>
        </w:rPr>
        <w:t>London. SAGE Publications Ltd</w:t>
      </w:r>
    </w:p>
    <w:p w14:paraId="1D98D007" w14:textId="5004ED0B" w:rsidR="00D658C7" w:rsidRPr="00A40424" w:rsidRDefault="00D658C7" w:rsidP="00A40424">
      <w:pPr>
        <w:pStyle w:val="Heading2"/>
        <w:shd w:val="clear" w:color="auto" w:fill="FFFFFF"/>
        <w:spacing w:before="0" w:line="360" w:lineRule="auto"/>
        <w:jc w:val="both"/>
        <w:textAlignment w:val="baseline"/>
        <w:rPr>
          <w:rFonts w:ascii="Times New Roman" w:hAnsi="Times New Roman" w:cs="Times New Roman"/>
          <w:color w:val="auto"/>
          <w:sz w:val="24"/>
          <w:szCs w:val="24"/>
        </w:rPr>
      </w:pPr>
      <w:r w:rsidRPr="00A40424">
        <w:rPr>
          <w:rFonts w:ascii="Times New Roman" w:hAnsi="Times New Roman" w:cs="Times New Roman"/>
          <w:color w:val="auto"/>
          <w:sz w:val="24"/>
          <w:szCs w:val="24"/>
        </w:rPr>
        <w:t xml:space="preserve">Brodie, K. (2020).  </w:t>
      </w:r>
      <w:r w:rsidRPr="00A40424">
        <w:rPr>
          <w:rFonts w:ascii="Times New Roman" w:hAnsi="Times New Roman" w:cs="Times New Roman"/>
          <w:i/>
          <w:iCs/>
          <w:color w:val="auto"/>
          <w:sz w:val="24"/>
          <w:szCs w:val="24"/>
        </w:rPr>
        <w:t xml:space="preserve">Sustained Shared Thinking: Part 1.  </w:t>
      </w:r>
      <w:r w:rsidRPr="00A40424">
        <w:rPr>
          <w:rFonts w:ascii="Times New Roman" w:hAnsi="Times New Roman" w:cs="Times New Roman"/>
          <w:color w:val="auto"/>
          <w:sz w:val="24"/>
          <w:szCs w:val="24"/>
        </w:rPr>
        <w:t xml:space="preserve">Available at: </w:t>
      </w:r>
      <w:hyperlink r:id="rId9" w:history="1">
        <w:r w:rsidR="00374F2E" w:rsidRPr="00A40424">
          <w:rPr>
            <w:rFonts w:ascii="Times New Roman" w:eastAsiaTheme="minorHAnsi" w:hAnsi="Times New Roman" w:cs="Times New Roman"/>
            <w:color w:val="0000FF"/>
            <w:sz w:val="24"/>
            <w:szCs w:val="24"/>
            <w:u w:val="single"/>
          </w:rPr>
          <w:t>https://www.teachearlyyears.com/cpd/view/sustained-shared-thinking-part-1</w:t>
        </w:r>
      </w:hyperlink>
      <w:r w:rsidR="00374F2E" w:rsidRPr="00A40424">
        <w:rPr>
          <w:rFonts w:ascii="Times New Roman" w:eastAsiaTheme="minorHAnsi" w:hAnsi="Times New Roman" w:cs="Times New Roman"/>
          <w:color w:val="auto"/>
          <w:sz w:val="24"/>
          <w:szCs w:val="24"/>
        </w:rPr>
        <w:t xml:space="preserve">  (Accessed: 20/02/20) </w:t>
      </w:r>
    </w:p>
    <w:p w14:paraId="1E22DD3C" w14:textId="0DCA680C" w:rsidR="009943EB" w:rsidRPr="00A40424" w:rsidRDefault="009943EB" w:rsidP="00A40424">
      <w:pPr>
        <w:pStyle w:val="Heading2"/>
        <w:shd w:val="clear" w:color="auto" w:fill="FFFFFF"/>
        <w:spacing w:before="0" w:line="360" w:lineRule="auto"/>
        <w:jc w:val="both"/>
        <w:textAlignment w:val="baseline"/>
        <w:rPr>
          <w:rFonts w:ascii="Times New Roman" w:hAnsi="Times New Roman" w:cs="Times New Roman"/>
          <w:color w:val="EB9722"/>
          <w:spacing w:val="15"/>
          <w:sz w:val="24"/>
          <w:szCs w:val="24"/>
        </w:rPr>
      </w:pPr>
      <w:proofErr w:type="spellStart"/>
      <w:r w:rsidRPr="00A40424">
        <w:rPr>
          <w:rFonts w:ascii="Times New Roman" w:hAnsi="Times New Roman" w:cs="Times New Roman"/>
          <w:color w:val="auto"/>
          <w:sz w:val="24"/>
          <w:szCs w:val="24"/>
        </w:rPr>
        <w:t>Daisyadmin</w:t>
      </w:r>
      <w:proofErr w:type="spellEnd"/>
      <w:r w:rsidRPr="00A40424">
        <w:rPr>
          <w:rFonts w:ascii="Times New Roman" w:hAnsi="Times New Roman" w:cs="Times New Roman"/>
          <w:color w:val="auto"/>
          <w:sz w:val="24"/>
          <w:szCs w:val="24"/>
        </w:rPr>
        <w:t xml:space="preserve"> (2019).  </w:t>
      </w:r>
      <w:r w:rsidRPr="00A40424">
        <w:rPr>
          <w:rFonts w:ascii="Times New Roman" w:hAnsi="Times New Roman" w:cs="Times New Roman"/>
          <w:i/>
          <w:iCs/>
          <w:color w:val="auto"/>
          <w:spacing w:val="15"/>
          <w:sz w:val="24"/>
          <w:szCs w:val="24"/>
        </w:rPr>
        <w:t>Maths in Early Years – How to Support Children at Home</w:t>
      </w:r>
      <w:r w:rsidRPr="00A40424">
        <w:rPr>
          <w:rFonts w:ascii="Times New Roman" w:hAnsi="Times New Roman" w:cs="Times New Roman"/>
          <w:color w:val="auto"/>
          <w:spacing w:val="15"/>
          <w:sz w:val="24"/>
          <w:szCs w:val="24"/>
        </w:rPr>
        <w:t xml:space="preserve">.  Available at: </w:t>
      </w:r>
      <w:hyperlink r:id="rId10" w:history="1">
        <w:r w:rsidRPr="00A40424">
          <w:rPr>
            <w:rStyle w:val="Hyperlink"/>
            <w:rFonts w:ascii="Times New Roman" w:hAnsi="Times New Roman" w:cs="Times New Roman"/>
            <w:sz w:val="24"/>
            <w:szCs w:val="24"/>
          </w:rPr>
          <w:t>https://daisychainchildcare.com/blog/maths-in-early-years-how-to-support-children-at-home/</w:t>
        </w:r>
      </w:hyperlink>
      <w:r w:rsidRPr="00A40424">
        <w:rPr>
          <w:rFonts w:ascii="Times New Roman" w:hAnsi="Times New Roman" w:cs="Times New Roman"/>
          <w:sz w:val="24"/>
          <w:szCs w:val="24"/>
        </w:rPr>
        <w:t xml:space="preserve">  </w:t>
      </w:r>
      <w:r w:rsidRPr="00A40424">
        <w:rPr>
          <w:rFonts w:ascii="Times New Roman" w:hAnsi="Times New Roman" w:cs="Times New Roman"/>
          <w:color w:val="auto"/>
          <w:sz w:val="24"/>
          <w:szCs w:val="24"/>
        </w:rPr>
        <w:t>(Accessed: 18/02/20)</w:t>
      </w:r>
      <w:r w:rsidR="00902CDA" w:rsidRPr="00A40424">
        <w:rPr>
          <w:rFonts w:ascii="Times New Roman" w:hAnsi="Times New Roman" w:cs="Times New Roman"/>
          <w:color w:val="auto"/>
          <w:sz w:val="24"/>
          <w:szCs w:val="24"/>
        </w:rPr>
        <w:t xml:space="preserve">. </w:t>
      </w:r>
    </w:p>
    <w:p w14:paraId="686A9831" w14:textId="0992C25C" w:rsidR="00E2160B" w:rsidRPr="00A40424" w:rsidRDefault="00E2160B" w:rsidP="00A40424">
      <w:pPr>
        <w:pStyle w:val="Heading1"/>
        <w:shd w:val="clear" w:color="auto" w:fill="FFFFFF"/>
        <w:spacing w:before="0" w:beforeAutospacing="0" w:after="120" w:afterAutospacing="0" w:line="360" w:lineRule="auto"/>
        <w:jc w:val="both"/>
        <w:rPr>
          <w:color w:val="1C1D1D"/>
          <w:sz w:val="24"/>
          <w:szCs w:val="24"/>
        </w:rPr>
      </w:pPr>
      <w:r w:rsidRPr="00A40424">
        <w:rPr>
          <w:b w:val="0"/>
          <w:bCs w:val="0"/>
          <w:sz w:val="24"/>
          <w:szCs w:val="24"/>
        </w:rPr>
        <w:t>Generation Mindful. (2019).</w:t>
      </w:r>
      <w:r w:rsidRPr="00A40424">
        <w:rPr>
          <w:sz w:val="24"/>
          <w:szCs w:val="24"/>
        </w:rPr>
        <w:t xml:space="preserve">  </w:t>
      </w:r>
      <w:r w:rsidRPr="00A40424">
        <w:rPr>
          <w:b w:val="0"/>
          <w:bCs w:val="0"/>
          <w:i/>
          <w:iCs/>
          <w:color w:val="1C1D1D"/>
          <w:sz w:val="24"/>
          <w:szCs w:val="24"/>
        </w:rPr>
        <w:t xml:space="preserve">Six Benefits of Using Child-Led Learning.  </w:t>
      </w:r>
      <w:r w:rsidRPr="00A40424">
        <w:rPr>
          <w:b w:val="0"/>
          <w:bCs w:val="0"/>
          <w:color w:val="1C1D1D"/>
          <w:sz w:val="24"/>
          <w:szCs w:val="24"/>
        </w:rPr>
        <w:t xml:space="preserve">Available at: </w:t>
      </w:r>
      <w:hyperlink r:id="rId11" w:history="1">
        <w:r w:rsidRPr="00A40424">
          <w:rPr>
            <w:rStyle w:val="Hyperlink"/>
            <w:b w:val="0"/>
            <w:bCs w:val="0"/>
            <w:sz w:val="24"/>
            <w:szCs w:val="24"/>
          </w:rPr>
          <w:t>https://genmindful.com/blogs/mindful-moments/benefits-of-child-led-learning</w:t>
        </w:r>
      </w:hyperlink>
      <w:r w:rsidRPr="00A40424">
        <w:rPr>
          <w:b w:val="0"/>
          <w:bCs w:val="0"/>
          <w:sz w:val="24"/>
          <w:szCs w:val="24"/>
        </w:rPr>
        <w:t xml:space="preserve">  (Accessed: 12/02/20)</w:t>
      </w:r>
    </w:p>
    <w:p w14:paraId="2A46182F" w14:textId="213B6FC6" w:rsidR="009D355C" w:rsidRPr="00A40424" w:rsidRDefault="00F47EB0"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Guru parents. (no date).  </w:t>
      </w:r>
      <w:r w:rsidRPr="00A40424">
        <w:rPr>
          <w:rFonts w:ascii="Times New Roman" w:hAnsi="Times New Roman" w:cs="Times New Roman"/>
          <w:i/>
          <w:iCs/>
          <w:sz w:val="24"/>
          <w:szCs w:val="24"/>
        </w:rPr>
        <w:t xml:space="preserve">Teaching Shapes.  </w:t>
      </w:r>
      <w:r w:rsidRPr="00A40424">
        <w:rPr>
          <w:rFonts w:ascii="Times New Roman" w:hAnsi="Times New Roman" w:cs="Times New Roman"/>
          <w:sz w:val="24"/>
          <w:szCs w:val="24"/>
        </w:rPr>
        <w:t xml:space="preserve">Available at: </w:t>
      </w:r>
      <w:hyperlink r:id="rId12" w:history="1">
        <w:r w:rsidRPr="00A40424">
          <w:rPr>
            <w:rStyle w:val="Hyperlink"/>
            <w:rFonts w:ascii="Times New Roman" w:hAnsi="Times New Roman" w:cs="Times New Roman"/>
            <w:sz w:val="24"/>
            <w:szCs w:val="24"/>
          </w:rPr>
          <w:t>http://www.guruparents.com/teaching-shapes/</w:t>
        </w:r>
      </w:hyperlink>
      <w:r w:rsidRPr="00A40424">
        <w:rPr>
          <w:rFonts w:ascii="Times New Roman" w:hAnsi="Times New Roman" w:cs="Times New Roman"/>
          <w:sz w:val="24"/>
          <w:szCs w:val="24"/>
        </w:rPr>
        <w:t xml:space="preserve">  (Accessed: 12/02/20) </w:t>
      </w:r>
    </w:p>
    <w:p w14:paraId="21483B9D" w14:textId="73087F49" w:rsidR="000F64A6" w:rsidRPr="00A40424" w:rsidRDefault="000F64A6" w:rsidP="00A40424">
      <w:pPr>
        <w:pStyle w:val="Heading1"/>
        <w:shd w:val="clear" w:color="auto" w:fill="FFFFFF"/>
        <w:spacing w:before="0" w:beforeAutospacing="0" w:after="0" w:afterAutospacing="0" w:line="360" w:lineRule="auto"/>
        <w:ind w:left="-15"/>
        <w:jc w:val="both"/>
        <w:textAlignment w:val="baseline"/>
        <w:rPr>
          <w:b w:val="0"/>
          <w:bCs w:val="0"/>
          <w:sz w:val="24"/>
          <w:szCs w:val="24"/>
        </w:rPr>
      </w:pPr>
      <w:r w:rsidRPr="00A40424">
        <w:rPr>
          <w:b w:val="0"/>
          <w:bCs w:val="0"/>
          <w:sz w:val="24"/>
          <w:szCs w:val="24"/>
        </w:rPr>
        <w:t xml:space="preserve">Howard, j. McInnes, K.  (2012).  ‘The impact of children’s perception of an activity as play rather than not play on emotional well-being’, </w:t>
      </w:r>
      <w:r w:rsidRPr="00A40424">
        <w:rPr>
          <w:b w:val="0"/>
          <w:bCs w:val="0"/>
          <w:i/>
          <w:iCs/>
          <w:sz w:val="24"/>
          <w:szCs w:val="24"/>
        </w:rPr>
        <w:t xml:space="preserve">Child: care, health and development, </w:t>
      </w:r>
      <w:r w:rsidRPr="00A40424">
        <w:rPr>
          <w:b w:val="0"/>
          <w:bCs w:val="0"/>
          <w:sz w:val="24"/>
          <w:szCs w:val="24"/>
        </w:rPr>
        <w:t>April,</w:t>
      </w:r>
      <w:r w:rsidRPr="00A40424">
        <w:rPr>
          <w:b w:val="0"/>
          <w:bCs w:val="0"/>
          <w:i/>
          <w:iCs/>
          <w:sz w:val="24"/>
          <w:szCs w:val="24"/>
        </w:rPr>
        <w:t xml:space="preserve"> </w:t>
      </w:r>
      <w:r w:rsidRPr="00A40424">
        <w:rPr>
          <w:b w:val="0"/>
          <w:bCs w:val="0"/>
          <w:sz w:val="24"/>
          <w:szCs w:val="24"/>
        </w:rPr>
        <w:t xml:space="preserve">pp 737-742 </w:t>
      </w:r>
    </w:p>
    <w:p w14:paraId="0711053B" w14:textId="77777777" w:rsidR="00415BAD" w:rsidRPr="00A40424" w:rsidRDefault="00394083" w:rsidP="00A40424">
      <w:pPr>
        <w:pStyle w:val="Heading1"/>
        <w:shd w:val="clear" w:color="auto" w:fill="FFFFFF"/>
        <w:spacing w:before="0" w:beforeAutospacing="0" w:line="360" w:lineRule="auto"/>
        <w:jc w:val="both"/>
        <w:textAlignment w:val="baseline"/>
        <w:rPr>
          <w:color w:val="333333"/>
          <w:sz w:val="24"/>
          <w:szCs w:val="24"/>
        </w:rPr>
      </w:pPr>
      <w:r w:rsidRPr="00A40424">
        <w:rPr>
          <w:b w:val="0"/>
          <w:bCs w:val="0"/>
          <w:sz w:val="24"/>
          <w:szCs w:val="24"/>
        </w:rPr>
        <w:t>Hudson, T. (2013).</w:t>
      </w:r>
      <w:r w:rsidRPr="00A40424">
        <w:rPr>
          <w:sz w:val="24"/>
          <w:szCs w:val="24"/>
        </w:rPr>
        <w:t xml:space="preserve">  </w:t>
      </w:r>
      <w:r w:rsidRPr="00A40424">
        <w:rPr>
          <w:b w:val="0"/>
          <w:bCs w:val="0"/>
          <w:i/>
          <w:iCs/>
          <w:sz w:val="24"/>
          <w:szCs w:val="24"/>
        </w:rPr>
        <w:t xml:space="preserve">Math Learning in the Zone of Proximal Development.  </w:t>
      </w:r>
      <w:r w:rsidRPr="00A40424">
        <w:rPr>
          <w:b w:val="0"/>
          <w:bCs w:val="0"/>
          <w:sz w:val="24"/>
          <w:szCs w:val="24"/>
        </w:rPr>
        <w:t xml:space="preserve">Available at: </w:t>
      </w:r>
      <w:hyperlink r:id="rId13" w:history="1">
        <w:r w:rsidRPr="00A40424">
          <w:rPr>
            <w:rFonts w:eastAsiaTheme="minorHAnsi"/>
            <w:b w:val="0"/>
            <w:bCs w:val="0"/>
            <w:color w:val="0000FF"/>
            <w:kern w:val="0"/>
            <w:sz w:val="24"/>
            <w:szCs w:val="24"/>
            <w:u w:val="single"/>
            <w:lang w:eastAsia="en-US"/>
          </w:rPr>
          <w:t>https://www.dreambox.com/blog/math-learning-zone-proximal-development</w:t>
        </w:r>
      </w:hyperlink>
      <w:r w:rsidRPr="00A40424">
        <w:rPr>
          <w:rFonts w:eastAsiaTheme="minorHAnsi"/>
          <w:b w:val="0"/>
          <w:bCs w:val="0"/>
          <w:kern w:val="0"/>
          <w:sz w:val="24"/>
          <w:szCs w:val="24"/>
          <w:lang w:eastAsia="en-US"/>
        </w:rPr>
        <w:t xml:space="preserve">  (Accessed: 21/02/20) </w:t>
      </w:r>
    </w:p>
    <w:p w14:paraId="38587BCA" w14:textId="6CAEC038" w:rsidR="00B77C2C" w:rsidRPr="00A40424" w:rsidRDefault="00B77C2C" w:rsidP="00A40424">
      <w:pPr>
        <w:pStyle w:val="Heading1"/>
        <w:shd w:val="clear" w:color="auto" w:fill="FFFFFF"/>
        <w:spacing w:before="0" w:beforeAutospacing="0" w:line="360" w:lineRule="auto"/>
        <w:jc w:val="both"/>
        <w:textAlignment w:val="baseline"/>
        <w:rPr>
          <w:color w:val="333333"/>
          <w:sz w:val="24"/>
          <w:szCs w:val="24"/>
        </w:rPr>
      </w:pPr>
      <w:r w:rsidRPr="00A40424">
        <w:rPr>
          <w:b w:val="0"/>
          <w:bCs w:val="0"/>
          <w:sz w:val="24"/>
          <w:szCs w:val="24"/>
        </w:rPr>
        <w:t>Humble, S. (2015).</w:t>
      </w:r>
      <w:r w:rsidRPr="00A40424">
        <w:rPr>
          <w:sz w:val="24"/>
          <w:szCs w:val="24"/>
        </w:rPr>
        <w:t xml:space="preserve">  </w:t>
      </w:r>
      <w:r w:rsidRPr="00A40424">
        <w:rPr>
          <w:rStyle w:val="Strong"/>
          <w:i/>
          <w:iCs/>
          <w:sz w:val="24"/>
          <w:szCs w:val="24"/>
          <w:bdr w:val="none" w:sz="0" w:space="0" w:color="auto" w:frame="1"/>
        </w:rPr>
        <w:t xml:space="preserve">How to get children to want to do maths outside the classroom.  </w:t>
      </w:r>
      <w:r w:rsidRPr="00A40424">
        <w:rPr>
          <w:rStyle w:val="Strong"/>
          <w:sz w:val="24"/>
          <w:szCs w:val="24"/>
          <w:bdr w:val="none" w:sz="0" w:space="0" w:color="auto" w:frame="1"/>
        </w:rPr>
        <w:t xml:space="preserve">Available at: </w:t>
      </w:r>
      <w:hyperlink r:id="rId14" w:history="1">
        <w:r w:rsidR="00FE64D4" w:rsidRPr="00A40424">
          <w:rPr>
            <w:rFonts w:eastAsiaTheme="minorHAnsi"/>
            <w:b w:val="0"/>
            <w:bCs w:val="0"/>
            <w:color w:val="0000FF"/>
            <w:kern w:val="0"/>
            <w:sz w:val="24"/>
            <w:szCs w:val="24"/>
            <w:u w:val="single"/>
            <w:lang w:eastAsia="en-US"/>
          </w:rPr>
          <w:t>http://theconversation.com/how-to-get-children-to-want-to-do-maths-outside-the-classroom-46360</w:t>
        </w:r>
      </w:hyperlink>
      <w:r w:rsidR="00FE64D4" w:rsidRPr="00A40424">
        <w:rPr>
          <w:rFonts w:eastAsiaTheme="minorHAnsi"/>
          <w:b w:val="0"/>
          <w:bCs w:val="0"/>
          <w:kern w:val="0"/>
          <w:sz w:val="24"/>
          <w:szCs w:val="24"/>
          <w:lang w:eastAsia="en-US"/>
        </w:rPr>
        <w:t xml:space="preserve">  (Accessed: 22/02/20) </w:t>
      </w:r>
    </w:p>
    <w:p w14:paraId="0E28AB2A" w14:textId="4DCC795B" w:rsidR="005C5DE7" w:rsidRPr="00A40424" w:rsidRDefault="005C5DE7" w:rsidP="00A40424">
      <w:pPr>
        <w:spacing w:line="360" w:lineRule="auto"/>
        <w:jc w:val="both"/>
        <w:rPr>
          <w:rFonts w:ascii="Times New Roman" w:hAnsi="Times New Roman" w:cs="Times New Roman"/>
          <w:sz w:val="24"/>
          <w:szCs w:val="24"/>
        </w:rPr>
      </w:pPr>
      <w:r w:rsidRPr="00A40424">
        <w:rPr>
          <w:rFonts w:ascii="Times New Roman" w:hAnsi="Times New Roman" w:cs="Times New Roman"/>
          <w:sz w:val="24"/>
          <w:szCs w:val="24"/>
        </w:rPr>
        <w:t xml:space="preserve">Ito, J. (2020). </w:t>
      </w:r>
      <w:r w:rsidRPr="00A40424">
        <w:rPr>
          <w:rFonts w:ascii="Times New Roman" w:hAnsi="Times New Roman" w:cs="Times New Roman"/>
          <w:i/>
          <w:iCs/>
          <w:sz w:val="24"/>
          <w:szCs w:val="24"/>
        </w:rPr>
        <w:t xml:space="preserve">Why is it important for kids to learn shapes?  </w:t>
      </w:r>
      <w:r w:rsidRPr="00A40424">
        <w:rPr>
          <w:rFonts w:ascii="Times New Roman" w:hAnsi="Times New Roman" w:cs="Times New Roman"/>
          <w:sz w:val="24"/>
          <w:szCs w:val="24"/>
        </w:rPr>
        <w:t xml:space="preserve">Available at: </w:t>
      </w:r>
      <w:hyperlink r:id="rId15" w:history="1">
        <w:r w:rsidRPr="00A40424">
          <w:rPr>
            <w:rStyle w:val="Hyperlink"/>
            <w:rFonts w:ascii="Times New Roman" w:hAnsi="Times New Roman" w:cs="Times New Roman"/>
            <w:sz w:val="24"/>
            <w:szCs w:val="24"/>
          </w:rPr>
          <w:t>https://www.leapfrog.com/en-us/learning-path/discussions/why-is-it-important-for-kids-to-learn-shapes</w:t>
        </w:r>
      </w:hyperlink>
      <w:r w:rsidRPr="00A40424">
        <w:rPr>
          <w:rFonts w:ascii="Times New Roman" w:hAnsi="Times New Roman" w:cs="Times New Roman"/>
          <w:sz w:val="24"/>
          <w:szCs w:val="24"/>
        </w:rPr>
        <w:t xml:space="preserve">  (Accessed: 13/02/20) </w:t>
      </w:r>
    </w:p>
    <w:p w14:paraId="3A64F853" w14:textId="586AA429" w:rsidR="009D355C" w:rsidRPr="00A40424" w:rsidRDefault="009D355C" w:rsidP="00A40424">
      <w:pPr>
        <w:shd w:val="clear" w:color="auto" w:fill="FFFFFF"/>
        <w:spacing w:after="0" w:line="360" w:lineRule="auto"/>
        <w:jc w:val="both"/>
        <w:outlineLvl w:val="0"/>
        <w:rPr>
          <w:rFonts w:ascii="Times New Roman" w:hAnsi="Times New Roman" w:cs="Times New Roman"/>
          <w:sz w:val="24"/>
          <w:szCs w:val="24"/>
        </w:rPr>
      </w:pPr>
      <w:r w:rsidRPr="00A40424">
        <w:rPr>
          <w:rFonts w:ascii="Times New Roman" w:hAnsi="Times New Roman" w:cs="Times New Roman"/>
          <w:sz w:val="24"/>
          <w:szCs w:val="24"/>
          <w:shd w:val="clear" w:color="auto" w:fill="FFFFFF"/>
        </w:rPr>
        <w:t xml:space="preserve">Montessori Guide. (2020).  </w:t>
      </w:r>
      <w:r w:rsidRPr="00A40424">
        <w:rPr>
          <w:rFonts w:ascii="Times New Roman" w:hAnsi="Times New Roman" w:cs="Times New Roman"/>
          <w:i/>
          <w:iCs/>
          <w:sz w:val="24"/>
          <w:szCs w:val="24"/>
          <w:shd w:val="clear" w:color="auto" w:fill="FFFFFF"/>
        </w:rPr>
        <w:t xml:space="preserve">Active Learners.  </w:t>
      </w:r>
      <w:r w:rsidRPr="00A40424">
        <w:rPr>
          <w:rFonts w:ascii="Times New Roman" w:hAnsi="Times New Roman" w:cs="Times New Roman"/>
          <w:sz w:val="24"/>
          <w:szCs w:val="24"/>
          <w:shd w:val="clear" w:color="auto" w:fill="FFFFFF"/>
        </w:rPr>
        <w:t xml:space="preserve">Available at: </w:t>
      </w:r>
      <w:hyperlink r:id="rId16" w:history="1">
        <w:r w:rsidRPr="00A40424">
          <w:rPr>
            <w:rStyle w:val="Hyperlink"/>
            <w:rFonts w:ascii="Times New Roman" w:hAnsi="Times New Roman" w:cs="Times New Roman"/>
            <w:sz w:val="24"/>
            <w:szCs w:val="24"/>
          </w:rPr>
          <w:t>https://montessoriguide.org/active-learners</w:t>
        </w:r>
      </w:hyperlink>
      <w:r w:rsidRPr="00A40424">
        <w:rPr>
          <w:rFonts w:ascii="Times New Roman" w:hAnsi="Times New Roman" w:cs="Times New Roman"/>
          <w:sz w:val="24"/>
          <w:szCs w:val="24"/>
        </w:rPr>
        <w:t xml:space="preserve">  (Accessed: 13/02/20) </w:t>
      </w:r>
    </w:p>
    <w:p w14:paraId="7ED9E6F0" w14:textId="44158130" w:rsidR="00585ADD" w:rsidRPr="00A40424" w:rsidRDefault="00585ADD" w:rsidP="00A40424">
      <w:pPr>
        <w:pStyle w:val="Heading1"/>
        <w:shd w:val="clear" w:color="auto" w:fill="FFFFFF"/>
        <w:spacing w:before="0" w:beforeAutospacing="0" w:after="0" w:afterAutospacing="0" w:line="360" w:lineRule="auto"/>
        <w:jc w:val="both"/>
        <w:textAlignment w:val="baseline"/>
        <w:rPr>
          <w:b w:val="0"/>
          <w:bCs w:val="0"/>
          <w:color w:val="212121"/>
          <w:sz w:val="24"/>
          <w:szCs w:val="24"/>
        </w:rPr>
      </w:pPr>
      <w:r w:rsidRPr="00A40424">
        <w:rPr>
          <w:b w:val="0"/>
          <w:bCs w:val="0"/>
          <w:sz w:val="24"/>
          <w:szCs w:val="24"/>
        </w:rPr>
        <w:t>Rock, A. (2019).</w:t>
      </w:r>
      <w:r w:rsidRPr="00A40424">
        <w:rPr>
          <w:sz w:val="24"/>
          <w:szCs w:val="24"/>
        </w:rPr>
        <w:t xml:space="preserve">  </w:t>
      </w:r>
      <w:r w:rsidRPr="00A40424">
        <w:rPr>
          <w:b w:val="0"/>
          <w:bCs w:val="0"/>
          <w:i/>
          <w:iCs/>
          <w:color w:val="212121"/>
          <w:sz w:val="24"/>
          <w:szCs w:val="24"/>
        </w:rPr>
        <w:t xml:space="preserve">The Scaffolding Method in Early Childhood Education.  </w:t>
      </w:r>
      <w:r w:rsidRPr="00A40424">
        <w:rPr>
          <w:b w:val="0"/>
          <w:bCs w:val="0"/>
          <w:color w:val="212121"/>
          <w:sz w:val="24"/>
          <w:szCs w:val="24"/>
        </w:rPr>
        <w:t xml:space="preserve">Available at: </w:t>
      </w:r>
      <w:hyperlink r:id="rId17" w:history="1">
        <w:r w:rsidRPr="00A40424">
          <w:rPr>
            <w:rFonts w:eastAsiaTheme="minorHAnsi"/>
            <w:b w:val="0"/>
            <w:bCs w:val="0"/>
            <w:color w:val="0000FF"/>
            <w:kern w:val="0"/>
            <w:sz w:val="24"/>
            <w:szCs w:val="24"/>
            <w:u w:val="single"/>
            <w:lang w:eastAsia="en-US"/>
          </w:rPr>
          <w:t>https://www.verywellfamily.com/education-scaffolding-preschoolers-2764951</w:t>
        </w:r>
      </w:hyperlink>
      <w:r w:rsidRPr="00A40424">
        <w:rPr>
          <w:rFonts w:eastAsiaTheme="minorHAnsi"/>
          <w:b w:val="0"/>
          <w:bCs w:val="0"/>
          <w:kern w:val="0"/>
          <w:sz w:val="24"/>
          <w:szCs w:val="24"/>
          <w:lang w:eastAsia="en-US"/>
        </w:rPr>
        <w:t xml:space="preserve">  (Accessed: 20/02/20) </w:t>
      </w:r>
    </w:p>
    <w:p w14:paraId="6AAAA0F4" w14:textId="012BC50F" w:rsidR="00071638" w:rsidRPr="00A40424" w:rsidRDefault="00071638" w:rsidP="00A40424">
      <w:pPr>
        <w:pStyle w:val="Heading1"/>
        <w:shd w:val="clear" w:color="auto" w:fill="FFFFFF"/>
        <w:spacing w:before="0" w:beforeAutospacing="0" w:after="75" w:afterAutospacing="0" w:line="360" w:lineRule="auto"/>
        <w:jc w:val="both"/>
        <w:rPr>
          <w:color w:val="21505C"/>
          <w:sz w:val="24"/>
          <w:szCs w:val="24"/>
        </w:rPr>
      </w:pPr>
      <w:r w:rsidRPr="00A40424">
        <w:rPr>
          <w:b w:val="0"/>
          <w:iCs/>
          <w:sz w:val="24"/>
          <w:szCs w:val="24"/>
        </w:rPr>
        <w:t>Study.com. (2020).</w:t>
      </w:r>
      <w:r w:rsidRPr="00A40424">
        <w:rPr>
          <w:bCs w:val="0"/>
          <w:iCs/>
          <w:sz w:val="24"/>
          <w:szCs w:val="24"/>
        </w:rPr>
        <w:t xml:space="preserve">  </w:t>
      </w:r>
      <w:r w:rsidR="001801CB" w:rsidRPr="00A40424">
        <w:rPr>
          <w:b w:val="0"/>
          <w:bCs w:val="0"/>
          <w:i/>
          <w:iCs/>
          <w:sz w:val="24"/>
          <w:szCs w:val="24"/>
        </w:rPr>
        <w:t xml:space="preserve">Spiral Curriculum: Definition &amp; Example.  </w:t>
      </w:r>
      <w:r w:rsidR="001801CB" w:rsidRPr="00A40424">
        <w:rPr>
          <w:b w:val="0"/>
          <w:bCs w:val="0"/>
          <w:sz w:val="24"/>
          <w:szCs w:val="24"/>
        </w:rPr>
        <w:t xml:space="preserve">Available at: </w:t>
      </w:r>
      <w:hyperlink r:id="rId18" w:history="1">
        <w:r w:rsidR="001801CB" w:rsidRPr="00A40424">
          <w:rPr>
            <w:rStyle w:val="Hyperlink"/>
            <w:b w:val="0"/>
            <w:bCs w:val="0"/>
            <w:sz w:val="24"/>
            <w:szCs w:val="24"/>
          </w:rPr>
          <w:t>https://study.com/academy/lesson/spiral-curriculum-definition-example.html</w:t>
        </w:r>
      </w:hyperlink>
      <w:r w:rsidR="001801CB" w:rsidRPr="00A40424">
        <w:rPr>
          <w:sz w:val="24"/>
          <w:szCs w:val="24"/>
        </w:rPr>
        <w:t xml:space="preserve">  </w:t>
      </w:r>
      <w:r w:rsidR="001801CB" w:rsidRPr="00A40424">
        <w:rPr>
          <w:b w:val="0"/>
          <w:bCs w:val="0"/>
          <w:sz w:val="24"/>
          <w:szCs w:val="24"/>
        </w:rPr>
        <w:t>(Accessed: 21/02/20)</w:t>
      </w:r>
      <w:r w:rsidR="001801CB" w:rsidRPr="00A40424">
        <w:rPr>
          <w:sz w:val="24"/>
          <w:szCs w:val="24"/>
        </w:rPr>
        <w:t xml:space="preserve"> </w:t>
      </w:r>
    </w:p>
    <w:p w14:paraId="74E57F5C" w14:textId="43F404A5" w:rsidR="00FE54E3" w:rsidRPr="00A40424" w:rsidRDefault="00FE54E3" w:rsidP="00A40424">
      <w:pPr>
        <w:pStyle w:val="Heading1"/>
        <w:shd w:val="clear" w:color="auto" w:fill="FFFFFF"/>
        <w:spacing w:before="0" w:beforeAutospacing="0" w:after="0" w:afterAutospacing="0" w:line="360" w:lineRule="auto"/>
        <w:jc w:val="both"/>
        <w:textAlignment w:val="baseline"/>
        <w:rPr>
          <w:b w:val="0"/>
          <w:bCs w:val="0"/>
          <w:sz w:val="24"/>
          <w:szCs w:val="24"/>
        </w:rPr>
      </w:pPr>
      <w:r w:rsidRPr="00A40424">
        <w:rPr>
          <w:b w:val="0"/>
          <w:bCs w:val="0"/>
          <w:sz w:val="24"/>
          <w:szCs w:val="24"/>
        </w:rPr>
        <w:t xml:space="preserve">The Asian parent. (no date).  </w:t>
      </w:r>
      <w:r w:rsidRPr="00A40424">
        <w:rPr>
          <w:b w:val="0"/>
          <w:bCs w:val="0"/>
          <w:i/>
          <w:iCs/>
          <w:sz w:val="24"/>
          <w:szCs w:val="24"/>
        </w:rPr>
        <w:t xml:space="preserve">5 ways to use food to teach math (Edible Math).  </w:t>
      </w:r>
      <w:r w:rsidR="00D91E7B" w:rsidRPr="00A40424">
        <w:rPr>
          <w:b w:val="0"/>
          <w:bCs w:val="0"/>
          <w:sz w:val="24"/>
          <w:szCs w:val="24"/>
        </w:rPr>
        <w:t xml:space="preserve">Available at: </w:t>
      </w:r>
      <w:hyperlink r:id="rId19" w:history="1">
        <w:r w:rsidR="00D91E7B" w:rsidRPr="00A40424">
          <w:rPr>
            <w:rFonts w:eastAsiaTheme="minorHAnsi"/>
            <w:b w:val="0"/>
            <w:bCs w:val="0"/>
            <w:color w:val="0000FF"/>
            <w:kern w:val="0"/>
            <w:sz w:val="24"/>
            <w:szCs w:val="24"/>
            <w:u w:val="single"/>
            <w:lang w:eastAsia="en-US"/>
          </w:rPr>
          <w:t>https://sg.theasianparent.com/maths-games-teaching-your-child-maths-at-home</w:t>
        </w:r>
      </w:hyperlink>
      <w:r w:rsidR="00D91E7B" w:rsidRPr="00A40424">
        <w:rPr>
          <w:rFonts w:eastAsiaTheme="minorHAnsi"/>
          <w:b w:val="0"/>
          <w:bCs w:val="0"/>
          <w:kern w:val="0"/>
          <w:sz w:val="24"/>
          <w:szCs w:val="24"/>
          <w:lang w:eastAsia="en-US"/>
        </w:rPr>
        <w:t xml:space="preserve">  (Accessed: 22/02/20) </w:t>
      </w:r>
    </w:p>
    <w:p w14:paraId="2AA85C15" w14:textId="64DB31CA" w:rsidR="00BF4F0A" w:rsidRPr="00A40424" w:rsidRDefault="00BF4F0A" w:rsidP="00A40424">
      <w:pPr>
        <w:pStyle w:val="Heading1"/>
        <w:shd w:val="clear" w:color="auto" w:fill="FFFFFF"/>
        <w:spacing w:before="0" w:beforeAutospacing="0" w:after="0" w:afterAutospacing="0" w:line="360" w:lineRule="auto"/>
        <w:jc w:val="both"/>
        <w:textAlignment w:val="baseline"/>
        <w:rPr>
          <w:b w:val="0"/>
          <w:bCs w:val="0"/>
          <w:sz w:val="24"/>
          <w:szCs w:val="24"/>
        </w:rPr>
      </w:pPr>
      <w:r w:rsidRPr="00A40424">
        <w:rPr>
          <w:b w:val="0"/>
          <w:bCs w:val="0"/>
          <w:sz w:val="24"/>
          <w:szCs w:val="24"/>
        </w:rPr>
        <w:t>The Welsh Government</w:t>
      </w:r>
      <w:r w:rsidRPr="00A40424">
        <w:rPr>
          <w:b w:val="0"/>
          <w:bCs w:val="0"/>
          <w:sz w:val="24"/>
          <w:szCs w:val="24"/>
        </w:rPr>
        <w:t>.</w:t>
      </w:r>
      <w:r w:rsidRPr="00A40424">
        <w:rPr>
          <w:b w:val="0"/>
          <w:bCs w:val="0"/>
          <w:sz w:val="24"/>
          <w:szCs w:val="24"/>
        </w:rPr>
        <w:t xml:space="preserve"> </w:t>
      </w:r>
      <w:r w:rsidRPr="00A40424">
        <w:rPr>
          <w:b w:val="0"/>
          <w:bCs w:val="0"/>
          <w:sz w:val="24"/>
          <w:szCs w:val="24"/>
        </w:rPr>
        <w:t>(</w:t>
      </w:r>
      <w:r w:rsidRPr="00A40424">
        <w:rPr>
          <w:b w:val="0"/>
          <w:bCs w:val="0"/>
          <w:sz w:val="24"/>
          <w:szCs w:val="24"/>
        </w:rPr>
        <w:t>2015</w:t>
      </w:r>
      <w:r w:rsidRPr="00A40424">
        <w:rPr>
          <w:b w:val="0"/>
          <w:bCs w:val="0"/>
          <w:sz w:val="24"/>
          <w:szCs w:val="24"/>
        </w:rPr>
        <w:t xml:space="preserve">).  </w:t>
      </w:r>
      <w:r w:rsidRPr="00A40424">
        <w:rPr>
          <w:b w:val="0"/>
          <w:bCs w:val="0"/>
          <w:i/>
          <w:iCs/>
          <w:sz w:val="24"/>
          <w:szCs w:val="24"/>
        </w:rPr>
        <w:t>Curriculum for Wales</w:t>
      </w:r>
      <w:r w:rsidRPr="00A40424">
        <w:rPr>
          <w:b w:val="0"/>
          <w:bCs w:val="0"/>
          <w:i/>
          <w:iCs/>
          <w:sz w:val="24"/>
          <w:szCs w:val="24"/>
        </w:rPr>
        <w:t xml:space="preserve">.  </w:t>
      </w:r>
      <w:r w:rsidRPr="00A40424">
        <w:rPr>
          <w:b w:val="0"/>
          <w:bCs w:val="0"/>
          <w:sz w:val="24"/>
          <w:szCs w:val="24"/>
        </w:rPr>
        <w:t xml:space="preserve">Available at: </w:t>
      </w:r>
      <w:hyperlink r:id="rId20" w:history="1">
        <w:r w:rsidRPr="00A40424">
          <w:rPr>
            <w:rFonts w:eastAsiaTheme="minorHAnsi"/>
            <w:b w:val="0"/>
            <w:bCs w:val="0"/>
            <w:color w:val="0000FF"/>
            <w:kern w:val="0"/>
            <w:sz w:val="24"/>
            <w:szCs w:val="24"/>
            <w:u w:val="single"/>
            <w:lang w:eastAsia="en-US"/>
          </w:rPr>
          <w:t>https://hwb.gov.wales/storage/d5d8e39c-b534-40cb-a3f5-7e2e126d8077/foundation-phase-framework.pdf</w:t>
        </w:r>
      </w:hyperlink>
      <w:r w:rsidRPr="00A40424">
        <w:rPr>
          <w:rFonts w:eastAsiaTheme="minorHAnsi"/>
          <w:b w:val="0"/>
          <w:bCs w:val="0"/>
          <w:kern w:val="0"/>
          <w:sz w:val="24"/>
          <w:szCs w:val="24"/>
          <w:lang w:eastAsia="en-US"/>
        </w:rPr>
        <w:t xml:space="preserve">  (Accessed: 23/02/20) </w:t>
      </w:r>
    </w:p>
    <w:p w14:paraId="6ECCA627" w14:textId="0F50D281" w:rsidR="00DF772A" w:rsidRPr="00A40424" w:rsidRDefault="00DF772A" w:rsidP="00A40424">
      <w:pPr>
        <w:pStyle w:val="Heading1"/>
        <w:shd w:val="clear" w:color="auto" w:fill="FFFFFF"/>
        <w:spacing w:before="0" w:beforeAutospacing="0" w:after="0" w:afterAutospacing="0" w:line="360" w:lineRule="auto"/>
        <w:jc w:val="both"/>
        <w:textAlignment w:val="baseline"/>
        <w:rPr>
          <w:b w:val="0"/>
          <w:bCs w:val="0"/>
          <w:color w:val="151E84"/>
          <w:spacing w:val="15"/>
          <w:sz w:val="24"/>
          <w:szCs w:val="24"/>
        </w:rPr>
      </w:pPr>
      <w:proofErr w:type="spellStart"/>
      <w:r w:rsidRPr="00A40424">
        <w:rPr>
          <w:b w:val="0"/>
          <w:bCs w:val="0"/>
          <w:sz w:val="24"/>
          <w:szCs w:val="24"/>
        </w:rPr>
        <w:t>Warger</w:t>
      </w:r>
      <w:proofErr w:type="spellEnd"/>
      <w:r w:rsidRPr="00A40424">
        <w:rPr>
          <w:b w:val="0"/>
          <w:bCs w:val="0"/>
          <w:sz w:val="24"/>
          <w:szCs w:val="24"/>
        </w:rPr>
        <w:t>, C. (2018).</w:t>
      </w:r>
      <w:r w:rsidRPr="00A40424">
        <w:rPr>
          <w:sz w:val="24"/>
          <w:szCs w:val="24"/>
        </w:rPr>
        <w:t xml:space="preserve">  </w:t>
      </w:r>
      <w:r w:rsidRPr="00A40424">
        <w:rPr>
          <w:b w:val="0"/>
          <w:bCs w:val="0"/>
          <w:i/>
          <w:iCs/>
          <w:spacing w:val="15"/>
          <w:sz w:val="24"/>
          <w:szCs w:val="24"/>
        </w:rPr>
        <w:t xml:space="preserve">Use Visualization Strategies to Help Students Solve Math Word Problems.  </w:t>
      </w:r>
      <w:r w:rsidRPr="00A40424">
        <w:rPr>
          <w:b w:val="0"/>
          <w:bCs w:val="0"/>
          <w:spacing w:val="15"/>
          <w:sz w:val="24"/>
          <w:szCs w:val="24"/>
        </w:rPr>
        <w:t xml:space="preserve">Available at: </w:t>
      </w:r>
      <w:hyperlink r:id="rId21" w:history="1">
        <w:r w:rsidRPr="00A40424">
          <w:rPr>
            <w:rFonts w:eastAsiaTheme="minorHAnsi"/>
            <w:b w:val="0"/>
            <w:bCs w:val="0"/>
            <w:color w:val="0000FF"/>
            <w:kern w:val="0"/>
            <w:sz w:val="24"/>
            <w:szCs w:val="24"/>
            <w:u w:val="single"/>
            <w:lang w:eastAsia="en-US"/>
          </w:rPr>
          <w:t>https://www.exinn.net/use-visualization-strategies-to-help-students-solve-math-word-problems/</w:t>
        </w:r>
      </w:hyperlink>
      <w:r w:rsidRPr="00A40424">
        <w:rPr>
          <w:rFonts w:eastAsiaTheme="minorHAnsi"/>
          <w:b w:val="0"/>
          <w:bCs w:val="0"/>
          <w:kern w:val="0"/>
          <w:sz w:val="24"/>
          <w:szCs w:val="24"/>
          <w:lang w:eastAsia="en-US"/>
        </w:rPr>
        <w:t xml:space="preserve">  (Accessed: 22/02/20) </w:t>
      </w:r>
    </w:p>
    <w:p w14:paraId="3C01584C" w14:textId="2D673241" w:rsidR="00D478CF" w:rsidRPr="00A40424" w:rsidRDefault="00F01FEA" w:rsidP="00A40424">
      <w:pPr>
        <w:shd w:val="clear" w:color="auto" w:fill="FFFFFF"/>
        <w:spacing w:after="0" w:line="360" w:lineRule="auto"/>
        <w:jc w:val="both"/>
        <w:outlineLvl w:val="0"/>
        <w:rPr>
          <w:rFonts w:ascii="Times New Roman" w:eastAsia="Times New Roman" w:hAnsi="Times New Roman" w:cs="Times New Roman"/>
          <w:color w:val="121212"/>
          <w:kern w:val="36"/>
          <w:sz w:val="24"/>
          <w:szCs w:val="24"/>
          <w:lang w:eastAsia="en-GB"/>
        </w:rPr>
      </w:pPr>
      <w:proofErr w:type="spellStart"/>
      <w:r w:rsidRPr="00A40424">
        <w:rPr>
          <w:rFonts w:ascii="Times New Roman" w:hAnsi="Times New Roman" w:cs="Times New Roman"/>
          <w:sz w:val="24"/>
          <w:szCs w:val="24"/>
        </w:rPr>
        <w:t>Weale</w:t>
      </w:r>
      <w:proofErr w:type="spellEnd"/>
      <w:r w:rsidRPr="00A40424">
        <w:rPr>
          <w:rFonts w:ascii="Times New Roman" w:hAnsi="Times New Roman" w:cs="Times New Roman"/>
          <w:sz w:val="24"/>
          <w:szCs w:val="24"/>
        </w:rPr>
        <w:t>, S</w:t>
      </w:r>
      <w:r w:rsidR="00E62B3E" w:rsidRPr="00A40424">
        <w:rPr>
          <w:rFonts w:ascii="Times New Roman" w:hAnsi="Times New Roman" w:cs="Times New Roman"/>
          <w:sz w:val="24"/>
          <w:szCs w:val="24"/>
        </w:rPr>
        <w:t>.</w:t>
      </w:r>
      <w:r w:rsidRPr="00A40424">
        <w:rPr>
          <w:rFonts w:ascii="Times New Roman" w:hAnsi="Times New Roman" w:cs="Times New Roman"/>
          <w:sz w:val="24"/>
          <w:szCs w:val="24"/>
        </w:rPr>
        <w:t xml:space="preserve"> (2019).</w:t>
      </w:r>
      <w:r w:rsidR="00E62B3E" w:rsidRPr="00A40424">
        <w:rPr>
          <w:rFonts w:ascii="Times New Roman" w:hAnsi="Times New Roman" w:cs="Times New Roman"/>
          <w:sz w:val="24"/>
          <w:szCs w:val="24"/>
        </w:rPr>
        <w:t xml:space="preserve">  </w:t>
      </w:r>
      <w:r w:rsidR="00D478CF" w:rsidRPr="00A40424">
        <w:rPr>
          <w:rFonts w:ascii="Times New Roman" w:eastAsia="Times New Roman" w:hAnsi="Times New Roman" w:cs="Times New Roman"/>
          <w:i/>
          <w:iCs/>
          <w:color w:val="121212"/>
          <w:kern w:val="36"/>
          <w:sz w:val="24"/>
          <w:szCs w:val="24"/>
          <w:lang w:eastAsia="en-GB"/>
        </w:rPr>
        <w:t xml:space="preserve">‘Maths anxiety’ causing fear and despair in children as young as six.  </w:t>
      </w:r>
      <w:r w:rsidR="00D478CF" w:rsidRPr="00A40424">
        <w:rPr>
          <w:rFonts w:ascii="Times New Roman" w:eastAsia="Times New Roman" w:hAnsi="Times New Roman" w:cs="Times New Roman"/>
          <w:color w:val="121212"/>
          <w:kern w:val="36"/>
          <w:sz w:val="24"/>
          <w:szCs w:val="24"/>
          <w:lang w:eastAsia="en-GB"/>
        </w:rPr>
        <w:t xml:space="preserve">Available at: </w:t>
      </w:r>
      <w:hyperlink r:id="rId22" w:history="1">
        <w:r w:rsidR="00D478CF" w:rsidRPr="00A40424">
          <w:rPr>
            <w:rStyle w:val="Hyperlink"/>
            <w:rFonts w:ascii="Times New Roman" w:hAnsi="Times New Roman" w:cs="Times New Roman"/>
            <w:sz w:val="24"/>
            <w:szCs w:val="24"/>
          </w:rPr>
          <w:t>https://www.theguardian.com/education/2019/mar/14/maths-anxiety-causing-fear-and-despair-in-children-as-young-as-six</w:t>
        </w:r>
      </w:hyperlink>
      <w:r w:rsidR="00D478CF" w:rsidRPr="00A40424">
        <w:rPr>
          <w:rFonts w:ascii="Times New Roman" w:hAnsi="Times New Roman" w:cs="Times New Roman"/>
          <w:sz w:val="24"/>
          <w:szCs w:val="24"/>
        </w:rPr>
        <w:t xml:space="preserve">  (Accessed: 12/02/20) </w:t>
      </w:r>
    </w:p>
    <w:sectPr w:rsidR="00D478CF" w:rsidRPr="00A40424">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B87285" w14:textId="77777777" w:rsidR="006A121A" w:rsidRDefault="006A121A" w:rsidP="006A121A">
      <w:pPr>
        <w:spacing w:after="0" w:line="240" w:lineRule="auto"/>
      </w:pPr>
      <w:r>
        <w:separator/>
      </w:r>
    </w:p>
  </w:endnote>
  <w:endnote w:type="continuationSeparator" w:id="0">
    <w:p w14:paraId="262F08E8" w14:textId="77777777" w:rsidR="006A121A" w:rsidRDefault="006A121A" w:rsidP="006A1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20002A87"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5575208"/>
      <w:docPartObj>
        <w:docPartGallery w:val="Page Numbers (Bottom of Page)"/>
        <w:docPartUnique/>
      </w:docPartObj>
    </w:sdtPr>
    <w:sdtEndPr>
      <w:rPr>
        <w:noProof/>
      </w:rPr>
    </w:sdtEndPr>
    <w:sdtContent>
      <w:p w14:paraId="5FD6B4DE" w14:textId="62A91D1F" w:rsidR="006A121A" w:rsidRDefault="006A121A">
        <w:pPr>
          <w:pStyle w:val="Footer"/>
        </w:pPr>
        <w:r>
          <w:fldChar w:fldCharType="begin"/>
        </w:r>
        <w:r>
          <w:instrText xml:space="preserve"> PAGE   \* MERGEFORMAT </w:instrText>
        </w:r>
        <w:r>
          <w:fldChar w:fldCharType="separate"/>
        </w:r>
        <w:r>
          <w:rPr>
            <w:noProof/>
          </w:rPr>
          <w:t>2</w:t>
        </w:r>
        <w:r>
          <w:rPr>
            <w:noProof/>
          </w:rPr>
          <w:fldChar w:fldCharType="end"/>
        </w:r>
      </w:p>
    </w:sdtContent>
  </w:sdt>
  <w:p w14:paraId="0F01CE2A" w14:textId="77777777" w:rsidR="006A121A" w:rsidRDefault="006A1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76D6FD" w14:textId="77777777" w:rsidR="006A121A" w:rsidRDefault="006A121A" w:rsidP="006A121A">
      <w:pPr>
        <w:spacing w:after="0" w:line="240" w:lineRule="auto"/>
      </w:pPr>
      <w:r>
        <w:separator/>
      </w:r>
    </w:p>
  </w:footnote>
  <w:footnote w:type="continuationSeparator" w:id="0">
    <w:p w14:paraId="133073F5" w14:textId="77777777" w:rsidR="006A121A" w:rsidRDefault="006A121A" w:rsidP="006A12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0BE093" w14:textId="77777777" w:rsidR="006A121A" w:rsidRDefault="006A121A" w:rsidP="006A121A">
    <w:pPr>
      <w:pStyle w:val="Header"/>
    </w:pPr>
    <w:r>
      <w:t>1901004</w:t>
    </w:r>
  </w:p>
  <w:p w14:paraId="59B35924" w14:textId="765EABA6" w:rsidR="006A121A" w:rsidRDefault="006A121A" w:rsidP="006A121A">
    <w:pPr>
      <w:pStyle w:val="Header"/>
    </w:pPr>
    <w:r>
      <w:t>E</w:t>
    </w:r>
    <w:r w:rsidR="0095036D">
      <w:t>AEE4005/C</w:t>
    </w:r>
  </w:p>
  <w:p w14:paraId="351CC4FF" w14:textId="7E3B7FFE" w:rsidR="006A121A" w:rsidRDefault="006A121A" w:rsidP="006A121A">
    <w:pPr>
      <w:pStyle w:val="Header"/>
    </w:pPr>
    <w:r>
      <w:t>Word count -</w:t>
    </w:r>
    <w:r w:rsidR="00B36399">
      <w:t xml:space="preserve"> 3296</w:t>
    </w:r>
  </w:p>
  <w:p w14:paraId="1F5D1D02" w14:textId="77777777" w:rsidR="006A121A" w:rsidRDefault="006A12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11207C"/>
    <w:multiLevelType w:val="hybridMultilevel"/>
    <w:tmpl w:val="E30A87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647789"/>
    <w:multiLevelType w:val="multilevel"/>
    <w:tmpl w:val="0BF41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490"/>
    <w:rsid w:val="00045693"/>
    <w:rsid w:val="00071638"/>
    <w:rsid w:val="00074BDA"/>
    <w:rsid w:val="0008264D"/>
    <w:rsid w:val="000A1596"/>
    <w:rsid w:val="000A3A20"/>
    <w:rsid w:val="000C6EC8"/>
    <w:rsid w:val="000D4114"/>
    <w:rsid w:val="000E79D8"/>
    <w:rsid w:val="000F64A6"/>
    <w:rsid w:val="001128CC"/>
    <w:rsid w:val="00120E20"/>
    <w:rsid w:val="001252A9"/>
    <w:rsid w:val="001469AA"/>
    <w:rsid w:val="001568D2"/>
    <w:rsid w:val="0016379C"/>
    <w:rsid w:val="0017135C"/>
    <w:rsid w:val="00171B68"/>
    <w:rsid w:val="00174383"/>
    <w:rsid w:val="001801CB"/>
    <w:rsid w:val="001915F7"/>
    <w:rsid w:val="001A5BBC"/>
    <w:rsid w:val="001A6C4A"/>
    <w:rsid w:val="001C1F01"/>
    <w:rsid w:val="001D1A04"/>
    <w:rsid w:val="001D26EC"/>
    <w:rsid w:val="001E059B"/>
    <w:rsid w:val="00201DBB"/>
    <w:rsid w:val="00205732"/>
    <w:rsid w:val="00205F9D"/>
    <w:rsid w:val="00220C3F"/>
    <w:rsid w:val="00233F04"/>
    <w:rsid w:val="00235532"/>
    <w:rsid w:val="0025347A"/>
    <w:rsid w:val="002604C7"/>
    <w:rsid w:val="0028609F"/>
    <w:rsid w:val="002A2DD0"/>
    <w:rsid w:val="002A5C7D"/>
    <w:rsid w:val="002D44ED"/>
    <w:rsid w:val="003017E7"/>
    <w:rsid w:val="00326231"/>
    <w:rsid w:val="00360133"/>
    <w:rsid w:val="0037141C"/>
    <w:rsid w:val="0037391E"/>
    <w:rsid w:val="00374F2E"/>
    <w:rsid w:val="00377182"/>
    <w:rsid w:val="00380455"/>
    <w:rsid w:val="00394083"/>
    <w:rsid w:val="003A0A32"/>
    <w:rsid w:val="003C51C1"/>
    <w:rsid w:val="003C536D"/>
    <w:rsid w:val="003D1EF0"/>
    <w:rsid w:val="003D3848"/>
    <w:rsid w:val="003D479A"/>
    <w:rsid w:val="00415BAD"/>
    <w:rsid w:val="0042637F"/>
    <w:rsid w:val="00435590"/>
    <w:rsid w:val="00463379"/>
    <w:rsid w:val="00463BA8"/>
    <w:rsid w:val="004A28E4"/>
    <w:rsid w:val="004A663B"/>
    <w:rsid w:val="004A7CF6"/>
    <w:rsid w:val="004B0652"/>
    <w:rsid w:val="004B19D4"/>
    <w:rsid w:val="004C15F9"/>
    <w:rsid w:val="004E4F8E"/>
    <w:rsid w:val="0051267C"/>
    <w:rsid w:val="00515649"/>
    <w:rsid w:val="00525873"/>
    <w:rsid w:val="0053400B"/>
    <w:rsid w:val="0055022E"/>
    <w:rsid w:val="0055434B"/>
    <w:rsid w:val="005620FC"/>
    <w:rsid w:val="0057255F"/>
    <w:rsid w:val="00585ADD"/>
    <w:rsid w:val="0059392E"/>
    <w:rsid w:val="00596C24"/>
    <w:rsid w:val="00597EAC"/>
    <w:rsid w:val="005A4329"/>
    <w:rsid w:val="005C5DE7"/>
    <w:rsid w:val="005D5333"/>
    <w:rsid w:val="006245A7"/>
    <w:rsid w:val="00635B71"/>
    <w:rsid w:val="006440A6"/>
    <w:rsid w:val="00644C50"/>
    <w:rsid w:val="00650763"/>
    <w:rsid w:val="00684DF5"/>
    <w:rsid w:val="00694183"/>
    <w:rsid w:val="006A00FB"/>
    <w:rsid w:val="006A121A"/>
    <w:rsid w:val="006B307C"/>
    <w:rsid w:val="006B6C37"/>
    <w:rsid w:val="006C1262"/>
    <w:rsid w:val="006C3C70"/>
    <w:rsid w:val="006C710A"/>
    <w:rsid w:val="006E4E66"/>
    <w:rsid w:val="006E558C"/>
    <w:rsid w:val="006F7566"/>
    <w:rsid w:val="00711BF4"/>
    <w:rsid w:val="00713621"/>
    <w:rsid w:val="0071728B"/>
    <w:rsid w:val="00722574"/>
    <w:rsid w:val="00723C0A"/>
    <w:rsid w:val="00725BE4"/>
    <w:rsid w:val="0074682F"/>
    <w:rsid w:val="007647E3"/>
    <w:rsid w:val="00773459"/>
    <w:rsid w:val="00780327"/>
    <w:rsid w:val="00782136"/>
    <w:rsid w:val="007909D6"/>
    <w:rsid w:val="007B0949"/>
    <w:rsid w:val="007C6645"/>
    <w:rsid w:val="007E31C2"/>
    <w:rsid w:val="007F23B9"/>
    <w:rsid w:val="00811732"/>
    <w:rsid w:val="00847C8A"/>
    <w:rsid w:val="0088383F"/>
    <w:rsid w:val="00896105"/>
    <w:rsid w:val="008A2CF9"/>
    <w:rsid w:val="008C5D41"/>
    <w:rsid w:val="008D76BE"/>
    <w:rsid w:val="008F014C"/>
    <w:rsid w:val="008F5F1E"/>
    <w:rsid w:val="00902740"/>
    <w:rsid w:val="00902CDA"/>
    <w:rsid w:val="00903DDE"/>
    <w:rsid w:val="0090694E"/>
    <w:rsid w:val="00913639"/>
    <w:rsid w:val="00924E0E"/>
    <w:rsid w:val="00927215"/>
    <w:rsid w:val="009313E5"/>
    <w:rsid w:val="00933AB1"/>
    <w:rsid w:val="00942663"/>
    <w:rsid w:val="0095036D"/>
    <w:rsid w:val="009753E5"/>
    <w:rsid w:val="009943EB"/>
    <w:rsid w:val="009A11DD"/>
    <w:rsid w:val="009B342A"/>
    <w:rsid w:val="009B39C2"/>
    <w:rsid w:val="009D2FDC"/>
    <w:rsid w:val="009D355C"/>
    <w:rsid w:val="009E261B"/>
    <w:rsid w:val="009F1D2B"/>
    <w:rsid w:val="009F28CA"/>
    <w:rsid w:val="00A04B5D"/>
    <w:rsid w:val="00A26CA0"/>
    <w:rsid w:val="00A36605"/>
    <w:rsid w:val="00A40424"/>
    <w:rsid w:val="00A6157C"/>
    <w:rsid w:val="00A65BA8"/>
    <w:rsid w:val="00A71410"/>
    <w:rsid w:val="00A74F3B"/>
    <w:rsid w:val="00A94A84"/>
    <w:rsid w:val="00AC5792"/>
    <w:rsid w:val="00AC7BB8"/>
    <w:rsid w:val="00AD03E7"/>
    <w:rsid w:val="00AE0E10"/>
    <w:rsid w:val="00AF3A36"/>
    <w:rsid w:val="00B03483"/>
    <w:rsid w:val="00B06E80"/>
    <w:rsid w:val="00B36399"/>
    <w:rsid w:val="00B45878"/>
    <w:rsid w:val="00B46D51"/>
    <w:rsid w:val="00B5638E"/>
    <w:rsid w:val="00B60C11"/>
    <w:rsid w:val="00B705FD"/>
    <w:rsid w:val="00B75255"/>
    <w:rsid w:val="00B77C2C"/>
    <w:rsid w:val="00BB6E92"/>
    <w:rsid w:val="00BC00F0"/>
    <w:rsid w:val="00BC3A4E"/>
    <w:rsid w:val="00BE647D"/>
    <w:rsid w:val="00BF4F0A"/>
    <w:rsid w:val="00C002F1"/>
    <w:rsid w:val="00C0396A"/>
    <w:rsid w:val="00C1137A"/>
    <w:rsid w:val="00C54F4E"/>
    <w:rsid w:val="00C6661E"/>
    <w:rsid w:val="00C8059F"/>
    <w:rsid w:val="00C91791"/>
    <w:rsid w:val="00CB0715"/>
    <w:rsid w:val="00CC4DE9"/>
    <w:rsid w:val="00CE4BF8"/>
    <w:rsid w:val="00CE7389"/>
    <w:rsid w:val="00CF3F32"/>
    <w:rsid w:val="00CF4D4A"/>
    <w:rsid w:val="00D11C9B"/>
    <w:rsid w:val="00D1432F"/>
    <w:rsid w:val="00D478CF"/>
    <w:rsid w:val="00D658C7"/>
    <w:rsid w:val="00D76B63"/>
    <w:rsid w:val="00D821C9"/>
    <w:rsid w:val="00D91E7B"/>
    <w:rsid w:val="00D9275C"/>
    <w:rsid w:val="00DD6490"/>
    <w:rsid w:val="00DE23DA"/>
    <w:rsid w:val="00DE2AF1"/>
    <w:rsid w:val="00DF6B88"/>
    <w:rsid w:val="00DF772A"/>
    <w:rsid w:val="00E2160B"/>
    <w:rsid w:val="00E26AA6"/>
    <w:rsid w:val="00E30346"/>
    <w:rsid w:val="00E3439C"/>
    <w:rsid w:val="00E4505C"/>
    <w:rsid w:val="00E46574"/>
    <w:rsid w:val="00E570CD"/>
    <w:rsid w:val="00E6187A"/>
    <w:rsid w:val="00E62B3E"/>
    <w:rsid w:val="00E90888"/>
    <w:rsid w:val="00EA25C4"/>
    <w:rsid w:val="00EB0AD1"/>
    <w:rsid w:val="00EC0FA8"/>
    <w:rsid w:val="00ED64DD"/>
    <w:rsid w:val="00EE0EA9"/>
    <w:rsid w:val="00EE6965"/>
    <w:rsid w:val="00EF3880"/>
    <w:rsid w:val="00F01FEA"/>
    <w:rsid w:val="00F05A76"/>
    <w:rsid w:val="00F4728C"/>
    <w:rsid w:val="00F47EB0"/>
    <w:rsid w:val="00F64A07"/>
    <w:rsid w:val="00F74115"/>
    <w:rsid w:val="00F81A3B"/>
    <w:rsid w:val="00FA46D3"/>
    <w:rsid w:val="00FD1EB0"/>
    <w:rsid w:val="00FD2A42"/>
    <w:rsid w:val="00FD4334"/>
    <w:rsid w:val="00FE19BD"/>
    <w:rsid w:val="00FE2672"/>
    <w:rsid w:val="00FE54E3"/>
    <w:rsid w:val="00FE64D4"/>
    <w:rsid w:val="00FE6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0C867DF0"/>
  <w15:chartTrackingRefBased/>
  <w15:docId w15:val="{53D36721-3F42-4439-BE03-BB3B26ABD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2160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943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unhideWhenUsed/>
    <w:qFormat/>
    <w:rsid w:val="00A94A8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12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21A"/>
  </w:style>
  <w:style w:type="paragraph" w:styleId="Footer">
    <w:name w:val="footer"/>
    <w:basedOn w:val="Normal"/>
    <w:link w:val="FooterChar"/>
    <w:uiPriority w:val="99"/>
    <w:unhideWhenUsed/>
    <w:rsid w:val="006A12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21A"/>
  </w:style>
  <w:style w:type="table" w:styleId="TableGrid">
    <w:name w:val="Table Grid"/>
    <w:basedOn w:val="TableNormal"/>
    <w:uiPriority w:val="39"/>
    <w:rsid w:val="0023553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35532"/>
    <w:pPr>
      <w:ind w:left="720"/>
      <w:contextualSpacing/>
    </w:pPr>
  </w:style>
  <w:style w:type="character" w:styleId="Strong">
    <w:name w:val="Strong"/>
    <w:basedOn w:val="DefaultParagraphFont"/>
    <w:uiPriority w:val="22"/>
    <w:qFormat/>
    <w:rsid w:val="009D2FDC"/>
    <w:rPr>
      <w:b/>
      <w:bCs/>
    </w:rPr>
  </w:style>
  <w:style w:type="character" w:styleId="Hyperlink">
    <w:name w:val="Hyperlink"/>
    <w:basedOn w:val="DefaultParagraphFont"/>
    <w:uiPriority w:val="99"/>
    <w:semiHidden/>
    <w:unhideWhenUsed/>
    <w:rsid w:val="00F47EB0"/>
    <w:rPr>
      <w:color w:val="0000FF"/>
      <w:u w:val="single"/>
    </w:rPr>
  </w:style>
  <w:style w:type="character" w:customStyle="1" w:styleId="Heading1Char">
    <w:name w:val="Heading 1 Char"/>
    <w:basedOn w:val="DefaultParagraphFont"/>
    <w:link w:val="Heading1"/>
    <w:uiPriority w:val="9"/>
    <w:rsid w:val="00E2160B"/>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F01FEA"/>
    <w:rPr>
      <w:sz w:val="16"/>
      <w:szCs w:val="16"/>
    </w:rPr>
  </w:style>
  <w:style w:type="paragraph" w:styleId="CommentText">
    <w:name w:val="annotation text"/>
    <w:basedOn w:val="Normal"/>
    <w:link w:val="CommentTextChar"/>
    <w:uiPriority w:val="99"/>
    <w:semiHidden/>
    <w:unhideWhenUsed/>
    <w:rsid w:val="00F01FEA"/>
    <w:pPr>
      <w:spacing w:line="240" w:lineRule="auto"/>
    </w:pPr>
    <w:rPr>
      <w:sz w:val="20"/>
      <w:szCs w:val="20"/>
    </w:rPr>
  </w:style>
  <w:style w:type="character" w:customStyle="1" w:styleId="CommentTextChar">
    <w:name w:val="Comment Text Char"/>
    <w:basedOn w:val="DefaultParagraphFont"/>
    <w:link w:val="CommentText"/>
    <w:uiPriority w:val="99"/>
    <w:semiHidden/>
    <w:rsid w:val="00F01FEA"/>
    <w:rPr>
      <w:sz w:val="20"/>
      <w:szCs w:val="20"/>
    </w:rPr>
  </w:style>
  <w:style w:type="paragraph" w:styleId="CommentSubject">
    <w:name w:val="annotation subject"/>
    <w:basedOn w:val="CommentText"/>
    <w:next w:val="CommentText"/>
    <w:link w:val="CommentSubjectChar"/>
    <w:uiPriority w:val="99"/>
    <w:semiHidden/>
    <w:unhideWhenUsed/>
    <w:rsid w:val="00F01FEA"/>
    <w:rPr>
      <w:b/>
      <w:bCs/>
    </w:rPr>
  </w:style>
  <w:style w:type="character" w:customStyle="1" w:styleId="CommentSubjectChar">
    <w:name w:val="Comment Subject Char"/>
    <w:basedOn w:val="CommentTextChar"/>
    <w:link w:val="CommentSubject"/>
    <w:uiPriority w:val="99"/>
    <w:semiHidden/>
    <w:rsid w:val="00F01FEA"/>
    <w:rPr>
      <w:b/>
      <w:bCs/>
      <w:sz w:val="20"/>
      <w:szCs w:val="20"/>
    </w:rPr>
  </w:style>
  <w:style w:type="paragraph" w:styleId="BalloonText">
    <w:name w:val="Balloon Text"/>
    <w:basedOn w:val="Normal"/>
    <w:link w:val="BalloonTextChar"/>
    <w:uiPriority w:val="99"/>
    <w:semiHidden/>
    <w:unhideWhenUsed/>
    <w:rsid w:val="00F01F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1FEA"/>
    <w:rPr>
      <w:rFonts w:ascii="Segoe UI" w:hAnsi="Segoe UI" w:cs="Segoe UI"/>
      <w:sz w:val="18"/>
      <w:szCs w:val="18"/>
    </w:rPr>
  </w:style>
  <w:style w:type="paragraph" w:styleId="HTMLPreformatted">
    <w:name w:val="HTML Preformatted"/>
    <w:basedOn w:val="Normal"/>
    <w:link w:val="HTMLPreformattedChar"/>
    <w:uiPriority w:val="99"/>
    <w:unhideWhenUsed/>
    <w:rsid w:val="00EB0A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B0AD1"/>
    <w:rPr>
      <w:rFonts w:ascii="Courier New" w:eastAsia="Times New Roman" w:hAnsi="Courier New" w:cs="Courier New"/>
      <w:sz w:val="20"/>
      <w:szCs w:val="20"/>
      <w:lang w:eastAsia="en-GB"/>
    </w:rPr>
  </w:style>
  <w:style w:type="character" w:customStyle="1" w:styleId="Heading2Char">
    <w:name w:val="Heading 2 Char"/>
    <w:basedOn w:val="DefaultParagraphFont"/>
    <w:link w:val="Heading2"/>
    <w:uiPriority w:val="9"/>
    <w:semiHidden/>
    <w:rsid w:val="009943EB"/>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rsid w:val="00A94A84"/>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585A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68201">
      <w:bodyDiv w:val="1"/>
      <w:marLeft w:val="0"/>
      <w:marRight w:val="0"/>
      <w:marTop w:val="0"/>
      <w:marBottom w:val="0"/>
      <w:divBdr>
        <w:top w:val="none" w:sz="0" w:space="0" w:color="auto"/>
        <w:left w:val="none" w:sz="0" w:space="0" w:color="auto"/>
        <w:bottom w:val="none" w:sz="0" w:space="0" w:color="auto"/>
        <w:right w:val="none" w:sz="0" w:space="0" w:color="auto"/>
      </w:divBdr>
    </w:div>
    <w:div w:id="53046511">
      <w:bodyDiv w:val="1"/>
      <w:marLeft w:val="0"/>
      <w:marRight w:val="0"/>
      <w:marTop w:val="0"/>
      <w:marBottom w:val="0"/>
      <w:divBdr>
        <w:top w:val="none" w:sz="0" w:space="0" w:color="auto"/>
        <w:left w:val="none" w:sz="0" w:space="0" w:color="auto"/>
        <w:bottom w:val="none" w:sz="0" w:space="0" w:color="auto"/>
        <w:right w:val="none" w:sz="0" w:space="0" w:color="auto"/>
      </w:divBdr>
    </w:div>
    <w:div w:id="396898561">
      <w:bodyDiv w:val="1"/>
      <w:marLeft w:val="0"/>
      <w:marRight w:val="0"/>
      <w:marTop w:val="0"/>
      <w:marBottom w:val="0"/>
      <w:divBdr>
        <w:top w:val="none" w:sz="0" w:space="0" w:color="auto"/>
        <w:left w:val="none" w:sz="0" w:space="0" w:color="auto"/>
        <w:bottom w:val="none" w:sz="0" w:space="0" w:color="auto"/>
        <w:right w:val="none" w:sz="0" w:space="0" w:color="auto"/>
      </w:divBdr>
      <w:divsChild>
        <w:div w:id="2059082008">
          <w:marLeft w:val="0"/>
          <w:marRight w:val="0"/>
          <w:marTop w:val="0"/>
          <w:marBottom w:val="0"/>
          <w:divBdr>
            <w:top w:val="none" w:sz="0" w:space="0" w:color="auto"/>
            <w:left w:val="single" w:sz="36" w:space="0" w:color="9659B2"/>
            <w:bottom w:val="none" w:sz="0" w:space="0" w:color="auto"/>
            <w:right w:val="none" w:sz="0" w:space="0" w:color="auto"/>
          </w:divBdr>
          <w:divsChild>
            <w:div w:id="1940746908">
              <w:marLeft w:val="0"/>
              <w:marRight w:val="0"/>
              <w:marTop w:val="0"/>
              <w:marBottom w:val="0"/>
              <w:divBdr>
                <w:top w:val="none" w:sz="0" w:space="0" w:color="auto"/>
                <w:left w:val="none" w:sz="0" w:space="0" w:color="auto"/>
                <w:bottom w:val="none" w:sz="0" w:space="0" w:color="auto"/>
                <w:right w:val="none" w:sz="0" w:space="0" w:color="auto"/>
              </w:divBdr>
            </w:div>
          </w:divsChild>
        </w:div>
        <w:div w:id="1218124912">
          <w:marLeft w:val="0"/>
          <w:marRight w:val="0"/>
          <w:marTop w:val="0"/>
          <w:marBottom w:val="0"/>
          <w:divBdr>
            <w:top w:val="none" w:sz="0" w:space="0" w:color="auto"/>
            <w:left w:val="none" w:sz="0" w:space="0" w:color="auto"/>
            <w:bottom w:val="none" w:sz="0" w:space="0" w:color="auto"/>
            <w:right w:val="none" w:sz="0" w:space="0" w:color="auto"/>
          </w:divBdr>
        </w:div>
      </w:divsChild>
    </w:div>
    <w:div w:id="456605730">
      <w:bodyDiv w:val="1"/>
      <w:marLeft w:val="0"/>
      <w:marRight w:val="0"/>
      <w:marTop w:val="0"/>
      <w:marBottom w:val="0"/>
      <w:divBdr>
        <w:top w:val="none" w:sz="0" w:space="0" w:color="auto"/>
        <w:left w:val="none" w:sz="0" w:space="0" w:color="auto"/>
        <w:bottom w:val="none" w:sz="0" w:space="0" w:color="auto"/>
        <w:right w:val="none" w:sz="0" w:space="0" w:color="auto"/>
      </w:divBdr>
    </w:div>
    <w:div w:id="591470151">
      <w:bodyDiv w:val="1"/>
      <w:marLeft w:val="0"/>
      <w:marRight w:val="0"/>
      <w:marTop w:val="0"/>
      <w:marBottom w:val="0"/>
      <w:divBdr>
        <w:top w:val="none" w:sz="0" w:space="0" w:color="auto"/>
        <w:left w:val="none" w:sz="0" w:space="0" w:color="auto"/>
        <w:bottom w:val="none" w:sz="0" w:space="0" w:color="auto"/>
        <w:right w:val="none" w:sz="0" w:space="0" w:color="auto"/>
      </w:divBdr>
    </w:div>
    <w:div w:id="741099546">
      <w:bodyDiv w:val="1"/>
      <w:marLeft w:val="0"/>
      <w:marRight w:val="0"/>
      <w:marTop w:val="0"/>
      <w:marBottom w:val="0"/>
      <w:divBdr>
        <w:top w:val="none" w:sz="0" w:space="0" w:color="auto"/>
        <w:left w:val="none" w:sz="0" w:space="0" w:color="auto"/>
        <w:bottom w:val="none" w:sz="0" w:space="0" w:color="auto"/>
        <w:right w:val="none" w:sz="0" w:space="0" w:color="auto"/>
      </w:divBdr>
    </w:div>
    <w:div w:id="826089741">
      <w:bodyDiv w:val="1"/>
      <w:marLeft w:val="0"/>
      <w:marRight w:val="0"/>
      <w:marTop w:val="0"/>
      <w:marBottom w:val="0"/>
      <w:divBdr>
        <w:top w:val="none" w:sz="0" w:space="0" w:color="auto"/>
        <w:left w:val="none" w:sz="0" w:space="0" w:color="auto"/>
        <w:bottom w:val="none" w:sz="0" w:space="0" w:color="auto"/>
        <w:right w:val="none" w:sz="0" w:space="0" w:color="auto"/>
      </w:divBdr>
    </w:div>
    <w:div w:id="840462643">
      <w:bodyDiv w:val="1"/>
      <w:marLeft w:val="0"/>
      <w:marRight w:val="0"/>
      <w:marTop w:val="0"/>
      <w:marBottom w:val="0"/>
      <w:divBdr>
        <w:top w:val="none" w:sz="0" w:space="0" w:color="auto"/>
        <w:left w:val="none" w:sz="0" w:space="0" w:color="auto"/>
        <w:bottom w:val="none" w:sz="0" w:space="0" w:color="auto"/>
        <w:right w:val="none" w:sz="0" w:space="0" w:color="auto"/>
      </w:divBdr>
    </w:div>
    <w:div w:id="900941780">
      <w:bodyDiv w:val="1"/>
      <w:marLeft w:val="0"/>
      <w:marRight w:val="0"/>
      <w:marTop w:val="0"/>
      <w:marBottom w:val="0"/>
      <w:divBdr>
        <w:top w:val="none" w:sz="0" w:space="0" w:color="auto"/>
        <w:left w:val="none" w:sz="0" w:space="0" w:color="auto"/>
        <w:bottom w:val="none" w:sz="0" w:space="0" w:color="auto"/>
        <w:right w:val="none" w:sz="0" w:space="0" w:color="auto"/>
      </w:divBdr>
    </w:div>
    <w:div w:id="1322200749">
      <w:bodyDiv w:val="1"/>
      <w:marLeft w:val="0"/>
      <w:marRight w:val="0"/>
      <w:marTop w:val="0"/>
      <w:marBottom w:val="0"/>
      <w:divBdr>
        <w:top w:val="none" w:sz="0" w:space="0" w:color="auto"/>
        <w:left w:val="none" w:sz="0" w:space="0" w:color="auto"/>
        <w:bottom w:val="none" w:sz="0" w:space="0" w:color="auto"/>
        <w:right w:val="none" w:sz="0" w:space="0" w:color="auto"/>
      </w:divBdr>
    </w:div>
    <w:div w:id="1341277903">
      <w:bodyDiv w:val="1"/>
      <w:marLeft w:val="0"/>
      <w:marRight w:val="0"/>
      <w:marTop w:val="0"/>
      <w:marBottom w:val="0"/>
      <w:divBdr>
        <w:top w:val="none" w:sz="0" w:space="0" w:color="auto"/>
        <w:left w:val="none" w:sz="0" w:space="0" w:color="auto"/>
        <w:bottom w:val="none" w:sz="0" w:space="0" w:color="auto"/>
        <w:right w:val="none" w:sz="0" w:space="0" w:color="auto"/>
      </w:divBdr>
      <w:divsChild>
        <w:div w:id="487942178">
          <w:marLeft w:val="0"/>
          <w:marRight w:val="0"/>
          <w:marTop w:val="0"/>
          <w:marBottom w:val="0"/>
          <w:divBdr>
            <w:top w:val="none" w:sz="0" w:space="0" w:color="auto"/>
            <w:left w:val="none" w:sz="0" w:space="0" w:color="auto"/>
            <w:bottom w:val="none" w:sz="0" w:space="0" w:color="auto"/>
            <w:right w:val="none" w:sz="0" w:space="0" w:color="auto"/>
          </w:divBdr>
        </w:div>
        <w:div w:id="20129250">
          <w:marLeft w:val="0"/>
          <w:marRight w:val="0"/>
          <w:marTop w:val="0"/>
          <w:marBottom w:val="0"/>
          <w:divBdr>
            <w:top w:val="none" w:sz="0" w:space="0" w:color="auto"/>
            <w:left w:val="none" w:sz="0" w:space="0" w:color="auto"/>
            <w:bottom w:val="none" w:sz="0" w:space="0" w:color="auto"/>
            <w:right w:val="none" w:sz="0" w:space="0" w:color="auto"/>
          </w:divBdr>
        </w:div>
        <w:div w:id="1904561764">
          <w:marLeft w:val="0"/>
          <w:marRight w:val="0"/>
          <w:marTop w:val="0"/>
          <w:marBottom w:val="0"/>
          <w:divBdr>
            <w:top w:val="none" w:sz="0" w:space="0" w:color="auto"/>
            <w:left w:val="none" w:sz="0" w:space="0" w:color="auto"/>
            <w:bottom w:val="none" w:sz="0" w:space="0" w:color="auto"/>
            <w:right w:val="none" w:sz="0" w:space="0" w:color="auto"/>
          </w:divBdr>
        </w:div>
        <w:div w:id="1857645674">
          <w:marLeft w:val="0"/>
          <w:marRight w:val="0"/>
          <w:marTop w:val="0"/>
          <w:marBottom w:val="0"/>
          <w:divBdr>
            <w:top w:val="none" w:sz="0" w:space="0" w:color="auto"/>
            <w:left w:val="none" w:sz="0" w:space="0" w:color="auto"/>
            <w:bottom w:val="none" w:sz="0" w:space="0" w:color="auto"/>
            <w:right w:val="none" w:sz="0" w:space="0" w:color="auto"/>
          </w:divBdr>
        </w:div>
      </w:divsChild>
    </w:div>
    <w:div w:id="1640765906">
      <w:bodyDiv w:val="1"/>
      <w:marLeft w:val="0"/>
      <w:marRight w:val="0"/>
      <w:marTop w:val="0"/>
      <w:marBottom w:val="0"/>
      <w:divBdr>
        <w:top w:val="none" w:sz="0" w:space="0" w:color="auto"/>
        <w:left w:val="none" w:sz="0" w:space="0" w:color="auto"/>
        <w:bottom w:val="none" w:sz="0" w:space="0" w:color="auto"/>
        <w:right w:val="none" w:sz="0" w:space="0" w:color="auto"/>
      </w:divBdr>
      <w:divsChild>
        <w:div w:id="973414108">
          <w:marLeft w:val="0"/>
          <w:marRight w:val="0"/>
          <w:marTop w:val="0"/>
          <w:marBottom w:val="0"/>
          <w:divBdr>
            <w:top w:val="none" w:sz="0" w:space="0" w:color="auto"/>
            <w:left w:val="none" w:sz="0" w:space="0" w:color="auto"/>
            <w:bottom w:val="none" w:sz="0" w:space="0" w:color="auto"/>
            <w:right w:val="none" w:sz="0" w:space="0" w:color="auto"/>
          </w:divBdr>
          <w:divsChild>
            <w:div w:id="51604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498409">
      <w:bodyDiv w:val="1"/>
      <w:marLeft w:val="0"/>
      <w:marRight w:val="0"/>
      <w:marTop w:val="0"/>
      <w:marBottom w:val="0"/>
      <w:divBdr>
        <w:top w:val="none" w:sz="0" w:space="0" w:color="auto"/>
        <w:left w:val="none" w:sz="0" w:space="0" w:color="auto"/>
        <w:bottom w:val="none" w:sz="0" w:space="0" w:color="auto"/>
        <w:right w:val="none" w:sz="0" w:space="0" w:color="auto"/>
      </w:divBdr>
    </w:div>
    <w:div w:id="211551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ly.co/blog/management/what-sustained-shared-thinking-kathy-brodie/" TargetMode="External"/><Relationship Id="rId13" Type="http://schemas.openxmlformats.org/officeDocument/2006/relationships/hyperlink" Target="https://www.dreambox.com/blog/math-learning-zone-proximal-development" TargetMode="External"/><Relationship Id="rId18" Type="http://schemas.openxmlformats.org/officeDocument/2006/relationships/hyperlink" Target="https://study.com/academy/lesson/spiral-curriculum-definition-example.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xinn.net/use-visualization-strategies-to-help-students-solve-math-word-problems/" TargetMode="External"/><Relationship Id="rId7" Type="http://schemas.openxmlformats.org/officeDocument/2006/relationships/hyperlink" Target="https://allnurseryrhymes.com/nursery-rhymes/counting-songs/" TargetMode="External"/><Relationship Id="rId12" Type="http://schemas.openxmlformats.org/officeDocument/2006/relationships/hyperlink" Target="http://www.guruparents.com/teaching-shapes/" TargetMode="External"/><Relationship Id="rId17" Type="http://schemas.openxmlformats.org/officeDocument/2006/relationships/hyperlink" Target="https://www.verywellfamily.com/education-scaffolding-preschoolers-276495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ontessoriguide.org/active-learners" TargetMode="External"/><Relationship Id="rId20" Type="http://schemas.openxmlformats.org/officeDocument/2006/relationships/hyperlink" Target="https://hwb.gov.wales/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enmindful.com/blogs/mindful-moments/benefits-of-child-led-learning"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leapfrog.com/en-us/learning-path/discussions/why-is-it-important-for-kids-to-learn-shapes" TargetMode="External"/><Relationship Id="rId23" Type="http://schemas.openxmlformats.org/officeDocument/2006/relationships/header" Target="header1.xml"/><Relationship Id="rId10" Type="http://schemas.openxmlformats.org/officeDocument/2006/relationships/hyperlink" Target="https://daisychainchildcare.com/blog/maths-in-early-years-how-to-support-children-at-home/" TargetMode="External"/><Relationship Id="rId19" Type="http://schemas.openxmlformats.org/officeDocument/2006/relationships/hyperlink" Target="https://sg.theasianparent.com/maths-games-teaching-your-child-maths-at-home" TargetMode="External"/><Relationship Id="rId4" Type="http://schemas.openxmlformats.org/officeDocument/2006/relationships/webSettings" Target="webSettings.xml"/><Relationship Id="rId9" Type="http://schemas.openxmlformats.org/officeDocument/2006/relationships/hyperlink" Target="https://www.teachearlyyears.com/cpd/view/sustained-shared-thinking-part-1" TargetMode="External"/><Relationship Id="rId14" Type="http://schemas.openxmlformats.org/officeDocument/2006/relationships/hyperlink" Target="http://theconversation.com/how-to-get-children-to-want-to-do-maths-outside-the-classroom-46360" TargetMode="External"/><Relationship Id="rId22" Type="http://schemas.openxmlformats.org/officeDocument/2006/relationships/hyperlink" Target="https://www.theguardian.com/education/2019/mar/14/maths-anxiety-causing-fear-and-despair-in-children-as-young-as-s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3592</Words>
  <Characters>20478</Characters>
  <Application>Microsoft Office Word</Application>
  <DocSecurity>0</DocSecurity>
  <Lines>170</Lines>
  <Paragraphs>48</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Brodie, K. (2020).  Sustained Shared Thinking: Part 1.  Available at: https://ww</vt:lpstr>
      <vt:lpstr>    Daisyadmin (2019).  Maths in Early Years – How to Support Children at Home.  Ava</vt:lpstr>
      <vt:lpstr>Generation Mindful. (2019).  Six Benefits of Using Child-Led Learning.  Availabl</vt:lpstr>
      <vt:lpstr>Howard, j. McInnes, K.  (2012).  ‘The impact of children’s perception of an acti</vt:lpstr>
      <vt:lpstr>Hudson, T. (2013).  Math Learning in the Zone of Proximal Development.  Availabl</vt:lpstr>
      <vt:lpstr>Humble, S. (2015).  How to get children to want to do maths outside the classroo</vt:lpstr>
      <vt:lpstr>Montessori Guide. (2020).  Active Learners.  Available at: https://montessorigui</vt:lpstr>
      <vt:lpstr>Rock, A. (2019).  The Scaffolding Method in Early Childhood Education.  Availabl</vt:lpstr>
      <vt:lpstr>Study.com. (2020).  Spiral Curriculum: Definition &amp; Example.  Available at: http</vt:lpstr>
      <vt:lpstr>The Asian parent. (no date).  5 ways to use food to teach math (Edible Math).  A</vt:lpstr>
      <vt:lpstr>The Welsh Government. (2015).  Curriculum for Wales.  Available at: https://hwb.</vt:lpstr>
      <vt:lpstr>Warger, C. (2018).  Use Visualization Strategies to Help Students Solve Math Wor</vt:lpstr>
      <vt:lpstr>Weale, S. (2019).  ‘Maths anxiety’ causing fear and despair in children as young</vt:lpstr>
    </vt:vector>
  </TitlesOfParts>
  <Company/>
  <LinksUpToDate>false</LinksUpToDate>
  <CharactersWithSpaces>24022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rosie.meyrick@gmail.com</dc:creator>
  <cp:keywords/>
  <dc:description/>
  <cp:lastModifiedBy>rosie.meyrick@gmail.com</cp:lastModifiedBy>
  <cp:revision>2</cp:revision>
  <dcterms:created xsi:type="dcterms:W3CDTF">2020-02-23T20:15:00Z</dcterms:created>
  <dcterms:modified xsi:type="dcterms:W3CDTF">2020-02-23T20:15:00Z</dcterms:modified>
</cp:coreProperties>
</file>