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26379" w14:textId="0135675B" w:rsidR="00F25BF0" w:rsidRDefault="00271EA4">
      <w:pPr>
        <w:rPr>
          <w:b/>
        </w:rPr>
      </w:pPr>
      <w:r>
        <w:rPr>
          <w:b/>
        </w:rPr>
        <w:t xml:space="preserve">Blog 4       Tristram </w:t>
      </w:r>
      <w:proofErr w:type="spellStart"/>
      <w:r>
        <w:rPr>
          <w:b/>
        </w:rPr>
        <w:t>Shandy</w:t>
      </w:r>
      <w:proofErr w:type="spellEnd"/>
    </w:p>
    <w:p w14:paraId="63CC688B" w14:textId="08FDF997" w:rsidR="00496D3C" w:rsidRDefault="00271EA4">
      <w:r>
        <w:t xml:space="preserve">Well. Where do you start with this text? It is a book about noses, which carefully explains </w:t>
      </w:r>
      <w:r w:rsidR="00FF2F32">
        <w:t>th</w:t>
      </w:r>
      <w:r w:rsidR="002244B7">
        <w:t>e term</w:t>
      </w:r>
      <w:r w:rsidR="00FF2F32">
        <w:t xml:space="preserve"> </w:t>
      </w:r>
      <w:r w:rsidR="00F845BD">
        <w:t>‘</w:t>
      </w:r>
      <w:r>
        <w:t>nose</w:t>
      </w:r>
      <w:r w:rsidR="00F845BD">
        <w:t>’</w:t>
      </w:r>
      <w:r>
        <w:t xml:space="preserve"> </w:t>
      </w:r>
      <w:r w:rsidR="00543F50">
        <w:t xml:space="preserve">to </w:t>
      </w:r>
      <w:proofErr w:type="gramStart"/>
      <w:r>
        <w:t>absolutely</w:t>
      </w:r>
      <w:r w:rsidR="004A34B6">
        <w:t xml:space="preserve"> </w:t>
      </w:r>
      <w:r>
        <w:t>NOT</w:t>
      </w:r>
      <w:proofErr w:type="gramEnd"/>
      <w:r>
        <w:t xml:space="preserve"> mean</w:t>
      </w:r>
      <w:r w:rsidR="002244B7">
        <w:t xml:space="preserve"> </w:t>
      </w:r>
      <w:r w:rsidR="00F845BD">
        <w:t>‘</w:t>
      </w:r>
      <w:r w:rsidR="002244B7">
        <w:t>****</w:t>
      </w:r>
      <w:r w:rsidR="00F845BD">
        <w:t>’</w:t>
      </w:r>
      <w:r>
        <w:t xml:space="preserve"> </w:t>
      </w:r>
      <w:r w:rsidR="002244B7">
        <w:t>(</w:t>
      </w:r>
      <w:r>
        <w:t xml:space="preserve">as </w:t>
      </w:r>
      <w:proofErr w:type="spellStart"/>
      <w:r>
        <w:t>Shandy</w:t>
      </w:r>
      <w:proofErr w:type="spellEnd"/>
      <w:r>
        <w:t xml:space="preserve"> would write it</w:t>
      </w:r>
      <w:r w:rsidR="002244B7">
        <w:t xml:space="preserve">, so </w:t>
      </w:r>
      <w:r w:rsidR="00F845BD">
        <w:t>that if your mind was that way inclined</w:t>
      </w:r>
      <w:r w:rsidR="00496D3C">
        <w:t>,</w:t>
      </w:r>
      <w:r w:rsidR="00F845BD">
        <w:t xml:space="preserve"> </w:t>
      </w:r>
      <w:r w:rsidR="002244B7">
        <w:t>you might fill in the word for yourself)</w:t>
      </w:r>
      <w:r>
        <w:t>! Although it is, of course, a</w:t>
      </w:r>
      <w:r w:rsidR="00496D3C">
        <w:t>lso a</w:t>
      </w:r>
      <w:r>
        <w:t xml:space="preserve"> book about ****s</w:t>
      </w:r>
      <w:r w:rsidR="00F36FC4">
        <w:t xml:space="preserve">, </w:t>
      </w:r>
      <w:r w:rsidR="00543F50">
        <w:t xml:space="preserve">of both the </w:t>
      </w:r>
      <w:r w:rsidR="00F36FC4">
        <w:t xml:space="preserve">functioning and </w:t>
      </w:r>
      <w:r w:rsidR="002244B7">
        <w:t>(</w:t>
      </w:r>
      <w:r w:rsidR="00F36FC4">
        <w:t>more often</w:t>
      </w:r>
      <w:r w:rsidR="002244B7">
        <w:t>)</w:t>
      </w:r>
      <w:r w:rsidR="00F36FC4">
        <w:t xml:space="preserve"> non-functioning</w:t>
      </w:r>
      <w:r w:rsidR="00543F50">
        <w:t xml:space="preserve"> variety</w:t>
      </w:r>
      <w:r w:rsidR="00496D3C">
        <w:t xml:space="preserve"> </w:t>
      </w:r>
      <w:r w:rsidR="00BD2598">
        <w:t>–</w:t>
      </w:r>
      <w:r w:rsidR="00496D3C">
        <w:t xml:space="preserve"> </w:t>
      </w:r>
      <w:r w:rsidR="00BD2598">
        <w:t xml:space="preserve">this </w:t>
      </w:r>
      <w:r w:rsidR="00543F50">
        <w:t xml:space="preserve">focus on function rendering potential </w:t>
      </w:r>
      <w:r w:rsidR="00F36FC4">
        <w:t>titillation and eroticism</w:t>
      </w:r>
      <w:r w:rsidR="002244B7">
        <w:t xml:space="preserve"> </w:t>
      </w:r>
      <w:r w:rsidR="00F36FC4">
        <w:t>to</w:t>
      </w:r>
      <w:r w:rsidR="00543F50">
        <w:t xml:space="preserve"> </w:t>
      </w:r>
      <w:r w:rsidR="0048447E">
        <w:t>the</w:t>
      </w:r>
      <w:r w:rsidR="00F36FC4">
        <w:t xml:space="preserve"> bawdy. </w:t>
      </w:r>
      <w:r w:rsidR="00536A3F">
        <w:t xml:space="preserve"> It is a text that both employs</w:t>
      </w:r>
      <w:r w:rsidR="00496D3C">
        <w:t>,</w:t>
      </w:r>
      <w:r w:rsidR="00536A3F">
        <w:t xml:space="preserve"> and teases the employment of learning in texts</w:t>
      </w:r>
      <w:r w:rsidR="00496D3C">
        <w:t>. That is</w:t>
      </w:r>
      <w:r w:rsidR="00BD2598">
        <w:t>,</w:t>
      </w:r>
      <w:r w:rsidR="00496D3C">
        <w:t xml:space="preserve"> it teases the</w:t>
      </w:r>
      <w:r w:rsidR="00536A3F">
        <w:t xml:space="preserve"> ineffectual use of lofty instruction and convoluted thought </w:t>
      </w:r>
      <w:r w:rsidR="00543F50">
        <w:t xml:space="preserve">when </w:t>
      </w:r>
      <w:r w:rsidR="005D2A41">
        <w:t xml:space="preserve">applied </w:t>
      </w:r>
      <w:r w:rsidR="00536A3F">
        <w:t xml:space="preserve">to the practicalities of </w:t>
      </w:r>
      <w:r w:rsidR="002244B7">
        <w:t>the world</w:t>
      </w:r>
      <w:r w:rsidR="00496D3C">
        <w:t xml:space="preserve"> </w:t>
      </w:r>
      <w:r w:rsidR="00536A3F">
        <w:t>which, no</w:t>
      </w:r>
      <w:r w:rsidR="005D2A41">
        <w:t>ne</w:t>
      </w:r>
      <w:r w:rsidR="00536A3F">
        <w:t>-the-less</w:t>
      </w:r>
      <w:r w:rsidR="002244B7">
        <w:t>,</w:t>
      </w:r>
      <w:r w:rsidR="00536A3F">
        <w:t xml:space="preserve"> along with superstition, </w:t>
      </w:r>
      <w:r w:rsidR="005D2A41">
        <w:t>or</w:t>
      </w:r>
      <w:r w:rsidR="00536A3F">
        <w:t xml:space="preserve"> religion, or our </w:t>
      </w:r>
      <w:r w:rsidR="005D2A41">
        <w:t>‘</w:t>
      </w:r>
      <w:r w:rsidR="00536A3F">
        <w:t>hobby-horse</w:t>
      </w:r>
      <w:r w:rsidR="005D2A41">
        <w:t xml:space="preserve">s’, </w:t>
      </w:r>
      <w:r w:rsidR="00536A3F">
        <w:t>most</w:t>
      </w:r>
      <w:r w:rsidR="005D2A41">
        <w:t xml:space="preserve"> of us</w:t>
      </w:r>
      <w:r w:rsidR="00536A3F">
        <w:t xml:space="preserve"> latch on to</w:t>
      </w:r>
      <w:r w:rsidR="00543F50">
        <w:t xml:space="preserve"> </w:t>
      </w:r>
      <w:r w:rsidR="003822C5">
        <w:t xml:space="preserve">so that we can try </w:t>
      </w:r>
      <w:r w:rsidR="0048447E">
        <w:t>to</w:t>
      </w:r>
      <w:r w:rsidR="005D2A41">
        <w:t xml:space="preserve"> understand and navigate life</w:t>
      </w:r>
      <w:r w:rsidR="00536A3F">
        <w:t>.</w:t>
      </w:r>
      <w:r w:rsidR="00BC5FDD">
        <w:t xml:space="preserve"> It is a book that gently mocks the form it writes in</w:t>
      </w:r>
      <w:r w:rsidR="00D22EDA">
        <w:t xml:space="preserve"> -</w:t>
      </w:r>
      <w:r w:rsidR="00BC5FDD">
        <w:t xml:space="preserve"> as many </w:t>
      </w:r>
      <w:r w:rsidR="00496D3C">
        <w:t xml:space="preserve">people </w:t>
      </w:r>
      <w:r w:rsidR="00BC5FDD">
        <w:t>note</w:t>
      </w:r>
      <w:r w:rsidR="003822C5">
        <w:t xml:space="preserve"> - </w:t>
      </w:r>
      <w:r w:rsidR="00BC5FDD">
        <w:t>it is postmodern before postmodernism</w:t>
      </w:r>
      <w:r w:rsidR="002244B7">
        <w:t>…</w:t>
      </w:r>
      <w:r w:rsidR="00BC5FDD">
        <w:t>well</w:t>
      </w:r>
      <w:r w:rsidR="002244B7">
        <w:t>,</w:t>
      </w:r>
      <w:r w:rsidR="00BC5FDD">
        <w:t xml:space="preserve"> and before modernism, or indeed even the novel really – which </w:t>
      </w:r>
      <w:r w:rsidR="00536A3F">
        <w:t xml:space="preserve">made me </w:t>
      </w:r>
      <w:r w:rsidR="00BC5FDD">
        <w:t>wonder</w:t>
      </w:r>
      <w:r w:rsidR="00536A3F">
        <w:t xml:space="preserve">, </w:t>
      </w:r>
      <w:r w:rsidR="002244B7">
        <w:t>after</w:t>
      </w:r>
      <w:r w:rsidR="00536A3F">
        <w:t xml:space="preserve"> I had admired the </w:t>
      </w:r>
      <w:r w:rsidR="003822C5">
        <w:t>prophetic</w:t>
      </w:r>
      <w:r w:rsidR="00536A3F">
        <w:t xml:space="preserve"> genius of this, why? Why was such a barely</w:t>
      </w:r>
      <w:r w:rsidR="00D22EDA">
        <w:t>-</w:t>
      </w:r>
      <w:r w:rsidR="00536A3F">
        <w:t>born form unpicked, examined</w:t>
      </w:r>
      <w:r w:rsidR="00D22EDA">
        <w:t xml:space="preserve"> and</w:t>
      </w:r>
      <w:r w:rsidR="00536A3F">
        <w:t xml:space="preserve"> re-arranged?</w:t>
      </w:r>
      <w:r w:rsidR="00BD2598">
        <w:t xml:space="preserve"> </w:t>
      </w:r>
      <w:r w:rsidR="003822C5">
        <w:t xml:space="preserve">I know that the novel </w:t>
      </w:r>
      <w:r w:rsidR="00466AA8">
        <w:t>came to be</w:t>
      </w:r>
      <w:r w:rsidR="003822C5">
        <w:t xml:space="preserve"> considered with deep suspicion, but I thought that was </w:t>
      </w:r>
      <w:proofErr w:type="gramStart"/>
      <w:r w:rsidR="003822C5">
        <w:t>later on</w:t>
      </w:r>
      <w:proofErr w:type="gramEnd"/>
      <w:r w:rsidR="00A227B5">
        <w:t xml:space="preserve">, </w:t>
      </w:r>
      <w:r w:rsidR="00D2381F">
        <w:t>I wonder what the ear</w:t>
      </w:r>
      <w:r w:rsidR="00BD2598">
        <w:t>l</w:t>
      </w:r>
      <w:r w:rsidR="00D2381F">
        <w:t xml:space="preserve">y fears of it were, the ones subtler than impropriety and </w:t>
      </w:r>
      <w:r w:rsidR="00496D3C">
        <w:t xml:space="preserve">of </w:t>
      </w:r>
      <w:r w:rsidR="00D2381F">
        <w:t xml:space="preserve">giving people ideas </w:t>
      </w:r>
      <w:r w:rsidR="0048447E">
        <w:t>in</w:t>
      </w:r>
      <w:r w:rsidR="00D2381F">
        <w:t>appropriate to their class, gender</w:t>
      </w:r>
      <w:r w:rsidR="00466AA8">
        <w:t>, race and</w:t>
      </w:r>
      <w:r w:rsidR="00D2381F">
        <w:t xml:space="preserve"> age? </w:t>
      </w:r>
    </w:p>
    <w:p w14:paraId="3323F081" w14:textId="4E34536F" w:rsidR="0048447E" w:rsidRDefault="00D2381F">
      <w:r>
        <w:t xml:space="preserve">In any case, </w:t>
      </w:r>
      <w:r w:rsidR="00A227B5">
        <w:t xml:space="preserve">so much at that time seemed to be blurring the lines between artifice and reality, a confusion which seems to aid an immediacy of thought between minds, between author and reader, a direct route into </w:t>
      </w:r>
      <w:r>
        <w:t>a</w:t>
      </w:r>
      <w:r w:rsidR="00A227B5">
        <w:t xml:space="preserve"> reader</w:t>
      </w:r>
      <w:r>
        <w:t>’</w:t>
      </w:r>
      <w:r w:rsidR="00A227B5">
        <w:t>s mind that they weren’t in control of</w:t>
      </w:r>
      <w:r>
        <w:t xml:space="preserve"> – </w:t>
      </w:r>
      <w:r w:rsidR="0048447E">
        <w:rPr>
          <w:i/>
        </w:rPr>
        <w:t xml:space="preserve">Tristram </w:t>
      </w:r>
      <w:proofErr w:type="spellStart"/>
      <w:r w:rsidR="0048447E">
        <w:rPr>
          <w:i/>
        </w:rPr>
        <w:t>Shandy</w:t>
      </w:r>
      <w:proofErr w:type="spellEnd"/>
      <w:r>
        <w:t xml:space="preserve"> seems </w:t>
      </w:r>
      <w:r w:rsidR="0048447E">
        <w:t>(</w:t>
      </w:r>
      <w:r>
        <w:t>gently</w:t>
      </w:r>
      <w:r w:rsidR="0048447E">
        <w:t>)</w:t>
      </w:r>
      <w:r>
        <w:t xml:space="preserve"> </w:t>
      </w:r>
      <w:r w:rsidR="0048447E">
        <w:t xml:space="preserve">to </w:t>
      </w:r>
      <w:r>
        <w:t xml:space="preserve">seek to halt this. I’m thinking of such things as </w:t>
      </w:r>
      <w:r>
        <w:rPr>
          <w:i/>
        </w:rPr>
        <w:t>The Spectator</w:t>
      </w:r>
      <w:r>
        <w:t>, picturing what it must have been like to sit in a coffee house ready for conversation</w:t>
      </w:r>
      <w:r w:rsidR="0048447E">
        <w:t>,</w:t>
      </w:r>
      <w:r>
        <w:t xml:space="preserve"> and full of opinions</w:t>
      </w:r>
      <w:r w:rsidR="00B65B61">
        <w:t xml:space="preserve"> and reflections</w:t>
      </w:r>
      <w:r w:rsidR="00785E16">
        <w:t xml:space="preserve"> about the life around you, and then </w:t>
      </w:r>
      <w:r w:rsidR="00785E16">
        <w:lastRenderedPageBreak/>
        <w:t>pick</w:t>
      </w:r>
      <w:r w:rsidR="00F813BD">
        <w:t>ing</w:t>
      </w:r>
      <w:r w:rsidR="00785E16">
        <w:t xml:space="preserve"> up </w:t>
      </w:r>
      <w:r w:rsidR="00F813BD">
        <w:t>the current</w:t>
      </w:r>
      <w:r w:rsidR="00785E16">
        <w:t xml:space="preserve"> copy of </w:t>
      </w:r>
      <w:r w:rsidR="00785E16">
        <w:rPr>
          <w:i/>
        </w:rPr>
        <w:t>The Spectator</w:t>
      </w:r>
      <w:r w:rsidR="00785E16">
        <w:t xml:space="preserve"> and read</w:t>
      </w:r>
      <w:r w:rsidR="00F813BD">
        <w:t>ing</w:t>
      </w:r>
      <w:r w:rsidR="00785E16">
        <w:t xml:space="preserve"> a version of yourself talking as directly to you as the other patrons of the </w:t>
      </w:r>
      <w:r w:rsidR="00F813BD">
        <w:t xml:space="preserve">coffee house </w:t>
      </w:r>
      <w:r w:rsidR="00BD2598">
        <w:t>di</w:t>
      </w:r>
      <w:r w:rsidR="00F813BD">
        <w:t>d</w:t>
      </w:r>
      <w:r w:rsidR="00466AA8">
        <w:t xml:space="preserve">. I’m thinking about pamphlets presenting new ideas and opinions to you, and </w:t>
      </w:r>
      <w:r w:rsidR="00F813BD">
        <w:t xml:space="preserve">the </w:t>
      </w:r>
      <w:r w:rsidR="00466AA8">
        <w:t>confus</w:t>
      </w:r>
      <w:r w:rsidR="00F813BD">
        <w:t>ion</w:t>
      </w:r>
      <w:r w:rsidR="00466AA8">
        <w:t xml:space="preserve"> </w:t>
      </w:r>
      <w:r w:rsidR="00F813BD">
        <w:t xml:space="preserve">created </w:t>
      </w:r>
      <w:r w:rsidR="00466AA8">
        <w:t>by satirical pamphlets presented in exactly the same way, and</w:t>
      </w:r>
      <w:r w:rsidR="00F813BD">
        <w:t xml:space="preserve"> also</w:t>
      </w:r>
      <w:r w:rsidR="00466AA8">
        <w:t xml:space="preserve"> of conduct books that</w:t>
      </w:r>
      <w:r w:rsidR="002712D2">
        <w:t xml:space="preserve"> weren’t</w:t>
      </w:r>
      <w:r w:rsidR="00466AA8">
        <w:t xml:space="preserve"> conduct books but appear</w:t>
      </w:r>
      <w:r w:rsidR="002712D2">
        <w:t>ed to be</w:t>
      </w:r>
      <w:r w:rsidR="00466AA8">
        <w:t xml:space="preserve"> the same</w:t>
      </w:r>
      <w:r w:rsidR="00F813BD">
        <w:t>;</w:t>
      </w:r>
      <w:r w:rsidR="00466AA8">
        <w:t xml:space="preserve"> novels such as </w:t>
      </w:r>
      <w:r w:rsidR="00466AA8">
        <w:rPr>
          <w:i/>
        </w:rPr>
        <w:t>Pamela</w:t>
      </w:r>
      <w:r w:rsidR="00466AA8">
        <w:t xml:space="preserve"> eliding with such books</w:t>
      </w:r>
      <w:r w:rsidR="002712D2">
        <w:t>,</w:t>
      </w:r>
      <w:r w:rsidR="00466AA8">
        <w:t xml:space="preserve"> so that a known form, with a known way of reading it, smuggled the unknown in with no set of rules to protect the reader from mainlining this new drug…perhaps it didn’t even really feel like reading anymore (particularly once silent reading grew), perhaps it felt like invasion, some powerful new mind control – which it was, I suppose</w:t>
      </w:r>
      <w:r w:rsidR="002A7AF0">
        <w:t>, the attack on our senses via sensation and sentiment</w:t>
      </w:r>
      <w:r w:rsidR="00466AA8">
        <w:t>.</w:t>
      </w:r>
      <w:r w:rsidR="00E80FD1">
        <w:t xml:space="preserve"> </w:t>
      </w:r>
      <w:r w:rsidR="00D734C7">
        <w:t>So</w:t>
      </w:r>
      <w:r w:rsidR="00117C99">
        <w:t>,</w:t>
      </w:r>
      <w:r w:rsidR="00D001C1">
        <w:t xml:space="preserve"> as much as</w:t>
      </w:r>
      <w:r w:rsidR="002712D2">
        <w:t xml:space="preserve"> the postmodernism of</w:t>
      </w:r>
      <w:r w:rsidR="00D001C1">
        <w:t xml:space="preserve"> </w:t>
      </w:r>
      <w:r w:rsidR="00D001C1">
        <w:rPr>
          <w:i/>
        </w:rPr>
        <w:t xml:space="preserve">Tristram </w:t>
      </w:r>
      <w:proofErr w:type="spellStart"/>
      <w:r w:rsidR="00D001C1">
        <w:rPr>
          <w:i/>
        </w:rPr>
        <w:t>Shandy</w:t>
      </w:r>
      <w:proofErr w:type="spellEnd"/>
      <w:r w:rsidR="00D001C1">
        <w:t xml:space="preserve"> is prescient it also seems very much</w:t>
      </w:r>
      <w:r w:rsidR="002712D2">
        <w:t xml:space="preserve"> a response to and</w:t>
      </w:r>
      <w:r w:rsidR="00D001C1">
        <w:t xml:space="preserve"> of its present. </w:t>
      </w:r>
    </w:p>
    <w:p w14:paraId="43E5D515" w14:textId="0DDF18E0" w:rsidR="00D734C7" w:rsidRPr="00D001C1" w:rsidRDefault="00D001C1">
      <w:r>
        <w:t xml:space="preserve"> </w:t>
      </w:r>
      <w:r w:rsidR="00120DCC">
        <w:t xml:space="preserve">The merit of </w:t>
      </w:r>
      <w:r w:rsidR="00120DCC">
        <w:rPr>
          <w:i/>
        </w:rPr>
        <w:t xml:space="preserve">Tristram </w:t>
      </w:r>
      <w:proofErr w:type="spellStart"/>
      <w:r w:rsidR="00120DCC">
        <w:rPr>
          <w:i/>
        </w:rPr>
        <w:t>Shandy</w:t>
      </w:r>
      <w:proofErr w:type="spellEnd"/>
      <w:r>
        <w:t xml:space="preserve"> as a postmodern text is impressive</w:t>
      </w:r>
      <w:r w:rsidR="0048447E">
        <w:t xml:space="preserve"> </w:t>
      </w:r>
      <w:r w:rsidR="00F075E8">
        <w:t xml:space="preserve">but, </w:t>
      </w:r>
      <w:r w:rsidR="0048447E">
        <w:t>much</w:t>
      </w:r>
      <w:r>
        <w:t xml:space="preserve"> </w:t>
      </w:r>
      <w:r w:rsidR="00117C99">
        <w:t xml:space="preserve">like </w:t>
      </w:r>
      <w:r w:rsidR="00F845BD">
        <w:t xml:space="preserve">the </w:t>
      </w:r>
      <w:r w:rsidR="00117C99">
        <w:t xml:space="preserve">other postmodern texts </w:t>
      </w:r>
      <w:r w:rsidR="00120DCC">
        <w:t xml:space="preserve">of </w:t>
      </w:r>
      <w:r w:rsidR="00117C99">
        <w:t>200</w:t>
      </w:r>
      <w:r w:rsidR="00F075E8">
        <w:t>-</w:t>
      </w:r>
      <w:r w:rsidR="00120DCC">
        <w:t>odd</w:t>
      </w:r>
      <w:r w:rsidR="00117C99">
        <w:t xml:space="preserve"> years </w:t>
      </w:r>
      <w:r w:rsidR="00BA0CA4">
        <w:t>later,</w:t>
      </w:r>
      <w:bookmarkStart w:id="0" w:name="_GoBack"/>
      <w:bookmarkEnd w:id="0"/>
      <w:r w:rsidR="00117C99">
        <w:t xml:space="preserve"> </w:t>
      </w:r>
      <w:r>
        <w:t xml:space="preserve">I would be inclined to find it very clever, and worth reading, but I would not </w:t>
      </w:r>
      <w:r w:rsidRPr="00D001C1">
        <w:rPr>
          <w:i/>
        </w:rPr>
        <w:t>love</w:t>
      </w:r>
      <w:r>
        <w:t xml:space="preserve"> it</w:t>
      </w:r>
      <w:r w:rsidR="00117C99">
        <w:t xml:space="preserve"> – except that its characters demand to be loved. This is where the sentiment that belongs to the novel still breaks in </w:t>
      </w:r>
      <w:r w:rsidR="0048447E">
        <w:t>and holds</w:t>
      </w:r>
      <w:r w:rsidR="00F845BD">
        <w:t xml:space="preserve"> what</w:t>
      </w:r>
      <w:r w:rsidR="00117C99">
        <w:t xml:space="preserve"> Sterne wants to move in us</w:t>
      </w:r>
      <w:r w:rsidR="00F845BD">
        <w:t>: our</w:t>
      </w:r>
      <w:r w:rsidR="00117C99">
        <w:t xml:space="preserve"> kindness and tolerance</w:t>
      </w:r>
      <w:r w:rsidR="00496D3C">
        <w:t>. He introduces</w:t>
      </w:r>
      <w:r w:rsidR="00F845BD">
        <w:t xml:space="preserve"> </w:t>
      </w:r>
      <w:r w:rsidR="00496D3C">
        <w:t>the</w:t>
      </w:r>
      <w:r w:rsidR="00117C99">
        <w:t xml:space="preserve"> concept that each </w:t>
      </w:r>
      <w:r w:rsidR="00773EAE">
        <w:t>person has</w:t>
      </w:r>
      <w:r w:rsidR="00117C99">
        <w:t xml:space="preserve"> not just a point of vie</w:t>
      </w:r>
      <w:r w:rsidR="00F845BD">
        <w:t>w</w:t>
      </w:r>
      <w:r w:rsidR="00496D3C">
        <w:t>,</w:t>
      </w:r>
      <w:r w:rsidR="00117C99">
        <w:t xml:space="preserve"> but </w:t>
      </w:r>
      <w:r w:rsidR="00496D3C">
        <w:t xml:space="preserve">also </w:t>
      </w:r>
      <w:r w:rsidR="00117C99">
        <w:t>a point of feeling and vulnerability enclosed in their world</w:t>
      </w:r>
      <w:r w:rsidR="00F845BD">
        <w:t>. L</w:t>
      </w:r>
      <w:r w:rsidR="00F00B5F">
        <w:t>ife will always ensure our worlds will touch, sometimes even collide</w:t>
      </w:r>
      <w:r w:rsidR="00F845BD">
        <w:t xml:space="preserve"> - k</w:t>
      </w:r>
      <w:r w:rsidR="009522A4">
        <w:t xml:space="preserve">indness and tolerance can help us overlook what is </w:t>
      </w:r>
      <w:r w:rsidR="00773EAE">
        <w:t>incomprehensible</w:t>
      </w:r>
      <w:r w:rsidR="009522A4">
        <w:t xml:space="preserve"> in each other, an</w:t>
      </w:r>
      <w:r w:rsidR="00F845BD">
        <w:t>d</w:t>
      </w:r>
      <w:r w:rsidR="009522A4">
        <w:t xml:space="preserve"> protect</w:t>
      </w:r>
      <w:r w:rsidR="00773EAE">
        <w:t xml:space="preserve"> what is</w:t>
      </w:r>
      <w:r w:rsidR="009522A4">
        <w:t xml:space="preserve"> </w:t>
      </w:r>
      <w:r w:rsidR="00773EAE">
        <w:t xml:space="preserve">vulnerable from the worst parts of </w:t>
      </w:r>
      <w:r w:rsidR="00F845BD">
        <w:t>ourselves.</w:t>
      </w:r>
    </w:p>
    <w:p w14:paraId="28036702" w14:textId="77777777" w:rsidR="008B1678" w:rsidRPr="00271EA4" w:rsidRDefault="008B1678"/>
    <w:sectPr w:rsidR="008B1678" w:rsidRPr="00271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QwMTEwMDE2MDayMDFT0lEKTi0uzszPAykwrAUAhQighSwAAAA="/>
  </w:docVars>
  <w:rsids>
    <w:rsidRoot w:val="00271EA4"/>
    <w:rsid w:val="00117C99"/>
    <w:rsid w:val="00120DCC"/>
    <w:rsid w:val="0013113A"/>
    <w:rsid w:val="001341FE"/>
    <w:rsid w:val="0022355E"/>
    <w:rsid w:val="002244B7"/>
    <w:rsid w:val="002712D2"/>
    <w:rsid w:val="00271EA4"/>
    <w:rsid w:val="002A7AF0"/>
    <w:rsid w:val="003822C5"/>
    <w:rsid w:val="00466AA8"/>
    <w:rsid w:val="0048447E"/>
    <w:rsid w:val="00496D3C"/>
    <w:rsid w:val="004A34B6"/>
    <w:rsid w:val="00536A3F"/>
    <w:rsid w:val="00543F50"/>
    <w:rsid w:val="005D2A41"/>
    <w:rsid w:val="005F6E20"/>
    <w:rsid w:val="00773EAE"/>
    <w:rsid w:val="00785E16"/>
    <w:rsid w:val="008B1678"/>
    <w:rsid w:val="009522A4"/>
    <w:rsid w:val="00A227B5"/>
    <w:rsid w:val="00B65B61"/>
    <w:rsid w:val="00BA0CA4"/>
    <w:rsid w:val="00BC5FDD"/>
    <w:rsid w:val="00BD2598"/>
    <w:rsid w:val="00D001C1"/>
    <w:rsid w:val="00D22EDA"/>
    <w:rsid w:val="00D2381F"/>
    <w:rsid w:val="00D734C7"/>
    <w:rsid w:val="00E80FD1"/>
    <w:rsid w:val="00F00B5F"/>
    <w:rsid w:val="00F075E8"/>
    <w:rsid w:val="00F25BF0"/>
    <w:rsid w:val="00F36FC4"/>
    <w:rsid w:val="00F813BD"/>
    <w:rsid w:val="00F845BD"/>
    <w:rsid w:val="00FF2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6279"/>
  <w15:chartTrackingRefBased/>
  <w15:docId w15:val="{E4B93B08-6BAA-4CB3-9163-7D864107D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before="100" w:beforeAutospacing="1"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2</Pages>
  <Words>548</Words>
  <Characters>3128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15</cp:revision>
  <dcterms:created xsi:type="dcterms:W3CDTF">2019-01-13T09:06:00Z</dcterms:created>
  <dcterms:modified xsi:type="dcterms:W3CDTF">2019-01-13T15:55:00Z</dcterms:modified>
</cp:coreProperties>
</file>