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i/>
          <w:iCs/>
          <w:color w:val="000000" w:themeColor="text1"/>
          <w:lang w:val="en-GB"/>
        </w:rPr>
        <w:id w:val="-1966880745"/>
        <w:docPartObj>
          <w:docPartGallery w:val="Cover Pages"/>
          <w:docPartUnique/>
        </w:docPartObj>
      </w:sdtPr>
      <w:sdtEndPr>
        <w:rPr>
          <w:rFonts w:ascii="Arial" w:hAnsi="Arial" w:cs="Arial"/>
          <w:b/>
          <w:bCs/>
          <w:sz w:val="24"/>
          <w:szCs w:val="24"/>
        </w:rPr>
      </w:sdtEndPr>
      <w:sdtContent>
        <w:p w14:paraId="2CA02F82" w14:textId="5E0579E1" w:rsidR="003A3EE3" w:rsidRPr="00903A04" w:rsidRDefault="003A3EE3">
          <w:pPr>
            <w:rPr>
              <w:i/>
              <w:iCs/>
              <w:color w:val="000000" w:themeColor="text1"/>
              <w:lang w:val="en-GB"/>
            </w:rPr>
          </w:pPr>
          <w:r w:rsidRPr="00903A04">
            <w:rPr>
              <w:i/>
              <w:iCs/>
              <w:noProof/>
              <w:color w:val="000000" w:themeColor="text1"/>
              <w:lang w:val="en-GB"/>
            </w:rPr>
            <mc:AlternateContent>
              <mc:Choice Requires="wpg">
                <w:drawing>
                  <wp:anchor distT="0" distB="0" distL="114300" distR="114300" simplePos="0" relativeHeight="251662336" behindDoc="0" locked="0" layoutInCell="1" allowOverlap="1" wp14:anchorId="184B5C88" wp14:editId="1E2979C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A3668D"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Pr="00903A04">
            <w:rPr>
              <w:i/>
              <w:iCs/>
              <w:noProof/>
              <w:color w:val="000000" w:themeColor="text1"/>
              <w:lang w:val="en-GB"/>
            </w:rPr>
            <mc:AlternateContent>
              <mc:Choice Requires="wps">
                <w:drawing>
                  <wp:anchor distT="0" distB="0" distL="114300" distR="114300" simplePos="0" relativeHeight="251660288" behindDoc="0" locked="0" layoutInCell="1" allowOverlap="1" wp14:anchorId="38311C0F" wp14:editId="4F0E4CB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000000" w:themeColor="text1"/>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A877AF" w14:textId="7525A86C" w:rsidR="003A3EE3" w:rsidRPr="00C93327" w:rsidRDefault="003A3EE3">
                                    <w:pPr>
                                      <w:pStyle w:val="NoSpacing"/>
                                      <w:jc w:val="right"/>
                                      <w:rPr>
                                        <w:b/>
                                        <w:bCs/>
                                        <w:color w:val="000000" w:themeColor="text1"/>
                                        <w:sz w:val="44"/>
                                        <w:szCs w:val="44"/>
                                      </w:rPr>
                                    </w:pPr>
                                    <w:r w:rsidRPr="00C93327">
                                      <w:rPr>
                                        <w:b/>
                                        <w:bCs/>
                                        <w:color w:val="000000" w:themeColor="text1"/>
                                        <w:sz w:val="44"/>
                                        <w:szCs w:val="44"/>
                                      </w:rPr>
                                      <w:t>Fahmina Begum</w:t>
                                    </w:r>
                                  </w:p>
                                </w:sdtContent>
                              </w:sdt>
                              <w:p w14:paraId="5004675D" w14:textId="540E2C98" w:rsidR="003A3EE3" w:rsidRDefault="00000000">
                                <w:pPr>
                                  <w:pStyle w:val="NoSpacing"/>
                                  <w:jc w:val="right"/>
                                  <w:rPr>
                                    <w:color w:val="595959" w:themeColor="text1" w:themeTint="A6"/>
                                    <w:sz w:val="18"/>
                                    <w:szCs w:val="18"/>
                                  </w:rPr>
                                </w:pPr>
                                <w:sdt>
                                  <w:sdtPr>
                                    <w:rPr>
                                      <w:b/>
                                      <w:bCs/>
                                      <w:color w:val="000000" w:themeColor="text1"/>
                                    </w:rPr>
                                    <w:alias w:val="Email"/>
                                    <w:tag w:val="Email"/>
                                    <w:id w:val="942260680"/>
                                    <w:dataBinding w:prefixMappings="xmlns:ns0='http://schemas.microsoft.com/office/2006/coverPageProps' " w:xpath="/ns0:CoverPageProperties[1]/ns0:CompanyEmail[1]" w:storeItemID="{55AF091B-3C7A-41E3-B477-F2FDAA23CFDA}"/>
                                    <w:text/>
                                  </w:sdtPr>
                                  <w:sdtContent>
                                    <w:r w:rsidR="003A3EE3" w:rsidRPr="00C93327">
                                      <w:rPr>
                                        <w:b/>
                                        <w:bCs/>
                                        <w:color w:val="000000" w:themeColor="text1"/>
                                      </w:rPr>
                                      <w:t>2022594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311C0F"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b/>
                              <w:bCs/>
                              <w:color w:val="000000" w:themeColor="text1"/>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A877AF" w14:textId="7525A86C" w:rsidR="003A3EE3" w:rsidRPr="00C93327" w:rsidRDefault="003A3EE3">
                              <w:pPr>
                                <w:pStyle w:val="NoSpacing"/>
                                <w:jc w:val="right"/>
                                <w:rPr>
                                  <w:b/>
                                  <w:bCs/>
                                  <w:color w:val="000000" w:themeColor="text1"/>
                                  <w:sz w:val="44"/>
                                  <w:szCs w:val="44"/>
                                </w:rPr>
                              </w:pPr>
                              <w:r w:rsidRPr="00C93327">
                                <w:rPr>
                                  <w:b/>
                                  <w:bCs/>
                                  <w:color w:val="000000" w:themeColor="text1"/>
                                  <w:sz w:val="44"/>
                                  <w:szCs w:val="44"/>
                                </w:rPr>
                                <w:t>Fahmina Begum</w:t>
                              </w:r>
                            </w:p>
                          </w:sdtContent>
                        </w:sdt>
                        <w:p w14:paraId="5004675D" w14:textId="540E2C98" w:rsidR="003A3EE3" w:rsidRDefault="003A3EE3">
                          <w:pPr>
                            <w:pStyle w:val="NoSpacing"/>
                            <w:jc w:val="right"/>
                            <w:rPr>
                              <w:color w:val="595959" w:themeColor="text1" w:themeTint="A6"/>
                              <w:sz w:val="18"/>
                              <w:szCs w:val="18"/>
                            </w:rPr>
                          </w:pPr>
                          <w:sdt>
                            <w:sdtPr>
                              <w:rPr>
                                <w:b/>
                                <w:bCs/>
                                <w:color w:val="000000" w:themeColor="text1"/>
                              </w:rPr>
                              <w:alias w:val="Email"/>
                              <w:tag w:val="Email"/>
                              <w:id w:val="942260680"/>
                              <w:dataBinding w:prefixMappings="xmlns:ns0='http://schemas.microsoft.com/office/2006/coverPageProps' " w:xpath="/ns0:CoverPageProperties[1]/ns0:CompanyEmail[1]" w:storeItemID="{55AF091B-3C7A-41E3-B477-F2FDAA23CFDA}"/>
                              <w:text/>
                            </w:sdtPr>
                            <w:sdtContent>
                              <w:r w:rsidRPr="00C93327">
                                <w:rPr>
                                  <w:b/>
                                  <w:bCs/>
                                  <w:color w:val="000000" w:themeColor="text1"/>
                                </w:rPr>
                                <w:t>2022594</w:t>
                              </w:r>
                            </w:sdtContent>
                          </w:sdt>
                        </w:p>
                      </w:txbxContent>
                    </v:textbox>
                    <w10:wrap type="square" anchorx="page" anchory="page"/>
                  </v:shape>
                </w:pict>
              </mc:Fallback>
            </mc:AlternateContent>
          </w:r>
          <w:r w:rsidRPr="00903A04">
            <w:rPr>
              <w:i/>
              <w:iCs/>
              <w:noProof/>
              <w:color w:val="000000" w:themeColor="text1"/>
              <w:lang w:val="en-GB"/>
            </w:rPr>
            <mc:AlternateContent>
              <mc:Choice Requires="wps">
                <w:drawing>
                  <wp:anchor distT="0" distB="0" distL="114300" distR="114300" simplePos="0" relativeHeight="251659264" behindDoc="0" locked="0" layoutInCell="1" allowOverlap="1" wp14:anchorId="62176A1E" wp14:editId="1321A56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FF6CFB" w14:textId="4C48A3B0" w:rsidR="003A3EE3" w:rsidRPr="003A3EE3" w:rsidRDefault="00000000">
                                <w:pPr>
                                  <w:jc w:val="right"/>
                                  <w:rPr>
                                    <w:color w:val="4472C4" w:themeColor="accent1"/>
                                    <w:sz w:val="180"/>
                                    <w:szCs w:val="180"/>
                                  </w:rPr>
                                </w:pPr>
                                <w:sdt>
                                  <w:sdtPr>
                                    <w:rPr>
                                      <w:rFonts w:ascii="Arial" w:hAnsi="Arial" w:cs="Arial"/>
                                      <w:b/>
                                      <w:bCs/>
                                      <w:i/>
                                      <w:iC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A3EE3" w:rsidRPr="003A3EE3">
                                      <w:rPr>
                                        <w:rFonts w:ascii="Arial" w:hAnsi="Arial" w:cs="Arial"/>
                                        <w:b/>
                                        <w:bCs/>
                                        <w:i/>
                                        <w:iCs/>
                                        <w:sz w:val="44"/>
                                        <w:szCs w:val="44"/>
                                      </w:rPr>
                                      <w:t>Student Journal. Level 6 Placement - Managing Hotel Administration (BMIH6004)</w:t>
                                    </w:r>
                                    <w:r w:rsidR="003A3EE3" w:rsidRPr="003A3EE3">
                                      <w:rPr>
                                        <w:rFonts w:ascii="Arial" w:hAnsi="Arial" w:cs="Arial"/>
                                        <w:b/>
                                        <w:bCs/>
                                        <w:i/>
                                        <w:iCs/>
                                        <w:sz w:val="44"/>
                                        <w:szCs w:val="44"/>
                                      </w:rPr>
                                      <w:br/>
                                      <w:t>: Premier Inn</w:t>
                                    </w:r>
                                  </w:sdtContent>
                                </w:sdt>
                              </w:p>
                              <w:sdt>
                                <w:sdtPr>
                                  <w:rPr>
                                    <w:color w:val="404040" w:themeColor="text1" w:themeTint="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B04C408" w14:textId="6E956493" w:rsidR="003A3EE3" w:rsidRPr="003A3EE3" w:rsidRDefault="003A3EE3">
                                    <w:pPr>
                                      <w:jc w:val="right"/>
                                      <w:rPr>
                                        <w:smallCaps/>
                                        <w:color w:val="404040" w:themeColor="text1" w:themeTint="BF"/>
                                        <w:sz w:val="56"/>
                                        <w:szCs w:val="56"/>
                                      </w:rPr>
                                    </w:pPr>
                                    <w:r w:rsidRPr="003A3EE3">
                                      <w:rPr>
                                        <w:color w:val="404040" w:themeColor="text1" w:themeTint="BF"/>
                                        <w:sz w:val="56"/>
                                        <w:szCs w:val="5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176A1E"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7DFF6CFB" w14:textId="4C48A3B0" w:rsidR="003A3EE3" w:rsidRPr="003A3EE3" w:rsidRDefault="003A3EE3">
                          <w:pPr>
                            <w:jc w:val="right"/>
                            <w:rPr>
                              <w:color w:val="4472C4" w:themeColor="accent1"/>
                              <w:sz w:val="180"/>
                              <w:szCs w:val="180"/>
                            </w:rPr>
                          </w:pPr>
                          <w:sdt>
                            <w:sdtPr>
                              <w:rPr>
                                <w:rFonts w:ascii="Arial" w:hAnsi="Arial" w:cs="Arial"/>
                                <w:b/>
                                <w:bCs/>
                                <w:i/>
                                <w:iC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A3EE3">
                                <w:rPr>
                                  <w:rFonts w:ascii="Arial" w:hAnsi="Arial" w:cs="Arial"/>
                                  <w:b/>
                                  <w:bCs/>
                                  <w:i/>
                                  <w:iCs/>
                                  <w:sz w:val="44"/>
                                  <w:szCs w:val="44"/>
                                </w:rPr>
                                <w:t>Student Journal. Level 6 Placement - Managing Hotel Administration (BMIH6004)</w:t>
                              </w:r>
                              <w:r w:rsidRPr="003A3EE3">
                                <w:rPr>
                                  <w:rFonts w:ascii="Arial" w:hAnsi="Arial" w:cs="Arial"/>
                                  <w:b/>
                                  <w:bCs/>
                                  <w:i/>
                                  <w:iCs/>
                                  <w:sz w:val="44"/>
                                  <w:szCs w:val="44"/>
                                </w:rPr>
                                <w:br/>
                              </w:r>
                              <w:r w:rsidRPr="003A3EE3">
                                <w:rPr>
                                  <w:rFonts w:ascii="Arial" w:hAnsi="Arial" w:cs="Arial"/>
                                  <w:b/>
                                  <w:bCs/>
                                  <w:i/>
                                  <w:iCs/>
                                  <w:sz w:val="44"/>
                                  <w:szCs w:val="44"/>
                                </w:rPr>
                                <w:t>: Premier Inn</w:t>
                              </w:r>
                            </w:sdtContent>
                          </w:sdt>
                        </w:p>
                        <w:sdt>
                          <w:sdtPr>
                            <w:rPr>
                              <w:color w:val="404040" w:themeColor="text1" w:themeTint="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B04C408" w14:textId="6E956493" w:rsidR="003A3EE3" w:rsidRPr="003A3EE3" w:rsidRDefault="003A3EE3">
                              <w:pPr>
                                <w:jc w:val="right"/>
                                <w:rPr>
                                  <w:smallCaps/>
                                  <w:color w:val="404040" w:themeColor="text1" w:themeTint="BF"/>
                                  <w:sz w:val="56"/>
                                  <w:szCs w:val="56"/>
                                </w:rPr>
                              </w:pPr>
                              <w:r w:rsidRPr="003A3EE3">
                                <w:rPr>
                                  <w:color w:val="404040" w:themeColor="text1" w:themeTint="BF"/>
                                  <w:sz w:val="56"/>
                                  <w:szCs w:val="56"/>
                                </w:rPr>
                                <w:t xml:space="preserve">     </w:t>
                              </w:r>
                            </w:p>
                          </w:sdtContent>
                        </w:sdt>
                      </w:txbxContent>
                    </v:textbox>
                    <w10:wrap type="square" anchorx="page" anchory="page"/>
                  </v:shape>
                </w:pict>
              </mc:Fallback>
            </mc:AlternateContent>
          </w:r>
        </w:p>
        <w:p w14:paraId="586C793A" w14:textId="6A4C523F" w:rsidR="003A3EE3" w:rsidRPr="00903A04" w:rsidRDefault="003A3EE3">
          <w:pPr>
            <w:rPr>
              <w:rFonts w:ascii="Arial" w:hAnsi="Arial" w:cs="Arial"/>
              <w:b/>
              <w:bCs/>
              <w:i/>
              <w:iCs/>
              <w:color w:val="000000" w:themeColor="text1"/>
              <w:sz w:val="24"/>
              <w:szCs w:val="24"/>
              <w:lang w:val="en-GB"/>
            </w:rPr>
          </w:pPr>
          <w:r w:rsidRPr="00903A04">
            <w:rPr>
              <w:rFonts w:ascii="Arial" w:hAnsi="Arial" w:cs="Arial"/>
              <w:b/>
              <w:bCs/>
              <w:i/>
              <w:iCs/>
              <w:color w:val="000000" w:themeColor="text1"/>
              <w:sz w:val="24"/>
              <w:szCs w:val="24"/>
              <w:lang w:val="en-GB"/>
            </w:rPr>
            <w:br w:type="page"/>
          </w:r>
        </w:p>
      </w:sdtContent>
    </w:sdt>
    <w:p w14:paraId="61D55B6F" w14:textId="77777777" w:rsidR="00D52A5F" w:rsidRPr="00903A04" w:rsidRDefault="00D52A5F" w:rsidP="00A116C3">
      <w:pPr>
        <w:jc w:val="center"/>
        <w:rPr>
          <w:rFonts w:ascii="Arial" w:hAnsi="Arial" w:cs="Arial"/>
          <w:b/>
          <w:bCs/>
          <w:i/>
          <w:iCs/>
          <w:color w:val="000000" w:themeColor="text1"/>
          <w:sz w:val="24"/>
          <w:szCs w:val="24"/>
          <w:lang w:val="en-GB"/>
        </w:rPr>
      </w:pPr>
    </w:p>
    <w:p w14:paraId="11B05BBB" w14:textId="77777777" w:rsidR="00D52A5F" w:rsidRPr="00903A04" w:rsidRDefault="00D52A5F" w:rsidP="00A116C3">
      <w:pPr>
        <w:jc w:val="center"/>
        <w:rPr>
          <w:rFonts w:ascii="Arial" w:hAnsi="Arial" w:cs="Arial"/>
          <w:b/>
          <w:bCs/>
          <w:i/>
          <w:iCs/>
          <w:color w:val="000000" w:themeColor="text1"/>
          <w:sz w:val="24"/>
          <w:szCs w:val="24"/>
          <w:lang w:val="en-GB"/>
        </w:rPr>
      </w:pPr>
    </w:p>
    <w:p w14:paraId="0165C5EA" w14:textId="77777777" w:rsidR="00D52A5F" w:rsidRPr="00903A04" w:rsidRDefault="00D52A5F" w:rsidP="00A116C3">
      <w:pPr>
        <w:jc w:val="center"/>
        <w:rPr>
          <w:rFonts w:ascii="Arial" w:hAnsi="Arial" w:cs="Arial"/>
          <w:b/>
          <w:bCs/>
          <w:i/>
          <w:iCs/>
          <w:color w:val="000000" w:themeColor="text1"/>
          <w:sz w:val="24"/>
          <w:szCs w:val="24"/>
          <w:lang w:val="en-GB"/>
        </w:rPr>
      </w:pPr>
    </w:p>
    <w:p w14:paraId="479FB698" w14:textId="77777777" w:rsidR="00D52A5F" w:rsidRPr="00903A04" w:rsidRDefault="00D52A5F" w:rsidP="00A116C3">
      <w:pPr>
        <w:jc w:val="center"/>
        <w:rPr>
          <w:rFonts w:ascii="Arial" w:hAnsi="Arial" w:cs="Arial"/>
          <w:b/>
          <w:bCs/>
          <w:i/>
          <w:iCs/>
          <w:color w:val="000000" w:themeColor="text1"/>
          <w:sz w:val="24"/>
          <w:szCs w:val="24"/>
          <w:lang w:val="en-GB"/>
        </w:rPr>
      </w:pPr>
    </w:p>
    <w:p w14:paraId="2E998BEB" w14:textId="77777777" w:rsidR="00D52A5F" w:rsidRPr="00903A04" w:rsidRDefault="00D52A5F" w:rsidP="00A116C3">
      <w:pPr>
        <w:jc w:val="center"/>
        <w:rPr>
          <w:rFonts w:ascii="Arial" w:hAnsi="Arial" w:cs="Arial"/>
          <w:b/>
          <w:bCs/>
          <w:i/>
          <w:iCs/>
          <w:color w:val="000000" w:themeColor="text1"/>
          <w:sz w:val="24"/>
          <w:szCs w:val="24"/>
          <w:lang w:val="en-GB"/>
        </w:rPr>
      </w:pPr>
    </w:p>
    <w:sdt>
      <w:sdtPr>
        <w:rPr>
          <w:rFonts w:asciiTheme="minorHAnsi" w:eastAsiaTheme="minorHAnsi" w:hAnsiTheme="minorHAnsi" w:cstheme="minorBidi"/>
          <w:i/>
          <w:iCs/>
          <w:color w:val="000000" w:themeColor="text1"/>
          <w:kern w:val="2"/>
          <w:sz w:val="22"/>
          <w:szCs w:val="22"/>
          <w:lang w:val="en-GB"/>
          <w14:ligatures w14:val="standardContextual"/>
        </w:rPr>
        <w:id w:val="596838173"/>
        <w:docPartObj>
          <w:docPartGallery w:val="Table of Contents"/>
          <w:docPartUnique/>
        </w:docPartObj>
      </w:sdtPr>
      <w:sdtEndPr>
        <w:rPr>
          <w:b/>
          <w:bCs/>
          <w:noProof/>
        </w:rPr>
      </w:sdtEndPr>
      <w:sdtContent>
        <w:p w14:paraId="5D81DB17" w14:textId="06F8E12D" w:rsidR="00D96EE0" w:rsidRPr="00903A04" w:rsidRDefault="003A3EE3">
          <w:pPr>
            <w:pStyle w:val="TOCHeading"/>
            <w:rPr>
              <w:i/>
              <w:iCs/>
              <w:color w:val="000000" w:themeColor="text1"/>
              <w:lang w:val="en-GB"/>
            </w:rPr>
          </w:pPr>
          <w:r w:rsidRPr="00903A04">
            <w:rPr>
              <w:i/>
              <w:iCs/>
              <w:color w:val="000000" w:themeColor="text1"/>
              <w:lang w:val="en-GB"/>
            </w:rPr>
            <w:t>Table of c</w:t>
          </w:r>
          <w:r w:rsidR="00D96EE0" w:rsidRPr="00903A04">
            <w:rPr>
              <w:i/>
              <w:iCs/>
              <w:color w:val="000000" w:themeColor="text1"/>
              <w:lang w:val="en-GB"/>
            </w:rPr>
            <w:t>ontents</w:t>
          </w:r>
        </w:p>
        <w:p w14:paraId="1AE286C3" w14:textId="370AF15D" w:rsidR="00D96EE0" w:rsidRPr="00903A04" w:rsidRDefault="00D96EE0">
          <w:pPr>
            <w:pStyle w:val="TOC1"/>
            <w:tabs>
              <w:tab w:val="right" w:leader="dot" w:pos="9350"/>
            </w:tabs>
            <w:rPr>
              <w:i/>
              <w:iCs/>
              <w:noProof/>
              <w:color w:val="000000" w:themeColor="text1"/>
              <w:lang w:val="en-GB"/>
            </w:rPr>
          </w:pPr>
          <w:r w:rsidRPr="00903A04">
            <w:rPr>
              <w:i/>
              <w:iCs/>
              <w:color w:val="000000" w:themeColor="text1"/>
              <w:lang w:val="en-GB"/>
            </w:rPr>
            <w:fldChar w:fldCharType="begin"/>
          </w:r>
          <w:r w:rsidRPr="00903A04">
            <w:rPr>
              <w:i/>
              <w:iCs/>
              <w:color w:val="000000" w:themeColor="text1"/>
              <w:lang w:val="en-GB"/>
            </w:rPr>
            <w:instrText xml:space="preserve"> TOC \o "1-3" \h \z \u </w:instrText>
          </w:r>
          <w:r w:rsidRPr="00903A04">
            <w:rPr>
              <w:i/>
              <w:iCs/>
              <w:color w:val="000000" w:themeColor="text1"/>
              <w:lang w:val="en-GB"/>
            </w:rPr>
            <w:fldChar w:fldCharType="separate"/>
          </w:r>
          <w:hyperlink w:anchor="_Toc137652212" w:history="1">
            <w:r w:rsidRPr="00903A04">
              <w:rPr>
                <w:rStyle w:val="Hyperlink"/>
                <w:rFonts w:ascii="Arial" w:hAnsi="Arial" w:cs="Arial"/>
                <w:b/>
                <w:bCs/>
                <w:i/>
                <w:iCs/>
                <w:noProof/>
                <w:color w:val="000000" w:themeColor="text1"/>
                <w:lang w:val="en-GB"/>
              </w:rPr>
              <w:t>General Overview</w:t>
            </w:r>
            <w:r w:rsidRPr="00903A04">
              <w:rPr>
                <w:i/>
                <w:iCs/>
                <w:noProof/>
                <w:webHidden/>
                <w:color w:val="000000" w:themeColor="text1"/>
                <w:lang w:val="en-GB"/>
              </w:rPr>
              <w:tab/>
            </w:r>
            <w:r w:rsidRPr="00903A04">
              <w:rPr>
                <w:i/>
                <w:iCs/>
                <w:noProof/>
                <w:webHidden/>
                <w:color w:val="000000" w:themeColor="text1"/>
                <w:lang w:val="en-GB"/>
              </w:rPr>
              <w:fldChar w:fldCharType="begin"/>
            </w:r>
            <w:r w:rsidRPr="00903A04">
              <w:rPr>
                <w:i/>
                <w:iCs/>
                <w:noProof/>
                <w:webHidden/>
                <w:color w:val="000000" w:themeColor="text1"/>
                <w:lang w:val="en-GB"/>
              </w:rPr>
              <w:instrText xml:space="preserve"> PAGEREF _Toc137652212 \h </w:instrText>
            </w:r>
            <w:r w:rsidRPr="00903A04">
              <w:rPr>
                <w:i/>
                <w:iCs/>
                <w:noProof/>
                <w:webHidden/>
                <w:color w:val="000000" w:themeColor="text1"/>
                <w:lang w:val="en-GB"/>
              </w:rPr>
            </w:r>
            <w:r w:rsidRPr="00903A04">
              <w:rPr>
                <w:i/>
                <w:iCs/>
                <w:noProof/>
                <w:webHidden/>
                <w:color w:val="000000" w:themeColor="text1"/>
                <w:lang w:val="en-GB"/>
              </w:rPr>
              <w:fldChar w:fldCharType="separate"/>
            </w:r>
            <w:r w:rsidRPr="00903A04">
              <w:rPr>
                <w:i/>
                <w:iCs/>
                <w:noProof/>
                <w:webHidden/>
                <w:color w:val="000000" w:themeColor="text1"/>
                <w:lang w:val="en-GB"/>
              </w:rPr>
              <w:t>2</w:t>
            </w:r>
            <w:r w:rsidRPr="00903A04">
              <w:rPr>
                <w:i/>
                <w:iCs/>
                <w:noProof/>
                <w:webHidden/>
                <w:color w:val="000000" w:themeColor="text1"/>
                <w:lang w:val="en-GB"/>
              </w:rPr>
              <w:fldChar w:fldCharType="end"/>
            </w:r>
          </w:hyperlink>
        </w:p>
        <w:p w14:paraId="7F58A3C1" w14:textId="55808703" w:rsidR="00D96EE0" w:rsidRPr="00903A04" w:rsidRDefault="00000000">
          <w:pPr>
            <w:pStyle w:val="TOC1"/>
            <w:tabs>
              <w:tab w:val="right" w:leader="dot" w:pos="9350"/>
            </w:tabs>
            <w:rPr>
              <w:i/>
              <w:iCs/>
              <w:noProof/>
              <w:color w:val="000000" w:themeColor="text1"/>
              <w:lang w:val="en-GB"/>
            </w:rPr>
          </w:pPr>
          <w:hyperlink w:anchor="_Toc137652213" w:history="1">
            <w:r w:rsidR="00D96EE0" w:rsidRPr="00903A04">
              <w:rPr>
                <w:rStyle w:val="Hyperlink"/>
                <w:rFonts w:ascii="Arial" w:hAnsi="Arial" w:cs="Arial"/>
                <w:b/>
                <w:bCs/>
                <w:i/>
                <w:iCs/>
                <w:noProof/>
                <w:color w:val="000000" w:themeColor="text1"/>
                <w:lang w:val="en-GB"/>
              </w:rPr>
              <w:t xml:space="preserve">Building Skills and Knowledge in Hotel Administration at the </w:t>
            </w:r>
            <w:r w:rsidR="003A3EE3" w:rsidRPr="00903A04">
              <w:rPr>
                <w:rStyle w:val="Hyperlink"/>
                <w:rFonts w:ascii="Arial" w:hAnsi="Arial" w:cs="Arial"/>
                <w:b/>
                <w:bCs/>
                <w:i/>
                <w:iCs/>
                <w:noProof/>
                <w:color w:val="000000" w:themeColor="text1"/>
                <w:lang w:val="en-GB"/>
              </w:rPr>
              <w:t>Premier Inn</w:t>
            </w:r>
            <w:r w:rsidR="00D96EE0" w:rsidRPr="00903A04">
              <w:rPr>
                <w:i/>
                <w:iCs/>
                <w:noProof/>
                <w:webHidden/>
                <w:color w:val="000000" w:themeColor="text1"/>
                <w:lang w:val="en-GB"/>
              </w:rPr>
              <w:tab/>
            </w:r>
            <w:r w:rsidR="00D96EE0" w:rsidRPr="00903A04">
              <w:rPr>
                <w:i/>
                <w:iCs/>
                <w:noProof/>
                <w:webHidden/>
                <w:color w:val="000000" w:themeColor="text1"/>
                <w:lang w:val="en-GB"/>
              </w:rPr>
              <w:fldChar w:fldCharType="begin"/>
            </w:r>
            <w:r w:rsidR="00D96EE0" w:rsidRPr="00903A04">
              <w:rPr>
                <w:i/>
                <w:iCs/>
                <w:noProof/>
                <w:webHidden/>
                <w:color w:val="000000" w:themeColor="text1"/>
                <w:lang w:val="en-GB"/>
              </w:rPr>
              <w:instrText xml:space="preserve"> PAGEREF _Toc137652213 \h </w:instrText>
            </w:r>
            <w:r w:rsidR="00D96EE0" w:rsidRPr="00903A04">
              <w:rPr>
                <w:i/>
                <w:iCs/>
                <w:noProof/>
                <w:webHidden/>
                <w:color w:val="000000" w:themeColor="text1"/>
                <w:lang w:val="en-GB"/>
              </w:rPr>
            </w:r>
            <w:r w:rsidR="00D96EE0" w:rsidRPr="00903A04">
              <w:rPr>
                <w:i/>
                <w:iCs/>
                <w:noProof/>
                <w:webHidden/>
                <w:color w:val="000000" w:themeColor="text1"/>
                <w:lang w:val="en-GB"/>
              </w:rPr>
              <w:fldChar w:fldCharType="separate"/>
            </w:r>
            <w:r w:rsidR="00D96EE0" w:rsidRPr="00903A04">
              <w:rPr>
                <w:i/>
                <w:iCs/>
                <w:noProof/>
                <w:webHidden/>
                <w:color w:val="000000" w:themeColor="text1"/>
                <w:lang w:val="en-GB"/>
              </w:rPr>
              <w:t>2</w:t>
            </w:r>
            <w:r w:rsidR="00D96EE0" w:rsidRPr="00903A04">
              <w:rPr>
                <w:i/>
                <w:iCs/>
                <w:noProof/>
                <w:webHidden/>
                <w:color w:val="000000" w:themeColor="text1"/>
                <w:lang w:val="en-GB"/>
              </w:rPr>
              <w:fldChar w:fldCharType="end"/>
            </w:r>
          </w:hyperlink>
        </w:p>
        <w:p w14:paraId="068F16CE" w14:textId="28A562D5" w:rsidR="00D96EE0" w:rsidRPr="00903A04" w:rsidRDefault="00000000">
          <w:pPr>
            <w:pStyle w:val="TOC1"/>
            <w:tabs>
              <w:tab w:val="right" w:leader="dot" w:pos="9350"/>
            </w:tabs>
            <w:rPr>
              <w:i/>
              <w:iCs/>
              <w:noProof/>
              <w:color w:val="000000" w:themeColor="text1"/>
              <w:lang w:val="en-GB"/>
            </w:rPr>
          </w:pPr>
          <w:hyperlink w:anchor="_Toc137652214" w:history="1">
            <w:r w:rsidR="00D96EE0" w:rsidRPr="00903A04">
              <w:rPr>
                <w:rStyle w:val="Hyperlink"/>
                <w:rFonts w:ascii="Arial" w:hAnsi="Arial" w:cs="Arial"/>
                <w:b/>
                <w:bCs/>
                <w:i/>
                <w:iCs/>
                <w:noProof/>
                <w:color w:val="000000" w:themeColor="text1"/>
                <w:lang w:val="en-GB"/>
              </w:rPr>
              <w:t xml:space="preserve">Embarking on a Transformative Journey: Insights from Shadow Supervisory Position at </w:t>
            </w:r>
            <w:r w:rsidR="003A3EE3" w:rsidRPr="00903A04">
              <w:rPr>
                <w:rStyle w:val="Hyperlink"/>
                <w:rFonts w:ascii="Arial" w:hAnsi="Arial" w:cs="Arial"/>
                <w:b/>
                <w:bCs/>
                <w:i/>
                <w:iCs/>
                <w:noProof/>
                <w:color w:val="000000" w:themeColor="text1"/>
                <w:lang w:val="en-GB"/>
              </w:rPr>
              <w:t>Premier Inn</w:t>
            </w:r>
            <w:r w:rsidR="00D96EE0" w:rsidRPr="00903A04">
              <w:rPr>
                <w:i/>
                <w:iCs/>
                <w:noProof/>
                <w:webHidden/>
                <w:color w:val="000000" w:themeColor="text1"/>
                <w:lang w:val="en-GB"/>
              </w:rPr>
              <w:tab/>
            </w:r>
            <w:r w:rsidR="00D96EE0" w:rsidRPr="00903A04">
              <w:rPr>
                <w:i/>
                <w:iCs/>
                <w:noProof/>
                <w:webHidden/>
                <w:color w:val="000000" w:themeColor="text1"/>
                <w:lang w:val="en-GB"/>
              </w:rPr>
              <w:fldChar w:fldCharType="begin"/>
            </w:r>
            <w:r w:rsidR="00D96EE0" w:rsidRPr="00903A04">
              <w:rPr>
                <w:i/>
                <w:iCs/>
                <w:noProof/>
                <w:webHidden/>
                <w:color w:val="000000" w:themeColor="text1"/>
                <w:lang w:val="en-GB"/>
              </w:rPr>
              <w:instrText xml:space="preserve"> PAGEREF _Toc137652214 \h </w:instrText>
            </w:r>
            <w:r w:rsidR="00D96EE0" w:rsidRPr="00903A04">
              <w:rPr>
                <w:i/>
                <w:iCs/>
                <w:noProof/>
                <w:webHidden/>
                <w:color w:val="000000" w:themeColor="text1"/>
                <w:lang w:val="en-GB"/>
              </w:rPr>
            </w:r>
            <w:r w:rsidR="00D96EE0" w:rsidRPr="00903A04">
              <w:rPr>
                <w:i/>
                <w:iCs/>
                <w:noProof/>
                <w:webHidden/>
                <w:color w:val="000000" w:themeColor="text1"/>
                <w:lang w:val="en-GB"/>
              </w:rPr>
              <w:fldChar w:fldCharType="separate"/>
            </w:r>
            <w:r w:rsidR="00D96EE0" w:rsidRPr="00903A04">
              <w:rPr>
                <w:i/>
                <w:iCs/>
                <w:noProof/>
                <w:webHidden/>
                <w:color w:val="000000" w:themeColor="text1"/>
                <w:lang w:val="en-GB"/>
              </w:rPr>
              <w:t>2</w:t>
            </w:r>
            <w:r w:rsidR="00D96EE0" w:rsidRPr="00903A04">
              <w:rPr>
                <w:i/>
                <w:iCs/>
                <w:noProof/>
                <w:webHidden/>
                <w:color w:val="000000" w:themeColor="text1"/>
                <w:lang w:val="en-GB"/>
              </w:rPr>
              <w:fldChar w:fldCharType="end"/>
            </w:r>
          </w:hyperlink>
        </w:p>
        <w:p w14:paraId="3A6AA1B2" w14:textId="3BC01315" w:rsidR="00D96EE0" w:rsidRPr="00903A04" w:rsidRDefault="00000000">
          <w:pPr>
            <w:pStyle w:val="TOC1"/>
            <w:tabs>
              <w:tab w:val="right" w:leader="dot" w:pos="9350"/>
            </w:tabs>
            <w:rPr>
              <w:i/>
              <w:iCs/>
              <w:noProof/>
              <w:color w:val="000000" w:themeColor="text1"/>
              <w:lang w:val="en-GB"/>
            </w:rPr>
          </w:pPr>
          <w:hyperlink w:anchor="_Toc137652215" w:history="1">
            <w:r w:rsidR="00D96EE0" w:rsidRPr="00903A04">
              <w:rPr>
                <w:rStyle w:val="Hyperlink"/>
                <w:rFonts w:ascii="Arial" w:hAnsi="Arial" w:cs="Arial"/>
                <w:b/>
                <w:bCs/>
                <w:i/>
                <w:iCs/>
                <w:noProof/>
                <w:color w:val="000000" w:themeColor="text1"/>
                <w:lang w:val="en-GB"/>
              </w:rPr>
              <w:t xml:space="preserve">Nurturing Excellence: Unveiling the Workplace Culture and Skills Development at </w:t>
            </w:r>
            <w:r w:rsidR="003A3EE3" w:rsidRPr="00903A04">
              <w:rPr>
                <w:rStyle w:val="Hyperlink"/>
                <w:rFonts w:ascii="Arial" w:hAnsi="Arial" w:cs="Arial"/>
                <w:b/>
                <w:bCs/>
                <w:i/>
                <w:iCs/>
                <w:noProof/>
                <w:color w:val="000000" w:themeColor="text1"/>
                <w:lang w:val="en-GB"/>
              </w:rPr>
              <w:t>Premier Inn</w:t>
            </w:r>
            <w:r w:rsidR="00D96EE0" w:rsidRPr="00903A04">
              <w:rPr>
                <w:i/>
                <w:iCs/>
                <w:noProof/>
                <w:webHidden/>
                <w:color w:val="000000" w:themeColor="text1"/>
                <w:lang w:val="en-GB"/>
              </w:rPr>
              <w:tab/>
            </w:r>
            <w:r w:rsidR="00D96EE0" w:rsidRPr="00903A04">
              <w:rPr>
                <w:i/>
                <w:iCs/>
                <w:noProof/>
                <w:webHidden/>
                <w:color w:val="000000" w:themeColor="text1"/>
                <w:lang w:val="en-GB"/>
              </w:rPr>
              <w:fldChar w:fldCharType="begin"/>
            </w:r>
            <w:r w:rsidR="00D96EE0" w:rsidRPr="00903A04">
              <w:rPr>
                <w:i/>
                <w:iCs/>
                <w:noProof/>
                <w:webHidden/>
                <w:color w:val="000000" w:themeColor="text1"/>
                <w:lang w:val="en-GB"/>
              </w:rPr>
              <w:instrText xml:space="preserve"> PAGEREF _Toc137652215 \h </w:instrText>
            </w:r>
            <w:r w:rsidR="00D96EE0" w:rsidRPr="00903A04">
              <w:rPr>
                <w:i/>
                <w:iCs/>
                <w:noProof/>
                <w:webHidden/>
                <w:color w:val="000000" w:themeColor="text1"/>
                <w:lang w:val="en-GB"/>
              </w:rPr>
            </w:r>
            <w:r w:rsidR="00D96EE0" w:rsidRPr="00903A04">
              <w:rPr>
                <w:i/>
                <w:iCs/>
                <w:noProof/>
                <w:webHidden/>
                <w:color w:val="000000" w:themeColor="text1"/>
                <w:lang w:val="en-GB"/>
              </w:rPr>
              <w:fldChar w:fldCharType="separate"/>
            </w:r>
            <w:r w:rsidR="00D96EE0" w:rsidRPr="00903A04">
              <w:rPr>
                <w:i/>
                <w:iCs/>
                <w:noProof/>
                <w:webHidden/>
                <w:color w:val="000000" w:themeColor="text1"/>
                <w:lang w:val="en-GB"/>
              </w:rPr>
              <w:t>3</w:t>
            </w:r>
            <w:r w:rsidR="00D96EE0" w:rsidRPr="00903A04">
              <w:rPr>
                <w:i/>
                <w:iCs/>
                <w:noProof/>
                <w:webHidden/>
                <w:color w:val="000000" w:themeColor="text1"/>
                <w:lang w:val="en-GB"/>
              </w:rPr>
              <w:fldChar w:fldCharType="end"/>
            </w:r>
          </w:hyperlink>
        </w:p>
        <w:p w14:paraId="27CA00BC" w14:textId="35ED4F29" w:rsidR="00D96EE0" w:rsidRPr="00903A04" w:rsidRDefault="00000000">
          <w:pPr>
            <w:pStyle w:val="TOC1"/>
            <w:tabs>
              <w:tab w:val="right" w:leader="dot" w:pos="9350"/>
            </w:tabs>
            <w:rPr>
              <w:i/>
              <w:iCs/>
              <w:noProof/>
              <w:color w:val="000000" w:themeColor="text1"/>
              <w:lang w:val="en-GB"/>
            </w:rPr>
          </w:pPr>
          <w:hyperlink w:anchor="_Toc137652216" w:history="1">
            <w:r w:rsidR="00D96EE0" w:rsidRPr="00903A04">
              <w:rPr>
                <w:rStyle w:val="Hyperlink"/>
                <w:rFonts w:ascii="Arial" w:hAnsi="Arial" w:cs="Arial"/>
                <w:b/>
                <w:bCs/>
                <w:i/>
                <w:iCs/>
                <w:noProof/>
                <w:color w:val="000000" w:themeColor="text1"/>
                <w:lang w:val="en-GB"/>
              </w:rPr>
              <w:t>Reference</w:t>
            </w:r>
            <w:r w:rsidR="00D96EE0" w:rsidRPr="00903A04">
              <w:rPr>
                <w:i/>
                <w:iCs/>
                <w:noProof/>
                <w:webHidden/>
                <w:color w:val="000000" w:themeColor="text1"/>
                <w:lang w:val="en-GB"/>
              </w:rPr>
              <w:tab/>
            </w:r>
            <w:r w:rsidR="00D96EE0" w:rsidRPr="00903A04">
              <w:rPr>
                <w:i/>
                <w:iCs/>
                <w:noProof/>
                <w:webHidden/>
                <w:color w:val="000000" w:themeColor="text1"/>
                <w:lang w:val="en-GB"/>
              </w:rPr>
              <w:fldChar w:fldCharType="begin"/>
            </w:r>
            <w:r w:rsidR="00D96EE0" w:rsidRPr="00903A04">
              <w:rPr>
                <w:i/>
                <w:iCs/>
                <w:noProof/>
                <w:webHidden/>
                <w:color w:val="000000" w:themeColor="text1"/>
                <w:lang w:val="en-GB"/>
              </w:rPr>
              <w:instrText xml:space="preserve"> PAGEREF _Toc137652216 \h </w:instrText>
            </w:r>
            <w:r w:rsidR="00D96EE0" w:rsidRPr="00903A04">
              <w:rPr>
                <w:i/>
                <w:iCs/>
                <w:noProof/>
                <w:webHidden/>
                <w:color w:val="000000" w:themeColor="text1"/>
                <w:lang w:val="en-GB"/>
              </w:rPr>
            </w:r>
            <w:r w:rsidR="00D96EE0" w:rsidRPr="00903A04">
              <w:rPr>
                <w:i/>
                <w:iCs/>
                <w:noProof/>
                <w:webHidden/>
                <w:color w:val="000000" w:themeColor="text1"/>
                <w:lang w:val="en-GB"/>
              </w:rPr>
              <w:fldChar w:fldCharType="separate"/>
            </w:r>
            <w:r w:rsidR="00D96EE0" w:rsidRPr="00903A04">
              <w:rPr>
                <w:i/>
                <w:iCs/>
                <w:noProof/>
                <w:webHidden/>
                <w:color w:val="000000" w:themeColor="text1"/>
                <w:lang w:val="en-GB"/>
              </w:rPr>
              <w:t>6</w:t>
            </w:r>
            <w:r w:rsidR="00D96EE0" w:rsidRPr="00903A04">
              <w:rPr>
                <w:i/>
                <w:iCs/>
                <w:noProof/>
                <w:webHidden/>
                <w:color w:val="000000" w:themeColor="text1"/>
                <w:lang w:val="en-GB"/>
              </w:rPr>
              <w:fldChar w:fldCharType="end"/>
            </w:r>
          </w:hyperlink>
        </w:p>
        <w:p w14:paraId="59BEEAB4" w14:textId="6C02A24C" w:rsidR="00D96EE0" w:rsidRPr="00903A04" w:rsidRDefault="00D96EE0">
          <w:pPr>
            <w:rPr>
              <w:i/>
              <w:iCs/>
              <w:color w:val="000000" w:themeColor="text1"/>
              <w:lang w:val="en-GB"/>
            </w:rPr>
          </w:pPr>
          <w:r w:rsidRPr="00903A04">
            <w:rPr>
              <w:b/>
              <w:bCs/>
              <w:i/>
              <w:iCs/>
              <w:noProof/>
              <w:color w:val="000000" w:themeColor="text1"/>
              <w:lang w:val="en-GB"/>
            </w:rPr>
            <w:fldChar w:fldCharType="end"/>
          </w:r>
        </w:p>
      </w:sdtContent>
    </w:sdt>
    <w:p w14:paraId="43D40996" w14:textId="77777777" w:rsidR="00D52A5F" w:rsidRPr="00903A04" w:rsidRDefault="00D52A5F" w:rsidP="00A116C3">
      <w:pPr>
        <w:jc w:val="center"/>
        <w:rPr>
          <w:rFonts w:ascii="Arial" w:hAnsi="Arial" w:cs="Arial"/>
          <w:b/>
          <w:bCs/>
          <w:i/>
          <w:iCs/>
          <w:color w:val="000000" w:themeColor="text1"/>
          <w:sz w:val="24"/>
          <w:szCs w:val="24"/>
          <w:lang w:val="en-GB"/>
        </w:rPr>
      </w:pPr>
    </w:p>
    <w:p w14:paraId="35C9C31B" w14:textId="77777777" w:rsidR="00D52A5F" w:rsidRPr="00903A04" w:rsidRDefault="00D52A5F" w:rsidP="00A116C3">
      <w:pPr>
        <w:jc w:val="center"/>
        <w:rPr>
          <w:rFonts w:ascii="Arial" w:hAnsi="Arial" w:cs="Arial"/>
          <w:b/>
          <w:bCs/>
          <w:i/>
          <w:iCs/>
          <w:color w:val="000000" w:themeColor="text1"/>
          <w:sz w:val="24"/>
          <w:szCs w:val="24"/>
          <w:lang w:val="en-GB"/>
        </w:rPr>
      </w:pPr>
    </w:p>
    <w:p w14:paraId="20CD30CA" w14:textId="77777777" w:rsidR="00D52A5F" w:rsidRPr="00903A04" w:rsidRDefault="00D52A5F" w:rsidP="00A116C3">
      <w:pPr>
        <w:jc w:val="center"/>
        <w:rPr>
          <w:rFonts w:ascii="Arial" w:hAnsi="Arial" w:cs="Arial"/>
          <w:b/>
          <w:bCs/>
          <w:i/>
          <w:iCs/>
          <w:color w:val="000000" w:themeColor="text1"/>
          <w:sz w:val="24"/>
          <w:szCs w:val="24"/>
          <w:lang w:val="en-GB"/>
        </w:rPr>
      </w:pPr>
    </w:p>
    <w:p w14:paraId="68528F86" w14:textId="77777777" w:rsidR="00D52A5F" w:rsidRPr="00903A04" w:rsidRDefault="00D52A5F" w:rsidP="00A116C3">
      <w:pPr>
        <w:jc w:val="center"/>
        <w:rPr>
          <w:rFonts w:ascii="Arial" w:hAnsi="Arial" w:cs="Arial"/>
          <w:b/>
          <w:bCs/>
          <w:i/>
          <w:iCs/>
          <w:color w:val="000000" w:themeColor="text1"/>
          <w:sz w:val="24"/>
          <w:szCs w:val="24"/>
          <w:lang w:val="en-GB"/>
        </w:rPr>
      </w:pPr>
    </w:p>
    <w:p w14:paraId="6862EAE1" w14:textId="77777777" w:rsidR="00D52A5F" w:rsidRPr="00903A04" w:rsidRDefault="00D52A5F" w:rsidP="00A116C3">
      <w:pPr>
        <w:jc w:val="center"/>
        <w:rPr>
          <w:rFonts w:ascii="Arial" w:hAnsi="Arial" w:cs="Arial"/>
          <w:b/>
          <w:bCs/>
          <w:i/>
          <w:iCs/>
          <w:color w:val="000000" w:themeColor="text1"/>
          <w:sz w:val="24"/>
          <w:szCs w:val="24"/>
          <w:lang w:val="en-GB"/>
        </w:rPr>
      </w:pPr>
    </w:p>
    <w:p w14:paraId="7C746795" w14:textId="77777777" w:rsidR="00D52A5F" w:rsidRPr="00903A04" w:rsidRDefault="00D52A5F" w:rsidP="00A116C3">
      <w:pPr>
        <w:jc w:val="center"/>
        <w:rPr>
          <w:rFonts w:ascii="Arial" w:hAnsi="Arial" w:cs="Arial"/>
          <w:b/>
          <w:bCs/>
          <w:i/>
          <w:iCs/>
          <w:color w:val="000000" w:themeColor="text1"/>
          <w:sz w:val="24"/>
          <w:szCs w:val="24"/>
          <w:lang w:val="en-GB"/>
        </w:rPr>
      </w:pPr>
    </w:p>
    <w:p w14:paraId="3495001C" w14:textId="77777777" w:rsidR="00D52A5F" w:rsidRPr="00903A04" w:rsidRDefault="00D52A5F" w:rsidP="00A116C3">
      <w:pPr>
        <w:jc w:val="center"/>
        <w:rPr>
          <w:rFonts w:ascii="Arial" w:hAnsi="Arial" w:cs="Arial"/>
          <w:b/>
          <w:bCs/>
          <w:i/>
          <w:iCs/>
          <w:color w:val="000000" w:themeColor="text1"/>
          <w:sz w:val="24"/>
          <w:szCs w:val="24"/>
          <w:lang w:val="en-GB"/>
        </w:rPr>
      </w:pPr>
    </w:p>
    <w:p w14:paraId="54D755E4" w14:textId="77777777" w:rsidR="00C00296" w:rsidRPr="00903A04" w:rsidRDefault="00C00296" w:rsidP="00A116C3">
      <w:pPr>
        <w:jc w:val="center"/>
        <w:rPr>
          <w:rFonts w:ascii="Arial" w:hAnsi="Arial" w:cs="Arial"/>
          <w:b/>
          <w:bCs/>
          <w:i/>
          <w:iCs/>
          <w:color w:val="000000" w:themeColor="text1"/>
          <w:sz w:val="24"/>
          <w:szCs w:val="24"/>
          <w:lang w:val="en-GB"/>
        </w:rPr>
      </w:pPr>
    </w:p>
    <w:p w14:paraId="7AD03E52" w14:textId="77777777" w:rsidR="00C00296" w:rsidRPr="00903A04" w:rsidRDefault="00C00296" w:rsidP="00A116C3">
      <w:pPr>
        <w:jc w:val="center"/>
        <w:rPr>
          <w:rFonts w:ascii="Arial" w:hAnsi="Arial" w:cs="Arial"/>
          <w:b/>
          <w:bCs/>
          <w:i/>
          <w:iCs/>
          <w:color w:val="000000" w:themeColor="text1"/>
          <w:sz w:val="24"/>
          <w:szCs w:val="24"/>
          <w:lang w:val="en-GB"/>
        </w:rPr>
      </w:pPr>
    </w:p>
    <w:p w14:paraId="1FBEA933" w14:textId="77777777" w:rsidR="00C00296" w:rsidRPr="00903A04" w:rsidRDefault="00C00296" w:rsidP="00A116C3">
      <w:pPr>
        <w:jc w:val="center"/>
        <w:rPr>
          <w:rFonts w:ascii="Arial" w:hAnsi="Arial" w:cs="Arial"/>
          <w:b/>
          <w:bCs/>
          <w:i/>
          <w:iCs/>
          <w:color w:val="000000" w:themeColor="text1"/>
          <w:sz w:val="24"/>
          <w:szCs w:val="24"/>
          <w:lang w:val="en-GB"/>
        </w:rPr>
      </w:pPr>
    </w:p>
    <w:p w14:paraId="3C8E45D2" w14:textId="77777777" w:rsidR="00C00296" w:rsidRPr="00903A04" w:rsidRDefault="00C00296" w:rsidP="00A116C3">
      <w:pPr>
        <w:jc w:val="center"/>
        <w:rPr>
          <w:rFonts w:ascii="Arial" w:hAnsi="Arial" w:cs="Arial"/>
          <w:b/>
          <w:bCs/>
          <w:i/>
          <w:iCs/>
          <w:color w:val="000000" w:themeColor="text1"/>
          <w:sz w:val="24"/>
          <w:szCs w:val="24"/>
          <w:lang w:val="en-GB"/>
        </w:rPr>
      </w:pPr>
    </w:p>
    <w:p w14:paraId="1DC8FCFE" w14:textId="77777777" w:rsidR="00C00296" w:rsidRPr="00903A04" w:rsidRDefault="00C00296" w:rsidP="00A116C3">
      <w:pPr>
        <w:jc w:val="center"/>
        <w:rPr>
          <w:rFonts w:ascii="Arial" w:hAnsi="Arial" w:cs="Arial"/>
          <w:b/>
          <w:bCs/>
          <w:i/>
          <w:iCs/>
          <w:color w:val="000000" w:themeColor="text1"/>
          <w:sz w:val="24"/>
          <w:szCs w:val="24"/>
          <w:lang w:val="en-GB"/>
        </w:rPr>
      </w:pPr>
    </w:p>
    <w:p w14:paraId="4DF34F98" w14:textId="77777777" w:rsidR="00C00296" w:rsidRPr="00903A04" w:rsidRDefault="00C00296" w:rsidP="00A116C3">
      <w:pPr>
        <w:jc w:val="center"/>
        <w:rPr>
          <w:rFonts w:ascii="Arial" w:hAnsi="Arial" w:cs="Arial"/>
          <w:b/>
          <w:bCs/>
          <w:i/>
          <w:iCs/>
          <w:color w:val="000000" w:themeColor="text1"/>
          <w:sz w:val="24"/>
          <w:szCs w:val="24"/>
          <w:lang w:val="en-GB"/>
        </w:rPr>
      </w:pPr>
    </w:p>
    <w:p w14:paraId="08E6423E" w14:textId="77777777" w:rsidR="00C00296" w:rsidRPr="00903A04" w:rsidRDefault="00C00296" w:rsidP="00A116C3">
      <w:pPr>
        <w:jc w:val="center"/>
        <w:rPr>
          <w:rFonts w:ascii="Arial" w:hAnsi="Arial" w:cs="Arial"/>
          <w:b/>
          <w:bCs/>
          <w:i/>
          <w:iCs/>
          <w:color w:val="000000" w:themeColor="text1"/>
          <w:sz w:val="24"/>
          <w:szCs w:val="24"/>
          <w:lang w:val="en-GB"/>
        </w:rPr>
      </w:pPr>
    </w:p>
    <w:p w14:paraId="7102557F" w14:textId="77777777" w:rsidR="00C00296" w:rsidRPr="00903A04" w:rsidRDefault="00C00296" w:rsidP="00A116C3">
      <w:pPr>
        <w:jc w:val="center"/>
        <w:rPr>
          <w:rFonts w:ascii="Arial" w:hAnsi="Arial" w:cs="Arial"/>
          <w:b/>
          <w:bCs/>
          <w:i/>
          <w:iCs/>
          <w:color w:val="000000" w:themeColor="text1"/>
          <w:sz w:val="24"/>
          <w:szCs w:val="24"/>
          <w:lang w:val="en-GB"/>
        </w:rPr>
      </w:pPr>
    </w:p>
    <w:p w14:paraId="432BB371" w14:textId="77777777" w:rsidR="00D52A5F" w:rsidRPr="00903A04" w:rsidRDefault="00D52A5F" w:rsidP="003A3EE3">
      <w:pPr>
        <w:rPr>
          <w:rFonts w:ascii="Arial" w:hAnsi="Arial" w:cs="Arial"/>
          <w:b/>
          <w:bCs/>
          <w:i/>
          <w:iCs/>
          <w:color w:val="000000" w:themeColor="text1"/>
          <w:sz w:val="24"/>
          <w:szCs w:val="24"/>
          <w:lang w:val="en-GB"/>
        </w:rPr>
      </w:pPr>
    </w:p>
    <w:p w14:paraId="6DB7148B" w14:textId="47286B50" w:rsidR="00D52A5F" w:rsidRPr="00903A04" w:rsidRDefault="00952149" w:rsidP="003A3EE3">
      <w:pPr>
        <w:pStyle w:val="Heading1"/>
        <w:spacing w:line="360" w:lineRule="auto"/>
        <w:jc w:val="both"/>
        <w:rPr>
          <w:rFonts w:ascii="Arial" w:hAnsi="Arial" w:cs="Arial"/>
          <w:b/>
          <w:bCs/>
          <w:i/>
          <w:iCs/>
          <w:color w:val="000000" w:themeColor="text1"/>
          <w:sz w:val="24"/>
          <w:szCs w:val="24"/>
          <w:lang w:val="en-GB"/>
        </w:rPr>
      </w:pPr>
      <w:bookmarkStart w:id="0" w:name="_Toc137652212"/>
      <w:r w:rsidRPr="00903A04">
        <w:rPr>
          <w:rFonts w:ascii="Arial" w:hAnsi="Arial" w:cs="Arial"/>
          <w:b/>
          <w:bCs/>
          <w:i/>
          <w:iCs/>
          <w:color w:val="000000" w:themeColor="text1"/>
          <w:sz w:val="24"/>
          <w:szCs w:val="24"/>
          <w:lang w:val="en-GB"/>
        </w:rPr>
        <w:lastRenderedPageBreak/>
        <w:t>General Overview</w:t>
      </w:r>
      <w:bookmarkEnd w:id="0"/>
    </w:p>
    <w:p w14:paraId="27037274" w14:textId="77777777" w:rsidR="0084626D" w:rsidRPr="00903A04" w:rsidRDefault="0084626D" w:rsidP="003A3EE3">
      <w:pPr>
        <w:spacing w:line="360" w:lineRule="auto"/>
        <w:jc w:val="both"/>
        <w:rPr>
          <w:rFonts w:ascii="Arial" w:hAnsi="Arial" w:cs="Arial"/>
          <w:i/>
          <w:iCs/>
          <w:color w:val="000000" w:themeColor="text1"/>
          <w:sz w:val="24"/>
          <w:szCs w:val="24"/>
          <w:lang w:val="en-GB"/>
        </w:rPr>
      </w:pPr>
    </w:p>
    <w:p w14:paraId="775E4BD1" w14:textId="50F7BC0C" w:rsidR="00C00296" w:rsidRPr="00903A04" w:rsidRDefault="0084626D"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It was a transforming journey of self-discovery and professional development to take on a shadow supervising job at </w:t>
      </w:r>
      <w:r w:rsidR="003A3EE3" w:rsidRPr="00903A04">
        <w:rPr>
          <w:rFonts w:ascii="Arial" w:hAnsi="Arial" w:cs="Arial"/>
          <w:i/>
          <w:iCs/>
          <w:color w:val="000000" w:themeColor="text1"/>
          <w:sz w:val="24"/>
          <w:szCs w:val="24"/>
          <w:lang w:val="en-GB"/>
        </w:rPr>
        <w:t xml:space="preserve">Premier Inn </w:t>
      </w:r>
      <w:r w:rsidRPr="00903A04">
        <w:rPr>
          <w:rFonts w:ascii="Arial" w:hAnsi="Arial" w:cs="Arial"/>
          <w:i/>
          <w:iCs/>
          <w:color w:val="000000" w:themeColor="text1"/>
          <w:sz w:val="24"/>
          <w:szCs w:val="24"/>
          <w:lang w:val="en-GB"/>
        </w:rPr>
        <w:t xml:space="preserve">Hotel Back Office and Administration operations. It gave insights into the complexities of hotel management and the value of job-based core competencies for organizational success. For efficiency and productivity to be maintained, effective resource allocation, including people management and inventory control, was essential. Engaging the target audience and reacting to shifting consumer wants were both made possible by marketing.  </w:t>
      </w:r>
      <w:r w:rsidR="00952149" w:rsidRPr="00903A04">
        <w:rPr>
          <w:rFonts w:ascii="Arial" w:hAnsi="Arial" w:cs="Arial"/>
          <w:i/>
          <w:iCs/>
          <w:color w:val="000000" w:themeColor="text1"/>
          <w:sz w:val="24"/>
          <w:szCs w:val="24"/>
          <w:lang w:val="en-GB"/>
        </w:rPr>
        <w:t>The hotel fostered a workplace culture of professionalism, excellence, and respect, prioritizing health, and safety with the help of robust software systems</w:t>
      </w:r>
      <w:r w:rsidR="00245A51" w:rsidRPr="00903A04">
        <w:rPr>
          <w:rFonts w:ascii="Arial" w:hAnsi="Arial" w:cs="Arial"/>
          <w:i/>
          <w:iCs/>
          <w:color w:val="000000" w:themeColor="text1"/>
          <w:sz w:val="24"/>
          <w:szCs w:val="24"/>
          <w:lang w:val="en-GB"/>
        </w:rPr>
        <w:t xml:space="preserve">. </w:t>
      </w:r>
      <w:r w:rsidR="00952149" w:rsidRPr="00903A04">
        <w:rPr>
          <w:rFonts w:ascii="Arial" w:hAnsi="Arial" w:cs="Arial"/>
          <w:i/>
          <w:iCs/>
          <w:color w:val="000000" w:themeColor="text1"/>
          <w:sz w:val="24"/>
          <w:szCs w:val="24"/>
          <w:lang w:val="en-GB"/>
        </w:rPr>
        <w:t xml:space="preserve">Training and development were emphasized to cultivate a skilled workforce dedicated to continuous improvement and exceptional service. Personally, the experience honed self-management, task management, and creative problem-solving abilities, while effective communication became essential for collaboration and a harmonious work environment. The practical application of academic knowledge showcased the value of education as a foundation for success in the hospitality industry. Overall, this experience has </w:t>
      </w:r>
      <w:proofErr w:type="spellStart"/>
      <w:r w:rsidR="00952149" w:rsidRPr="00903A04">
        <w:rPr>
          <w:rFonts w:ascii="Arial" w:hAnsi="Arial" w:cs="Arial"/>
          <w:i/>
          <w:iCs/>
          <w:color w:val="000000" w:themeColor="text1"/>
          <w:sz w:val="24"/>
          <w:szCs w:val="24"/>
          <w:lang w:val="en-GB"/>
        </w:rPr>
        <w:t>fueled</w:t>
      </w:r>
      <w:proofErr w:type="spellEnd"/>
      <w:r w:rsidR="00952149" w:rsidRPr="00903A04">
        <w:rPr>
          <w:rFonts w:ascii="Arial" w:hAnsi="Arial" w:cs="Arial"/>
          <w:i/>
          <w:iCs/>
          <w:color w:val="000000" w:themeColor="text1"/>
          <w:sz w:val="24"/>
          <w:szCs w:val="24"/>
          <w:lang w:val="en-GB"/>
        </w:rPr>
        <w:t xml:space="preserve"> a passion </w:t>
      </w:r>
      <w:r w:rsidR="003A3EE3" w:rsidRPr="00903A04">
        <w:rPr>
          <w:rFonts w:ascii="Arial" w:hAnsi="Arial" w:cs="Arial"/>
          <w:i/>
          <w:iCs/>
          <w:color w:val="000000" w:themeColor="text1"/>
          <w:sz w:val="24"/>
          <w:szCs w:val="24"/>
          <w:lang w:val="en-GB"/>
        </w:rPr>
        <w:t xml:space="preserve">in me </w:t>
      </w:r>
      <w:r w:rsidR="00952149" w:rsidRPr="00903A04">
        <w:rPr>
          <w:rFonts w:ascii="Arial" w:hAnsi="Arial" w:cs="Arial"/>
          <w:i/>
          <w:iCs/>
          <w:color w:val="000000" w:themeColor="text1"/>
          <w:sz w:val="24"/>
          <w:szCs w:val="24"/>
          <w:lang w:val="en-GB"/>
        </w:rPr>
        <w:t>to pursue a career in luxury hospitality and contribute meaningfully to the field</w:t>
      </w:r>
      <w:r w:rsidR="00245A51" w:rsidRPr="00903A04">
        <w:rPr>
          <w:rFonts w:ascii="Arial" w:hAnsi="Arial" w:cs="Arial"/>
          <w:i/>
          <w:iCs/>
          <w:color w:val="000000" w:themeColor="text1"/>
          <w:sz w:val="24"/>
          <w:szCs w:val="24"/>
          <w:lang w:val="en-GB"/>
        </w:rPr>
        <w:t>.</w:t>
      </w:r>
    </w:p>
    <w:p w14:paraId="59B3F140" w14:textId="55AC8F59" w:rsidR="00C00296" w:rsidRPr="00903A04" w:rsidRDefault="00C00296" w:rsidP="003A3EE3">
      <w:pPr>
        <w:pStyle w:val="Heading1"/>
        <w:spacing w:line="360" w:lineRule="auto"/>
        <w:jc w:val="both"/>
        <w:rPr>
          <w:rFonts w:ascii="Arial" w:hAnsi="Arial" w:cs="Arial"/>
          <w:b/>
          <w:bCs/>
          <w:i/>
          <w:iCs/>
          <w:color w:val="000000" w:themeColor="text1"/>
          <w:sz w:val="24"/>
          <w:szCs w:val="24"/>
          <w:lang w:val="en-GB"/>
        </w:rPr>
      </w:pPr>
      <w:bookmarkStart w:id="1" w:name="_Toc137652213"/>
      <w:r w:rsidRPr="00903A04">
        <w:rPr>
          <w:rFonts w:ascii="Arial" w:hAnsi="Arial" w:cs="Arial"/>
          <w:b/>
          <w:bCs/>
          <w:i/>
          <w:iCs/>
          <w:color w:val="000000" w:themeColor="text1"/>
          <w:sz w:val="24"/>
          <w:szCs w:val="24"/>
          <w:lang w:val="en-GB"/>
        </w:rPr>
        <w:t xml:space="preserve">Building Skills and Knowledge in Hotel Administration at the </w:t>
      </w:r>
      <w:r w:rsidR="003A3EE3" w:rsidRPr="00903A04">
        <w:rPr>
          <w:rFonts w:ascii="Arial" w:hAnsi="Arial" w:cs="Arial"/>
          <w:b/>
          <w:bCs/>
          <w:i/>
          <w:iCs/>
          <w:color w:val="000000" w:themeColor="text1"/>
          <w:sz w:val="24"/>
          <w:szCs w:val="24"/>
          <w:lang w:val="en-GB"/>
        </w:rPr>
        <w:t>Premier Inn</w:t>
      </w:r>
      <w:bookmarkEnd w:id="1"/>
    </w:p>
    <w:p w14:paraId="261AB0A1" w14:textId="03D36AB1" w:rsidR="00C00296" w:rsidRPr="00903A04" w:rsidRDefault="00C00296"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Embarking on a transformative journey at the </w:t>
      </w:r>
      <w:r w:rsidR="003A3EE3" w:rsidRPr="00903A04">
        <w:rPr>
          <w:rFonts w:ascii="Arial" w:hAnsi="Arial" w:cs="Arial"/>
          <w:i/>
          <w:iCs/>
          <w:color w:val="000000" w:themeColor="text1"/>
          <w:sz w:val="24"/>
          <w:szCs w:val="24"/>
          <w:lang w:val="en-GB"/>
        </w:rPr>
        <w:t xml:space="preserve">Premier Inn </w:t>
      </w:r>
      <w:r w:rsidRPr="00903A04">
        <w:rPr>
          <w:rFonts w:ascii="Arial" w:hAnsi="Arial" w:cs="Arial"/>
          <w:i/>
          <w:iCs/>
          <w:color w:val="000000" w:themeColor="text1"/>
          <w:sz w:val="24"/>
          <w:szCs w:val="24"/>
          <w:lang w:val="en-GB"/>
        </w:rPr>
        <w:t xml:space="preserve">Hotel Back Office and Administration, I gained valuable insights into hotel administration and work-based key skills for organizational success. The hotel's emphasis on effective resource allocation, marketing strategies, and a culture of professionalism and excellence contributed to efficiency and customer engagement. Robust software systems facilitated seamless communication and collaboration, while training and development nurtured a skilled workforce dedicated to continuous improvement. Throughout my placement, I actively developed key skills such as self-management, task management, problem-solving, communication, and the practical application of academic knowledge. This experience has prepared me for a career in luxury hospitality, </w:t>
      </w:r>
      <w:proofErr w:type="spellStart"/>
      <w:r w:rsidRPr="00903A04">
        <w:rPr>
          <w:rFonts w:ascii="Arial" w:hAnsi="Arial" w:cs="Arial"/>
          <w:i/>
          <w:iCs/>
          <w:color w:val="000000" w:themeColor="text1"/>
          <w:sz w:val="24"/>
          <w:szCs w:val="24"/>
          <w:lang w:val="en-GB"/>
        </w:rPr>
        <w:t>fueled</w:t>
      </w:r>
      <w:proofErr w:type="spellEnd"/>
      <w:r w:rsidRPr="00903A04">
        <w:rPr>
          <w:rFonts w:ascii="Arial" w:hAnsi="Arial" w:cs="Arial"/>
          <w:i/>
          <w:iCs/>
          <w:color w:val="000000" w:themeColor="text1"/>
          <w:sz w:val="24"/>
          <w:szCs w:val="24"/>
          <w:lang w:val="en-GB"/>
        </w:rPr>
        <w:t xml:space="preserve"> by a passion to uphold the industry's standards of professionalism and excellence.</w:t>
      </w:r>
    </w:p>
    <w:p w14:paraId="31E81435" w14:textId="77777777" w:rsidR="00952149" w:rsidRPr="00903A04" w:rsidRDefault="00952149" w:rsidP="003A3EE3">
      <w:pPr>
        <w:spacing w:line="360" w:lineRule="auto"/>
        <w:jc w:val="both"/>
        <w:rPr>
          <w:rFonts w:ascii="Arial" w:hAnsi="Arial" w:cs="Arial"/>
          <w:i/>
          <w:iCs/>
          <w:color w:val="000000" w:themeColor="text1"/>
          <w:sz w:val="24"/>
          <w:szCs w:val="24"/>
          <w:lang w:val="en-GB"/>
        </w:rPr>
      </w:pPr>
    </w:p>
    <w:p w14:paraId="770CDC4C" w14:textId="77777777" w:rsidR="00952149" w:rsidRPr="00903A04" w:rsidRDefault="00952149" w:rsidP="003A3EE3">
      <w:pPr>
        <w:spacing w:line="360" w:lineRule="auto"/>
        <w:jc w:val="both"/>
        <w:rPr>
          <w:rFonts w:ascii="Arial" w:hAnsi="Arial" w:cs="Arial"/>
          <w:i/>
          <w:iCs/>
          <w:color w:val="000000" w:themeColor="text1"/>
          <w:sz w:val="24"/>
          <w:szCs w:val="24"/>
          <w:lang w:val="en-GB"/>
        </w:rPr>
      </w:pPr>
    </w:p>
    <w:p w14:paraId="5B0FC9BC" w14:textId="0B7367DE" w:rsidR="00952149" w:rsidRPr="00903A04" w:rsidRDefault="00952149" w:rsidP="003A3EE3">
      <w:pPr>
        <w:pStyle w:val="Heading1"/>
        <w:spacing w:line="360" w:lineRule="auto"/>
        <w:jc w:val="both"/>
        <w:rPr>
          <w:rFonts w:ascii="Arial" w:hAnsi="Arial" w:cs="Arial"/>
          <w:b/>
          <w:bCs/>
          <w:i/>
          <w:iCs/>
          <w:color w:val="000000" w:themeColor="text1"/>
          <w:sz w:val="24"/>
          <w:szCs w:val="24"/>
          <w:lang w:val="en-GB"/>
        </w:rPr>
      </w:pPr>
      <w:bookmarkStart w:id="2" w:name="_Toc137652214"/>
      <w:r w:rsidRPr="00903A04">
        <w:rPr>
          <w:rFonts w:ascii="Arial" w:hAnsi="Arial" w:cs="Arial"/>
          <w:b/>
          <w:bCs/>
          <w:i/>
          <w:iCs/>
          <w:color w:val="000000" w:themeColor="text1"/>
          <w:sz w:val="24"/>
          <w:szCs w:val="24"/>
          <w:lang w:val="en-GB"/>
        </w:rPr>
        <w:t xml:space="preserve">Embarking on a Transformative Journey: Insights from Shadow Supervisory Position at </w:t>
      </w:r>
      <w:r w:rsidR="003A3EE3" w:rsidRPr="00903A04">
        <w:rPr>
          <w:rFonts w:ascii="Arial" w:hAnsi="Arial" w:cs="Arial"/>
          <w:b/>
          <w:bCs/>
          <w:i/>
          <w:iCs/>
          <w:color w:val="000000" w:themeColor="text1"/>
          <w:sz w:val="24"/>
          <w:szCs w:val="24"/>
          <w:lang w:val="en-GB"/>
        </w:rPr>
        <w:t>Premier Inn</w:t>
      </w:r>
      <w:bookmarkEnd w:id="2"/>
    </w:p>
    <w:p w14:paraId="56F4E861" w14:textId="77777777" w:rsidR="00952149" w:rsidRPr="00903A04" w:rsidRDefault="00952149" w:rsidP="003A3EE3">
      <w:pPr>
        <w:spacing w:line="360" w:lineRule="auto"/>
        <w:jc w:val="both"/>
        <w:rPr>
          <w:i/>
          <w:iCs/>
          <w:color w:val="000000" w:themeColor="text1"/>
          <w:lang w:val="en-GB"/>
        </w:rPr>
      </w:pPr>
    </w:p>
    <w:p w14:paraId="30A285A5" w14:textId="389FB1DA" w:rsidR="0083634D" w:rsidRPr="00903A04" w:rsidRDefault="0083634D"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I started a dramatic path of self-discovery and professional development when I took on the </w:t>
      </w:r>
      <w:r w:rsidR="003A3EE3" w:rsidRPr="00903A04">
        <w:rPr>
          <w:rFonts w:ascii="Arial" w:hAnsi="Arial" w:cs="Arial"/>
          <w:i/>
          <w:iCs/>
          <w:color w:val="000000" w:themeColor="text1"/>
          <w:sz w:val="24"/>
          <w:szCs w:val="24"/>
          <w:lang w:val="en-GB"/>
        </w:rPr>
        <w:t xml:space="preserve">placement </w:t>
      </w:r>
      <w:r w:rsidRPr="00903A04">
        <w:rPr>
          <w:rFonts w:ascii="Arial" w:hAnsi="Arial" w:cs="Arial"/>
          <w:i/>
          <w:iCs/>
          <w:color w:val="000000" w:themeColor="text1"/>
          <w:sz w:val="24"/>
          <w:szCs w:val="24"/>
          <w:lang w:val="en-GB"/>
        </w:rPr>
        <w:t xml:space="preserve">inside the Hotel Back Office and Administration operations at the famed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I gained a profound grasp of the value of work-based core abilities and their effect on an organization's success thanks to the opportunity to become fully immersed in the intricate workings of this prestigious establishment.</w:t>
      </w:r>
      <w:r w:rsidR="003A3EE3" w:rsidRPr="00903A04">
        <w:rPr>
          <w:rFonts w:ascii="Arial" w:hAnsi="Arial" w:cs="Arial"/>
          <w:i/>
          <w:iCs/>
          <w:color w:val="000000" w:themeColor="text1"/>
          <w:sz w:val="24"/>
          <w:szCs w:val="24"/>
          <w:lang w:val="en-GB"/>
        </w:rPr>
        <w:t xml:space="preserve"> </w:t>
      </w:r>
    </w:p>
    <w:p w14:paraId="5627B870" w14:textId="089BAFFB" w:rsidR="00A116C3" w:rsidRPr="00903A04" w:rsidRDefault="00A116C3"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Throughout my placement, I keenly observed the management performance within the workplace environment, meticulously </w:t>
      </w:r>
      <w:proofErr w:type="spellStart"/>
      <w:r w:rsidRPr="00903A04">
        <w:rPr>
          <w:rFonts w:ascii="Arial" w:hAnsi="Arial" w:cs="Arial"/>
          <w:i/>
          <w:iCs/>
          <w:color w:val="000000" w:themeColor="text1"/>
          <w:sz w:val="24"/>
          <w:szCs w:val="24"/>
          <w:lang w:val="en-GB"/>
        </w:rPr>
        <w:t>analyzing</w:t>
      </w:r>
      <w:proofErr w:type="spellEnd"/>
      <w:r w:rsidRPr="00903A04">
        <w:rPr>
          <w:rFonts w:ascii="Arial" w:hAnsi="Arial" w:cs="Arial"/>
          <w:i/>
          <w:iCs/>
          <w:color w:val="000000" w:themeColor="text1"/>
          <w:sz w:val="24"/>
          <w:szCs w:val="24"/>
          <w:lang w:val="en-GB"/>
        </w:rPr>
        <w:t xml:space="preserve"> various aspects of Hotel Administration. It became evident that effective resource allocation played a pivotal role in ensuring the seamless functioning of the hotel. From personnel management to inventory control, the delicate balance of assigning resources appropriately contributed to the overall efficiency and productivity of the operations.</w:t>
      </w:r>
    </w:p>
    <w:p w14:paraId="1B00FE54" w14:textId="5ACBCB74" w:rsidR="00A116C3" w:rsidRPr="00903A04" w:rsidRDefault="00A116C3"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Moreover, my experiences shed light on the indispensable role of marketing in the hospitality industry. Witnessing the meticulous planning and execution of marketing strategies, I gained a deeper appreciation for the hotel's ability to captivate and engage its target audience. The constant adaptation to changing consumer needs and preferences showcased </w:t>
      </w:r>
      <w:r w:rsidR="003A3EE3" w:rsidRPr="00903A04">
        <w:rPr>
          <w:rFonts w:ascii="Arial" w:hAnsi="Arial" w:cs="Arial"/>
          <w:i/>
          <w:iCs/>
          <w:color w:val="000000" w:themeColor="text1"/>
          <w:sz w:val="24"/>
          <w:szCs w:val="24"/>
          <w:lang w:val="en-GB"/>
        </w:rPr>
        <w:t xml:space="preserve">Premier Inn’s </w:t>
      </w:r>
      <w:r w:rsidRPr="00903A04">
        <w:rPr>
          <w:rFonts w:ascii="Arial" w:hAnsi="Arial" w:cs="Arial"/>
          <w:i/>
          <w:iCs/>
          <w:color w:val="000000" w:themeColor="text1"/>
          <w:sz w:val="24"/>
          <w:szCs w:val="24"/>
          <w:lang w:val="en-GB"/>
        </w:rPr>
        <w:t>commitment to staying ahead of the curve and maintaining its competitive edge.</w:t>
      </w:r>
    </w:p>
    <w:p w14:paraId="2047E8A7" w14:textId="77777777" w:rsidR="00952149" w:rsidRPr="00903A04" w:rsidRDefault="00952149" w:rsidP="003A3EE3">
      <w:pPr>
        <w:spacing w:line="360" w:lineRule="auto"/>
        <w:jc w:val="both"/>
        <w:rPr>
          <w:rFonts w:ascii="Arial" w:hAnsi="Arial" w:cs="Arial"/>
          <w:i/>
          <w:iCs/>
          <w:color w:val="000000" w:themeColor="text1"/>
          <w:sz w:val="24"/>
          <w:szCs w:val="24"/>
          <w:lang w:val="en-GB"/>
        </w:rPr>
      </w:pPr>
    </w:p>
    <w:p w14:paraId="1A5EFD40" w14:textId="77777777" w:rsidR="00952149" w:rsidRPr="00903A04" w:rsidRDefault="00952149" w:rsidP="003A3EE3">
      <w:pPr>
        <w:spacing w:line="360" w:lineRule="auto"/>
        <w:jc w:val="both"/>
        <w:rPr>
          <w:rFonts w:ascii="Arial" w:hAnsi="Arial" w:cs="Arial"/>
          <w:i/>
          <w:iCs/>
          <w:color w:val="000000" w:themeColor="text1"/>
          <w:sz w:val="24"/>
          <w:szCs w:val="24"/>
          <w:lang w:val="en-GB"/>
        </w:rPr>
      </w:pPr>
    </w:p>
    <w:p w14:paraId="5C80EDE1" w14:textId="77777777" w:rsidR="00952149" w:rsidRPr="00903A04" w:rsidRDefault="00952149" w:rsidP="003A3EE3">
      <w:pPr>
        <w:spacing w:line="360" w:lineRule="auto"/>
        <w:jc w:val="both"/>
        <w:rPr>
          <w:rFonts w:ascii="Arial" w:hAnsi="Arial" w:cs="Arial"/>
          <w:i/>
          <w:iCs/>
          <w:color w:val="000000" w:themeColor="text1"/>
          <w:sz w:val="24"/>
          <w:szCs w:val="24"/>
          <w:lang w:val="en-GB"/>
        </w:rPr>
      </w:pPr>
    </w:p>
    <w:p w14:paraId="21DF823B" w14:textId="77777777" w:rsidR="00926A5E" w:rsidRPr="00903A04" w:rsidRDefault="00926A5E" w:rsidP="003A3EE3">
      <w:pPr>
        <w:spacing w:line="360" w:lineRule="auto"/>
        <w:jc w:val="both"/>
        <w:rPr>
          <w:rFonts w:ascii="Arial" w:hAnsi="Arial" w:cs="Arial"/>
          <w:i/>
          <w:iCs/>
          <w:color w:val="000000" w:themeColor="text1"/>
          <w:sz w:val="24"/>
          <w:szCs w:val="24"/>
          <w:lang w:val="en-GB"/>
        </w:rPr>
      </w:pPr>
    </w:p>
    <w:p w14:paraId="415CE922" w14:textId="77777777" w:rsidR="00926A5E" w:rsidRPr="00903A04" w:rsidRDefault="00926A5E" w:rsidP="003A3EE3">
      <w:pPr>
        <w:spacing w:line="360" w:lineRule="auto"/>
        <w:jc w:val="both"/>
        <w:rPr>
          <w:rFonts w:ascii="Arial" w:hAnsi="Arial" w:cs="Arial"/>
          <w:i/>
          <w:iCs/>
          <w:color w:val="000000" w:themeColor="text1"/>
          <w:sz w:val="24"/>
          <w:szCs w:val="24"/>
          <w:lang w:val="en-GB"/>
        </w:rPr>
      </w:pPr>
    </w:p>
    <w:p w14:paraId="1029A98C" w14:textId="079EB42B" w:rsidR="00A116C3" w:rsidRPr="00903A04" w:rsidRDefault="00952149" w:rsidP="003A3EE3">
      <w:pPr>
        <w:pStyle w:val="Heading1"/>
        <w:spacing w:line="360" w:lineRule="auto"/>
        <w:jc w:val="both"/>
        <w:rPr>
          <w:rFonts w:ascii="Arial" w:hAnsi="Arial" w:cs="Arial"/>
          <w:b/>
          <w:bCs/>
          <w:i/>
          <w:iCs/>
          <w:color w:val="000000" w:themeColor="text1"/>
          <w:sz w:val="24"/>
          <w:szCs w:val="24"/>
          <w:lang w:val="en-GB"/>
        </w:rPr>
      </w:pPr>
      <w:bookmarkStart w:id="3" w:name="_Toc137652215"/>
      <w:r w:rsidRPr="00903A04">
        <w:rPr>
          <w:rFonts w:ascii="Arial" w:hAnsi="Arial" w:cs="Arial"/>
          <w:b/>
          <w:bCs/>
          <w:i/>
          <w:iCs/>
          <w:color w:val="000000" w:themeColor="text1"/>
          <w:sz w:val="24"/>
          <w:szCs w:val="24"/>
          <w:lang w:val="en-GB"/>
        </w:rPr>
        <w:lastRenderedPageBreak/>
        <w:t xml:space="preserve">Nurturing Excellence: Unveiling the Workplace Culture and Skills Development at </w:t>
      </w:r>
      <w:r w:rsidR="003A3EE3" w:rsidRPr="00903A04">
        <w:rPr>
          <w:rFonts w:ascii="Arial" w:hAnsi="Arial" w:cs="Arial"/>
          <w:b/>
          <w:bCs/>
          <w:i/>
          <w:iCs/>
          <w:color w:val="000000" w:themeColor="text1"/>
          <w:sz w:val="24"/>
          <w:szCs w:val="24"/>
          <w:lang w:val="en-GB"/>
        </w:rPr>
        <w:t>Premier Inn</w:t>
      </w:r>
      <w:bookmarkEnd w:id="3"/>
    </w:p>
    <w:p w14:paraId="0EBA67FC" w14:textId="77777777" w:rsidR="00952149" w:rsidRPr="00903A04" w:rsidRDefault="00952149" w:rsidP="003A3EE3">
      <w:pPr>
        <w:spacing w:line="360" w:lineRule="auto"/>
        <w:jc w:val="both"/>
        <w:rPr>
          <w:i/>
          <w:iCs/>
          <w:color w:val="000000" w:themeColor="text1"/>
          <w:lang w:val="en-GB"/>
        </w:rPr>
      </w:pPr>
    </w:p>
    <w:p w14:paraId="5BDABE67" w14:textId="6DDC609F" w:rsidR="00867534" w:rsidRPr="00903A04" w:rsidRDefault="00867534"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In delving into the intricacies of management styles, my experience at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xml:space="preserve"> revealed a workplace culture that was truly exceptional. The hotel fostered an environment built on professionalism, excellence, and a deep respect for its employees. From the top-down, there was a clear commitment to upholding these values, creating a positive and inspiring atmospheres for all</w:t>
      </w:r>
      <w:r w:rsidR="00245A51" w:rsidRPr="00903A04">
        <w:rPr>
          <w:rFonts w:ascii="Arial" w:hAnsi="Arial" w:cs="Arial"/>
          <w:i/>
          <w:iCs/>
          <w:color w:val="000000" w:themeColor="text1"/>
          <w:sz w:val="24"/>
          <w:szCs w:val="24"/>
          <w:lang w:val="en-GB"/>
        </w:rPr>
        <w:t>.</w:t>
      </w:r>
    </w:p>
    <w:p w14:paraId="092986C5" w14:textId="079F2154" w:rsidR="00867534" w:rsidRPr="00903A04" w:rsidRDefault="00867534"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One aspect that stood out was the emphasis on health and safety.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xml:space="preserve"> prioritized the well-being of both guests and staff, ensuring that rigorous measures were in place to maintain a safe environment</w:t>
      </w:r>
      <w:r w:rsidR="00245A51" w:rsidRPr="00903A04">
        <w:rPr>
          <w:rFonts w:ascii="Arial" w:hAnsi="Arial" w:cs="Arial"/>
          <w:i/>
          <w:iCs/>
          <w:color w:val="000000" w:themeColor="text1"/>
          <w:sz w:val="24"/>
          <w:szCs w:val="24"/>
          <w:lang w:val="en-GB"/>
        </w:rPr>
        <w:t xml:space="preserve">. </w:t>
      </w:r>
      <w:r w:rsidRPr="00903A04">
        <w:rPr>
          <w:rFonts w:ascii="Arial" w:hAnsi="Arial" w:cs="Arial"/>
          <w:i/>
          <w:iCs/>
          <w:color w:val="000000" w:themeColor="text1"/>
          <w:sz w:val="24"/>
          <w:szCs w:val="24"/>
          <w:lang w:val="en-GB"/>
        </w:rPr>
        <w:t>From comprehensive training programs to implementing stringent protocols, the hotel's commitment to health and safety permeated every aspect of its operations.</w:t>
      </w:r>
    </w:p>
    <w:p w14:paraId="4A994698" w14:textId="50576BBA" w:rsidR="00867534" w:rsidRPr="00903A04" w:rsidRDefault="00867534"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To further enhance efficiency and productivity,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xml:space="preserve"> has implemented robust software systems. These systems streamlined processes, eliminating unnecessary complexities, and facilitating seamless communication and collaboration across various departments. The effective utilization of technology allowed for more efficient resource allocation, better task management, and improved coordination among teams. And as I observed the day-to-day operations, it became evident that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xml:space="preserve"> placed a strong emphasis on training and development. The dedication of the staff to continuous improvement and their unwavering commitment to providing exceptional service were truly admirable</w:t>
      </w:r>
      <w:r w:rsidR="003A3EE3" w:rsidRPr="00903A04">
        <w:rPr>
          <w:rFonts w:ascii="Arial" w:hAnsi="Arial" w:cs="Arial"/>
          <w:i/>
          <w:iCs/>
          <w:color w:val="000000" w:themeColor="text1"/>
          <w:sz w:val="24"/>
          <w:szCs w:val="24"/>
          <w:lang w:val="en-GB"/>
        </w:rPr>
        <w:t xml:space="preserve">. </w:t>
      </w:r>
      <w:r w:rsidRPr="00903A04">
        <w:rPr>
          <w:rFonts w:ascii="Arial" w:hAnsi="Arial" w:cs="Arial"/>
          <w:i/>
          <w:iCs/>
          <w:color w:val="000000" w:themeColor="text1"/>
          <w:sz w:val="24"/>
          <w:szCs w:val="24"/>
          <w:lang w:val="en-GB"/>
        </w:rPr>
        <w:t>The hotel invested in nurturing talent and fostering a learning environment, offering various training programs and opportunities for personal and professional growth. This commitment to developing its workforce underscored the hotel's pursuit of excellence.</w:t>
      </w:r>
    </w:p>
    <w:p w14:paraId="75360E28" w14:textId="77777777" w:rsidR="00867534" w:rsidRPr="00903A04" w:rsidRDefault="00867534" w:rsidP="003A3EE3">
      <w:pPr>
        <w:spacing w:line="360" w:lineRule="auto"/>
        <w:jc w:val="both"/>
        <w:rPr>
          <w:rFonts w:ascii="Arial" w:hAnsi="Arial" w:cs="Arial"/>
          <w:i/>
          <w:iCs/>
          <w:color w:val="000000" w:themeColor="text1"/>
          <w:sz w:val="24"/>
          <w:szCs w:val="24"/>
          <w:lang w:val="en-GB"/>
        </w:rPr>
      </w:pPr>
    </w:p>
    <w:p w14:paraId="4F451DF0" w14:textId="33959201" w:rsidR="007D725C" w:rsidRPr="00903A04" w:rsidRDefault="007D725C" w:rsidP="003A3EE3">
      <w:pPr>
        <w:spacing w:line="360" w:lineRule="auto"/>
        <w:jc w:val="both"/>
        <w:rPr>
          <w:rFonts w:ascii="Arial" w:hAnsi="Arial" w:cs="Arial"/>
          <w:b/>
          <w:bCs/>
          <w:i/>
          <w:iCs/>
          <w:color w:val="000000" w:themeColor="text1"/>
          <w:sz w:val="24"/>
          <w:szCs w:val="24"/>
          <w:lang w:val="en-GB"/>
        </w:rPr>
      </w:pPr>
      <w:r w:rsidRPr="00903A04">
        <w:rPr>
          <w:rFonts w:ascii="Arial" w:hAnsi="Arial" w:cs="Arial"/>
          <w:b/>
          <w:bCs/>
          <w:i/>
          <w:iCs/>
          <w:color w:val="000000" w:themeColor="text1"/>
          <w:sz w:val="24"/>
          <w:szCs w:val="24"/>
          <w:lang w:val="en-GB"/>
        </w:rPr>
        <w:t xml:space="preserve">Applied Evidence of Key Skills Development at the </w:t>
      </w:r>
      <w:r w:rsidR="003A3EE3" w:rsidRPr="00903A04">
        <w:rPr>
          <w:rFonts w:ascii="Arial" w:hAnsi="Arial" w:cs="Arial"/>
          <w:b/>
          <w:bCs/>
          <w:i/>
          <w:iCs/>
          <w:color w:val="000000" w:themeColor="text1"/>
          <w:sz w:val="24"/>
          <w:szCs w:val="24"/>
          <w:lang w:val="en-GB"/>
        </w:rPr>
        <w:t>Premier Inn</w:t>
      </w:r>
    </w:p>
    <w:p w14:paraId="23EC5427" w14:textId="365811F6" w:rsidR="007D725C" w:rsidRPr="00903A04" w:rsidRDefault="007D725C"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During my placement at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xml:space="preserve">, I had the opportunity to apply and develop various key skills that are essential in the hospitality industry. These skills were actively </w:t>
      </w:r>
      <w:r w:rsidRPr="00903A04">
        <w:rPr>
          <w:rFonts w:ascii="Arial" w:hAnsi="Arial" w:cs="Arial"/>
          <w:i/>
          <w:iCs/>
          <w:color w:val="000000" w:themeColor="text1"/>
          <w:sz w:val="24"/>
          <w:szCs w:val="24"/>
          <w:lang w:val="en-GB"/>
        </w:rPr>
        <w:lastRenderedPageBreak/>
        <w:t>cultivated and reinforced throughout my experience, contributing to my personal and professional growth.</w:t>
      </w:r>
    </w:p>
    <w:p w14:paraId="3C6529A5" w14:textId="77777777" w:rsidR="007D725C" w:rsidRPr="00903A04" w:rsidRDefault="007D725C" w:rsidP="003A3EE3">
      <w:pPr>
        <w:spacing w:line="360" w:lineRule="auto"/>
        <w:jc w:val="both"/>
        <w:rPr>
          <w:rFonts w:ascii="Arial" w:hAnsi="Arial" w:cs="Arial"/>
          <w:i/>
          <w:iCs/>
          <w:color w:val="000000" w:themeColor="text1"/>
          <w:sz w:val="24"/>
          <w:szCs w:val="24"/>
          <w:lang w:val="en-GB"/>
        </w:rPr>
      </w:pPr>
    </w:p>
    <w:p w14:paraId="0FFB71BE" w14:textId="77777777" w:rsidR="007D725C" w:rsidRPr="00903A04" w:rsidRDefault="007D725C" w:rsidP="003A3EE3">
      <w:pPr>
        <w:spacing w:line="360" w:lineRule="auto"/>
        <w:jc w:val="both"/>
        <w:rPr>
          <w:rFonts w:ascii="Arial" w:hAnsi="Arial" w:cs="Arial"/>
          <w:b/>
          <w:bCs/>
          <w:i/>
          <w:iCs/>
          <w:color w:val="000000" w:themeColor="text1"/>
          <w:sz w:val="24"/>
          <w:szCs w:val="24"/>
          <w:lang w:val="en-GB"/>
        </w:rPr>
      </w:pPr>
      <w:r w:rsidRPr="00903A04">
        <w:rPr>
          <w:rFonts w:ascii="Arial" w:hAnsi="Arial" w:cs="Arial"/>
          <w:b/>
          <w:bCs/>
          <w:i/>
          <w:iCs/>
          <w:color w:val="000000" w:themeColor="text1"/>
          <w:sz w:val="24"/>
          <w:szCs w:val="24"/>
          <w:lang w:val="en-GB"/>
        </w:rPr>
        <w:t>Self-management and development:</w:t>
      </w:r>
    </w:p>
    <w:p w14:paraId="3C472E7C" w14:textId="42AEC845" w:rsidR="007D725C" w:rsidRPr="00903A04" w:rsidRDefault="007D725C"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I honed my self-management skills by effectively organizing my time and prioritizing responsibilities. With the diverse range of tasks and responsibilities I encountered, I learned to be proactive and efficient in managing my workload. This involved setting goals, monitoring progress, and adapting to changing circumstances to ensure optimal productivity and personal growth.</w:t>
      </w:r>
    </w:p>
    <w:p w14:paraId="53456472" w14:textId="77777777" w:rsidR="007D725C" w:rsidRPr="00903A04" w:rsidRDefault="007D725C" w:rsidP="003A3EE3">
      <w:pPr>
        <w:spacing w:line="360" w:lineRule="auto"/>
        <w:jc w:val="both"/>
        <w:rPr>
          <w:rFonts w:ascii="Arial" w:hAnsi="Arial" w:cs="Arial"/>
          <w:b/>
          <w:bCs/>
          <w:i/>
          <w:iCs/>
          <w:color w:val="000000" w:themeColor="text1"/>
          <w:sz w:val="24"/>
          <w:szCs w:val="24"/>
          <w:lang w:val="en-GB"/>
        </w:rPr>
      </w:pPr>
      <w:r w:rsidRPr="00903A04">
        <w:rPr>
          <w:rFonts w:ascii="Arial" w:hAnsi="Arial" w:cs="Arial"/>
          <w:b/>
          <w:bCs/>
          <w:i/>
          <w:iCs/>
          <w:color w:val="000000" w:themeColor="text1"/>
          <w:sz w:val="24"/>
          <w:szCs w:val="24"/>
          <w:lang w:val="en-GB"/>
        </w:rPr>
        <w:t>Task management:</w:t>
      </w:r>
    </w:p>
    <w:p w14:paraId="282B4D4C" w14:textId="77777777" w:rsidR="007D725C" w:rsidRPr="00903A04" w:rsidRDefault="007D725C"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Within the dynamic environment of hotel administration, effective task management was crucial. I learned to handle multiple tasks simultaneously and meet deadlines without compromising on quality. By developing strategies to streamline processes and effectively allocate resources, I enhanced my task management skills and contributed to the overall efficiency of the hotel's operations.</w:t>
      </w:r>
    </w:p>
    <w:p w14:paraId="7BCDC541" w14:textId="77777777" w:rsidR="007D725C" w:rsidRPr="00903A04" w:rsidRDefault="007D725C" w:rsidP="003A3EE3">
      <w:pPr>
        <w:spacing w:line="360" w:lineRule="auto"/>
        <w:jc w:val="both"/>
        <w:rPr>
          <w:rFonts w:ascii="Arial" w:hAnsi="Arial" w:cs="Arial"/>
          <w:b/>
          <w:bCs/>
          <w:i/>
          <w:iCs/>
          <w:color w:val="000000" w:themeColor="text1"/>
          <w:sz w:val="24"/>
          <w:szCs w:val="24"/>
          <w:lang w:val="en-GB"/>
        </w:rPr>
      </w:pPr>
      <w:r w:rsidRPr="00903A04">
        <w:rPr>
          <w:rFonts w:ascii="Arial" w:hAnsi="Arial" w:cs="Arial"/>
          <w:b/>
          <w:bCs/>
          <w:i/>
          <w:iCs/>
          <w:color w:val="000000" w:themeColor="text1"/>
          <w:sz w:val="24"/>
          <w:szCs w:val="24"/>
          <w:lang w:val="en-GB"/>
        </w:rPr>
        <w:t>Applying initiative in workplace problems:</w:t>
      </w:r>
    </w:p>
    <w:p w14:paraId="20154F0B" w14:textId="77777777" w:rsidR="007D725C" w:rsidRPr="00903A04" w:rsidRDefault="007D725C"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Encountering various workplace problems allowed me to exercise my creative problem-solving skills. I proactively identified issues and implemented innovative solutions to improve operational efficiency. This required critical thinking, adaptability, and the ability to evaluate different perspectives to address challenges effectively.</w:t>
      </w:r>
    </w:p>
    <w:p w14:paraId="6F87B962" w14:textId="77777777" w:rsidR="007D725C" w:rsidRPr="00903A04" w:rsidRDefault="007D725C" w:rsidP="003A3EE3">
      <w:pPr>
        <w:spacing w:line="360" w:lineRule="auto"/>
        <w:jc w:val="both"/>
        <w:rPr>
          <w:rFonts w:ascii="Arial" w:hAnsi="Arial" w:cs="Arial"/>
          <w:b/>
          <w:bCs/>
          <w:i/>
          <w:iCs/>
          <w:color w:val="000000" w:themeColor="text1"/>
          <w:sz w:val="24"/>
          <w:szCs w:val="24"/>
          <w:lang w:val="en-GB"/>
        </w:rPr>
      </w:pPr>
      <w:r w:rsidRPr="00903A04">
        <w:rPr>
          <w:rFonts w:ascii="Arial" w:hAnsi="Arial" w:cs="Arial"/>
          <w:b/>
          <w:bCs/>
          <w:i/>
          <w:iCs/>
          <w:color w:val="000000" w:themeColor="text1"/>
          <w:sz w:val="24"/>
          <w:szCs w:val="24"/>
          <w:lang w:val="en-GB"/>
        </w:rPr>
        <w:t>Communication:</w:t>
      </w:r>
    </w:p>
    <w:p w14:paraId="44DFD239" w14:textId="3FD1DC78" w:rsidR="007D725C" w:rsidRPr="00903A04" w:rsidRDefault="007D725C"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Effective communication was emphasized and actively practiced at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I engaged in productive conversations, actively listened, and empathized with colleagues and stakeholder</w:t>
      </w:r>
      <w:r w:rsidR="00245A51" w:rsidRPr="00903A04">
        <w:rPr>
          <w:rFonts w:ascii="Arial" w:hAnsi="Arial" w:cs="Arial"/>
          <w:i/>
          <w:iCs/>
          <w:color w:val="000000" w:themeColor="text1"/>
          <w:sz w:val="24"/>
          <w:szCs w:val="24"/>
          <w:lang w:val="en-GB"/>
        </w:rPr>
        <w:t>s</w:t>
      </w:r>
      <w:r w:rsidRPr="00903A04">
        <w:rPr>
          <w:rFonts w:ascii="Arial" w:hAnsi="Arial" w:cs="Arial"/>
          <w:i/>
          <w:iCs/>
          <w:color w:val="000000" w:themeColor="text1"/>
          <w:sz w:val="24"/>
          <w:szCs w:val="24"/>
          <w:lang w:val="en-GB"/>
        </w:rPr>
        <w:t>. This fostered strong relationships and a harmonious work environment, allowing for seamless collaboration and the sharing of ideas. Effective communication was instrumental in achieving common goals and driving the success of the hotel.</w:t>
      </w:r>
    </w:p>
    <w:p w14:paraId="1D09939B" w14:textId="77777777" w:rsidR="007D725C" w:rsidRPr="00903A04" w:rsidRDefault="007D725C" w:rsidP="003A3EE3">
      <w:pPr>
        <w:spacing w:line="360" w:lineRule="auto"/>
        <w:jc w:val="both"/>
        <w:rPr>
          <w:rFonts w:ascii="Arial" w:hAnsi="Arial" w:cs="Arial"/>
          <w:b/>
          <w:bCs/>
          <w:i/>
          <w:iCs/>
          <w:color w:val="000000" w:themeColor="text1"/>
          <w:sz w:val="24"/>
          <w:szCs w:val="24"/>
          <w:lang w:val="en-GB"/>
        </w:rPr>
      </w:pPr>
      <w:r w:rsidRPr="00903A04">
        <w:rPr>
          <w:rFonts w:ascii="Arial" w:hAnsi="Arial" w:cs="Arial"/>
          <w:b/>
          <w:bCs/>
          <w:i/>
          <w:iCs/>
          <w:color w:val="000000" w:themeColor="text1"/>
          <w:sz w:val="24"/>
          <w:szCs w:val="24"/>
          <w:lang w:val="en-GB"/>
        </w:rPr>
        <w:t>Application of knowledge:</w:t>
      </w:r>
    </w:p>
    <w:p w14:paraId="13705B3B" w14:textId="526FF896" w:rsidR="007D725C" w:rsidRPr="00903A04" w:rsidRDefault="007D725C"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lastRenderedPageBreak/>
        <w:t xml:space="preserve">One of the most valuable aspects of my placement was the opportunity to apply the knowledge gained throughout my academic journey. The theories and concepts learned in the classroom seamlessly integrated into real-world scenarios at the </w:t>
      </w:r>
      <w:r w:rsidR="003A3EE3" w:rsidRPr="00903A04">
        <w:rPr>
          <w:rFonts w:ascii="Arial" w:hAnsi="Arial" w:cs="Arial"/>
          <w:i/>
          <w:iCs/>
          <w:color w:val="000000" w:themeColor="text1"/>
          <w:sz w:val="24"/>
          <w:szCs w:val="24"/>
          <w:lang w:val="en-GB"/>
        </w:rPr>
        <w:t xml:space="preserve">Premier </w:t>
      </w:r>
      <w:proofErr w:type="gramStart"/>
      <w:r w:rsidR="003A3EE3" w:rsidRPr="00903A04">
        <w:rPr>
          <w:rFonts w:ascii="Arial" w:hAnsi="Arial" w:cs="Arial"/>
          <w:i/>
          <w:iCs/>
          <w:color w:val="000000" w:themeColor="text1"/>
          <w:sz w:val="24"/>
          <w:szCs w:val="24"/>
          <w:lang w:val="en-GB"/>
        </w:rPr>
        <w:t>Inn</w:t>
      </w:r>
      <w:r w:rsidR="00B531B7" w:rsidRPr="00903A04">
        <w:rPr>
          <w:rFonts w:ascii="Arial" w:hAnsi="Arial" w:cs="Arial"/>
          <w:i/>
          <w:iCs/>
          <w:color w:val="000000" w:themeColor="text1"/>
          <w:sz w:val="24"/>
          <w:szCs w:val="24"/>
          <w:lang w:val="en-GB"/>
        </w:rPr>
        <w:t xml:space="preserve"> </w:t>
      </w:r>
      <w:r w:rsidR="00245A51" w:rsidRPr="00903A04">
        <w:rPr>
          <w:rFonts w:ascii="Arial" w:hAnsi="Arial" w:cs="Arial"/>
          <w:i/>
          <w:iCs/>
          <w:color w:val="000000" w:themeColor="text1"/>
          <w:sz w:val="24"/>
          <w:szCs w:val="24"/>
          <w:lang w:val="en-GB"/>
        </w:rPr>
        <w:t>.</w:t>
      </w:r>
      <w:proofErr w:type="gramEnd"/>
      <w:r w:rsidR="00245A51" w:rsidRPr="00903A04">
        <w:rPr>
          <w:rFonts w:ascii="Arial" w:hAnsi="Arial" w:cs="Arial"/>
          <w:i/>
          <w:iCs/>
          <w:color w:val="000000" w:themeColor="text1"/>
          <w:sz w:val="24"/>
          <w:szCs w:val="24"/>
          <w:lang w:val="en-GB"/>
        </w:rPr>
        <w:t xml:space="preserve"> </w:t>
      </w:r>
      <w:r w:rsidRPr="00903A04">
        <w:rPr>
          <w:rFonts w:ascii="Arial" w:hAnsi="Arial" w:cs="Arial"/>
          <w:i/>
          <w:iCs/>
          <w:color w:val="000000" w:themeColor="text1"/>
          <w:sz w:val="24"/>
          <w:szCs w:val="24"/>
          <w:lang w:val="en-GB"/>
        </w:rPr>
        <w:t>This practical application allowed me to grasp the true value of education as a foundation for success in the hospitality industry. The hotel provided an environment that encouraged the application of academic knowledge, reinforcing the importance of continuous learning and growth.</w:t>
      </w:r>
    </w:p>
    <w:p w14:paraId="6F0FDEC1" w14:textId="617750FB" w:rsidR="00D52A5F" w:rsidRPr="00903A04" w:rsidRDefault="007D725C" w:rsidP="003A3EE3">
      <w:pPr>
        <w:spacing w:line="360" w:lineRule="auto"/>
        <w:jc w:val="both"/>
        <w:rPr>
          <w:rFonts w:ascii="Arial" w:hAnsi="Arial" w:cs="Arial"/>
          <w:i/>
          <w:iCs/>
          <w:color w:val="000000" w:themeColor="text1"/>
          <w:sz w:val="24"/>
          <w:szCs w:val="24"/>
          <w:lang w:val="en-GB"/>
        </w:rPr>
      </w:pPr>
      <w:r w:rsidRPr="00903A04">
        <w:rPr>
          <w:rFonts w:ascii="Arial" w:hAnsi="Arial" w:cs="Arial"/>
          <w:i/>
          <w:iCs/>
          <w:color w:val="000000" w:themeColor="text1"/>
          <w:sz w:val="24"/>
          <w:szCs w:val="24"/>
          <w:lang w:val="en-GB"/>
        </w:rPr>
        <w:t xml:space="preserve">In reflecting upon my placement at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 I am grateful for the multitude of opportunities that allowed me to develop these key skills. The practical experiences, coupled with the guidance and support from the hotel, solidified my understanding of their importance in the industry</w:t>
      </w:r>
      <w:r w:rsidR="00245A51" w:rsidRPr="00903A04">
        <w:rPr>
          <w:rFonts w:ascii="Arial" w:hAnsi="Arial" w:cs="Arial"/>
          <w:i/>
          <w:iCs/>
          <w:color w:val="000000" w:themeColor="text1"/>
          <w:sz w:val="24"/>
          <w:szCs w:val="24"/>
          <w:lang w:val="en-GB"/>
        </w:rPr>
        <w:t xml:space="preserve">. </w:t>
      </w:r>
      <w:r w:rsidRPr="00903A04">
        <w:rPr>
          <w:rFonts w:ascii="Arial" w:hAnsi="Arial" w:cs="Arial"/>
          <w:i/>
          <w:iCs/>
          <w:color w:val="000000" w:themeColor="text1"/>
          <w:sz w:val="24"/>
          <w:szCs w:val="24"/>
          <w:lang w:val="en-GB"/>
        </w:rPr>
        <w:t xml:space="preserve">Moving forward, these skills will serve as a strong foundation for my future </w:t>
      </w:r>
      <w:proofErr w:type="spellStart"/>
      <w:r w:rsidRPr="00903A04">
        <w:rPr>
          <w:rFonts w:ascii="Arial" w:hAnsi="Arial" w:cs="Arial"/>
          <w:i/>
          <w:iCs/>
          <w:color w:val="000000" w:themeColor="text1"/>
          <w:sz w:val="24"/>
          <w:szCs w:val="24"/>
          <w:lang w:val="en-GB"/>
        </w:rPr>
        <w:t>endeavors</w:t>
      </w:r>
      <w:proofErr w:type="spellEnd"/>
      <w:r w:rsidRPr="00903A04">
        <w:rPr>
          <w:rFonts w:ascii="Arial" w:hAnsi="Arial" w:cs="Arial"/>
          <w:i/>
          <w:iCs/>
          <w:color w:val="000000" w:themeColor="text1"/>
          <w:sz w:val="24"/>
          <w:szCs w:val="24"/>
          <w:lang w:val="en-GB"/>
        </w:rPr>
        <w:t xml:space="preserve">, enabling me to make a meaningful contribution to the world of luxury hospitality and uphold the standards of professionalism, excellence, and respect that I witnessed during my time at the </w:t>
      </w:r>
      <w:r w:rsidR="003A3EE3" w:rsidRPr="00903A04">
        <w:rPr>
          <w:rFonts w:ascii="Arial" w:hAnsi="Arial" w:cs="Arial"/>
          <w:i/>
          <w:iCs/>
          <w:color w:val="000000" w:themeColor="text1"/>
          <w:sz w:val="24"/>
          <w:szCs w:val="24"/>
          <w:lang w:val="en-GB"/>
        </w:rPr>
        <w:t>Premier Inn</w:t>
      </w:r>
      <w:r w:rsidRPr="00903A04">
        <w:rPr>
          <w:rFonts w:ascii="Arial" w:hAnsi="Arial" w:cs="Arial"/>
          <w:i/>
          <w:iCs/>
          <w:color w:val="000000" w:themeColor="text1"/>
          <w:sz w:val="24"/>
          <w:szCs w:val="24"/>
          <w:lang w:val="en-GB"/>
        </w:rPr>
        <w:t>.</w:t>
      </w:r>
    </w:p>
    <w:p w14:paraId="3C75393E" w14:textId="77777777" w:rsidR="00D52A5F" w:rsidRPr="00903A04" w:rsidRDefault="00D52A5F" w:rsidP="003A3EE3">
      <w:pPr>
        <w:spacing w:line="360" w:lineRule="auto"/>
        <w:jc w:val="both"/>
        <w:rPr>
          <w:rFonts w:ascii="Arial" w:hAnsi="Arial" w:cs="Arial"/>
          <w:i/>
          <w:iCs/>
          <w:color w:val="000000" w:themeColor="text1"/>
          <w:sz w:val="24"/>
          <w:szCs w:val="24"/>
          <w:lang w:val="en-GB"/>
        </w:rPr>
      </w:pPr>
    </w:p>
    <w:p w14:paraId="45493A35" w14:textId="77777777" w:rsidR="00D52A5F" w:rsidRPr="00903A04" w:rsidRDefault="00D52A5F" w:rsidP="003A3EE3">
      <w:pPr>
        <w:spacing w:line="360" w:lineRule="auto"/>
        <w:jc w:val="both"/>
        <w:rPr>
          <w:rFonts w:ascii="Arial" w:hAnsi="Arial" w:cs="Arial"/>
          <w:i/>
          <w:iCs/>
          <w:color w:val="000000" w:themeColor="text1"/>
          <w:sz w:val="24"/>
          <w:szCs w:val="24"/>
          <w:lang w:val="en-GB"/>
        </w:rPr>
      </w:pPr>
    </w:p>
    <w:p w14:paraId="44ABEC68" w14:textId="77777777" w:rsidR="00D52A5F" w:rsidRPr="00903A04" w:rsidRDefault="00D52A5F" w:rsidP="003A3EE3">
      <w:pPr>
        <w:spacing w:line="360" w:lineRule="auto"/>
        <w:jc w:val="both"/>
        <w:rPr>
          <w:rFonts w:ascii="Arial" w:hAnsi="Arial" w:cs="Arial"/>
          <w:i/>
          <w:iCs/>
          <w:color w:val="000000" w:themeColor="text1"/>
          <w:sz w:val="24"/>
          <w:szCs w:val="24"/>
          <w:lang w:val="en-GB"/>
        </w:rPr>
      </w:pPr>
    </w:p>
    <w:p w14:paraId="1A3F3805" w14:textId="77777777" w:rsidR="00D52A5F" w:rsidRPr="00903A04" w:rsidRDefault="00D52A5F" w:rsidP="003A3EE3">
      <w:pPr>
        <w:spacing w:line="360" w:lineRule="auto"/>
        <w:jc w:val="both"/>
        <w:rPr>
          <w:rFonts w:ascii="Arial" w:hAnsi="Arial" w:cs="Arial"/>
          <w:i/>
          <w:iCs/>
          <w:color w:val="000000" w:themeColor="text1"/>
          <w:sz w:val="24"/>
          <w:szCs w:val="24"/>
          <w:lang w:val="en-GB"/>
        </w:rPr>
      </w:pPr>
    </w:p>
    <w:p w14:paraId="01EA612D" w14:textId="77777777" w:rsidR="00D52A5F" w:rsidRPr="00903A04" w:rsidRDefault="00D52A5F" w:rsidP="003A3EE3">
      <w:pPr>
        <w:spacing w:line="360" w:lineRule="auto"/>
        <w:jc w:val="both"/>
        <w:rPr>
          <w:rFonts w:ascii="Arial" w:hAnsi="Arial" w:cs="Arial"/>
          <w:i/>
          <w:iCs/>
          <w:color w:val="000000" w:themeColor="text1"/>
          <w:sz w:val="24"/>
          <w:szCs w:val="24"/>
          <w:lang w:val="en-GB"/>
        </w:rPr>
      </w:pPr>
    </w:p>
    <w:p w14:paraId="3C9D323A" w14:textId="77777777" w:rsidR="00D52A5F" w:rsidRPr="00903A04" w:rsidRDefault="00D52A5F" w:rsidP="003A3EE3">
      <w:pPr>
        <w:spacing w:line="360" w:lineRule="auto"/>
        <w:jc w:val="both"/>
        <w:rPr>
          <w:rFonts w:ascii="Arial" w:hAnsi="Arial" w:cs="Arial"/>
          <w:i/>
          <w:iCs/>
          <w:color w:val="000000" w:themeColor="text1"/>
          <w:sz w:val="24"/>
          <w:szCs w:val="24"/>
          <w:lang w:val="en-GB"/>
        </w:rPr>
      </w:pPr>
    </w:p>
    <w:p w14:paraId="14CA235E" w14:textId="77777777" w:rsidR="00D52A5F" w:rsidRPr="00903A04" w:rsidRDefault="00D52A5F" w:rsidP="003A3EE3">
      <w:pPr>
        <w:spacing w:line="360" w:lineRule="auto"/>
        <w:jc w:val="both"/>
        <w:rPr>
          <w:rFonts w:ascii="Arial" w:hAnsi="Arial" w:cs="Arial"/>
          <w:i/>
          <w:iCs/>
          <w:color w:val="000000" w:themeColor="text1"/>
          <w:sz w:val="24"/>
          <w:szCs w:val="24"/>
          <w:lang w:val="en-GB"/>
        </w:rPr>
      </w:pPr>
    </w:p>
    <w:p w14:paraId="19D7C513" w14:textId="77777777" w:rsidR="00D52A5F" w:rsidRPr="00903A04" w:rsidRDefault="00D52A5F" w:rsidP="00C93327">
      <w:pPr>
        <w:rPr>
          <w:rFonts w:ascii="Arial" w:hAnsi="Arial" w:cs="Arial"/>
          <w:i/>
          <w:iCs/>
          <w:color w:val="000000" w:themeColor="text1"/>
          <w:sz w:val="20"/>
          <w:szCs w:val="20"/>
          <w:shd w:val="clear" w:color="auto" w:fill="FFFFFF"/>
          <w:lang w:val="en-GB"/>
        </w:rPr>
      </w:pPr>
    </w:p>
    <w:p w14:paraId="52B40945" w14:textId="77777777" w:rsidR="00D52A5F" w:rsidRDefault="00D52A5F" w:rsidP="00A116C3">
      <w:pPr>
        <w:rPr>
          <w:rFonts w:ascii="Arial" w:hAnsi="Arial" w:cs="Arial"/>
          <w:i/>
          <w:iCs/>
          <w:color w:val="000000" w:themeColor="text1"/>
          <w:sz w:val="20"/>
          <w:szCs w:val="20"/>
          <w:shd w:val="clear" w:color="auto" w:fill="FFFFFF"/>
          <w:lang w:val="en-GB"/>
        </w:rPr>
      </w:pPr>
    </w:p>
    <w:p w14:paraId="57148ED0" w14:textId="77777777" w:rsidR="00903A04" w:rsidRDefault="00903A04" w:rsidP="00A116C3">
      <w:pPr>
        <w:rPr>
          <w:rFonts w:ascii="Arial" w:hAnsi="Arial" w:cs="Arial"/>
          <w:i/>
          <w:iCs/>
          <w:color w:val="000000" w:themeColor="text1"/>
          <w:sz w:val="20"/>
          <w:szCs w:val="20"/>
          <w:shd w:val="clear" w:color="auto" w:fill="FFFFFF"/>
          <w:lang w:val="en-GB"/>
        </w:rPr>
      </w:pPr>
    </w:p>
    <w:p w14:paraId="018C67B0" w14:textId="77777777" w:rsidR="00903A04" w:rsidRDefault="00903A04" w:rsidP="00A116C3">
      <w:pPr>
        <w:rPr>
          <w:rFonts w:ascii="Arial" w:hAnsi="Arial" w:cs="Arial"/>
          <w:i/>
          <w:iCs/>
          <w:color w:val="000000" w:themeColor="text1"/>
          <w:sz w:val="20"/>
          <w:szCs w:val="20"/>
          <w:shd w:val="clear" w:color="auto" w:fill="FFFFFF"/>
          <w:lang w:val="en-GB"/>
        </w:rPr>
      </w:pPr>
    </w:p>
    <w:p w14:paraId="7D7119CA" w14:textId="77777777" w:rsidR="00903A04" w:rsidRPr="00903A04" w:rsidRDefault="00903A04" w:rsidP="00A116C3">
      <w:pPr>
        <w:rPr>
          <w:rFonts w:ascii="Arial" w:hAnsi="Arial" w:cs="Arial"/>
          <w:i/>
          <w:iCs/>
          <w:color w:val="000000" w:themeColor="text1"/>
          <w:sz w:val="20"/>
          <w:szCs w:val="20"/>
          <w:shd w:val="clear" w:color="auto" w:fill="FFFFFF"/>
          <w:lang w:val="en-GB"/>
        </w:rPr>
      </w:pPr>
    </w:p>
    <w:p w14:paraId="73ED2043" w14:textId="77777777" w:rsidR="00D52A5F" w:rsidRPr="00903A04" w:rsidRDefault="00D52A5F" w:rsidP="00A116C3">
      <w:pPr>
        <w:rPr>
          <w:rFonts w:ascii="Arial" w:hAnsi="Arial" w:cs="Arial"/>
          <w:i/>
          <w:iCs/>
          <w:color w:val="000000" w:themeColor="text1"/>
          <w:sz w:val="20"/>
          <w:szCs w:val="20"/>
          <w:shd w:val="clear" w:color="auto" w:fill="FFFFFF"/>
          <w:lang w:val="en-GB"/>
        </w:rPr>
      </w:pPr>
    </w:p>
    <w:p w14:paraId="00B3242B" w14:textId="77777777" w:rsidR="00D52A5F" w:rsidRPr="00903A04" w:rsidRDefault="00D52A5F" w:rsidP="00D52A5F">
      <w:pPr>
        <w:rPr>
          <w:rFonts w:ascii="Arial" w:hAnsi="Arial" w:cs="Arial"/>
          <w:i/>
          <w:iCs/>
          <w:color w:val="000000" w:themeColor="text1"/>
          <w:sz w:val="20"/>
          <w:szCs w:val="20"/>
          <w:shd w:val="clear" w:color="auto" w:fill="FFFFFF"/>
          <w:lang w:val="en-GB"/>
        </w:rPr>
      </w:pPr>
    </w:p>
    <w:p w14:paraId="737F27C9" w14:textId="0B007EDB" w:rsidR="00D52A5F" w:rsidRPr="00903A04" w:rsidRDefault="00D52A5F" w:rsidP="00C93327">
      <w:pPr>
        <w:rPr>
          <w:rFonts w:ascii="Arial" w:hAnsi="Arial" w:cs="Arial"/>
          <w:b/>
          <w:bCs/>
          <w:i/>
          <w:iCs/>
          <w:color w:val="000000" w:themeColor="text1"/>
          <w:sz w:val="24"/>
          <w:szCs w:val="24"/>
          <w:shd w:val="clear" w:color="auto" w:fill="FFFFFF"/>
          <w:lang w:val="en-GB"/>
        </w:rPr>
      </w:pPr>
      <w:bookmarkStart w:id="4" w:name="_Toc137643527"/>
      <w:bookmarkStart w:id="5" w:name="_Toc137652216"/>
      <w:r w:rsidRPr="00903A04">
        <w:rPr>
          <w:rFonts w:ascii="Arial" w:hAnsi="Arial" w:cs="Arial"/>
          <w:b/>
          <w:bCs/>
          <w:i/>
          <w:iCs/>
          <w:color w:val="000000" w:themeColor="text1"/>
          <w:sz w:val="24"/>
          <w:szCs w:val="24"/>
          <w:shd w:val="clear" w:color="auto" w:fill="FFFFFF"/>
          <w:lang w:val="en-GB"/>
        </w:rPr>
        <w:lastRenderedPageBreak/>
        <w:t>Reference</w:t>
      </w:r>
      <w:bookmarkEnd w:id="4"/>
      <w:bookmarkEnd w:id="5"/>
      <w:r w:rsidR="00C93327" w:rsidRPr="00903A04">
        <w:rPr>
          <w:rFonts w:ascii="Arial" w:hAnsi="Arial" w:cs="Arial"/>
          <w:b/>
          <w:bCs/>
          <w:i/>
          <w:iCs/>
          <w:color w:val="000000" w:themeColor="text1"/>
          <w:sz w:val="24"/>
          <w:szCs w:val="24"/>
          <w:shd w:val="clear" w:color="auto" w:fill="FFFFFF"/>
          <w:lang w:val="en-GB"/>
        </w:rPr>
        <w:t>s</w:t>
      </w:r>
    </w:p>
    <w:p w14:paraId="702643A0" w14:textId="77777777" w:rsidR="00D52A5F" w:rsidRPr="00903A04" w:rsidRDefault="00D52A5F" w:rsidP="00D52A5F">
      <w:pPr>
        <w:rPr>
          <w:rFonts w:ascii="Arial" w:hAnsi="Arial" w:cs="Arial"/>
          <w:i/>
          <w:iCs/>
          <w:color w:val="000000" w:themeColor="text1"/>
          <w:sz w:val="20"/>
          <w:szCs w:val="20"/>
          <w:shd w:val="clear" w:color="auto" w:fill="FFFFFF"/>
          <w:lang w:val="en-GB"/>
        </w:rPr>
      </w:pPr>
    </w:p>
    <w:p w14:paraId="66D69554" w14:textId="77777777" w:rsidR="00245A51" w:rsidRPr="00903A04" w:rsidRDefault="00245A51" w:rsidP="00D52A5F">
      <w:pPr>
        <w:rPr>
          <w:rFonts w:ascii="Arial" w:hAnsi="Arial" w:cs="Arial"/>
          <w:i/>
          <w:iCs/>
          <w:color w:val="000000" w:themeColor="text1"/>
          <w:sz w:val="20"/>
          <w:szCs w:val="20"/>
          <w:shd w:val="clear" w:color="auto" w:fill="FFFFFF"/>
          <w:lang w:val="en-GB"/>
        </w:rPr>
      </w:pPr>
      <w:proofErr w:type="spellStart"/>
      <w:r w:rsidRPr="00903A04">
        <w:rPr>
          <w:rFonts w:ascii="Arial" w:hAnsi="Arial" w:cs="Arial"/>
          <w:i/>
          <w:iCs/>
          <w:color w:val="000000" w:themeColor="text1"/>
          <w:sz w:val="20"/>
          <w:szCs w:val="20"/>
          <w:shd w:val="clear" w:color="auto" w:fill="FFFFFF"/>
          <w:lang w:val="en-GB"/>
        </w:rPr>
        <w:t>Liasidou</w:t>
      </w:r>
      <w:proofErr w:type="spellEnd"/>
      <w:r w:rsidRPr="00903A04">
        <w:rPr>
          <w:rFonts w:ascii="Arial" w:hAnsi="Arial" w:cs="Arial"/>
          <w:i/>
          <w:iCs/>
          <w:color w:val="000000" w:themeColor="text1"/>
          <w:sz w:val="20"/>
          <w:szCs w:val="20"/>
          <w:shd w:val="clear" w:color="auto" w:fill="FFFFFF"/>
          <w:lang w:val="en-GB"/>
        </w:rPr>
        <w:t xml:space="preserve">, S., </w:t>
      </w:r>
      <w:proofErr w:type="spellStart"/>
      <w:r w:rsidRPr="00903A04">
        <w:rPr>
          <w:rFonts w:ascii="Arial" w:hAnsi="Arial" w:cs="Arial"/>
          <w:i/>
          <w:iCs/>
          <w:color w:val="000000" w:themeColor="text1"/>
          <w:sz w:val="20"/>
          <w:szCs w:val="20"/>
          <w:shd w:val="clear" w:color="auto" w:fill="FFFFFF"/>
          <w:lang w:val="en-GB"/>
        </w:rPr>
        <w:t>Afxentiou</w:t>
      </w:r>
      <w:proofErr w:type="spellEnd"/>
      <w:r w:rsidRPr="00903A04">
        <w:rPr>
          <w:rFonts w:ascii="Arial" w:hAnsi="Arial" w:cs="Arial"/>
          <w:i/>
          <w:iCs/>
          <w:color w:val="000000" w:themeColor="text1"/>
          <w:sz w:val="20"/>
          <w:szCs w:val="20"/>
          <w:shd w:val="clear" w:color="auto" w:fill="FFFFFF"/>
          <w:lang w:val="en-GB"/>
        </w:rPr>
        <w:t xml:space="preserve">, G., </w:t>
      </w:r>
      <w:proofErr w:type="spellStart"/>
      <w:r w:rsidRPr="00903A04">
        <w:rPr>
          <w:rFonts w:ascii="Arial" w:hAnsi="Arial" w:cs="Arial"/>
          <w:i/>
          <w:iCs/>
          <w:color w:val="000000" w:themeColor="text1"/>
          <w:sz w:val="20"/>
          <w:szCs w:val="20"/>
          <w:shd w:val="clear" w:color="auto" w:fill="FFFFFF"/>
          <w:lang w:val="en-GB"/>
        </w:rPr>
        <w:t>Malkawi</w:t>
      </w:r>
      <w:proofErr w:type="spellEnd"/>
      <w:r w:rsidRPr="00903A04">
        <w:rPr>
          <w:rFonts w:ascii="Arial" w:hAnsi="Arial" w:cs="Arial"/>
          <w:i/>
          <w:iCs/>
          <w:color w:val="000000" w:themeColor="text1"/>
          <w:sz w:val="20"/>
          <w:szCs w:val="20"/>
          <w:shd w:val="clear" w:color="auto" w:fill="FFFFFF"/>
          <w:lang w:val="en-GB"/>
        </w:rPr>
        <w:t xml:space="preserve">, E. and </w:t>
      </w:r>
      <w:proofErr w:type="spellStart"/>
      <w:r w:rsidRPr="00903A04">
        <w:rPr>
          <w:rFonts w:ascii="Arial" w:hAnsi="Arial" w:cs="Arial"/>
          <w:i/>
          <w:iCs/>
          <w:color w:val="000000" w:themeColor="text1"/>
          <w:sz w:val="20"/>
          <w:szCs w:val="20"/>
          <w:shd w:val="clear" w:color="auto" w:fill="FFFFFF"/>
          <w:lang w:val="en-GB"/>
        </w:rPr>
        <w:t>Antoniades</w:t>
      </w:r>
      <w:proofErr w:type="spellEnd"/>
      <w:r w:rsidRPr="00903A04">
        <w:rPr>
          <w:rFonts w:ascii="Arial" w:hAnsi="Arial" w:cs="Arial"/>
          <w:i/>
          <w:iCs/>
          <w:color w:val="000000" w:themeColor="text1"/>
          <w:sz w:val="20"/>
          <w:szCs w:val="20"/>
          <w:shd w:val="clear" w:color="auto" w:fill="FFFFFF"/>
          <w:lang w:val="en-GB"/>
        </w:rPr>
        <w:t>, G., 2023. Attesting to hotel employees' professionalism: views and perceptions of managers.</w:t>
      </w:r>
      <w:r w:rsidRPr="00903A04">
        <w:rPr>
          <w:rStyle w:val="apple-converted-space"/>
          <w:rFonts w:ascii="Arial" w:hAnsi="Arial" w:cs="Arial"/>
          <w:i/>
          <w:iCs/>
          <w:color w:val="000000" w:themeColor="text1"/>
          <w:sz w:val="20"/>
          <w:szCs w:val="20"/>
          <w:shd w:val="clear" w:color="auto" w:fill="FFFFFF"/>
          <w:lang w:val="en-GB"/>
        </w:rPr>
        <w:t> </w:t>
      </w:r>
      <w:proofErr w:type="spellStart"/>
      <w:r w:rsidRPr="00903A04">
        <w:rPr>
          <w:rFonts w:ascii="Arial" w:hAnsi="Arial" w:cs="Arial"/>
          <w:i/>
          <w:iCs/>
          <w:color w:val="000000" w:themeColor="text1"/>
          <w:sz w:val="20"/>
          <w:szCs w:val="20"/>
          <w:lang w:val="en-GB"/>
        </w:rPr>
        <w:t>EuroMed</w:t>
      </w:r>
      <w:proofErr w:type="spellEnd"/>
      <w:r w:rsidRPr="00903A04">
        <w:rPr>
          <w:rFonts w:ascii="Arial" w:hAnsi="Arial" w:cs="Arial"/>
          <w:i/>
          <w:iCs/>
          <w:color w:val="000000" w:themeColor="text1"/>
          <w:sz w:val="20"/>
          <w:szCs w:val="20"/>
          <w:lang w:val="en-GB"/>
        </w:rPr>
        <w:t xml:space="preserve"> Journal of Business</w:t>
      </w:r>
      <w:r w:rsidRPr="00903A04">
        <w:rPr>
          <w:rFonts w:ascii="Arial" w:hAnsi="Arial" w:cs="Arial"/>
          <w:i/>
          <w:iCs/>
          <w:color w:val="000000" w:themeColor="text1"/>
          <w:sz w:val="20"/>
          <w:szCs w:val="20"/>
          <w:shd w:val="clear" w:color="auto" w:fill="FFFFFF"/>
          <w:lang w:val="en-GB"/>
        </w:rPr>
        <w:t>, (ahead-of-print).</w:t>
      </w:r>
    </w:p>
    <w:p w14:paraId="5911D875" w14:textId="7FDD4615" w:rsidR="00245A51" w:rsidRPr="00903A04" w:rsidRDefault="00245A51" w:rsidP="00D52A5F">
      <w:pPr>
        <w:rPr>
          <w:rFonts w:ascii="Arial" w:hAnsi="Arial" w:cs="Arial"/>
          <w:i/>
          <w:iCs/>
          <w:color w:val="000000" w:themeColor="text1"/>
          <w:sz w:val="20"/>
          <w:szCs w:val="20"/>
          <w:shd w:val="clear" w:color="auto" w:fill="FFFFFF"/>
          <w:lang w:val="en-GB"/>
        </w:rPr>
      </w:pPr>
      <w:proofErr w:type="spellStart"/>
      <w:r w:rsidRPr="00903A04">
        <w:rPr>
          <w:rFonts w:ascii="Arial" w:hAnsi="Arial" w:cs="Arial"/>
          <w:i/>
          <w:iCs/>
          <w:color w:val="000000" w:themeColor="text1"/>
          <w:sz w:val="20"/>
          <w:szCs w:val="20"/>
          <w:shd w:val="clear" w:color="auto" w:fill="FFFFFF"/>
          <w:lang w:val="en-GB"/>
        </w:rPr>
        <w:t>Windawaty</w:t>
      </w:r>
      <w:proofErr w:type="spellEnd"/>
      <w:r w:rsidRPr="00903A04">
        <w:rPr>
          <w:rFonts w:ascii="Arial" w:hAnsi="Arial" w:cs="Arial"/>
          <w:i/>
          <w:iCs/>
          <w:color w:val="000000" w:themeColor="text1"/>
          <w:sz w:val="20"/>
          <w:szCs w:val="20"/>
          <w:shd w:val="clear" w:color="auto" w:fill="FFFFFF"/>
          <w:lang w:val="en-GB"/>
        </w:rPr>
        <w:t xml:space="preserve">, H., 2023. Study on Student’s Perception about Internship Program and its impact on Their Personality, with reference to Hotel Business Program students </w:t>
      </w:r>
      <w:proofErr w:type="spellStart"/>
      <w:r w:rsidRPr="00903A04">
        <w:rPr>
          <w:rFonts w:ascii="Arial" w:hAnsi="Arial" w:cs="Arial"/>
          <w:i/>
          <w:iCs/>
          <w:color w:val="000000" w:themeColor="text1"/>
          <w:sz w:val="20"/>
          <w:szCs w:val="20"/>
          <w:shd w:val="clear" w:color="auto" w:fill="FFFFFF"/>
          <w:lang w:val="en-GB"/>
        </w:rPr>
        <w:t>Podomoro</w:t>
      </w:r>
      <w:proofErr w:type="spellEnd"/>
      <w:r w:rsidRPr="00903A04">
        <w:rPr>
          <w:rFonts w:ascii="Arial" w:hAnsi="Arial" w:cs="Arial"/>
          <w:i/>
          <w:iCs/>
          <w:color w:val="000000" w:themeColor="text1"/>
          <w:sz w:val="20"/>
          <w:szCs w:val="20"/>
          <w:shd w:val="clear" w:color="auto" w:fill="FFFFFF"/>
          <w:lang w:val="en-GB"/>
        </w:rPr>
        <w:t xml:space="preserve"> University.</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 xml:space="preserve">KONTAN: </w:t>
      </w:r>
      <w:proofErr w:type="spellStart"/>
      <w:r w:rsidRPr="00903A04">
        <w:rPr>
          <w:rFonts w:ascii="Arial" w:hAnsi="Arial" w:cs="Arial"/>
          <w:i/>
          <w:iCs/>
          <w:color w:val="000000" w:themeColor="text1"/>
          <w:sz w:val="20"/>
          <w:szCs w:val="20"/>
          <w:lang w:val="en-GB"/>
        </w:rPr>
        <w:t>Jurnal</w:t>
      </w:r>
      <w:proofErr w:type="spellEnd"/>
      <w:r w:rsidRPr="00903A04">
        <w:rPr>
          <w:rFonts w:ascii="Arial" w:hAnsi="Arial" w:cs="Arial"/>
          <w:i/>
          <w:iCs/>
          <w:color w:val="000000" w:themeColor="text1"/>
          <w:sz w:val="20"/>
          <w:szCs w:val="20"/>
          <w:lang w:val="en-GB"/>
        </w:rPr>
        <w:t xml:space="preserve"> Ekonomi, </w:t>
      </w:r>
      <w:proofErr w:type="spellStart"/>
      <w:r w:rsidRPr="00903A04">
        <w:rPr>
          <w:rFonts w:ascii="Arial" w:hAnsi="Arial" w:cs="Arial"/>
          <w:i/>
          <w:iCs/>
          <w:color w:val="000000" w:themeColor="text1"/>
          <w:sz w:val="20"/>
          <w:szCs w:val="20"/>
          <w:lang w:val="en-GB"/>
        </w:rPr>
        <w:t>Manajemen</w:t>
      </w:r>
      <w:proofErr w:type="spellEnd"/>
      <w:r w:rsidRPr="00903A04">
        <w:rPr>
          <w:rFonts w:ascii="Arial" w:hAnsi="Arial" w:cs="Arial"/>
          <w:i/>
          <w:iCs/>
          <w:color w:val="000000" w:themeColor="text1"/>
          <w:sz w:val="20"/>
          <w:szCs w:val="20"/>
          <w:lang w:val="en-GB"/>
        </w:rPr>
        <w:t xml:space="preserve"> dan </w:t>
      </w:r>
      <w:proofErr w:type="spellStart"/>
      <w:r w:rsidRPr="00903A04">
        <w:rPr>
          <w:rFonts w:ascii="Arial" w:hAnsi="Arial" w:cs="Arial"/>
          <w:i/>
          <w:iCs/>
          <w:color w:val="000000" w:themeColor="text1"/>
          <w:sz w:val="20"/>
          <w:szCs w:val="20"/>
          <w:lang w:val="en-GB"/>
        </w:rPr>
        <w:t>Bisnis</w:t>
      </w:r>
      <w:proofErr w:type="spellEnd"/>
      <w:r w:rsidRPr="00903A04">
        <w:rPr>
          <w:rFonts w:ascii="Arial" w:hAnsi="Arial" w:cs="Arial"/>
          <w:i/>
          <w:iCs/>
          <w:color w:val="000000" w:themeColor="text1"/>
          <w:sz w:val="20"/>
          <w:szCs w:val="20"/>
          <w:shd w:val="clear" w:color="auto" w:fill="FFFFFF"/>
          <w:lang w:val="en-GB"/>
        </w:rPr>
        <w:t>,</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2</w:t>
      </w:r>
      <w:r w:rsidRPr="00903A04">
        <w:rPr>
          <w:rFonts w:ascii="Arial" w:hAnsi="Arial" w:cs="Arial"/>
          <w:i/>
          <w:iCs/>
          <w:color w:val="000000" w:themeColor="text1"/>
          <w:sz w:val="20"/>
          <w:szCs w:val="20"/>
          <w:shd w:val="clear" w:color="auto" w:fill="FFFFFF"/>
          <w:lang w:val="en-GB"/>
        </w:rPr>
        <w:t>(1).</w:t>
      </w:r>
    </w:p>
    <w:p w14:paraId="0A584E76" w14:textId="13C71F8B" w:rsidR="00D52A5F" w:rsidRPr="00903A04" w:rsidRDefault="00C93327" w:rsidP="00D52A5F">
      <w:pPr>
        <w:rPr>
          <w:rFonts w:ascii="Arial" w:hAnsi="Arial" w:cs="Arial"/>
          <w:i/>
          <w:iCs/>
          <w:color w:val="000000" w:themeColor="text1"/>
          <w:sz w:val="20"/>
          <w:szCs w:val="20"/>
          <w:shd w:val="clear" w:color="auto" w:fill="FFFFFF"/>
          <w:lang w:val="en-GB"/>
        </w:rPr>
      </w:pPr>
      <w:r w:rsidRPr="00903A04">
        <w:rPr>
          <w:rFonts w:ascii="Arial" w:hAnsi="Arial" w:cs="Arial"/>
          <w:i/>
          <w:iCs/>
          <w:color w:val="000000" w:themeColor="text1"/>
          <w:sz w:val="20"/>
          <w:szCs w:val="20"/>
          <w:shd w:val="clear" w:color="auto" w:fill="FFFFFF"/>
          <w:lang w:val="en-GB"/>
        </w:rPr>
        <w:t xml:space="preserve">Ghandour, R., Bilal, J. and Mudassar, H., 2015. Relationship between Service Quality, Customer Retention and the role of </w:t>
      </w:r>
      <w:proofErr w:type="gramStart"/>
      <w:r w:rsidRPr="00903A04">
        <w:rPr>
          <w:rFonts w:ascii="Arial" w:hAnsi="Arial" w:cs="Arial"/>
          <w:i/>
          <w:iCs/>
          <w:color w:val="000000" w:themeColor="text1"/>
          <w:sz w:val="20"/>
          <w:szCs w:val="20"/>
          <w:shd w:val="clear" w:color="auto" w:fill="FFFFFF"/>
          <w:lang w:val="en-GB"/>
        </w:rPr>
        <w:t>Social Media</w:t>
      </w:r>
      <w:proofErr w:type="gramEnd"/>
      <w:r w:rsidRPr="00903A04">
        <w:rPr>
          <w:rFonts w:ascii="Arial" w:hAnsi="Arial" w:cs="Arial"/>
          <w:i/>
          <w:iCs/>
          <w:color w:val="000000" w:themeColor="text1"/>
          <w:sz w:val="20"/>
          <w:szCs w:val="20"/>
          <w:shd w:val="clear" w:color="auto" w:fill="FFFFFF"/>
          <w:lang w:val="en-GB"/>
        </w:rPr>
        <w:t>-Case study Premier Inn Hotel (UK).</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Journal of Organizational Studies and Innovation</w:t>
      </w:r>
      <w:r w:rsidRPr="00903A04">
        <w:rPr>
          <w:rFonts w:ascii="Arial" w:hAnsi="Arial" w:cs="Arial"/>
          <w:i/>
          <w:iCs/>
          <w:color w:val="000000" w:themeColor="text1"/>
          <w:sz w:val="20"/>
          <w:szCs w:val="20"/>
          <w:shd w:val="clear" w:color="auto" w:fill="FFFFFF"/>
          <w:lang w:val="en-GB"/>
        </w:rPr>
        <w:t>,</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2</w:t>
      </w:r>
      <w:r w:rsidRPr="00903A04">
        <w:rPr>
          <w:rFonts w:ascii="Arial" w:hAnsi="Arial" w:cs="Arial"/>
          <w:i/>
          <w:iCs/>
          <w:color w:val="000000" w:themeColor="text1"/>
          <w:sz w:val="20"/>
          <w:szCs w:val="20"/>
          <w:shd w:val="clear" w:color="auto" w:fill="FFFFFF"/>
          <w:lang w:val="en-GB"/>
        </w:rPr>
        <w:t>(4), pp.1-12.</w:t>
      </w:r>
    </w:p>
    <w:p w14:paraId="5E5CD24D" w14:textId="2E2E4BD6" w:rsidR="00C93327" w:rsidRPr="00903A04" w:rsidRDefault="00C93327" w:rsidP="00D52A5F">
      <w:pPr>
        <w:rPr>
          <w:rFonts w:ascii="Arial" w:hAnsi="Arial" w:cs="Arial"/>
          <w:i/>
          <w:iCs/>
          <w:color w:val="000000" w:themeColor="text1"/>
          <w:sz w:val="20"/>
          <w:szCs w:val="20"/>
          <w:shd w:val="clear" w:color="auto" w:fill="FFFFFF"/>
          <w:lang w:val="en-GB"/>
        </w:rPr>
      </w:pPr>
      <w:proofErr w:type="spellStart"/>
      <w:r w:rsidRPr="00903A04">
        <w:rPr>
          <w:rFonts w:ascii="Arial" w:hAnsi="Arial" w:cs="Arial"/>
          <w:i/>
          <w:iCs/>
          <w:color w:val="000000" w:themeColor="text1"/>
          <w:sz w:val="20"/>
          <w:szCs w:val="20"/>
          <w:shd w:val="clear" w:color="auto" w:fill="FFFFFF"/>
          <w:lang w:val="en-GB"/>
        </w:rPr>
        <w:t>Bafadhal</w:t>
      </w:r>
      <w:proofErr w:type="spellEnd"/>
      <w:r w:rsidRPr="00903A04">
        <w:rPr>
          <w:rFonts w:ascii="Arial" w:hAnsi="Arial" w:cs="Arial"/>
          <w:i/>
          <w:iCs/>
          <w:color w:val="000000" w:themeColor="text1"/>
          <w:sz w:val="20"/>
          <w:szCs w:val="20"/>
          <w:shd w:val="clear" w:color="auto" w:fill="FFFFFF"/>
          <w:lang w:val="en-GB"/>
        </w:rPr>
        <w:t xml:space="preserve">, A.S. and </w:t>
      </w:r>
      <w:proofErr w:type="spellStart"/>
      <w:r w:rsidRPr="00903A04">
        <w:rPr>
          <w:rFonts w:ascii="Arial" w:hAnsi="Arial" w:cs="Arial"/>
          <w:i/>
          <w:iCs/>
          <w:color w:val="000000" w:themeColor="text1"/>
          <w:sz w:val="20"/>
          <w:szCs w:val="20"/>
          <w:shd w:val="clear" w:color="auto" w:fill="FFFFFF"/>
          <w:lang w:val="en-GB"/>
        </w:rPr>
        <w:t>Hendrawan</w:t>
      </w:r>
      <w:proofErr w:type="spellEnd"/>
      <w:r w:rsidRPr="00903A04">
        <w:rPr>
          <w:rFonts w:ascii="Arial" w:hAnsi="Arial" w:cs="Arial"/>
          <w:i/>
          <w:iCs/>
          <w:color w:val="000000" w:themeColor="text1"/>
          <w:sz w:val="20"/>
          <w:szCs w:val="20"/>
          <w:shd w:val="clear" w:color="auto" w:fill="FFFFFF"/>
          <w:lang w:val="en-GB"/>
        </w:rPr>
        <w:t>, M.R., 2023. Does Virtual Hotel Shifting Realities or Just Daydreaming? A Wake-Up Call.</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Digital Transformation of the Hotel Industry: Theories, Practices, and Global Challenges</w:t>
      </w:r>
      <w:r w:rsidRPr="00903A04">
        <w:rPr>
          <w:rFonts w:ascii="Arial" w:hAnsi="Arial" w:cs="Arial"/>
          <w:i/>
          <w:iCs/>
          <w:color w:val="000000" w:themeColor="text1"/>
          <w:sz w:val="20"/>
          <w:szCs w:val="20"/>
          <w:shd w:val="clear" w:color="auto" w:fill="FFFFFF"/>
          <w:lang w:val="en-GB"/>
        </w:rPr>
        <w:t>, pp.37-64.</w:t>
      </w:r>
    </w:p>
    <w:p w14:paraId="723C62A1" w14:textId="06B3A197" w:rsidR="00C93327" w:rsidRPr="00903A04" w:rsidRDefault="00C93327" w:rsidP="00D52A5F">
      <w:pPr>
        <w:rPr>
          <w:rFonts w:ascii="Arial" w:hAnsi="Arial" w:cs="Arial"/>
          <w:i/>
          <w:iCs/>
          <w:color w:val="000000" w:themeColor="text1"/>
          <w:sz w:val="24"/>
          <w:szCs w:val="24"/>
          <w:lang w:val="en-GB"/>
        </w:rPr>
      </w:pPr>
      <w:r w:rsidRPr="00903A04">
        <w:rPr>
          <w:rFonts w:ascii="Arial" w:hAnsi="Arial" w:cs="Arial"/>
          <w:i/>
          <w:iCs/>
          <w:color w:val="000000" w:themeColor="text1"/>
          <w:sz w:val="20"/>
          <w:szCs w:val="20"/>
          <w:shd w:val="clear" w:color="auto" w:fill="FFFFFF"/>
          <w:lang w:val="en-GB"/>
        </w:rPr>
        <w:t>Marques, J., 2023.</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Digital transformation of the Hotel Industry: Theories, practices, and global challenges</w:t>
      </w:r>
      <w:r w:rsidRPr="00903A04">
        <w:rPr>
          <w:rFonts w:ascii="Arial" w:hAnsi="Arial" w:cs="Arial"/>
          <w:i/>
          <w:iCs/>
          <w:color w:val="000000" w:themeColor="text1"/>
          <w:sz w:val="20"/>
          <w:szCs w:val="20"/>
          <w:shd w:val="clear" w:color="auto" w:fill="FFFFFF"/>
          <w:lang w:val="en-GB"/>
        </w:rPr>
        <w:t>. Springer Nature.</w:t>
      </w:r>
    </w:p>
    <w:p w14:paraId="2308A308" w14:textId="7B3F0A54" w:rsidR="00D52A5F" w:rsidRPr="00903A04" w:rsidRDefault="00245A51" w:rsidP="00245A51">
      <w:pPr>
        <w:rPr>
          <w:rFonts w:ascii="Arial" w:hAnsi="Arial" w:cs="Arial"/>
          <w:i/>
          <w:iCs/>
          <w:color w:val="000000" w:themeColor="text1"/>
          <w:sz w:val="20"/>
          <w:szCs w:val="20"/>
          <w:shd w:val="clear" w:color="auto" w:fill="FFFFFF"/>
          <w:lang w:val="en-GB"/>
        </w:rPr>
      </w:pPr>
      <w:r w:rsidRPr="00903A04">
        <w:rPr>
          <w:rFonts w:ascii="Arial" w:hAnsi="Arial" w:cs="Arial"/>
          <w:i/>
          <w:iCs/>
          <w:color w:val="000000" w:themeColor="text1"/>
          <w:sz w:val="20"/>
          <w:szCs w:val="20"/>
          <w:shd w:val="clear" w:color="auto" w:fill="FFFFFF"/>
          <w:lang w:val="en-GB"/>
        </w:rPr>
        <w:t>Gosling, M., 2023. Enhancing Cultural Intelligence Through International Hospitality Internships.</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Journal of Hospitality &amp; Tourism Education</w:t>
      </w:r>
      <w:r w:rsidRPr="00903A04">
        <w:rPr>
          <w:rFonts w:ascii="Arial" w:hAnsi="Arial" w:cs="Arial"/>
          <w:i/>
          <w:iCs/>
          <w:color w:val="000000" w:themeColor="text1"/>
          <w:sz w:val="20"/>
          <w:szCs w:val="20"/>
          <w:shd w:val="clear" w:color="auto" w:fill="FFFFFF"/>
          <w:lang w:val="en-GB"/>
        </w:rPr>
        <w:t>, pp.1-11.</w:t>
      </w:r>
    </w:p>
    <w:p w14:paraId="11E105CD" w14:textId="51BC89C0" w:rsidR="00245A51" w:rsidRPr="00903A04" w:rsidRDefault="00245A51" w:rsidP="00245A51">
      <w:pPr>
        <w:rPr>
          <w:rFonts w:ascii="Arial" w:hAnsi="Arial" w:cs="Arial"/>
          <w:i/>
          <w:iCs/>
          <w:color w:val="000000" w:themeColor="text1"/>
          <w:sz w:val="20"/>
          <w:szCs w:val="20"/>
          <w:shd w:val="clear" w:color="auto" w:fill="FFFFFF"/>
          <w:lang w:val="en-GB"/>
        </w:rPr>
      </w:pPr>
      <w:proofErr w:type="spellStart"/>
      <w:r w:rsidRPr="00903A04">
        <w:rPr>
          <w:rFonts w:ascii="Arial" w:hAnsi="Arial" w:cs="Arial"/>
          <w:i/>
          <w:iCs/>
          <w:color w:val="000000" w:themeColor="text1"/>
          <w:sz w:val="20"/>
          <w:szCs w:val="20"/>
          <w:shd w:val="clear" w:color="auto" w:fill="FFFFFF"/>
          <w:lang w:val="en-GB"/>
        </w:rPr>
        <w:t>Vandermeulen</w:t>
      </w:r>
      <w:proofErr w:type="spellEnd"/>
      <w:r w:rsidRPr="00903A04">
        <w:rPr>
          <w:rFonts w:ascii="Arial" w:hAnsi="Arial" w:cs="Arial"/>
          <w:i/>
          <w:iCs/>
          <w:color w:val="000000" w:themeColor="text1"/>
          <w:sz w:val="20"/>
          <w:szCs w:val="20"/>
          <w:shd w:val="clear" w:color="auto" w:fill="FFFFFF"/>
          <w:lang w:val="en-GB"/>
        </w:rPr>
        <w:t xml:space="preserve">, N., Van </w:t>
      </w:r>
      <w:proofErr w:type="spellStart"/>
      <w:r w:rsidRPr="00903A04">
        <w:rPr>
          <w:rFonts w:ascii="Arial" w:hAnsi="Arial" w:cs="Arial"/>
          <w:i/>
          <w:iCs/>
          <w:color w:val="000000" w:themeColor="text1"/>
          <w:sz w:val="20"/>
          <w:szCs w:val="20"/>
          <w:shd w:val="clear" w:color="auto" w:fill="FFFFFF"/>
          <w:lang w:val="en-GB"/>
        </w:rPr>
        <w:t>Steendam</w:t>
      </w:r>
      <w:proofErr w:type="spellEnd"/>
      <w:r w:rsidRPr="00903A04">
        <w:rPr>
          <w:rFonts w:ascii="Arial" w:hAnsi="Arial" w:cs="Arial"/>
          <w:i/>
          <w:iCs/>
          <w:color w:val="000000" w:themeColor="text1"/>
          <w:sz w:val="20"/>
          <w:szCs w:val="20"/>
          <w:shd w:val="clear" w:color="auto" w:fill="FFFFFF"/>
          <w:lang w:val="en-GB"/>
        </w:rPr>
        <w:t xml:space="preserve">, E., De </w:t>
      </w:r>
      <w:proofErr w:type="spellStart"/>
      <w:r w:rsidRPr="00903A04">
        <w:rPr>
          <w:rFonts w:ascii="Arial" w:hAnsi="Arial" w:cs="Arial"/>
          <w:i/>
          <w:iCs/>
          <w:color w:val="000000" w:themeColor="text1"/>
          <w:sz w:val="20"/>
          <w:szCs w:val="20"/>
          <w:shd w:val="clear" w:color="auto" w:fill="FFFFFF"/>
          <w:lang w:val="en-GB"/>
        </w:rPr>
        <w:t>Maeyer</w:t>
      </w:r>
      <w:proofErr w:type="spellEnd"/>
      <w:r w:rsidRPr="00903A04">
        <w:rPr>
          <w:rFonts w:ascii="Arial" w:hAnsi="Arial" w:cs="Arial"/>
          <w:i/>
          <w:iCs/>
          <w:color w:val="000000" w:themeColor="text1"/>
          <w:sz w:val="20"/>
          <w:szCs w:val="20"/>
          <w:shd w:val="clear" w:color="auto" w:fill="FFFFFF"/>
          <w:lang w:val="en-GB"/>
        </w:rPr>
        <w:t xml:space="preserve">, S. and </w:t>
      </w:r>
      <w:proofErr w:type="spellStart"/>
      <w:r w:rsidRPr="00903A04">
        <w:rPr>
          <w:rFonts w:ascii="Arial" w:hAnsi="Arial" w:cs="Arial"/>
          <w:i/>
          <w:iCs/>
          <w:color w:val="000000" w:themeColor="text1"/>
          <w:sz w:val="20"/>
          <w:szCs w:val="20"/>
          <w:shd w:val="clear" w:color="auto" w:fill="FFFFFF"/>
          <w:lang w:val="en-GB"/>
        </w:rPr>
        <w:t>Rijlaarsdam</w:t>
      </w:r>
      <w:proofErr w:type="spellEnd"/>
      <w:r w:rsidRPr="00903A04">
        <w:rPr>
          <w:rFonts w:ascii="Arial" w:hAnsi="Arial" w:cs="Arial"/>
          <w:i/>
          <w:iCs/>
          <w:color w:val="000000" w:themeColor="text1"/>
          <w:sz w:val="20"/>
          <w:szCs w:val="20"/>
          <w:shd w:val="clear" w:color="auto" w:fill="FFFFFF"/>
          <w:lang w:val="en-GB"/>
        </w:rPr>
        <w:t>, G., 2023. Writing process feedback based on keystroke logging and comparison with exemplars: Effects on the quality and process of synthesis texts.</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Written Communication</w:t>
      </w:r>
      <w:r w:rsidRPr="00903A04">
        <w:rPr>
          <w:rFonts w:ascii="Arial" w:hAnsi="Arial" w:cs="Arial"/>
          <w:i/>
          <w:iCs/>
          <w:color w:val="000000" w:themeColor="text1"/>
          <w:sz w:val="20"/>
          <w:szCs w:val="20"/>
          <w:shd w:val="clear" w:color="auto" w:fill="FFFFFF"/>
          <w:lang w:val="en-GB"/>
        </w:rPr>
        <w:t>,</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40</w:t>
      </w:r>
      <w:r w:rsidRPr="00903A04">
        <w:rPr>
          <w:rFonts w:ascii="Arial" w:hAnsi="Arial" w:cs="Arial"/>
          <w:i/>
          <w:iCs/>
          <w:color w:val="000000" w:themeColor="text1"/>
          <w:sz w:val="20"/>
          <w:szCs w:val="20"/>
          <w:shd w:val="clear" w:color="auto" w:fill="FFFFFF"/>
          <w:lang w:val="en-GB"/>
        </w:rPr>
        <w:t>(1), pp.90-144.</w:t>
      </w:r>
    </w:p>
    <w:p w14:paraId="547A3448" w14:textId="649740CD" w:rsidR="00245A51" w:rsidRPr="00903A04" w:rsidRDefault="00245A51" w:rsidP="00245A51">
      <w:pPr>
        <w:rPr>
          <w:rFonts w:ascii="Arial" w:hAnsi="Arial" w:cs="Arial"/>
          <w:i/>
          <w:iCs/>
          <w:color w:val="000000" w:themeColor="text1"/>
          <w:sz w:val="20"/>
          <w:szCs w:val="20"/>
          <w:shd w:val="clear" w:color="auto" w:fill="FFFFFF"/>
          <w:lang w:val="en-GB"/>
        </w:rPr>
      </w:pPr>
      <w:r w:rsidRPr="00903A04">
        <w:rPr>
          <w:rFonts w:ascii="Arial" w:hAnsi="Arial" w:cs="Arial"/>
          <w:i/>
          <w:iCs/>
          <w:color w:val="000000" w:themeColor="text1"/>
          <w:sz w:val="20"/>
          <w:szCs w:val="20"/>
          <w:shd w:val="clear" w:color="auto" w:fill="FFFFFF"/>
          <w:lang w:val="en-GB"/>
        </w:rPr>
        <w:t>Lim, W.M., 2023. Transformative marketing in the new normal: A novel practice-scholarly integrative review of business-to-business marketing mix challenges, opportunities, and solutions.</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Journal of Business Research</w:t>
      </w:r>
      <w:r w:rsidRPr="00903A04">
        <w:rPr>
          <w:rFonts w:ascii="Arial" w:hAnsi="Arial" w:cs="Arial"/>
          <w:i/>
          <w:iCs/>
          <w:color w:val="000000" w:themeColor="text1"/>
          <w:sz w:val="20"/>
          <w:szCs w:val="20"/>
          <w:shd w:val="clear" w:color="auto" w:fill="FFFFFF"/>
          <w:lang w:val="en-GB"/>
        </w:rPr>
        <w:t>,</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160</w:t>
      </w:r>
      <w:r w:rsidRPr="00903A04">
        <w:rPr>
          <w:rFonts w:ascii="Arial" w:hAnsi="Arial" w:cs="Arial"/>
          <w:i/>
          <w:iCs/>
          <w:color w:val="000000" w:themeColor="text1"/>
          <w:sz w:val="20"/>
          <w:szCs w:val="20"/>
          <w:shd w:val="clear" w:color="auto" w:fill="FFFFFF"/>
          <w:lang w:val="en-GB"/>
        </w:rPr>
        <w:t>, p.113638.</w:t>
      </w:r>
    </w:p>
    <w:p w14:paraId="52AC3FBC" w14:textId="757C3E1A" w:rsidR="00245A51" w:rsidRPr="00903A04" w:rsidRDefault="00245A51" w:rsidP="00245A51">
      <w:pPr>
        <w:rPr>
          <w:rFonts w:ascii="Arial" w:hAnsi="Arial" w:cs="Arial"/>
          <w:i/>
          <w:iCs/>
          <w:color w:val="000000" w:themeColor="text1"/>
          <w:sz w:val="20"/>
          <w:szCs w:val="20"/>
          <w:shd w:val="clear" w:color="auto" w:fill="FFFFFF"/>
          <w:lang w:val="en-GB"/>
        </w:rPr>
      </w:pPr>
      <w:proofErr w:type="spellStart"/>
      <w:r w:rsidRPr="00903A04">
        <w:rPr>
          <w:rFonts w:ascii="Arial" w:hAnsi="Arial" w:cs="Arial"/>
          <w:i/>
          <w:iCs/>
          <w:color w:val="000000" w:themeColor="text1"/>
          <w:sz w:val="20"/>
          <w:szCs w:val="20"/>
          <w:shd w:val="clear" w:color="auto" w:fill="FFFFFF"/>
          <w:lang w:val="en-GB"/>
        </w:rPr>
        <w:t>Podolskaya</w:t>
      </w:r>
      <w:proofErr w:type="spellEnd"/>
      <w:r w:rsidRPr="00903A04">
        <w:rPr>
          <w:rFonts w:ascii="Arial" w:hAnsi="Arial" w:cs="Arial"/>
          <w:i/>
          <w:iCs/>
          <w:color w:val="000000" w:themeColor="text1"/>
          <w:sz w:val="20"/>
          <w:szCs w:val="20"/>
          <w:shd w:val="clear" w:color="auto" w:fill="FFFFFF"/>
          <w:lang w:val="en-GB"/>
        </w:rPr>
        <w:t xml:space="preserve">, T. and </w:t>
      </w:r>
      <w:proofErr w:type="spellStart"/>
      <w:r w:rsidRPr="00903A04">
        <w:rPr>
          <w:rFonts w:ascii="Arial" w:hAnsi="Arial" w:cs="Arial"/>
          <w:i/>
          <w:iCs/>
          <w:color w:val="000000" w:themeColor="text1"/>
          <w:sz w:val="20"/>
          <w:szCs w:val="20"/>
          <w:shd w:val="clear" w:color="auto" w:fill="FFFFFF"/>
          <w:lang w:val="en-GB"/>
        </w:rPr>
        <w:t>Volodina</w:t>
      </w:r>
      <w:proofErr w:type="spellEnd"/>
      <w:r w:rsidRPr="00903A04">
        <w:rPr>
          <w:rFonts w:ascii="Arial" w:hAnsi="Arial" w:cs="Arial"/>
          <w:i/>
          <w:iCs/>
          <w:color w:val="000000" w:themeColor="text1"/>
          <w:sz w:val="20"/>
          <w:szCs w:val="20"/>
          <w:shd w:val="clear" w:color="auto" w:fill="FFFFFF"/>
          <w:lang w:val="en-GB"/>
        </w:rPr>
        <w:t xml:space="preserve">, A., 2023. The </w:t>
      </w:r>
      <w:proofErr w:type="spellStart"/>
      <w:r w:rsidRPr="00903A04">
        <w:rPr>
          <w:rFonts w:ascii="Arial" w:hAnsi="Arial" w:cs="Arial"/>
          <w:i/>
          <w:iCs/>
          <w:color w:val="000000" w:themeColor="text1"/>
          <w:sz w:val="20"/>
          <w:szCs w:val="20"/>
          <w:shd w:val="clear" w:color="auto" w:fill="FFFFFF"/>
          <w:lang w:val="en-GB"/>
        </w:rPr>
        <w:t>THE</w:t>
      </w:r>
      <w:proofErr w:type="spellEnd"/>
      <w:r w:rsidRPr="00903A04">
        <w:rPr>
          <w:rFonts w:ascii="Arial" w:hAnsi="Arial" w:cs="Arial"/>
          <w:i/>
          <w:iCs/>
          <w:color w:val="000000" w:themeColor="text1"/>
          <w:sz w:val="20"/>
          <w:szCs w:val="20"/>
          <w:shd w:val="clear" w:color="auto" w:fill="FFFFFF"/>
          <w:lang w:val="en-GB"/>
        </w:rPr>
        <w:t xml:space="preserve"> USE OF IMMERSIVE TECHNOLOGIES IN INTERNATIONAL TOURISM.</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 xml:space="preserve">The </w:t>
      </w:r>
      <w:proofErr w:type="spellStart"/>
      <w:r w:rsidRPr="00903A04">
        <w:rPr>
          <w:rFonts w:ascii="Arial" w:hAnsi="Arial" w:cs="Arial"/>
          <w:i/>
          <w:iCs/>
          <w:color w:val="000000" w:themeColor="text1"/>
          <w:sz w:val="20"/>
          <w:szCs w:val="20"/>
          <w:lang w:val="en-GB"/>
        </w:rPr>
        <w:t>EUrASEANs</w:t>
      </w:r>
      <w:proofErr w:type="spellEnd"/>
      <w:r w:rsidRPr="00903A04">
        <w:rPr>
          <w:rFonts w:ascii="Arial" w:hAnsi="Arial" w:cs="Arial"/>
          <w:i/>
          <w:iCs/>
          <w:color w:val="000000" w:themeColor="text1"/>
          <w:sz w:val="20"/>
          <w:szCs w:val="20"/>
          <w:lang w:val="en-GB"/>
        </w:rPr>
        <w:t>: journal on global socio-economic dynamics</w:t>
      </w:r>
      <w:r w:rsidRPr="00903A04">
        <w:rPr>
          <w:rFonts w:ascii="Arial" w:hAnsi="Arial" w:cs="Arial"/>
          <w:i/>
          <w:iCs/>
          <w:color w:val="000000" w:themeColor="text1"/>
          <w:sz w:val="20"/>
          <w:szCs w:val="20"/>
          <w:shd w:val="clear" w:color="auto" w:fill="FFFFFF"/>
          <w:lang w:val="en-GB"/>
        </w:rPr>
        <w:t>, (2 (39)), pp.118-127.</w:t>
      </w:r>
    </w:p>
    <w:p w14:paraId="0EFBE5F7" w14:textId="334458B5" w:rsidR="00245A51" w:rsidRPr="00903A04" w:rsidRDefault="00245A51" w:rsidP="00245A51">
      <w:pPr>
        <w:rPr>
          <w:rFonts w:ascii="Arial" w:hAnsi="Arial" w:cs="Arial"/>
          <w:i/>
          <w:iCs/>
          <w:color w:val="000000" w:themeColor="text1"/>
          <w:sz w:val="20"/>
          <w:szCs w:val="20"/>
          <w:shd w:val="clear" w:color="auto" w:fill="FFFFFF"/>
          <w:lang w:val="en-GB"/>
        </w:rPr>
      </w:pPr>
      <w:r w:rsidRPr="00903A04">
        <w:rPr>
          <w:rFonts w:ascii="Arial" w:hAnsi="Arial" w:cs="Arial"/>
          <w:i/>
          <w:iCs/>
          <w:color w:val="000000" w:themeColor="text1"/>
          <w:sz w:val="20"/>
          <w:szCs w:val="20"/>
          <w:shd w:val="clear" w:color="auto" w:fill="FFFFFF"/>
          <w:lang w:val="en-GB"/>
        </w:rPr>
        <w:t>Molinaro, M.C., 2023.</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lang w:val="en-GB"/>
        </w:rPr>
        <w:t>Shining a Light on Hospitality Education: The Presence of Ethics</w:t>
      </w:r>
      <w:r w:rsidRPr="00903A04">
        <w:rPr>
          <w:rStyle w:val="apple-converted-space"/>
          <w:rFonts w:ascii="Arial" w:hAnsi="Arial" w:cs="Arial"/>
          <w:i/>
          <w:iCs/>
          <w:color w:val="000000" w:themeColor="text1"/>
          <w:sz w:val="20"/>
          <w:szCs w:val="20"/>
          <w:shd w:val="clear" w:color="auto" w:fill="FFFFFF"/>
          <w:lang w:val="en-GB"/>
        </w:rPr>
        <w:t> </w:t>
      </w:r>
      <w:r w:rsidRPr="00903A04">
        <w:rPr>
          <w:rFonts w:ascii="Arial" w:hAnsi="Arial" w:cs="Arial"/>
          <w:i/>
          <w:iCs/>
          <w:color w:val="000000" w:themeColor="text1"/>
          <w:sz w:val="20"/>
          <w:szCs w:val="20"/>
          <w:shd w:val="clear" w:color="auto" w:fill="FFFFFF"/>
          <w:lang w:val="en-GB"/>
        </w:rPr>
        <w:t>(Doctoral dissertation, Northern Arizona University).</w:t>
      </w:r>
    </w:p>
    <w:p w14:paraId="70ADCF08" w14:textId="77777777" w:rsidR="00245A51" w:rsidRPr="00903A04" w:rsidRDefault="00245A51" w:rsidP="00245A51">
      <w:pPr>
        <w:rPr>
          <w:rFonts w:ascii="Arial" w:hAnsi="Arial" w:cs="Arial"/>
          <w:i/>
          <w:iCs/>
          <w:color w:val="000000" w:themeColor="text1"/>
          <w:sz w:val="20"/>
          <w:szCs w:val="20"/>
          <w:shd w:val="clear" w:color="auto" w:fill="FFFFFF"/>
          <w:lang w:val="en-GB"/>
        </w:rPr>
      </w:pPr>
    </w:p>
    <w:p w14:paraId="1D6337AF" w14:textId="77777777" w:rsidR="00D52A5F" w:rsidRPr="00903A04" w:rsidRDefault="00D52A5F" w:rsidP="00D52A5F">
      <w:pPr>
        <w:rPr>
          <w:rFonts w:ascii="Arial" w:hAnsi="Arial" w:cs="Arial"/>
          <w:i/>
          <w:iCs/>
          <w:color w:val="000000" w:themeColor="text1"/>
          <w:sz w:val="20"/>
          <w:szCs w:val="20"/>
          <w:shd w:val="clear" w:color="auto" w:fill="FFFFFF"/>
          <w:lang w:val="en-GB"/>
        </w:rPr>
      </w:pPr>
    </w:p>
    <w:p w14:paraId="5044F68B" w14:textId="77777777" w:rsidR="00D52A5F" w:rsidRPr="00903A04" w:rsidRDefault="00D52A5F" w:rsidP="00A116C3">
      <w:pPr>
        <w:rPr>
          <w:rFonts w:ascii="Arial" w:hAnsi="Arial" w:cs="Arial"/>
          <w:i/>
          <w:iCs/>
          <w:color w:val="000000" w:themeColor="text1"/>
          <w:sz w:val="20"/>
          <w:szCs w:val="20"/>
          <w:shd w:val="clear" w:color="auto" w:fill="FFFFFF"/>
          <w:lang w:val="en-GB"/>
        </w:rPr>
      </w:pPr>
    </w:p>
    <w:sectPr w:rsidR="00D52A5F" w:rsidRPr="00903A04" w:rsidSect="003A3EE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6C3"/>
    <w:rsid w:val="001472C0"/>
    <w:rsid w:val="001F3CA8"/>
    <w:rsid w:val="00245A51"/>
    <w:rsid w:val="0038076D"/>
    <w:rsid w:val="00386425"/>
    <w:rsid w:val="003A3EE3"/>
    <w:rsid w:val="004507C2"/>
    <w:rsid w:val="007D725C"/>
    <w:rsid w:val="0083634D"/>
    <w:rsid w:val="0084626D"/>
    <w:rsid w:val="00867534"/>
    <w:rsid w:val="00903A04"/>
    <w:rsid w:val="00926A5E"/>
    <w:rsid w:val="00952149"/>
    <w:rsid w:val="00A116C3"/>
    <w:rsid w:val="00B531B7"/>
    <w:rsid w:val="00B55C39"/>
    <w:rsid w:val="00BE42C7"/>
    <w:rsid w:val="00C00296"/>
    <w:rsid w:val="00C93327"/>
    <w:rsid w:val="00CA1B3C"/>
    <w:rsid w:val="00D52A5F"/>
    <w:rsid w:val="00D96EE0"/>
    <w:rsid w:val="00E84E3C"/>
    <w:rsid w:val="00FC3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F5D63"/>
  <w15:chartTrackingRefBased/>
  <w15:docId w15:val="{0C53392D-54C7-4777-AD96-29742D39C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A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A5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2A5F"/>
    <w:rPr>
      <w:color w:val="0563C1" w:themeColor="hyperlink"/>
      <w:u w:val="single"/>
    </w:rPr>
  </w:style>
  <w:style w:type="paragraph" w:styleId="TOCHeading">
    <w:name w:val="TOC Heading"/>
    <w:basedOn w:val="Heading1"/>
    <w:next w:val="Normal"/>
    <w:uiPriority w:val="39"/>
    <w:unhideWhenUsed/>
    <w:qFormat/>
    <w:rsid w:val="00D96EE0"/>
    <w:pPr>
      <w:outlineLvl w:val="9"/>
    </w:pPr>
    <w:rPr>
      <w:kern w:val="0"/>
      <w14:ligatures w14:val="none"/>
    </w:rPr>
  </w:style>
  <w:style w:type="paragraph" w:styleId="TOC1">
    <w:name w:val="toc 1"/>
    <w:basedOn w:val="Normal"/>
    <w:next w:val="Normal"/>
    <w:autoRedefine/>
    <w:uiPriority w:val="39"/>
    <w:unhideWhenUsed/>
    <w:rsid w:val="00D96EE0"/>
    <w:pPr>
      <w:spacing w:after="100"/>
    </w:pPr>
  </w:style>
  <w:style w:type="paragraph" w:styleId="NoSpacing">
    <w:name w:val="No Spacing"/>
    <w:link w:val="NoSpacingChar"/>
    <w:uiPriority w:val="1"/>
    <w:qFormat/>
    <w:rsid w:val="003A3EE3"/>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3A3EE3"/>
    <w:rPr>
      <w:rFonts w:eastAsiaTheme="minorEastAsia"/>
      <w:kern w:val="0"/>
      <w:lang w:eastAsia="zh-CN"/>
      <w14:ligatures w14:val="none"/>
    </w:rPr>
  </w:style>
  <w:style w:type="character" w:customStyle="1" w:styleId="apple-converted-space">
    <w:name w:val="apple-converted-space"/>
    <w:basedOn w:val="DefaultParagraphFont"/>
    <w:rsid w:val="00C933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737016">
      <w:bodyDiv w:val="1"/>
      <w:marLeft w:val="0"/>
      <w:marRight w:val="0"/>
      <w:marTop w:val="0"/>
      <w:marBottom w:val="0"/>
      <w:divBdr>
        <w:top w:val="none" w:sz="0" w:space="0" w:color="auto"/>
        <w:left w:val="none" w:sz="0" w:space="0" w:color="auto"/>
        <w:bottom w:val="none" w:sz="0" w:space="0" w:color="auto"/>
        <w:right w:val="none" w:sz="0" w:space="0" w:color="auto"/>
      </w:divBdr>
    </w:div>
    <w:div w:id="1204906219">
      <w:bodyDiv w:val="1"/>
      <w:marLeft w:val="0"/>
      <w:marRight w:val="0"/>
      <w:marTop w:val="0"/>
      <w:marBottom w:val="0"/>
      <w:divBdr>
        <w:top w:val="none" w:sz="0" w:space="0" w:color="auto"/>
        <w:left w:val="none" w:sz="0" w:space="0" w:color="auto"/>
        <w:bottom w:val="none" w:sz="0" w:space="0" w:color="auto"/>
        <w:right w:val="none" w:sz="0" w:space="0" w:color="auto"/>
      </w:divBdr>
    </w:div>
    <w:div w:id="1682047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2022594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F8E0A0-AF2C-4218-B0DE-FD05B9B59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8</Pages>
  <Words>1511</Words>
  <Characters>9464</Characters>
  <Application>Microsoft Office Word</Application>
  <DocSecurity>0</DocSecurity>
  <Lines>203</Lines>
  <Paragraphs>42</Paragraphs>
  <ScaleCrop>false</ScaleCrop>
  <HeadingPairs>
    <vt:vector size="2" baseType="variant">
      <vt:variant>
        <vt:lpstr>Title</vt:lpstr>
      </vt:variant>
      <vt:variant>
        <vt:i4>1</vt:i4>
      </vt:variant>
    </vt:vector>
  </HeadingPairs>
  <TitlesOfParts>
    <vt:vector size="1" baseType="lpstr">
      <vt:lpstr>Student Journal. Level 6 Placement - Managing Hotel Administration (BMIH6004)
: Premier Inn</vt:lpstr>
    </vt:vector>
  </TitlesOfParts>
  <Manager/>
  <Company/>
  <LinksUpToDate>false</LinksUpToDate>
  <CharactersWithSpaces>10935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 Level 6 Placement - Managing Hotel Administration (BMIH6004)
: Premier Inn</dc:title>
  <dc:subject/>
  <dc:creator>Fahmina Begum</dc:creator>
  <cp:keywords/>
  <dc:description/>
  <cp:lastModifiedBy>author</cp:lastModifiedBy>
  <cp:revision>13</cp:revision>
  <dcterms:created xsi:type="dcterms:W3CDTF">2023-06-14T10:23:00Z</dcterms:created>
  <dcterms:modified xsi:type="dcterms:W3CDTF">2023-06-16T17:34:00Z</dcterms:modified>
  <cp:category/>
</cp:coreProperties>
</file>