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4624235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2F976D44" w14:textId="420EDFCA" w:rsidR="00494D61" w:rsidRDefault="0063607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03772D5C" wp14:editId="1C1C7131">
                    <wp:simplePos x="0" y="0"/>
                    <wp:positionH relativeFrom="margin">
                      <wp:posOffset>-87465</wp:posOffset>
                    </wp:positionH>
                    <wp:positionV relativeFrom="paragraph">
                      <wp:posOffset>-278296</wp:posOffset>
                    </wp:positionV>
                    <wp:extent cx="5629523" cy="1256306"/>
                    <wp:effectExtent l="0" t="0" r="9525" b="1270"/>
                    <wp:wrapNone/>
                    <wp:docPr id="580328667" name="Text Box 19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29523" cy="125630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  <w:u w:val="single"/>
                                  </w:rPr>
                                  <w:alias w:val="Title"/>
                                  <w:tag w:val=""/>
                                  <w:id w:val="-999171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312EF723" w14:textId="2DC8BE90" w:rsidR="00494D61" w:rsidRPr="00636079" w:rsidRDefault="00494D61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72"/>
                                        <w:szCs w:val="72"/>
                                        <w:u w:val="single"/>
                                      </w:rPr>
                                    </w:pPr>
                                    <w:r w:rsidRPr="00636079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72"/>
                                        <w:szCs w:val="72"/>
                                        <w:u w:val="single"/>
                                      </w:rPr>
                                      <w:t>Building evaluation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3772D5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6" o:spid="_x0000_s1026" type="#_x0000_t202" style="position:absolute;margin-left:-6.9pt;margin-top:-21.9pt;width:443.25pt;height:98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" fillcolor="white [3212]" stroked="f" strokeweight=".5pt">
                    <v:textbox inset="36pt,7.2pt,36pt,7.2p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156082" w:themeColor="accent1"/>
                              <w:sz w:val="72"/>
                              <w:szCs w:val="72"/>
                              <w:u w:val="single"/>
                            </w:rPr>
                            <w:alias w:val="Title"/>
                            <w:tag w:val=""/>
                            <w:id w:val="-999171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12EF723" w14:textId="2DC8BE90" w:rsidR="00494D61" w:rsidRPr="00636079" w:rsidRDefault="00494D61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156082" w:themeColor="accent1"/>
                                  <w:sz w:val="72"/>
                                  <w:szCs w:val="72"/>
                                  <w:u w:val="single"/>
                                </w:rPr>
                              </w:pPr>
                              <w:r w:rsidRPr="00636079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aps/>
                                  <w:color w:val="156082" w:themeColor="accent1"/>
                                  <w:sz w:val="72"/>
                                  <w:szCs w:val="72"/>
                                  <w:u w:val="single"/>
                                </w:rPr>
                                <w:t>Building evaluation</w:t>
                              </w:r>
                            </w:p>
                          </w:sdtContent>
                        </w:sdt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37DF9965" w14:textId="450053F3" w:rsidR="00494D61" w:rsidRPr="00636079" w:rsidRDefault="001C4980">
          <w:pPr>
            <w:rPr>
              <w:b/>
              <w:bCs/>
            </w:rPr>
          </w:pPr>
          <w:r w:rsidRPr="00025ADD">
            <w:rPr>
              <w:b/>
              <w:bCs/>
              <w:noProof/>
            </w:rPr>
            <w:drawing>
              <wp:anchor distT="0" distB="0" distL="114300" distR="114300" simplePos="0" relativeHeight="251662336" behindDoc="0" locked="0" layoutInCell="1" allowOverlap="1" wp14:anchorId="714EB5AE" wp14:editId="215E0CDF">
                <wp:simplePos x="0" y="0"/>
                <wp:positionH relativeFrom="margin">
                  <wp:align>center</wp:align>
                </wp:positionH>
                <wp:positionV relativeFrom="paragraph">
                  <wp:posOffset>2101933</wp:posOffset>
                </wp:positionV>
                <wp:extent cx="7112000" cy="4516120"/>
                <wp:effectExtent l="0" t="0" r="0" b="0"/>
                <wp:wrapTopAndBottom/>
                <wp:docPr id="116498905" name="Picture 1" descr="A city next to a body of wa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498905" name="Picture 1" descr="A city next to a body of water&#10;&#10;Description automatically generated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12000" cy="4516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25ADD" w:rsidRPr="00025ADD">
            <w:rPr>
              <w:b/>
              <w:bCs/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69C2F339" wp14:editId="25DD4A23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572770</wp:posOffset>
                    </wp:positionV>
                    <wp:extent cx="2360930" cy="1404620"/>
                    <wp:effectExtent l="0" t="0" r="12700" b="1397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028717" w14:textId="69F19758" w:rsidR="00025ADD" w:rsidRPr="008D3351" w:rsidRDefault="00025ADD" w:rsidP="008D3351">
                                <w:pPr>
                                  <w:jc w:val="center"/>
                                  <w:rPr>
                                    <w:b/>
                                    <w:bCs/>
                                    <w:u w:val="single"/>
                                  </w:rPr>
                                </w:pPr>
                                <w:r w:rsidRPr="008D3351">
                                  <w:rPr>
                                    <w:b/>
                                    <w:bCs/>
                                    <w:u w:val="single"/>
                                  </w:rPr>
                                  <w:t xml:space="preserve">Daniel Griffiths </w:t>
                                </w:r>
                                <w:r w:rsidR="003D14FF" w:rsidRPr="008D3351">
                                  <w:rPr>
                                    <w:b/>
                                    <w:bCs/>
                                    <w:u w:val="single"/>
                                  </w:rPr>
                                  <w:t>ACBA5019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9C2F339" id="Text Box 2" o:spid="_x0000_s1027" type="#_x0000_t202" style="position:absolute;margin-left:0;margin-top:45.1pt;width:185.9pt;height:110.6pt;z-index:25166438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">
                    <v:textbox style="mso-fit-shape-to-text:t">
                      <w:txbxContent>
                        <w:p w14:paraId="69028717" w14:textId="69F19758" w:rsidR="00025ADD" w:rsidRPr="008D3351" w:rsidRDefault="00025ADD" w:rsidP="008D3351">
                          <w:pPr>
                            <w:jc w:val="center"/>
                            <w:rPr>
                              <w:b/>
                              <w:bCs/>
                              <w:u w:val="single"/>
                            </w:rPr>
                          </w:pPr>
                          <w:r w:rsidRPr="008D3351">
                            <w:rPr>
                              <w:b/>
                              <w:bCs/>
                              <w:u w:val="single"/>
                            </w:rPr>
                            <w:t xml:space="preserve">Daniel Griffiths </w:t>
                          </w:r>
                          <w:r w:rsidR="003D14FF" w:rsidRPr="008D3351">
                            <w:rPr>
                              <w:b/>
                              <w:bCs/>
                              <w:u w:val="single"/>
                            </w:rPr>
                            <w:t>ACBA5019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025ADD" w:rsidRPr="00025ADD">
            <w:rPr>
              <w:b/>
              <w:bCs/>
            </w:rPr>
            <w:t xml:space="preserve"> </w:t>
          </w:r>
          <w:r w:rsidR="00494D61" w:rsidRPr="00636079">
            <w:rPr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21500652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586B618" w14:textId="559DDD0C" w:rsidR="00494D61" w:rsidRPr="00CA1FB7" w:rsidRDefault="00494D61">
          <w:pPr>
            <w:pStyle w:val="TOCHeading"/>
            <w:rPr>
              <w:b/>
              <w:bCs/>
              <w:u w:val="single"/>
            </w:rPr>
          </w:pPr>
          <w:r w:rsidRPr="00CA1FB7">
            <w:rPr>
              <w:b/>
              <w:bCs/>
              <w:u w:val="single"/>
            </w:rPr>
            <w:t>Contents</w:t>
          </w:r>
        </w:p>
        <w:p w14:paraId="64F04538" w14:textId="1851E278" w:rsidR="006E330D" w:rsidRDefault="00494D61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944986" w:history="1">
            <w:r w:rsidR="006E330D" w:rsidRPr="00670CB4">
              <w:rPr>
                <w:rStyle w:val="Hyperlink"/>
                <w:b/>
                <w:bCs/>
                <w:noProof/>
              </w:rPr>
              <w:t>1.</w:t>
            </w:r>
            <w:r w:rsidR="006E330D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6E330D" w:rsidRPr="00670CB4">
              <w:rPr>
                <w:rStyle w:val="Hyperlink"/>
                <w:b/>
                <w:bCs/>
                <w:noProof/>
              </w:rPr>
              <w:t>Introduction</w:t>
            </w:r>
            <w:r w:rsidR="006E330D">
              <w:rPr>
                <w:noProof/>
                <w:webHidden/>
              </w:rPr>
              <w:tab/>
            </w:r>
            <w:r w:rsidR="006E330D">
              <w:rPr>
                <w:noProof/>
                <w:webHidden/>
              </w:rPr>
              <w:fldChar w:fldCharType="begin"/>
            </w:r>
            <w:r w:rsidR="006E330D">
              <w:rPr>
                <w:noProof/>
                <w:webHidden/>
              </w:rPr>
              <w:instrText xml:space="preserve"> PAGEREF _Toc187944986 \h </w:instrText>
            </w:r>
            <w:r w:rsidR="006E330D">
              <w:rPr>
                <w:noProof/>
                <w:webHidden/>
              </w:rPr>
            </w:r>
            <w:r w:rsidR="006E330D">
              <w:rPr>
                <w:noProof/>
                <w:webHidden/>
              </w:rPr>
              <w:fldChar w:fldCharType="separate"/>
            </w:r>
            <w:r w:rsidR="006E330D">
              <w:rPr>
                <w:noProof/>
                <w:webHidden/>
              </w:rPr>
              <w:t>2</w:t>
            </w:r>
            <w:r w:rsidR="006E330D">
              <w:rPr>
                <w:noProof/>
                <w:webHidden/>
              </w:rPr>
              <w:fldChar w:fldCharType="end"/>
            </w:r>
          </w:hyperlink>
        </w:p>
        <w:p w14:paraId="709C6BF4" w14:textId="0A7D4C1F" w:rsidR="006E330D" w:rsidRDefault="006E330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87" w:history="1"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Foundations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65E16" w14:textId="1ACA0FC4" w:rsidR="006E330D" w:rsidRDefault="006E330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88" w:history="1"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441F2" w14:textId="7564ECD6" w:rsidR="006E330D" w:rsidRDefault="006E330D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89" w:history="1"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Cast in situ  Reinforced Concrete 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28D20" w14:textId="2A328A49" w:rsidR="006E330D" w:rsidRDefault="006E330D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0" w:history="1"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Steel Frame and Precast Hollow Core Floor Planks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CBE8C" w14:textId="3CFB2B71" w:rsidR="006E330D" w:rsidRDefault="006E330D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1" w:history="1">
            <w:r w:rsidRPr="00670CB4">
              <w:rPr>
                <w:rStyle w:val="Hyperlink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b/>
                <w:bCs/>
                <w:noProof/>
              </w:rPr>
              <w:t>Location and Building envelope.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6C3FF" w14:textId="6527458D" w:rsidR="006E330D" w:rsidRDefault="006E330D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2" w:history="1">
            <w:r w:rsidRPr="00670CB4">
              <w:rPr>
                <w:rStyle w:val="Hyperlink"/>
                <w:b/>
                <w:bCs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b/>
                <w:bCs/>
                <w:noProof/>
              </w:rPr>
              <w:t>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9DDE2" w14:textId="31662DC4" w:rsidR="006E330D" w:rsidRDefault="006E330D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3" w:history="1">
            <w:r w:rsidRPr="00670CB4">
              <w:rPr>
                <w:rStyle w:val="Hyperlink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670CB4">
              <w:rPr>
                <w:rStyle w:val="Hyperlink"/>
                <w:b/>
                <w:bCs/>
                <w:noProof/>
              </w:rPr>
              <w:t>Building Envelope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2158C" w14:textId="03673CEC" w:rsidR="006E330D" w:rsidRDefault="006E33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4" w:history="1">
            <w:r w:rsidRPr="00670CB4">
              <w:rPr>
                <w:rStyle w:val="Hyperlink"/>
                <w:b/>
                <w:bCs/>
                <w:noProof/>
              </w:rPr>
              <w:t>4.Prefabrication or off-site construction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16BCE" w14:textId="15917D40" w:rsidR="006E330D" w:rsidRDefault="006E33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5" w:history="1">
            <w:r w:rsidRPr="00670CB4">
              <w:rPr>
                <w:rStyle w:val="Hyperlink"/>
                <w:b/>
                <w:bCs/>
                <w:noProof/>
              </w:rPr>
              <w:t>5.Conclusion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1B6C6" w14:textId="2E2D25CB" w:rsidR="006E330D" w:rsidRDefault="006E33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944996" w:history="1">
            <w:r w:rsidRPr="00670CB4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_Toc187944996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049AC0" w14:textId="631D83D9" w:rsidR="00494D61" w:rsidRDefault="00494D61">
          <w:r>
            <w:rPr>
              <w:b/>
              <w:bCs/>
            </w:rPr>
            <w:fldChar w:fldCharType="end"/>
          </w:r>
        </w:p>
      </w:sdtContent>
    </w:sdt>
    <w:p w14:paraId="7A7D86A3" w14:textId="77777777" w:rsidR="00802B17" w:rsidRDefault="00802B17"/>
    <w:p w14:paraId="0C53A7B5" w14:textId="77777777" w:rsidR="00494D61" w:rsidRDefault="00494D61"/>
    <w:p w14:paraId="72B8D9BB" w14:textId="3EF8C1FE" w:rsidR="006E330D" w:rsidRDefault="002E088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7945001" w:history="1">
        <w:r w:rsidR="006E330D" w:rsidRPr="00AB4A26">
          <w:rPr>
            <w:rStyle w:val="Hyperlink"/>
            <w:rFonts w:ascii="Arial" w:hAnsi="Arial" w:cs="Arial"/>
            <w:noProof/>
          </w:rPr>
          <w:t>Figure 1 BH208   (British Geological Survey, 1999)</w:t>
        </w:r>
        <w:r w:rsidR="006E330D">
          <w:rPr>
            <w:noProof/>
            <w:webHidden/>
          </w:rPr>
          <w:tab/>
        </w:r>
        <w:r w:rsidR="006E330D">
          <w:rPr>
            <w:noProof/>
            <w:webHidden/>
          </w:rPr>
          <w:fldChar w:fldCharType="begin"/>
        </w:r>
        <w:r w:rsidR="006E330D">
          <w:rPr>
            <w:noProof/>
            <w:webHidden/>
          </w:rPr>
          <w:instrText xml:space="preserve"> PAGEREF _Toc187945001 \h </w:instrText>
        </w:r>
        <w:r w:rsidR="006E330D">
          <w:rPr>
            <w:noProof/>
            <w:webHidden/>
          </w:rPr>
        </w:r>
        <w:r w:rsidR="006E330D">
          <w:rPr>
            <w:noProof/>
            <w:webHidden/>
          </w:rPr>
          <w:fldChar w:fldCharType="separate"/>
        </w:r>
        <w:r w:rsidR="006E330D">
          <w:rPr>
            <w:noProof/>
            <w:webHidden/>
          </w:rPr>
          <w:t>3</w:t>
        </w:r>
        <w:r w:rsidR="006E330D">
          <w:rPr>
            <w:noProof/>
            <w:webHidden/>
          </w:rPr>
          <w:fldChar w:fldCharType="end"/>
        </w:r>
      </w:hyperlink>
    </w:p>
    <w:p w14:paraId="3885DDE9" w14:textId="05B799A4" w:rsidR="006E330D" w:rsidRDefault="006E330D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945002" w:history="1">
        <w:r w:rsidRPr="00AB4A26">
          <w:rPr>
            <w:rStyle w:val="Hyperlink"/>
            <w:noProof/>
          </w:rPr>
          <w:t>Figure 2 steel framed building.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_Toc187945002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29EFA9B" w14:textId="411B62E7" w:rsidR="006E330D" w:rsidRDefault="006E330D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945003" w:history="1">
        <w:r w:rsidRPr="00AB4A26">
          <w:rPr>
            <w:rStyle w:val="Hyperlink"/>
            <w:noProof/>
          </w:rPr>
          <w:t>Figure 3 Precast hollow core planks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_Toc187945003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800C050" w14:textId="37951FBE" w:rsidR="006E330D" w:rsidRDefault="006E330D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945004" w:history="1">
        <w:r w:rsidRPr="00AB4A26">
          <w:rPr>
            <w:rStyle w:val="Hyperlink"/>
            <w:noProof/>
          </w:rPr>
          <w:t>Figure 4 cavity wall construction for a steel framed building.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_Toc187945004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FDE72CA" w14:textId="40FA493D" w:rsidR="006E330D" w:rsidRDefault="006E330D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945005" w:history="1">
        <w:r w:rsidRPr="00AB4A26">
          <w:rPr>
            <w:rStyle w:val="Hyperlink"/>
            <w:noProof/>
          </w:rPr>
          <w:t>Figure 5 Volumetric construction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_Toc187945005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96B5F87" w14:textId="53E682ED" w:rsidR="00494D61" w:rsidRDefault="002E088E">
      <w:r>
        <w:fldChar w:fldCharType="end"/>
      </w:r>
    </w:p>
    <w:p w14:paraId="4E3C0F63" w14:textId="77777777" w:rsidR="00494D61" w:rsidRDefault="00494D61"/>
    <w:p w14:paraId="06635F85" w14:textId="77777777" w:rsidR="00494D61" w:rsidRDefault="00494D61"/>
    <w:p w14:paraId="0F455ABC" w14:textId="77777777" w:rsidR="00494D61" w:rsidRDefault="00494D61"/>
    <w:p w14:paraId="5F6AFCF7" w14:textId="77777777" w:rsidR="00494D61" w:rsidRDefault="00494D61"/>
    <w:p w14:paraId="4F7E47AD" w14:textId="77777777" w:rsidR="00494D61" w:rsidRDefault="00494D61"/>
    <w:p w14:paraId="55493498" w14:textId="77777777" w:rsidR="00494D61" w:rsidRDefault="00494D61"/>
    <w:p w14:paraId="10345192" w14:textId="77777777" w:rsidR="00494D61" w:rsidRDefault="00494D61"/>
    <w:p w14:paraId="61ED6696" w14:textId="77777777" w:rsidR="00494D61" w:rsidRDefault="00494D61"/>
    <w:p w14:paraId="7AF13C51" w14:textId="77777777" w:rsidR="00494D61" w:rsidRDefault="00494D61"/>
    <w:p w14:paraId="149CB4AF" w14:textId="77777777" w:rsidR="00494D61" w:rsidRDefault="00494D61"/>
    <w:p w14:paraId="6DB83596" w14:textId="77777777" w:rsidR="00494D61" w:rsidRDefault="00494D61"/>
    <w:p w14:paraId="6A4B5472" w14:textId="77777777" w:rsidR="00494D61" w:rsidRDefault="00494D61"/>
    <w:p w14:paraId="1167AF8E" w14:textId="77777777" w:rsidR="00494D61" w:rsidRDefault="00494D61" w:rsidP="00B5309B"/>
    <w:p w14:paraId="4C7808A0" w14:textId="294E5DA3" w:rsidR="00494D61" w:rsidRPr="00CA1FB7" w:rsidRDefault="002E088E" w:rsidP="00494D61">
      <w:pPr>
        <w:pStyle w:val="Heading1"/>
        <w:numPr>
          <w:ilvl w:val="0"/>
          <w:numId w:val="1"/>
        </w:numPr>
        <w:rPr>
          <w:b/>
          <w:bCs/>
          <w:u w:val="single"/>
        </w:rPr>
      </w:pPr>
      <w:r w:rsidRPr="00CA1FB7">
        <w:rPr>
          <w:b/>
          <w:bCs/>
          <w:u w:val="single"/>
        </w:rPr>
        <w:lastRenderedPageBreak/>
        <w:t xml:space="preserve"> </w:t>
      </w:r>
      <w:bookmarkStart w:id="0" w:name="_Toc187944986"/>
      <w:r w:rsidR="00494D61" w:rsidRPr="00CA1FB7">
        <w:rPr>
          <w:b/>
          <w:bCs/>
          <w:u w:val="single"/>
        </w:rPr>
        <w:t>Introduction</w:t>
      </w:r>
      <w:bookmarkEnd w:id="0"/>
    </w:p>
    <w:p w14:paraId="74CDC5B8" w14:textId="3F1508F3" w:rsidR="005D4BA1" w:rsidRPr="009B37A5" w:rsidRDefault="000748EC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This report </w:t>
      </w:r>
      <w:r w:rsidR="0072355A" w:rsidRPr="009B37A5">
        <w:rPr>
          <w:rFonts w:ascii="Arial" w:hAnsi="Arial" w:cs="Arial"/>
        </w:rPr>
        <w:t>will</w:t>
      </w:r>
      <w:r w:rsidR="003D374A">
        <w:rPr>
          <w:rFonts w:ascii="Arial" w:hAnsi="Arial" w:cs="Arial"/>
        </w:rPr>
        <w:t xml:space="preserve"> give</w:t>
      </w:r>
      <w:r w:rsidR="0072355A" w:rsidRPr="009B37A5">
        <w:rPr>
          <w:rFonts w:ascii="Arial" w:hAnsi="Arial" w:cs="Arial"/>
        </w:rPr>
        <w:t xml:space="preserve"> the design of a medium to high rise building for student accommodation with a basement carpark</w:t>
      </w:r>
      <w:r w:rsidR="00141E87" w:rsidRPr="009B37A5">
        <w:rPr>
          <w:rFonts w:ascii="Arial" w:hAnsi="Arial" w:cs="Arial"/>
        </w:rPr>
        <w:t>,</w:t>
      </w:r>
      <w:r w:rsidR="0072355A" w:rsidRPr="009B37A5">
        <w:rPr>
          <w:rFonts w:ascii="Arial" w:hAnsi="Arial" w:cs="Arial"/>
        </w:rPr>
        <w:t xml:space="preserve"> ground floor commercial unit and student union</w:t>
      </w:r>
      <w:r w:rsidR="00141E87" w:rsidRPr="009B37A5">
        <w:rPr>
          <w:rFonts w:ascii="Arial" w:hAnsi="Arial" w:cs="Arial"/>
        </w:rPr>
        <w:t xml:space="preserve"> facility. </w:t>
      </w:r>
      <w:r w:rsidR="005D4BA1" w:rsidRPr="009B37A5">
        <w:rPr>
          <w:rFonts w:ascii="Arial" w:hAnsi="Arial" w:cs="Arial"/>
        </w:rPr>
        <w:t xml:space="preserve">The </w:t>
      </w:r>
      <w:r w:rsidR="00151A1A" w:rsidRPr="009B37A5">
        <w:rPr>
          <w:rFonts w:ascii="Arial" w:hAnsi="Arial" w:cs="Arial"/>
        </w:rPr>
        <w:t>building’s</w:t>
      </w:r>
      <w:r w:rsidR="005D4BA1" w:rsidRPr="009B37A5">
        <w:rPr>
          <w:rFonts w:ascii="Arial" w:hAnsi="Arial" w:cs="Arial"/>
        </w:rPr>
        <w:t xml:space="preserve"> exterior will be well matched to existing buildings in the area. </w:t>
      </w:r>
      <w:r w:rsidR="00141E87" w:rsidRPr="009B37A5">
        <w:rPr>
          <w:rFonts w:ascii="Arial" w:hAnsi="Arial" w:cs="Arial"/>
        </w:rPr>
        <w:t>The location of the proposed building is at Plot B3, King</w:t>
      </w:r>
      <w:r w:rsidR="003D374A">
        <w:rPr>
          <w:rFonts w:ascii="Arial" w:hAnsi="Arial" w:cs="Arial"/>
        </w:rPr>
        <w:t>s</w:t>
      </w:r>
      <w:r w:rsidR="00141E87" w:rsidRPr="009B37A5">
        <w:rPr>
          <w:rFonts w:ascii="Arial" w:hAnsi="Arial" w:cs="Arial"/>
        </w:rPr>
        <w:t xml:space="preserve"> Road, Swansea, SA1</w:t>
      </w:r>
      <w:r w:rsidR="005D4BA1" w:rsidRPr="009B37A5">
        <w:rPr>
          <w:rFonts w:ascii="Arial" w:hAnsi="Arial" w:cs="Arial"/>
        </w:rPr>
        <w:t xml:space="preserve">. </w:t>
      </w:r>
    </w:p>
    <w:p w14:paraId="690F7B78" w14:textId="22C81C69" w:rsidR="00151A1A" w:rsidRPr="009B37A5" w:rsidRDefault="00D70ED6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The selection of the building’s foundation</w:t>
      </w:r>
      <w:r w:rsidR="00151A1A" w:rsidRPr="009B37A5">
        <w:rPr>
          <w:rFonts w:ascii="Arial" w:hAnsi="Arial" w:cs="Arial"/>
        </w:rPr>
        <w:t xml:space="preserve"> will be based upon the ground conditions</w:t>
      </w:r>
      <w:r w:rsidR="00340A44">
        <w:rPr>
          <w:rFonts w:ascii="Arial" w:hAnsi="Arial" w:cs="Arial"/>
        </w:rPr>
        <w:t xml:space="preserve"> from borehole log</w:t>
      </w:r>
      <w:r w:rsidR="005F06FC">
        <w:rPr>
          <w:rFonts w:ascii="Arial" w:hAnsi="Arial" w:cs="Arial"/>
        </w:rPr>
        <w:t>s</w:t>
      </w:r>
      <w:r w:rsidR="00151A1A" w:rsidRPr="009B37A5">
        <w:rPr>
          <w:rFonts w:ascii="Arial" w:hAnsi="Arial" w:cs="Arial"/>
        </w:rPr>
        <w:t xml:space="preserve"> and location of the building. The choice of the buildings frame will be based on fire safety, ease of assembly</w:t>
      </w:r>
      <w:r w:rsidR="003C49CB">
        <w:rPr>
          <w:rFonts w:ascii="Arial" w:hAnsi="Arial" w:cs="Arial"/>
        </w:rPr>
        <w:t>,</w:t>
      </w:r>
      <w:r w:rsidR="005F06FC">
        <w:rPr>
          <w:rFonts w:ascii="Arial" w:hAnsi="Arial" w:cs="Arial"/>
        </w:rPr>
        <w:t xml:space="preserve"> </w:t>
      </w:r>
      <w:r w:rsidR="00A447E5">
        <w:rPr>
          <w:rFonts w:ascii="Arial" w:hAnsi="Arial" w:cs="Arial"/>
        </w:rPr>
        <w:t>the</w:t>
      </w:r>
      <w:r w:rsidR="00151A1A" w:rsidRPr="009B37A5">
        <w:rPr>
          <w:rFonts w:ascii="Arial" w:hAnsi="Arial" w:cs="Arial"/>
        </w:rPr>
        <w:t xml:space="preserve"> use of the commercial ground floor units and weather conditions. </w:t>
      </w:r>
    </w:p>
    <w:p w14:paraId="654EFFE1" w14:textId="09CE895C" w:rsidR="00494D61" w:rsidRDefault="00151A1A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The report will also look at on site construction and </w:t>
      </w:r>
      <w:r w:rsidR="00BB0C30" w:rsidRPr="009B37A5">
        <w:rPr>
          <w:rFonts w:ascii="Arial" w:hAnsi="Arial" w:cs="Arial"/>
        </w:rPr>
        <w:t>off-site</w:t>
      </w:r>
      <w:r w:rsidRPr="009B37A5">
        <w:rPr>
          <w:rFonts w:ascii="Arial" w:hAnsi="Arial" w:cs="Arial"/>
        </w:rPr>
        <w:t xml:space="preserve"> construction, show the advantages and disadvantages for both options. </w:t>
      </w:r>
    </w:p>
    <w:p w14:paraId="74DCA849" w14:textId="1AB4E8D4" w:rsidR="00F26DC2" w:rsidRPr="009B37A5" w:rsidRDefault="00340A44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Finally,</w:t>
      </w:r>
      <w:r w:rsidR="00F26DC2">
        <w:rPr>
          <w:rFonts w:ascii="Arial" w:hAnsi="Arial" w:cs="Arial"/>
        </w:rPr>
        <w:t xml:space="preserve"> a conclusion will be </w:t>
      </w:r>
      <w:r w:rsidR="00E641D4">
        <w:rPr>
          <w:rFonts w:ascii="Arial" w:hAnsi="Arial" w:cs="Arial"/>
        </w:rPr>
        <w:t>give</w:t>
      </w:r>
      <w:r w:rsidR="005F06FC">
        <w:rPr>
          <w:rFonts w:ascii="Arial" w:hAnsi="Arial" w:cs="Arial"/>
        </w:rPr>
        <w:t>n</w:t>
      </w:r>
      <w:r w:rsidR="00F26DC2">
        <w:rPr>
          <w:rFonts w:ascii="Arial" w:hAnsi="Arial" w:cs="Arial"/>
        </w:rPr>
        <w:t xml:space="preserve"> about </w:t>
      </w:r>
      <w:r w:rsidR="001A1415">
        <w:rPr>
          <w:rFonts w:ascii="Arial" w:hAnsi="Arial" w:cs="Arial"/>
        </w:rPr>
        <w:t>the buildings desig</w:t>
      </w:r>
      <w:r>
        <w:rPr>
          <w:rFonts w:ascii="Arial" w:hAnsi="Arial" w:cs="Arial"/>
        </w:rPr>
        <w:t xml:space="preserve">n and material choices. </w:t>
      </w:r>
    </w:p>
    <w:p w14:paraId="0FB2861D" w14:textId="77777777" w:rsidR="00B5309B" w:rsidRPr="009B37A5" w:rsidRDefault="00B5309B" w:rsidP="00006DB3">
      <w:pPr>
        <w:jc w:val="both"/>
        <w:rPr>
          <w:rFonts w:ascii="Arial" w:hAnsi="Arial" w:cs="Arial"/>
        </w:rPr>
      </w:pPr>
    </w:p>
    <w:p w14:paraId="2982480E" w14:textId="6AC7718D" w:rsidR="008E42D5" w:rsidRPr="009B37A5" w:rsidRDefault="008E42D5" w:rsidP="00006DB3">
      <w:pPr>
        <w:pStyle w:val="Heading1"/>
        <w:numPr>
          <w:ilvl w:val="0"/>
          <w:numId w:val="1"/>
        </w:numPr>
        <w:jc w:val="both"/>
        <w:rPr>
          <w:rFonts w:ascii="Arial" w:hAnsi="Arial" w:cs="Arial"/>
          <w:b/>
          <w:bCs/>
          <w:u w:val="single"/>
        </w:rPr>
      </w:pPr>
      <w:r w:rsidRPr="009B37A5">
        <w:rPr>
          <w:rFonts w:ascii="Arial" w:hAnsi="Arial" w:cs="Arial"/>
          <w:b/>
          <w:bCs/>
          <w:u w:val="single"/>
        </w:rPr>
        <w:t xml:space="preserve"> </w:t>
      </w:r>
      <w:bookmarkStart w:id="1" w:name="_Toc187944987"/>
      <w:r w:rsidRPr="009B37A5">
        <w:rPr>
          <w:rFonts w:ascii="Arial" w:hAnsi="Arial" w:cs="Arial"/>
          <w:b/>
          <w:bCs/>
          <w:u w:val="single"/>
        </w:rPr>
        <w:t>Foundations</w:t>
      </w:r>
      <w:bookmarkEnd w:id="1"/>
      <w:r w:rsidRPr="009B37A5">
        <w:rPr>
          <w:rFonts w:ascii="Arial" w:hAnsi="Arial" w:cs="Arial"/>
          <w:b/>
          <w:bCs/>
          <w:u w:val="single"/>
        </w:rPr>
        <w:t xml:space="preserve"> </w:t>
      </w:r>
    </w:p>
    <w:p w14:paraId="1AD8253E" w14:textId="640F68AE" w:rsidR="008E42D5" w:rsidRPr="009B37A5" w:rsidRDefault="00151A1A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Past ground investigations from sites near to Plot B3 Kings Road</w:t>
      </w:r>
      <w:r w:rsidR="00F36350">
        <w:rPr>
          <w:rFonts w:ascii="Arial" w:hAnsi="Arial" w:cs="Arial"/>
        </w:rPr>
        <w:t>,</w:t>
      </w:r>
      <w:r w:rsidRPr="009B37A5">
        <w:rPr>
          <w:rFonts w:ascii="Arial" w:hAnsi="Arial" w:cs="Arial"/>
        </w:rPr>
        <w:t xml:space="preserve"> show that the land was previously used as </w:t>
      </w:r>
      <w:r w:rsidR="00E67BAC" w:rsidRPr="009B37A5">
        <w:rPr>
          <w:rFonts w:ascii="Arial" w:hAnsi="Arial" w:cs="Arial"/>
        </w:rPr>
        <w:t>a rail yard and</w:t>
      </w:r>
      <w:r w:rsidR="009274A5">
        <w:rPr>
          <w:rFonts w:ascii="Arial" w:hAnsi="Arial" w:cs="Arial"/>
        </w:rPr>
        <w:t xml:space="preserve"> had a</w:t>
      </w:r>
      <w:r w:rsidR="00E67BAC" w:rsidRPr="009B37A5">
        <w:rPr>
          <w:rFonts w:ascii="Arial" w:hAnsi="Arial" w:cs="Arial"/>
        </w:rPr>
        <w:t xml:space="preserve"> small warehouse</w:t>
      </w:r>
      <w:r w:rsidR="009274A5">
        <w:rPr>
          <w:rFonts w:ascii="Arial" w:hAnsi="Arial" w:cs="Arial"/>
        </w:rPr>
        <w:t xml:space="preserve"> built there</w:t>
      </w:r>
      <w:r w:rsidR="00E67BAC" w:rsidRPr="009B37A5">
        <w:rPr>
          <w:rFonts w:ascii="Arial" w:hAnsi="Arial" w:cs="Arial"/>
        </w:rPr>
        <w:t>. The land was once part of the</w:t>
      </w:r>
      <w:r w:rsidR="00E9020B" w:rsidRPr="009B37A5">
        <w:rPr>
          <w:rFonts w:ascii="Arial" w:hAnsi="Arial" w:cs="Arial"/>
        </w:rPr>
        <w:t xml:space="preserve"> Fabians Bay</w:t>
      </w:r>
      <w:r w:rsidR="00E67BAC" w:rsidRPr="009B37A5">
        <w:rPr>
          <w:rFonts w:ascii="Arial" w:hAnsi="Arial" w:cs="Arial"/>
        </w:rPr>
        <w:t xml:space="preserve"> mud flats</w:t>
      </w:r>
      <w:r w:rsidR="00E9020B" w:rsidRPr="009B37A5">
        <w:rPr>
          <w:rFonts w:ascii="Arial" w:hAnsi="Arial" w:cs="Arial"/>
        </w:rPr>
        <w:t xml:space="preserve">. </w:t>
      </w:r>
    </w:p>
    <w:p w14:paraId="2BC2E1CA" w14:textId="4AD9BD1D" w:rsidR="002A77CD" w:rsidRPr="009B37A5" w:rsidRDefault="002A77CD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Research of borehole logs from the local area and historical research show the surface is of made ground</w:t>
      </w:r>
      <w:r w:rsidR="00C87456">
        <w:rPr>
          <w:rFonts w:ascii="Arial" w:hAnsi="Arial" w:cs="Arial"/>
        </w:rPr>
        <w:t>,</w:t>
      </w:r>
      <w:r w:rsidRPr="009B37A5">
        <w:rPr>
          <w:rFonts w:ascii="Arial" w:hAnsi="Arial" w:cs="Arial"/>
        </w:rPr>
        <w:t xml:space="preserve"> consisting of compacted stones, </w:t>
      </w:r>
      <w:r w:rsidR="00D70ED6" w:rsidRPr="009B37A5">
        <w:rPr>
          <w:rFonts w:ascii="Arial" w:hAnsi="Arial" w:cs="Arial"/>
        </w:rPr>
        <w:t>bricks,</w:t>
      </w:r>
      <w:r w:rsidRPr="009B37A5">
        <w:rPr>
          <w:rFonts w:ascii="Arial" w:hAnsi="Arial" w:cs="Arial"/>
        </w:rPr>
        <w:t xml:space="preserve"> and ash. It also shows that the underlying strata consist of  Sand, Clay, Peat, Sandy gravel and Boulders. </w:t>
      </w:r>
    </w:p>
    <w:p w14:paraId="5419E4F1" w14:textId="7E3FB4B3" w:rsidR="00D200CD" w:rsidRPr="009B37A5" w:rsidRDefault="00444C39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Due to a lack of bed rock and the proposed buildings hight of nine stories and basement car park, Friction pile foundations would be best suited </w:t>
      </w:r>
      <w:r w:rsidR="006F75AF">
        <w:rPr>
          <w:rFonts w:ascii="Arial" w:hAnsi="Arial" w:cs="Arial"/>
        </w:rPr>
        <w:t>for</w:t>
      </w:r>
      <w:r w:rsidRPr="009B37A5">
        <w:rPr>
          <w:rFonts w:ascii="Arial" w:hAnsi="Arial" w:cs="Arial"/>
        </w:rPr>
        <w:t xml:space="preserve"> this building. </w:t>
      </w:r>
      <w:r w:rsidR="00D200CD" w:rsidRPr="009B37A5">
        <w:rPr>
          <w:rFonts w:ascii="Arial" w:hAnsi="Arial" w:cs="Arial"/>
        </w:rPr>
        <w:t>Friction pile</w:t>
      </w:r>
      <w:r w:rsidR="00C87456">
        <w:rPr>
          <w:rFonts w:ascii="Arial" w:hAnsi="Arial" w:cs="Arial"/>
        </w:rPr>
        <w:t>s</w:t>
      </w:r>
      <w:r w:rsidR="00D200CD" w:rsidRPr="009B37A5">
        <w:rPr>
          <w:rFonts w:ascii="Arial" w:hAnsi="Arial" w:cs="Arial"/>
        </w:rPr>
        <w:t xml:space="preserve"> transfer the </w:t>
      </w:r>
      <w:r w:rsidR="00533962">
        <w:rPr>
          <w:rFonts w:ascii="Arial" w:hAnsi="Arial" w:cs="Arial"/>
        </w:rPr>
        <w:t>buildings load</w:t>
      </w:r>
      <w:r w:rsidR="006F75AF">
        <w:rPr>
          <w:rFonts w:ascii="Arial" w:hAnsi="Arial" w:cs="Arial"/>
        </w:rPr>
        <w:t xml:space="preserve"> down, and then out</w:t>
      </w:r>
      <w:r w:rsidR="00D200CD" w:rsidRPr="009B37A5">
        <w:rPr>
          <w:rFonts w:ascii="Arial" w:hAnsi="Arial" w:cs="Arial"/>
        </w:rPr>
        <w:t xml:space="preserve"> to the sides of the piles</w:t>
      </w:r>
      <w:r w:rsidR="00C87456">
        <w:rPr>
          <w:rFonts w:ascii="Arial" w:hAnsi="Arial" w:cs="Arial"/>
        </w:rPr>
        <w:t xml:space="preserve"> and then</w:t>
      </w:r>
      <w:r w:rsidR="00D200CD" w:rsidRPr="009B37A5">
        <w:rPr>
          <w:rFonts w:ascii="Arial" w:hAnsi="Arial" w:cs="Arial"/>
        </w:rPr>
        <w:t xml:space="preserve"> into the surrounding strata making </w:t>
      </w:r>
      <w:r w:rsidR="006F75AF">
        <w:rPr>
          <w:rFonts w:ascii="Arial" w:hAnsi="Arial" w:cs="Arial"/>
        </w:rPr>
        <w:t xml:space="preserve">it </w:t>
      </w:r>
      <w:r w:rsidR="00BB0C30" w:rsidRPr="009B37A5">
        <w:rPr>
          <w:rFonts w:ascii="Arial" w:hAnsi="Arial" w:cs="Arial"/>
        </w:rPr>
        <w:t>an</w:t>
      </w:r>
      <w:r w:rsidR="00D200CD" w:rsidRPr="009B37A5">
        <w:rPr>
          <w:rFonts w:ascii="Arial" w:hAnsi="Arial" w:cs="Arial"/>
        </w:rPr>
        <w:t xml:space="preserve"> effective choice where there is no suitable bed rock. </w:t>
      </w:r>
    </w:p>
    <w:p w14:paraId="441DF0D2" w14:textId="041FFA14" w:rsidR="00E9020B" w:rsidRPr="009B37A5" w:rsidRDefault="00D200CD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Pile foundations are also a good choice due to the </w:t>
      </w:r>
      <w:r w:rsidR="00D70ED6" w:rsidRPr="009B37A5">
        <w:rPr>
          <w:rFonts w:ascii="Arial" w:hAnsi="Arial" w:cs="Arial"/>
        </w:rPr>
        <w:t>site’s</w:t>
      </w:r>
      <w:r w:rsidRPr="009B37A5">
        <w:rPr>
          <w:rFonts w:ascii="Arial" w:hAnsi="Arial" w:cs="Arial"/>
        </w:rPr>
        <w:t xml:space="preserve"> location next to the River Tawe, as the depth of the piles should lower the Bulb of pressure on the river wall</w:t>
      </w:r>
      <w:r w:rsidR="00FC6250">
        <w:rPr>
          <w:rFonts w:ascii="Arial" w:hAnsi="Arial" w:cs="Arial"/>
        </w:rPr>
        <w:t xml:space="preserve"> and surrounding buildings</w:t>
      </w:r>
      <w:r w:rsidRPr="009B37A5">
        <w:rPr>
          <w:rFonts w:ascii="Arial" w:hAnsi="Arial" w:cs="Arial"/>
        </w:rPr>
        <w:t xml:space="preserve">. </w:t>
      </w:r>
    </w:p>
    <w:p w14:paraId="33DDDF9A" w14:textId="23D3DE45" w:rsidR="00E9020B" w:rsidRPr="009B37A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84414943"/>
          <w:citation/>
        </w:sdtPr>
        <w:sdtContent>
          <w:r w:rsidR="00E9020B" w:rsidRPr="009B37A5">
            <w:rPr>
              <w:rFonts w:ascii="Arial" w:hAnsi="Arial" w:cs="Arial"/>
            </w:rPr>
            <w:fldChar w:fldCharType="begin"/>
          </w:r>
          <w:r w:rsidR="00E9020B" w:rsidRPr="009B37A5">
            <w:rPr>
              <w:rFonts w:ascii="Arial" w:hAnsi="Arial" w:cs="Arial"/>
            </w:rPr>
            <w:instrText xml:space="preserve"> CITATION Asb23 \l 2057 </w:instrText>
          </w:r>
          <w:r w:rsidR="00E9020B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(Asbri Planning Ltd, 2023)</w:t>
          </w:r>
          <w:r w:rsidR="00E9020B" w:rsidRPr="009B37A5">
            <w:rPr>
              <w:rFonts w:ascii="Arial" w:hAnsi="Arial" w:cs="Arial"/>
            </w:rPr>
            <w:fldChar w:fldCharType="end"/>
          </w:r>
        </w:sdtContent>
      </w:sdt>
      <w:r w:rsidR="00563E6F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430963017"/>
          <w:citation/>
        </w:sdtPr>
        <w:sdtContent>
          <w:r w:rsidR="00563E6F" w:rsidRPr="009B37A5">
            <w:rPr>
              <w:rFonts w:ascii="Arial" w:hAnsi="Arial" w:cs="Arial"/>
            </w:rPr>
            <w:fldChar w:fldCharType="begin"/>
          </w:r>
          <w:r w:rsidR="00563E6F" w:rsidRPr="009B37A5">
            <w:rPr>
              <w:rFonts w:ascii="Arial" w:hAnsi="Arial" w:cs="Arial"/>
            </w:rPr>
            <w:instrText xml:space="preserve"> CITATION Bri99 \l 2057 </w:instrText>
          </w:r>
          <w:r w:rsidR="00563E6F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(British Geological Survey, 1999)</w:t>
          </w:r>
          <w:r w:rsidR="00563E6F" w:rsidRPr="009B37A5">
            <w:rPr>
              <w:rFonts w:ascii="Arial" w:hAnsi="Arial" w:cs="Arial"/>
            </w:rPr>
            <w:fldChar w:fldCharType="end"/>
          </w:r>
        </w:sdtContent>
      </w:sdt>
      <w:r w:rsidR="00444C39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75281449"/>
          <w:citation/>
        </w:sdtPr>
        <w:sdtContent>
          <w:r w:rsidR="00444C39" w:rsidRPr="009B37A5">
            <w:rPr>
              <w:rFonts w:ascii="Arial" w:hAnsi="Arial" w:cs="Arial"/>
            </w:rPr>
            <w:fldChar w:fldCharType="begin"/>
          </w:r>
          <w:r w:rsidR="00444C39" w:rsidRPr="009B37A5">
            <w:rPr>
              <w:rFonts w:ascii="Arial" w:hAnsi="Arial" w:cs="Arial"/>
            </w:rPr>
            <w:instrText xml:space="preserve"> CITATION des22 \l 2057 </w:instrText>
          </w:r>
          <w:r w:rsidR="00444C39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(designingbuildings.co.uk, 2022)</w:t>
          </w:r>
          <w:r w:rsidR="00444C39" w:rsidRPr="009B37A5">
            <w:rPr>
              <w:rFonts w:ascii="Arial" w:hAnsi="Arial" w:cs="Arial"/>
            </w:rPr>
            <w:fldChar w:fldCharType="end"/>
          </w:r>
        </w:sdtContent>
      </w:sdt>
    </w:p>
    <w:p w14:paraId="73E8B5DD" w14:textId="77777777" w:rsidR="002E088E" w:rsidRPr="009B37A5" w:rsidRDefault="002E088E" w:rsidP="00006DB3">
      <w:pPr>
        <w:jc w:val="both"/>
        <w:rPr>
          <w:rFonts w:ascii="Arial" w:hAnsi="Arial" w:cs="Arial"/>
        </w:rPr>
      </w:pPr>
    </w:p>
    <w:p w14:paraId="3808394B" w14:textId="16F01DD8" w:rsidR="00612992" w:rsidRPr="009B37A5" w:rsidRDefault="002E088E" w:rsidP="00006DB3">
      <w:pPr>
        <w:pStyle w:val="Caption"/>
        <w:jc w:val="both"/>
        <w:rPr>
          <w:rFonts w:ascii="Arial" w:hAnsi="Arial" w:cs="Arial"/>
        </w:rPr>
      </w:pPr>
      <w:bookmarkStart w:id="2" w:name="_Toc187945001"/>
      <w:r w:rsidRPr="009B37A5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9278918" wp14:editId="6FBC0EDA">
            <wp:simplePos x="0" y="0"/>
            <wp:positionH relativeFrom="margin">
              <wp:align>center</wp:align>
            </wp:positionH>
            <wp:positionV relativeFrom="paragraph">
              <wp:posOffset>1259840</wp:posOffset>
            </wp:positionV>
            <wp:extent cx="7629525" cy="5110480"/>
            <wp:effectExtent l="2223" t="0" r="0" b="0"/>
            <wp:wrapTopAndBottom/>
            <wp:docPr id="124224173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241738" name="Picture 1" descr="A close-up of a documen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29525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7A5">
        <w:rPr>
          <w:rFonts w:ascii="Arial" w:hAnsi="Arial" w:cs="Arial"/>
        </w:rPr>
        <w:t xml:space="preserve">Figure </w:t>
      </w:r>
      <w:r w:rsidRPr="009B37A5">
        <w:rPr>
          <w:rFonts w:ascii="Arial" w:hAnsi="Arial" w:cs="Arial"/>
        </w:rPr>
        <w:fldChar w:fldCharType="begin"/>
      </w:r>
      <w:r w:rsidRPr="009B37A5">
        <w:rPr>
          <w:rFonts w:ascii="Arial" w:hAnsi="Arial" w:cs="Arial"/>
        </w:rPr>
        <w:instrText xml:space="preserve"> SEQ Figure \* ARABIC </w:instrText>
      </w:r>
      <w:r w:rsidRPr="009B37A5">
        <w:rPr>
          <w:rFonts w:ascii="Arial" w:hAnsi="Arial" w:cs="Arial"/>
        </w:rPr>
        <w:fldChar w:fldCharType="separate"/>
      </w:r>
      <w:r w:rsidR="00BB0C30">
        <w:rPr>
          <w:rFonts w:ascii="Arial" w:hAnsi="Arial" w:cs="Arial"/>
          <w:noProof/>
        </w:rPr>
        <w:t>1</w:t>
      </w:r>
      <w:r w:rsidRPr="009B37A5">
        <w:rPr>
          <w:rFonts w:ascii="Arial" w:hAnsi="Arial" w:cs="Arial"/>
        </w:rPr>
        <w:fldChar w:fldCharType="end"/>
      </w:r>
      <w:r w:rsidRPr="009B37A5">
        <w:rPr>
          <w:rFonts w:ascii="Arial" w:hAnsi="Arial" w:cs="Arial"/>
        </w:rPr>
        <w:t xml:space="preserve"> BH208   </w:t>
      </w:r>
      <w:sdt>
        <w:sdtPr>
          <w:rPr>
            <w:rFonts w:ascii="Arial" w:hAnsi="Arial" w:cs="Arial"/>
          </w:rPr>
          <w:id w:val="-473597913"/>
          <w:citation/>
        </w:sdtPr>
        <w:sdtContent>
          <w:r w:rsidRPr="009B37A5">
            <w:rPr>
              <w:rFonts w:ascii="Arial" w:hAnsi="Arial" w:cs="Arial"/>
            </w:rPr>
            <w:fldChar w:fldCharType="begin"/>
          </w:r>
          <w:r w:rsidRPr="009B37A5">
            <w:rPr>
              <w:rFonts w:ascii="Arial" w:hAnsi="Arial" w:cs="Arial"/>
            </w:rPr>
            <w:instrText xml:space="preserve"> CITATION Bri99 \l 2057 </w:instrText>
          </w:r>
          <w:r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(British Geological Survey, 1999)</w:t>
          </w:r>
          <w:r w:rsidRPr="009B37A5">
            <w:rPr>
              <w:rFonts w:ascii="Arial" w:hAnsi="Arial" w:cs="Arial"/>
            </w:rPr>
            <w:fldChar w:fldCharType="end"/>
          </w:r>
        </w:sdtContent>
      </w:sdt>
      <w:bookmarkEnd w:id="2"/>
    </w:p>
    <w:p w14:paraId="3F79AA34" w14:textId="77777777" w:rsidR="00494D61" w:rsidRPr="009B37A5" w:rsidRDefault="00494D61" w:rsidP="00006DB3">
      <w:pPr>
        <w:jc w:val="both"/>
        <w:rPr>
          <w:rFonts w:ascii="Arial" w:hAnsi="Arial" w:cs="Arial"/>
        </w:rPr>
      </w:pPr>
    </w:p>
    <w:p w14:paraId="7EF51D87" w14:textId="77777777" w:rsidR="00494D61" w:rsidRPr="009B37A5" w:rsidRDefault="00494D61" w:rsidP="00006DB3">
      <w:pPr>
        <w:jc w:val="both"/>
        <w:rPr>
          <w:rFonts w:ascii="Arial" w:hAnsi="Arial" w:cs="Arial"/>
        </w:rPr>
      </w:pPr>
    </w:p>
    <w:p w14:paraId="2BFB5FBE" w14:textId="77777777" w:rsidR="00494D61" w:rsidRPr="009B37A5" w:rsidRDefault="00494D61" w:rsidP="00006DB3">
      <w:pPr>
        <w:jc w:val="both"/>
        <w:rPr>
          <w:rFonts w:ascii="Arial" w:hAnsi="Arial" w:cs="Arial"/>
        </w:rPr>
      </w:pPr>
    </w:p>
    <w:p w14:paraId="17A70A70" w14:textId="7F66E439" w:rsidR="00494D61" w:rsidRPr="009B37A5" w:rsidRDefault="002E088E" w:rsidP="00006DB3">
      <w:pPr>
        <w:pStyle w:val="Heading1"/>
        <w:numPr>
          <w:ilvl w:val="0"/>
          <w:numId w:val="1"/>
        </w:numPr>
        <w:jc w:val="both"/>
        <w:rPr>
          <w:rFonts w:ascii="Arial" w:hAnsi="Arial" w:cs="Arial"/>
          <w:b/>
          <w:bCs/>
          <w:u w:val="single"/>
        </w:rPr>
      </w:pPr>
      <w:bookmarkStart w:id="3" w:name="_Toc187944988"/>
      <w:r w:rsidRPr="009B37A5">
        <w:rPr>
          <w:rFonts w:ascii="Arial" w:hAnsi="Arial" w:cs="Arial"/>
          <w:b/>
          <w:bCs/>
          <w:u w:val="single"/>
        </w:rPr>
        <w:lastRenderedPageBreak/>
        <w:t>Frame</w:t>
      </w:r>
      <w:bookmarkEnd w:id="3"/>
    </w:p>
    <w:p w14:paraId="309758F9" w14:textId="106F6B4B" w:rsidR="00494D61" w:rsidRPr="009B37A5" w:rsidRDefault="003A5690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The </w:t>
      </w:r>
      <w:r w:rsidR="005E4BC7" w:rsidRPr="009B37A5">
        <w:rPr>
          <w:rFonts w:ascii="Arial" w:hAnsi="Arial" w:cs="Arial"/>
        </w:rPr>
        <w:t xml:space="preserve">design </w:t>
      </w:r>
      <w:r w:rsidR="00FC6250">
        <w:rPr>
          <w:rFonts w:ascii="Arial" w:hAnsi="Arial" w:cs="Arial"/>
        </w:rPr>
        <w:t xml:space="preserve">that has </w:t>
      </w:r>
      <w:r w:rsidR="00FD11A2">
        <w:rPr>
          <w:rFonts w:ascii="Arial" w:hAnsi="Arial" w:cs="Arial"/>
        </w:rPr>
        <w:t>been selected</w:t>
      </w:r>
      <w:r w:rsidR="005E4BC7" w:rsidRPr="009B37A5">
        <w:rPr>
          <w:rFonts w:ascii="Arial" w:hAnsi="Arial" w:cs="Arial"/>
        </w:rPr>
        <w:t xml:space="preserve"> for this building is a</w:t>
      </w:r>
      <w:r w:rsidR="0016449A" w:rsidRPr="009B37A5">
        <w:rPr>
          <w:rFonts w:ascii="Arial" w:hAnsi="Arial" w:cs="Arial"/>
        </w:rPr>
        <w:t xml:space="preserve"> hybrid system consisting of a cast in situ </w:t>
      </w:r>
      <w:r w:rsidR="00F51BDB" w:rsidRPr="009B37A5">
        <w:rPr>
          <w:rFonts w:ascii="Arial" w:hAnsi="Arial" w:cs="Arial"/>
        </w:rPr>
        <w:t xml:space="preserve"> Reinforced C</w:t>
      </w:r>
      <w:r w:rsidR="0016449A" w:rsidRPr="009B37A5">
        <w:rPr>
          <w:rFonts w:ascii="Arial" w:hAnsi="Arial" w:cs="Arial"/>
        </w:rPr>
        <w:t xml:space="preserve">oncrete </w:t>
      </w:r>
      <w:r w:rsidR="00F51BDB" w:rsidRPr="009B37A5">
        <w:rPr>
          <w:rFonts w:ascii="Arial" w:hAnsi="Arial" w:cs="Arial"/>
        </w:rPr>
        <w:t xml:space="preserve">frame for the </w:t>
      </w:r>
      <w:r w:rsidR="0067184F" w:rsidRPr="009B37A5">
        <w:rPr>
          <w:rFonts w:ascii="Arial" w:hAnsi="Arial" w:cs="Arial"/>
        </w:rPr>
        <w:t>underground</w:t>
      </w:r>
      <w:r w:rsidR="0016449A" w:rsidRPr="009B37A5">
        <w:rPr>
          <w:rFonts w:ascii="Arial" w:hAnsi="Arial" w:cs="Arial"/>
        </w:rPr>
        <w:t xml:space="preserve"> car park and a steel frame superstructure</w:t>
      </w:r>
      <w:r w:rsidR="005357BD" w:rsidRPr="009B37A5">
        <w:rPr>
          <w:rFonts w:ascii="Arial" w:hAnsi="Arial" w:cs="Arial"/>
        </w:rPr>
        <w:t xml:space="preserve"> with </w:t>
      </w:r>
      <w:r w:rsidR="009E3F35" w:rsidRPr="009B37A5">
        <w:rPr>
          <w:rFonts w:ascii="Arial" w:hAnsi="Arial" w:cs="Arial"/>
        </w:rPr>
        <w:t xml:space="preserve">precast </w:t>
      </w:r>
      <w:r w:rsidR="00D00BBF" w:rsidRPr="009B37A5">
        <w:rPr>
          <w:rFonts w:ascii="Arial" w:hAnsi="Arial" w:cs="Arial"/>
        </w:rPr>
        <w:t>hollow core</w:t>
      </w:r>
      <w:r w:rsidR="005C0AE7" w:rsidRPr="009B37A5">
        <w:rPr>
          <w:rFonts w:ascii="Arial" w:hAnsi="Arial" w:cs="Arial"/>
        </w:rPr>
        <w:t xml:space="preserve"> floor </w:t>
      </w:r>
      <w:r w:rsidR="00BB0C30" w:rsidRPr="009B37A5">
        <w:rPr>
          <w:rFonts w:ascii="Arial" w:hAnsi="Arial" w:cs="Arial"/>
        </w:rPr>
        <w:t>planks</w:t>
      </w:r>
      <w:r w:rsidR="00A947AC">
        <w:rPr>
          <w:rFonts w:ascii="Arial" w:hAnsi="Arial" w:cs="Arial"/>
        </w:rPr>
        <w:t>, clad with hand laid bricks</w:t>
      </w:r>
      <w:r w:rsidR="00FD11A2">
        <w:rPr>
          <w:rFonts w:ascii="Arial" w:hAnsi="Arial" w:cs="Arial"/>
        </w:rPr>
        <w:t xml:space="preserve"> </w:t>
      </w:r>
      <w:r w:rsidR="00A947AC">
        <w:rPr>
          <w:rFonts w:ascii="Arial" w:hAnsi="Arial" w:cs="Arial"/>
        </w:rPr>
        <w:t>and then a timber pitched roof clad with slate</w:t>
      </w:r>
      <w:r w:rsidR="00FB27E9">
        <w:rPr>
          <w:rFonts w:ascii="Arial" w:hAnsi="Arial" w:cs="Arial"/>
        </w:rPr>
        <w:t>.</w:t>
      </w:r>
    </w:p>
    <w:p w14:paraId="6FBB04EC" w14:textId="77777777" w:rsidR="00094EAA" w:rsidRPr="009B37A5" w:rsidRDefault="00094EAA" w:rsidP="00006DB3">
      <w:pPr>
        <w:jc w:val="both"/>
        <w:rPr>
          <w:rFonts w:ascii="Arial" w:hAnsi="Arial" w:cs="Arial"/>
        </w:rPr>
      </w:pPr>
    </w:p>
    <w:p w14:paraId="6CAEEBBB" w14:textId="4D8312AC" w:rsidR="00094EAA" w:rsidRPr="009B37A5" w:rsidRDefault="00094EAA" w:rsidP="00006DB3">
      <w:pPr>
        <w:pStyle w:val="Heading2"/>
        <w:numPr>
          <w:ilvl w:val="0"/>
          <w:numId w:val="3"/>
        </w:numPr>
        <w:jc w:val="both"/>
        <w:rPr>
          <w:rFonts w:ascii="Arial" w:hAnsi="Arial" w:cs="Arial"/>
          <w:b/>
          <w:bCs/>
          <w:u w:val="single"/>
        </w:rPr>
      </w:pPr>
      <w:bookmarkStart w:id="4" w:name="_Toc187944989"/>
      <w:r w:rsidRPr="009B37A5">
        <w:rPr>
          <w:rFonts w:ascii="Arial" w:hAnsi="Arial" w:cs="Arial"/>
          <w:b/>
          <w:bCs/>
          <w:u w:val="single"/>
        </w:rPr>
        <w:t xml:space="preserve">Cast in situ </w:t>
      </w:r>
      <w:r w:rsidR="00C361E1" w:rsidRPr="009B37A5">
        <w:rPr>
          <w:rFonts w:ascii="Arial" w:hAnsi="Arial" w:cs="Arial"/>
          <w:b/>
          <w:bCs/>
          <w:u w:val="single"/>
        </w:rPr>
        <w:t xml:space="preserve"> Reinforced C</w:t>
      </w:r>
      <w:r w:rsidR="00DD61BE" w:rsidRPr="009B37A5">
        <w:rPr>
          <w:rFonts w:ascii="Arial" w:hAnsi="Arial" w:cs="Arial"/>
          <w:b/>
          <w:bCs/>
          <w:u w:val="single"/>
        </w:rPr>
        <w:t xml:space="preserve">oncrete </w:t>
      </w:r>
      <w:r w:rsidR="00C361E1" w:rsidRPr="009B37A5">
        <w:rPr>
          <w:rFonts w:ascii="Arial" w:hAnsi="Arial" w:cs="Arial"/>
          <w:b/>
          <w:bCs/>
          <w:u w:val="single"/>
        </w:rPr>
        <w:t>F</w:t>
      </w:r>
      <w:r w:rsidR="0067184F" w:rsidRPr="009B37A5">
        <w:rPr>
          <w:rFonts w:ascii="Arial" w:hAnsi="Arial" w:cs="Arial"/>
          <w:b/>
          <w:bCs/>
          <w:u w:val="single"/>
        </w:rPr>
        <w:t>rame</w:t>
      </w:r>
      <w:bookmarkEnd w:id="4"/>
    </w:p>
    <w:p w14:paraId="3B7752E4" w14:textId="0099CA47" w:rsidR="00DD61BE" w:rsidRPr="009B37A5" w:rsidRDefault="00DD61BE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I have </w:t>
      </w:r>
      <w:r w:rsidR="00FB27E9">
        <w:rPr>
          <w:rFonts w:ascii="Arial" w:hAnsi="Arial" w:cs="Arial"/>
        </w:rPr>
        <w:t>selected</w:t>
      </w:r>
      <w:r w:rsidR="00A61F27">
        <w:rPr>
          <w:rFonts w:ascii="Arial" w:hAnsi="Arial" w:cs="Arial"/>
        </w:rPr>
        <w:t xml:space="preserve"> </w:t>
      </w:r>
      <w:r w:rsidR="0067184F" w:rsidRPr="009B37A5">
        <w:rPr>
          <w:rFonts w:ascii="Arial" w:hAnsi="Arial" w:cs="Arial"/>
        </w:rPr>
        <w:t xml:space="preserve">a cast in situ </w:t>
      </w:r>
      <w:r w:rsidR="00F51BDB" w:rsidRPr="009B37A5">
        <w:rPr>
          <w:rFonts w:ascii="Arial" w:hAnsi="Arial" w:cs="Arial"/>
        </w:rPr>
        <w:t xml:space="preserve">reinforced </w:t>
      </w:r>
      <w:r w:rsidR="0067184F" w:rsidRPr="009B37A5">
        <w:rPr>
          <w:rFonts w:ascii="Arial" w:hAnsi="Arial" w:cs="Arial"/>
        </w:rPr>
        <w:t>concrete frame for the u</w:t>
      </w:r>
      <w:r w:rsidR="00EA1A63" w:rsidRPr="009B37A5">
        <w:rPr>
          <w:rFonts w:ascii="Arial" w:hAnsi="Arial" w:cs="Arial"/>
        </w:rPr>
        <w:t xml:space="preserve">nderground car park for </w:t>
      </w:r>
      <w:r w:rsidR="00BB0C30" w:rsidRPr="009B37A5">
        <w:rPr>
          <w:rFonts w:ascii="Arial" w:hAnsi="Arial" w:cs="Arial"/>
        </w:rPr>
        <w:t>several</w:t>
      </w:r>
      <w:r w:rsidR="00EA1A63" w:rsidRPr="009B37A5">
        <w:rPr>
          <w:rFonts w:ascii="Arial" w:hAnsi="Arial" w:cs="Arial"/>
        </w:rPr>
        <w:t xml:space="preserve"> reasons.</w:t>
      </w:r>
    </w:p>
    <w:p w14:paraId="59A10920" w14:textId="537CDC75" w:rsidR="00EA1A63" w:rsidRPr="009B37A5" w:rsidRDefault="004C5304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Due to the </w:t>
      </w:r>
      <w:r w:rsidR="00BB0C30" w:rsidRPr="009B37A5">
        <w:rPr>
          <w:rFonts w:ascii="Arial" w:hAnsi="Arial" w:cs="Arial"/>
        </w:rPr>
        <w:t>site’s</w:t>
      </w:r>
      <w:r w:rsidRPr="009B37A5">
        <w:rPr>
          <w:rFonts w:ascii="Arial" w:hAnsi="Arial" w:cs="Arial"/>
        </w:rPr>
        <w:t xml:space="preserve"> </w:t>
      </w:r>
      <w:r w:rsidR="00BB0C30" w:rsidRPr="009B37A5">
        <w:rPr>
          <w:rFonts w:ascii="Arial" w:hAnsi="Arial" w:cs="Arial"/>
        </w:rPr>
        <w:t>proximity</w:t>
      </w:r>
      <w:r w:rsidRPr="009B37A5">
        <w:rPr>
          <w:rFonts w:ascii="Arial" w:hAnsi="Arial" w:cs="Arial"/>
        </w:rPr>
        <w:t xml:space="preserve"> to the River Tawe, there is a high chance of ground water ingress into the underground car park</w:t>
      </w:r>
      <w:r w:rsidR="00186D2D" w:rsidRPr="009B37A5">
        <w:rPr>
          <w:rFonts w:ascii="Arial" w:hAnsi="Arial" w:cs="Arial"/>
        </w:rPr>
        <w:t xml:space="preserve">. </w:t>
      </w:r>
      <w:r w:rsidR="00E63504" w:rsidRPr="009B37A5">
        <w:rPr>
          <w:rFonts w:ascii="Arial" w:hAnsi="Arial" w:cs="Arial"/>
        </w:rPr>
        <w:t xml:space="preserve">Cast in situ </w:t>
      </w:r>
      <w:r w:rsidR="00F51BDB" w:rsidRPr="009B37A5">
        <w:rPr>
          <w:rFonts w:ascii="Arial" w:hAnsi="Arial" w:cs="Arial"/>
        </w:rPr>
        <w:t xml:space="preserve">reinforced </w:t>
      </w:r>
      <w:r w:rsidR="00E63504" w:rsidRPr="009B37A5">
        <w:rPr>
          <w:rFonts w:ascii="Arial" w:hAnsi="Arial" w:cs="Arial"/>
        </w:rPr>
        <w:t xml:space="preserve">concrete offers good protection against </w:t>
      </w:r>
      <w:r w:rsidR="007D3DA7" w:rsidRPr="009B37A5">
        <w:rPr>
          <w:rFonts w:ascii="Arial" w:hAnsi="Arial" w:cs="Arial"/>
        </w:rPr>
        <w:t>ground water ingress</w:t>
      </w:r>
      <w:r w:rsidR="00BE7BC1" w:rsidRPr="009B37A5">
        <w:rPr>
          <w:rFonts w:ascii="Arial" w:hAnsi="Arial" w:cs="Arial"/>
        </w:rPr>
        <w:t xml:space="preserve"> into the u</w:t>
      </w:r>
      <w:r w:rsidR="00955838" w:rsidRPr="009B37A5">
        <w:rPr>
          <w:rFonts w:ascii="Arial" w:hAnsi="Arial" w:cs="Arial"/>
        </w:rPr>
        <w:t xml:space="preserve">nderground car park, when combined with </w:t>
      </w:r>
      <w:r w:rsidR="00177FE0" w:rsidRPr="009B37A5">
        <w:rPr>
          <w:rFonts w:ascii="Arial" w:hAnsi="Arial" w:cs="Arial"/>
        </w:rPr>
        <w:t>cast in situ mas</w:t>
      </w:r>
      <w:r w:rsidR="00A61F27">
        <w:rPr>
          <w:rFonts w:ascii="Arial" w:hAnsi="Arial" w:cs="Arial"/>
        </w:rPr>
        <w:t>s</w:t>
      </w:r>
      <w:r w:rsidR="00177FE0" w:rsidRPr="009B37A5">
        <w:rPr>
          <w:rFonts w:ascii="Arial" w:hAnsi="Arial" w:cs="Arial"/>
        </w:rPr>
        <w:t xml:space="preserve"> concrete walls. There are also </w:t>
      </w:r>
      <w:r w:rsidR="00BB0C30" w:rsidRPr="009B37A5">
        <w:rPr>
          <w:rFonts w:ascii="Arial" w:hAnsi="Arial" w:cs="Arial"/>
        </w:rPr>
        <w:t>several</w:t>
      </w:r>
      <w:r w:rsidR="00177FE0" w:rsidRPr="009B37A5">
        <w:rPr>
          <w:rFonts w:ascii="Arial" w:hAnsi="Arial" w:cs="Arial"/>
        </w:rPr>
        <w:t xml:space="preserve"> tanking options to further aid in the prevention of ground water ingress</w:t>
      </w:r>
      <w:r w:rsidR="00435281" w:rsidRPr="009B37A5">
        <w:rPr>
          <w:rFonts w:ascii="Arial" w:hAnsi="Arial" w:cs="Arial"/>
        </w:rPr>
        <w:t>.</w:t>
      </w:r>
      <w:r w:rsidR="00DC49C1">
        <w:rPr>
          <w:rFonts w:ascii="Arial" w:hAnsi="Arial" w:cs="Arial"/>
        </w:rPr>
        <w:t xml:space="preserve"> Some of the tanking options would be </w:t>
      </w:r>
      <w:r w:rsidR="0047195A">
        <w:rPr>
          <w:rFonts w:ascii="Arial" w:hAnsi="Arial" w:cs="Arial"/>
        </w:rPr>
        <w:t>post applied membrane, liquid applied mem</w:t>
      </w:r>
      <w:r w:rsidR="009326D5">
        <w:rPr>
          <w:rFonts w:ascii="Arial" w:hAnsi="Arial" w:cs="Arial"/>
        </w:rPr>
        <w:t xml:space="preserve">brane and fully applied bonded systems to name a few. </w:t>
      </w:r>
      <w:r w:rsidR="002F46F3">
        <w:rPr>
          <w:rFonts w:ascii="Arial" w:hAnsi="Arial" w:cs="Arial"/>
        </w:rPr>
        <w:t>T</w:t>
      </w:r>
      <w:r w:rsidR="009326D5">
        <w:rPr>
          <w:rFonts w:ascii="Arial" w:hAnsi="Arial" w:cs="Arial"/>
        </w:rPr>
        <w:t>he</w:t>
      </w:r>
      <w:r w:rsidR="002F46F3">
        <w:rPr>
          <w:rFonts w:ascii="Arial" w:hAnsi="Arial" w:cs="Arial"/>
        </w:rPr>
        <w:t xml:space="preserve"> selection of tanking system will be based upon ground conditions, water table levels and calculations from engineers. </w:t>
      </w:r>
    </w:p>
    <w:p w14:paraId="2D3C0D5F" w14:textId="1E29A311" w:rsidR="00182463" w:rsidRPr="009B37A5" w:rsidRDefault="00642C30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Reinforced c</w:t>
      </w:r>
      <w:r w:rsidR="00A85BFD" w:rsidRPr="009B37A5">
        <w:rPr>
          <w:rFonts w:ascii="Arial" w:hAnsi="Arial" w:cs="Arial"/>
        </w:rPr>
        <w:t xml:space="preserve">oncrete Frames offer good protection </w:t>
      </w:r>
      <w:r w:rsidR="00415748" w:rsidRPr="009B37A5">
        <w:rPr>
          <w:rFonts w:ascii="Arial" w:hAnsi="Arial" w:cs="Arial"/>
        </w:rPr>
        <w:t xml:space="preserve">against </w:t>
      </w:r>
      <w:r w:rsidR="002B01FE" w:rsidRPr="009B37A5">
        <w:rPr>
          <w:rFonts w:ascii="Arial" w:hAnsi="Arial" w:cs="Arial"/>
        </w:rPr>
        <w:t>fire</w:t>
      </w:r>
      <w:r w:rsidR="002B01FE">
        <w:rPr>
          <w:rFonts w:ascii="Arial" w:hAnsi="Arial" w:cs="Arial"/>
        </w:rPr>
        <w:t xml:space="preserve"> and</w:t>
      </w:r>
      <w:r w:rsidR="00497C67" w:rsidRPr="009B37A5">
        <w:rPr>
          <w:rFonts w:ascii="Arial" w:hAnsi="Arial" w:cs="Arial"/>
        </w:rPr>
        <w:t xml:space="preserve"> </w:t>
      </w:r>
      <w:r w:rsidR="002F46F3">
        <w:rPr>
          <w:rFonts w:ascii="Arial" w:hAnsi="Arial" w:cs="Arial"/>
        </w:rPr>
        <w:t>are</w:t>
      </w:r>
      <w:r w:rsidR="00497C67" w:rsidRPr="009B37A5">
        <w:rPr>
          <w:rFonts w:ascii="Arial" w:hAnsi="Arial" w:cs="Arial"/>
        </w:rPr>
        <w:t xml:space="preserve"> given </w:t>
      </w:r>
      <w:r w:rsidR="00253559" w:rsidRPr="009B37A5">
        <w:rPr>
          <w:rFonts w:ascii="Arial" w:hAnsi="Arial" w:cs="Arial"/>
        </w:rPr>
        <w:t xml:space="preserve">the highest </w:t>
      </w:r>
      <w:r w:rsidR="00A13D17" w:rsidRPr="009B37A5">
        <w:rPr>
          <w:rFonts w:ascii="Arial" w:hAnsi="Arial" w:cs="Arial"/>
        </w:rPr>
        <w:t>fire rating of A1 under EN 13501-1-1:2007 and A1:2009</w:t>
      </w:r>
      <w:r w:rsidR="00415748" w:rsidRPr="009B37A5">
        <w:rPr>
          <w:rFonts w:ascii="Arial" w:hAnsi="Arial" w:cs="Arial"/>
        </w:rPr>
        <w:t>.</w:t>
      </w:r>
      <w:r w:rsidR="00B00192" w:rsidRPr="009B37A5">
        <w:rPr>
          <w:rFonts w:ascii="Arial" w:hAnsi="Arial" w:cs="Arial"/>
        </w:rPr>
        <w:t xml:space="preserve"> Protection against fire </w:t>
      </w:r>
      <w:r w:rsidR="00EE0A7F" w:rsidRPr="009B37A5">
        <w:rPr>
          <w:rFonts w:ascii="Arial" w:hAnsi="Arial" w:cs="Arial"/>
        </w:rPr>
        <w:t>is a major consideration when constructing any building</w:t>
      </w:r>
      <w:r w:rsidR="002B01FE">
        <w:rPr>
          <w:rFonts w:ascii="Arial" w:hAnsi="Arial" w:cs="Arial"/>
        </w:rPr>
        <w:t>. I</w:t>
      </w:r>
      <w:r w:rsidR="00EB120A" w:rsidRPr="009B37A5">
        <w:rPr>
          <w:rFonts w:ascii="Arial" w:hAnsi="Arial" w:cs="Arial"/>
        </w:rPr>
        <w:t>n this case there is an additional fire risk to the building</w:t>
      </w:r>
      <w:r w:rsidR="002B01FE">
        <w:rPr>
          <w:rFonts w:ascii="Arial" w:hAnsi="Arial" w:cs="Arial"/>
        </w:rPr>
        <w:t>,</w:t>
      </w:r>
      <w:r w:rsidR="00EB120A" w:rsidRPr="009B37A5">
        <w:rPr>
          <w:rFonts w:ascii="Arial" w:hAnsi="Arial" w:cs="Arial"/>
        </w:rPr>
        <w:t xml:space="preserve"> due to the underground carpark.</w:t>
      </w:r>
      <w:r w:rsidR="00D027A8" w:rsidRPr="009B37A5">
        <w:rPr>
          <w:rFonts w:ascii="Arial" w:hAnsi="Arial" w:cs="Arial"/>
        </w:rPr>
        <w:t xml:space="preserve"> Maintaining the building </w:t>
      </w:r>
      <w:r w:rsidR="00CD7FD5" w:rsidRPr="009B37A5">
        <w:rPr>
          <w:rFonts w:ascii="Arial" w:hAnsi="Arial" w:cs="Arial"/>
        </w:rPr>
        <w:t xml:space="preserve">structural strength </w:t>
      </w:r>
      <w:r w:rsidR="006C1404" w:rsidRPr="009B37A5">
        <w:rPr>
          <w:rFonts w:ascii="Arial" w:hAnsi="Arial" w:cs="Arial"/>
        </w:rPr>
        <w:t>during a fire is</w:t>
      </w:r>
      <w:r w:rsidR="009E0DF1" w:rsidRPr="009B37A5">
        <w:rPr>
          <w:rFonts w:ascii="Arial" w:hAnsi="Arial" w:cs="Arial"/>
        </w:rPr>
        <w:t xml:space="preserve"> </w:t>
      </w:r>
      <w:r w:rsidR="002B01FE">
        <w:rPr>
          <w:rFonts w:ascii="Arial" w:hAnsi="Arial" w:cs="Arial"/>
        </w:rPr>
        <w:t xml:space="preserve">a </w:t>
      </w:r>
      <w:r w:rsidR="009E0DF1" w:rsidRPr="009B37A5">
        <w:rPr>
          <w:rFonts w:ascii="Arial" w:hAnsi="Arial" w:cs="Arial"/>
        </w:rPr>
        <w:t xml:space="preserve">key </w:t>
      </w:r>
      <w:r w:rsidR="006C1404" w:rsidRPr="009B37A5">
        <w:rPr>
          <w:rFonts w:ascii="Arial" w:hAnsi="Arial" w:cs="Arial"/>
        </w:rPr>
        <w:t xml:space="preserve"> reason </w:t>
      </w:r>
      <w:r w:rsidR="009E0DF1" w:rsidRPr="009B37A5">
        <w:rPr>
          <w:rFonts w:ascii="Arial" w:hAnsi="Arial" w:cs="Arial"/>
        </w:rPr>
        <w:t xml:space="preserve">why </w:t>
      </w:r>
      <w:r w:rsidR="00646BC7" w:rsidRPr="009B37A5">
        <w:rPr>
          <w:rFonts w:ascii="Arial" w:hAnsi="Arial" w:cs="Arial"/>
        </w:rPr>
        <w:t xml:space="preserve">reinforced concrete </w:t>
      </w:r>
      <w:r w:rsidR="009E0DF1" w:rsidRPr="009B37A5">
        <w:rPr>
          <w:rFonts w:ascii="Arial" w:hAnsi="Arial" w:cs="Arial"/>
        </w:rPr>
        <w:t xml:space="preserve">has been chosen </w:t>
      </w:r>
      <w:r w:rsidR="00646BC7" w:rsidRPr="009B37A5">
        <w:rPr>
          <w:rFonts w:ascii="Arial" w:hAnsi="Arial" w:cs="Arial"/>
        </w:rPr>
        <w:t>for the frame in this area of the building</w:t>
      </w:r>
      <w:r w:rsidR="00182463" w:rsidRPr="009B37A5">
        <w:rPr>
          <w:rFonts w:ascii="Arial" w:hAnsi="Arial" w:cs="Arial"/>
        </w:rPr>
        <w:t xml:space="preserve">. A reinforced concrete building combine with mass concrete </w:t>
      </w:r>
      <w:r w:rsidR="000C09F6" w:rsidRPr="009B37A5">
        <w:rPr>
          <w:rFonts w:ascii="Arial" w:hAnsi="Arial" w:cs="Arial"/>
        </w:rPr>
        <w:t xml:space="preserve">walls </w:t>
      </w:r>
      <w:r w:rsidR="00CC30A3" w:rsidRPr="009B37A5">
        <w:rPr>
          <w:rFonts w:ascii="Arial" w:hAnsi="Arial" w:cs="Arial"/>
        </w:rPr>
        <w:t>w</w:t>
      </w:r>
      <w:r w:rsidR="000C09F6" w:rsidRPr="009B37A5">
        <w:rPr>
          <w:rFonts w:ascii="Arial" w:hAnsi="Arial" w:cs="Arial"/>
        </w:rPr>
        <w:t xml:space="preserve">ill also contain a fire </w:t>
      </w:r>
      <w:r w:rsidR="00BB0C30" w:rsidRPr="009B37A5">
        <w:rPr>
          <w:rFonts w:ascii="Arial" w:hAnsi="Arial" w:cs="Arial"/>
        </w:rPr>
        <w:t>within</w:t>
      </w:r>
      <w:r w:rsidR="000C09F6" w:rsidRPr="009B37A5">
        <w:rPr>
          <w:rFonts w:ascii="Arial" w:hAnsi="Arial" w:cs="Arial"/>
        </w:rPr>
        <w:t xml:space="preserve"> the underground carpark</w:t>
      </w:r>
      <w:r w:rsidR="00CC30A3" w:rsidRPr="009B37A5">
        <w:rPr>
          <w:rFonts w:ascii="Arial" w:hAnsi="Arial" w:cs="Arial"/>
        </w:rPr>
        <w:t>.</w:t>
      </w:r>
      <w:r w:rsidR="00451744" w:rsidRPr="009B37A5">
        <w:rPr>
          <w:rFonts w:ascii="Arial" w:hAnsi="Arial" w:cs="Arial"/>
        </w:rPr>
        <w:t xml:space="preserve"> This will</w:t>
      </w:r>
      <w:r w:rsidR="00C04EA2" w:rsidRPr="009B37A5">
        <w:rPr>
          <w:rFonts w:ascii="Arial" w:hAnsi="Arial" w:cs="Arial"/>
        </w:rPr>
        <w:t xml:space="preserve"> stop it spreading to other parts of the building, </w:t>
      </w:r>
      <w:r w:rsidR="00BB0C30" w:rsidRPr="009B37A5">
        <w:rPr>
          <w:rFonts w:ascii="Arial" w:hAnsi="Arial" w:cs="Arial"/>
        </w:rPr>
        <w:t>if</w:t>
      </w:r>
      <w:r w:rsidR="00C04EA2" w:rsidRPr="009B37A5">
        <w:rPr>
          <w:rFonts w:ascii="Arial" w:hAnsi="Arial" w:cs="Arial"/>
        </w:rPr>
        <w:t xml:space="preserve"> an</w:t>
      </w:r>
      <w:r w:rsidR="00892F1F" w:rsidRPr="009B37A5">
        <w:rPr>
          <w:rFonts w:ascii="Arial" w:hAnsi="Arial" w:cs="Arial"/>
        </w:rPr>
        <w:t xml:space="preserve">y openings between floors are </w:t>
      </w:r>
      <w:r w:rsidR="00CC30A3" w:rsidRPr="009B37A5">
        <w:rPr>
          <w:rFonts w:ascii="Arial" w:hAnsi="Arial" w:cs="Arial"/>
        </w:rPr>
        <w:t>sealed</w:t>
      </w:r>
      <w:r w:rsidR="00960B31" w:rsidRPr="009B37A5">
        <w:rPr>
          <w:rFonts w:ascii="Arial" w:hAnsi="Arial" w:cs="Arial"/>
        </w:rPr>
        <w:t xml:space="preserve"> in the correct way</w:t>
      </w:r>
      <w:r w:rsidR="00CC30A3" w:rsidRPr="009B37A5">
        <w:rPr>
          <w:rFonts w:ascii="Arial" w:hAnsi="Arial" w:cs="Arial"/>
        </w:rPr>
        <w:t xml:space="preserve"> to prevent fire traveling </w:t>
      </w:r>
      <w:r w:rsidR="00960B31" w:rsidRPr="009B37A5">
        <w:rPr>
          <w:rFonts w:ascii="Arial" w:hAnsi="Arial" w:cs="Arial"/>
        </w:rPr>
        <w:t>between floors.</w:t>
      </w:r>
    </w:p>
    <w:p w14:paraId="019C248D" w14:textId="371947DF" w:rsidR="00C205AB" w:rsidRPr="009B37A5" w:rsidRDefault="00C205AB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The </w:t>
      </w:r>
      <w:r w:rsidR="00DA5CFE" w:rsidRPr="009B37A5">
        <w:rPr>
          <w:rFonts w:ascii="Arial" w:hAnsi="Arial" w:cs="Arial"/>
        </w:rPr>
        <w:t xml:space="preserve">high </w:t>
      </w:r>
      <w:r w:rsidRPr="009B37A5">
        <w:rPr>
          <w:rFonts w:ascii="Arial" w:hAnsi="Arial" w:cs="Arial"/>
        </w:rPr>
        <w:t xml:space="preserve">compressive strength of </w:t>
      </w:r>
      <w:r w:rsidR="00EE772D" w:rsidRPr="009B37A5">
        <w:rPr>
          <w:rFonts w:ascii="Arial" w:hAnsi="Arial" w:cs="Arial"/>
        </w:rPr>
        <w:t xml:space="preserve">concrete </w:t>
      </w:r>
      <w:r w:rsidR="00BB0C30" w:rsidRPr="009B37A5">
        <w:rPr>
          <w:rFonts w:ascii="Arial" w:hAnsi="Arial" w:cs="Arial"/>
        </w:rPr>
        <w:t>makes</w:t>
      </w:r>
      <w:r w:rsidR="00EE772D" w:rsidRPr="009B37A5">
        <w:rPr>
          <w:rFonts w:ascii="Arial" w:hAnsi="Arial" w:cs="Arial"/>
        </w:rPr>
        <w:t xml:space="preserve"> it a great choice to support the superstructure above the underground </w:t>
      </w:r>
      <w:r w:rsidR="00C301D9" w:rsidRPr="009B37A5">
        <w:rPr>
          <w:rFonts w:ascii="Arial" w:hAnsi="Arial" w:cs="Arial"/>
        </w:rPr>
        <w:t>carpark.</w:t>
      </w:r>
      <w:r w:rsidR="00C63E51" w:rsidRPr="009B37A5">
        <w:rPr>
          <w:rFonts w:ascii="Arial" w:hAnsi="Arial" w:cs="Arial"/>
        </w:rPr>
        <w:t xml:space="preserve"> The compressive strength</w:t>
      </w:r>
      <w:r w:rsidR="00FF6F69" w:rsidRPr="009B37A5">
        <w:rPr>
          <w:rFonts w:ascii="Arial" w:hAnsi="Arial" w:cs="Arial"/>
        </w:rPr>
        <w:t xml:space="preserve"> of the reinforced concrete frame</w:t>
      </w:r>
      <w:r w:rsidR="00C63E51" w:rsidRPr="009B37A5">
        <w:rPr>
          <w:rFonts w:ascii="Arial" w:hAnsi="Arial" w:cs="Arial"/>
        </w:rPr>
        <w:t xml:space="preserve"> will </w:t>
      </w:r>
      <w:r w:rsidR="00FF6F69" w:rsidRPr="009B37A5">
        <w:rPr>
          <w:rFonts w:ascii="Arial" w:hAnsi="Arial" w:cs="Arial"/>
        </w:rPr>
        <w:t>allow</w:t>
      </w:r>
      <w:r w:rsidR="00C63E51" w:rsidRPr="009B37A5">
        <w:rPr>
          <w:rFonts w:ascii="Arial" w:hAnsi="Arial" w:cs="Arial"/>
        </w:rPr>
        <w:t xml:space="preserve"> t</w:t>
      </w:r>
      <w:r w:rsidR="00FF6F69" w:rsidRPr="009B37A5">
        <w:rPr>
          <w:rFonts w:ascii="Arial" w:hAnsi="Arial" w:cs="Arial"/>
        </w:rPr>
        <w:t>he</w:t>
      </w:r>
      <w:r w:rsidR="00C63E51" w:rsidRPr="009B37A5">
        <w:rPr>
          <w:rFonts w:ascii="Arial" w:hAnsi="Arial" w:cs="Arial"/>
        </w:rPr>
        <w:t xml:space="preserve"> transfer </w:t>
      </w:r>
      <w:r w:rsidR="00B514B2" w:rsidRPr="009B37A5">
        <w:rPr>
          <w:rFonts w:ascii="Arial" w:hAnsi="Arial" w:cs="Arial"/>
        </w:rPr>
        <w:t xml:space="preserve">of </w:t>
      </w:r>
      <w:r w:rsidR="00C63E51" w:rsidRPr="009B37A5">
        <w:rPr>
          <w:rFonts w:ascii="Arial" w:hAnsi="Arial" w:cs="Arial"/>
        </w:rPr>
        <w:t>the</w:t>
      </w:r>
      <w:r w:rsidR="00B514B2" w:rsidRPr="009B37A5">
        <w:rPr>
          <w:rFonts w:ascii="Arial" w:hAnsi="Arial" w:cs="Arial"/>
        </w:rPr>
        <w:t xml:space="preserve"> buildings </w:t>
      </w:r>
      <w:r w:rsidR="00C63E51" w:rsidRPr="009B37A5">
        <w:rPr>
          <w:rFonts w:ascii="Arial" w:hAnsi="Arial" w:cs="Arial"/>
        </w:rPr>
        <w:t xml:space="preserve">mass </w:t>
      </w:r>
      <w:r w:rsidR="009B6D49" w:rsidRPr="009B37A5">
        <w:rPr>
          <w:rFonts w:ascii="Arial" w:hAnsi="Arial" w:cs="Arial"/>
        </w:rPr>
        <w:t>down</w:t>
      </w:r>
      <w:r w:rsidR="00C63E51" w:rsidRPr="009B37A5">
        <w:rPr>
          <w:rFonts w:ascii="Arial" w:hAnsi="Arial" w:cs="Arial"/>
        </w:rPr>
        <w:t xml:space="preserve"> to the </w:t>
      </w:r>
      <w:r w:rsidR="00EE03D1" w:rsidRPr="009B37A5">
        <w:rPr>
          <w:rFonts w:ascii="Arial" w:hAnsi="Arial" w:cs="Arial"/>
        </w:rPr>
        <w:t>friction pile foundation</w:t>
      </w:r>
      <w:r w:rsidR="002B01FE">
        <w:rPr>
          <w:rFonts w:ascii="Arial" w:hAnsi="Arial" w:cs="Arial"/>
        </w:rPr>
        <w:t xml:space="preserve">s </w:t>
      </w:r>
      <w:r w:rsidR="00D84D1F" w:rsidRPr="009B37A5">
        <w:rPr>
          <w:rFonts w:ascii="Arial" w:hAnsi="Arial" w:cs="Arial"/>
        </w:rPr>
        <w:t>with a low chance of failure</w:t>
      </w:r>
      <w:r w:rsidR="00832CD2" w:rsidRPr="009B37A5">
        <w:rPr>
          <w:rFonts w:ascii="Arial" w:hAnsi="Arial" w:cs="Arial"/>
        </w:rPr>
        <w:t xml:space="preserve">. </w:t>
      </w:r>
    </w:p>
    <w:p w14:paraId="15841AEC" w14:textId="77777777" w:rsidR="00186D2D" w:rsidRPr="009B37A5" w:rsidRDefault="00186D2D" w:rsidP="00006DB3">
      <w:pPr>
        <w:jc w:val="both"/>
        <w:rPr>
          <w:rFonts w:ascii="Arial" w:hAnsi="Arial" w:cs="Arial"/>
        </w:rPr>
      </w:pPr>
    </w:p>
    <w:p w14:paraId="7411D136" w14:textId="3C206960" w:rsidR="00186D2D" w:rsidRPr="009B37A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8650831"/>
          <w:citation/>
        </w:sdtPr>
        <w:sdtContent>
          <w:r w:rsidR="00186D2D" w:rsidRPr="009B37A5">
            <w:rPr>
              <w:rFonts w:ascii="Arial" w:hAnsi="Arial" w:cs="Arial"/>
            </w:rPr>
            <w:fldChar w:fldCharType="begin"/>
          </w:r>
          <w:r w:rsidR="00186D2D" w:rsidRPr="009B37A5">
            <w:rPr>
              <w:rFonts w:ascii="Arial" w:hAnsi="Arial" w:cs="Arial"/>
            </w:rPr>
            <w:instrText xml:space="preserve"> CITATION The02 \l 2057 </w:instrText>
          </w:r>
          <w:r w:rsidR="00186D2D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(The Institution of Structural Engineers, 2002)</w:t>
          </w:r>
          <w:r w:rsidR="00186D2D" w:rsidRPr="009B37A5">
            <w:rPr>
              <w:rFonts w:ascii="Arial" w:hAnsi="Arial" w:cs="Arial"/>
            </w:rPr>
            <w:fldChar w:fldCharType="end"/>
          </w:r>
        </w:sdtContent>
      </w:sdt>
      <w:r w:rsidR="00471C73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85159788"/>
          <w:citation/>
        </w:sdtPr>
        <w:sdtContent>
          <w:r w:rsidR="00471C73" w:rsidRPr="009B37A5">
            <w:rPr>
              <w:rFonts w:ascii="Arial" w:hAnsi="Arial" w:cs="Arial"/>
            </w:rPr>
            <w:fldChar w:fldCharType="begin"/>
          </w:r>
          <w:r w:rsidR="00471C73" w:rsidRPr="009B37A5">
            <w:rPr>
              <w:rFonts w:ascii="Arial" w:hAnsi="Arial" w:cs="Arial"/>
            </w:rPr>
            <w:instrText xml:space="preserve"> CITATION The1 \l 2057 </w:instrText>
          </w:r>
          <w:r w:rsidR="00471C73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(The Concrete Centre., n.d.)</w:t>
          </w:r>
          <w:r w:rsidR="00471C73" w:rsidRPr="009B37A5">
            <w:rPr>
              <w:rFonts w:ascii="Arial" w:hAnsi="Arial" w:cs="Arial"/>
            </w:rPr>
            <w:fldChar w:fldCharType="end"/>
          </w:r>
        </w:sdtContent>
      </w:sdt>
      <w:r w:rsidR="000E3E5C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256628572"/>
          <w:citation/>
        </w:sdtPr>
        <w:sdtContent>
          <w:r w:rsidR="000E3E5C" w:rsidRPr="009B37A5">
            <w:rPr>
              <w:rFonts w:ascii="Arial" w:hAnsi="Arial" w:cs="Arial"/>
            </w:rPr>
            <w:fldChar w:fldCharType="begin"/>
          </w:r>
          <w:r w:rsidR="000E3E5C" w:rsidRPr="009B37A5">
            <w:rPr>
              <w:rFonts w:ascii="Arial" w:hAnsi="Arial" w:cs="Arial"/>
            </w:rPr>
            <w:instrText xml:space="preserve"> CITATION Tev24 \l 2057 </w:instrText>
          </w:r>
          <w:r w:rsidR="000E3E5C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(Tevema, 2024)</w:t>
          </w:r>
          <w:r w:rsidR="000E3E5C" w:rsidRPr="009B37A5">
            <w:rPr>
              <w:rFonts w:ascii="Arial" w:hAnsi="Arial" w:cs="Arial"/>
            </w:rPr>
            <w:fldChar w:fldCharType="end"/>
          </w:r>
        </w:sdtContent>
      </w:sdt>
      <w:sdt>
        <w:sdtPr>
          <w:rPr>
            <w:rFonts w:ascii="Arial" w:hAnsi="Arial" w:cs="Arial"/>
          </w:rPr>
          <w:id w:val="-1333751242"/>
          <w:citation/>
        </w:sdtPr>
        <w:sdtContent>
          <w:r w:rsidR="00123026">
            <w:rPr>
              <w:rFonts w:ascii="Arial" w:hAnsi="Arial" w:cs="Arial"/>
            </w:rPr>
            <w:fldChar w:fldCharType="begin"/>
          </w:r>
          <w:r w:rsidR="00123026">
            <w:rPr>
              <w:rFonts w:ascii="Arial" w:hAnsi="Arial" w:cs="Arial"/>
            </w:rPr>
            <w:instrText xml:space="preserve"> CITATION NHB25 \l 2057 </w:instrText>
          </w:r>
          <w:r w:rsidR="00123026">
            <w:rPr>
              <w:rFonts w:ascii="Arial" w:hAnsi="Arial" w:cs="Arial"/>
            </w:rPr>
            <w:fldChar w:fldCharType="separate"/>
          </w:r>
          <w:r w:rsidR="00123026">
            <w:rPr>
              <w:rFonts w:ascii="Arial" w:hAnsi="Arial" w:cs="Arial"/>
              <w:noProof/>
            </w:rPr>
            <w:t xml:space="preserve"> </w:t>
          </w:r>
          <w:r w:rsidR="00123026" w:rsidRPr="00123026">
            <w:rPr>
              <w:rFonts w:ascii="Arial" w:hAnsi="Arial" w:cs="Arial"/>
              <w:noProof/>
            </w:rPr>
            <w:t>(NHBC-Standards , 2025)</w:t>
          </w:r>
          <w:r w:rsidR="00123026">
            <w:rPr>
              <w:rFonts w:ascii="Arial" w:hAnsi="Arial" w:cs="Arial"/>
            </w:rPr>
            <w:fldChar w:fldCharType="end"/>
          </w:r>
        </w:sdtContent>
      </w:sdt>
    </w:p>
    <w:p w14:paraId="14EE6E2D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5B674717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5C2D9845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54AC3EDC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2D5956B7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28997F50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15B9F62E" w14:textId="77777777" w:rsidR="00491662" w:rsidRPr="009B37A5" w:rsidRDefault="00491662" w:rsidP="00006DB3">
      <w:pPr>
        <w:jc w:val="both"/>
        <w:rPr>
          <w:rFonts w:ascii="Arial" w:hAnsi="Arial" w:cs="Arial"/>
        </w:rPr>
      </w:pPr>
    </w:p>
    <w:p w14:paraId="1C086896" w14:textId="77777777" w:rsidR="00491662" w:rsidRDefault="00491662" w:rsidP="00006DB3">
      <w:pPr>
        <w:jc w:val="both"/>
        <w:rPr>
          <w:rFonts w:ascii="Arial" w:hAnsi="Arial" w:cs="Arial"/>
        </w:rPr>
      </w:pPr>
    </w:p>
    <w:p w14:paraId="51390341" w14:textId="77777777" w:rsidR="009B37A5" w:rsidRPr="009B37A5" w:rsidRDefault="009B37A5" w:rsidP="00006DB3">
      <w:pPr>
        <w:jc w:val="both"/>
        <w:rPr>
          <w:rFonts w:ascii="Arial" w:hAnsi="Arial" w:cs="Arial"/>
        </w:rPr>
      </w:pPr>
    </w:p>
    <w:p w14:paraId="0EB49DE6" w14:textId="2A4A87B4" w:rsidR="00494D61" w:rsidRPr="009B37A5" w:rsidRDefault="006E135C" w:rsidP="00006DB3">
      <w:pPr>
        <w:pStyle w:val="Heading2"/>
        <w:numPr>
          <w:ilvl w:val="0"/>
          <w:numId w:val="3"/>
        </w:numPr>
        <w:jc w:val="both"/>
        <w:rPr>
          <w:rFonts w:ascii="Arial" w:hAnsi="Arial" w:cs="Arial"/>
          <w:b/>
          <w:bCs/>
          <w:u w:val="single"/>
        </w:rPr>
      </w:pPr>
      <w:bookmarkStart w:id="5" w:name="_Toc187944990"/>
      <w:r w:rsidRPr="009B37A5">
        <w:rPr>
          <w:rFonts w:ascii="Arial" w:hAnsi="Arial" w:cs="Arial"/>
          <w:b/>
          <w:bCs/>
          <w:u w:val="single"/>
        </w:rPr>
        <w:t xml:space="preserve">Steel Frame </w:t>
      </w:r>
      <w:r w:rsidR="00A41F3B" w:rsidRPr="009B37A5">
        <w:rPr>
          <w:rFonts w:ascii="Arial" w:hAnsi="Arial" w:cs="Arial"/>
          <w:b/>
          <w:bCs/>
          <w:u w:val="single"/>
        </w:rPr>
        <w:t>and Precast Hollow Core Floor Planks</w:t>
      </w:r>
      <w:bookmarkEnd w:id="5"/>
    </w:p>
    <w:p w14:paraId="03CC1741" w14:textId="5EF69EE8" w:rsidR="00494D61" w:rsidRPr="009B37A5" w:rsidRDefault="00F328C7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A steel frame has been</w:t>
      </w:r>
      <w:r w:rsidR="00376D8B">
        <w:rPr>
          <w:rFonts w:ascii="Arial" w:hAnsi="Arial" w:cs="Arial"/>
        </w:rPr>
        <w:t xml:space="preserve"> selected</w:t>
      </w:r>
      <w:r w:rsidRPr="009B37A5">
        <w:rPr>
          <w:rFonts w:ascii="Arial" w:hAnsi="Arial" w:cs="Arial"/>
        </w:rPr>
        <w:t xml:space="preserve"> for the superstructure of this building </w:t>
      </w:r>
      <w:r w:rsidR="006E70C0" w:rsidRPr="009B37A5">
        <w:rPr>
          <w:rFonts w:ascii="Arial" w:hAnsi="Arial" w:cs="Arial"/>
        </w:rPr>
        <w:t xml:space="preserve">for </w:t>
      </w:r>
      <w:r w:rsidR="00D70ED6" w:rsidRPr="009B37A5">
        <w:rPr>
          <w:rFonts w:ascii="Arial" w:hAnsi="Arial" w:cs="Arial"/>
        </w:rPr>
        <w:t>several</w:t>
      </w:r>
      <w:r w:rsidR="006E70C0" w:rsidRPr="009B37A5">
        <w:rPr>
          <w:rFonts w:ascii="Arial" w:hAnsi="Arial" w:cs="Arial"/>
        </w:rPr>
        <w:t xml:space="preserve"> reasons. </w:t>
      </w:r>
    </w:p>
    <w:p w14:paraId="7D2ABD4C" w14:textId="7C8B7E26" w:rsidR="006E135C" w:rsidRPr="009B37A5" w:rsidRDefault="006E70C0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The site </w:t>
      </w:r>
      <w:r w:rsidR="003F00D6" w:rsidRPr="009B37A5">
        <w:rPr>
          <w:rFonts w:ascii="Arial" w:hAnsi="Arial" w:cs="Arial"/>
        </w:rPr>
        <w:t>only has a small</w:t>
      </w:r>
      <w:r w:rsidR="00E92CD6" w:rsidRPr="009B37A5">
        <w:rPr>
          <w:rFonts w:ascii="Arial" w:hAnsi="Arial" w:cs="Arial"/>
        </w:rPr>
        <w:t xml:space="preserve"> amount of room to store materia</w:t>
      </w:r>
      <w:r w:rsidR="00EF00BE" w:rsidRPr="009B37A5">
        <w:rPr>
          <w:rFonts w:ascii="Arial" w:hAnsi="Arial" w:cs="Arial"/>
        </w:rPr>
        <w:t xml:space="preserve">ls and has poor access for </w:t>
      </w:r>
      <w:r w:rsidR="00F41AB9" w:rsidRPr="009B37A5">
        <w:rPr>
          <w:rFonts w:ascii="Arial" w:hAnsi="Arial" w:cs="Arial"/>
        </w:rPr>
        <w:t>HGV</w:t>
      </w:r>
      <w:r w:rsidR="003F00D6" w:rsidRPr="009B37A5">
        <w:rPr>
          <w:rFonts w:ascii="Arial" w:hAnsi="Arial" w:cs="Arial"/>
        </w:rPr>
        <w:t>s</w:t>
      </w:r>
      <w:r w:rsidR="007B5673" w:rsidRPr="009B37A5">
        <w:rPr>
          <w:rFonts w:ascii="Arial" w:hAnsi="Arial" w:cs="Arial"/>
        </w:rPr>
        <w:t>. I have proposed a just</w:t>
      </w:r>
      <w:r w:rsidR="001B79CB" w:rsidRPr="009B37A5">
        <w:rPr>
          <w:rFonts w:ascii="Arial" w:hAnsi="Arial" w:cs="Arial"/>
        </w:rPr>
        <w:t>-</w:t>
      </w:r>
      <w:r w:rsidR="007B5673" w:rsidRPr="009B37A5">
        <w:rPr>
          <w:rFonts w:ascii="Arial" w:hAnsi="Arial" w:cs="Arial"/>
        </w:rPr>
        <w:t>in</w:t>
      </w:r>
      <w:r w:rsidR="001B79CB" w:rsidRPr="009B37A5">
        <w:rPr>
          <w:rFonts w:ascii="Arial" w:hAnsi="Arial" w:cs="Arial"/>
        </w:rPr>
        <w:t>-</w:t>
      </w:r>
      <w:r w:rsidR="007B5673" w:rsidRPr="009B37A5">
        <w:rPr>
          <w:rFonts w:ascii="Arial" w:hAnsi="Arial" w:cs="Arial"/>
        </w:rPr>
        <w:t xml:space="preserve">time </w:t>
      </w:r>
      <w:r w:rsidR="008B6512" w:rsidRPr="009B37A5">
        <w:rPr>
          <w:rFonts w:ascii="Arial" w:hAnsi="Arial" w:cs="Arial"/>
        </w:rPr>
        <w:t>delivery</w:t>
      </w:r>
      <w:r w:rsidR="00877177" w:rsidRPr="009B37A5">
        <w:rPr>
          <w:rFonts w:ascii="Arial" w:hAnsi="Arial" w:cs="Arial"/>
        </w:rPr>
        <w:t xml:space="preserve"> strategy </w:t>
      </w:r>
      <w:r w:rsidR="0042728D" w:rsidRPr="009B37A5">
        <w:rPr>
          <w:rFonts w:ascii="Arial" w:hAnsi="Arial" w:cs="Arial"/>
        </w:rPr>
        <w:t>for</w:t>
      </w:r>
      <w:r w:rsidR="008B6512" w:rsidRPr="009B37A5">
        <w:rPr>
          <w:rFonts w:ascii="Arial" w:hAnsi="Arial" w:cs="Arial"/>
        </w:rPr>
        <w:t xml:space="preserve"> the steel frame components</w:t>
      </w:r>
      <w:r w:rsidR="0042728D" w:rsidRPr="009B37A5">
        <w:rPr>
          <w:rFonts w:ascii="Arial" w:hAnsi="Arial" w:cs="Arial"/>
        </w:rPr>
        <w:t xml:space="preserve"> and the </w:t>
      </w:r>
      <w:r w:rsidR="00D70ED6" w:rsidRPr="009B37A5">
        <w:rPr>
          <w:rFonts w:ascii="Arial" w:hAnsi="Arial" w:cs="Arial"/>
        </w:rPr>
        <w:t>precast</w:t>
      </w:r>
      <w:r w:rsidR="0042728D" w:rsidRPr="009B37A5">
        <w:rPr>
          <w:rFonts w:ascii="Arial" w:hAnsi="Arial" w:cs="Arial"/>
        </w:rPr>
        <w:t xml:space="preserve"> hollow core planks</w:t>
      </w:r>
      <w:r w:rsidR="008B6512" w:rsidRPr="009B37A5">
        <w:rPr>
          <w:rFonts w:ascii="Arial" w:hAnsi="Arial" w:cs="Arial"/>
        </w:rPr>
        <w:t xml:space="preserve"> to </w:t>
      </w:r>
      <w:r w:rsidR="0042728D" w:rsidRPr="009B37A5">
        <w:rPr>
          <w:rFonts w:ascii="Arial" w:hAnsi="Arial" w:cs="Arial"/>
        </w:rPr>
        <w:t>be delivered to site</w:t>
      </w:r>
      <w:r w:rsidR="00DA6BA1" w:rsidRPr="009B37A5">
        <w:rPr>
          <w:rFonts w:ascii="Arial" w:hAnsi="Arial" w:cs="Arial"/>
        </w:rPr>
        <w:t xml:space="preserve">. Using this </w:t>
      </w:r>
      <w:r w:rsidR="000D1867" w:rsidRPr="009B37A5">
        <w:rPr>
          <w:rFonts w:ascii="Arial" w:hAnsi="Arial" w:cs="Arial"/>
        </w:rPr>
        <w:t>method</w:t>
      </w:r>
      <w:r w:rsidR="00DA6BA1" w:rsidRPr="009B37A5">
        <w:rPr>
          <w:rFonts w:ascii="Arial" w:hAnsi="Arial" w:cs="Arial"/>
        </w:rPr>
        <w:t xml:space="preserve"> </w:t>
      </w:r>
      <w:r w:rsidR="000D1867" w:rsidRPr="009B37A5">
        <w:rPr>
          <w:rFonts w:ascii="Arial" w:hAnsi="Arial" w:cs="Arial"/>
        </w:rPr>
        <w:t>of delivery</w:t>
      </w:r>
      <w:r w:rsidR="0011667F" w:rsidRPr="009B37A5">
        <w:rPr>
          <w:rFonts w:ascii="Arial" w:hAnsi="Arial" w:cs="Arial"/>
        </w:rPr>
        <w:t>,</w:t>
      </w:r>
      <w:r w:rsidR="005C4DAC" w:rsidRPr="009B37A5">
        <w:rPr>
          <w:rFonts w:ascii="Arial" w:hAnsi="Arial" w:cs="Arial"/>
        </w:rPr>
        <w:t xml:space="preserve"> materials only get delivered when they are required on</w:t>
      </w:r>
      <w:r w:rsidR="00DA6BA1" w:rsidRPr="009B37A5">
        <w:rPr>
          <w:rFonts w:ascii="Arial" w:hAnsi="Arial" w:cs="Arial"/>
        </w:rPr>
        <w:t xml:space="preserve"> site. </w:t>
      </w:r>
      <w:r w:rsidR="00AB612D" w:rsidRPr="009B37A5">
        <w:rPr>
          <w:rFonts w:ascii="Arial" w:hAnsi="Arial" w:cs="Arial"/>
        </w:rPr>
        <w:t>Deliveries can be scheduled</w:t>
      </w:r>
      <w:r w:rsidR="00C26444" w:rsidRPr="009B37A5">
        <w:rPr>
          <w:rFonts w:ascii="Arial" w:hAnsi="Arial" w:cs="Arial"/>
        </w:rPr>
        <w:t xml:space="preserve"> to</w:t>
      </w:r>
      <w:r w:rsidR="00AB612D" w:rsidRPr="009B37A5">
        <w:rPr>
          <w:rFonts w:ascii="Arial" w:hAnsi="Arial" w:cs="Arial"/>
        </w:rPr>
        <w:t xml:space="preserve"> a</w:t>
      </w:r>
      <w:r w:rsidR="008805B3" w:rsidRPr="009B37A5">
        <w:rPr>
          <w:rFonts w:ascii="Arial" w:hAnsi="Arial" w:cs="Arial"/>
        </w:rPr>
        <w:t>v</w:t>
      </w:r>
      <w:r w:rsidR="00DF7F2F" w:rsidRPr="009B37A5">
        <w:rPr>
          <w:rFonts w:ascii="Arial" w:hAnsi="Arial" w:cs="Arial"/>
        </w:rPr>
        <w:t>oid</w:t>
      </w:r>
      <w:r w:rsidR="00AB612D" w:rsidRPr="009B37A5">
        <w:rPr>
          <w:rFonts w:ascii="Arial" w:hAnsi="Arial" w:cs="Arial"/>
        </w:rPr>
        <w:t xml:space="preserve"> </w:t>
      </w:r>
      <w:r w:rsidR="00020C64" w:rsidRPr="009B37A5">
        <w:rPr>
          <w:rFonts w:ascii="Arial" w:hAnsi="Arial" w:cs="Arial"/>
        </w:rPr>
        <w:t>the busiest part</w:t>
      </w:r>
      <w:r w:rsidR="00DF7F2F" w:rsidRPr="009B37A5">
        <w:rPr>
          <w:rFonts w:ascii="Arial" w:hAnsi="Arial" w:cs="Arial"/>
        </w:rPr>
        <w:t>s</w:t>
      </w:r>
      <w:r w:rsidR="00020C64" w:rsidRPr="009B37A5">
        <w:rPr>
          <w:rFonts w:ascii="Arial" w:hAnsi="Arial" w:cs="Arial"/>
        </w:rPr>
        <w:t xml:space="preserve"> of the </w:t>
      </w:r>
      <w:r w:rsidR="00D70ED6" w:rsidRPr="009B37A5">
        <w:rPr>
          <w:rFonts w:ascii="Arial" w:hAnsi="Arial" w:cs="Arial"/>
        </w:rPr>
        <w:t>day;</w:t>
      </w:r>
      <w:r w:rsidR="00DF7F2F" w:rsidRPr="009B37A5">
        <w:rPr>
          <w:rFonts w:ascii="Arial" w:hAnsi="Arial" w:cs="Arial"/>
        </w:rPr>
        <w:t xml:space="preserve"> this will help </w:t>
      </w:r>
      <w:r w:rsidR="00C26444" w:rsidRPr="009B37A5">
        <w:rPr>
          <w:rFonts w:ascii="Arial" w:hAnsi="Arial" w:cs="Arial"/>
        </w:rPr>
        <w:t>prevent</w:t>
      </w:r>
      <w:r w:rsidR="00DF7F2F" w:rsidRPr="009B37A5">
        <w:rPr>
          <w:rFonts w:ascii="Arial" w:hAnsi="Arial" w:cs="Arial"/>
        </w:rPr>
        <w:t xml:space="preserve"> any traffic issues</w:t>
      </w:r>
      <w:r w:rsidR="008F4A14" w:rsidRPr="009B37A5">
        <w:rPr>
          <w:rFonts w:ascii="Arial" w:hAnsi="Arial" w:cs="Arial"/>
        </w:rPr>
        <w:t xml:space="preserve"> near the site. </w:t>
      </w:r>
    </w:p>
    <w:p w14:paraId="622B268C" w14:textId="4CD591D6" w:rsidR="006E135C" w:rsidRPr="009B37A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305556081"/>
          <w:citation/>
        </w:sdtPr>
        <w:sdtContent>
          <w:r w:rsidR="000D1867" w:rsidRPr="009B37A5">
            <w:rPr>
              <w:rFonts w:ascii="Arial" w:hAnsi="Arial" w:cs="Arial"/>
            </w:rPr>
            <w:fldChar w:fldCharType="begin"/>
          </w:r>
          <w:r w:rsidR="000D1867" w:rsidRPr="009B37A5">
            <w:rPr>
              <w:rFonts w:ascii="Arial" w:hAnsi="Arial" w:cs="Arial"/>
            </w:rPr>
            <w:instrText xml:space="preserve"> CITATION Lea24 \l 2057 </w:instrText>
          </w:r>
          <w:r w:rsidR="000D1867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(Lean Construction Institute , 2024)</w:t>
          </w:r>
          <w:r w:rsidR="000D1867" w:rsidRPr="009B37A5">
            <w:rPr>
              <w:rFonts w:ascii="Arial" w:hAnsi="Arial" w:cs="Arial"/>
            </w:rPr>
            <w:fldChar w:fldCharType="end"/>
          </w:r>
        </w:sdtContent>
      </w:sdt>
    </w:p>
    <w:p w14:paraId="3E13C5C6" w14:textId="7F459118" w:rsidR="003E2B49" w:rsidRPr="009B37A5" w:rsidRDefault="00412EFF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The construction of steel framed buildings</w:t>
      </w:r>
      <w:r w:rsidR="008A7FA3" w:rsidRPr="009B37A5">
        <w:rPr>
          <w:rFonts w:ascii="Arial" w:hAnsi="Arial" w:cs="Arial"/>
        </w:rPr>
        <w:t xml:space="preserve"> can be </w:t>
      </w:r>
      <w:r w:rsidR="003E0F2E" w:rsidRPr="009B37A5">
        <w:rPr>
          <w:rFonts w:ascii="Arial" w:hAnsi="Arial" w:cs="Arial"/>
        </w:rPr>
        <w:t>done</w:t>
      </w:r>
      <w:r w:rsidR="00093E71" w:rsidRPr="009B37A5">
        <w:rPr>
          <w:rFonts w:ascii="Arial" w:hAnsi="Arial" w:cs="Arial"/>
        </w:rPr>
        <w:t xml:space="preserve"> </w:t>
      </w:r>
      <w:r w:rsidR="003824FE" w:rsidRPr="009B37A5">
        <w:rPr>
          <w:rFonts w:ascii="Arial" w:hAnsi="Arial" w:cs="Arial"/>
        </w:rPr>
        <w:t>efficiently</w:t>
      </w:r>
      <w:r w:rsidR="00093E71" w:rsidRPr="009B37A5">
        <w:rPr>
          <w:rFonts w:ascii="Arial" w:hAnsi="Arial" w:cs="Arial"/>
        </w:rPr>
        <w:t xml:space="preserve"> and quickly. </w:t>
      </w:r>
      <w:r w:rsidR="003824FE" w:rsidRPr="009B37A5">
        <w:rPr>
          <w:rFonts w:ascii="Arial" w:hAnsi="Arial" w:cs="Arial"/>
        </w:rPr>
        <w:t xml:space="preserve">Steel </w:t>
      </w:r>
      <w:r w:rsidR="004C6A9A" w:rsidRPr="009B37A5">
        <w:rPr>
          <w:rFonts w:ascii="Arial" w:hAnsi="Arial" w:cs="Arial"/>
        </w:rPr>
        <w:t xml:space="preserve">frames </w:t>
      </w:r>
      <w:r w:rsidR="003824FE" w:rsidRPr="009B37A5">
        <w:rPr>
          <w:rFonts w:ascii="Arial" w:hAnsi="Arial" w:cs="Arial"/>
        </w:rPr>
        <w:t xml:space="preserve">can be manufactured </w:t>
      </w:r>
      <w:r w:rsidR="00B24FF6" w:rsidRPr="009B37A5">
        <w:rPr>
          <w:rFonts w:ascii="Arial" w:hAnsi="Arial" w:cs="Arial"/>
        </w:rPr>
        <w:t>to</w:t>
      </w:r>
      <w:r w:rsidR="003824FE" w:rsidRPr="009B37A5">
        <w:rPr>
          <w:rFonts w:ascii="Arial" w:hAnsi="Arial" w:cs="Arial"/>
        </w:rPr>
        <w:t xml:space="preserve"> any shape</w:t>
      </w:r>
      <w:r w:rsidR="006F0380" w:rsidRPr="009B37A5">
        <w:rPr>
          <w:rFonts w:ascii="Arial" w:hAnsi="Arial" w:cs="Arial"/>
        </w:rPr>
        <w:t xml:space="preserve">, size and have </w:t>
      </w:r>
      <w:r w:rsidR="00651354" w:rsidRPr="009B37A5">
        <w:rPr>
          <w:rFonts w:ascii="Arial" w:hAnsi="Arial" w:cs="Arial"/>
        </w:rPr>
        <w:t xml:space="preserve">predrilled holes </w:t>
      </w:r>
      <w:r w:rsidR="00D70ED6" w:rsidRPr="009B37A5">
        <w:rPr>
          <w:rFonts w:ascii="Arial" w:hAnsi="Arial" w:cs="Arial"/>
        </w:rPr>
        <w:t>within</w:t>
      </w:r>
      <w:r w:rsidR="00651354" w:rsidRPr="009B37A5">
        <w:rPr>
          <w:rFonts w:ascii="Arial" w:hAnsi="Arial" w:cs="Arial"/>
        </w:rPr>
        <w:t xml:space="preserve"> the web to allow </w:t>
      </w:r>
      <w:r w:rsidR="00963345" w:rsidRPr="009B37A5">
        <w:rPr>
          <w:rFonts w:ascii="Arial" w:hAnsi="Arial" w:cs="Arial"/>
        </w:rPr>
        <w:t xml:space="preserve">any services to pass through without effecting the strength of the </w:t>
      </w:r>
      <w:r w:rsidR="00302845" w:rsidRPr="009B37A5">
        <w:rPr>
          <w:rFonts w:ascii="Arial" w:hAnsi="Arial" w:cs="Arial"/>
        </w:rPr>
        <w:t xml:space="preserve">component. </w:t>
      </w:r>
      <w:r w:rsidR="006B5D6E" w:rsidRPr="009B37A5">
        <w:rPr>
          <w:rFonts w:ascii="Arial" w:hAnsi="Arial" w:cs="Arial"/>
        </w:rPr>
        <w:t>these attributes help reduce the cost of the build and cut down on wastage</w:t>
      </w:r>
      <w:r w:rsidR="00753D88" w:rsidRPr="009B37A5">
        <w:rPr>
          <w:rFonts w:ascii="Arial" w:hAnsi="Arial" w:cs="Arial"/>
        </w:rPr>
        <w:t>.</w:t>
      </w:r>
    </w:p>
    <w:p w14:paraId="426D8BC5" w14:textId="01ABBED1" w:rsidR="003E2B49" w:rsidRPr="009B37A5" w:rsidRDefault="00CD2B2A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Steel frames can span </w:t>
      </w:r>
      <w:r w:rsidR="00E35297" w:rsidRPr="009B37A5">
        <w:rPr>
          <w:rFonts w:ascii="Arial" w:hAnsi="Arial" w:cs="Arial"/>
        </w:rPr>
        <w:t>greater</w:t>
      </w:r>
      <w:r w:rsidRPr="009B37A5">
        <w:rPr>
          <w:rFonts w:ascii="Arial" w:hAnsi="Arial" w:cs="Arial"/>
        </w:rPr>
        <w:t xml:space="preserve"> distances </w:t>
      </w:r>
      <w:r w:rsidR="002F17B6" w:rsidRPr="009B37A5">
        <w:rPr>
          <w:rFonts w:ascii="Arial" w:hAnsi="Arial" w:cs="Arial"/>
        </w:rPr>
        <w:t>between columns</w:t>
      </w:r>
      <w:r w:rsidR="00E35297" w:rsidRPr="009B37A5">
        <w:rPr>
          <w:rFonts w:ascii="Arial" w:hAnsi="Arial" w:cs="Arial"/>
        </w:rPr>
        <w:t xml:space="preserve"> when compared with </w:t>
      </w:r>
      <w:r w:rsidR="009631E9" w:rsidRPr="009B37A5">
        <w:rPr>
          <w:rFonts w:ascii="Arial" w:hAnsi="Arial" w:cs="Arial"/>
        </w:rPr>
        <w:t xml:space="preserve">reinforced concrete framed buildings. The </w:t>
      </w:r>
      <w:r w:rsidR="00EB2AE7" w:rsidRPr="009B37A5">
        <w:rPr>
          <w:rFonts w:ascii="Arial" w:hAnsi="Arial" w:cs="Arial"/>
        </w:rPr>
        <w:t xml:space="preserve">greater spans </w:t>
      </w:r>
      <w:r w:rsidR="00B32319" w:rsidRPr="009B37A5">
        <w:rPr>
          <w:rFonts w:ascii="Arial" w:hAnsi="Arial" w:cs="Arial"/>
        </w:rPr>
        <w:t>allow</w:t>
      </w:r>
      <w:r w:rsidR="00EB2AE7" w:rsidRPr="009B37A5">
        <w:rPr>
          <w:rFonts w:ascii="Arial" w:hAnsi="Arial" w:cs="Arial"/>
        </w:rPr>
        <w:t xml:space="preserve"> for more </w:t>
      </w:r>
      <w:r w:rsidR="00B524F0" w:rsidRPr="009B37A5">
        <w:rPr>
          <w:rFonts w:ascii="Arial" w:hAnsi="Arial" w:cs="Arial"/>
        </w:rPr>
        <w:t xml:space="preserve">usable </w:t>
      </w:r>
      <w:r w:rsidR="00EB2AE7" w:rsidRPr="009B37A5">
        <w:rPr>
          <w:rFonts w:ascii="Arial" w:hAnsi="Arial" w:cs="Arial"/>
        </w:rPr>
        <w:t>floor space</w:t>
      </w:r>
      <w:r w:rsidR="00912121" w:rsidRPr="009B37A5">
        <w:rPr>
          <w:rFonts w:ascii="Arial" w:hAnsi="Arial" w:cs="Arial"/>
        </w:rPr>
        <w:t xml:space="preserve"> a</w:t>
      </w:r>
      <w:r w:rsidR="00F3782A" w:rsidRPr="009B37A5">
        <w:rPr>
          <w:rFonts w:ascii="Arial" w:hAnsi="Arial" w:cs="Arial"/>
        </w:rPr>
        <w:t>nd more flexibility for internal layouts</w:t>
      </w:r>
      <w:r w:rsidR="0033691F" w:rsidRPr="009B37A5">
        <w:rPr>
          <w:rFonts w:ascii="Arial" w:hAnsi="Arial" w:cs="Arial"/>
        </w:rPr>
        <w:t xml:space="preserve">. </w:t>
      </w:r>
      <w:r w:rsidR="00FA1C05">
        <w:rPr>
          <w:rFonts w:ascii="Arial" w:hAnsi="Arial" w:cs="Arial"/>
        </w:rPr>
        <w:t xml:space="preserve">This will </w:t>
      </w:r>
      <w:r w:rsidR="000D3449">
        <w:rPr>
          <w:rFonts w:ascii="Arial" w:hAnsi="Arial" w:cs="Arial"/>
        </w:rPr>
        <w:t xml:space="preserve">be </w:t>
      </w:r>
      <w:r w:rsidR="00F8037A">
        <w:rPr>
          <w:rFonts w:ascii="Arial" w:hAnsi="Arial" w:cs="Arial"/>
        </w:rPr>
        <w:t xml:space="preserve">a great advantage for </w:t>
      </w:r>
      <w:r w:rsidR="000D3449">
        <w:rPr>
          <w:rFonts w:ascii="Arial" w:hAnsi="Arial" w:cs="Arial"/>
        </w:rPr>
        <w:t>commercial</w:t>
      </w:r>
      <w:r w:rsidR="00F8037A">
        <w:rPr>
          <w:rFonts w:ascii="Arial" w:hAnsi="Arial" w:cs="Arial"/>
        </w:rPr>
        <w:t xml:space="preserve"> units on the ground floor of the building</w:t>
      </w:r>
      <w:r w:rsidR="000D3449">
        <w:rPr>
          <w:rFonts w:ascii="Arial" w:hAnsi="Arial" w:cs="Arial"/>
        </w:rPr>
        <w:t xml:space="preserve">. </w:t>
      </w:r>
    </w:p>
    <w:p w14:paraId="38ABE3A3" w14:textId="599725DF" w:rsidR="00956AE5" w:rsidRPr="009B37A5" w:rsidRDefault="009A2422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Steel framed building</w:t>
      </w:r>
      <w:r w:rsidR="000D3449">
        <w:rPr>
          <w:rFonts w:ascii="Arial" w:hAnsi="Arial" w:cs="Arial"/>
        </w:rPr>
        <w:t>s</w:t>
      </w:r>
      <w:r w:rsidRPr="009B37A5">
        <w:rPr>
          <w:rFonts w:ascii="Arial" w:hAnsi="Arial" w:cs="Arial"/>
        </w:rPr>
        <w:t xml:space="preserve"> </w:t>
      </w:r>
      <w:r w:rsidR="00936BE7" w:rsidRPr="009B37A5">
        <w:rPr>
          <w:rFonts w:ascii="Arial" w:hAnsi="Arial" w:cs="Arial"/>
        </w:rPr>
        <w:t xml:space="preserve">need to have additional Insulation and </w:t>
      </w:r>
      <w:r w:rsidR="00B32319" w:rsidRPr="009B37A5">
        <w:rPr>
          <w:rFonts w:ascii="Arial" w:hAnsi="Arial" w:cs="Arial"/>
        </w:rPr>
        <w:t>fireproofing</w:t>
      </w:r>
      <w:r w:rsidR="00971A6C" w:rsidRPr="009B37A5">
        <w:rPr>
          <w:rFonts w:ascii="Arial" w:hAnsi="Arial" w:cs="Arial"/>
        </w:rPr>
        <w:t xml:space="preserve">. Insulation around the steel frame is </w:t>
      </w:r>
      <w:r w:rsidR="00D945A0" w:rsidRPr="009B37A5">
        <w:rPr>
          <w:rFonts w:ascii="Arial" w:hAnsi="Arial" w:cs="Arial"/>
        </w:rPr>
        <w:t>essential</w:t>
      </w:r>
      <w:r w:rsidR="007D77E7">
        <w:rPr>
          <w:rFonts w:ascii="Arial" w:hAnsi="Arial" w:cs="Arial"/>
        </w:rPr>
        <w:t>,</w:t>
      </w:r>
      <w:r w:rsidR="00D945A0" w:rsidRPr="009B37A5">
        <w:rPr>
          <w:rFonts w:ascii="Arial" w:hAnsi="Arial" w:cs="Arial"/>
        </w:rPr>
        <w:t xml:space="preserve"> as steel conducts heat and cold very well. </w:t>
      </w:r>
      <w:r w:rsidR="00323E77" w:rsidRPr="009B37A5">
        <w:rPr>
          <w:rFonts w:ascii="Arial" w:hAnsi="Arial" w:cs="Arial"/>
        </w:rPr>
        <w:t xml:space="preserve">Poor insulation around the steel frame will lead to </w:t>
      </w:r>
      <w:r w:rsidR="001D22D8" w:rsidRPr="009B37A5">
        <w:rPr>
          <w:rFonts w:ascii="Arial" w:hAnsi="Arial" w:cs="Arial"/>
        </w:rPr>
        <w:t xml:space="preserve">heat loss from the building. </w:t>
      </w:r>
      <w:r w:rsidR="004914FE" w:rsidRPr="009B37A5">
        <w:rPr>
          <w:rFonts w:ascii="Arial" w:hAnsi="Arial" w:cs="Arial"/>
        </w:rPr>
        <w:t xml:space="preserve">When insulating around the steel frame it is critical that the insulation is </w:t>
      </w:r>
      <w:r w:rsidR="00D97311" w:rsidRPr="009B37A5">
        <w:rPr>
          <w:rFonts w:ascii="Arial" w:hAnsi="Arial" w:cs="Arial"/>
        </w:rPr>
        <w:t>a non-combustible product</w:t>
      </w:r>
      <w:r w:rsidR="00E30EA1" w:rsidRPr="009B37A5">
        <w:rPr>
          <w:rFonts w:ascii="Arial" w:hAnsi="Arial" w:cs="Arial"/>
        </w:rPr>
        <w:t>. Non-combustible insulation</w:t>
      </w:r>
      <w:r w:rsidR="007D77E7">
        <w:rPr>
          <w:rFonts w:ascii="Arial" w:hAnsi="Arial" w:cs="Arial"/>
        </w:rPr>
        <w:t xml:space="preserve"> such as mineral</w:t>
      </w:r>
      <w:r w:rsidR="00162061">
        <w:rPr>
          <w:rFonts w:ascii="Arial" w:hAnsi="Arial" w:cs="Arial"/>
        </w:rPr>
        <w:t xml:space="preserve"> wool</w:t>
      </w:r>
      <w:r w:rsidR="00E30EA1" w:rsidRPr="009B37A5">
        <w:rPr>
          <w:rFonts w:ascii="Arial" w:hAnsi="Arial" w:cs="Arial"/>
        </w:rPr>
        <w:t xml:space="preserve"> </w:t>
      </w:r>
      <w:r w:rsidR="00085454" w:rsidRPr="009B37A5">
        <w:rPr>
          <w:rFonts w:ascii="Arial" w:hAnsi="Arial" w:cs="Arial"/>
        </w:rPr>
        <w:t xml:space="preserve">will help to protect the steel frame in the event of a fire. The steel frame can also be </w:t>
      </w:r>
      <w:r w:rsidR="000C6E93" w:rsidRPr="009B37A5">
        <w:rPr>
          <w:rFonts w:ascii="Arial" w:hAnsi="Arial" w:cs="Arial"/>
        </w:rPr>
        <w:t>coated</w:t>
      </w:r>
      <w:r w:rsidR="00085454" w:rsidRPr="009B37A5">
        <w:rPr>
          <w:rFonts w:ascii="Arial" w:hAnsi="Arial" w:cs="Arial"/>
        </w:rPr>
        <w:t xml:space="preserve"> in </w:t>
      </w:r>
      <w:r w:rsidR="0087554D" w:rsidRPr="009B37A5">
        <w:rPr>
          <w:rFonts w:ascii="Arial" w:hAnsi="Arial" w:cs="Arial"/>
        </w:rPr>
        <w:t>intum</w:t>
      </w:r>
      <w:r w:rsidR="000C6E93" w:rsidRPr="009B37A5">
        <w:rPr>
          <w:rFonts w:ascii="Arial" w:hAnsi="Arial" w:cs="Arial"/>
        </w:rPr>
        <w:t>escent paint</w:t>
      </w:r>
      <w:r w:rsidR="006327CD" w:rsidRPr="009B37A5">
        <w:rPr>
          <w:rFonts w:ascii="Arial" w:hAnsi="Arial" w:cs="Arial"/>
        </w:rPr>
        <w:t xml:space="preserve"> </w:t>
      </w:r>
      <w:r w:rsidR="008325D2" w:rsidRPr="009B37A5">
        <w:rPr>
          <w:rFonts w:ascii="Arial" w:hAnsi="Arial" w:cs="Arial"/>
        </w:rPr>
        <w:t xml:space="preserve">that reacts to </w:t>
      </w:r>
      <w:r w:rsidR="005B752C" w:rsidRPr="009B37A5">
        <w:rPr>
          <w:rFonts w:ascii="Arial" w:hAnsi="Arial" w:cs="Arial"/>
        </w:rPr>
        <w:t>very high temperatures and</w:t>
      </w:r>
      <w:r w:rsidR="00FE7E82" w:rsidRPr="009B37A5">
        <w:rPr>
          <w:rFonts w:ascii="Arial" w:hAnsi="Arial" w:cs="Arial"/>
        </w:rPr>
        <w:t xml:space="preserve"> expands</w:t>
      </w:r>
      <w:r w:rsidR="005B752C" w:rsidRPr="009B37A5">
        <w:rPr>
          <w:rFonts w:ascii="Arial" w:hAnsi="Arial" w:cs="Arial"/>
        </w:rPr>
        <w:t>,</w:t>
      </w:r>
      <w:r w:rsidR="00FE7E82" w:rsidRPr="009B37A5">
        <w:rPr>
          <w:rFonts w:ascii="Arial" w:hAnsi="Arial" w:cs="Arial"/>
        </w:rPr>
        <w:t xml:space="preserve"> </w:t>
      </w:r>
      <w:r w:rsidR="005B752C" w:rsidRPr="009B37A5">
        <w:rPr>
          <w:rFonts w:ascii="Arial" w:hAnsi="Arial" w:cs="Arial"/>
        </w:rPr>
        <w:t>insulating</w:t>
      </w:r>
      <w:r w:rsidR="00BD546E" w:rsidRPr="009B37A5">
        <w:rPr>
          <w:rFonts w:ascii="Arial" w:hAnsi="Arial" w:cs="Arial"/>
        </w:rPr>
        <w:t xml:space="preserve"> the</w:t>
      </w:r>
      <w:r w:rsidR="006327CD" w:rsidRPr="009B37A5">
        <w:rPr>
          <w:rFonts w:ascii="Arial" w:hAnsi="Arial" w:cs="Arial"/>
        </w:rPr>
        <w:t xml:space="preserve"> steel</w:t>
      </w:r>
      <w:r w:rsidR="00737311" w:rsidRPr="009B37A5">
        <w:rPr>
          <w:rFonts w:ascii="Arial" w:hAnsi="Arial" w:cs="Arial"/>
        </w:rPr>
        <w:t xml:space="preserve"> from </w:t>
      </w:r>
      <w:r w:rsidR="00BD546E" w:rsidRPr="009B37A5">
        <w:rPr>
          <w:rFonts w:ascii="Arial" w:hAnsi="Arial" w:cs="Arial"/>
        </w:rPr>
        <w:t>the fire and will help prevent</w:t>
      </w:r>
      <w:r w:rsidR="00737311" w:rsidRPr="009B37A5">
        <w:rPr>
          <w:rFonts w:ascii="Arial" w:hAnsi="Arial" w:cs="Arial"/>
        </w:rPr>
        <w:t xml:space="preserve"> </w:t>
      </w:r>
      <w:r w:rsidR="00334ECB" w:rsidRPr="009B37A5">
        <w:rPr>
          <w:rFonts w:ascii="Arial" w:hAnsi="Arial" w:cs="Arial"/>
        </w:rPr>
        <w:t>failure</w:t>
      </w:r>
      <w:r w:rsidR="00737311" w:rsidRPr="009B37A5">
        <w:rPr>
          <w:rFonts w:ascii="Arial" w:hAnsi="Arial" w:cs="Arial"/>
        </w:rPr>
        <w:t xml:space="preserve">. </w:t>
      </w:r>
      <w:r w:rsidR="00334ECB" w:rsidRPr="009B37A5">
        <w:rPr>
          <w:rFonts w:ascii="Arial" w:hAnsi="Arial" w:cs="Arial"/>
        </w:rPr>
        <w:t>Fire</w:t>
      </w:r>
      <w:r w:rsidR="005B7AE2" w:rsidRPr="009B37A5">
        <w:rPr>
          <w:rFonts w:ascii="Arial" w:hAnsi="Arial" w:cs="Arial"/>
        </w:rPr>
        <w:t xml:space="preserve"> lining the steel frame with </w:t>
      </w:r>
      <w:r w:rsidR="002E7278" w:rsidRPr="009B37A5">
        <w:rPr>
          <w:rFonts w:ascii="Arial" w:hAnsi="Arial" w:cs="Arial"/>
        </w:rPr>
        <w:t>mineral board</w:t>
      </w:r>
      <w:r w:rsidR="00162061">
        <w:rPr>
          <w:rFonts w:ascii="Arial" w:hAnsi="Arial" w:cs="Arial"/>
        </w:rPr>
        <w:t>s</w:t>
      </w:r>
      <w:r w:rsidR="002E7278" w:rsidRPr="009B37A5">
        <w:rPr>
          <w:rFonts w:ascii="Arial" w:hAnsi="Arial" w:cs="Arial"/>
        </w:rPr>
        <w:t xml:space="preserve"> that are made from </w:t>
      </w:r>
      <w:r w:rsidR="000D4077" w:rsidRPr="009B37A5">
        <w:rPr>
          <w:rFonts w:ascii="Arial" w:hAnsi="Arial" w:cs="Arial"/>
        </w:rPr>
        <w:t>calcium silicate offer good protection</w:t>
      </w:r>
      <w:r w:rsidR="00D22E7F" w:rsidRPr="009B37A5">
        <w:rPr>
          <w:rFonts w:ascii="Arial" w:hAnsi="Arial" w:cs="Arial"/>
        </w:rPr>
        <w:t xml:space="preserve"> in the event of a fire.</w:t>
      </w:r>
    </w:p>
    <w:p w14:paraId="5C14E611" w14:textId="79F8461B" w:rsidR="008D3351" w:rsidRPr="009B37A5" w:rsidRDefault="008D3351" w:rsidP="00006DB3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5E37D7B" wp14:editId="4A3E4D1E">
            <wp:simplePos x="0" y="0"/>
            <wp:positionH relativeFrom="margin">
              <wp:posOffset>1476375</wp:posOffset>
            </wp:positionH>
            <wp:positionV relativeFrom="paragraph">
              <wp:posOffset>1073785</wp:posOffset>
            </wp:positionV>
            <wp:extent cx="3440430" cy="2277110"/>
            <wp:effectExtent l="0" t="0" r="7620" b="8890"/>
            <wp:wrapTopAndBottom/>
            <wp:docPr id="3" name="Picture 4" descr="A building under construction with cra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 building under construction with cra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035" w:rsidRPr="009B37A5">
        <w:rPr>
          <w:rFonts w:ascii="Arial" w:hAnsi="Arial" w:cs="Arial"/>
        </w:rPr>
        <w:t xml:space="preserve">The </w:t>
      </w:r>
      <w:r w:rsidR="00B32319" w:rsidRPr="009B37A5">
        <w:rPr>
          <w:rFonts w:ascii="Arial" w:hAnsi="Arial" w:cs="Arial"/>
        </w:rPr>
        <w:t>buildings’</w:t>
      </w:r>
      <w:r w:rsidR="00A11035" w:rsidRPr="009B37A5">
        <w:rPr>
          <w:rFonts w:ascii="Arial" w:hAnsi="Arial" w:cs="Arial"/>
        </w:rPr>
        <w:t xml:space="preserve"> location near the sea </w:t>
      </w:r>
      <w:r w:rsidR="00BC586C" w:rsidRPr="009B37A5">
        <w:rPr>
          <w:rFonts w:ascii="Arial" w:hAnsi="Arial" w:cs="Arial"/>
        </w:rPr>
        <w:t xml:space="preserve">will </w:t>
      </w:r>
      <w:r w:rsidR="00B32319" w:rsidRPr="009B37A5">
        <w:rPr>
          <w:rFonts w:ascii="Arial" w:hAnsi="Arial" w:cs="Arial"/>
        </w:rPr>
        <w:t>influence</w:t>
      </w:r>
      <w:r w:rsidR="00BC586C" w:rsidRPr="009B37A5">
        <w:rPr>
          <w:rFonts w:ascii="Arial" w:hAnsi="Arial" w:cs="Arial"/>
        </w:rPr>
        <w:t xml:space="preserve"> the specification and design of the steel frame. </w:t>
      </w:r>
      <w:r w:rsidR="005456FD" w:rsidRPr="009B37A5">
        <w:rPr>
          <w:rFonts w:ascii="Arial" w:hAnsi="Arial" w:cs="Arial"/>
        </w:rPr>
        <w:t xml:space="preserve">High winds coming from the </w:t>
      </w:r>
      <w:r w:rsidR="004E208F" w:rsidRPr="009B37A5">
        <w:rPr>
          <w:rFonts w:ascii="Arial" w:hAnsi="Arial" w:cs="Arial"/>
        </w:rPr>
        <w:t>sea will add additional load on to the building</w:t>
      </w:r>
      <w:r w:rsidR="00775D88" w:rsidRPr="009B37A5">
        <w:rPr>
          <w:rFonts w:ascii="Arial" w:hAnsi="Arial" w:cs="Arial"/>
        </w:rPr>
        <w:t xml:space="preserve">. Cross bracing within the steel frame will help the building resist the additional wind loading. </w:t>
      </w:r>
      <w:r w:rsidR="00703690" w:rsidRPr="009B37A5">
        <w:rPr>
          <w:rFonts w:ascii="Arial" w:hAnsi="Arial" w:cs="Arial"/>
        </w:rPr>
        <w:t xml:space="preserve">The </w:t>
      </w:r>
      <w:r w:rsidR="00B52872" w:rsidRPr="009B37A5">
        <w:rPr>
          <w:rFonts w:ascii="Arial" w:hAnsi="Arial" w:cs="Arial"/>
        </w:rPr>
        <w:t xml:space="preserve">sea air can speed up the corrosion process due to a higher </w:t>
      </w:r>
      <w:r w:rsidR="0053567D" w:rsidRPr="009B37A5">
        <w:rPr>
          <w:rFonts w:ascii="Arial" w:hAnsi="Arial" w:cs="Arial"/>
        </w:rPr>
        <w:t xml:space="preserve">salt content. </w:t>
      </w:r>
      <w:r w:rsidR="000B65DD" w:rsidRPr="009B37A5">
        <w:rPr>
          <w:rFonts w:ascii="Arial" w:hAnsi="Arial" w:cs="Arial"/>
        </w:rPr>
        <w:t>It would be advised that the s</w:t>
      </w:r>
      <w:r>
        <w:rPr>
          <w:rFonts w:ascii="Arial" w:hAnsi="Arial" w:cs="Arial"/>
        </w:rPr>
        <w:t>t</w:t>
      </w:r>
      <w:r w:rsidR="000B65DD" w:rsidRPr="009B37A5">
        <w:rPr>
          <w:rFonts w:ascii="Arial" w:hAnsi="Arial" w:cs="Arial"/>
        </w:rPr>
        <w:t xml:space="preserve">eel frame </w:t>
      </w:r>
      <w:r w:rsidR="00162061">
        <w:rPr>
          <w:rFonts w:ascii="Arial" w:hAnsi="Arial" w:cs="Arial"/>
        </w:rPr>
        <w:t>is</w:t>
      </w:r>
      <w:r w:rsidR="000B65DD" w:rsidRPr="009B37A5">
        <w:rPr>
          <w:rFonts w:ascii="Arial" w:hAnsi="Arial" w:cs="Arial"/>
        </w:rPr>
        <w:t xml:space="preserve"> galvanised to help prevent against corrosion</w:t>
      </w:r>
      <w:r w:rsidR="006A7997" w:rsidRPr="009B37A5">
        <w:rPr>
          <w:rFonts w:ascii="Arial" w:hAnsi="Arial" w:cs="Arial"/>
        </w:rPr>
        <w:t xml:space="preserve"> and </w:t>
      </w:r>
      <w:r w:rsidR="00D70ED6" w:rsidRPr="009B37A5">
        <w:rPr>
          <w:rFonts w:ascii="Arial" w:hAnsi="Arial" w:cs="Arial"/>
        </w:rPr>
        <w:t>all</w:t>
      </w:r>
      <w:r w:rsidR="006A7997" w:rsidRPr="009B37A5">
        <w:rPr>
          <w:rFonts w:ascii="Arial" w:hAnsi="Arial" w:cs="Arial"/>
        </w:rPr>
        <w:t xml:space="preserve"> the steel </w:t>
      </w:r>
      <w:r w:rsidR="00D70ED6" w:rsidRPr="009B37A5">
        <w:rPr>
          <w:rFonts w:ascii="Arial" w:hAnsi="Arial" w:cs="Arial"/>
        </w:rPr>
        <w:t>frames</w:t>
      </w:r>
      <w:r w:rsidR="006A7997" w:rsidRPr="009B37A5">
        <w:rPr>
          <w:rFonts w:ascii="Arial" w:hAnsi="Arial" w:cs="Arial"/>
        </w:rPr>
        <w:t xml:space="preserve"> be clad to offer a</w:t>
      </w:r>
      <w:r w:rsidR="00277EE3" w:rsidRPr="009B37A5">
        <w:rPr>
          <w:rFonts w:ascii="Arial" w:hAnsi="Arial" w:cs="Arial"/>
        </w:rPr>
        <w:t xml:space="preserve">n additional </w:t>
      </w:r>
      <w:r w:rsidR="006A7997" w:rsidRPr="009B37A5">
        <w:rPr>
          <w:rFonts w:ascii="Arial" w:hAnsi="Arial" w:cs="Arial"/>
        </w:rPr>
        <w:t xml:space="preserve">barrier against the </w:t>
      </w:r>
      <w:r w:rsidR="00277EE3" w:rsidRPr="009B37A5">
        <w:rPr>
          <w:rFonts w:ascii="Arial" w:hAnsi="Arial" w:cs="Arial"/>
        </w:rPr>
        <w:t xml:space="preserve">weather. </w:t>
      </w:r>
    </w:p>
    <w:p w14:paraId="0AD33FFE" w14:textId="6DE02768" w:rsidR="00BE77E0" w:rsidRDefault="00BB0C30" w:rsidP="008D3351">
      <w:pPr>
        <w:pStyle w:val="Caption"/>
        <w:ind w:left="1440" w:firstLine="720"/>
        <w:rPr>
          <w:rFonts w:ascii="Arial" w:hAnsi="Arial" w:cs="Arial"/>
        </w:rPr>
      </w:pPr>
      <w:bookmarkStart w:id="6" w:name="_Toc187945002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steel framed building.</w:t>
      </w:r>
      <w:bookmarkEnd w:id="6"/>
    </w:p>
    <w:p w14:paraId="5FF4B186" w14:textId="77777777" w:rsidR="00162061" w:rsidRDefault="00162061" w:rsidP="00006DB3">
      <w:pPr>
        <w:jc w:val="both"/>
        <w:rPr>
          <w:rFonts w:ascii="Arial" w:hAnsi="Arial" w:cs="Arial"/>
        </w:rPr>
      </w:pPr>
    </w:p>
    <w:p w14:paraId="60BA2304" w14:textId="49AB9B69" w:rsidR="008F0ABE" w:rsidRPr="009B37A5" w:rsidRDefault="00765F13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P</w:t>
      </w:r>
      <w:r w:rsidR="00DA2B74" w:rsidRPr="009B37A5">
        <w:rPr>
          <w:rFonts w:ascii="Arial" w:hAnsi="Arial" w:cs="Arial"/>
        </w:rPr>
        <w:t>recast</w:t>
      </w:r>
      <w:r w:rsidR="00DC457D" w:rsidRPr="009B37A5">
        <w:rPr>
          <w:rFonts w:ascii="Arial" w:hAnsi="Arial" w:cs="Arial"/>
        </w:rPr>
        <w:t>, prestressed</w:t>
      </w:r>
      <w:r w:rsidR="00DA2B74" w:rsidRPr="009B37A5">
        <w:rPr>
          <w:rFonts w:ascii="Arial" w:hAnsi="Arial" w:cs="Arial"/>
        </w:rPr>
        <w:t xml:space="preserve"> </w:t>
      </w:r>
      <w:r w:rsidRPr="009B37A5">
        <w:rPr>
          <w:rFonts w:ascii="Arial" w:hAnsi="Arial" w:cs="Arial"/>
        </w:rPr>
        <w:t>h</w:t>
      </w:r>
      <w:r w:rsidR="00DA2B74" w:rsidRPr="009B37A5">
        <w:rPr>
          <w:rFonts w:ascii="Arial" w:hAnsi="Arial" w:cs="Arial"/>
        </w:rPr>
        <w:t xml:space="preserve">ollow </w:t>
      </w:r>
      <w:r w:rsidRPr="009B37A5">
        <w:rPr>
          <w:rFonts w:ascii="Arial" w:hAnsi="Arial" w:cs="Arial"/>
        </w:rPr>
        <w:t>c</w:t>
      </w:r>
      <w:r w:rsidR="00DA2B74" w:rsidRPr="009B37A5">
        <w:rPr>
          <w:rFonts w:ascii="Arial" w:hAnsi="Arial" w:cs="Arial"/>
        </w:rPr>
        <w:t xml:space="preserve">ore </w:t>
      </w:r>
      <w:r w:rsidR="00DC457D" w:rsidRPr="009B37A5">
        <w:rPr>
          <w:rFonts w:ascii="Arial" w:hAnsi="Arial" w:cs="Arial"/>
        </w:rPr>
        <w:t xml:space="preserve">concrete </w:t>
      </w:r>
      <w:r w:rsidRPr="009B37A5">
        <w:rPr>
          <w:rFonts w:ascii="Arial" w:hAnsi="Arial" w:cs="Arial"/>
        </w:rPr>
        <w:t>f</w:t>
      </w:r>
      <w:r w:rsidR="00DA2B74" w:rsidRPr="009B37A5">
        <w:rPr>
          <w:rFonts w:ascii="Arial" w:hAnsi="Arial" w:cs="Arial"/>
        </w:rPr>
        <w:t xml:space="preserve">loor </w:t>
      </w:r>
      <w:r w:rsidRPr="009B37A5">
        <w:rPr>
          <w:rFonts w:ascii="Arial" w:hAnsi="Arial" w:cs="Arial"/>
        </w:rPr>
        <w:t>p</w:t>
      </w:r>
      <w:r w:rsidR="00DA2B74" w:rsidRPr="009B37A5">
        <w:rPr>
          <w:rFonts w:ascii="Arial" w:hAnsi="Arial" w:cs="Arial"/>
        </w:rPr>
        <w:t>lanks</w:t>
      </w:r>
      <w:r w:rsidR="00E1291D" w:rsidRPr="009B37A5">
        <w:rPr>
          <w:rFonts w:ascii="Arial" w:hAnsi="Arial" w:cs="Arial"/>
        </w:rPr>
        <w:t xml:space="preserve"> </w:t>
      </w:r>
      <w:r w:rsidR="00744320" w:rsidRPr="009B37A5">
        <w:rPr>
          <w:rFonts w:ascii="Arial" w:hAnsi="Arial" w:cs="Arial"/>
        </w:rPr>
        <w:t>or (H</w:t>
      </w:r>
      <w:r w:rsidR="00304FE3" w:rsidRPr="009B37A5">
        <w:rPr>
          <w:rFonts w:ascii="Arial" w:hAnsi="Arial" w:cs="Arial"/>
        </w:rPr>
        <w:t xml:space="preserve">ollow core planks) </w:t>
      </w:r>
      <w:r w:rsidR="00E1291D" w:rsidRPr="009B37A5">
        <w:rPr>
          <w:rFonts w:ascii="Arial" w:hAnsi="Arial" w:cs="Arial"/>
        </w:rPr>
        <w:t xml:space="preserve">are a fast and effective method of constructing </w:t>
      </w:r>
      <w:r w:rsidR="000542E4" w:rsidRPr="009B37A5">
        <w:rPr>
          <w:rFonts w:ascii="Arial" w:hAnsi="Arial" w:cs="Arial"/>
        </w:rPr>
        <w:t xml:space="preserve">floors </w:t>
      </w:r>
      <w:r w:rsidR="00B32319" w:rsidRPr="009B37A5">
        <w:rPr>
          <w:rFonts w:ascii="Arial" w:hAnsi="Arial" w:cs="Arial"/>
        </w:rPr>
        <w:t>within</w:t>
      </w:r>
      <w:r w:rsidR="000542E4" w:rsidRPr="009B37A5">
        <w:rPr>
          <w:rFonts w:ascii="Arial" w:hAnsi="Arial" w:cs="Arial"/>
        </w:rPr>
        <w:t xml:space="preserve"> a steel framed building</w:t>
      </w:r>
      <w:r w:rsidR="00395C64" w:rsidRPr="009B37A5">
        <w:rPr>
          <w:rFonts w:ascii="Arial" w:hAnsi="Arial" w:cs="Arial"/>
        </w:rPr>
        <w:t xml:space="preserve">. The </w:t>
      </w:r>
      <w:r w:rsidRPr="009B37A5">
        <w:rPr>
          <w:rFonts w:ascii="Arial" w:hAnsi="Arial" w:cs="Arial"/>
        </w:rPr>
        <w:t>hollow core floor planks</w:t>
      </w:r>
      <w:r w:rsidR="00A05402" w:rsidRPr="009B37A5">
        <w:rPr>
          <w:rFonts w:ascii="Arial" w:hAnsi="Arial" w:cs="Arial"/>
        </w:rPr>
        <w:t xml:space="preserve"> </w:t>
      </w:r>
      <w:r w:rsidRPr="009B37A5">
        <w:rPr>
          <w:rFonts w:ascii="Arial" w:hAnsi="Arial" w:cs="Arial"/>
        </w:rPr>
        <w:t xml:space="preserve">can either </w:t>
      </w:r>
      <w:r w:rsidR="00AA418F" w:rsidRPr="009B37A5">
        <w:rPr>
          <w:rFonts w:ascii="Arial" w:hAnsi="Arial" w:cs="Arial"/>
        </w:rPr>
        <w:t xml:space="preserve">be installed </w:t>
      </w:r>
      <w:r w:rsidR="00DC457D" w:rsidRPr="009B37A5">
        <w:rPr>
          <w:rFonts w:ascii="Arial" w:hAnsi="Arial" w:cs="Arial"/>
        </w:rPr>
        <w:t>within</w:t>
      </w:r>
      <w:r w:rsidR="00AA418F" w:rsidRPr="009B37A5">
        <w:rPr>
          <w:rFonts w:ascii="Arial" w:hAnsi="Arial" w:cs="Arial"/>
        </w:rPr>
        <w:t xml:space="preserve"> the steel </w:t>
      </w:r>
      <w:r w:rsidR="00162061" w:rsidRPr="009B37A5">
        <w:rPr>
          <w:rFonts w:ascii="Arial" w:hAnsi="Arial" w:cs="Arial"/>
        </w:rPr>
        <w:t>frame</w:t>
      </w:r>
      <w:r w:rsidR="00162061">
        <w:rPr>
          <w:rFonts w:ascii="Arial" w:hAnsi="Arial" w:cs="Arial"/>
        </w:rPr>
        <w:t xml:space="preserve"> or</w:t>
      </w:r>
      <w:r w:rsidR="00AA418F" w:rsidRPr="009B37A5">
        <w:rPr>
          <w:rFonts w:ascii="Arial" w:hAnsi="Arial" w:cs="Arial"/>
        </w:rPr>
        <w:t xml:space="preserve"> sit on top of the steel beams</w:t>
      </w:r>
      <w:r w:rsidR="00E24E3E" w:rsidRPr="009B37A5">
        <w:rPr>
          <w:rFonts w:ascii="Arial" w:hAnsi="Arial" w:cs="Arial"/>
        </w:rPr>
        <w:t xml:space="preserve">. </w:t>
      </w:r>
      <w:r w:rsidR="005A42FA" w:rsidRPr="009B37A5">
        <w:rPr>
          <w:rFonts w:ascii="Arial" w:hAnsi="Arial" w:cs="Arial"/>
        </w:rPr>
        <w:t>T</w:t>
      </w:r>
      <w:r w:rsidR="00DC457D" w:rsidRPr="009B37A5">
        <w:rPr>
          <w:rFonts w:ascii="Arial" w:hAnsi="Arial" w:cs="Arial"/>
        </w:rPr>
        <w:t xml:space="preserve">he </w:t>
      </w:r>
      <w:r w:rsidR="00304FE3" w:rsidRPr="009B37A5">
        <w:rPr>
          <w:rFonts w:ascii="Arial" w:hAnsi="Arial" w:cs="Arial"/>
        </w:rPr>
        <w:t>hollow core</w:t>
      </w:r>
      <w:r w:rsidR="005A42FA" w:rsidRPr="009B37A5">
        <w:rPr>
          <w:rFonts w:ascii="Arial" w:hAnsi="Arial" w:cs="Arial"/>
        </w:rPr>
        <w:t xml:space="preserve"> </w:t>
      </w:r>
      <w:r w:rsidR="007A6A4C" w:rsidRPr="009B37A5">
        <w:rPr>
          <w:rFonts w:ascii="Arial" w:hAnsi="Arial" w:cs="Arial"/>
        </w:rPr>
        <w:t xml:space="preserve">planks </w:t>
      </w:r>
      <w:r w:rsidR="00DB2248" w:rsidRPr="009B37A5">
        <w:rPr>
          <w:rFonts w:ascii="Arial" w:hAnsi="Arial" w:cs="Arial"/>
        </w:rPr>
        <w:t xml:space="preserve">can </w:t>
      </w:r>
      <w:r w:rsidR="00BE24B0" w:rsidRPr="009B37A5">
        <w:rPr>
          <w:rFonts w:ascii="Arial" w:hAnsi="Arial" w:cs="Arial"/>
        </w:rPr>
        <w:t xml:space="preserve">span long distances with out the need for additional </w:t>
      </w:r>
      <w:r w:rsidR="00162061" w:rsidRPr="009B37A5">
        <w:rPr>
          <w:rFonts w:ascii="Arial" w:hAnsi="Arial" w:cs="Arial"/>
        </w:rPr>
        <w:t>supports</w:t>
      </w:r>
      <w:r w:rsidR="00162061">
        <w:rPr>
          <w:rFonts w:ascii="Arial" w:hAnsi="Arial" w:cs="Arial"/>
        </w:rPr>
        <w:t>. There are</w:t>
      </w:r>
      <w:r w:rsidR="005A42FA" w:rsidRPr="009B37A5">
        <w:rPr>
          <w:rFonts w:ascii="Arial" w:hAnsi="Arial" w:cs="Arial"/>
        </w:rPr>
        <w:t xml:space="preserve"> lifting points installed within them</w:t>
      </w:r>
      <w:r w:rsidR="00162061">
        <w:rPr>
          <w:rFonts w:ascii="Arial" w:hAnsi="Arial" w:cs="Arial"/>
        </w:rPr>
        <w:t xml:space="preserve"> to</w:t>
      </w:r>
      <w:r w:rsidR="005A42FA" w:rsidRPr="009B37A5">
        <w:rPr>
          <w:rFonts w:ascii="Arial" w:hAnsi="Arial" w:cs="Arial"/>
        </w:rPr>
        <w:t xml:space="preserve"> allow for easy and safe installation.</w:t>
      </w:r>
      <w:r w:rsidR="00D54172" w:rsidRPr="009B37A5">
        <w:rPr>
          <w:rFonts w:ascii="Arial" w:hAnsi="Arial" w:cs="Arial"/>
        </w:rPr>
        <w:t xml:space="preserve"> </w:t>
      </w:r>
      <w:r w:rsidR="00C4042E" w:rsidRPr="009B37A5">
        <w:rPr>
          <w:rFonts w:ascii="Arial" w:hAnsi="Arial" w:cs="Arial"/>
        </w:rPr>
        <w:t>T</w:t>
      </w:r>
      <w:r w:rsidR="00D54172" w:rsidRPr="009B37A5">
        <w:rPr>
          <w:rFonts w:ascii="Arial" w:hAnsi="Arial" w:cs="Arial"/>
        </w:rPr>
        <w:t xml:space="preserve">he fire rating of up to two hours makes </w:t>
      </w:r>
      <w:r w:rsidR="006F08C1">
        <w:rPr>
          <w:rFonts w:ascii="Arial" w:hAnsi="Arial" w:cs="Arial"/>
        </w:rPr>
        <w:t xml:space="preserve">this </w:t>
      </w:r>
      <w:r w:rsidR="00B32319" w:rsidRPr="009B37A5">
        <w:rPr>
          <w:rFonts w:ascii="Arial" w:hAnsi="Arial" w:cs="Arial"/>
        </w:rPr>
        <w:t>a</w:t>
      </w:r>
      <w:r w:rsidR="00D54172" w:rsidRPr="009B37A5">
        <w:rPr>
          <w:rFonts w:ascii="Arial" w:hAnsi="Arial" w:cs="Arial"/>
        </w:rPr>
        <w:t xml:space="preserve"> good c</w:t>
      </w:r>
      <w:r w:rsidR="00C4042E" w:rsidRPr="009B37A5">
        <w:rPr>
          <w:rFonts w:ascii="Arial" w:hAnsi="Arial" w:cs="Arial"/>
        </w:rPr>
        <w:t>hoice for fire prevention</w:t>
      </w:r>
      <w:r w:rsidR="003723C8" w:rsidRPr="009B37A5">
        <w:rPr>
          <w:rFonts w:ascii="Arial" w:hAnsi="Arial" w:cs="Arial"/>
        </w:rPr>
        <w:t xml:space="preserve">. </w:t>
      </w:r>
    </w:p>
    <w:p w14:paraId="56946A65" w14:textId="23EBEF8E" w:rsidR="00DD7A66" w:rsidRPr="009B37A5" w:rsidRDefault="00F43A22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>H</w:t>
      </w:r>
      <w:r w:rsidR="00D13247" w:rsidRPr="009B37A5">
        <w:rPr>
          <w:rFonts w:ascii="Arial" w:hAnsi="Arial" w:cs="Arial"/>
        </w:rPr>
        <w:t>ollow core planks can help the</w:t>
      </w:r>
      <w:r w:rsidRPr="009B37A5">
        <w:rPr>
          <w:rFonts w:ascii="Arial" w:hAnsi="Arial" w:cs="Arial"/>
        </w:rPr>
        <w:t xml:space="preserve"> thermal properties of the buil</w:t>
      </w:r>
      <w:r w:rsidR="00140660" w:rsidRPr="009B37A5">
        <w:rPr>
          <w:rFonts w:ascii="Arial" w:hAnsi="Arial" w:cs="Arial"/>
        </w:rPr>
        <w:t>ding as concrete can</w:t>
      </w:r>
      <w:r w:rsidR="006F08C1">
        <w:rPr>
          <w:rFonts w:ascii="Arial" w:hAnsi="Arial" w:cs="Arial"/>
        </w:rPr>
        <w:t xml:space="preserve"> </w:t>
      </w:r>
      <w:r w:rsidR="00140660" w:rsidRPr="009B37A5">
        <w:rPr>
          <w:rFonts w:ascii="Arial" w:hAnsi="Arial" w:cs="Arial"/>
        </w:rPr>
        <w:t xml:space="preserve">regulate temperatures. </w:t>
      </w:r>
      <w:r w:rsidR="00B32319" w:rsidRPr="009B37A5">
        <w:rPr>
          <w:rFonts w:ascii="Arial" w:hAnsi="Arial" w:cs="Arial"/>
        </w:rPr>
        <w:t>Additionally,</w:t>
      </w:r>
      <w:r w:rsidR="00140660" w:rsidRPr="009B37A5">
        <w:rPr>
          <w:rFonts w:ascii="Arial" w:hAnsi="Arial" w:cs="Arial"/>
        </w:rPr>
        <w:t xml:space="preserve"> </w:t>
      </w:r>
      <w:r w:rsidR="00C55AFB" w:rsidRPr="009B37A5">
        <w:rPr>
          <w:rFonts w:ascii="Arial" w:hAnsi="Arial" w:cs="Arial"/>
        </w:rPr>
        <w:t xml:space="preserve">insulation can be added to the hollow core planks </w:t>
      </w:r>
      <w:r w:rsidR="0061395B" w:rsidRPr="009B37A5">
        <w:rPr>
          <w:rFonts w:ascii="Arial" w:hAnsi="Arial" w:cs="Arial"/>
        </w:rPr>
        <w:t xml:space="preserve">during manufacturing. </w:t>
      </w:r>
      <w:r w:rsidR="00151C11" w:rsidRPr="009B37A5">
        <w:rPr>
          <w:rFonts w:ascii="Arial" w:hAnsi="Arial" w:cs="Arial"/>
        </w:rPr>
        <w:t>Another benefit of the hollow core planks are their acoustic properties</w:t>
      </w:r>
      <w:r w:rsidR="006F08C1">
        <w:rPr>
          <w:rFonts w:ascii="Arial" w:hAnsi="Arial" w:cs="Arial"/>
        </w:rPr>
        <w:t>, as they</w:t>
      </w:r>
      <w:r w:rsidR="00037691" w:rsidRPr="009B37A5">
        <w:rPr>
          <w:rFonts w:ascii="Arial" w:hAnsi="Arial" w:cs="Arial"/>
        </w:rPr>
        <w:t xml:space="preserve"> help</w:t>
      </w:r>
      <w:r w:rsidR="00151C11" w:rsidRPr="009B37A5">
        <w:rPr>
          <w:rFonts w:ascii="Arial" w:hAnsi="Arial" w:cs="Arial"/>
        </w:rPr>
        <w:t xml:space="preserve"> </w:t>
      </w:r>
      <w:r w:rsidR="00BA7564" w:rsidRPr="009B37A5">
        <w:rPr>
          <w:rFonts w:ascii="Arial" w:hAnsi="Arial" w:cs="Arial"/>
        </w:rPr>
        <w:t>absorb</w:t>
      </w:r>
      <w:r w:rsidR="00037691" w:rsidRPr="009B37A5">
        <w:rPr>
          <w:rFonts w:ascii="Arial" w:hAnsi="Arial" w:cs="Arial"/>
        </w:rPr>
        <w:t xml:space="preserve"> sound</w:t>
      </w:r>
      <w:r w:rsidR="006F08C1">
        <w:rPr>
          <w:rFonts w:ascii="Arial" w:hAnsi="Arial" w:cs="Arial"/>
        </w:rPr>
        <w:t xml:space="preserve"> due to their density </w:t>
      </w:r>
      <w:r w:rsidR="007564CA">
        <w:rPr>
          <w:rFonts w:ascii="Arial" w:hAnsi="Arial" w:cs="Arial"/>
        </w:rPr>
        <w:t>and air gaps</w:t>
      </w:r>
      <w:r w:rsidR="00D70ED6" w:rsidRPr="009B37A5">
        <w:rPr>
          <w:rFonts w:ascii="Arial" w:hAnsi="Arial" w:cs="Arial"/>
        </w:rPr>
        <w:t xml:space="preserve">. </w:t>
      </w:r>
      <w:r w:rsidR="00E24E3E" w:rsidRPr="009B37A5">
        <w:rPr>
          <w:rFonts w:ascii="Arial" w:hAnsi="Arial" w:cs="Arial"/>
        </w:rPr>
        <w:t xml:space="preserve">The hollow core of the precast planks can also </w:t>
      </w:r>
      <w:r w:rsidR="00B91AB3" w:rsidRPr="009B37A5">
        <w:rPr>
          <w:rFonts w:ascii="Arial" w:hAnsi="Arial" w:cs="Arial"/>
        </w:rPr>
        <w:t>function as</w:t>
      </w:r>
      <w:r w:rsidR="00E24E3E" w:rsidRPr="009B37A5">
        <w:rPr>
          <w:rFonts w:ascii="Arial" w:hAnsi="Arial" w:cs="Arial"/>
        </w:rPr>
        <w:t xml:space="preserve"> service c</w:t>
      </w:r>
      <w:r w:rsidR="007564CA">
        <w:rPr>
          <w:rFonts w:ascii="Arial" w:hAnsi="Arial" w:cs="Arial"/>
        </w:rPr>
        <w:t>h</w:t>
      </w:r>
      <w:r w:rsidR="00E24E3E" w:rsidRPr="009B37A5">
        <w:rPr>
          <w:rFonts w:ascii="Arial" w:hAnsi="Arial" w:cs="Arial"/>
        </w:rPr>
        <w:t>annels</w:t>
      </w:r>
      <w:r w:rsidR="007564CA">
        <w:rPr>
          <w:rFonts w:ascii="Arial" w:hAnsi="Arial" w:cs="Arial"/>
        </w:rPr>
        <w:t>,</w:t>
      </w:r>
      <w:r w:rsidR="00E24E3E" w:rsidRPr="009B37A5">
        <w:rPr>
          <w:rFonts w:ascii="Arial" w:hAnsi="Arial" w:cs="Arial"/>
        </w:rPr>
        <w:t xml:space="preserve"> </w:t>
      </w:r>
      <w:r w:rsidR="004514A4" w:rsidRPr="009B37A5">
        <w:rPr>
          <w:rFonts w:ascii="Arial" w:hAnsi="Arial" w:cs="Arial"/>
        </w:rPr>
        <w:t>saving time and money during construction</w:t>
      </w:r>
      <w:r w:rsidR="007564CA">
        <w:rPr>
          <w:rFonts w:ascii="Arial" w:hAnsi="Arial" w:cs="Arial"/>
        </w:rPr>
        <w:t xml:space="preserve"> as additional </w:t>
      </w:r>
      <w:r w:rsidR="00992F03">
        <w:rPr>
          <w:rFonts w:ascii="Arial" w:hAnsi="Arial" w:cs="Arial"/>
        </w:rPr>
        <w:t>service trays will not be needed</w:t>
      </w:r>
      <w:r w:rsidR="004514A4" w:rsidRPr="009B37A5">
        <w:rPr>
          <w:rFonts w:ascii="Arial" w:hAnsi="Arial" w:cs="Arial"/>
        </w:rPr>
        <w:t xml:space="preserve">. </w:t>
      </w:r>
    </w:p>
    <w:p w14:paraId="20F1764F" w14:textId="1DC33977" w:rsidR="006179E9" w:rsidRDefault="006179E9" w:rsidP="00006DB3">
      <w:pPr>
        <w:jc w:val="both"/>
        <w:rPr>
          <w:rFonts w:ascii="Arial" w:hAnsi="Arial" w:cs="Arial"/>
        </w:rPr>
      </w:pPr>
      <w:r w:rsidRPr="009B37A5">
        <w:rPr>
          <w:rFonts w:ascii="Arial" w:hAnsi="Arial" w:cs="Arial"/>
        </w:rPr>
        <w:t xml:space="preserve">Once installed </w:t>
      </w:r>
      <w:r w:rsidR="009A66FC" w:rsidRPr="009B37A5">
        <w:rPr>
          <w:rFonts w:ascii="Arial" w:hAnsi="Arial" w:cs="Arial"/>
        </w:rPr>
        <w:t xml:space="preserve">hollow core plans provide a safe </w:t>
      </w:r>
      <w:r w:rsidR="00662499" w:rsidRPr="009B37A5">
        <w:rPr>
          <w:rFonts w:ascii="Arial" w:hAnsi="Arial" w:cs="Arial"/>
        </w:rPr>
        <w:t>working</w:t>
      </w:r>
      <w:r w:rsidR="009A66FC" w:rsidRPr="009B37A5">
        <w:rPr>
          <w:rFonts w:ascii="Arial" w:hAnsi="Arial" w:cs="Arial"/>
        </w:rPr>
        <w:t xml:space="preserve"> platform</w:t>
      </w:r>
      <w:r w:rsidR="003C2AE8">
        <w:rPr>
          <w:rFonts w:ascii="Arial" w:hAnsi="Arial" w:cs="Arial"/>
        </w:rPr>
        <w:t>.</w:t>
      </w:r>
      <w:r w:rsidR="009A66FC" w:rsidRPr="009B37A5">
        <w:rPr>
          <w:rFonts w:ascii="Arial" w:hAnsi="Arial" w:cs="Arial"/>
        </w:rPr>
        <w:t xml:space="preserve"> </w:t>
      </w:r>
      <w:r w:rsidR="003C2AE8">
        <w:rPr>
          <w:rFonts w:ascii="Arial" w:hAnsi="Arial" w:cs="Arial"/>
        </w:rPr>
        <w:t>T</w:t>
      </w:r>
      <w:r w:rsidR="009A66FC" w:rsidRPr="009B37A5">
        <w:rPr>
          <w:rFonts w:ascii="Arial" w:hAnsi="Arial" w:cs="Arial"/>
        </w:rPr>
        <w:t xml:space="preserve">his </w:t>
      </w:r>
      <w:r w:rsidR="003C2AE8" w:rsidRPr="009B37A5">
        <w:rPr>
          <w:rFonts w:ascii="Arial" w:hAnsi="Arial" w:cs="Arial"/>
        </w:rPr>
        <w:t>allow</w:t>
      </w:r>
      <w:r w:rsidR="003C2AE8">
        <w:rPr>
          <w:rFonts w:ascii="Arial" w:hAnsi="Arial" w:cs="Arial"/>
        </w:rPr>
        <w:t>s</w:t>
      </w:r>
      <w:r w:rsidR="003C2AE8" w:rsidRPr="009B37A5">
        <w:rPr>
          <w:rFonts w:ascii="Arial" w:hAnsi="Arial" w:cs="Arial"/>
        </w:rPr>
        <w:t xml:space="preserve"> for</w:t>
      </w:r>
      <w:r w:rsidR="007E6B3E" w:rsidRPr="009B37A5">
        <w:rPr>
          <w:rFonts w:ascii="Arial" w:hAnsi="Arial" w:cs="Arial"/>
        </w:rPr>
        <w:t xml:space="preserve"> the next level of the building to be added</w:t>
      </w:r>
      <w:r w:rsidR="00A80FEC" w:rsidRPr="009B37A5">
        <w:rPr>
          <w:rFonts w:ascii="Arial" w:hAnsi="Arial" w:cs="Arial"/>
        </w:rPr>
        <w:t>.</w:t>
      </w:r>
    </w:p>
    <w:p w14:paraId="0CF9E399" w14:textId="77777777" w:rsidR="00C3078D" w:rsidRDefault="00C3078D" w:rsidP="00006DB3">
      <w:pPr>
        <w:jc w:val="both"/>
        <w:rPr>
          <w:rFonts w:ascii="Arial" w:hAnsi="Arial" w:cs="Arial"/>
        </w:rPr>
      </w:pPr>
    </w:p>
    <w:p w14:paraId="4DECA3E0" w14:textId="77777777" w:rsidR="00C3078D" w:rsidRDefault="00C3078D" w:rsidP="00006DB3">
      <w:pPr>
        <w:jc w:val="both"/>
        <w:rPr>
          <w:rFonts w:ascii="Arial" w:hAnsi="Arial" w:cs="Arial"/>
        </w:rPr>
      </w:pPr>
    </w:p>
    <w:p w14:paraId="3DEFC623" w14:textId="060C8B22" w:rsidR="00C3078D" w:rsidRDefault="00BB0C30" w:rsidP="00BB0C30">
      <w:pPr>
        <w:pStyle w:val="Caption"/>
        <w:rPr>
          <w:rFonts w:ascii="Arial" w:hAnsi="Arial" w:cs="Arial"/>
        </w:rPr>
      </w:pPr>
      <w:bookmarkStart w:id="7" w:name="_Toc187945003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Precast hollow core planks</w:t>
      </w:r>
      <w:r w:rsidR="00C3078D" w:rsidRPr="00C3078D"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33C7F5BF" wp14:editId="452A733F">
            <wp:simplePos x="0" y="0"/>
            <wp:positionH relativeFrom="column">
              <wp:posOffset>-31805</wp:posOffset>
            </wp:positionH>
            <wp:positionV relativeFrom="paragraph">
              <wp:posOffset>0</wp:posOffset>
            </wp:positionV>
            <wp:extent cx="5731510" cy="2991485"/>
            <wp:effectExtent l="0" t="0" r="2540" b="0"/>
            <wp:wrapTopAndBottom/>
            <wp:docPr id="1708656603" name="Picture 1" descr="A person in a hard hat holding a concrete b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56603" name="Picture 1" descr="A person in a hard hat holding a concrete be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7"/>
    </w:p>
    <w:p w14:paraId="38CE5231" w14:textId="77777777" w:rsidR="00BE77E0" w:rsidRPr="009B37A5" w:rsidRDefault="00BE77E0" w:rsidP="00006DB3">
      <w:pPr>
        <w:jc w:val="both"/>
        <w:rPr>
          <w:rFonts w:ascii="Arial" w:hAnsi="Arial" w:cs="Arial"/>
        </w:rPr>
      </w:pPr>
    </w:p>
    <w:p w14:paraId="6173FEC4" w14:textId="3238800C" w:rsidR="009B37A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47498179"/>
          <w:citation/>
        </w:sdtPr>
        <w:sdtContent>
          <w:r w:rsidR="00567506" w:rsidRPr="009B37A5">
            <w:rPr>
              <w:rFonts w:ascii="Arial" w:hAnsi="Arial" w:cs="Arial"/>
            </w:rPr>
            <w:fldChar w:fldCharType="begin"/>
          </w:r>
          <w:r w:rsidR="00567506" w:rsidRPr="009B37A5">
            <w:rPr>
              <w:rFonts w:ascii="Arial" w:hAnsi="Arial" w:cs="Arial"/>
            </w:rPr>
            <w:instrText xml:space="preserve"> CITATION Ste \l 2057 </w:instrText>
          </w:r>
          <w:r w:rsidR="00567506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(SteelConstruction.info, n.d.)</w:t>
          </w:r>
          <w:r w:rsidR="00567506" w:rsidRPr="009B37A5">
            <w:rPr>
              <w:rFonts w:ascii="Arial" w:hAnsi="Arial" w:cs="Arial"/>
            </w:rPr>
            <w:fldChar w:fldCharType="end"/>
          </w:r>
        </w:sdtContent>
      </w:sdt>
      <w:r w:rsidR="0017681B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751661751"/>
          <w:citation/>
        </w:sdtPr>
        <w:sdtContent>
          <w:r w:rsidR="0017681B" w:rsidRPr="009B37A5">
            <w:rPr>
              <w:rFonts w:ascii="Arial" w:hAnsi="Arial" w:cs="Arial"/>
            </w:rPr>
            <w:fldChar w:fldCharType="begin"/>
          </w:r>
          <w:r w:rsidR="0017681B" w:rsidRPr="009B37A5">
            <w:rPr>
              <w:rFonts w:ascii="Arial" w:hAnsi="Arial" w:cs="Arial"/>
            </w:rPr>
            <w:instrText xml:space="preserve"> CITATION HPD24 \l 2057 </w:instrText>
          </w:r>
          <w:r w:rsidR="0017681B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(HPD Consult, 2024)</w:t>
          </w:r>
          <w:r w:rsidR="0017681B" w:rsidRPr="009B37A5">
            <w:rPr>
              <w:rFonts w:ascii="Arial" w:hAnsi="Arial" w:cs="Arial"/>
            </w:rPr>
            <w:fldChar w:fldCharType="end"/>
          </w:r>
        </w:sdtContent>
      </w:sdt>
      <w:r w:rsidR="00F04D00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67921141"/>
          <w:citation/>
        </w:sdtPr>
        <w:sdtContent>
          <w:r w:rsidR="00F04D00" w:rsidRPr="009B37A5">
            <w:rPr>
              <w:rFonts w:ascii="Arial" w:hAnsi="Arial" w:cs="Arial"/>
            </w:rPr>
            <w:fldChar w:fldCharType="begin"/>
          </w:r>
          <w:r w:rsidR="00F04D00" w:rsidRPr="009B37A5">
            <w:rPr>
              <w:rFonts w:ascii="Arial" w:hAnsi="Arial" w:cs="Arial"/>
            </w:rPr>
            <w:instrText xml:space="preserve"> CITATION Pro18 \l 2057 </w:instrText>
          </w:r>
          <w:r w:rsidR="00F04D00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(Promat, 2018)</w:t>
          </w:r>
          <w:r w:rsidR="00F04D00" w:rsidRPr="009B37A5">
            <w:rPr>
              <w:rFonts w:ascii="Arial" w:hAnsi="Arial" w:cs="Arial"/>
            </w:rPr>
            <w:fldChar w:fldCharType="end"/>
          </w:r>
        </w:sdtContent>
      </w:sdt>
      <w:r w:rsidR="0053567D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02497245"/>
          <w:citation/>
        </w:sdtPr>
        <w:sdtContent>
          <w:r w:rsidR="0053567D" w:rsidRPr="009B37A5">
            <w:rPr>
              <w:rFonts w:ascii="Arial" w:hAnsi="Arial" w:cs="Arial"/>
            </w:rPr>
            <w:fldChar w:fldCharType="begin"/>
          </w:r>
          <w:r w:rsidR="0053567D" w:rsidRPr="009B37A5">
            <w:rPr>
              <w:rFonts w:ascii="Arial" w:hAnsi="Arial" w:cs="Arial"/>
            </w:rPr>
            <w:instrText xml:space="preserve"> CITATION Bai22 \l 2057 </w:instrText>
          </w:r>
          <w:r w:rsidR="0053567D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(Rodriguez, 2022)</w:t>
          </w:r>
          <w:r w:rsidR="0053567D" w:rsidRPr="009B37A5">
            <w:rPr>
              <w:rFonts w:ascii="Arial" w:hAnsi="Arial" w:cs="Arial"/>
            </w:rPr>
            <w:fldChar w:fldCharType="end"/>
          </w:r>
        </w:sdtContent>
      </w:sdt>
      <w:r w:rsidR="005273F9" w:rsidRPr="009B37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3120564"/>
          <w:citation/>
        </w:sdtPr>
        <w:sdtContent>
          <w:r w:rsidR="005273F9" w:rsidRPr="009B37A5">
            <w:rPr>
              <w:rFonts w:ascii="Arial" w:hAnsi="Arial" w:cs="Arial"/>
            </w:rPr>
            <w:fldChar w:fldCharType="begin"/>
          </w:r>
          <w:r w:rsidR="005273F9" w:rsidRPr="009B37A5">
            <w:rPr>
              <w:rFonts w:ascii="Arial" w:hAnsi="Arial" w:cs="Arial"/>
            </w:rPr>
            <w:instrText xml:space="preserve"> CITATION FLO24 \l 2057 </w:instrText>
          </w:r>
          <w:r w:rsidR="005273F9" w:rsidRPr="009B37A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(FLOORING, 2024)</w:t>
          </w:r>
          <w:r w:rsidR="005273F9" w:rsidRPr="009B37A5">
            <w:rPr>
              <w:rFonts w:ascii="Arial" w:hAnsi="Arial" w:cs="Arial"/>
            </w:rPr>
            <w:fldChar w:fldCharType="end"/>
          </w:r>
        </w:sdtContent>
      </w:sdt>
    </w:p>
    <w:p w14:paraId="0B8E9126" w14:textId="77777777" w:rsidR="00BE77E0" w:rsidRDefault="00BE77E0" w:rsidP="00006DB3">
      <w:pPr>
        <w:jc w:val="both"/>
        <w:rPr>
          <w:rFonts w:ascii="Arial" w:hAnsi="Arial" w:cs="Arial"/>
        </w:rPr>
      </w:pPr>
    </w:p>
    <w:p w14:paraId="311CCAAC" w14:textId="77777777" w:rsidR="00BE77E0" w:rsidRDefault="00BE77E0" w:rsidP="00006DB3">
      <w:pPr>
        <w:jc w:val="both"/>
        <w:rPr>
          <w:rFonts w:ascii="Arial" w:hAnsi="Arial" w:cs="Arial"/>
        </w:rPr>
      </w:pPr>
    </w:p>
    <w:p w14:paraId="69C36425" w14:textId="11360429" w:rsidR="00AA0E92" w:rsidRDefault="00164F98" w:rsidP="00AA0E92">
      <w:pPr>
        <w:pStyle w:val="Heading1"/>
        <w:numPr>
          <w:ilvl w:val="0"/>
          <w:numId w:val="3"/>
        </w:numPr>
        <w:rPr>
          <w:b/>
          <w:bCs/>
          <w:u w:val="single"/>
        </w:rPr>
      </w:pPr>
      <w:bookmarkStart w:id="8" w:name="_Toc187944991"/>
      <w:r>
        <w:rPr>
          <w:b/>
          <w:bCs/>
          <w:u w:val="single"/>
        </w:rPr>
        <w:lastRenderedPageBreak/>
        <w:t xml:space="preserve">Location </w:t>
      </w:r>
      <w:r w:rsidR="00B105F5">
        <w:rPr>
          <w:b/>
          <w:bCs/>
          <w:u w:val="single"/>
        </w:rPr>
        <w:t xml:space="preserve">and </w:t>
      </w:r>
      <w:r w:rsidR="00AA0E92" w:rsidRPr="00E163E9">
        <w:rPr>
          <w:b/>
          <w:bCs/>
          <w:u w:val="single"/>
        </w:rPr>
        <w:t xml:space="preserve">Building </w:t>
      </w:r>
      <w:r w:rsidR="00D70ED6" w:rsidRPr="00E163E9">
        <w:rPr>
          <w:b/>
          <w:bCs/>
          <w:u w:val="single"/>
        </w:rPr>
        <w:t>envelope.</w:t>
      </w:r>
      <w:bookmarkEnd w:id="8"/>
    </w:p>
    <w:p w14:paraId="73320C24" w14:textId="5CD23FEC" w:rsidR="00D9235B" w:rsidRPr="00A316FB" w:rsidRDefault="00F22954" w:rsidP="003810E8">
      <w:pPr>
        <w:pStyle w:val="Heading2"/>
        <w:numPr>
          <w:ilvl w:val="0"/>
          <w:numId w:val="4"/>
        </w:numPr>
        <w:rPr>
          <w:b/>
          <w:bCs/>
          <w:u w:val="single"/>
        </w:rPr>
      </w:pPr>
      <w:bookmarkStart w:id="9" w:name="_Toc187944992"/>
      <w:r w:rsidRPr="00A316FB">
        <w:rPr>
          <w:b/>
          <w:bCs/>
          <w:u w:val="single"/>
        </w:rPr>
        <w:t>Location</w:t>
      </w:r>
      <w:bookmarkEnd w:id="9"/>
      <w:r w:rsidRPr="00A316FB">
        <w:rPr>
          <w:b/>
          <w:bCs/>
          <w:u w:val="single"/>
        </w:rPr>
        <w:t xml:space="preserve"> </w:t>
      </w:r>
    </w:p>
    <w:p w14:paraId="6AD1C85C" w14:textId="7CC3C09D" w:rsidR="009B37A5" w:rsidRDefault="00E163E9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site of </w:t>
      </w:r>
      <w:r w:rsidR="00B51D9A">
        <w:rPr>
          <w:rFonts w:ascii="Arial" w:hAnsi="Arial" w:cs="Arial"/>
        </w:rPr>
        <w:t xml:space="preserve">the proposed building is in an </w:t>
      </w:r>
      <w:r w:rsidR="00CB6FF8">
        <w:rPr>
          <w:rFonts w:ascii="Arial" w:hAnsi="Arial" w:cs="Arial"/>
        </w:rPr>
        <w:t xml:space="preserve">historically </w:t>
      </w:r>
      <w:r w:rsidR="00B51D9A">
        <w:rPr>
          <w:rFonts w:ascii="Arial" w:hAnsi="Arial" w:cs="Arial"/>
        </w:rPr>
        <w:t>important area</w:t>
      </w:r>
      <w:r w:rsidR="00CB6FF8">
        <w:rPr>
          <w:rFonts w:ascii="Arial" w:hAnsi="Arial" w:cs="Arial"/>
        </w:rPr>
        <w:t xml:space="preserve"> of </w:t>
      </w:r>
      <w:r w:rsidR="00E878A1">
        <w:rPr>
          <w:rFonts w:ascii="Arial" w:hAnsi="Arial" w:cs="Arial"/>
        </w:rPr>
        <w:t xml:space="preserve">Swansea. The </w:t>
      </w:r>
      <w:r w:rsidR="00E0396B">
        <w:rPr>
          <w:rFonts w:ascii="Arial" w:hAnsi="Arial" w:cs="Arial"/>
        </w:rPr>
        <w:t>R</w:t>
      </w:r>
      <w:r w:rsidR="00E878A1">
        <w:rPr>
          <w:rFonts w:ascii="Arial" w:hAnsi="Arial" w:cs="Arial"/>
        </w:rPr>
        <w:t xml:space="preserve">iver </w:t>
      </w:r>
      <w:r w:rsidR="00E0396B">
        <w:rPr>
          <w:rFonts w:ascii="Arial" w:hAnsi="Arial" w:cs="Arial"/>
        </w:rPr>
        <w:t>Tawe</w:t>
      </w:r>
      <w:r w:rsidR="00E878A1">
        <w:rPr>
          <w:rFonts w:ascii="Arial" w:hAnsi="Arial" w:cs="Arial"/>
        </w:rPr>
        <w:t xml:space="preserve"> and </w:t>
      </w:r>
      <w:r w:rsidR="00E0396B">
        <w:rPr>
          <w:rFonts w:ascii="Arial" w:hAnsi="Arial" w:cs="Arial"/>
        </w:rPr>
        <w:t xml:space="preserve">Swansea docks have played a major role in the </w:t>
      </w:r>
      <w:r w:rsidR="00487B89">
        <w:rPr>
          <w:rFonts w:ascii="Arial" w:hAnsi="Arial" w:cs="Arial"/>
        </w:rPr>
        <w:t xml:space="preserve">development of Swansea </w:t>
      </w:r>
      <w:r w:rsidR="00115BA1">
        <w:rPr>
          <w:rFonts w:ascii="Arial" w:hAnsi="Arial" w:cs="Arial"/>
        </w:rPr>
        <w:t xml:space="preserve">into </w:t>
      </w:r>
      <w:r w:rsidR="00487B89">
        <w:rPr>
          <w:rFonts w:ascii="Arial" w:hAnsi="Arial" w:cs="Arial"/>
        </w:rPr>
        <w:t>a City</w:t>
      </w:r>
      <w:r w:rsidR="0084402D">
        <w:rPr>
          <w:rFonts w:ascii="Arial" w:hAnsi="Arial" w:cs="Arial"/>
        </w:rPr>
        <w:t>.</w:t>
      </w:r>
    </w:p>
    <w:p w14:paraId="2FE1BE64" w14:textId="3CF9C0A7" w:rsidR="00E85187" w:rsidRDefault="0084402D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that the building fits in </w:t>
      </w:r>
      <w:r w:rsidR="00ED3AB1">
        <w:rPr>
          <w:rFonts w:ascii="Arial" w:hAnsi="Arial" w:cs="Arial"/>
        </w:rPr>
        <w:t xml:space="preserve">with </w:t>
      </w:r>
      <w:r w:rsidR="000B7BF2">
        <w:rPr>
          <w:rFonts w:ascii="Arial" w:hAnsi="Arial" w:cs="Arial"/>
        </w:rPr>
        <w:t>the</w:t>
      </w:r>
      <w:r w:rsidR="005D0B07">
        <w:rPr>
          <w:rFonts w:ascii="Arial" w:hAnsi="Arial" w:cs="Arial"/>
        </w:rPr>
        <w:t xml:space="preserve"> original buildings that were once </w:t>
      </w:r>
      <w:r w:rsidR="00CE30F9">
        <w:rPr>
          <w:rFonts w:ascii="Arial" w:hAnsi="Arial" w:cs="Arial"/>
        </w:rPr>
        <w:t xml:space="preserve">a part of Swansea Docks and the surrounding area. </w:t>
      </w:r>
      <w:r w:rsidR="009452DD">
        <w:rPr>
          <w:rFonts w:ascii="Arial" w:hAnsi="Arial" w:cs="Arial"/>
        </w:rPr>
        <w:t xml:space="preserve">Many of the buildings near to this site are of </w:t>
      </w:r>
      <w:r w:rsidR="006A44AA">
        <w:rPr>
          <w:rFonts w:ascii="Arial" w:hAnsi="Arial" w:cs="Arial"/>
        </w:rPr>
        <w:t>red brick construction</w:t>
      </w:r>
      <w:r w:rsidR="00E85187">
        <w:rPr>
          <w:rFonts w:ascii="Arial" w:hAnsi="Arial" w:cs="Arial"/>
        </w:rPr>
        <w:t xml:space="preserve"> such as t</w:t>
      </w:r>
      <w:r w:rsidR="00E85187" w:rsidRPr="00E85187">
        <w:rPr>
          <w:rFonts w:ascii="Arial" w:hAnsi="Arial" w:cs="Arial"/>
        </w:rPr>
        <w:t>he J Shed opposite to the site</w:t>
      </w:r>
      <w:r w:rsidR="00935385">
        <w:rPr>
          <w:rFonts w:ascii="Arial" w:hAnsi="Arial" w:cs="Arial"/>
        </w:rPr>
        <w:t>. The J Shed</w:t>
      </w:r>
      <w:r w:rsidR="00E85187" w:rsidRPr="00E85187">
        <w:rPr>
          <w:rFonts w:ascii="Arial" w:hAnsi="Arial" w:cs="Arial"/>
        </w:rPr>
        <w:t xml:space="preserve"> was once formally part of Swansea docks</w:t>
      </w:r>
      <w:r w:rsidR="000858A2">
        <w:rPr>
          <w:rFonts w:ascii="Arial" w:hAnsi="Arial" w:cs="Arial"/>
        </w:rPr>
        <w:t>.</w:t>
      </w:r>
    </w:p>
    <w:p w14:paraId="366631A5" w14:textId="49EEF04D" w:rsidR="0084402D" w:rsidRDefault="00F42EBA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feel that the external fa</w:t>
      </w:r>
      <w:r w:rsidR="00365FE2">
        <w:rPr>
          <w:rFonts w:ascii="Arial" w:hAnsi="Arial" w:cs="Arial"/>
        </w:rPr>
        <w:t>c</w:t>
      </w:r>
      <w:r>
        <w:rPr>
          <w:rFonts w:ascii="Arial" w:hAnsi="Arial" w:cs="Arial"/>
        </w:rPr>
        <w:t>ad</w:t>
      </w:r>
      <w:r w:rsidR="00365FE2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should be</w:t>
      </w:r>
      <w:r w:rsidR="00365F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constructed using </w:t>
      </w:r>
      <w:r w:rsidR="00A343C8">
        <w:rPr>
          <w:rFonts w:ascii="Arial" w:hAnsi="Arial" w:cs="Arial"/>
        </w:rPr>
        <w:t xml:space="preserve">red bricks </w:t>
      </w:r>
      <w:r w:rsidR="00B91AB3">
        <w:rPr>
          <w:rFonts w:ascii="Arial" w:hAnsi="Arial" w:cs="Arial"/>
        </w:rPr>
        <w:t>like</w:t>
      </w:r>
      <w:r w:rsidR="00A343C8">
        <w:rPr>
          <w:rFonts w:ascii="Arial" w:hAnsi="Arial" w:cs="Arial"/>
        </w:rPr>
        <w:t xml:space="preserve"> the ones used in the surrounding buildings</w:t>
      </w:r>
      <w:r w:rsidR="00034DC2">
        <w:rPr>
          <w:rFonts w:ascii="Arial" w:hAnsi="Arial" w:cs="Arial"/>
        </w:rPr>
        <w:t xml:space="preserve">. </w:t>
      </w:r>
    </w:p>
    <w:p w14:paraId="7B0CCE42" w14:textId="33467668" w:rsidR="000858A2" w:rsidRDefault="000858A2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roofs of many </w:t>
      </w:r>
      <w:r w:rsidR="00EA3F01">
        <w:rPr>
          <w:rFonts w:ascii="Arial" w:hAnsi="Arial" w:cs="Arial"/>
        </w:rPr>
        <w:t>of the former do</w:t>
      </w:r>
      <w:r w:rsidR="005274A3">
        <w:rPr>
          <w:rFonts w:ascii="Arial" w:hAnsi="Arial" w:cs="Arial"/>
        </w:rPr>
        <w:t>ck</w:t>
      </w:r>
      <w:r w:rsidR="00EA3F01">
        <w:rPr>
          <w:rFonts w:ascii="Arial" w:hAnsi="Arial" w:cs="Arial"/>
        </w:rPr>
        <w:t xml:space="preserve"> building</w:t>
      </w:r>
      <w:r w:rsidR="005274A3">
        <w:rPr>
          <w:rFonts w:ascii="Arial" w:hAnsi="Arial" w:cs="Arial"/>
        </w:rPr>
        <w:t>s</w:t>
      </w:r>
      <w:r w:rsidR="00EA3F01">
        <w:rPr>
          <w:rFonts w:ascii="Arial" w:hAnsi="Arial" w:cs="Arial"/>
        </w:rPr>
        <w:t xml:space="preserve"> have pitched roofs</w:t>
      </w:r>
      <w:r w:rsidR="00C413AE">
        <w:rPr>
          <w:rFonts w:ascii="Arial" w:hAnsi="Arial" w:cs="Arial"/>
        </w:rPr>
        <w:t xml:space="preserve"> </w:t>
      </w:r>
      <w:r w:rsidR="00CC27C3">
        <w:rPr>
          <w:rFonts w:ascii="Arial" w:hAnsi="Arial" w:cs="Arial"/>
        </w:rPr>
        <w:t>wit</w:t>
      </w:r>
      <w:r w:rsidR="00757963">
        <w:rPr>
          <w:rFonts w:ascii="Arial" w:hAnsi="Arial" w:cs="Arial"/>
        </w:rPr>
        <w:t>h a slate finish</w:t>
      </w:r>
      <w:r w:rsidR="003A0566">
        <w:rPr>
          <w:rFonts w:ascii="Arial" w:hAnsi="Arial" w:cs="Arial"/>
        </w:rPr>
        <w:t>,</w:t>
      </w:r>
      <w:r w:rsidR="00757963">
        <w:rPr>
          <w:rFonts w:ascii="Arial" w:hAnsi="Arial" w:cs="Arial"/>
        </w:rPr>
        <w:t xml:space="preserve"> such as the J shed opposite.</w:t>
      </w:r>
      <w:r w:rsidR="00FF04F6">
        <w:rPr>
          <w:rFonts w:ascii="Arial" w:hAnsi="Arial" w:cs="Arial"/>
        </w:rPr>
        <w:t xml:space="preserve"> Pitched roofs are more aesthetically pleasing </w:t>
      </w:r>
      <w:r w:rsidR="00953D64">
        <w:rPr>
          <w:rFonts w:ascii="Arial" w:hAnsi="Arial" w:cs="Arial"/>
        </w:rPr>
        <w:t xml:space="preserve">than flat roofs and will also </w:t>
      </w:r>
      <w:r w:rsidR="00C23F55">
        <w:rPr>
          <w:rFonts w:ascii="Arial" w:hAnsi="Arial" w:cs="Arial"/>
        </w:rPr>
        <w:t>perform</w:t>
      </w:r>
      <w:r w:rsidR="00953D64">
        <w:rPr>
          <w:rFonts w:ascii="Arial" w:hAnsi="Arial" w:cs="Arial"/>
        </w:rPr>
        <w:t xml:space="preserve"> better </w:t>
      </w:r>
      <w:r w:rsidR="00C23F55">
        <w:rPr>
          <w:rFonts w:ascii="Arial" w:hAnsi="Arial" w:cs="Arial"/>
        </w:rPr>
        <w:t>during</w:t>
      </w:r>
      <w:r w:rsidR="00953D64">
        <w:rPr>
          <w:rFonts w:ascii="Arial" w:hAnsi="Arial" w:cs="Arial"/>
        </w:rPr>
        <w:t xml:space="preserve"> heavy rainfall</w:t>
      </w:r>
      <w:r w:rsidR="00560B92">
        <w:rPr>
          <w:rFonts w:ascii="Arial" w:hAnsi="Arial" w:cs="Arial"/>
        </w:rPr>
        <w:t>, especially in</w:t>
      </w:r>
      <w:r w:rsidR="003A0566">
        <w:rPr>
          <w:rFonts w:ascii="Arial" w:hAnsi="Arial" w:cs="Arial"/>
        </w:rPr>
        <w:t xml:space="preserve"> an</w:t>
      </w:r>
      <w:r w:rsidR="00560B92">
        <w:rPr>
          <w:rFonts w:ascii="Arial" w:hAnsi="Arial" w:cs="Arial"/>
        </w:rPr>
        <w:t xml:space="preserve"> area such as Swansea witch has some of the highest rainfall in the UK.</w:t>
      </w:r>
    </w:p>
    <w:p w14:paraId="6BAE72C6" w14:textId="736EE67D" w:rsidR="00CB71F2" w:rsidRDefault="00CB71F2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window opening</w:t>
      </w:r>
      <w:r w:rsidR="00E96AD8">
        <w:rPr>
          <w:rFonts w:ascii="Arial" w:hAnsi="Arial" w:cs="Arial"/>
        </w:rPr>
        <w:t xml:space="preserve">s </w:t>
      </w:r>
      <w:r w:rsidR="005A2F92">
        <w:rPr>
          <w:rFonts w:ascii="Arial" w:hAnsi="Arial" w:cs="Arial"/>
        </w:rPr>
        <w:t>can add character to th</w:t>
      </w:r>
      <w:r w:rsidR="00CB5F4E">
        <w:rPr>
          <w:rFonts w:ascii="Arial" w:hAnsi="Arial" w:cs="Arial"/>
        </w:rPr>
        <w:t xml:space="preserve">e building. The arched brickwork lintels on the J Shed offer </w:t>
      </w:r>
      <w:r w:rsidR="006A6A40">
        <w:rPr>
          <w:rFonts w:ascii="Arial" w:hAnsi="Arial" w:cs="Arial"/>
        </w:rPr>
        <w:t xml:space="preserve">good character when coupled with the small individual pains of glass </w:t>
      </w:r>
      <w:r w:rsidR="008546DC">
        <w:rPr>
          <w:rFonts w:ascii="Arial" w:hAnsi="Arial" w:cs="Arial"/>
        </w:rPr>
        <w:t xml:space="preserve">within the window. </w:t>
      </w:r>
    </w:p>
    <w:p w14:paraId="6A2BD368" w14:textId="4D3895D7" w:rsidR="008546DC" w:rsidRDefault="00973708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brick finish </w:t>
      </w:r>
      <w:r w:rsidR="00A316FB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the </w:t>
      </w:r>
      <w:r w:rsidR="00B55E1A">
        <w:rPr>
          <w:rFonts w:ascii="Arial" w:hAnsi="Arial" w:cs="Arial"/>
        </w:rPr>
        <w:t>building will not only be</w:t>
      </w:r>
      <w:r w:rsidR="008F7DAB">
        <w:rPr>
          <w:rFonts w:ascii="Arial" w:hAnsi="Arial" w:cs="Arial"/>
        </w:rPr>
        <w:t xml:space="preserve"> aesthetically pleasing but will also be a</w:t>
      </w:r>
      <w:r w:rsidR="00736B79">
        <w:rPr>
          <w:rFonts w:ascii="Arial" w:hAnsi="Arial" w:cs="Arial"/>
        </w:rPr>
        <w:t xml:space="preserve"> good</w:t>
      </w:r>
      <w:r w:rsidR="008F7DAB">
        <w:rPr>
          <w:rFonts w:ascii="Arial" w:hAnsi="Arial" w:cs="Arial"/>
        </w:rPr>
        <w:t xml:space="preserve"> </w:t>
      </w:r>
      <w:r w:rsidR="0060728D">
        <w:rPr>
          <w:rFonts w:ascii="Arial" w:hAnsi="Arial" w:cs="Arial"/>
        </w:rPr>
        <w:t>material to offer protection from the weather</w:t>
      </w:r>
      <w:r w:rsidR="00AF35BF">
        <w:rPr>
          <w:rFonts w:ascii="Arial" w:hAnsi="Arial" w:cs="Arial"/>
        </w:rPr>
        <w:t xml:space="preserve">. </w:t>
      </w:r>
    </w:p>
    <w:p w14:paraId="1DE087D6" w14:textId="2BB383A0" w:rsidR="00031E64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12951922"/>
          <w:citation/>
        </w:sdtPr>
        <w:sdtContent>
          <w:r w:rsidR="00B105F5">
            <w:rPr>
              <w:rFonts w:ascii="Arial" w:hAnsi="Arial" w:cs="Arial"/>
            </w:rPr>
            <w:fldChar w:fldCharType="begin"/>
          </w:r>
          <w:r w:rsidR="00B105F5">
            <w:rPr>
              <w:rFonts w:ascii="Arial" w:hAnsi="Arial" w:cs="Arial"/>
            </w:rPr>
            <w:instrText xml:space="preserve"> CITATION Asb23 \l 2057 </w:instrText>
          </w:r>
          <w:r w:rsidR="00B105F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(Asbri Planning Ltd, 2023)</w:t>
          </w:r>
          <w:r w:rsidR="00B105F5">
            <w:rPr>
              <w:rFonts w:ascii="Arial" w:hAnsi="Arial" w:cs="Arial"/>
            </w:rPr>
            <w:fldChar w:fldCharType="end"/>
          </w:r>
        </w:sdtContent>
      </w:sdt>
      <w:r w:rsidR="00B105F5">
        <w:rPr>
          <w:rFonts w:ascii="Arial" w:hAnsi="Arial" w:cs="Arial"/>
        </w:rPr>
        <w:t xml:space="preserve"> </w:t>
      </w:r>
    </w:p>
    <w:p w14:paraId="32F0E3B2" w14:textId="77777777" w:rsidR="001C4980" w:rsidRDefault="001C4980" w:rsidP="00006DB3">
      <w:pPr>
        <w:jc w:val="both"/>
        <w:rPr>
          <w:rFonts w:ascii="Arial" w:hAnsi="Arial" w:cs="Arial"/>
        </w:rPr>
      </w:pPr>
    </w:p>
    <w:p w14:paraId="14B8ADD1" w14:textId="77777777" w:rsidR="001C4980" w:rsidRDefault="001C4980" w:rsidP="00006DB3">
      <w:pPr>
        <w:jc w:val="both"/>
        <w:rPr>
          <w:rFonts w:ascii="Arial" w:hAnsi="Arial" w:cs="Arial"/>
        </w:rPr>
      </w:pPr>
    </w:p>
    <w:p w14:paraId="34F24BAC" w14:textId="77777777" w:rsidR="001C4980" w:rsidRDefault="001C4980" w:rsidP="00006DB3">
      <w:pPr>
        <w:jc w:val="both"/>
        <w:rPr>
          <w:rFonts w:ascii="Arial" w:hAnsi="Arial" w:cs="Arial"/>
        </w:rPr>
      </w:pPr>
    </w:p>
    <w:p w14:paraId="1DB9769A" w14:textId="77777777" w:rsidR="001C4980" w:rsidRDefault="001C4980" w:rsidP="00006DB3">
      <w:pPr>
        <w:jc w:val="both"/>
        <w:rPr>
          <w:rFonts w:ascii="Arial" w:hAnsi="Arial" w:cs="Arial"/>
        </w:rPr>
      </w:pPr>
    </w:p>
    <w:p w14:paraId="145EE687" w14:textId="77777777" w:rsidR="001C4980" w:rsidRDefault="001C4980" w:rsidP="00006DB3">
      <w:pPr>
        <w:jc w:val="both"/>
        <w:rPr>
          <w:rFonts w:ascii="Arial" w:hAnsi="Arial" w:cs="Arial"/>
        </w:rPr>
      </w:pPr>
    </w:p>
    <w:p w14:paraId="04D5284C" w14:textId="77777777" w:rsidR="001C4980" w:rsidRDefault="001C4980" w:rsidP="00006DB3">
      <w:pPr>
        <w:jc w:val="both"/>
        <w:rPr>
          <w:rFonts w:ascii="Arial" w:hAnsi="Arial" w:cs="Arial"/>
        </w:rPr>
      </w:pPr>
    </w:p>
    <w:p w14:paraId="309C5C50" w14:textId="77777777" w:rsidR="001C4980" w:rsidRDefault="001C4980" w:rsidP="00006DB3">
      <w:pPr>
        <w:jc w:val="both"/>
        <w:rPr>
          <w:rFonts w:ascii="Arial" w:hAnsi="Arial" w:cs="Arial"/>
        </w:rPr>
      </w:pPr>
    </w:p>
    <w:p w14:paraId="4E7A39FC" w14:textId="77777777" w:rsidR="00606002" w:rsidRDefault="00606002" w:rsidP="00006DB3">
      <w:pPr>
        <w:jc w:val="both"/>
        <w:rPr>
          <w:rFonts w:ascii="Arial" w:hAnsi="Arial" w:cs="Arial"/>
        </w:rPr>
      </w:pPr>
    </w:p>
    <w:p w14:paraId="6242A157" w14:textId="77777777" w:rsidR="00606002" w:rsidRDefault="00606002" w:rsidP="00006DB3">
      <w:pPr>
        <w:jc w:val="both"/>
        <w:rPr>
          <w:rFonts w:ascii="Arial" w:hAnsi="Arial" w:cs="Arial"/>
        </w:rPr>
      </w:pPr>
    </w:p>
    <w:p w14:paraId="43FFA915" w14:textId="77777777" w:rsidR="00606002" w:rsidRDefault="00606002" w:rsidP="00006DB3">
      <w:pPr>
        <w:jc w:val="both"/>
        <w:rPr>
          <w:rFonts w:ascii="Arial" w:hAnsi="Arial" w:cs="Arial"/>
        </w:rPr>
      </w:pPr>
    </w:p>
    <w:p w14:paraId="0AAADCDF" w14:textId="77777777" w:rsidR="00606002" w:rsidRDefault="00606002" w:rsidP="00006DB3">
      <w:pPr>
        <w:jc w:val="both"/>
        <w:rPr>
          <w:rFonts w:ascii="Arial" w:hAnsi="Arial" w:cs="Arial"/>
        </w:rPr>
      </w:pPr>
    </w:p>
    <w:p w14:paraId="54E0CACD" w14:textId="77777777" w:rsidR="001C4980" w:rsidRDefault="001C4980" w:rsidP="00006DB3">
      <w:pPr>
        <w:jc w:val="both"/>
        <w:rPr>
          <w:rFonts w:ascii="Arial" w:hAnsi="Arial" w:cs="Arial"/>
        </w:rPr>
      </w:pPr>
    </w:p>
    <w:p w14:paraId="4D07ED3F" w14:textId="77777777" w:rsidR="00B105F5" w:rsidRDefault="00B105F5" w:rsidP="00006DB3">
      <w:pPr>
        <w:jc w:val="both"/>
        <w:rPr>
          <w:rFonts w:ascii="Arial" w:hAnsi="Arial" w:cs="Arial"/>
        </w:rPr>
      </w:pPr>
    </w:p>
    <w:p w14:paraId="145A65B0" w14:textId="39900761" w:rsidR="00031E64" w:rsidRPr="00B105F5" w:rsidRDefault="00031E64" w:rsidP="00031E64">
      <w:pPr>
        <w:pStyle w:val="Heading2"/>
        <w:numPr>
          <w:ilvl w:val="0"/>
          <w:numId w:val="4"/>
        </w:numPr>
        <w:rPr>
          <w:b/>
          <w:bCs/>
          <w:u w:val="single"/>
        </w:rPr>
      </w:pPr>
      <w:bookmarkStart w:id="10" w:name="_Toc187944993"/>
      <w:r w:rsidRPr="00B105F5">
        <w:rPr>
          <w:b/>
          <w:bCs/>
          <w:u w:val="single"/>
        </w:rPr>
        <w:lastRenderedPageBreak/>
        <w:t>Building Envelope</w:t>
      </w:r>
      <w:bookmarkEnd w:id="10"/>
    </w:p>
    <w:p w14:paraId="4A7D8FB7" w14:textId="603B47D3" w:rsidR="00D11BB9" w:rsidRDefault="00AF35BF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outer skin of facing brickwork will form the external part of the </w:t>
      </w:r>
      <w:r w:rsidR="00D70ED6">
        <w:rPr>
          <w:rFonts w:ascii="Arial" w:hAnsi="Arial" w:cs="Arial"/>
        </w:rPr>
        <w:t>building’s</w:t>
      </w:r>
      <w:r>
        <w:rPr>
          <w:rFonts w:ascii="Arial" w:hAnsi="Arial" w:cs="Arial"/>
        </w:rPr>
        <w:t xml:space="preserve"> cavity wall</w:t>
      </w:r>
      <w:r w:rsidR="007B4255">
        <w:rPr>
          <w:rFonts w:ascii="Arial" w:hAnsi="Arial" w:cs="Arial"/>
        </w:rPr>
        <w:t xml:space="preserve">. </w:t>
      </w:r>
      <w:r w:rsidR="00E2095B">
        <w:rPr>
          <w:rFonts w:ascii="Arial" w:hAnsi="Arial" w:cs="Arial"/>
        </w:rPr>
        <w:t xml:space="preserve">The </w:t>
      </w:r>
      <w:r w:rsidR="00813C52">
        <w:rPr>
          <w:rFonts w:ascii="Arial" w:hAnsi="Arial" w:cs="Arial"/>
        </w:rPr>
        <w:t>cavity</w:t>
      </w:r>
      <w:r w:rsidR="00C64A61">
        <w:rPr>
          <w:rFonts w:ascii="Arial" w:hAnsi="Arial" w:cs="Arial"/>
        </w:rPr>
        <w:t xml:space="preserve"> would be around 50mm wide</w:t>
      </w:r>
      <w:r w:rsidR="00403B96">
        <w:rPr>
          <w:rFonts w:ascii="Arial" w:hAnsi="Arial" w:cs="Arial"/>
        </w:rPr>
        <w:t xml:space="preserve"> (assume) </w:t>
      </w:r>
      <w:r w:rsidR="00872503">
        <w:rPr>
          <w:rFonts w:ascii="Arial" w:hAnsi="Arial" w:cs="Arial"/>
        </w:rPr>
        <w:t xml:space="preserve"> to stop any moist</w:t>
      </w:r>
      <w:r w:rsidR="009B5EB8">
        <w:rPr>
          <w:rFonts w:ascii="Arial" w:hAnsi="Arial" w:cs="Arial"/>
        </w:rPr>
        <w:t>ure</w:t>
      </w:r>
      <w:r w:rsidR="00872503">
        <w:rPr>
          <w:rFonts w:ascii="Arial" w:hAnsi="Arial" w:cs="Arial"/>
        </w:rPr>
        <w:t xml:space="preserve"> </w:t>
      </w:r>
      <w:r w:rsidR="00813C52">
        <w:rPr>
          <w:rFonts w:ascii="Arial" w:hAnsi="Arial" w:cs="Arial"/>
        </w:rPr>
        <w:t>penetrating</w:t>
      </w:r>
      <w:r w:rsidR="00872503">
        <w:rPr>
          <w:rFonts w:ascii="Arial" w:hAnsi="Arial" w:cs="Arial"/>
        </w:rPr>
        <w:t xml:space="preserve"> the internal skin of the buildin</w:t>
      </w:r>
      <w:r w:rsidR="00813C52">
        <w:rPr>
          <w:rFonts w:ascii="Arial" w:hAnsi="Arial" w:cs="Arial"/>
        </w:rPr>
        <w:t>g.</w:t>
      </w:r>
      <w:r w:rsidR="00E4256A">
        <w:rPr>
          <w:rFonts w:ascii="Arial" w:hAnsi="Arial" w:cs="Arial"/>
        </w:rPr>
        <w:t xml:space="preserve"> </w:t>
      </w:r>
      <w:r w:rsidR="00D70ED6">
        <w:rPr>
          <w:rFonts w:ascii="Arial" w:hAnsi="Arial" w:cs="Arial"/>
        </w:rPr>
        <w:t>The external brick skin</w:t>
      </w:r>
      <w:r w:rsidR="00E4256A">
        <w:rPr>
          <w:rFonts w:ascii="Arial" w:hAnsi="Arial" w:cs="Arial"/>
        </w:rPr>
        <w:t xml:space="preserve"> would be tied to the internal </w:t>
      </w:r>
      <w:r w:rsidR="009D6468">
        <w:rPr>
          <w:rFonts w:ascii="Arial" w:hAnsi="Arial" w:cs="Arial"/>
        </w:rPr>
        <w:t>Metsec wall</w:t>
      </w:r>
      <w:r w:rsidR="009B5EB8">
        <w:rPr>
          <w:rFonts w:ascii="Arial" w:hAnsi="Arial" w:cs="Arial"/>
        </w:rPr>
        <w:t>,</w:t>
      </w:r>
      <w:r w:rsidR="009D6468">
        <w:rPr>
          <w:rFonts w:ascii="Arial" w:hAnsi="Arial" w:cs="Arial"/>
        </w:rPr>
        <w:t xml:space="preserve"> via wall ties </w:t>
      </w:r>
      <w:r w:rsidR="00B91AB3">
        <w:rPr>
          <w:rFonts w:ascii="Arial" w:hAnsi="Arial" w:cs="Arial"/>
        </w:rPr>
        <w:t>and</w:t>
      </w:r>
      <w:r w:rsidR="009D6468">
        <w:rPr>
          <w:rFonts w:ascii="Arial" w:hAnsi="Arial" w:cs="Arial"/>
        </w:rPr>
        <w:t xml:space="preserve"> ti</w:t>
      </w:r>
      <w:r w:rsidR="00B127FA">
        <w:rPr>
          <w:rFonts w:ascii="Arial" w:hAnsi="Arial" w:cs="Arial"/>
        </w:rPr>
        <w:t>ed</w:t>
      </w:r>
      <w:r w:rsidR="00F872DF">
        <w:rPr>
          <w:rFonts w:ascii="Arial" w:hAnsi="Arial" w:cs="Arial"/>
        </w:rPr>
        <w:t xml:space="preserve"> to the steel frame </w:t>
      </w:r>
      <w:r w:rsidR="009B5EB8">
        <w:rPr>
          <w:rFonts w:ascii="Arial" w:hAnsi="Arial" w:cs="Arial"/>
        </w:rPr>
        <w:t>head above and below</w:t>
      </w:r>
      <w:r w:rsidR="00F872DF">
        <w:rPr>
          <w:rFonts w:ascii="Arial" w:hAnsi="Arial" w:cs="Arial"/>
        </w:rPr>
        <w:t xml:space="preserve"> on </w:t>
      </w:r>
      <w:r w:rsidR="005D7376">
        <w:rPr>
          <w:rFonts w:ascii="Arial" w:hAnsi="Arial" w:cs="Arial"/>
        </w:rPr>
        <w:t>every</w:t>
      </w:r>
      <w:r w:rsidR="00F872DF">
        <w:rPr>
          <w:rFonts w:ascii="Arial" w:hAnsi="Arial" w:cs="Arial"/>
        </w:rPr>
        <w:t xml:space="preserve"> floor</w:t>
      </w:r>
      <w:r w:rsidR="005D7376">
        <w:rPr>
          <w:rFonts w:ascii="Arial" w:hAnsi="Arial" w:cs="Arial"/>
        </w:rPr>
        <w:t>. The wall</w:t>
      </w:r>
      <w:r w:rsidR="00B97BD1">
        <w:rPr>
          <w:rFonts w:ascii="Arial" w:hAnsi="Arial" w:cs="Arial"/>
        </w:rPr>
        <w:t xml:space="preserve"> </w:t>
      </w:r>
      <w:r w:rsidR="005D7376">
        <w:rPr>
          <w:rFonts w:ascii="Arial" w:hAnsi="Arial" w:cs="Arial"/>
        </w:rPr>
        <w:t xml:space="preserve">ties will be </w:t>
      </w:r>
      <w:r w:rsidR="004027A5">
        <w:rPr>
          <w:rFonts w:ascii="Arial" w:hAnsi="Arial" w:cs="Arial"/>
        </w:rPr>
        <w:t>manufactured from stainless steel to prevent corrosion</w:t>
      </w:r>
      <w:r w:rsidR="007174B7">
        <w:rPr>
          <w:rFonts w:ascii="Arial" w:hAnsi="Arial" w:cs="Arial"/>
        </w:rPr>
        <w:t>.</w:t>
      </w:r>
      <w:r w:rsidR="00B97BD1">
        <w:rPr>
          <w:rFonts w:ascii="Arial" w:hAnsi="Arial" w:cs="Arial"/>
        </w:rPr>
        <w:t xml:space="preserve"> </w:t>
      </w:r>
      <w:r w:rsidR="007174B7">
        <w:rPr>
          <w:rFonts w:ascii="Arial" w:hAnsi="Arial" w:cs="Arial"/>
        </w:rPr>
        <w:t xml:space="preserve">The </w:t>
      </w:r>
      <w:r w:rsidR="00701A32">
        <w:rPr>
          <w:rFonts w:ascii="Arial" w:hAnsi="Arial" w:cs="Arial"/>
        </w:rPr>
        <w:t xml:space="preserve">wall ties connecting the </w:t>
      </w:r>
      <w:r w:rsidR="007D0EA1">
        <w:rPr>
          <w:rFonts w:ascii="Arial" w:hAnsi="Arial" w:cs="Arial"/>
        </w:rPr>
        <w:t xml:space="preserve">external skin to the internal skin will have a </w:t>
      </w:r>
      <w:r w:rsidR="007174B7">
        <w:rPr>
          <w:rFonts w:ascii="Arial" w:hAnsi="Arial" w:cs="Arial"/>
        </w:rPr>
        <w:t>drip</w:t>
      </w:r>
      <w:r w:rsidR="00655E7B">
        <w:rPr>
          <w:rFonts w:ascii="Arial" w:hAnsi="Arial" w:cs="Arial"/>
        </w:rPr>
        <w:t xml:space="preserve"> bend to help prevent water tracking </w:t>
      </w:r>
      <w:r w:rsidR="00706AF8">
        <w:rPr>
          <w:rFonts w:ascii="Arial" w:hAnsi="Arial" w:cs="Arial"/>
        </w:rPr>
        <w:t>across to the inner skin</w:t>
      </w:r>
      <w:r w:rsidR="00D70ED6">
        <w:rPr>
          <w:rFonts w:ascii="Arial" w:hAnsi="Arial" w:cs="Arial"/>
        </w:rPr>
        <w:t xml:space="preserve">. </w:t>
      </w:r>
    </w:p>
    <w:p w14:paraId="5596F83E" w14:textId="53C02FF5" w:rsidR="00790C79" w:rsidRDefault="00D11BB9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F643A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inner</w:t>
      </w:r>
      <w:r w:rsidR="002F643A">
        <w:rPr>
          <w:rFonts w:ascii="Arial" w:hAnsi="Arial" w:cs="Arial"/>
        </w:rPr>
        <w:t xml:space="preserve"> skin of the </w:t>
      </w:r>
      <w:r w:rsidR="00707EFE">
        <w:rPr>
          <w:rFonts w:ascii="Arial" w:hAnsi="Arial" w:cs="Arial"/>
        </w:rPr>
        <w:t>building will be constructed from a</w:t>
      </w:r>
      <w:r w:rsidR="002122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Metsec</w:t>
      </w:r>
      <w:r w:rsidR="00707EFE">
        <w:rPr>
          <w:rFonts w:ascii="Arial" w:hAnsi="Arial" w:cs="Arial"/>
        </w:rPr>
        <w:t xml:space="preserve"> stud wall</w:t>
      </w:r>
      <w:r w:rsidR="00AB2100">
        <w:rPr>
          <w:rFonts w:ascii="Arial" w:hAnsi="Arial" w:cs="Arial"/>
        </w:rPr>
        <w:t>.</w:t>
      </w:r>
      <w:r w:rsidR="0046508D">
        <w:rPr>
          <w:rFonts w:ascii="Arial" w:hAnsi="Arial" w:cs="Arial"/>
        </w:rPr>
        <w:t xml:space="preserve"> T</w:t>
      </w:r>
      <w:r w:rsidR="00212279">
        <w:rPr>
          <w:rFonts w:ascii="Arial" w:hAnsi="Arial" w:cs="Arial"/>
        </w:rPr>
        <w:t xml:space="preserve">he Metsec </w:t>
      </w:r>
      <w:r w:rsidR="009675EA">
        <w:rPr>
          <w:rFonts w:ascii="Arial" w:hAnsi="Arial" w:cs="Arial"/>
        </w:rPr>
        <w:t>s</w:t>
      </w:r>
      <w:r>
        <w:rPr>
          <w:rFonts w:ascii="Arial" w:hAnsi="Arial" w:cs="Arial"/>
        </w:rPr>
        <w:t>tud wall</w:t>
      </w:r>
      <w:r w:rsidR="0046508D">
        <w:rPr>
          <w:rFonts w:ascii="Arial" w:hAnsi="Arial" w:cs="Arial"/>
        </w:rPr>
        <w:t xml:space="preserve"> will be insulated with a mineral </w:t>
      </w:r>
      <w:r w:rsidR="001E5F76">
        <w:rPr>
          <w:rFonts w:ascii="Arial" w:hAnsi="Arial" w:cs="Arial"/>
        </w:rPr>
        <w:t>fibre</w:t>
      </w:r>
      <w:r w:rsidR="00031DAB">
        <w:rPr>
          <w:rFonts w:ascii="Arial" w:hAnsi="Arial" w:cs="Arial"/>
        </w:rPr>
        <w:t xml:space="preserve"> batt</w:t>
      </w:r>
      <w:r w:rsidR="0046508D">
        <w:rPr>
          <w:rFonts w:ascii="Arial" w:hAnsi="Arial" w:cs="Arial"/>
        </w:rPr>
        <w:t xml:space="preserve"> </w:t>
      </w:r>
      <w:r w:rsidR="001E5F76">
        <w:rPr>
          <w:rFonts w:ascii="Arial" w:hAnsi="Arial" w:cs="Arial"/>
        </w:rPr>
        <w:t>insulation</w:t>
      </w:r>
      <w:r w:rsidR="00B14E5D">
        <w:rPr>
          <w:rFonts w:ascii="Arial" w:hAnsi="Arial" w:cs="Arial"/>
        </w:rPr>
        <w:t xml:space="preserve">. </w:t>
      </w:r>
      <w:r w:rsidR="00D26801">
        <w:rPr>
          <w:rFonts w:ascii="Arial" w:hAnsi="Arial" w:cs="Arial"/>
        </w:rPr>
        <w:t xml:space="preserve">The Metsec </w:t>
      </w:r>
      <w:r w:rsidR="006D5ECE">
        <w:rPr>
          <w:rFonts w:ascii="Arial" w:hAnsi="Arial" w:cs="Arial"/>
        </w:rPr>
        <w:t xml:space="preserve">wall will be mechanically fixed to the steel frame. </w:t>
      </w:r>
    </w:p>
    <w:p w14:paraId="22B0E7B7" w14:textId="4C398691" w:rsidR="002F643A" w:rsidRDefault="00B14E5D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external face of the Metsec wal</w:t>
      </w:r>
      <w:r w:rsidR="00DF299F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will be clad with a breather me</w:t>
      </w:r>
      <w:r w:rsidR="00DF299F">
        <w:rPr>
          <w:rFonts w:ascii="Arial" w:hAnsi="Arial" w:cs="Arial"/>
        </w:rPr>
        <w:t xml:space="preserve">mbrane and </w:t>
      </w:r>
      <w:r w:rsidR="00B45A02">
        <w:rPr>
          <w:rFonts w:ascii="Arial" w:hAnsi="Arial" w:cs="Arial"/>
        </w:rPr>
        <w:t>then clad with an A1 fire</w:t>
      </w:r>
      <w:r w:rsidR="00DA6302">
        <w:rPr>
          <w:rFonts w:ascii="Arial" w:hAnsi="Arial" w:cs="Arial"/>
        </w:rPr>
        <w:t xml:space="preserve"> rated Calcium silicate board</w:t>
      </w:r>
      <w:r w:rsidR="00943224">
        <w:rPr>
          <w:rFonts w:ascii="Arial" w:hAnsi="Arial" w:cs="Arial"/>
        </w:rPr>
        <w:t xml:space="preserve">. The internal face will be clad with </w:t>
      </w:r>
      <w:r w:rsidR="00B33974">
        <w:rPr>
          <w:rFonts w:ascii="Arial" w:hAnsi="Arial" w:cs="Arial"/>
        </w:rPr>
        <w:t>plaster</w:t>
      </w:r>
      <w:r w:rsidR="008F531F">
        <w:rPr>
          <w:rFonts w:ascii="Arial" w:hAnsi="Arial" w:cs="Arial"/>
        </w:rPr>
        <w:t xml:space="preserve"> board</w:t>
      </w:r>
      <w:r w:rsidR="00943224">
        <w:rPr>
          <w:rFonts w:ascii="Arial" w:hAnsi="Arial" w:cs="Arial"/>
        </w:rPr>
        <w:t xml:space="preserve"> </w:t>
      </w:r>
      <w:r w:rsidR="005E2CCB">
        <w:rPr>
          <w:rFonts w:ascii="Arial" w:hAnsi="Arial" w:cs="Arial"/>
        </w:rPr>
        <w:t xml:space="preserve">and then </w:t>
      </w:r>
      <w:r w:rsidR="00B33974">
        <w:rPr>
          <w:rFonts w:ascii="Arial" w:hAnsi="Arial" w:cs="Arial"/>
        </w:rPr>
        <w:t>pattresed</w:t>
      </w:r>
      <w:r w:rsidR="005E2CCB">
        <w:rPr>
          <w:rFonts w:ascii="Arial" w:hAnsi="Arial" w:cs="Arial"/>
        </w:rPr>
        <w:t xml:space="preserve"> to create a 25mm service </w:t>
      </w:r>
      <w:r w:rsidR="00D337B4">
        <w:rPr>
          <w:rFonts w:ascii="Arial" w:hAnsi="Arial" w:cs="Arial"/>
        </w:rPr>
        <w:t xml:space="preserve">channel </w:t>
      </w:r>
      <w:r w:rsidR="00BD5BFD">
        <w:rPr>
          <w:rFonts w:ascii="Arial" w:hAnsi="Arial" w:cs="Arial"/>
        </w:rPr>
        <w:t xml:space="preserve">and then clad with plasterboard. </w:t>
      </w:r>
    </w:p>
    <w:p w14:paraId="198E8DAB" w14:textId="61E16224" w:rsidR="003924C3" w:rsidRDefault="004F7E5C" w:rsidP="00006DB3">
      <w:pPr>
        <w:jc w:val="both"/>
        <w:rPr>
          <w:rFonts w:ascii="Arial" w:hAnsi="Arial" w:cs="Arial"/>
        </w:rPr>
      </w:pPr>
      <w:r w:rsidRPr="00B16B5E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3B45CD9" wp14:editId="44828A80">
            <wp:simplePos x="0" y="0"/>
            <wp:positionH relativeFrom="margin">
              <wp:align>right</wp:align>
            </wp:positionH>
            <wp:positionV relativeFrom="paragraph">
              <wp:posOffset>537376</wp:posOffset>
            </wp:positionV>
            <wp:extent cx="5731510" cy="4336415"/>
            <wp:effectExtent l="0" t="0" r="2540" b="6985"/>
            <wp:wrapTopAndBottom/>
            <wp:docPr id="1690175872" name="Picture 1" descr="A diagram of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175872" name="Picture 1" descr="A diagram of a wall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27B8">
        <w:rPr>
          <w:rFonts w:ascii="Arial" w:hAnsi="Arial" w:cs="Arial"/>
        </w:rPr>
        <w:t>Cavity trays will be installed above</w:t>
      </w:r>
      <w:r w:rsidR="0024062E">
        <w:rPr>
          <w:rFonts w:ascii="Arial" w:hAnsi="Arial" w:cs="Arial"/>
        </w:rPr>
        <w:t xml:space="preserve"> and be</w:t>
      </w:r>
      <w:r w:rsidR="00185B94">
        <w:rPr>
          <w:rFonts w:ascii="Arial" w:hAnsi="Arial" w:cs="Arial"/>
        </w:rPr>
        <w:t>low</w:t>
      </w:r>
      <w:r w:rsidR="00C627B8">
        <w:rPr>
          <w:rFonts w:ascii="Arial" w:hAnsi="Arial" w:cs="Arial"/>
        </w:rPr>
        <w:t xml:space="preserve"> every window</w:t>
      </w:r>
      <w:r w:rsidR="009675EA">
        <w:rPr>
          <w:rFonts w:ascii="Arial" w:hAnsi="Arial" w:cs="Arial"/>
        </w:rPr>
        <w:t xml:space="preserve"> and door</w:t>
      </w:r>
      <w:r w:rsidR="00C627B8">
        <w:rPr>
          <w:rFonts w:ascii="Arial" w:hAnsi="Arial" w:cs="Arial"/>
        </w:rPr>
        <w:t xml:space="preserve"> a</w:t>
      </w:r>
      <w:r w:rsidR="0024062E">
        <w:rPr>
          <w:rFonts w:ascii="Arial" w:hAnsi="Arial" w:cs="Arial"/>
        </w:rPr>
        <w:t>long with weep vents to allow any moist</w:t>
      </w:r>
      <w:r w:rsidR="001A047C">
        <w:rPr>
          <w:rFonts w:ascii="Arial" w:hAnsi="Arial" w:cs="Arial"/>
        </w:rPr>
        <w:t>ure</w:t>
      </w:r>
      <w:r w:rsidR="0024062E">
        <w:rPr>
          <w:rFonts w:ascii="Arial" w:hAnsi="Arial" w:cs="Arial"/>
        </w:rPr>
        <w:t xml:space="preserve"> to be released from the cavity.</w:t>
      </w:r>
    </w:p>
    <w:p w14:paraId="783F7C37" w14:textId="67466CEF" w:rsidR="004F7E5C" w:rsidRDefault="00BB0C30" w:rsidP="00BB0C30">
      <w:pPr>
        <w:pStyle w:val="Caption"/>
        <w:rPr>
          <w:rFonts w:ascii="Arial" w:hAnsi="Arial" w:cs="Arial"/>
        </w:rPr>
      </w:pPr>
      <w:bookmarkStart w:id="11" w:name="_Toc187945004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cavity wall construction for a steel framed </w:t>
      </w:r>
      <w:r w:rsidR="00D70ED6">
        <w:t>building.</w:t>
      </w:r>
      <w:bookmarkEnd w:id="11"/>
    </w:p>
    <w:p w14:paraId="7DAA072D" w14:textId="77777777" w:rsidR="004F7E5C" w:rsidRDefault="004F7E5C" w:rsidP="00006DB3">
      <w:pPr>
        <w:jc w:val="both"/>
        <w:rPr>
          <w:rFonts w:ascii="Arial" w:hAnsi="Arial" w:cs="Arial"/>
        </w:rPr>
      </w:pPr>
    </w:p>
    <w:p w14:paraId="6AFF694C" w14:textId="77777777" w:rsidR="004F7E5C" w:rsidRDefault="004F7E5C" w:rsidP="00006DB3">
      <w:pPr>
        <w:jc w:val="both"/>
        <w:rPr>
          <w:rFonts w:ascii="Arial" w:hAnsi="Arial" w:cs="Arial"/>
        </w:rPr>
      </w:pPr>
    </w:p>
    <w:p w14:paraId="7C1EA16D" w14:textId="77777777" w:rsidR="004F7E5C" w:rsidRDefault="004F7E5C" w:rsidP="00006DB3">
      <w:pPr>
        <w:jc w:val="both"/>
        <w:rPr>
          <w:rFonts w:ascii="Arial" w:hAnsi="Arial" w:cs="Arial"/>
        </w:rPr>
      </w:pPr>
    </w:p>
    <w:p w14:paraId="2D810668" w14:textId="273357E8" w:rsidR="006D5ECE" w:rsidRDefault="00BB229E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roof </w:t>
      </w:r>
      <w:r w:rsidR="00F445E1">
        <w:rPr>
          <w:rFonts w:ascii="Arial" w:hAnsi="Arial" w:cs="Arial"/>
        </w:rPr>
        <w:t xml:space="preserve">chosen for the building </w:t>
      </w:r>
      <w:r w:rsidR="00F838D2">
        <w:rPr>
          <w:rFonts w:ascii="Arial" w:hAnsi="Arial" w:cs="Arial"/>
        </w:rPr>
        <w:t>will</w:t>
      </w:r>
      <w:r w:rsidR="00F445E1">
        <w:rPr>
          <w:rFonts w:ascii="Arial" w:hAnsi="Arial" w:cs="Arial"/>
        </w:rPr>
        <w:t xml:space="preserve"> be pitched</w:t>
      </w:r>
      <w:r w:rsidR="00F838D2">
        <w:rPr>
          <w:rFonts w:ascii="Arial" w:hAnsi="Arial" w:cs="Arial"/>
        </w:rPr>
        <w:t>. The frame of the roof will be</w:t>
      </w:r>
      <w:r w:rsidR="0057554C">
        <w:rPr>
          <w:rFonts w:ascii="Arial" w:hAnsi="Arial" w:cs="Arial"/>
        </w:rPr>
        <w:t xml:space="preserve"> of </w:t>
      </w:r>
      <w:r w:rsidR="00F838D2">
        <w:rPr>
          <w:rFonts w:ascii="Arial" w:hAnsi="Arial" w:cs="Arial"/>
        </w:rPr>
        <w:t>timber</w:t>
      </w:r>
      <w:r w:rsidR="00A87D5B">
        <w:rPr>
          <w:rFonts w:ascii="Arial" w:hAnsi="Arial" w:cs="Arial"/>
        </w:rPr>
        <w:t xml:space="preserve"> construction</w:t>
      </w:r>
      <w:r w:rsidR="0008003C">
        <w:rPr>
          <w:rFonts w:ascii="Arial" w:hAnsi="Arial" w:cs="Arial"/>
        </w:rPr>
        <w:t xml:space="preserve"> an</w:t>
      </w:r>
      <w:r w:rsidR="00B106B2">
        <w:rPr>
          <w:rFonts w:ascii="Arial" w:hAnsi="Arial" w:cs="Arial"/>
        </w:rPr>
        <w:t xml:space="preserve">d then clad with breathable membrane and </w:t>
      </w:r>
      <w:r w:rsidR="005E437A">
        <w:rPr>
          <w:rFonts w:ascii="Arial" w:hAnsi="Arial" w:cs="Arial"/>
        </w:rPr>
        <w:t>slate covering</w:t>
      </w:r>
      <w:r w:rsidR="0090311F">
        <w:rPr>
          <w:rFonts w:ascii="Arial" w:hAnsi="Arial" w:cs="Arial"/>
        </w:rPr>
        <w:t xml:space="preserve">. </w:t>
      </w:r>
      <w:r w:rsidR="0093214F">
        <w:rPr>
          <w:rFonts w:ascii="Arial" w:hAnsi="Arial" w:cs="Arial"/>
        </w:rPr>
        <w:t xml:space="preserve">Timber has been chosen </w:t>
      </w:r>
      <w:r w:rsidR="003C7198">
        <w:rPr>
          <w:rFonts w:ascii="Arial" w:hAnsi="Arial" w:cs="Arial"/>
        </w:rPr>
        <w:t>as the roof trusses can be manufactured off site</w:t>
      </w:r>
      <w:r w:rsidR="00BD2757">
        <w:rPr>
          <w:rFonts w:ascii="Arial" w:hAnsi="Arial" w:cs="Arial"/>
        </w:rPr>
        <w:t xml:space="preserve"> and will be</w:t>
      </w:r>
      <w:r w:rsidR="003C7198">
        <w:rPr>
          <w:rFonts w:ascii="Arial" w:hAnsi="Arial" w:cs="Arial"/>
        </w:rPr>
        <w:t xml:space="preserve"> </w:t>
      </w:r>
      <w:r w:rsidR="007336DF">
        <w:rPr>
          <w:rFonts w:ascii="Arial" w:hAnsi="Arial" w:cs="Arial"/>
        </w:rPr>
        <w:t>ready to be installed directly on to the building via crane.</w:t>
      </w:r>
      <w:r w:rsidR="00D34C34">
        <w:rPr>
          <w:rFonts w:ascii="Arial" w:hAnsi="Arial" w:cs="Arial"/>
        </w:rPr>
        <w:t xml:space="preserve"> </w:t>
      </w:r>
      <w:r w:rsidR="00BD3A9B">
        <w:rPr>
          <w:rFonts w:ascii="Arial" w:hAnsi="Arial" w:cs="Arial"/>
        </w:rPr>
        <w:t>Timber roof trusses are strong and light weight and can be ma</w:t>
      </w:r>
      <w:r w:rsidR="0094507D">
        <w:rPr>
          <w:rFonts w:ascii="Arial" w:hAnsi="Arial" w:cs="Arial"/>
        </w:rPr>
        <w:t xml:space="preserve">nufactured </w:t>
      </w:r>
      <w:r w:rsidR="00BD2757">
        <w:rPr>
          <w:rFonts w:ascii="Arial" w:hAnsi="Arial" w:cs="Arial"/>
        </w:rPr>
        <w:t>in</w:t>
      </w:r>
      <w:r w:rsidR="0094507D">
        <w:rPr>
          <w:rFonts w:ascii="Arial" w:hAnsi="Arial" w:cs="Arial"/>
        </w:rPr>
        <w:t xml:space="preserve"> many different forms to suit the buildings use. </w:t>
      </w:r>
      <w:r w:rsidR="00544A19">
        <w:rPr>
          <w:rFonts w:ascii="Arial" w:hAnsi="Arial" w:cs="Arial"/>
        </w:rPr>
        <w:t xml:space="preserve">Internally the </w:t>
      </w:r>
      <w:r w:rsidR="006F2A39">
        <w:rPr>
          <w:rFonts w:ascii="Arial" w:hAnsi="Arial" w:cs="Arial"/>
        </w:rPr>
        <w:t>roof trusses will be insulated with a mineral wool,</w:t>
      </w:r>
      <w:r w:rsidR="00014077">
        <w:rPr>
          <w:rFonts w:ascii="Arial" w:hAnsi="Arial" w:cs="Arial"/>
        </w:rPr>
        <w:t xml:space="preserve"> a</w:t>
      </w:r>
      <w:r w:rsidR="00BD2757">
        <w:rPr>
          <w:rFonts w:ascii="Arial" w:hAnsi="Arial" w:cs="Arial"/>
        </w:rPr>
        <w:t>s</w:t>
      </w:r>
      <w:r w:rsidR="00014077">
        <w:rPr>
          <w:rFonts w:ascii="Arial" w:hAnsi="Arial" w:cs="Arial"/>
        </w:rPr>
        <w:t xml:space="preserve"> this has good fireproof properties</w:t>
      </w:r>
      <w:r w:rsidR="00FC04FF">
        <w:rPr>
          <w:rFonts w:ascii="Arial" w:hAnsi="Arial" w:cs="Arial"/>
        </w:rPr>
        <w:t xml:space="preserve"> and then </w:t>
      </w:r>
      <w:r w:rsidR="00BD2757">
        <w:rPr>
          <w:rFonts w:ascii="Arial" w:hAnsi="Arial" w:cs="Arial"/>
        </w:rPr>
        <w:t>fire lined</w:t>
      </w:r>
      <w:r w:rsidR="00821B42">
        <w:rPr>
          <w:rFonts w:ascii="Arial" w:hAnsi="Arial" w:cs="Arial"/>
        </w:rPr>
        <w:t xml:space="preserve"> with plasterboard.</w:t>
      </w:r>
    </w:p>
    <w:p w14:paraId="57EF3429" w14:textId="0836502F" w:rsidR="00185B94" w:rsidRDefault="00821B42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Slate has been </w:t>
      </w:r>
      <w:r w:rsidR="00BD2757">
        <w:rPr>
          <w:rFonts w:ascii="Arial" w:hAnsi="Arial" w:cs="Arial"/>
        </w:rPr>
        <w:t>selected</w:t>
      </w:r>
      <w:r w:rsidR="00FB383E">
        <w:rPr>
          <w:rFonts w:ascii="Arial" w:hAnsi="Arial" w:cs="Arial"/>
        </w:rPr>
        <w:t xml:space="preserve"> so that roof will match many buildings with the area</w:t>
      </w:r>
      <w:r w:rsidR="004F7E5C">
        <w:rPr>
          <w:rFonts w:ascii="Arial" w:hAnsi="Arial" w:cs="Arial"/>
        </w:rPr>
        <w:t xml:space="preserve">, </w:t>
      </w:r>
      <w:r w:rsidR="00FB383E">
        <w:rPr>
          <w:rFonts w:ascii="Arial" w:hAnsi="Arial" w:cs="Arial"/>
        </w:rPr>
        <w:t xml:space="preserve">its </w:t>
      </w:r>
      <w:r w:rsidR="00D70ED6">
        <w:rPr>
          <w:rFonts w:ascii="Arial" w:hAnsi="Arial" w:cs="Arial"/>
        </w:rPr>
        <w:t>weatherproof</w:t>
      </w:r>
      <w:r w:rsidR="00FB383E">
        <w:rPr>
          <w:rFonts w:ascii="Arial" w:hAnsi="Arial" w:cs="Arial"/>
        </w:rPr>
        <w:t xml:space="preserve"> </w:t>
      </w:r>
      <w:r w:rsidR="00D70ED6">
        <w:rPr>
          <w:rFonts w:ascii="Arial" w:hAnsi="Arial" w:cs="Arial"/>
        </w:rPr>
        <w:t>properties,</w:t>
      </w:r>
      <w:r w:rsidR="00FB383E">
        <w:rPr>
          <w:rFonts w:ascii="Arial" w:hAnsi="Arial" w:cs="Arial"/>
        </w:rPr>
        <w:t xml:space="preserve"> </w:t>
      </w:r>
      <w:r w:rsidR="004F7E5C">
        <w:rPr>
          <w:rFonts w:ascii="Arial" w:hAnsi="Arial" w:cs="Arial"/>
        </w:rPr>
        <w:t xml:space="preserve">and its lifespan. </w:t>
      </w:r>
    </w:p>
    <w:p w14:paraId="2E752494" w14:textId="73F40DC9" w:rsidR="009B37A5" w:rsidRPr="009B37A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14954926"/>
          <w:citation/>
        </w:sdtPr>
        <w:sdtContent>
          <w:r w:rsidR="00E64582">
            <w:rPr>
              <w:rFonts w:ascii="Arial" w:hAnsi="Arial" w:cs="Arial"/>
            </w:rPr>
            <w:fldChar w:fldCharType="begin"/>
          </w:r>
          <w:r w:rsidR="00E64582">
            <w:rPr>
              <w:rFonts w:ascii="Arial" w:hAnsi="Arial" w:cs="Arial"/>
            </w:rPr>
            <w:instrText xml:space="preserve"> CITATION Sps25 \l 2057 </w:instrText>
          </w:r>
          <w:r w:rsidR="00E64582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(Sps Enviro wall , 2025)</w:t>
          </w:r>
          <w:r w:rsidR="00E64582">
            <w:rPr>
              <w:rFonts w:ascii="Arial" w:hAnsi="Arial" w:cs="Arial"/>
            </w:rPr>
            <w:fldChar w:fldCharType="end"/>
          </w:r>
        </w:sdtContent>
      </w:sdt>
      <w:sdt>
        <w:sdtPr>
          <w:rPr>
            <w:rFonts w:ascii="Arial" w:hAnsi="Arial" w:cs="Arial"/>
          </w:rPr>
          <w:id w:val="1161893470"/>
          <w:citation/>
        </w:sdtPr>
        <w:sdtContent>
          <w:r w:rsidR="00AB4912">
            <w:rPr>
              <w:rFonts w:ascii="Arial" w:hAnsi="Arial" w:cs="Arial"/>
            </w:rPr>
            <w:fldChar w:fldCharType="begin"/>
          </w:r>
          <w:r w:rsidR="00AB4912">
            <w:rPr>
              <w:rFonts w:ascii="Arial" w:hAnsi="Arial" w:cs="Arial"/>
            </w:rPr>
            <w:instrText xml:space="preserve"> CITATION Mas25 \l 2057 </w:instrText>
          </w:r>
          <w:r w:rsidR="00AB4912">
            <w:rPr>
              <w:rFonts w:ascii="Arial" w:hAnsi="Arial" w:cs="Arial"/>
            </w:rPr>
            <w:fldChar w:fldCharType="separate"/>
          </w:r>
          <w:r w:rsidR="00B74BF8">
            <w:rPr>
              <w:rFonts w:ascii="Arial" w:hAnsi="Arial" w:cs="Arial"/>
              <w:noProof/>
            </w:rPr>
            <w:t xml:space="preserve"> </w:t>
          </w:r>
          <w:r w:rsidR="00B74BF8" w:rsidRPr="00B74BF8">
            <w:rPr>
              <w:rFonts w:ascii="Arial" w:hAnsi="Arial" w:cs="Arial"/>
              <w:noProof/>
            </w:rPr>
            <w:t>(Mason contractors association of America, 2025)</w:t>
          </w:r>
          <w:r w:rsidR="00AB4912">
            <w:rPr>
              <w:rFonts w:ascii="Arial" w:hAnsi="Arial" w:cs="Arial"/>
            </w:rPr>
            <w:fldChar w:fldCharType="end"/>
          </w:r>
        </w:sdtContent>
      </w:sdt>
      <w:r w:rsidR="00B050F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18910208"/>
          <w:citation/>
        </w:sdtPr>
        <w:sdtContent>
          <w:r w:rsidR="00B050FA">
            <w:rPr>
              <w:rFonts w:ascii="Arial" w:hAnsi="Arial" w:cs="Arial"/>
            </w:rPr>
            <w:fldChar w:fldCharType="begin"/>
          </w:r>
          <w:r w:rsidR="00B050FA">
            <w:rPr>
              <w:rFonts w:ascii="Arial" w:hAnsi="Arial" w:cs="Arial"/>
            </w:rPr>
            <w:instrText xml:space="preserve"> CITATION NHB201 \l 2057 </w:instrText>
          </w:r>
          <w:r w:rsidR="00B050FA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(NHBC Standards 2020 6.1.17 DPCs and Cavity trays, 2020)</w:t>
          </w:r>
          <w:r w:rsidR="00B050FA">
            <w:rPr>
              <w:rFonts w:ascii="Arial" w:hAnsi="Arial" w:cs="Arial"/>
            </w:rPr>
            <w:fldChar w:fldCharType="end"/>
          </w:r>
        </w:sdtContent>
      </w:sdt>
      <w:r w:rsidR="00FC04F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78094743"/>
          <w:citation/>
        </w:sdtPr>
        <w:sdtContent>
          <w:r w:rsidR="00FC04FF">
            <w:rPr>
              <w:rFonts w:ascii="Arial" w:hAnsi="Arial" w:cs="Arial"/>
            </w:rPr>
            <w:fldChar w:fldCharType="begin"/>
          </w:r>
          <w:r w:rsidR="00FC04FF">
            <w:rPr>
              <w:rFonts w:ascii="Arial" w:hAnsi="Arial" w:cs="Arial"/>
            </w:rPr>
            <w:instrText xml:space="preserve"> CITATION Roc23 \l 2057 </w:instrText>
          </w:r>
          <w:r w:rsidR="00FC04FF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(Rockwool, 2023)</w:t>
          </w:r>
          <w:r w:rsidR="00FC04FF">
            <w:rPr>
              <w:rFonts w:ascii="Arial" w:hAnsi="Arial" w:cs="Arial"/>
            </w:rPr>
            <w:fldChar w:fldCharType="end"/>
          </w:r>
        </w:sdtContent>
      </w:sdt>
    </w:p>
    <w:p w14:paraId="3F621D65" w14:textId="313549A6" w:rsidR="000E35F0" w:rsidRPr="00436252" w:rsidRDefault="00036970" w:rsidP="00036970">
      <w:pPr>
        <w:pStyle w:val="Heading1"/>
        <w:ind w:left="360"/>
        <w:rPr>
          <w:b/>
          <w:bCs/>
          <w:u w:val="single"/>
        </w:rPr>
      </w:pPr>
      <w:bookmarkStart w:id="12" w:name="_Toc187944994"/>
      <w:r>
        <w:rPr>
          <w:b/>
          <w:bCs/>
          <w:u w:val="single"/>
        </w:rPr>
        <w:t>4.</w:t>
      </w:r>
      <w:r w:rsidR="00F540F7" w:rsidRPr="00436252">
        <w:rPr>
          <w:b/>
          <w:bCs/>
          <w:u w:val="single"/>
        </w:rPr>
        <w:t xml:space="preserve">Prefabrication or </w:t>
      </w:r>
      <w:r w:rsidR="008B729E" w:rsidRPr="00436252">
        <w:rPr>
          <w:b/>
          <w:bCs/>
          <w:u w:val="single"/>
        </w:rPr>
        <w:t>off-site</w:t>
      </w:r>
      <w:r w:rsidR="00436252" w:rsidRPr="00436252">
        <w:rPr>
          <w:b/>
          <w:bCs/>
          <w:u w:val="single"/>
        </w:rPr>
        <w:t xml:space="preserve"> construction</w:t>
      </w:r>
      <w:bookmarkEnd w:id="12"/>
      <w:r w:rsidR="00436252" w:rsidRPr="00436252">
        <w:rPr>
          <w:b/>
          <w:bCs/>
          <w:u w:val="single"/>
        </w:rPr>
        <w:t xml:space="preserve"> </w:t>
      </w:r>
    </w:p>
    <w:p w14:paraId="7FFA97C0" w14:textId="36AAD4E6" w:rsidR="00B105F5" w:rsidRDefault="00436252" w:rsidP="00006DB3">
      <w:pPr>
        <w:jc w:val="both"/>
        <w:rPr>
          <w:rFonts w:ascii="Arial" w:hAnsi="Arial" w:cs="Arial"/>
        </w:rPr>
      </w:pPr>
      <w:r w:rsidRPr="00436252">
        <w:rPr>
          <w:rFonts w:ascii="Arial" w:hAnsi="Arial" w:cs="Arial"/>
        </w:rPr>
        <w:t xml:space="preserve">As previously </w:t>
      </w:r>
      <w:r w:rsidR="008B729E" w:rsidRPr="00436252">
        <w:rPr>
          <w:rFonts w:ascii="Arial" w:hAnsi="Arial" w:cs="Arial"/>
        </w:rPr>
        <w:t>mentioned,</w:t>
      </w:r>
      <w:r w:rsidRPr="00436252">
        <w:rPr>
          <w:rFonts w:ascii="Arial" w:hAnsi="Arial" w:cs="Arial"/>
        </w:rPr>
        <w:t xml:space="preserve"> </w:t>
      </w:r>
      <w:r w:rsidR="008C7CBB">
        <w:rPr>
          <w:rFonts w:ascii="Arial" w:hAnsi="Arial" w:cs="Arial"/>
        </w:rPr>
        <w:t>the steel frame of the building will be manufactured off site</w:t>
      </w:r>
      <w:r w:rsidR="0073216A">
        <w:rPr>
          <w:rFonts w:ascii="Arial" w:hAnsi="Arial" w:cs="Arial"/>
        </w:rPr>
        <w:t xml:space="preserve"> to the required dimensions and shapes</w:t>
      </w:r>
      <w:r w:rsidR="00A72441">
        <w:rPr>
          <w:rFonts w:ascii="Arial" w:hAnsi="Arial" w:cs="Arial"/>
        </w:rPr>
        <w:t xml:space="preserve">. The steel frame can have precut holes to allow services to </w:t>
      </w:r>
      <w:r w:rsidR="00323674">
        <w:rPr>
          <w:rFonts w:ascii="Arial" w:hAnsi="Arial" w:cs="Arial"/>
        </w:rPr>
        <w:t xml:space="preserve">pass through the web of the steel. </w:t>
      </w:r>
    </w:p>
    <w:p w14:paraId="5FA82B0B" w14:textId="26AEBE5E" w:rsidR="001F45A4" w:rsidRDefault="001F45A4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hollow core floor planks will be </w:t>
      </w:r>
      <w:r w:rsidR="00BA264B">
        <w:rPr>
          <w:rFonts w:ascii="Arial" w:hAnsi="Arial" w:cs="Arial"/>
        </w:rPr>
        <w:t>manufactured</w:t>
      </w:r>
      <w:r w:rsidR="00AA6E2A">
        <w:rPr>
          <w:rFonts w:ascii="Arial" w:hAnsi="Arial" w:cs="Arial"/>
        </w:rPr>
        <w:t xml:space="preserve"> of</w:t>
      </w:r>
      <w:r w:rsidR="00BD2757">
        <w:rPr>
          <w:rFonts w:ascii="Arial" w:hAnsi="Arial" w:cs="Arial"/>
        </w:rPr>
        <w:t>f</w:t>
      </w:r>
      <w:r w:rsidR="00AA6E2A">
        <w:rPr>
          <w:rFonts w:ascii="Arial" w:hAnsi="Arial" w:cs="Arial"/>
        </w:rPr>
        <w:t xml:space="preserve"> site</w:t>
      </w:r>
      <w:r w:rsidR="00BA264B">
        <w:rPr>
          <w:rFonts w:ascii="Arial" w:hAnsi="Arial" w:cs="Arial"/>
        </w:rPr>
        <w:t xml:space="preserve"> ready to be directly installed within the buildings steel frame. </w:t>
      </w:r>
    </w:p>
    <w:p w14:paraId="13759E1F" w14:textId="18C9E4D5" w:rsidR="00D17A6E" w:rsidRDefault="00D17A6E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option for this build could have been </w:t>
      </w:r>
      <w:bookmarkStart w:id="13" w:name="_Hlk187867123"/>
      <w:r w:rsidR="003374AA">
        <w:rPr>
          <w:rFonts w:ascii="Arial" w:hAnsi="Arial" w:cs="Arial"/>
        </w:rPr>
        <w:t>Volumetric</w:t>
      </w:r>
      <w:r w:rsidR="00962DD9">
        <w:rPr>
          <w:rFonts w:ascii="Arial" w:hAnsi="Arial" w:cs="Arial"/>
        </w:rPr>
        <w:t xml:space="preserve"> construction</w:t>
      </w:r>
      <w:bookmarkEnd w:id="13"/>
      <w:r w:rsidR="00962DD9">
        <w:rPr>
          <w:rFonts w:ascii="Arial" w:hAnsi="Arial" w:cs="Arial"/>
        </w:rPr>
        <w:t>.</w:t>
      </w:r>
      <w:r w:rsidR="003374AA">
        <w:rPr>
          <w:rFonts w:ascii="Arial" w:hAnsi="Arial" w:cs="Arial"/>
        </w:rPr>
        <w:t xml:space="preserve"> </w:t>
      </w:r>
      <w:r w:rsidR="00962DD9">
        <w:rPr>
          <w:rFonts w:ascii="Arial" w:hAnsi="Arial" w:cs="Arial"/>
        </w:rPr>
        <w:t>Volumetric construction</w:t>
      </w:r>
      <w:r w:rsidR="00C64147">
        <w:rPr>
          <w:rFonts w:ascii="Arial" w:hAnsi="Arial" w:cs="Arial"/>
        </w:rPr>
        <w:t xml:space="preserve"> </w:t>
      </w:r>
      <w:r w:rsidR="006B3E29">
        <w:rPr>
          <w:rFonts w:ascii="Arial" w:hAnsi="Arial" w:cs="Arial"/>
        </w:rPr>
        <w:t>is</w:t>
      </w:r>
      <w:r w:rsidR="00C64147">
        <w:rPr>
          <w:rFonts w:ascii="Arial" w:hAnsi="Arial" w:cs="Arial"/>
        </w:rPr>
        <w:t xml:space="preserve"> </w:t>
      </w:r>
      <w:r w:rsidR="00FD6A1F">
        <w:rPr>
          <w:rFonts w:ascii="Arial" w:hAnsi="Arial" w:cs="Arial"/>
        </w:rPr>
        <w:t xml:space="preserve">a </w:t>
      </w:r>
      <w:r w:rsidR="006B3E29">
        <w:rPr>
          <w:rFonts w:ascii="Arial" w:hAnsi="Arial" w:cs="Arial"/>
        </w:rPr>
        <w:t>three-dimensional</w:t>
      </w:r>
      <w:r w:rsidR="00FD6A1F">
        <w:rPr>
          <w:rFonts w:ascii="Arial" w:hAnsi="Arial" w:cs="Arial"/>
        </w:rPr>
        <w:t xml:space="preserve"> unit that </w:t>
      </w:r>
      <w:r w:rsidR="00B01246">
        <w:rPr>
          <w:rFonts w:ascii="Arial" w:hAnsi="Arial" w:cs="Arial"/>
        </w:rPr>
        <w:t>have either tim</w:t>
      </w:r>
      <w:r w:rsidR="00BD2757">
        <w:rPr>
          <w:rFonts w:ascii="Arial" w:hAnsi="Arial" w:cs="Arial"/>
        </w:rPr>
        <w:t>b</w:t>
      </w:r>
      <w:r w:rsidR="00B01246">
        <w:rPr>
          <w:rFonts w:ascii="Arial" w:hAnsi="Arial" w:cs="Arial"/>
        </w:rPr>
        <w:t xml:space="preserve">er, </w:t>
      </w:r>
      <w:r w:rsidR="00CF5D94">
        <w:rPr>
          <w:rFonts w:ascii="Arial" w:hAnsi="Arial" w:cs="Arial"/>
        </w:rPr>
        <w:t>steel or concrete frames and are constructed within a factory</w:t>
      </w:r>
      <w:r w:rsidR="0077631D">
        <w:rPr>
          <w:rFonts w:ascii="Arial" w:hAnsi="Arial" w:cs="Arial"/>
        </w:rPr>
        <w:t>. Volumetric unit</w:t>
      </w:r>
      <w:r w:rsidR="00B45F4E">
        <w:rPr>
          <w:rFonts w:ascii="Arial" w:hAnsi="Arial" w:cs="Arial"/>
        </w:rPr>
        <w:t xml:space="preserve">s can </w:t>
      </w:r>
      <w:r w:rsidR="00AB1E36">
        <w:rPr>
          <w:rFonts w:ascii="Arial" w:hAnsi="Arial" w:cs="Arial"/>
        </w:rPr>
        <w:t>either</w:t>
      </w:r>
      <w:r w:rsidR="00B45F4E">
        <w:rPr>
          <w:rFonts w:ascii="Arial" w:hAnsi="Arial" w:cs="Arial"/>
        </w:rPr>
        <w:t xml:space="preserve"> be structural or </w:t>
      </w:r>
      <w:r w:rsidR="00AB1E36">
        <w:rPr>
          <w:rFonts w:ascii="Arial" w:hAnsi="Arial" w:cs="Arial"/>
        </w:rPr>
        <w:t>non-structural</w:t>
      </w:r>
      <w:r w:rsidR="005128B8">
        <w:rPr>
          <w:rFonts w:ascii="Arial" w:hAnsi="Arial" w:cs="Arial"/>
        </w:rPr>
        <w:t>. These units</w:t>
      </w:r>
      <w:r w:rsidR="0077631D">
        <w:rPr>
          <w:rFonts w:ascii="Arial" w:hAnsi="Arial" w:cs="Arial"/>
        </w:rPr>
        <w:t xml:space="preserve"> can come with external cladding</w:t>
      </w:r>
      <w:r w:rsidR="00DB7559">
        <w:rPr>
          <w:rFonts w:ascii="Arial" w:hAnsi="Arial" w:cs="Arial"/>
        </w:rPr>
        <w:t xml:space="preserve">, </w:t>
      </w:r>
      <w:r w:rsidR="00B45F4E">
        <w:rPr>
          <w:rFonts w:ascii="Arial" w:hAnsi="Arial" w:cs="Arial"/>
        </w:rPr>
        <w:t>windows</w:t>
      </w:r>
      <w:r w:rsidR="00AB1E36">
        <w:rPr>
          <w:rFonts w:ascii="Arial" w:hAnsi="Arial" w:cs="Arial"/>
        </w:rPr>
        <w:t xml:space="preserve">, </w:t>
      </w:r>
      <w:r w:rsidR="006B3E29">
        <w:rPr>
          <w:rFonts w:ascii="Arial" w:hAnsi="Arial" w:cs="Arial"/>
        </w:rPr>
        <w:t>doors,</w:t>
      </w:r>
      <w:r w:rsidR="00AB1E36">
        <w:rPr>
          <w:rFonts w:ascii="Arial" w:hAnsi="Arial" w:cs="Arial"/>
        </w:rPr>
        <w:t xml:space="preserve"> and internal lining</w:t>
      </w:r>
      <w:r w:rsidR="00DB7B6A">
        <w:rPr>
          <w:rFonts w:ascii="Arial" w:hAnsi="Arial" w:cs="Arial"/>
        </w:rPr>
        <w:t xml:space="preserve">s </w:t>
      </w:r>
      <w:r w:rsidR="00D0034A">
        <w:rPr>
          <w:rFonts w:ascii="Arial" w:hAnsi="Arial" w:cs="Arial"/>
        </w:rPr>
        <w:t xml:space="preserve">preinstalled in the factory. There is also the </w:t>
      </w:r>
      <w:r w:rsidR="00F5681E">
        <w:rPr>
          <w:rFonts w:ascii="Arial" w:hAnsi="Arial" w:cs="Arial"/>
        </w:rPr>
        <w:t xml:space="preserve">possibility of having bathrooms and kitchens </w:t>
      </w:r>
      <w:r w:rsidR="00797EF8">
        <w:rPr>
          <w:rFonts w:ascii="Arial" w:hAnsi="Arial" w:cs="Arial"/>
        </w:rPr>
        <w:t>pre</w:t>
      </w:r>
      <w:r w:rsidR="00F5681E">
        <w:rPr>
          <w:rFonts w:ascii="Arial" w:hAnsi="Arial" w:cs="Arial"/>
        </w:rPr>
        <w:t>installed</w:t>
      </w:r>
      <w:r w:rsidR="00797EF8">
        <w:rPr>
          <w:rFonts w:ascii="Arial" w:hAnsi="Arial" w:cs="Arial"/>
        </w:rPr>
        <w:t>.</w:t>
      </w:r>
    </w:p>
    <w:p w14:paraId="3FC4AEAE" w14:textId="09EA900B" w:rsidR="00797EF8" w:rsidRDefault="00226CE5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Volumetric construction can have many advantages such as reduced site labour requirements</w:t>
      </w:r>
      <w:r w:rsidR="00727AB0">
        <w:rPr>
          <w:rFonts w:ascii="Arial" w:hAnsi="Arial" w:cs="Arial"/>
        </w:rPr>
        <w:t xml:space="preserve">, less material </w:t>
      </w:r>
      <w:r w:rsidR="00D70ED6">
        <w:rPr>
          <w:rFonts w:ascii="Arial" w:hAnsi="Arial" w:cs="Arial"/>
        </w:rPr>
        <w:t>wastage,</w:t>
      </w:r>
      <w:r w:rsidR="00317520">
        <w:rPr>
          <w:rFonts w:ascii="Arial" w:hAnsi="Arial" w:cs="Arial"/>
        </w:rPr>
        <w:t xml:space="preserve"> and speed of construction.</w:t>
      </w:r>
      <w:r w:rsidR="00485256">
        <w:rPr>
          <w:rFonts w:ascii="Arial" w:hAnsi="Arial" w:cs="Arial"/>
        </w:rPr>
        <w:t xml:space="preserve"> </w:t>
      </w:r>
      <w:r w:rsidR="00B96EDA">
        <w:rPr>
          <w:rFonts w:ascii="Arial" w:hAnsi="Arial" w:cs="Arial"/>
        </w:rPr>
        <w:t xml:space="preserve">These advantages combine to improve the quality of the </w:t>
      </w:r>
      <w:r w:rsidR="00266C00">
        <w:rPr>
          <w:rFonts w:ascii="Arial" w:hAnsi="Arial" w:cs="Arial"/>
        </w:rPr>
        <w:t xml:space="preserve">building and save money. </w:t>
      </w:r>
    </w:p>
    <w:p w14:paraId="7A0EC45E" w14:textId="6FF78F41" w:rsidR="00317520" w:rsidRDefault="00317520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 of the disadvantages </w:t>
      </w:r>
      <w:r w:rsidR="003B0568">
        <w:rPr>
          <w:rFonts w:ascii="Arial" w:hAnsi="Arial" w:cs="Arial"/>
        </w:rPr>
        <w:t>could be transportation to site</w:t>
      </w:r>
      <w:r w:rsidR="00BB755A">
        <w:rPr>
          <w:rFonts w:ascii="Arial" w:hAnsi="Arial" w:cs="Arial"/>
        </w:rPr>
        <w:t xml:space="preserve">, the volumetric units can be quite large and need </w:t>
      </w:r>
      <w:r w:rsidR="00887916">
        <w:rPr>
          <w:rFonts w:ascii="Arial" w:hAnsi="Arial" w:cs="Arial"/>
        </w:rPr>
        <w:t xml:space="preserve">to have specialist transport or </w:t>
      </w:r>
      <w:r w:rsidR="006B3E29">
        <w:rPr>
          <w:rFonts w:ascii="Arial" w:hAnsi="Arial" w:cs="Arial"/>
        </w:rPr>
        <w:t>must</w:t>
      </w:r>
      <w:r w:rsidR="00887916">
        <w:rPr>
          <w:rFonts w:ascii="Arial" w:hAnsi="Arial" w:cs="Arial"/>
        </w:rPr>
        <w:t xml:space="preserve"> be delivered outside of normal site working hours. </w:t>
      </w:r>
      <w:r w:rsidR="00E441DA">
        <w:rPr>
          <w:rFonts w:ascii="Arial" w:hAnsi="Arial" w:cs="Arial"/>
        </w:rPr>
        <w:t>Weather conditions can have an effect</w:t>
      </w:r>
      <w:r w:rsidR="00DC6950">
        <w:rPr>
          <w:rFonts w:ascii="Arial" w:hAnsi="Arial" w:cs="Arial"/>
        </w:rPr>
        <w:t xml:space="preserve"> as increased wind speed </w:t>
      </w:r>
      <w:r w:rsidR="00EA2599">
        <w:rPr>
          <w:rFonts w:ascii="Arial" w:hAnsi="Arial" w:cs="Arial"/>
        </w:rPr>
        <w:t xml:space="preserve">could prevent the volumetric units being lifted into position. </w:t>
      </w:r>
    </w:p>
    <w:p w14:paraId="27073CD1" w14:textId="13E4BEC6" w:rsidR="001D3E76" w:rsidRPr="00436252" w:rsidRDefault="001D3E76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reason</w:t>
      </w:r>
      <w:r w:rsidR="00EE2C63">
        <w:rPr>
          <w:rFonts w:ascii="Arial" w:hAnsi="Arial" w:cs="Arial"/>
        </w:rPr>
        <w:t xml:space="preserve">s </w:t>
      </w:r>
      <w:r w:rsidR="00BD2757">
        <w:rPr>
          <w:rFonts w:ascii="Arial" w:hAnsi="Arial" w:cs="Arial"/>
        </w:rPr>
        <w:t>why</w:t>
      </w:r>
      <w:r>
        <w:rPr>
          <w:rFonts w:ascii="Arial" w:hAnsi="Arial" w:cs="Arial"/>
        </w:rPr>
        <w:t xml:space="preserve"> this method was not chosen</w:t>
      </w:r>
      <w:r w:rsidR="00EE2C63">
        <w:rPr>
          <w:rFonts w:ascii="Arial" w:hAnsi="Arial" w:cs="Arial"/>
        </w:rPr>
        <w:t xml:space="preserve"> are limited site access, limited design</w:t>
      </w:r>
      <w:r w:rsidR="003D63F5">
        <w:rPr>
          <w:rFonts w:ascii="Arial" w:hAnsi="Arial" w:cs="Arial"/>
        </w:rPr>
        <w:t xml:space="preserve">s, and </w:t>
      </w:r>
      <w:r w:rsidR="00897C81">
        <w:rPr>
          <w:rFonts w:ascii="Arial" w:hAnsi="Arial" w:cs="Arial"/>
        </w:rPr>
        <w:t>a dependency on technology</w:t>
      </w:r>
      <w:r w:rsidR="00BE77E0">
        <w:rPr>
          <w:rFonts w:ascii="Arial" w:hAnsi="Arial" w:cs="Arial"/>
        </w:rPr>
        <w:t xml:space="preserve">. </w:t>
      </w:r>
    </w:p>
    <w:p w14:paraId="01C00FD4" w14:textId="01EEFB8C" w:rsidR="00B105F5" w:rsidRDefault="00B105F5" w:rsidP="00006DB3">
      <w:pPr>
        <w:jc w:val="both"/>
        <w:rPr>
          <w:rFonts w:ascii="Arial" w:hAnsi="Arial" w:cs="Arial"/>
        </w:rPr>
      </w:pPr>
    </w:p>
    <w:p w14:paraId="3DBEBDBE" w14:textId="77777777" w:rsidR="00BE77E0" w:rsidRDefault="00BE77E0" w:rsidP="00006DB3">
      <w:pPr>
        <w:jc w:val="both"/>
        <w:rPr>
          <w:rFonts w:ascii="Arial" w:hAnsi="Arial" w:cs="Arial"/>
        </w:rPr>
      </w:pPr>
    </w:p>
    <w:p w14:paraId="6C1AEE46" w14:textId="77777777" w:rsidR="00BE77E0" w:rsidRDefault="00BE77E0" w:rsidP="00006DB3">
      <w:pPr>
        <w:jc w:val="both"/>
        <w:rPr>
          <w:rFonts w:ascii="Arial" w:hAnsi="Arial" w:cs="Arial"/>
        </w:rPr>
      </w:pPr>
    </w:p>
    <w:p w14:paraId="3F173939" w14:textId="77777777" w:rsidR="00BE77E0" w:rsidRDefault="00BE77E0" w:rsidP="00006DB3">
      <w:pPr>
        <w:jc w:val="both"/>
        <w:rPr>
          <w:rFonts w:ascii="Arial" w:hAnsi="Arial" w:cs="Arial"/>
        </w:rPr>
      </w:pPr>
    </w:p>
    <w:p w14:paraId="54F2F750" w14:textId="77777777" w:rsidR="00BE77E0" w:rsidRDefault="00BE77E0" w:rsidP="00006DB3">
      <w:pPr>
        <w:jc w:val="both"/>
        <w:rPr>
          <w:rFonts w:ascii="Arial" w:hAnsi="Arial" w:cs="Arial"/>
        </w:rPr>
      </w:pPr>
    </w:p>
    <w:p w14:paraId="01FDBB3A" w14:textId="77777777" w:rsidR="00BE77E0" w:rsidRDefault="00BE77E0" w:rsidP="00006DB3">
      <w:pPr>
        <w:jc w:val="both"/>
        <w:rPr>
          <w:rFonts w:ascii="Arial" w:hAnsi="Arial" w:cs="Arial"/>
        </w:rPr>
      </w:pPr>
    </w:p>
    <w:p w14:paraId="0898616F" w14:textId="77777777" w:rsidR="00BE77E0" w:rsidRDefault="00BE77E0" w:rsidP="00006DB3">
      <w:pPr>
        <w:jc w:val="both"/>
        <w:rPr>
          <w:rFonts w:ascii="Arial" w:hAnsi="Arial" w:cs="Arial"/>
        </w:rPr>
      </w:pPr>
    </w:p>
    <w:p w14:paraId="6B1D71E3" w14:textId="77777777" w:rsidR="00BE77E0" w:rsidRDefault="00BE77E0" w:rsidP="00006DB3">
      <w:pPr>
        <w:jc w:val="both"/>
        <w:rPr>
          <w:rFonts w:ascii="Arial" w:hAnsi="Arial" w:cs="Arial"/>
        </w:rPr>
      </w:pPr>
    </w:p>
    <w:p w14:paraId="5D34C8CE" w14:textId="0CD08B0C" w:rsidR="00BE77E0" w:rsidRDefault="00BB0C30" w:rsidP="00BB0C30">
      <w:pPr>
        <w:pStyle w:val="Caption"/>
        <w:rPr>
          <w:rFonts w:ascii="Arial" w:hAnsi="Arial" w:cs="Arial"/>
        </w:rPr>
      </w:pPr>
      <w:bookmarkStart w:id="14" w:name="_Toc187945005"/>
      <w:r>
        <w:lastRenderedPageBreak/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Volumetric construction</w:t>
      </w:r>
      <w:r w:rsidRPr="00BB0C30">
        <w:rPr>
          <w:rFonts w:ascii="Arial" w:hAnsi="Arial" w:cs="Arial"/>
          <w:noProof/>
        </w:rPr>
        <w:drawing>
          <wp:anchor distT="0" distB="0" distL="114300" distR="114300" simplePos="0" relativeHeight="251667456" behindDoc="0" locked="0" layoutInCell="1" allowOverlap="1" wp14:anchorId="20F9F980" wp14:editId="00E27400">
            <wp:simplePos x="0" y="0"/>
            <wp:positionH relativeFrom="column">
              <wp:posOffset>0</wp:posOffset>
            </wp:positionH>
            <wp:positionV relativeFrom="paragraph">
              <wp:posOffset>3341</wp:posOffset>
            </wp:positionV>
            <wp:extent cx="5731510" cy="2953385"/>
            <wp:effectExtent l="0" t="0" r="2540" b="0"/>
            <wp:wrapTopAndBottom/>
            <wp:docPr id="1827045220" name="Picture 1" descr="A building with a cr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045220" name="Picture 1" descr="A building with a cra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4"/>
    </w:p>
    <w:p w14:paraId="7D3778D9" w14:textId="75B82342" w:rsidR="00B105F5" w:rsidRDefault="00000000" w:rsidP="00006DB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5584407"/>
          <w:citation/>
        </w:sdtPr>
        <w:sdtContent>
          <w:r w:rsidR="000E3A95">
            <w:rPr>
              <w:rFonts w:ascii="Arial" w:hAnsi="Arial" w:cs="Arial"/>
            </w:rPr>
            <w:fldChar w:fldCharType="begin"/>
          </w:r>
          <w:r w:rsidR="000E3A95">
            <w:rPr>
              <w:rFonts w:ascii="Arial" w:hAnsi="Arial" w:cs="Arial"/>
            </w:rPr>
            <w:instrText xml:space="preserve"> CITATION The21 \l 2057 </w:instrText>
          </w:r>
          <w:r w:rsidR="000E3A95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(The Constructor, 2021)</w:t>
          </w:r>
          <w:r w:rsidR="000E3A95">
            <w:rPr>
              <w:rFonts w:ascii="Arial" w:hAnsi="Arial" w:cs="Arial"/>
            </w:rPr>
            <w:fldChar w:fldCharType="end"/>
          </w:r>
        </w:sdtContent>
      </w:sdt>
      <w:r w:rsidR="0069467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72833062"/>
          <w:citation/>
        </w:sdtPr>
        <w:sdtContent>
          <w:r w:rsidR="00694673">
            <w:rPr>
              <w:rFonts w:ascii="Arial" w:hAnsi="Arial" w:cs="Arial"/>
            </w:rPr>
            <w:fldChar w:fldCharType="begin"/>
          </w:r>
          <w:r w:rsidR="00694673">
            <w:rPr>
              <w:rFonts w:ascii="Arial" w:hAnsi="Arial" w:cs="Arial"/>
            </w:rPr>
            <w:instrText xml:space="preserve"> CITATION Vol24 \l 2057 </w:instrText>
          </w:r>
          <w:r w:rsidR="00694673">
            <w:rPr>
              <w:rFonts w:ascii="Arial" w:hAnsi="Arial" w:cs="Arial"/>
            </w:rPr>
            <w:fldChar w:fldCharType="separate"/>
          </w:r>
          <w:r w:rsidR="00B74BF8" w:rsidRPr="00B74BF8">
            <w:rPr>
              <w:rFonts w:ascii="Arial" w:hAnsi="Arial" w:cs="Arial"/>
              <w:noProof/>
            </w:rPr>
            <w:t>(Volumetric, 2024)</w:t>
          </w:r>
          <w:r w:rsidR="00694673">
            <w:rPr>
              <w:rFonts w:ascii="Arial" w:hAnsi="Arial" w:cs="Arial"/>
            </w:rPr>
            <w:fldChar w:fldCharType="end"/>
          </w:r>
        </w:sdtContent>
      </w:sdt>
    </w:p>
    <w:p w14:paraId="17F2559D" w14:textId="501F9B17" w:rsidR="00B105F5" w:rsidRDefault="00B105F5" w:rsidP="00006DB3">
      <w:pPr>
        <w:jc w:val="both"/>
        <w:rPr>
          <w:rFonts w:ascii="Arial" w:hAnsi="Arial" w:cs="Arial"/>
        </w:rPr>
      </w:pPr>
    </w:p>
    <w:p w14:paraId="5B2EDF16" w14:textId="05542240" w:rsidR="00B105F5" w:rsidRDefault="00B105F5" w:rsidP="00006DB3">
      <w:pPr>
        <w:jc w:val="both"/>
        <w:rPr>
          <w:rFonts w:ascii="Arial" w:hAnsi="Arial" w:cs="Arial"/>
        </w:rPr>
      </w:pPr>
    </w:p>
    <w:p w14:paraId="6F825055" w14:textId="77777777" w:rsidR="00B105F5" w:rsidRDefault="00B105F5" w:rsidP="00006DB3">
      <w:pPr>
        <w:jc w:val="both"/>
        <w:rPr>
          <w:rFonts w:ascii="Arial" w:hAnsi="Arial" w:cs="Arial"/>
        </w:rPr>
      </w:pPr>
    </w:p>
    <w:p w14:paraId="287D90C4" w14:textId="0A647822" w:rsidR="00B105F5" w:rsidRDefault="00B105F5" w:rsidP="00006DB3">
      <w:pPr>
        <w:jc w:val="both"/>
        <w:rPr>
          <w:rFonts w:ascii="Arial" w:hAnsi="Arial" w:cs="Arial"/>
        </w:rPr>
      </w:pPr>
    </w:p>
    <w:p w14:paraId="6108B77E" w14:textId="28C6D9FA" w:rsidR="00B105F5" w:rsidRPr="00036970" w:rsidRDefault="00036970" w:rsidP="00036970">
      <w:pPr>
        <w:pStyle w:val="Heading1"/>
        <w:ind w:left="360"/>
        <w:rPr>
          <w:b/>
          <w:bCs/>
          <w:u w:val="single"/>
        </w:rPr>
      </w:pPr>
      <w:bookmarkStart w:id="15" w:name="_Toc187944995"/>
      <w:r>
        <w:rPr>
          <w:b/>
          <w:bCs/>
          <w:u w:val="single"/>
        </w:rPr>
        <w:t>5.</w:t>
      </w:r>
      <w:r w:rsidRPr="00036970">
        <w:rPr>
          <w:b/>
          <w:bCs/>
          <w:u w:val="single"/>
        </w:rPr>
        <w:t>Conclusion</w:t>
      </w:r>
      <w:bookmarkEnd w:id="15"/>
      <w:r w:rsidRPr="00036970">
        <w:rPr>
          <w:b/>
          <w:bCs/>
          <w:u w:val="single"/>
        </w:rPr>
        <w:t xml:space="preserve"> </w:t>
      </w:r>
    </w:p>
    <w:p w14:paraId="7237B7FC" w14:textId="497760E9" w:rsidR="003A14B9" w:rsidRDefault="00DD0FB3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BD275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3757F">
        <w:rPr>
          <w:rFonts w:ascii="Arial" w:hAnsi="Arial" w:cs="Arial"/>
        </w:rPr>
        <w:t xml:space="preserve">the red brick </w:t>
      </w:r>
      <w:r w:rsidR="009179C0">
        <w:rPr>
          <w:rFonts w:ascii="Arial" w:hAnsi="Arial" w:cs="Arial"/>
        </w:rPr>
        <w:t xml:space="preserve">façade </w:t>
      </w:r>
      <w:r w:rsidR="0024489B">
        <w:rPr>
          <w:rFonts w:ascii="Arial" w:hAnsi="Arial" w:cs="Arial"/>
        </w:rPr>
        <w:t xml:space="preserve">and traditional slate pitched roof </w:t>
      </w:r>
      <w:r w:rsidR="008B729E">
        <w:rPr>
          <w:rFonts w:ascii="Arial" w:hAnsi="Arial" w:cs="Arial"/>
        </w:rPr>
        <w:t>makes</w:t>
      </w:r>
      <w:r w:rsidR="00770D11">
        <w:rPr>
          <w:rFonts w:ascii="Arial" w:hAnsi="Arial" w:cs="Arial"/>
        </w:rPr>
        <w:t xml:space="preserve"> this building </w:t>
      </w:r>
      <w:r w:rsidR="00AF0BEA">
        <w:rPr>
          <w:rFonts w:ascii="Arial" w:hAnsi="Arial" w:cs="Arial"/>
        </w:rPr>
        <w:t>a fitting traditional design to blend in with the surrounding are</w:t>
      </w:r>
      <w:r w:rsidR="00F50902">
        <w:rPr>
          <w:rFonts w:ascii="Arial" w:hAnsi="Arial" w:cs="Arial"/>
        </w:rPr>
        <w:t xml:space="preserve">a making it </w:t>
      </w:r>
      <w:r w:rsidR="0024489B">
        <w:rPr>
          <w:rFonts w:ascii="Arial" w:hAnsi="Arial" w:cs="Arial"/>
        </w:rPr>
        <w:t>an inviting place to live</w:t>
      </w:r>
      <w:r w:rsidR="001334CB">
        <w:rPr>
          <w:rFonts w:ascii="Arial" w:hAnsi="Arial" w:cs="Arial"/>
        </w:rPr>
        <w:t>.</w:t>
      </w:r>
    </w:p>
    <w:p w14:paraId="19D0419A" w14:textId="77979D35" w:rsidR="00E7602B" w:rsidRDefault="00AF2218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51FDA">
        <w:rPr>
          <w:rFonts w:ascii="Arial" w:hAnsi="Arial" w:cs="Arial"/>
        </w:rPr>
        <w:t>he</w:t>
      </w:r>
      <w:r w:rsidR="00243DC1">
        <w:rPr>
          <w:rFonts w:ascii="Arial" w:hAnsi="Arial" w:cs="Arial"/>
        </w:rPr>
        <w:t xml:space="preserve"> </w:t>
      </w:r>
      <w:r w:rsidR="00646D14">
        <w:rPr>
          <w:rFonts w:ascii="Arial" w:hAnsi="Arial" w:cs="Arial"/>
        </w:rPr>
        <w:t>friction pile foundations</w:t>
      </w:r>
      <w:r w:rsidR="00D51FDA">
        <w:rPr>
          <w:rFonts w:ascii="Arial" w:hAnsi="Arial" w:cs="Arial"/>
        </w:rPr>
        <w:t>,</w:t>
      </w:r>
      <w:r w:rsidR="00644FBA">
        <w:rPr>
          <w:rFonts w:ascii="Arial" w:hAnsi="Arial" w:cs="Arial"/>
        </w:rPr>
        <w:t xml:space="preserve"> will ensure the stability of the building in</w:t>
      </w:r>
      <w:r w:rsidR="00BD2757">
        <w:rPr>
          <w:rFonts w:ascii="Arial" w:hAnsi="Arial" w:cs="Arial"/>
        </w:rPr>
        <w:t xml:space="preserve"> the</w:t>
      </w:r>
      <w:r w:rsidR="00644FBA">
        <w:rPr>
          <w:rFonts w:ascii="Arial" w:hAnsi="Arial" w:cs="Arial"/>
        </w:rPr>
        <w:t xml:space="preserve"> poor ground conditions</w:t>
      </w:r>
      <w:r w:rsidR="00F41A11">
        <w:rPr>
          <w:rFonts w:ascii="Arial" w:hAnsi="Arial" w:cs="Arial"/>
        </w:rPr>
        <w:t xml:space="preserve"> combined with</w:t>
      </w:r>
      <w:r w:rsidR="00BD2757">
        <w:rPr>
          <w:rFonts w:ascii="Arial" w:hAnsi="Arial" w:cs="Arial"/>
        </w:rPr>
        <w:t xml:space="preserve"> the</w:t>
      </w:r>
      <w:r w:rsidR="00F41A11">
        <w:rPr>
          <w:rFonts w:ascii="Arial" w:hAnsi="Arial" w:cs="Arial"/>
        </w:rPr>
        <w:t xml:space="preserve"> </w:t>
      </w:r>
      <w:r w:rsidR="00243DC1">
        <w:rPr>
          <w:rFonts w:ascii="Arial" w:hAnsi="Arial" w:cs="Arial"/>
        </w:rPr>
        <w:t xml:space="preserve">hybrid </w:t>
      </w:r>
      <w:r w:rsidR="00AF6474">
        <w:rPr>
          <w:rFonts w:ascii="Arial" w:hAnsi="Arial" w:cs="Arial"/>
        </w:rPr>
        <w:t xml:space="preserve">design of a </w:t>
      </w:r>
      <w:r w:rsidR="00EE3917">
        <w:rPr>
          <w:rFonts w:ascii="Arial" w:hAnsi="Arial" w:cs="Arial"/>
        </w:rPr>
        <w:t xml:space="preserve">reinforced concrete </w:t>
      </w:r>
      <w:r w:rsidR="00F21D28">
        <w:rPr>
          <w:rFonts w:ascii="Arial" w:hAnsi="Arial" w:cs="Arial"/>
        </w:rPr>
        <w:t>basement and steel framed superstructure</w:t>
      </w:r>
      <w:r w:rsidR="00AF6474">
        <w:rPr>
          <w:rFonts w:ascii="Arial" w:hAnsi="Arial" w:cs="Arial"/>
        </w:rPr>
        <w:t>,</w:t>
      </w:r>
      <w:r w:rsidR="002F7E89">
        <w:rPr>
          <w:rFonts w:ascii="Arial" w:hAnsi="Arial" w:cs="Arial"/>
        </w:rPr>
        <w:t xml:space="preserve"> give this building a robust </w:t>
      </w:r>
      <w:r w:rsidR="00DE0F10">
        <w:rPr>
          <w:rFonts w:ascii="Arial" w:hAnsi="Arial" w:cs="Arial"/>
        </w:rPr>
        <w:t xml:space="preserve">high strength </w:t>
      </w:r>
      <w:r w:rsidR="00EC668F">
        <w:rPr>
          <w:rFonts w:ascii="Arial" w:hAnsi="Arial" w:cs="Arial"/>
        </w:rPr>
        <w:t xml:space="preserve">and </w:t>
      </w:r>
      <w:r w:rsidR="00492B95">
        <w:rPr>
          <w:rFonts w:ascii="Arial" w:hAnsi="Arial" w:cs="Arial"/>
        </w:rPr>
        <w:t xml:space="preserve">flexible design </w:t>
      </w:r>
      <w:r w:rsidR="003D4D76">
        <w:rPr>
          <w:rFonts w:ascii="Arial" w:hAnsi="Arial" w:cs="Arial"/>
        </w:rPr>
        <w:t>that is well suited for the</w:t>
      </w:r>
      <w:r w:rsidR="00E7602B">
        <w:rPr>
          <w:rFonts w:ascii="Arial" w:hAnsi="Arial" w:cs="Arial"/>
        </w:rPr>
        <w:t xml:space="preserve"> environmental challenges it faces.</w:t>
      </w:r>
    </w:p>
    <w:p w14:paraId="1FC956B2" w14:textId="4C33F3A2" w:rsidR="00B105F5" w:rsidRDefault="000818FA" w:rsidP="00006D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Furthermore,</w:t>
      </w:r>
      <w:r w:rsidR="00345AAC">
        <w:rPr>
          <w:rFonts w:ascii="Arial" w:hAnsi="Arial" w:cs="Arial"/>
        </w:rPr>
        <w:t xml:space="preserve"> the </w:t>
      </w:r>
      <w:r w:rsidR="00FA6623">
        <w:rPr>
          <w:rFonts w:ascii="Arial" w:hAnsi="Arial" w:cs="Arial"/>
        </w:rPr>
        <w:t>choice</w:t>
      </w:r>
      <w:r w:rsidR="00A37BBD">
        <w:rPr>
          <w:rFonts w:ascii="Arial" w:hAnsi="Arial" w:cs="Arial"/>
        </w:rPr>
        <w:t xml:space="preserve"> and combination</w:t>
      </w:r>
      <w:r w:rsidR="00FA6623">
        <w:rPr>
          <w:rFonts w:ascii="Arial" w:hAnsi="Arial" w:cs="Arial"/>
        </w:rPr>
        <w:t xml:space="preserve"> of materials used for this building </w:t>
      </w:r>
      <w:r>
        <w:rPr>
          <w:rFonts w:ascii="Arial" w:hAnsi="Arial" w:cs="Arial"/>
        </w:rPr>
        <w:t xml:space="preserve">will help </w:t>
      </w:r>
      <w:r w:rsidR="006B2499">
        <w:rPr>
          <w:rFonts w:ascii="Arial" w:hAnsi="Arial" w:cs="Arial"/>
        </w:rPr>
        <w:t>contain fires within an area of a building</w:t>
      </w:r>
      <w:r w:rsidR="000327A9">
        <w:rPr>
          <w:rFonts w:ascii="Arial" w:hAnsi="Arial" w:cs="Arial"/>
        </w:rPr>
        <w:t>,</w:t>
      </w:r>
      <w:r w:rsidR="006B2499">
        <w:rPr>
          <w:rFonts w:ascii="Arial" w:hAnsi="Arial" w:cs="Arial"/>
        </w:rPr>
        <w:t xml:space="preserve"> </w:t>
      </w:r>
      <w:r w:rsidR="00F50902">
        <w:rPr>
          <w:rFonts w:ascii="Arial" w:hAnsi="Arial" w:cs="Arial"/>
        </w:rPr>
        <w:t>making it a safe place for the occupants</w:t>
      </w:r>
      <w:r w:rsidR="00BD2757">
        <w:rPr>
          <w:rFonts w:ascii="Arial" w:hAnsi="Arial" w:cs="Arial"/>
        </w:rPr>
        <w:t>.</w:t>
      </w:r>
    </w:p>
    <w:p w14:paraId="579BD59B" w14:textId="77777777" w:rsidR="00B105F5" w:rsidRDefault="00B105F5" w:rsidP="00006DB3">
      <w:pPr>
        <w:jc w:val="both"/>
        <w:rPr>
          <w:rFonts w:ascii="Arial" w:hAnsi="Arial" w:cs="Arial"/>
        </w:rPr>
      </w:pPr>
    </w:p>
    <w:p w14:paraId="56F7A7E4" w14:textId="77777777" w:rsidR="00B105F5" w:rsidRDefault="00B105F5" w:rsidP="00006DB3">
      <w:pPr>
        <w:jc w:val="both"/>
        <w:rPr>
          <w:rFonts w:ascii="Arial" w:hAnsi="Arial" w:cs="Arial"/>
        </w:rPr>
      </w:pPr>
    </w:p>
    <w:p w14:paraId="04F86220" w14:textId="77777777" w:rsidR="00B105F5" w:rsidRDefault="00B105F5" w:rsidP="00006DB3">
      <w:pPr>
        <w:jc w:val="both"/>
        <w:rPr>
          <w:rFonts w:ascii="Arial" w:hAnsi="Arial" w:cs="Arial"/>
        </w:rPr>
      </w:pPr>
    </w:p>
    <w:p w14:paraId="08E69AC4" w14:textId="77777777" w:rsidR="00B105F5" w:rsidRDefault="00B105F5" w:rsidP="00006DB3">
      <w:pPr>
        <w:jc w:val="both"/>
        <w:rPr>
          <w:rFonts w:ascii="Arial" w:hAnsi="Arial" w:cs="Arial"/>
        </w:rPr>
      </w:pPr>
    </w:p>
    <w:p w14:paraId="4774BED0" w14:textId="77777777" w:rsidR="00B105F5" w:rsidRDefault="00B105F5" w:rsidP="00006DB3">
      <w:pPr>
        <w:jc w:val="both"/>
        <w:rPr>
          <w:rFonts w:ascii="Arial" w:hAnsi="Arial" w:cs="Arial"/>
        </w:rPr>
      </w:pPr>
    </w:p>
    <w:p w14:paraId="7FD84161" w14:textId="77777777" w:rsidR="00B105F5" w:rsidRDefault="00B105F5" w:rsidP="00006DB3">
      <w:pPr>
        <w:jc w:val="both"/>
        <w:rPr>
          <w:rFonts w:ascii="Arial" w:hAnsi="Arial" w:cs="Arial"/>
        </w:rPr>
      </w:pPr>
    </w:p>
    <w:p w14:paraId="2FED996E" w14:textId="77777777" w:rsidR="00B105F5" w:rsidRPr="009B37A5" w:rsidRDefault="00B105F5" w:rsidP="00006DB3">
      <w:pPr>
        <w:jc w:val="both"/>
        <w:rPr>
          <w:rFonts w:ascii="Arial" w:hAnsi="Arial" w:cs="Arial"/>
        </w:rPr>
      </w:pPr>
    </w:p>
    <w:bookmarkStart w:id="16" w:name="_Toc187944996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1359007116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</w:rPr>
      </w:sdtEndPr>
      <w:sdtContent>
        <w:p w14:paraId="5293D27C" w14:textId="3B69E2F8" w:rsidR="00494D61" w:rsidRPr="009B37A5" w:rsidRDefault="00494D61" w:rsidP="00006DB3">
          <w:pPr>
            <w:pStyle w:val="Heading1"/>
            <w:jc w:val="both"/>
            <w:rPr>
              <w:rFonts w:ascii="Arial" w:hAnsi="Arial" w:cs="Arial"/>
              <w:b/>
              <w:bCs/>
              <w:u w:val="single"/>
            </w:rPr>
          </w:pPr>
          <w:r w:rsidRPr="009B37A5">
            <w:rPr>
              <w:rFonts w:ascii="Arial" w:hAnsi="Arial" w:cs="Arial"/>
              <w:b/>
              <w:bCs/>
              <w:u w:val="single"/>
            </w:rPr>
            <w:t>References</w:t>
          </w:r>
          <w:bookmarkEnd w:id="16"/>
        </w:p>
        <w:sdt>
          <w:sdtPr>
            <w:rPr>
              <w:rFonts w:ascii="Arial" w:hAnsi="Arial" w:cs="Arial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7BC5F115" w14:textId="77777777" w:rsidR="00B74BF8" w:rsidRDefault="00494D61" w:rsidP="00B74BF8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 w:rsidRPr="009B37A5">
                <w:rPr>
                  <w:rFonts w:ascii="Arial" w:hAnsi="Arial" w:cs="Arial"/>
                </w:rPr>
                <w:fldChar w:fldCharType="begin"/>
              </w:r>
              <w:r w:rsidRPr="009B37A5">
                <w:rPr>
                  <w:rFonts w:ascii="Arial" w:hAnsi="Arial" w:cs="Arial"/>
                </w:rPr>
                <w:instrText>BIBLIOGRAPHY</w:instrText>
              </w:r>
              <w:r w:rsidRPr="009B37A5">
                <w:rPr>
                  <w:rFonts w:ascii="Arial" w:hAnsi="Arial" w:cs="Arial"/>
                </w:rPr>
                <w:fldChar w:fldCharType="separate"/>
              </w:r>
              <w:r w:rsidR="00B74BF8">
                <w:rPr>
                  <w:noProof/>
                </w:rPr>
                <w:t xml:space="preserve">Asbri Planning Ltd. (2023). </w:t>
              </w:r>
              <w:r w:rsidR="00B74BF8">
                <w:rPr>
                  <w:i/>
                  <w:iCs/>
                  <w:noProof/>
                </w:rPr>
                <w:t>Plot B3, Kings Road, Swansea. DESIGN AND ACCESS STATEMENT.</w:t>
              </w:r>
              <w:r w:rsidR="00B74BF8">
                <w:rPr>
                  <w:noProof/>
                </w:rPr>
                <w:t xml:space="preserve"> Swansea: Asbri Planning Ltd. Retrieved from file:///C:/Users/dangr/OneDrive/Documents/Construction%20Technolgy%202/2023_2018_RES-PART_1_-_DESIGN___ACCESS_STATEMENT-1579106.pdf</w:t>
              </w:r>
            </w:p>
            <w:p w14:paraId="73BEBDFE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British Geological Survey. (1999). </w:t>
              </w:r>
              <w:r>
                <w:rPr>
                  <w:i/>
                  <w:iCs/>
                  <w:noProof/>
                </w:rPr>
                <w:t>BGD ID: 370486 : BGS Reference: SS69SE585.</w:t>
              </w:r>
              <w:r>
                <w:rPr>
                  <w:noProof/>
                </w:rPr>
                <w:t xml:space="preserve"> Swansea.</w:t>
              </w:r>
            </w:p>
            <w:p w14:paraId="778BB3C7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designingbuildings.co.uk. (2022, November 23). </w:t>
              </w:r>
              <w:r>
                <w:rPr>
                  <w:i/>
                  <w:iCs/>
                  <w:noProof/>
                </w:rPr>
                <w:t xml:space="preserve">Friction Piles </w:t>
              </w:r>
              <w:r>
                <w:rPr>
                  <w:noProof/>
                </w:rPr>
                <w:t>. Retrieved from designingbuildings.co.uk: https://www.designingbuildings.co.uk/wiki/Friction_piles</w:t>
              </w:r>
            </w:p>
            <w:p w14:paraId="457CD8E5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FLOORING</w:t>
              </w:r>
              <w:r>
                <w:rPr>
                  <w:noProof/>
                </w:rPr>
                <w:t>. (2024). Retrieved from fpmccann.co.uk: https://fpmccann.co.uk/uk/flooring/</w:t>
              </w:r>
            </w:p>
            <w:p w14:paraId="6199AFEB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HPD Consult. (2024, September 12). </w:t>
              </w:r>
              <w:r>
                <w:rPr>
                  <w:i/>
                  <w:iCs/>
                  <w:noProof/>
                </w:rPr>
                <w:t>What is Steel Frame Construction?</w:t>
              </w:r>
              <w:r>
                <w:rPr>
                  <w:noProof/>
                </w:rPr>
                <w:t xml:space="preserve"> Retrieved from www.hpdconsult.com: https://www.hpdconsult.com/what-is-steel-frame-construction/#:~:text=Steel%20frame%20construction%20refers%20to%20the%20use%20of,wood%20or%20concrete%20as%20the%20primary%20structural%20material.</w:t>
              </w:r>
            </w:p>
            <w:p w14:paraId="5FFEA555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Lean Construction Institute . (2024). </w:t>
              </w:r>
              <w:r>
                <w:rPr>
                  <w:i/>
                  <w:iCs/>
                  <w:noProof/>
                </w:rPr>
                <w:t xml:space="preserve">Lean topics - Just-in- time </w:t>
              </w:r>
              <w:r>
                <w:rPr>
                  <w:noProof/>
                </w:rPr>
                <w:t>. Retrieved from leanconstruction.org: https://leanconstruction.org/lean-topics/just-in-time/</w:t>
              </w:r>
            </w:p>
            <w:p w14:paraId="47199B59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Mason contractors association of America. (2025). </w:t>
              </w:r>
              <w:r>
                <w:rPr>
                  <w:i/>
                  <w:iCs/>
                  <w:noProof/>
                </w:rPr>
                <w:t>Cavity Wall: Brick Veneer/Steel Stud</w:t>
              </w:r>
              <w:r>
                <w:rPr>
                  <w:noProof/>
                </w:rPr>
                <w:t>. Retrieved from masoncontractors.org: https://masoncontractors.org/systems/cavity-wall-brick-veneer-steel-stud/#newsletter</w:t>
              </w:r>
            </w:p>
            <w:p w14:paraId="3C698DA2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NHBC Standards 2020 6.1.17 DPCs and Cavity trays</w:t>
              </w:r>
              <w:r>
                <w:rPr>
                  <w:noProof/>
                </w:rPr>
                <w:t>. (2020). Retrieved from https://nhbc-standards.co.uk/2020/: https://nhbc-standards.co.uk/2020/6-superstructure-excluding-roofs/6-1-external-masonry-walls/6-1-17-dpcs-and-cavity-trays/</w:t>
              </w:r>
            </w:p>
            <w:p w14:paraId="386B53B2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Promat. (2018, 7 26). </w:t>
              </w:r>
              <w:r>
                <w:rPr>
                  <w:i/>
                  <w:iCs/>
                  <w:noProof/>
                </w:rPr>
                <w:t>Deciding what type of fire protection to use with steel structures</w:t>
              </w:r>
              <w:r>
                <w:rPr>
                  <w:noProof/>
                </w:rPr>
                <w:t>. Retrieved from www.promat.com: https://www.promat.com/en/construction/your-project/expert-area/39721/deciding-what-type-of-fire-protection-to-use-with-steel-structures/#:~:text=Fire%20protection%20of%20steel%20structures%20is%20best%20considered,paint%2C%20fire%20stopping%20boards%20or</w:t>
              </w:r>
            </w:p>
            <w:p w14:paraId="0876B753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Rockwool. (2023, September 1). </w:t>
              </w:r>
              <w:r>
                <w:rPr>
                  <w:i/>
                  <w:iCs/>
                  <w:noProof/>
                </w:rPr>
                <w:t>twin roll</w:t>
              </w:r>
              <w:r>
                <w:rPr>
                  <w:noProof/>
                </w:rPr>
                <w:t>. Retrieved from rockwool.com: https://www.rockwool.com/uk/products-and-applications/product-overview/roll-products/twin-roll-en-gb/</w:t>
              </w:r>
            </w:p>
            <w:p w14:paraId="4D638E98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Rodriguez, B. (2022, March 24). </w:t>
              </w:r>
              <w:r>
                <w:rPr>
                  <w:i/>
                  <w:iCs/>
                  <w:noProof/>
                </w:rPr>
                <w:t>The Effects Of Saltwater On Metals</w:t>
              </w:r>
              <w:r>
                <w:rPr>
                  <w:noProof/>
                </w:rPr>
                <w:t>. Retrieved from sciencing.com: https://www.sciencing.com/effects-saltwater-metals-8632636/#:~:text=Saltwater%20corrodes%20metal%20five%20times%20faster%20than%20fresh,consumes%20iron%20and%20their%20excretions%20turn%20to%20rust.</w:t>
              </w:r>
            </w:p>
            <w:p w14:paraId="7F6233D5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Sps Enviro wall . (2025). </w:t>
              </w:r>
              <w:r>
                <w:rPr>
                  <w:i/>
                  <w:iCs/>
                  <w:noProof/>
                </w:rPr>
                <w:t>Shop -Y wal</w:t>
              </w:r>
              <w:r>
                <w:rPr>
                  <w:noProof/>
                </w:rPr>
                <w:t>. Retrieved from spsenvirowall.co.uk: https://spsenvirowall.co.uk/product/y-wall-building-board/</w:t>
              </w:r>
            </w:p>
            <w:p w14:paraId="756B71AE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SteelConstruction.info. (n.d.). </w:t>
              </w:r>
              <w:r>
                <w:rPr>
                  <w:i/>
                  <w:iCs/>
                  <w:noProof/>
                </w:rPr>
                <w:t>Framing schematics</w:t>
              </w:r>
              <w:r>
                <w:rPr>
                  <w:noProof/>
                </w:rPr>
                <w:t>. Retrieved from SteelConstruction.info: https://steelconstruction.info/Framing_schematics</w:t>
              </w:r>
            </w:p>
            <w:p w14:paraId="35F5116E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Tevema. (2024, May 6). </w:t>
              </w:r>
              <w:r>
                <w:rPr>
                  <w:i/>
                  <w:iCs/>
                  <w:noProof/>
                </w:rPr>
                <w:t>Is concrete good in tension or compression</w:t>
              </w:r>
              <w:r>
                <w:rPr>
                  <w:noProof/>
                </w:rPr>
                <w:t>. Retrieved from www.tevema.com: https://www.tevema.com/is-concrete-good-in-tension-or-</w:t>
              </w:r>
              <w:r>
                <w:rPr>
                  <w:noProof/>
                </w:rPr>
                <w:lastRenderedPageBreak/>
                <w:t>compression/#:~:text=Concrete%20is%20widely%20recognized%20for,acting%20upon%20it%20are%20compressive.</w:t>
              </w:r>
            </w:p>
            <w:p w14:paraId="15AA6E1F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Concrete Centre. (n.d.). </w:t>
              </w:r>
              <w:r>
                <w:rPr>
                  <w:i/>
                  <w:iCs/>
                  <w:noProof/>
                </w:rPr>
                <w:t xml:space="preserve">What is concrete -Fire </w:t>
              </w:r>
              <w:r>
                <w:rPr>
                  <w:noProof/>
                </w:rPr>
                <w:t>. Retrieved from sustainableconcrete.org.uk: https://sustainableconcrete.org.uk/Sustainable-Concrete/Sustainable-Concrete/Fire#:~:text=Concrete%20performs%20very%20well%20in%20a%20fire.%20It,of%20fire%20and%20protecting%20both%20lives%20and%20property.</w:t>
              </w:r>
            </w:p>
            <w:p w14:paraId="464F67D7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Constructor. (2021). </w:t>
              </w:r>
              <w:r>
                <w:rPr>
                  <w:i/>
                  <w:iCs/>
                  <w:noProof/>
                </w:rPr>
                <w:t>What is off site construction?</w:t>
              </w:r>
              <w:r>
                <w:rPr>
                  <w:noProof/>
                </w:rPr>
                <w:t xml:space="preserve"> Retrieved from theconstructor.org/: https://theconstructor.org/building/offsite-construction-features-methods/38319/#:~:text=In%20volumetric%20construction,%20three-dimensional</w:t>
              </w:r>
            </w:p>
            <w:p w14:paraId="6F4F6F01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The Institution of Structural Engineers. (2002). </w:t>
              </w:r>
              <w:r>
                <w:rPr>
                  <w:i/>
                  <w:iCs/>
                  <w:noProof/>
                </w:rPr>
                <w:t>Design recommendations for multi-storey and underground car parks THIRD EDITION.</w:t>
              </w:r>
              <w:r>
                <w:rPr>
                  <w:noProof/>
                </w:rPr>
                <w:t xml:space="preserve"> London: The Institution of Structural Engineers.</w:t>
              </w:r>
            </w:p>
            <w:p w14:paraId="556279A4" w14:textId="77777777" w:rsidR="00B74BF8" w:rsidRDefault="00B74BF8" w:rsidP="00B74BF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Volumetric. (2024). </w:t>
              </w:r>
              <w:r>
                <w:rPr>
                  <w:i/>
                  <w:iCs/>
                  <w:noProof/>
                </w:rPr>
                <w:t xml:space="preserve">Projects </w:t>
              </w:r>
              <w:r>
                <w:rPr>
                  <w:noProof/>
                </w:rPr>
                <w:t>. Retrieved from www.volumetric.co.uk: https://www.volumetric.co.uk/projects</w:t>
              </w:r>
            </w:p>
            <w:p w14:paraId="0BFEB07F" w14:textId="15C141A4" w:rsidR="00494D61" w:rsidRDefault="00494D61" w:rsidP="00B74BF8">
              <w:pPr>
                <w:jc w:val="both"/>
              </w:pPr>
              <w:r w:rsidRPr="009B37A5"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sdtContent>
        </w:sdt>
      </w:sdtContent>
    </w:sdt>
    <w:p w14:paraId="15E07AEE" w14:textId="77777777" w:rsidR="00494D61" w:rsidRDefault="00494D61"/>
    <w:sectPr w:rsidR="00494D61" w:rsidSect="00494D61"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3C1CE" w14:textId="77777777" w:rsidR="00A859AE" w:rsidRDefault="00A859AE" w:rsidP="00494D61">
      <w:pPr>
        <w:spacing w:after="0" w:line="240" w:lineRule="auto"/>
      </w:pPr>
      <w:r>
        <w:separator/>
      </w:r>
    </w:p>
  </w:endnote>
  <w:endnote w:type="continuationSeparator" w:id="0">
    <w:p w14:paraId="7673CA82" w14:textId="77777777" w:rsidR="00A859AE" w:rsidRDefault="00A859AE" w:rsidP="00494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53CC2" w14:textId="1829BA64" w:rsidR="00494D61" w:rsidRDefault="00494D61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E04EC5" wp14:editId="1F3A972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135358024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8ED1AF8" id="Rectangle 247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>PAGE    \* MERGEFORMAT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26B5" w14:textId="343C9C6F" w:rsidR="00494D61" w:rsidRDefault="00494D61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4A2E63" wp14:editId="7CE23A3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58BF358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>PAGE    \* MERGEFORMAT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43907" w14:textId="77777777" w:rsidR="00A859AE" w:rsidRDefault="00A859AE" w:rsidP="00494D61">
      <w:pPr>
        <w:spacing w:after="0" w:line="240" w:lineRule="auto"/>
      </w:pPr>
      <w:r>
        <w:separator/>
      </w:r>
    </w:p>
  </w:footnote>
  <w:footnote w:type="continuationSeparator" w:id="0">
    <w:p w14:paraId="79201AD2" w14:textId="77777777" w:rsidR="00A859AE" w:rsidRDefault="00A859AE" w:rsidP="00494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B2102"/>
    <w:multiLevelType w:val="hybridMultilevel"/>
    <w:tmpl w:val="5DD41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24D96"/>
    <w:multiLevelType w:val="hybridMultilevel"/>
    <w:tmpl w:val="C5FAC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66641"/>
    <w:multiLevelType w:val="hybridMultilevel"/>
    <w:tmpl w:val="52FAC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74791"/>
    <w:multiLevelType w:val="hybridMultilevel"/>
    <w:tmpl w:val="8E92D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753324">
    <w:abstractNumId w:val="3"/>
  </w:num>
  <w:num w:numId="2" w16cid:durableId="565993058">
    <w:abstractNumId w:val="0"/>
  </w:num>
  <w:num w:numId="3" w16cid:durableId="2029675375">
    <w:abstractNumId w:val="1"/>
  </w:num>
  <w:num w:numId="4" w16cid:durableId="439497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D61"/>
    <w:rsid w:val="00003AD4"/>
    <w:rsid w:val="00006DB3"/>
    <w:rsid w:val="00014077"/>
    <w:rsid w:val="00020C64"/>
    <w:rsid w:val="00025ADD"/>
    <w:rsid w:val="00031DAB"/>
    <w:rsid w:val="00031E64"/>
    <w:rsid w:val="000327A9"/>
    <w:rsid w:val="00034DC2"/>
    <w:rsid w:val="00036970"/>
    <w:rsid w:val="00037691"/>
    <w:rsid w:val="000542E4"/>
    <w:rsid w:val="00073B86"/>
    <w:rsid w:val="000748EC"/>
    <w:rsid w:val="0008003C"/>
    <w:rsid w:val="000818FA"/>
    <w:rsid w:val="00085454"/>
    <w:rsid w:val="000858A2"/>
    <w:rsid w:val="00093E71"/>
    <w:rsid w:val="00094EAA"/>
    <w:rsid w:val="000B65DD"/>
    <w:rsid w:val="000B7BF2"/>
    <w:rsid w:val="000C09F6"/>
    <w:rsid w:val="000C6E93"/>
    <w:rsid w:val="000D1867"/>
    <w:rsid w:val="000D3449"/>
    <w:rsid w:val="000D4077"/>
    <w:rsid w:val="000E35F0"/>
    <w:rsid w:val="000E3A95"/>
    <w:rsid w:val="000E3E5C"/>
    <w:rsid w:val="00115BA1"/>
    <w:rsid w:val="0011667F"/>
    <w:rsid w:val="00123026"/>
    <w:rsid w:val="00125D45"/>
    <w:rsid w:val="001334CB"/>
    <w:rsid w:val="00140660"/>
    <w:rsid w:val="00141E87"/>
    <w:rsid w:val="00151A1A"/>
    <w:rsid w:val="00151C11"/>
    <w:rsid w:val="00162061"/>
    <w:rsid w:val="0016449A"/>
    <w:rsid w:val="00164F98"/>
    <w:rsid w:val="0017302C"/>
    <w:rsid w:val="0017681B"/>
    <w:rsid w:val="00177FE0"/>
    <w:rsid w:val="00182463"/>
    <w:rsid w:val="00185B94"/>
    <w:rsid w:val="00186D2D"/>
    <w:rsid w:val="001926E4"/>
    <w:rsid w:val="0019536E"/>
    <w:rsid w:val="001A047C"/>
    <w:rsid w:val="001A1415"/>
    <w:rsid w:val="001A1677"/>
    <w:rsid w:val="001A1A52"/>
    <w:rsid w:val="001B79CB"/>
    <w:rsid w:val="001C4980"/>
    <w:rsid w:val="001D22D8"/>
    <w:rsid w:val="001D3E76"/>
    <w:rsid w:val="001D770B"/>
    <w:rsid w:val="001E5F76"/>
    <w:rsid w:val="001F45A4"/>
    <w:rsid w:val="00212279"/>
    <w:rsid w:val="00216C6D"/>
    <w:rsid w:val="00226CE5"/>
    <w:rsid w:val="0024062E"/>
    <w:rsid w:val="00243DC1"/>
    <w:rsid w:val="0024489B"/>
    <w:rsid w:val="00251DBE"/>
    <w:rsid w:val="00253559"/>
    <w:rsid w:val="00266C00"/>
    <w:rsid w:val="002731E3"/>
    <w:rsid w:val="00277EE3"/>
    <w:rsid w:val="00281E51"/>
    <w:rsid w:val="002822A2"/>
    <w:rsid w:val="002A77CD"/>
    <w:rsid w:val="002B01FE"/>
    <w:rsid w:val="002E088E"/>
    <w:rsid w:val="002E5348"/>
    <w:rsid w:val="002E7278"/>
    <w:rsid w:val="002F17B6"/>
    <w:rsid w:val="002F46F3"/>
    <w:rsid w:val="002F643A"/>
    <w:rsid w:val="002F7E89"/>
    <w:rsid w:val="00302845"/>
    <w:rsid w:val="00304FE3"/>
    <w:rsid w:val="00317520"/>
    <w:rsid w:val="00323674"/>
    <w:rsid w:val="00323E77"/>
    <w:rsid w:val="00334ECB"/>
    <w:rsid w:val="0033691F"/>
    <w:rsid w:val="003374AA"/>
    <w:rsid w:val="00340A44"/>
    <w:rsid w:val="00345AAC"/>
    <w:rsid w:val="00365FE2"/>
    <w:rsid w:val="003723C8"/>
    <w:rsid w:val="00376D8B"/>
    <w:rsid w:val="003810E8"/>
    <w:rsid w:val="003824FE"/>
    <w:rsid w:val="00382BB6"/>
    <w:rsid w:val="003924C3"/>
    <w:rsid w:val="00395C64"/>
    <w:rsid w:val="003A0566"/>
    <w:rsid w:val="003A14B9"/>
    <w:rsid w:val="003A5690"/>
    <w:rsid w:val="003B0568"/>
    <w:rsid w:val="003C2AE8"/>
    <w:rsid w:val="003C49CB"/>
    <w:rsid w:val="003C7198"/>
    <w:rsid w:val="003D14FF"/>
    <w:rsid w:val="003D374A"/>
    <w:rsid w:val="003D4D76"/>
    <w:rsid w:val="003D63F5"/>
    <w:rsid w:val="003E0F2E"/>
    <w:rsid w:val="003E2B49"/>
    <w:rsid w:val="003F00D6"/>
    <w:rsid w:val="003F54BC"/>
    <w:rsid w:val="004027A5"/>
    <w:rsid w:val="00403B96"/>
    <w:rsid w:val="00407C67"/>
    <w:rsid w:val="00412EFF"/>
    <w:rsid w:val="00415748"/>
    <w:rsid w:val="0042728D"/>
    <w:rsid w:val="00435281"/>
    <w:rsid w:val="00436252"/>
    <w:rsid w:val="00444C39"/>
    <w:rsid w:val="004514A4"/>
    <w:rsid w:val="00451744"/>
    <w:rsid w:val="0046508D"/>
    <w:rsid w:val="004716A4"/>
    <w:rsid w:val="0047195A"/>
    <w:rsid w:val="00471C73"/>
    <w:rsid w:val="00485256"/>
    <w:rsid w:val="00487B89"/>
    <w:rsid w:val="004914FE"/>
    <w:rsid w:val="00491662"/>
    <w:rsid w:val="00492B95"/>
    <w:rsid w:val="00494D61"/>
    <w:rsid w:val="00497C67"/>
    <w:rsid w:val="004B1D91"/>
    <w:rsid w:val="004B5F68"/>
    <w:rsid w:val="004C5304"/>
    <w:rsid w:val="004C6A9A"/>
    <w:rsid w:val="004E208F"/>
    <w:rsid w:val="004F7E5C"/>
    <w:rsid w:val="00505A2D"/>
    <w:rsid w:val="005128B8"/>
    <w:rsid w:val="00514731"/>
    <w:rsid w:val="005273F9"/>
    <w:rsid w:val="005274A3"/>
    <w:rsid w:val="00533962"/>
    <w:rsid w:val="0053567D"/>
    <w:rsid w:val="005357BD"/>
    <w:rsid w:val="00544037"/>
    <w:rsid w:val="00544A19"/>
    <w:rsid w:val="005456FD"/>
    <w:rsid w:val="005603A0"/>
    <w:rsid w:val="00560B92"/>
    <w:rsid w:val="00563E6F"/>
    <w:rsid w:val="00567506"/>
    <w:rsid w:val="0057554C"/>
    <w:rsid w:val="005923ED"/>
    <w:rsid w:val="005937FD"/>
    <w:rsid w:val="00594992"/>
    <w:rsid w:val="005A2F7E"/>
    <w:rsid w:val="005A2F92"/>
    <w:rsid w:val="005A42FA"/>
    <w:rsid w:val="005B60F3"/>
    <w:rsid w:val="005B752C"/>
    <w:rsid w:val="005B7AE2"/>
    <w:rsid w:val="005C0AE7"/>
    <w:rsid w:val="005C19C5"/>
    <w:rsid w:val="005C4DAC"/>
    <w:rsid w:val="005D0B07"/>
    <w:rsid w:val="005D4BA1"/>
    <w:rsid w:val="005D7376"/>
    <w:rsid w:val="005E15F4"/>
    <w:rsid w:val="005E2CCB"/>
    <w:rsid w:val="005E437A"/>
    <w:rsid w:val="005E4BC7"/>
    <w:rsid w:val="005F06FC"/>
    <w:rsid w:val="005F3CEA"/>
    <w:rsid w:val="00606002"/>
    <w:rsid w:val="0060728D"/>
    <w:rsid w:val="00612992"/>
    <w:rsid w:val="0061395B"/>
    <w:rsid w:val="006179E9"/>
    <w:rsid w:val="00620D8C"/>
    <w:rsid w:val="00630A70"/>
    <w:rsid w:val="006327CD"/>
    <w:rsid w:val="00636079"/>
    <w:rsid w:val="00642C30"/>
    <w:rsid w:val="00642FDA"/>
    <w:rsid w:val="00644FBA"/>
    <w:rsid w:val="00646BC7"/>
    <w:rsid w:val="00646D14"/>
    <w:rsid w:val="00651354"/>
    <w:rsid w:val="00655E7B"/>
    <w:rsid w:val="00660310"/>
    <w:rsid w:val="00660EEA"/>
    <w:rsid w:val="00662499"/>
    <w:rsid w:val="0067184F"/>
    <w:rsid w:val="006835C4"/>
    <w:rsid w:val="00692B79"/>
    <w:rsid w:val="00694673"/>
    <w:rsid w:val="006A44AA"/>
    <w:rsid w:val="006A6A40"/>
    <w:rsid w:val="006A7997"/>
    <w:rsid w:val="006B2499"/>
    <w:rsid w:val="006B3E29"/>
    <w:rsid w:val="006B5D6E"/>
    <w:rsid w:val="006C1404"/>
    <w:rsid w:val="006D1C8A"/>
    <w:rsid w:val="006D5ECE"/>
    <w:rsid w:val="006E135C"/>
    <w:rsid w:val="006E330D"/>
    <w:rsid w:val="006E70C0"/>
    <w:rsid w:val="006F0380"/>
    <w:rsid w:val="006F08C1"/>
    <w:rsid w:val="006F2A39"/>
    <w:rsid w:val="006F75AF"/>
    <w:rsid w:val="00701A32"/>
    <w:rsid w:val="00703690"/>
    <w:rsid w:val="00706285"/>
    <w:rsid w:val="00706AF8"/>
    <w:rsid w:val="00707EFE"/>
    <w:rsid w:val="00713914"/>
    <w:rsid w:val="007174B7"/>
    <w:rsid w:val="0072355A"/>
    <w:rsid w:val="00725AD7"/>
    <w:rsid w:val="00727AB0"/>
    <w:rsid w:val="00731CB6"/>
    <w:rsid w:val="0073216A"/>
    <w:rsid w:val="007336DF"/>
    <w:rsid w:val="00736B79"/>
    <w:rsid w:val="00737311"/>
    <w:rsid w:val="00744320"/>
    <w:rsid w:val="00753D88"/>
    <w:rsid w:val="007564CA"/>
    <w:rsid w:val="00757963"/>
    <w:rsid w:val="00763FCE"/>
    <w:rsid w:val="00765F13"/>
    <w:rsid w:val="0077086F"/>
    <w:rsid w:val="00770D11"/>
    <w:rsid w:val="00775D88"/>
    <w:rsid w:val="0077631D"/>
    <w:rsid w:val="00790C79"/>
    <w:rsid w:val="00797EF8"/>
    <w:rsid w:val="007A435D"/>
    <w:rsid w:val="007A6A4C"/>
    <w:rsid w:val="007B4255"/>
    <w:rsid w:val="007B5673"/>
    <w:rsid w:val="007D0EA1"/>
    <w:rsid w:val="007D3DA7"/>
    <w:rsid w:val="007D77E7"/>
    <w:rsid w:val="007E6B3E"/>
    <w:rsid w:val="007E75E1"/>
    <w:rsid w:val="007F105A"/>
    <w:rsid w:val="00802B17"/>
    <w:rsid w:val="008107A0"/>
    <w:rsid w:val="00813C52"/>
    <w:rsid w:val="00821B42"/>
    <w:rsid w:val="00825DB7"/>
    <w:rsid w:val="008325D2"/>
    <w:rsid w:val="00832CD2"/>
    <w:rsid w:val="00837271"/>
    <w:rsid w:val="00840D0B"/>
    <w:rsid w:val="0084402D"/>
    <w:rsid w:val="008546DC"/>
    <w:rsid w:val="00864BB2"/>
    <w:rsid w:val="00872503"/>
    <w:rsid w:val="0087554D"/>
    <w:rsid w:val="00877177"/>
    <w:rsid w:val="008805B3"/>
    <w:rsid w:val="00887916"/>
    <w:rsid w:val="00892F1F"/>
    <w:rsid w:val="00897C81"/>
    <w:rsid w:val="008A215F"/>
    <w:rsid w:val="008A7FA3"/>
    <w:rsid w:val="008B0B3C"/>
    <w:rsid w:val="008B6512"/>
    <w:rsid w:val="008B729E"/>
    <w:rsid w:val="008C7CBB"/>
    <w:rsid w:val="008D3351"/>
    <w:rsid w:val="008E42D5"/>
    <w:rsid w:val="008F0ABE"/>
    <w:rsid w:val="008F4A14"/>
    <w:rsid w:val="008F531F"/>
    <w:rsid w:val="008F7DAB"/>
    <w:rsid w:val="0090311F"/>
    <w:rsid w:val="00912121"/>
    <w:rsid w:val="009179C0"/>
    <w:rsid w:val="009274A5"/>
    <w:rsid w:val="0093214F"/>
    <w:rsid w:val="009326D5"/>
    <w:rsid w:val="00935385"/>
    <w:rsid w:val="00936BE7"/>
    <w:rsid w:val="0093757F"/>
    <w:rsid w:val="00943224"/>
    <w:rsid w:val="0094507D"/>
    <w:rsid w:val="009452DD"/>
    <w:rsid w:val="00953D64"/>
    <w:rsid w:val="00955838"/>
    <w:rsid w:val="00956AE5"/>
    <w:rsid w:val="00960B31"/>
    <w:rsid w:val="00962DD9"/>
    <w:rsid w:val="009631E9"/>
    <w:rsid w:val="00963345"/>
    <w:rsid w:val="009675EA"/>
    <w:rsid w:val="00971A6C"/>
    <w:rsid w:val="00972917"/>
    <w:rsid w:val="00973708"/>
    <w:rsid w:val="0098478D"/>
    <w:rsid w:val="0099220B"/>
    <w:rsid w:val="00992F03"/>
    <w:rsid w:val="009A2422"/>
    <w:rsid w:val="009A66FC"/>
    <w:rsid w:val="009B37A5"/>
    <w:rsid w:val="009B5EB8"/>
    <w:rsid w:val="009B6D49"/>
    <w:rsid w:val="009D6468"/>
    <w:rsid w:val="009E0DF1"/>
    <w:rsid w:val="009E2862"/>
    <w:rsid w:val="009E3F35"/>
    <w:rsid w:val="009E410E"/>
    <w:rsid w:val="009F7F3C"/>
    <w:rsid w:val="00A05402"/>
    <w:rsid w:val="00A0773E"/>
    <w:rsid w:val="00A11035"/>
    <w:rsid w:val="00A13D17"/>
    <w:rsid w:val="00A316FB"/>
    <w:rsid w:val="00A343C8"/>
    <w:rsid w:val="00A37BBD"/>
    <w:rsid w:val="00A41F3B"/>
    <w:rsid w:val="00A447E5"/>
    <w:rsid w:val="00A61F27"/>
    <w:rsid w:val="00A64439"/>
    <w:rsid w:val="00A72441"/>
    <w:rsid w:val="00A80FEC"/>
    <w:rsid w:val="00A859AE"/>
    <w:rsid w:val="00A85BFD"/>
    <w:rsid w:val="00A87D5B"/>
    <w:rsid w:val="00A947AC"/>
    <w:rsid w:val="00AA0E92"/>
    <w:rsid w:val="00AA3DE8"/>
    <w:rsid w:val="00AA418F"/>
    <w:rsid w:val="00AA49EC"/>
    <w:rsid w:val="00AA6E2A"/>
    <w:rsid w:val="00AB1E36"/>
    <w:rsid w:val="00AB2100"/>
    <w:rsid w:val="00AB4912"/>
    <w:rsid w:val="00AB612D"/>
    <w:rsid w:val="00AB6BCF"/>
    <w:rsid w:val="00AC1112"/>
    <w:rsid w:val="00AF0BEA"/>
    <w:rsid w:val="00AF2218"/>
    <w:rsid w:val="00AF35BF"/>
    <w:rsid w:val="00AF6474"/>
    <w:rsid w:val="00B00192"/>
    <w:rsid w:val="00B01246"/>
    <w:rsid w:val="00B050FA"/>
    <w:rsid w:val="00B105F5"/>
    <w:rsid w:val="00B106B2"/>
    <w:rsid w:val="00B127FA"/>
    <w:rsid w:val="00B14E5D"/>
    <w:rsid w:val="00B16B5E"/>
    <w:rsid w:val="00B24FF6"/>
    <w:rsid w:val="00B32319"/>
    <w:rsid w:val="00B33974"/>
    <w:rsid w:val="00B45A02"/>
    <w:rsid w:val="00B45F4E"/>
    <w:rsid w:val="00B514B2"/>
    <w:rsid w:val="00B51D9A"/>
    <w:rsid w:val="00B524F0"/>
    <w:rsid w:val="00B52872"/>
    <w:rsid w:val="00B5309B"/>
    <w:rsid w:val="00B55E1A"/>
    <w:rsid w:val="00B74BF8"/>
    <w:rsid w:val="00B847C9"/>
    <w:rsid w:val="00B91AB3"/>
    <w:rsid w:val="00B96EDA"/>
    <w:rsid w:val="00B97BD1"/>
    <w:rsid w:val="00BA264B"/>
    <w:rsid w:val="00BA7564"/>
    <w:rsid w:val="00BB0C30"/>
    <w:rsid w:val="00BB229E"/>
    <w:rsid w:val="00BB755A"/>
    <w:rsid w:val="00BC586C"/>
    <w:rsid w:val="00BD2757"/>
    <w:rsid w:val="00BD3A9B"/>
    <w:rsid w:val="00BD546E"/>
    <w:rsid w:val="00BD5BFD"/>
    <w:rsid w:val="00BE24B0"/>
    <w:rsid w:val="00BE77E0"/>
    <w:rsid w:val="00BE7BC1"/>
    <w:rsid w:val="00BF5148"/>
    <w:rsid w:val="00C04EA2"/>
    <w:rsid w:val="00C205AB"/>
    <w:rsid w:val="00C23F55"/>
    <w:rsid w:val="00C242D4"/>
    <w:rsid w:val="00C26444"/>
    <w:rsid w:val="00C301D9"/>
    <w:rsid w:val="00C3078D"/>
    <w:rsid w:val="00C361E1"/>
    <w:rsid w:val="00C4042E"/>
    <w:rsid w:val="00C413AE"/>
    <w:rsid w:val="00C532A0"/>
    <w:rsid w:val="00C55AFB"/>
    <w:rsid w:val="00C627B8"/>
    <w:rsid w:val="00C63E51"/>
    <w:rsid w:val="00C64147"/>
    <w:rsid w:val="00C64A61"/>
    <w:rsid w:val="00C65C3D"/>
    <w:rsid w:val="00C67384"/>
    <w:rsid w:val="00C83D68"/>
    <w:rsid w:val="00C87456"/>
    <w:rsid w:val="00C94F56"/>
    <w:rsid w:val="00CA1FB7"/>
    <w:rsid w:val="00CA48BE"/>
    <w:rsid w:val="00CA6DC6"/>
    <w:rsid w:val="00CB5F4E"/>
    <w:rsid w:val="00CB6FF8"/>
    <w:rsid w:val="00CB71F2"/>
    <w:rsid w:val="00CC27C3"/>
    <w:rsid w:val="00CC30A3"/>
    <w:rsid w:val="00CD11C9"/>
    <w:rsid w:val="00CD2B2A"/>
    <w:rsid w:val="00CD7FD5"/>
    <w:rsid w:val="00CE30F9"/>
    <w:rsid w:val="00CF58BB"/>
    <w:rsid w:val="00CF5D94"/>
    <w:rsid w:val="00CF71F7"/>
    <w:rsid w:val="00D0034A"/>
    <w:rsid w:val="00D00BBF"/>
    <w:rsid w:val="00D027A8"/>
    <w:rsid w:val="00D11BB9"/>
    <w:rsid w:val="00D13247"/>
    <w:rsid w:val="00D17A6E"/>
    <w:rsid w:val="00D200CD"/>
    <w:rsid w:val="00D22E7F"/>
    <w:rsid w:val="00D26801"/>
    <w:rsid w:val="00D337B4"/>
    <w:rsid w:val="00D34C34"/>
    <w:rsid w:val="00D35EC9"/>
    <w:rsid w:val="00D51211"/>
    <w:rsid w:val="00D51FDA"/>
    <w:rsid w:val="00D54172"/>
    <w:rsid w:val="00D70ED6"/>
    <w:rsid w:val="00D76967"/>
    <w:rsid w:val="00D84D1F"/>
    <w:rsid w:val="00D909CF"/>
    <w:rsid w:val="00D9235B"/>
    <w:rsid w:val="00D945A0"/>
    <w:rsid w:val="00D97311"/>
    <w:rsid w:val="00DA2B74"/>
    <w:rsid w:val="00DA5CFE"/>
    <w:rsid w:val="00DA6302"/>
    <w:rsid w:val="00DA6BA1"/>
    <w:rsid w:val="00DB036F"/>
    <w:rsid w:val="00DB2248"/>
    <w:rsid w:val="00DB7559"/>
    <w:rsid w:val="00DB7B6A"/>
    <w:rsid w:val="00DC457D"/>
    <w:rsid w:val="00DC49C1"/>
    <w:rsid w:val="00DC6950"/>
    <w:rsid w:val="00DD0FB3"/>
    <w:rsid w:val="00DD61BE"/>
    <w:rsid w:val="00DD7A66"/>
    <w:rsid w:val="00DE0F10"/>
    <w:rsid w:val="00DF299F"/>
    <w:rsid w:val="00DF7F2F"/>
    <w:rsid w:val="00E0396B"/>
    <w:rsid w:val="00E1291D"/>
    <w:rsid w:val="00E163E9"/>
    <w:rsid w:val="00E2095B"/>
    <w:rsid w:val="00E24E3E"/>
    <w:rsid w:val="00E30EA1"/>
    <w:rsid w:val="00E35297"/>
    <w:rsid w:val="00E4256A"/>
    <w:rsid w:val="00E441DA"/>
    <w:rsid w:val="00E63504"/>
    <w:rsid w:val="00E641D4"/>
    <w:rsid w:val="00E64582"/>
    <w:rsid w:val="00E67BAC"/>
    <w:rsid w:val="00E75F0C"/>
    <w:rsid w:val="00E7602B"/>
    <w:rsid w:val="00E85187"/>
    <w:rsid w:val="00E878A1"/>
    <w:rsid w:val="00E9020B"/>
    <w:rsid w:val="00E92CD6"/>
    <w:rsid w:val="00E968B4"/>
    <w:rsid w:val="00E96AD8"/>
    <w:rsid w:val="00EA1A63"/>
    <w:rsid w:val="00EA2599"/>
    <w:rsid w:val="00EA3F01"/>
    <w:rsid w:val="00EB120A"/>
    <w:rsid w:val="00EB2AE7"/>
    <w:rsid w:val="00EC668F"/>
    <w:rsid w:val="00ED3AB1"/>
    <w:rsid w:val="00EE03D1"/>
    <w:rsid w:val="00EE0A7F"/>
    <w:rsid w:val="00EE2C63"/>
    <w:rsid w:val="00EE3917"/>
    <w:rsid w:val="00EE772D"/>
    <w:rsid w:val="00EF00BE"/>
    <w:rsid w:val="00F04D00"/>
    <w:rsid w:val="00F1076D"/>
    <w:rsid w:val="00F21D28"/>
    <w:rsid w:val="00F22954"/>
    <w:rsid w:val="00F26DC2"/>
    <w:rsid w:val="00F328C7"/>
    <w:rsid w:val="00F32FE4"/>
    <w:rsid w:val="00F36350"/>
    <w:rsid w:val="00F3782A"/>
    <w:rsid w:val="00F41A11"/>
    <w:rsid w:val="00F41AB9"/>
    <w:rsid w:val="00F41BB8"/>
    <w:rsid w:val="00F42EBA"/>
    <w:rsid w:val="00F43A22"/>
    <w:rsid w:val="00F445E1"/>
    <w:rsid w:val="00F50902"/>
    <w:rsid w:val="00F51BDB"/>
    <w:rsid w:val="00F540F7"/>
    <w:rsid w:val="00F5681E"/>
    <w:rsid w:val="00F56C9B"/>
    <w:rsid w:val="00F8037A"/>
    <w:rsid w:val="00F838D2"/>
    <w:rsid w:val="00F872DF"/>
    <w:rsid w:val="00FA1C05"/>
    <w:rsid w:val="00FA6623"/>
    <w:rsid w:val="00FB27E9"/>
    <w:rsid w:val="00FB383E"/>
    <w:rsid w:val="00FC04FF"/>
    <w:rsid w:val="00FC6250"/>
    <w:rsid w:val="00FD11A2"/>
    <w:rsid w:val="00FD6A1F"/>
    <w:rsid w:val="00FE7E82"/>
    <w:rsid w:val="00FF04F6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E437B"/>
  <w15:chartTrackingRefBased/>
  <w15:docId w15:val="{7CD2726D-8DB7-402E-ABB2-CFAC3BF06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4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4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94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D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D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D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D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D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D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4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4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4D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D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4D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D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D6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94D61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94D61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94D61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9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D61"/>
  </w:style>
  <w:style w:type="paragraph" w:styleId="Footer">
    <w:name w:val="footer"/>
    <w:basedOn w:val="Normal"/>
    <w:link w:val="FooterChar"/>
    <w:uiPriority w:val="99"/>
    <w:unhideWhenUsed/>
    <w:rsid w:val="0049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D61"/>
  </w:style>
  <w:style w:type="paragraph" w:styleId="TOC1">
    <w:name w:val="toc 1"/>
    <w:basedOn w:val="Normal"/>
    <w:next w:val="Normal"/>
    <w:autoRedefine/>
    <w:uiPriority w:val="39"/>
    <w:unhideWhenUsed/>
    <w:rsid w:val="00494D6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94D61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2A77CD"/>
  </w:style>
  <w:style w:type="paragraph" w:styleId="Caption">
    <w:name w:val="caption"/>
    <w:basedOn w:val="Normal"/>
    <w:next w:val="Normal"/>
    <w:uiPriority w:val="35"/>
    <w:unhideWhenUsed/>
    <w:qFormat/>
    <w:rsid w:val="002E088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E088E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CA1FB7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Asb23</b:Tag>
    <b:SourceType>Report</b:SourceType>
    <b:Guid>{ED9CCE5D-6235-41AD-B1D2-0DDE2E9D3CDA}</b:Guid>
    <b:Title>Plot B3, Kings Road, Swansea. DESIGN AND ACCESS STATEMENT</b:Title>
    <b:Year>2023</b:Year>
    <b:City>Swansea</b:City>
    <b:Publisher>Asbri Planning Ltd</b:Publisher>
    <b:Author>
      <b:Author>
        <b:Corporate>Asbri Planning Ltd</b:Corporate>
      </b:Author>
    </b:Author>
    <b:URL>file:///C:/Users/dangr/OneDrive/Documents/Construction%20Technolgy%202/2023_2018_RES-PART_1_-_DESIGN___ACCESS_STATEMENT-1579106.pdf</b:URL>
    <b:RefOrder>1</b:RefOrder>
  </b:Source>
  <b:Source>
    <b:Tag>Bri99</b:Tag>
    <b:SourceType>Report</b:SourceType>
    <b:Guid>{B5884272-4BBD-404F-B2BD-83B110C641CA}</b:Guid>
    <b:Title>BGD ID: 370486 : BGS Reference: SS69SE585</b:Title>
    <b:Year>1999</b:Year>
    <b:City>Swansea</b:City>
    <b:Author>
      <b:Author>
        <b:Corporate>British Geological Survey</b:Corporate>
      </b:Author>
    </b:Author>
    <b:RefOrder>2</b:RefOrder>
  </b:Source>
  <b:Source>
    <b:Tag>des22</b:Tag>
    <b:SourceType>InternetSite</b:SourceType>
    <b:Guid>{AE5EE999-6105-4FCD-BF69-0A394D7799C8}</b:Guid>
    <b:Title>Friction Piles </b:Title>
    <b:Year>2022</b:Year>
    <b:Author>
      <b:Author>
        <b:Corporate>designingbuildings.co.uk</b:Corporate>
      </b:Author>
    </b:Author>
    <b:InternetSiteTitle>designingbuildings.co.uk</b:InternetSiteTitle>
    <b:Month>November</b:Month>
    <b:Day>23</b:Day>
    <b:URL>https://www.designingbuildings.co.uk/wiki/Friction_piles</b:URL>
    <b:RefOrder>3</b:RefOrder>
  </b:Source>
  <b:Source>
    <b:Tag>The02</b:Tag>
    <b:SourceType>Book</b:SourceType>
    <b:Guid>{BE703856-786E-4127-9667-9535A133AE2A}</b:Guid>
    <b:Author>
      <b:Author>
        <b:Corporate>The Institution of Structural Engineers</b:Corporate>
      </b:Author>
    </b:Author>
    <b:Title>Design recommendations for multi-storey and underground car parks  THIRD EDITION</b:Title>
    <b:Year>2002</b:Year>
    <b:City>London</b:City>
    <b:Publisher>The Institution of Structural Engineers</b:Publisher>
    <b:RefOrder>4</b:RefOrder>
  </b:Source>
  <b:Source>
    <b:Tag>The1</b:Tag>
    <b:SourceType>InternetSite</b:SourceType>
    <b:Guid>{FB6F97DA-DDD7-4B0B-BAB2-1EB923AF676F}</b:Guid>
    <b:Title>What is concrete -Fire </b:Title>
    <b:Author>
      <b:Author>
        <b:Corporate>The Concrete Centre.</b:Corporate>
      </b:Author>
    </b:Author>
    <b:InternetSiteTitle>sustainableconcrete.org.uk</b:InternetSiteTitle>
    <b:URL>https://sustainableconcrete.org.uk/Sustainable-Concrete/Sustainable-Concrete/Fire#:~:text=Concrete%20performs%20very%20well%20in%20a%20fire.%20It,of%20fire%20and%20protecting%20both%20lives%20and%20property.</b:URL>
    <b:RefOrder>5</b:RefOrder>
  </b:Source>
  <b:Source>
    <b:Tag>Lea24</b:Tag>
    <b:SourceType>InternetSite</b:SourceType>
    <b:Guid>{ED44F251-D87C-4DC1-ADE6-8E14D3CFEA85}</b:Guid>
    <b:Author>
      <b:Author>
        <b:Corporate>Lean Construction Institute </b:Corporate>
      </b:Author>
    </b:Author>
    <b:Title>Lean topics - Just-in- time </b:Title>
    <b:InternetSiteTitle>leanconstruction.org</b:InternetSiteTitle>
    <b:Year>2024</b:Year>
    <b:URL>https://leanconstruction.org/lean-topics/just-in-time/</b:URL>
    <b:RefOrder>8</b:RefOrder>
  </b:Source>
  <b:Source>
    <b:Tag>Tev24</b:Tag>
    <b:SourceType>InternetSite</b:SourceType>
    <b:Guid>{DB715510-2044-4F17-A821-6D3064030CD8}</b:Guid>
    <b:Author>
      <b:Author>
        <b:Corporate>Tevema</b:Corporate>
      </b:Author>
    </b:Author>
    <b:Title>Is concrete good in tension or compression</b:Title>
    <b:InternetSiteTitle>www.tevema.com</b:InternetSiteTitle>
    <b:Year>2024</b:Year>
    <b:Month>May</b:Month>
    <b:Day>6</b:Day>
    <b:URL>https://www.tevema.com/is-concrete-good-in-tension-or-compression/#:~:text=Concrete%20is%20widely%20recognized%20for,acting%20upon%20it%20are%20compressive.</b:URL>
    <b:RefOrder>6</b:RefOrder>
  </b:Source>
  <b:Source>
    <b:Tag>Ste</b:Tag>
    <b:SourceType>InternetSite</b:SourceType>
    <b:Guid>{20CB08D2-3444-42F4-9405-92126E8ECE82}</b:Guid>
    <b:Author>
      <b:Author>
        <b:Corporate>SteelConstruction.info</b:Corporate>
      </b:Author>
    </b:Author>
    <b:Title>Framing schematics</b:Title>
    <b:InternetSiteTitle>SteelConstruction.info</b:InternetSiteTitle>
    <b:URL>https://steelconstruction.info/Framing_schematics</b:URL>
    <b:RefOrder>9</b:RefOrder>
  </b:Source>
  <b:Source>
    <b:Tag>HPD24</b:Tag>
    <b:SourceType>InternetSite</b:SourceType>
    <b:Guid>{A03CEBC5-3288-44A2-A254-7F222B220209}</b:Guid>
    <b:Author>
      <b:Author>
        <b:Corporate>HPD Consult</b:Corporate>
      </b:Author>
    </b:Author>
    <b:Title>What is Steel Frame Construction?</b:Title>
    <b:InternetSiteTitle>www.hpdconsult.com</b:InternetSiteTitle>
    <b:Year>2024</b:Year>
    <b:Month>September</b:Month>
    <b:Day>12</b:Day>
    <b:URL>https://www.hpdconsult.com/what-is-steel-frame-construction/#:~:text=Steel%20frame%20construction%20refers%20to%20the%20use%20of,wood%20or%20concrete%20as%20the%20primary%20structural%20material.</b:URL>
    <b:RefOrder>10</b:RefOrder>
  </b:Source>
  <b:Source>
    <b:Tag>Pro18</b:Tag>
    <b:SourceType>InternetSite</b:SourceType>
    <b:Guid>{70897E66-035C-4071-A1FC-DCBA90684258}</b:Guid>
    <b:Author>
      <b:Author>
        <b:Corporate>Promat</b:Corporate>
      </b:Author>
    </b:Author>
    <b:Title>Deciding what type of fire protection to use with steel structures</b:Title>
    <b:InternetSiteTitle>www.promat.com</b:InternetSiteTitle>
    <b:Year>2018</b:Year>
    <b:Month>7</b:Month>
    <b:Day>26</b:Day>
    <b:URL>https://www.promat.com/en/construction/your-project/expert-area/39721/deciding-what-type-of-fire-protection-to-use-with-steel-structures/#:~:text=Fire%20protection%20of%20steel%20structures%20is%20best%20considered,paint%2C%20fire%20stopping%20boards%20or</b:URL>
    <b:RefOrder>11</b:RefOrder>
  </b:Source>
  <b:Source>
    <b:Tag>Bai22</b:Tag>
    <b:SourceType>InternetSite</b:SourceType>
    <b:Guid>{058AE2B8-3049-4C4D-B73A-16B421067118}</b:Guid>
    <b:Author>
      <b:Author>
        <b:NameList>
          <b:Person>
            <b:Last>Rodriguez</b:Last>
            <b:First>Bailey</b:First>
          </b:Person>
        </b:NameList>
      </b:Author>
    </b:Author>
    <b:Title>The Effects Of Saltwater On Metals</b:Title>
    <b:InternetSiteTitle>sciencing.com</b:InternetSiteTitle>
    <b:Year>2022</b:Year>
    <b:Month>March</b:Month>
    <b:Day>24</b:Day>
    <b:URL>https://www.sciencing.com/effects-saltwater-metals-8632636/#:~:text=Saltwater%20corrodes%20metal%20five%20times%20faster%20than%20fresh,consumes%20iron%20and%20their%20excretions%20turn%20to%20rust.</b:URL>
    <b:RefOrder>12</b:RefOrder>
  </b:Source>
  <b:Source>
    <b:Tag>FLO24</b:Tag>
    <b:SourceType>InternetSite</b:SourceType>
    <b:Guid>{8AA3FE52-897C-48DD-8851-11E86CE34511}</b:Guid>
    <b:Title>FLOORING</b:Title>
    <b:InternetSiteTitle>fpmccann.co.uk</b:InternetSiteTitle>
    <b:Year>2024</b:Year>
    <b:URL>https://fpmccann.co.uk/uk/flooring/</b:URL>
    <b:RefOrder>13</b:RefOrder>
  </b:Source>
  <b:Source>
    <b:Tag>Sps25</b:Tag>
    <b:SourceType>InternetSite</b:SourceType>
    <b:Guid>{B015773F-4C33-4CF2-834D-42328B6FA66F}</b:Guid>
    <b:Author>
      <b:Author>
        <b:Corporate>Sps Enviro wall </b:Corporate>
      </b:Author>
    </b:Author>
    <b:Title>Shop -Y wal</b:Title>
    <b:InternetSiteTitle>spsenvirowall.co.uk</b:InternetSiteTitle>
    <b:Year>2025</b:Year>
    <b:URL>https://spsenvirowall.co.uk/product/y-wall-building-board/</b:URL>
    <b:RefOrder>14</b:RefOrder>
  </b:Source>
  <b:Source>
    <b:Tag>Mas25</b:Tag>
    <b:SourceType>InternetSite</b:SourceType>
    <b:Guid>{7CCB4450-E92C-45F6-A879-051F379B9F27}</b:Guid>
    <b:Author>
      <b:Author>
        <b:Corporate>Mason contractors association of America</b:Corporate>
      </b:Author>
    </b:Author>
    <b:Title>Cavity Wall: Brick Veneer/Steel Stud</b:Title>
    <b:InternetSiteTitle>masoncontractors.org</b:InternetSiteTitle>
    <b:Year>2025</b:Year>
    <b:URL>https://masoncontractors.org/systems/cavity-wall-brick-veneer-steel-stud/#newsletter</b:URL>
    <b:RefOrder>15</b:RefOrder>
  </b:Source>
  <b:Source>
    <b:Tag>NHB201</b:Tag>
    <b:SourceType>InternetSite</b:SourceType>
    <b:Guid>{7FF364FF-F881-4C8D-868C-68A56637CE17}</b:Guid>
    <b:Title>NHBC Standards 2020 6.1.17 DPCs and Cavity trays</b:Title>
    <b:InternetSiteTitle>https://nhbc-standards.co.uk/2020/</b:InternetSiteTitle>
    <b:Year>2020</b:Year>
    <b:URL>https://nhbc-standards.co.uk/2020/6-superstructure-excluding-roofs/6-1-external-masonry-walls/6-1-17-dpcs-and-cavity-trays/</b:URL>
    <b:RefOrder>16</b:RefOrder>
  </b:Source>
  <b:Source>
    <b:Tag>Roc23</b:Tag>
    <b:SourceType>InternetSite</b:SourceType>
    <b:Guid>{B7045FAA-2E16-4860-B052-4FCA71E22E23}</b:Guid>
    <b:Author>
      <b:Author>
        <b:Corporate>Rockwool</b:Corporate>
      </b:Author>
    </b:Author>
    <b:Title>twin roll</b:Title>
    <b:InternetSiteTitle>rockwool.com</b:InternetSiteTitle>
    <b:Year>2023</b:Year>
    <b:Month>September</b:Month>
    <b:Day>1</b:Day>
    <b:URL>https://www.rockwool.com/uk/products-and-applications/product-overview/roll-products/twin-roll-en-gb/</b:URL>
    <b:RefOrder>17</b:RefOrder>
  </b:Source>
  <b:Source>
    <b:Tag>The21</b:Tag>
    <b:SourceType>InternetSite</b:SourceType>
    <b:Guid>{12662964-BF02-4929-9277-7800774F374F}</b:Guid>
    <b:Title>What is off site construction?</b:Title>
    <b:Year>2021</b:Year>
    <b:InternetSiteTitle>theconstructor.org/</b:InternetSiteTitle>
    <b:URL>https://theconstructor.org/building/offsite-construction-features-methods/38319/#:~:text=In%20volumetric%20construction,%20three-dimensional</b:URL>
    <b:Author>
      <b:Author>
        <b:Corporate>The Constructor</b:Corporate>
      </b:Author>
    </b:Author>
    <b:RefOrder>18</b:RefOrder>
  </b:Source>
  <b:Source>
    <b:Tag>Vol24</b:Tag>
    <b:SourceType>InternetSite</b:SourceType>
    <b:Guid>{CF19222C-0852-4830-A7ED-705459764AE2}</b:Guid>
    <b:Author>
      <b:Author>
        <b:Corporate>Volumetric</b:Corporate>
      </b:Author>
    </b:Author>
    <b:Title>Projects </b:Title>
    <b:InternetSiteTitle>www.volumetric.co.uk</b:InternetSiteTitle>
    <b:Year>2024</b:Year>
    <b:URL>https://www.volumetric.co.uk/projects</b:URL>
    <b:RefOrder>19</b:RefOrder>
  </b:Source>
  <b:Source>
    <b:Tag>NHB25</b:Tag>
    <b:SourceType>InternetSite</b:SourceType>
    <b:Guid>{B4E82914-1D30-46B6-BE8E-0BD80510EDFA}</b:Guid>
    <b:Author>
      <b:Author>
        <b:Corporate>NHBC-Standards </b:Corporate>
      </b:Author>
    </b:Author>
    <b:Title>Sub-structre, ground floors, drainage and basements</b:Title>
    <b:InternetSiteTitle>nhbc-standards.co.uk</b:InternetSiteTitle>
    <b:Year>2025</b:Year>
    <b:Month>January</b:Month>
    <b:Day>1</b:Day>
    <b:URL>https://nhbc-standards.co.uk/5-substructure-ground-floors-drainage-and-basements/5-4-waterproofing-of-basements-and-other-below-ground-structures/5-4-5-structural-stability/</b:URL>
    <b:RefOrder>7</b:RefOrder>
  </b:Source>
</b:Sources>
</file>

<file path=customXml/itemProps1.xml><?xml version="1.0" encoding="utf-8"?>
<ds:datastoreItem xmlns:ds="http://schemas.openxmlformats.org/officeDocument/2006/customXml" ds:itemID="{CA4ADC13-C0DE-4A47-93BC-FA1AE6F1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3001</Words>
  <Characters>17111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Building evaluation</vt:lpstr>
    </vt:vector>
  </TitlesOfParts>
  <Company>ACBA5019</Company>
  <LinksUpToDate>false</LinksUpToDate>
  <CharactersWithSpaces>20072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evaluation</dc:title>
  <dc:subject/>
  <dc:creator>Daniel Griffiths 16/1/25</dc:creator>
  <cp:keywords/>
  <dc:description/>
  <cp:lastModifiedBy>daniel griffiths</cp:lastModifiedBy>
  <cp:revision>509</cp:revision>
  <dcterms:created xsi:type="dcterms:W3CDTF">2025-01-13T09:46:00Z</dcterms:created>
  <dcterms:modified xsi:type="dcterms:W3CDTF">2025-01-16T19:42:00Z</dcterms:modified>
</cp:coreProperties>
</file>