
<file path=[Content_Types].xml><?xml version="1.0" encoding="utf-8"?>
<Types xmlns="http://schemas.openxmlformats.org/package/2006/content-types">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827F1" w:rsidRDefault="00F827F1" w:rsidP="00F827F1"/>
    <w:p w:rsidR="00F827F1" w:rsidRDefault="00F827F1" w:rsidP="00F827F1"/>
    <w:p w:rsidR="00404B5D" w:rsidRDefault="00404B5D" w:rsidP="00F827F1">
      <w:pPr>
        <w:pStyle w:val="Modcode"/>
        <w:jc w:val="left"/>
      </w:pPr>
      <w:r>
        <w:rPr>
          <w:noProof/>
        </w:rPr>
        <w:drawing>
          <wp:inline distT="0" distB="0" distL="0" distR="0" wp14:anchorId="5FBCD0A9" wp14:editId="699DBD3B">
            <wp:extent cx="3221665" cy="112662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404B5D" w:rsidRDefault="00404B5D" w:rsidP="00F827F1">
      <w:pPr>
        <w:pStyle w:val="Modcode"/>
        <w:jc w:val="left"/>
      </w:pPr>
    </w:p>
    <w:p w:rsidR="00404B5D" w:rsidRDefault="00404B5D" w:rsidP="00F827F1">
      <w:pPr>
        <w:pStyle w:val="Modcode"/>
        <w:jc w:val="left"/>
      </w:pPr>
    </w:p>
    <w:p w:rsidR="00F827F1" w:rsidRPr="008146E8" w:rsidRDefault="00F827F1" w:rsidP="00F827F1">
      <w:pPr>
        <w:pStyle w:val="Modcode"/>
        <w:jc w:val="left"/>
      </w:pPr>
      <w:r w:rsidRPr="008146E8">
        <w:t>LEVEL</w:t>
      </w:r>
      <w:r w:rsidR="002158EB" w:rsidRPr="008146E8">
        <w:t>/ LEfEL</w:t>
      </w:r>
      <w:r w:rsidRPr="008146E8">
        <w:t xml:space="preserve"> </w:t>
      </w:r>
      <w:r w:rsidR="00D47A9A">
        <w:t>6</w:t>
      </w:r>
    </w:p>
    <w:p w:rsidR="00F827F1" w:rsidRPr="008146E8" w:rsidRDefault="00F827F1" w:rsidP="00F827F1">
      <w:pPr>
        <w:pStyle w:val="Modcode"/>
        <w:jc w:val="left"/>
      </w:pPr>
      <w:r w:rsidRPr="008146E8">
        <w:t xml:space="preserve">                                                                      </w:t>
      </w:r>
    </w:p>
    <w:p w:rsidR="00F827F1" w:rsidRPr="008146E8" w:rsidRDefault="00A45FBB" w:rsidP="00F827F1">
      <w:pPr>
        <w:pStyle w:val="Modcode"/>
        <w:jc w:val="left"/>
      </w:pPr>
      <w:r>
        <w:t>SEMESTER 1</w:t>
      </w:r>
      <w:r w:rsidR="00F827F1" w:rsidRPr="008146E8">
        <w:t xml:space="preserve">                                                                         </w:t>
      </w:r>
    </w:p>
    <w:p w:rsidR="00F827F1" w:rsidRPr="008146E8" w:rsidRDefault="00F827F1" w:rsidP="00F827F1">
      <w:pPr>
        <w:pStyle w:val="Modcode"/>
        <w:jc w:val="left"/>
      </w:pPr>
    </w:p>
    <w:p w:rsidR="00F827F1" w:rsidRPr="008146E8" w:rsidRDefault="00F827F1" w:rsidP="00F827F1">
      <w:pPr>
        <w:pStyle w:val="Modcode"/>
      </w:pPr>
      <w:r w:rsidRPr="008146E8">
        <w:t>MODULE CODE</w:t>
      </w:r>
      <w:r w:rsidR="00B876DA" w:rsidRPr="008146E8">
        <w:t>/ Cod Y modIwl</w:t>
      </w:r>
      <w:r w:rsidRPr="008146E8">
        <w:t xml:space="preserve">: </w:t>
      </w:r>
      <w:r w:rsidR="005C6630">
        <w:t>M6X01086</w:t>
      </w:r>
    </w:p>
    <w:p w:rsidR="00F827F1" w:rsidRPr="008146E8" w:rsidRDefault="005E7FBA" w:rsidP="00F827F1">
      <w:pPr>
        <w:pStyle w:val="Modname"/>
      </w:pPr>
      <w:r>
        <w:t>Advanced Web</w:t>
      </w:r>
      <w:r w:rsidR="008146E8" w:rsidRPr="008146E8">
        <w:t xml:space="preserve"> Development</w:t>
      </w:r>
    </w:p>
    <w:p w:rsidR="00F827F1" w:rsidRPr="008146E8" w:rsidRDefault="00F827F1" w:rsidP="00F827F1">
      <w:pPr>
        <w:pStyle w:val="Time"/>
        <w:rPr>
          <w:szCs w:val="28"/>
        </w:rPr>
      </w:pPr>
      <w:r w:rsidRPr="008146E8">
        <w:rPr>
          <w:szCs w:val="28"/>
        </w:rPr>
        <w:t>aSSESSMENT TYPE</w:t>
      </w:r>
      <w:r w:rsidR="00B876DA" w:rsidRPr="008146E8">
        <w:rPr>
          <w:szCs w:val="28"/>
        </w:rPr>
        <w:t xml:space="preserve">/ mATH O ASESU: </w:t>
      </w:r>
      <w:r w:rsidRPr="008146E8">
        <w:rPr>
          <w:szCs w:val="28"/>
        </w:rPr>
        <w:t xml:space="preserve">aSSIGNMENT   </w:t>
      </w:r>
    </w:p>
    <w:p w:rsidR="00F827F1" w:rsidRPr="008146E8" w:rsidRDefault="00F827F1" w:rsidP="00F827F1">
      <w:pPr>
        <w:pStyle w:val="Answer"/>
        <w:rPr>
          <w:szCs w:val="28"/>
        </w:rPr>
      </w:pPr>
      <w:r w:rsidRPr="008146E8">
        <w:rPr>
          <w:szCs w:val="28"/>
        </w:rPr>
        <w:t>Assessment/Component</w:t>
      </w:r>
      <w:r w:rsidR="00B876DA" w:rsidRPr="008146E8">
        <w:rPr>
          <w:szCs w:val="28"/>
        </w:rPr>
        <w:t>/ AsESIAD/CYDRAN</w:t>
      </w:r>
      <w:r w:rsidRPr="008146E8">
        <w:rPr>
          <w:szCs w:val="28"/>
        </w:rPr>
        <w:t xml:space="preserve">: </w:t>
      </w:r>
      <w:r w:rsidR="008146E8" w:rsidRPr="008146E8">
        <w:rPr>
          <w:szCs w:val="28"/>
        </w:rPr>
        <w:t>1</w:t>
      </w:r>
    </w:p>
    <w:p w:rsidR="00F827F1" w:rsidRPr="008146E8" w:rsidRDefault="00F827F1" w:rsidP="00F827F1">
      <w:pPr>
        <w:pStyle w:val="BodyText"/>
      </w:pPr>
    </w:p>
    <w:p w:rsidR="00F827F1" w:rsidRPr="008146E8" w:rsidRDefault="00F827F1" w:rsidP="00F827F1">
      <w:pPr>
        <w:pStyle w:val="BodyText"/>
        <w:rPr>
          <w:b/>
          <w:sz w:val="28"/>
          <w:szCs w:val="28"/>
          <w:u w:val="single"/>
        </w:rPr>
      </w:pPr>
      <w:r w:rsidRPr="008146E8">
        <w:rPr>
          <w:b/>
          <w:sz w:val="28"/>
          <w:szCs w:val="28"/>
        </w:rPr>
        <w:t>COMPONENT WEIGHTING</w:t>
      </w:r>
      <w:r w:rsidR="00B876DA" w:rsidRPr="008146E8">
        <w:rPr>
          <w:b/>
          <w:sz w:val="28"/>
          <w:szCs w:val="28"/>
        </w:rPr>
        <w:t>/ PWYSAU’R CYDRAN</w:t>
      </w:r>
      <w:r w:rsidRPr="008146E8">
        <w:rPr>
          <w:b/>
          <w:sz w:val="28"/>
          <w:szCs w:val="28"/>
        </w:rPr>
        <w:t xml:space="preserve">: </w:t>
      </w:r>
      <w:r w:rsidR="008146E8" w:rsidRPr="008146E8">
        <w:rPr>
          <w:b/>
          <w:sz w:val="28"/>
          <w:szCs w:val="28"/>
        </w:rPr>
        <w:t>50</w:t>
      </w:r>
      <w:r w:rsidRPr="008146E8">
        <w:rPr>
          <w:b/>
          <w:sz w:val="28"/>
          <w:szCs w:val="28"/>
        </w:rPr>
        <w:t xml:space="preserve"> %</w:t>
      </w:r>
    </w:p>
    <w:p w:rsidR="00F827F1" w:rsidRPr="008146E8" w:rsidRDefault="00F827F1" w:rsidP="00F827F1">
      <w:pPr>
        <w:pStyle w:val="BodyText"/>
      </w:pPr>
    </w:p>
    <w:p w:rsidR="00B50D84" w:rsidRPr="008146E8" w:rsidRDefault="00F827F1" w:rsidP="00B50D84">
      <w:pPr>
        <w:pStyle w:val="BodyText"/>
        <w:spacing w:after="0"/>
        <w:rPr>
          <w:b/>
          <w:sz w:val="28"/>
          <w:szCs w:val="28"/>
        </w:rPr>
      </w:pPr>
      <w:r w:rsidRPr="008146E8">
        <w:rPr>
          <w:b/>
          <w:sz w:val="28"/>
          <w:szCs w:val="28"/>
        </w:rPr>
        <w:t>WORD COUNT</w:t>
      </w:r>
      <w:r w:rsidR="00B50D84" w:rsidRPr="008146E8">
        <w:rPr>
          <w:b/>
          <w:sz w:val="28"/>
          <w:szCs w:val="28"/>
        </w:rPr>
        <w:t xml:space="preserve"> (or WORD COUNT EQUIVALENT)/</w:t>
      </w:r>
      <w:r w:rsidR="00B876DA" w:rsidRPr="008146E8">
        <w:rPr>
          <w:b/>
          <w:sz w:val="28"/>
          <w:szCs w:val="28"/>
        </w:rPr>
        <w:t xml:space="preserve"> NIFER Y GEIRIAU</w:t>
      </w:r>
      <w:r w:rsidRPr="008146E8">
        <w:rPr>
          <w:b/>
          <w:sz w:val="28"/>
          <w:szCs w:val="28"/>
        </w:rPr>
        <w:t xml:space="preserve">: </w:t>
      </w:r>
    </w:p>
    <w:p w:rsidR="00F827F1" w:rsidRPr="008146E8" w:rsidRDefault="008146E8" w:rsidP="00B50D84">
      <w:pPr>
        <w:pStyle w:val="BodyText"/>
        <w:spacing w:after="0"/>
        <w:rPr>
          <w:b/>
          <w:sz w:val="28"/>
          <w:szCs w:val="28"/>
          <w:u w:val="single"/>
        </w:rPr>
      </w:pPr>
      <w:r w:rsidRPr="008146E8">
        <w:rPr>
          <w:b/>
          <w:sz w:val="28"/>
          <w:szCs w:val="28"/>
        </w:rPr>
        <w:t>2000</w:t>
      </w:r>
      <w:r w:rsidR="00F827F1" w:rsidRPr="008146E8">
        <w:rPr>
          <w:b/>
          <w:sz w:val="28"/>
          <w:szCs w:val="28"/>
        </w:rPr>
        <w:t xml:space="preserve"> WORDS</w:t>
      </w:r>
      <w:r w:rsidR="009157C4" w:rsidRPr="008146E8">
        <w:rPr>
          <w:b/>
          <w:sz w:val="28"/>
          <w:szCs w:val="28"/>
        </w:rPr>
        <w:t>/</w:t>
      </w:r>
      <w:r w:rsidR="00B876DA" w:rsidRPr="008146E8">
        <w:rPr>
          <w:b/>
          <w:sz w:val="28"/>
          <w:szCs w:val="28"/>
        </w:rPr>
        <w:t>O EIRIAU</w:t>
      </w:r>
      <w:r w:rsidR="00B50D84" w:rsidRPr="008146E8">
        <w:rPr>
          <w:b/>
          <w:sz w:val="28"/>
          <w:szCs w:val="28"/>
        </w:rPr>
        <w:t xml:space="preserve"> </w:t>
      </w:r>
    </w:p>
    <w:p w:rsidR="00F827F1" w:rsidRPr="008146E8" w:rsidRDefault="00F827F1" w:rsidP="00F827F1">
      <w:pPr>
        <w:pStyle w:val="BodyText"/>
        <w:rPr>
          <w:b/>
          <w:sz w:val="28"/>
          <w:szCs w:val="28"/>
          <w:u w:val="single"/>
        </w:rPr>
      </w:pPr>
    </w:p>
    <w:p w:rsidR="00F827F1" w:rsidRPr="008146E8" w:rsidRDefault="00F827F1" w:rsidP="00F827F1">
      <w:pPr>
        <w:pStyle w:val="BodyText"/>
        <w:rPr>
          <w:b/>
          <w:sz w:val="28"/>
          <w:szCs w:val="28"/>
          <w:u w:val="single"/>
        </w:rPr>
      </w:pPr>
      <w:r w:rsidRPr="008146E8">
        <w:rPr>
          <w:b/>
          <w:sz w:val="28"/>
          <w:szCs w:val="28"/>
        </w:rPr>
        <w:t>MODULE TUTOR</w:t>
      </w:r>
      <w:r w:rsidR="00B876DA" w:rsidRPr="008146E8">
        <w:rPr>
          <w:b/>
          <w:sz w:val="28"/>
          <w:szCs w:val="28"/>
        </w:rPr>
        <w:t xml:space="preserve"> / TIWTOR Y MODIWL</w:t>
      </w:r>
      <w:r w:rsidRPr="008146E8">
        <w:rPr>
          <w:b/>
          <w:sz w:val="28"/>
          <w:szCs w:val="28"/>
        </w:rPr>
        <w:t xml:space="preserve">: </w:t>
      </w:r>
      <w:r w:rsidR="008146E8" w:rsidRPr="008146E8">
        <w:rPr>
          <w:b/>
          <w:sz w:val="28"/>
          <w:szCs w:val="28"/>
        </w:rPr>
        <w:t>Mike Dacey</w:t>
      </w:r>
      <w:r w:rsidRPr="008146E8">
        <w:rPr>
          <w:b/>
          <w:sz w:val="28"/>
          <w:szCs w:val="28"/>
          <w:u w:val="single"/>
        </w:rPr>
        <w:t xml:space="preserve"> </w:t>
      </w:r>
    </w:p>
    <w:p w:rsidR="00F827F1" w:rsidRPr="008146E8" w:rsidRDefault="00F827F1" w:rsidP="00F827F1">
      <w:pPr>
        <w:pStyle w:val="BodyText"/>
        <w:rPr>
          <w:b/>
          <w:sz w:val="16"/>
          <w:szCs w:val="28"/>
          <w:u w:val="single"/>
        </w:rPr>
      </w:pPr>
    </w:p>
    <w:p w:rsidR="00FB4C49" w:rsidRPr="008146E8" w:rsidRDefault="00FB4C49" w:rsidP="00FB4C49">
      <w:pPr>
        <w:rPr>
          <w:b/>
          <w:sz w:val="28"/>
          <w:szCs w:val="28"/>
        </w:rPr>
      </w:pPr>
      <w:r w:rsidRPr="008146E8">
        <w:rPr>
          <w:b/>
          <w:sz w:val="28"/>
          <w:szCs w:val="28"/>
        </w:rPr>
        <w:t xml:space="preserve">SUBMISSION DETAILS/ MANYLION CYFLWYNO:    </w:t>
      </w:r>
    </w:p>
    <w:p w:rsidR="00FB4C49" w:rsidRPr="008146E8" w:rsidRDefault="00FB4C49" w:rsidP="00FB4C49">
      <w:pPr>
        <w:rPr>
          <w:b/>
          <w:sz w:val="28"/>
          <w:szCs w:val="28"/>
        </w:rPr>
      </w:pPr>
    </w:p>
    <w:p w:rsidR="00200A56" w:rsidRPr="008146E8" w:rsidRDefault="00200A56" w:rsidP="00200A56">
      <w:pPr>
        <w:pStyle w:val="ListParagraph"/>
        <w:numPr>
          <w:ilvl w:val="0"/>
          <w:numId w:val="7"/>
        </w:numPr>
        <w:rPr>
          <w:b/>
          <w:sz w:val="28"/>
          <w:szCs w:val="28"/>
        </w:rPr>
      </w:pPr>
      <w:r w:rsidRPr="008146E8">
        <w:rPr>
          <w:b/>
          <w:sz w:val="28"/>
          <w:szCs w:val="28"/>
        </w:rPr>
        <w:t xml:space="preserve">Make sure that </w:t>
      </w:r>
      <w:r w:rsidRPr="008146E8">
        <w:rPr>
          <w:b/>
          <w:sz w:val="28"/>
          <w:szCs w:val="28"/>
          <w:u w:val="single"/>
        </w:rPr>
        <w:t>Your Name</w:t>
      </w:r>
      <w:r w:rsidRPr="008146E8">
        <w:rPr>
          <w:b/>
          <w:sz w:val="28"/>
          <w:szCs w:val="28"/>
        </w:rPr>
        <w:t xml:space="preserve"> , </w:t>
      </w:r>
      <w:r w:rsidRPr="008146E8">
        <w:rPr>
          <w:b/>
          <w:sz w:val="28"/>
          <w:szCs w:val="28"/>
          <w:u w:val="single"/>
        </w:rPr>
        <w:t>Your Student P Number</w:t>
      </w:r>
      <w:r w:rsidRPr="008146E8">
        <w:rPr>
          <w:b/>
          <w:sz w:val="28"/>
          <w:szCs w:val="28"/>
        </w:rPr>
        <w:t xml:space="preserve">, </w:t>
      </w:r>
      <w:r w:rsidR="00F27C62" w:rsidRPr="008146E8">
        <w:rPr>
          <w:b/>
          <w:sz w:val="28"/>
          <w:szCs w:val="28"/>
          <w:u w:val="single"/>
        </w:rPr>
        <w:t>Your Module Title</w:t>
      </w:r>
      <w:r w:rsidR="00F27C62" w:rsidRPr="008146E8">
        <w:rPr>
          <w:b/>
          <w:sz w:val="28"/>
          <w:szCs w:val="28"/>
        </w:rPr>
        <w:t xml:space="preserve">, </w:t>
      </w:r>
      <w:r w:rsidRPr="008146E8">
        <w:rPr>
          <w:b/>
          <w:sz w:val="28"/>
          <w:szCs w:val="28"/>
          <w:u w:val="single"/>
        </w:rPr>
        <w:t>Assignment Title</w:t>
      </w:r>
      <w:r w:rsidRPr="008146E8">
        <w:rPr>
          <w:b/>
          <w:sz w:val="28"/>
          <w:szCs w:val="28"/>
        </w:rPr>
        <w:t xml:space="preserve"> and </w:t>
      </w:r>
      <w:r w:rsidRPr="008146E8">
        <w:rPr>
          <w:b/>
          <w:sz w:val="28"/>
          <w:szCs w:val="28"/>
          <w:u w:val="single"/>
        </w:rPr>
        <w:t>Your Module Lecturer’s Name</w:t>
      </w:r>
      <w:r w:rsidRPr="008146E8">
        <w:rPr>
          <w:b/>
          <w:sz w:val="28"/>
          <w:szCs w:val="28"/>
        </w:rPr>
        <w:t xml:space="preserve"> are clearly shown on the front page of your assignment</w:t>
      </w:r>
    </w:p>
    <w:p w:rsidR="000E32B7" w:rsidRPr="008146E8" w:rsidRDefault="00D770BD" w:rsidP="00D770BD">
      <w:pPr>
        <w:pStyle w:val="ListParagraph"/>
        <w:numPr>
          <w:ilvl w:val="0"/>
          <w:numId w:val="7"/>
        </w:numPr>
        <w:rPr>
          <w:b/>
          <w:sz w:val="28"/>
          <w:szCs w:val="28"/>
        </w:rPr>
      </w:pPr>
      <w:r w:rsidRPr="008146E8">
        <w:rPr>
          <w:b/>
          <w:sz w:val="28"/>
          <w:szCs w:val="28"/>
        </w:rPr>
        <w:t>All assignments must be submitted</w:t>
      </w:r>
      <w:r w:rsidR="00477CF6" w:rsidRPr="008146E8">
        <w:rPr>
          <w:b/>
          <w:sz w:val="28"/>
          <w:szCs w:val="28"/>
        </w:rPr>
        <w:t xml:space="preserve"> electronically</w:t>
      </w:r>
      <w:r w:rsidRPr="008146E8">
        <w:rPr>
          <w:b/>
          <w:sz w:val="28"/>
          <w:szCs w:val="28"/>
        </w:rPr>
        <w:t xml:space="preserve"> to Turnitin unless indicated by the module lecturer</w:t>
      </w:r>
      <w:r w:rsidR="00F27C62" w:rsidRPr="008146E8">
        <w:rPr>
          <w:b/>
          <w:sz w:val="28"/>
          <w:szCs w:val="28"/>
        </w:rPr>
        <w:t xml:space="preserve"> </w:t>
      </w:r>
      <w:r w:rsidR="00F27C62" w:rsidRPr="008146E8">
        <w:rPr>
          <w:b/>
          <w:sz w:val="28"/>
          <w:szCs w:val="28"/>
          <w:u w:val="single"/>
        </w:rPr>
        <w:t>here</w:t>
      </w:r>
      <w:r w:rsidR="00F27C62" w:rsidRPr="008146E8">
        <w:rPr>
          <w:b/>
          <w:sz w:val="28"/>
          <w:szCs w:val="28"/>
        </w:rPr>
        <w:t>: …………………………………………..</w:t>
      </w:r>
      <w:r w:rsidRPr="008146E8">
        <w:rPr>
          <w:b/>
          <w:sz w:val="28"/>
          <w:szCs w:val="28"/>
        </w:rPr>
        <w:t>.</w:t>
      </w:r>
    </w:p>
    <w:p w:rsidR="00052D6F" w:rsidRPr="008146E8" w:rsidRDefault="00052D6F" w:rsidP="00D770BD">
      <w:pPr>
        <w:pStyle w:val="ListParagraph"/>
        <w:numPr>
          <w:ilvl w:val="0"/>
          <w:numId w:val="7"/>
        </w:numPr>
        <w:rPr>
          <w:b/>
          <w:sz w:val="28"/>
          <w:szCs w:val="28"/>
        </w:rPr>
      </w:pPr>
      <w:r w:rsidRPr="008146E8">
        <w:rPr>
          <w:b/>
          <w:sz w:val="28"/>
          <w:szCs w:val="28"/>
        </w:rPr>
        <w:t xml:space="preserve">If lecturer </w:t>
      </w:r>
      <w:r w:rsidR="00E94FF1" w:rsidRPr="008146E8">
        <w:rPr>
          <w:b/>
          <w:sz w:val="28"/>
          <w:szCs w:val="28"/>
        </w:rPr>
        <w:t xml:space="preserve">additionally </w:t>
      </w:r>
      <w:r w:rsidRPr="008146E8">
        <w:rPr>
          <w:b/>
          <w:sz w:val="28"/>
          <w:szCs w:val="28"/>
        </w:rPr>
        <w:t xml:space="preserve">requires you to upload coding separately to Moodle it will be indicated </w:t>
      </w:r>
      <w:r w:rsidRPr="008146E8">
        <w:rPr>
          <w:b/>
          <w:sz w:val="28"/>
          <w:szCs w:val="28"/>
          <w:u w:val="single"/>
        </w:rPr>
        <w:t>here</w:t>
      </w:r>
      <w:r w:rsidRPr="008146E8">
        <w:rPr>
          <w:b/>
          <w:sz w:val="28"/>
          <w:szCs w:val="28"/>
        </w:rPr>
        <w:t>: ………….YES</w:t>
      </w:r>
      <w:r w:rsidR="008146E8" w:rsidRPr="008146E8">
        <w:rPr>
          <w:b/>
          <w:sz w:val="28"/>
          <w:szCs w:val="28"/>
        </w:rPr>
        <w:t xml:space="preserve"> </w:t>
      </w:r>
      <w:r w:rsidRPr="008146E8">
        <w:rPr>
          <w:b/>
          <w:sz w:val="28"/>
          <w:szCs w:val="28"/>
        </w:rPr>
        <w:t>………..….</w:t>
      </w:r>
    </w:p>
    <w:p w:rsidR="00F27C62" w:rsidRPr="008146E8" w:rsidRDefault="00D770BD" w:rsidP="00D770BD">
      <w:pPr>
        <w:pStyle w:val="ListParagraph"/>
        <w:numPr>
          <w:ilvl w:val="0"/>
          <w:numId w:val="7"/>
        </w:numPr>
        <w:rPr>
          <w:b/>
          <w:sz w:val="28"/>
          <w:szCs w:val="28"/>
        </w:rPr>
      </w:pPr>
      <w:r w:rsidRPr="008146E8">
        <w:rPr>
          <w:b/>
          <w:sz w:val="28"/>
          <w:szCs w:val="28"/>
        </w:rPr>
        <w:t>I</w:t>
      </w:r>
      <w:r w:rsidR="000E32B7" w:rsidRPr="008146E8">
        <w:rPr>
          <w:b/>
          <w:sz w:val="28"/>
          <w:szCs w:val="28"/>
        </w:rPr>
        <w:t>f a paper submission is required</w:t>
      </w:r>
      <w:r w:rsidR="00FA67AB" w:rsidRPr="008146E8">
        <w:rPr>
          <w:b/>
          <w:sz w:val="28"/>
          <w:szCs w:val="28"/>
        </w:rPr>
        <w:t xml:space="preserve"> then it will be indicated </w:t>
      </w:r>
      <w:r w:rsidR="00F27C62" w:rsidRPr="008146E8">
        <w:rPr>
          <w:b/>
          <w:sz w:val="28"/>
          <w:szCs w:val="28"/>
          <w:u w:val="single"/>
        </w:rPr>
        <w:t>here</w:t>
      </w:r>
      <w:r w:rsidR="00F27C62" w:rsidRPr="008146E8">
        <w:rPr>
          <w:b/>
          <w:sz w:val="28"/>
          <w:szCs w:val="28"/>
        </w:rPr>
        <w:t>: …</w:t>
      </w:r>
      <w:r w:rsidR="008146E8" w:rsidRPr="008146E8">
        <w:rPr>
          <w:b/>
          <w:sz w:val="28"/>
          <w:szCs w:val="28"/>
        </w:rPr>
        <w:t xml:space="preserve"> </w:t>
      </w:r>
      <w:r w:rsidR="00703ED6" w:rsidRPr="008146E8">
        <w:rPr>
          <w:b/>
          <w:sz w:val="28"/>
          <w:szCs w:val="28"/>
        </w:rPr>
        <w:t>NO</w:t>
      </w:r>
      <w:r w:rsidR="00F27C62" w:rsidRPr="008146E8">
        <w:rPr>
          <w:b/>
          <w:sz w:val="28"/>
          <w:szCs w:val="28"/>
        </w:rPr>
        <w:t>……….</w:t>
      </w:r>
    </w:p>
    <w:p w:rsidR="000E32B7" w:rsidRPr="008146E8" w:rsidRDefault="0013758B" w:rsidP="00B50D84">
      <w:pPr>
        <w:pStyle w:val="ListParagraph"/>
        <w:ind w:left="360"/>
        <w:rPr>
          <w:b/>
          <w:sz w:val="28"/>
          <w:szCs w:val="28"/>
        </w:rPr>
      </w:pPr>
      <w:r w:rsidRPr="008146E8">
        <w:rPr>
          <w:b/>
          <w:sz w:val="28"/>
          <w:szCs w:val="28"/>
        </w:rPr>
        <w:t>y</w:t>
      </w:r>
      <w:r w:rsidR="00D770BD" w:rsidRPr="008146E8">
        <w:rPr>
          <w:b/>
          <w:sz w:val="28"/>
          <w:szCs w:val="28"/>
        </w:rPr>
        <w:t xml:space="preserve">ou </w:t>
      </w:r>
      <w:r w:rsidR="006866F8" w:rsidRPr="008146E8">
        <w:rPr>
          <w:b/>
          <w:sz w:val="28"/>
          <w:szCs w:val="28"/>
        </w:rPr>
        <w:t>will then be required to</w:t>
      </w:r>
      <w:r w:rsidR="00D770BD" w:rsidRPr="008146E8">
        <w:rPr>
          <w:b/>
          <w:sz w:val="28"/>
          <w:szCs w:val="28"/>
        </w:rPr>
        <w:t xml:space="preserve"> </w:t>
      </w:r>
      <w:r w:rsidR="000E32B7" w:rsidRPr="008146E8">
        <w:rPr>
          <w:b/>
          <w:sz w:val="28"/>
          <w:szCs w:val="28"/>
        </w:rPr>
        <w:t xml:space="preserve">submit the assignment parts in a suitable report folder– </w:t>
      </w:r>
      <w:r w:rsidR="000E32B7" w:rsidRPr="008146E8">
        <w:rPr>
          <w:b/>
          <w:sz w:val="28"/>
          <w:szCs w:val="28"/>
          <w:u w:val="single"/>
        </w:rPr>
        <w:t>not in poly</w:t>
      </w:r>
      <w:r w:rsidR="006866F8" w:rsidRPr="008146E8">
        <w:rPr>
          <w:b/>
          <w:sz w:val="28"/>
          <w:szCs w:val="28"/>
          <w:u w:val="single"/>
        </w:rPr>
        <w:t>-</w:t>
      </w:r>
      <w:r w:rsidR="00F27C62" w:rsidRPr="008146E8">
        <w:rPr>
          <w:b/>
          <w:sz w:val="28"/>
          <w:szCs w:val="28"/>
          <w:u w:val="single"/>
        </w:rPr>
        <w:t>pockets</w:t>
      </w:r>
      <w:r w:rsidR="00F27C62" w:rsidRPr="008146E8">
        <w:rPr>
          <w:b/>
          <w:sz w:val="28"/>
          <w:szCs w:val="28"/>
        </w:rPr>
        <w:t xml:space="preserve"> </w:t>
      </w:r>
      <w:r w:rsidR="006E21BA" w:rsidRPr="008146E8">
        <w:rPr>
          <w:b/>
          <w:sz w:val="28"/>
          <w:szCs w:val="28"/>
        </w:rPr>
        <w:t xml:space="preserve">- </w:t>
      </w:r>
      <w:r w:rsidR="00F27C62" w:rsidRPr="008146E8">
        <w:rPr>
          <w:b/>
          <w:sz w:val="28"/>
          <w:szCs w:val="28"/>
        </w:rPr>
        <w:t>to the library.</w:t>
      </w:r>
      <w:r w:rsidR="00052D6F" w:rsidRPr="008146E8">
        <w:rPr>
          <w:b/>
          <w:sz w:val="28"/>
          <w:szCs w:val="28"/>
        </w:rPr>
        <w:t xml:space="preserve"> </w:t>
      </w:r>
      <w:r w:rsidRPr="008146E8">
        <w:rPr>
          <w:b/>
          <w:sz w:val="28"/>
          <w:szCs w:val="28"/>
          <w:u w:val="single"/>
        </w:rPr>
        <w:t>For paper submissions</w:t>
      </w:r>
      <w:r w:rsidR="0066357F" w:rsidRPr="008146E8">
        <w:rPr>
          <w:b/>
          <w:sz w:val="28"/>
          <w:szCs w:val="28"/>
          <w:u w:val="single"/>
        </w:rPr>
        <w:t xml:space="preserve"> only</w:t>
      </w:r>
      <w:r w:rsidRPr="008146E8">
        <w:rPr>
          <w:b/>
          <w:sz w:val="28"/>
          <w:szCs w:val="28"/>
        </w:rPr>
        <w:t xml:space="preserve"> t</w:t>
      </w:r>
      <w:r w:rsidR="000E32B7" w:rsidRPr="008146E8">
        <w:rPr>
          <w:b/>
          <w:sz w:val="28"/>
          <w:szCs w:val="28"/>
        </w:rPr>
        <w:t xml:space="preserve">his form (ALL PAGES) MUST be </w:t>
      </w:r>
      <w:r w:rsidR="00F27C62" w:rsidRPr="008146E8">
        <w:rPr>
          <w:b/>
          <w:sz w:val="28"/>
          <w:szCs w:val="28"/>
        </w:rPr>
        <w:t>printed out, signed</w:t>
      </w:r>
      <w:r w:rsidRPr="008146E8">
        <w:rPr>
          <w:b/>
          <w:sz w:val="28"/>
          <w:szCs w:val="28"/>
        </w:rPr>
        <w:t>, attached to the front of your assignment</w:t>
      </w:r>
      <w:r w:rsidR="00F27C62" w:rsidRPr="008146E8">
        <w:rPr>
          <w:b/>
          <w:sz w:val="28"/>
          <w:szCs w:val="28"/>
        </w:rPr>
        <w:t xml:space="preserve"> and </w:t>
      </w:r>
      <w:r w:rsidR="000E32B7" w:rsidRPr="008146E8">
        <w:rPr>
          <w:b/>
          <w:sz w:val="28"/>
          <w:szCs w:val="28"/>
        </w:rPr>
        <w:t xml:space="preserve">submitted </w:t>
      </w:r>
      <w:r w:rsidR="00D770BD" w:rsidRPr="008146E8">
        <w:rPr>
          <w:b/>
          <w:sz w:val="28"/>
          <w:szCs w:val="28"/>
        </w:rPr>
        <w:t xml:space="preserve">to </w:t>
      </w:r>
      <w:r w:rsidR="00F27C62" w:rsidRPr="008146E8">
        <w:rPr>
          <w:b/>
          <w:sz w:val="28"/>
          <w:szCs w:val="28"/>
        </w:rPr>
        <w:t>the library</w:t>
      </w:r>
      <w:r w:rsidR="00D770BD" w:rsidRPr="008146E8">
        <w:rPr>
          <w:b/>
          <w:sz w:val="28"/>
          <w:szCs w:val="28"/>
        </w:rPr>
        <w:t xml:space="preserve"> </w:t>
      </w:r>
      <w:r w:rsidR="000E32B7" w:rsidRPr="008146E8">
        <w:rPr>
          <w:b/>
          <w:sz w:val="28"/>
          <w:szCs w:val="28"/>
        </w:rPr>
        <w:t xml:space="preserve">separately from your </w:t>
      </w:r>
      <w:r w:rsidR="006866F8" w:rsidRPr="008146E8">
        <w:rPr>
          <w:b/>
          <w:sz w:val="28"/>
          <w:szCs w:val="28"/>
        </w:rPr>
        <w:t xml:space="preserve">electronic </w:t>
      </w:r>
      <w:r w:rsidR="000E32B7" w:rsidRPr="008146E8">
        <w:rPr>
          <w:b/>
          <w:sz w:val="28"/>
          <w:szCs w:val="28"/>
        </w:rPr>
        <w:t>assignment</w:t>
      </w:r>
      <w:r w:rsidR="006866F8" w:rsidRPr="008146E8">
        <w:rPr>
          <w:b/>
          <w:sz w:val="28"/>
          <w:szCs w:val="28"/>
        </w:rPr>
        <w:t xml:space="preserve"> submission</w:t>
      </w:r>
      <w:r w:rsidR="000E32B7" w:rsidRPr="008146E8">
        <w:rPr>
          <w:b/>
          <w:sz w:val="28"/>
          <w:szCs w:val="28"/>
        </w:rPr>
        <w:t xml:space="preserve">.  </w:t>
      </w:r>
      <w:r w:rsidR="00B50D84" w:rsidRPr="008146E8">
        <w:rPr>
          <w:b/>
          <w:sz w:val="28"/>
          <w:szCs w:val="28"/>
        </w:rPr>
        <w:t>Paper submission a</w:t>
      </w:r>
      <w:r w:rsidR="000E32B7" w:rsidRPr="008146E8">
        <w:rPr>
          <w:b/>
          <w:sz w:val="28"/>
          <w:szCs w:val="28"/>
        </w:rPr>
        <w:t xml:space="preserve">ssignments will not be accepted without this form as it is a requirement that you sign the disclosure regarding </w:t>
      </w:r>
      <w:r w:rsidR="006866F8" w:rsidRPr="008146E8">
        <w:rPr>
          <w:b/>
          <w:sz w:val="28"/>
          <w:szCs w:val="28"/>
        </w:rPr>
        <w:t xml:space="preserve">the </w:t>
      </w:r>
      <w:r w:rsidR="000E32B7" w:rsidRPr="008146E8">
        <w:rPr>
          <w:b/>
          <w:sz w:val="28"/>
          <w:szCs w:val="28"/>
        </w:rPr>
        <w:t>referencing convention.</w:t>
      </w:r>
    </w:p>
    <w:p w:rsidR="00200A56" w:rsidRPr="008146E8" w:rsidRDefault="000E32B7" w:rsidP="00200A56">
      <w:pPr>
        <w:pStyle w:val="ListParagraph"/>
        <w:numPr>
          <w:ilvl w:val="0"/>
          <w:numId w:val="7"/>
        </w:numPr>
        <w:rPr>
          <w:b/>
          <w:sz w:val="28"/>
          <w:szCs w:val="28"/>
        </w:rPr>
      </w:pPr>
      <w:r w:rsidRPr="008146E8">
        <w:rPr>
          <w:b/>
          <w:sz w:val="28"/>
          <w:szCs w:val="28"/>
        </w:rPr>
        <w:t>DO NOT put this form into Turnitin or it will match many similarities with other students’ submissions.</w:t>
      </w:r>
    </w:p>
    <w:p w:rsidR="00D770BD" w:rsidRPr="000E32B7" w:rsidRDefault="00D770BD" w:rsidP="00D770BD">
      <w:pPr>
        <w:ind w:left="360"/>
        <w:rPr>
          <w:rFonts w:ascii="Calibri" w:hAnsi="Calibri" w:cs="Calibri"/>
          <w:b/>
        </w:rPr>
      </w:pPr>
    </w:p>
    <w:p w:rsidR="002D5B3F" w:rsidRDefault="00F827F1" w:rsidP="002D5B3F">
      <w:pPr>
        <w:pStyle w:val="Header"/>
        <w:tabs>
          <w:tab w:val="clear" w:pos="4153"/>
          <w:tab w:val="clear" w:pos="8306"/>
        </w:tabs>
      </w:pPr>
      <w:r>
        <w:rPr>
          <w:noProof/>
        </w:rPr>
        <w:lastRenderedPageBreak/>
        <mc:AlternateContent>
          <mc:Choice Requires="wps">
            <w:drawing>
              <wp:anchor distT="0" distB="0" distL="114300" distR="114300" simplePos="0" relativeHeight="251657728" behindDoc="0" locked="0" layoutInCell="1" allowOverlap="1" wp14:anchorId="0F584D53" wp14:editId="499B2B64">
                <wp:simplePos x="0" y="0"/>
                <wp:positionH relativeFrom="column">
                  <wp:posOffset>5067300</wp:posOffset>
                </wp:positionH>
                <wp:positionV relativeFrom="paragraph">
                  <wp:posOffset>10795</wp:posOffset>
                </wp:positionV>
                <wp:extent cx="1591945" cy="914400"/>
                <wp:effectExtent l="19050" t="19050" r="27305" b="1905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CF4D08" w:rsidRDefault="00CF4D08" w:rsidP="008A62BC">
                            <w:pPr>
                              <w:pStyle w:val="Heading6"/>
                              <w:pBdr>
                                <w:top w:val="none" w:sz="0" w:space="0" w:color="auto"/>
                                <w:left w:val="none" w:sz="0" w:space="0" w:color="auto"/>
                                <w:bottom w:val="none" w:sz="0" w:space="0" w:color="auto"/>
                                <w:right w:val="none" w:sz="0" w:space="0" w:color="auto"/>
                              </w:pBdr>
                              <w:shd w:val="clear" w:color="auto" w:fill="E0E0E0"/>
                            </w:pPr>
                          </w:p>
                          <w:p w:rsidR="00CF4D08" w:rsidRDefault="00CF4D08"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3E584D4" wp14:editId="57259075">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0F584D53" id="_x0000_t202" coordsize="21600,21600" o:spt="202" path="m,l,21600r21600,l21600,xe">
                <v:stroke joinstyle="miter"/>
                <v:path gradientshapeok="t" o:connecttype="rect"/>
              </v:shapetype>
              <v:shape id="Text Box 11" o:spid="_x0000_s1026" type="#_x0000_t202" style="position:absolute;margin-left:399pt;margin-top:.85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" fillcolor="silver" strokecolor="silver" strokeweight="2.25pt">
                <v:textbox>
                  <w:txbxContent>
                    <w:p w:rsidR="00CF4D08" w:rsidRDefault="00CF4D08" w:rsidP="008A62BC">
                      <w:pPr>
                        <w:pStyle w:val="Heading6"/>
                        <w:pBdr>
                          <w:top w:val="none" w:sz="0" w:space="0" w:color="auto"/>
                          <w:left w:val="none" w:sz="0" w:space="0" w:color="auto"/>
                          <w:bottom w:val="none" w:sz="0" w:space="0" w:color="auto"/>
                          <w:right w:val="none" w:sz="0" w:space="0" w:color="auto"/>
                        </w:pBdr>
                        <w:shd w:val="clear" w:color="auto" w:fill="E0E0E0"/>
                      </w:pPr>
                    </w:p>
                    <w:p w:rsidR="00CF4D08" w:rsidRDefault="00CF4D08"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3E584D4" wp14:editId="57259075">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v:textbox>
              </v:shape>
            </w:pict>
          </mc:Fallback>
        </mc:AlternateContent>
      </w:r>
      <w:r>
        <w:rPr>
          <w:noProof/>
        </w:rPr>
        <w:drawing>
          <wp:inline distT="0" distB="0" distL="0" distR="0" wp14:anchorId="15D4E0CE" wp14:editId="22C10E0A">
            <wp:extent cx="3221665" cy="112662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3A3CE5" w:rsidRPr="00C1361B" w:rsidTr="00A55876">
        <w:tc>
          <w:tcPr>
            <w:tcW w:w="10670" w:type="dxa"/>
            <w:shd w:val="clear" w:color="auto" w:fill="C0C0C0"/>
          </w:tcPr>
          <w:p w:rsidR="003A3CE5" w:rsidRPr="00C1361B" w:rsidRDefault="00AF4F0B" w:rsidP="00AF4F0B">
            <w:pPr>
              <w:pStyle w:val="Heading4"/>
              <w:rPr>
                <w:rFonts w:ascii="Calibri" w:hAnsi="Calibri"/>
                <w:b/>
              </w:rPr>
            </w:pPr>
            <w:r>
              <w:rPr>
                <w:rFonts w:ascii="Calibri" w:hAnsi="Calibri"/>
                <w:b/>
              </w:rPr>
              <w:t xml:space="preserve">School of Applied Computing </w:t>
            </w:r>
            <w:r w:rsidR="003A3CE5" w:rsidRPr="00C1361B">
              <w:rPr>
                <w:rFonts w:ascii="Calibri" w:hAnsi="Calibri"/>
                <w:b/>
              </w:rPr>
              <w:t xml:space="preserve">ASSIGNMENT SPECIFICATION </w:t>
            </w:r>
          </w:p>
        </w:tc>
      </w:tr>
    </w:tbl>
    <w:p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3B3F9D" w:rsidRPr="00C1361B" w:rsidTr="00404B5D">
        <w:tc>
          <w:tcPr>
            <w:tcW w:w="1910" w:type="dxa"/>
            <w:shd w:val="pct15" w:color="auto" w:fill="auto"/>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4" w:type="dxa"/>
          </w:tcPr>
          <w:p w:rsidR="003B3F9D" w:rsidRPr="00C1361B" w:rsidRDefault="003B3F9D" w:rsidP="001E57C1">
            <w:pPr>
              <w:spacing w:before="120" w:after="120"/>
              <w:jc w:val="both"/>
              <w:rPr>
                <w:rFonts w:ascii="Calibri" w:hAnsi="Calibri" w:cs="Arial"/>
                <w:b/>
                <w:sz w:val="22"/>
                <w:szCs w:val="22"/>
              </w:rPr>
            </w:pPr>
          </w:p>
        </w:tc>
        <w:tc>
          <w:tcPr>
            <w:tcW w:w="2613" w:type="dxa"/>
            <w:shd w:val="clear" w:color="auto" w:fill="D9D9D9"/>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11" w:type="dxa"/>
          </w:tcPr>
          <w:p w:rsidR="003B3F9D" w:rsidRPr="00C1361B" w:rsidRDefault="003B3F9D" w:rsidP="001E57C1">
            <w:pPr>
              <w:spacing w:before="120" w:after="120"/>
              <w:jc w:val="both"/>
              <w:rPr>
                <w:rFonts w:ascii="Calibri" w:hAnsi="Calibri" w:cs="Arial"/>
                <w:b/>
                <w:sz w:val="22"/>
                <w:szCs w:val="22"/>
              </w:rPr>
            </w:pP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88" w:type="dxa"/>
            <w:gridSpan w:val="3"/>
          </w:tcPr>
          <w:p w:rsidR="00DB116D" w:rsidRPr="00C1361B" w:rsidRDefault="00DB116D" w:rsidP="00E51AAC">
            <w:pPr>
              <w:spacing w:before="120" w:after="120"/>
              <w:jc w:val="both"/>
              <w:rPr>
                <w:rFonts w:ascii="Calibri" w:hAnsi="Calibri" w:cs="Arial"/>
                <w:b/>
                <w:sz w:val="22"/>
                <w:szCs w:val="22"/>
                <w:u w:val="single"/>
              </w:rPr>
            </w:pP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964" w:type="dxa"/>
          </w:tcPr>
          <w:p w:rsidR="00DB116D" w:rsidRPr="00C1361B" w:rsidRDefault="00B3389D" w:rsidP="00E51AAC">
            <w:pPr>
              <w:spacing w:before="120" w:after="120"/>
              <w:jc w:val="both"/>
              <w:rPr>
                <w:rFonts w:ascii="Calibri" w:hAnsi="Calibri" w:cs="Arial"/>
                <w:b/>
                <w:sz w:val="22"/>
                <w:szCs w:val="22"/>
              </w:rPr>
            </w:pPr>
            <w:r>
              <w:rPr>
                <w:rFonts w:ascii="Calibri" w:hAnsi="Calibri" w:cs="Arial"/>
                <w:b/>
                <w:sz w:val="22"/>
                <w:szCs w:val="22"/>
              </w:rPr>
              <w:t>Michael Dacey</w:t>
            </w:r>
          </w:p>
        </w:tc>
        <w:tc>
          <w:tcPr>
            <w:tcW w:w="2613" w:type="dxa"/>
            <w:shd w:val="clear" w:color="auto" w:fill="D9D9D9"/>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11" w:type="dxa"/>
          </w:tcPr>
          <w:p w:rsidR="00DB116D" w:rsidRPr="00C1361B" w:rsidRDefault="00B3389D" w:rsidP="00E51AAC">
            <w:pPr>
              <w:spacing w:before="120" w:after="120"/>
              <w:jc w:val="both"/>
              <w:rPr>
                <w:rFonts w:ascii="Calibri" w:hAnsi="Calibri" w:cs="Arial"/>
                <w:b/>
                <w:sz w:val="22"/>
                <w:szCs w:val="22"/>
              </w:rPr>
            </w:pPr>
            <w:r>
              <w:rPr>
                <w:rFonts w:ascii="Calibri" w:hAnsi="Calibri" w:cs="Arial"/>
                <w:b/>
                <w:sz w:val="22"/>
                <w:szCs w:val="22"/>
              </w:rPr>
              <w:t>Gaynor Thomas</w:t>
            </w:r>
          </w:p>
        </w:tc>
      </w:tr>
      <w:tr w:rsidR="00404B5D" w:rsidRPr="00C1361B" w:rsidTr="00AA3974">
        <w:tc>
          <w:tcPr>
            <w:tcW w:w="1910" w:type="dxa"/>
            <w:shd w:val="pct15" w:color="auto" w:fill="auto"/>
          </w:tcPr>
          <w:p w:rsidR="00404B5D" w:rsidRPr="00C1361B" w:rsidRDefault="00404B5D"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8688" w:type="dxa"/>
            <w:gridSpan w:val="3"/>
          </w:tcPr>
          <w:p w:rsidR="00404B5D" w:rsidRPr="00C1361B" w:rsidRDefault="00B3389D" w:rsidP="00E51AAC">
            <w:pPr>
              <w:spacing w:before="120" w:after="120"/>
              <w:jc w:val="both"/>
              <w:rPr>
                <w:rFonts w:ascii="Calibri" w:hAnsi="Calibri" w:cs="Arial"/>
                <w:b/>
                <w:sz w:val="22"/>
                <w:szCs w:val="22"/>
              </w:rPr>
            </w:pPr>
            <w:r>
              <w:rPr>
                <w:rFonts w:ascii="Calibri" w:hAnsi="Calibri" w:cs="Arial"/>
                <w:b/>
                <w:sz w:val="22"/>
                <w:szCs w:val="22"/>
              </w:rPr>
              <w:t>Advanced Web, Part 2</w:t>
            </w:r>
          </w:p>
        </w:tc>
      </w:tr>
      <w:tr w:rsidR="00B84B5B" w:rsidRPr="00C1361B" w:rsidTr="00404B5D">
        <w:tc>
          <w:tcPr>
            <w:tcW w:w="1910" w:type="dxa"/>
            <w:shd w:val="pct15" w:color="auto" w:fill="auto"/>
          </w:tcPr>
          <w:p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964" w:type="dxa"/>
            <w:shd w:val="clear" w:color="auto" w:fill="auto"/>
          </w:tcPr>
          <w:p w:rsidR="00B84B5B" w:rsidRPr="00C1361B" w:rsidRDefault="00B84B5B" w:rsidP="00E51AAC">
            <w:pPr>
              <w:spacing w:before="120" w:after="120"/>
              <w:jc w:val="both"/>
              <w:rPr>
                <w:rFonts w:ascii="Calibri" w:hAnsi="Calibri" w:cs="Arial"/>
                <w:b/>
                <w:sz w:val="22"/>
                <w:szCs w:val="22"/>
              </w:rPr>
            </w:pPr>
          </w:p>
        </w:tc>
        <w:tc>
          <w:tcPr>
            <w:tcW w:w="2613" w:type="dxa"/>
            <w:shd w:val="pct15" w:color="auto" w:fill="auto"/>
          </w:tcPr>
          <w:p w:rsidR="00B84B5B" w:rsidRPr="00C1361B" w:rsidRDefault="00FB5CF8" w:rsidP="001E57C1">
            <w:pPr>
              <w:spacing w:before="120" w:after="120"/>
              <w:jc w:val="both"/>
              <w:rPr>
                <w:rFonts w:ascii="Calibri" w:hAnsi="Calibri" w:cs="Arial"/>
                <w:b/>
                <w:sz w:val="22"/>
                <w:szCs w:val="22"/>
              </w:rPr>
            </w:pPr>
            <w:r w:rsidRPr="00C1361B">
              <w:rPr>
                <w:rFonts w:ascii="Calibri" w:hAnsi="Calibri" w:cs="Arial"/>
                <w:b/>
                <w:sz w:val="22"/>
                <w:szCs w:val="22"/>
              </w:rPr>
              <w:t>Submission deadline</w:t>
            </w:r>
            <w:r w:rsidR="00B84B5B" w:rsidRPr="00C1361B">
              <w:rPr>
                <w:rFonts w:ascii="Calibri" w:hAnsi="Calibri" w:cs="Arial"/>
                <w:b/>
                <w:sz w:val="22"/>
                <w:szCs w:val="22"/>
              </w:rPr>
              <w:t>:</w:t>
            </w:r>
          </w:p>
        </w:tc>
        <w:tc>
          <w:tcPr>
            <w:tcW w:w="2111" w:type="dxa"/>
          </w:tcPr>
          <w:p w:rsidR="00B84B5B" w:rsidRPr="00C1361B" w:rsidRDefault="00A45FBB" w:rsidP="00A45FBB">
            <w:pPr>
              <w:spacing w:before="120" w:after="120"/>
              <w:jc w:val="both"/>
              <w:rPr>
                <w:rFonts w:ascii="Calibri" w:hAnsi="Calibri" w:cs="Arial"/>
                <w:b/>
                <w:sz w:val="22"/>
                <w:szCs w:val="22"/>
              </w:rPr>
            </w:pPr>
            <w:r>
              <w:rPr>
                <w:rFonts w:ascii="Calibri" w:hAnsi="Calibri" w:cs="Arial"/>
                <w:b/>
                <w:sz w:val="22"/>
                <w:szCs w:val="22"/>
              </w:rPr>
              <w:t>26</w:t>
            </w:r>
            <w:r w:rsidR="003048BF">
              <w:rPr>
                <w:rFonts w:ascii="Calibri" w:hAnsi="Calibri" w:cs="Arial"/>
                <w:b/>
                <w:sz w:val="22"/>
                <w:szCs w:val="22"/>
              </w:rPr>
              <w:t>/01</w:t>
            </w:r>
            <w:r w:rsidR="00CF4D08">
              <w:rPr>
                <w:rFonts w:ascii="Calibri" w:hAnsi="Calibri" w:cs="Arial"/>
                <w:b/>
                <w:sz w:val="22"/>
                <w:szCs w:val="22"/>
              </w:rPr>
              <w:t>/1</w:t>
            </w:r>
            <w:r>
              <w:rPr>
                <w:rFonts w:ascii="Calibri" w:hAnsi="Calibri" w:cs="Arial"/>
                <w:b/>
                <w:sz w:val="22"/>
                <w:szCs w:val="22"/>
              </w:rPr>
              <w:t>8</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p>
        </w:tc>
      </w:tr>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rsidR="00FB5CF8" w:rsidRPr="00C1361B" w:rsidRDefault="00FB5CF8" w:rsidP="008A62BC">
            <w:pPr>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rsidTr="00AA3974">
        <w:trPr>
          <w:trHeight w:val="666"/>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rsidR="00FB5CF8" w:rsidRPr="006716C7" w:rsidRDefault="000D6BF4" w:rsidP="000D6BF4">
            <w:pPr>
              <w:jc w:val="center"/>
              <w:rPr>
                <w:rFonts w:ascii="Calibri" w:hAnsi="Calibri" w:cs="Arial"/>
                <w:b/>
                <w:i/>
              </w:rPr>
            </w:pPr>
            <w:r>
              <w:rPr>
                <w:rFonts w:ascii="Calibri" w:hAnsi="Calibri" w:cs="Calibri"/>
                <w:i/>
                <w:sz w:val="16"/>
                <w:szCs w:val="16"/>
              </w:rPr>
              <w:t>Hardcopy a</w:t>
            </w:r>
            <w:r w:rsidR="0028204E" w:rsidRPr="006716C7">
              <w:rPr>
                <w:rFonts w:ascii="Calibri" w:hAnsi="Calibri" w:cs="Calibri"/>
                <w:i/>
                <w:sz w:val="16"/>
                <w:szCs w:val="16"/>
              </w:rPr>
              <w:t>ssignments will not be accepted without a signature here</w:t>
            </w:r>
          </w:p>
        </w:tc>
        <w:tc>
          <w:tcPr>
            <w:tcW w:w="1134"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bottom w:val="single" w:sz="4" w:space="0" w:color="auto"/>
            </w:tcBorders>
          </w:tcPr>
          <w:p w:rsidR="00FB5CF8" w:rsidRDefault="00FB5CF8" w:rsidP="00FB5CF8">
            <w:pPr>
              <w:rPr>
                <w:rFonts w:ascii="Calibri" w:hAnsi="Calibri" w:cs="Arial"/>
                <w:b/>
              </w:rPr>
            </w:pPr>
          </w:p>
          <w:p w:rsidR="00B50D84" w:rsidRPr="00C1361B" w:rsidRDefault="00B50D84" w:rsidP="00FB5CF8">
            <w:pPr>
              <w:rPr>
                <w:rFonts w:ascii="Calibri" w:hAnsi="Calibri" w:cs="Arial"/>
                <w:b/>
              </w:rPr>
            </w:pP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D770BD" w:rsidRPr="00BF30FF" w:rsidTr="00200A56">
        <w:trPr>
          <w:trHeight w:val="997"/>
        </w:trPr>
        <w:tc>
          <w:tcPr>
            <w:tcW w:w="10598" w:type="dxa"/>
            <w:shd w:val="pct15" w:color="auto" w:fill="auto"/>
          </w:tcPr>
          <w:p w:rsidR="00D770BD" w:rsidRPr="00200A56" w:rsidRDefault="00D770BD" w:rsidP="00D770BD">
            <w:pPr>
              <w:rPr>
                <w:rFonts w:ascii="Calibri" w:hAnsi="Calibri" w:cs="Arial"/>
                <w:b/>
                <w:sz w:val="22"/>
                <w:szCs w:val="22"/>
                <w:u w:val="single"/>
              </w:rPr>
            </w:pPr>
            <w:r w:rsidRPr="00200A56">
              <w:rPr>
                <w:rFonts w:ascii="Calibri" w:hAnsi="Calibri" w:cs="Arial"/>
                <w:b/>
                <w:sz w:val="22"/>
                <w:szCs w:val="22"/>
                <w:u w:val="single"/>
              </w:rPr>
              <w:t xml:space="preserve">Late submission will result in a late penalty mark, as follows: </w:t>
            </w:r>
          </w:p>
          <w:p w:rsidR="00D770BD" w:rsidRDefault="00D770BD" w:rsidP="00D770BD">
            <w:pPr>
              <w:rPr>
                <w:rFonts w:ascii="Calibri" w:hAnsi="Calibri" w:cs="Arial"/>
                <w:b/>
                <w:sz w:val="22"/>
                <w:szCs w:val="22"/>
              </w:rPr>
            </w:pPr>
            <w:r w:rsidRPr="00D770BD">
              <w:rPr>
                <w:rFonts w:ascii="Calibri" w:hAnsi="Calibri" w:cs="Arial"/>
                <w:b/>
                <w:sz w:val="22"/>
                <w:szCs w:val="22"/>
              </w:rPr>
              <w:t xml:space="preserve">Up to </w:t>
            </w:r>
            <w:r w:rsidR="00703ED6">
              <w:rPr>
                <w:rFonts w:ascii="Calibri" w:hAnsi="Calibri" w:cs="Arial"/>
                <w:b/>
                <w:sz w:val="22"/>
                <w:szCs w:val="22"/>
              </w:rPr>
              <w:t>one week</w:t>
            </w:r>
            <w:r w:rsidRPr="00D770BD">
              <w:rPr>
                <w:rFonts w:ascii="Calibri" w:hAnsi="Calibri" w:cs="Arial"/>
                <w:b/>
                <w:sz w:val="22"/>
                <w:szCs w:val="22"/>
              </w:rPr>
              <w:t xml:space="preserve"> late, maximum</w:t>
            </w:r>
            <w:r w:rsidR="00C3118C">
              <w:rPr>
                <w:rFonts w:ascii="Calibri" w:hAnsi="Calibri" w:cs="Arial"/>
                <w:b/>
                <w:sz w:val="22"/>
                <w:szCs w:val="22"/>
              </w:rPr>
              <w:t xml:space="preserve"> mark of 40% for first attempts. No late submission for resit work.</w:t>
            </w:r>
          </w:p>
          <w:p w:rsidR="00D770BD" w:rsidRDefault="00624969" w:rsidP="00D770BD">
            <w:pPr>
              <w:rPr>
                <w:rFonts w:ascii="Calibri" w:hAnsi="Calibri" w:cs="Arial"/>
                <w:b/>
                <w:sz w:val="22"/>
                <w:szCs w:val="22"/>
              </w:rPr>
            </w:pPr>
            <w:r>
              <w:rPr>
                <w:rFonts w:ascii="Calibri" w:hAnsi="Calibri" w:cs="Arial"/>
                <w:b/>
                <w:sz w:val="22"/>
                <w:szCs w:val="22"/>
              </w:rPr>
              <w:t>(Academic Quality Handbook 201</w:t>
            </w:r>
            <w:r w:rsidR="00A45FBB">
              <w:rPr>
                <w:rFonts w:ascii="Calibri" w:hAnsi="Calibri" w:cs="Arial"/>
                <w:b/>
                <w:sz w:val="22"/>
                <w:szCs w:val="22"/>
              </w:rPr>
              <w:t>7</w:t>
            </w:r>
            <w:r w:rsidR="00D770BD" w:rsidRPr="00D770BD">
              <w:rPr>
                <w:rFonts w:ascii="Calibri" w:hAnsi="Calibri" w:cs="Arial"/>
                <w:b/>
                <w:sz w:val="22"/>
                <w:szCs w:val="22"/>
              </w:rPr>
              <w:t>/1</w:t>
            </w:r>
            <w:r w:rsidR="00A45FBB">
              <w:rPr>
                <w:rFonts w:ascii="Calibri" w:hAnsi="Calibri" w:cs="Arial"/>
                <w:b/>
                <w:sz w:val="22"/>
                <w:szCs w:val="22"/>
              </w:rPr>
              <w:t>8</w:t>
            </w:r>
            <w:r w:rsidR="00D770BD" w:rsidRPr="00D770BD">
              <w:rPr>
                <w:rFonts w:ascii="Calibri" w:hAnsi="Calibri" w:cs="Arial"/>
                <w:b/>
                <w:sz w:val="22"/>
                <w:szCs w:val="22"/>
              </w:rPr>
              <w:t xml:space="preserve"> 7.5 (5))</w:t>
            </w:r>
          </w:p>
          <w:p w:rsidR="00052D6F" w:rsidRPr="00D770BD" w:rsidRDefault="00052D6F" w:rsidP="00D770BD">
            <w:pPr>
              <w:rPr>
                <w:rFonts w:ascii="Calibri" w:hAnsi="Calibri" w:cs="Arial"/>
                <w:b/>
                <w:sz w:val="22"/>
                <w:szCs w:val="22"/>
              </w:rPr>
            </w:pPr>
            <w:r>
              <w:rPr>
                <w:rFonts w:ascii="Calibri" w:hAnsi="Calibri" w:cs="Arial"/>
                <w:b/>
                <w:sz w:val="22"/>
                <w:szCs w:val="22"/>
              </w:rPr>
              <w:t>Only</w:t>
            </w:r>
            <w:r w:rsidR="0086432B">
              <w:rPr>
                <w:rFonts w:ascii="Calibri" w:hAnsi="Calibri" w:cs="Arial"/>
                <w:b/>
                <w:sz w:val="22"/>
                <w:szCs w:val="22"/>
              </w:rPr>
              <w:t xml:space="preserve"> the Extenuating Circumstances C</w:t>
            </w:r>
            <w:r>
              <w:rPr>
                <w:rFonts w:ascii="Calibri" w:hAnsi="Calibri" w:cs="Arial"/>
                <w:b/>
                <w:sz w:val="22"/>
                <w:szCs w:val="22"/>
              </w:rPr>
              <w:t>ommittee may grant an extension.</w:t>
            </w:r>
          </w:p>
        </w:tc>
      </w:tr>
    </w:tbl>
    <w:p w:rsidR="0028204E" w:rsidRDefault="0028204E" w:rsidP="00DB116D">
      <w:pPr>
        <w:rPr>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AF4F0B" w:rsidRPr="00C1361B" w:rsidTr="00AF4F0B">
        <w:tc>
          <w:tcPr>
            <w:tcW w:w="10598" w:type="dxa"/>
            <w:shd w:val="pct10" w:color="auto" w:fill="auto"/>
          </w:tcPr>
          <w:p w:rsidR="00AF4F0B" w:rsidRPr="00C1361B" w:rsidRDefault="00AF4F0B" w:rsidP="00273FEE">
            <w:pPr>
              <w:rPr>
                <w:rFonts w:ascii="Calibri" w:hAnsi="Calibri" w:cs="Arial"/>
                <w:b/>
                <w:sz w:val="22"/>
                <w:szCs w:val="22"/>
              </w:rPr>
            </w:pPr>
            <w:r w:rsidRPr="00C1361B">
              <w:rPr>
                <w:rFonts w:ascii="Calibri" w:hAnsi="Calibri" w:cs="Arial"/>
                <w:b/>
                <w:sz w:val="22"/>
                <w:szCs w:val="22"/>
              </w:rPr>
              <w:t>Learning Outcomes tested</w:t>
            </w:r>
          </w:p>
          <w:p w:rsidR="00AF4F0B" w:rsidRPr="00C1361B" w:rsidRDefault="00AF4F0B" w:rsidP="00273FEE">
            <w:pPr>
              <w:rPr>
                <w:rFonts w:ascii="Calibri" w:hAnsi="Calibri" w:cs="Arial"/>
                <w:sz w:val="22"/>
                <w:szCs w:val="22"/>
              </w:rPr>
            </w:pPr>
            <w:r>
              <w:rPr>
                <w:rFonts w:ascii="Calibri" w:hAnsi="Calibri" w:cs="Arial"/>
                <w:b/>
                <w:sz w:val="22"/>
                <w:szCs w:val="22"/>
              </w:rPr>
              <w:t>(from module</w:t>
            </w:r>
            <w:r w:rsidRPr="00C1361B">
              <w:rPr>
                <w:rFonts w:ascii="Calibri" w:hAnsi="Calibri" w:cs="Arial"/>
                <w:b/>
                <w:sz w:val="22"/>
                <w:szCs w:val="22"/>
              </w:rPr>
              <w:t xml:space="preserve"> syllabus)</w:t>
            </w:r>
          </w:p>
        </w:tc>
      </w:tr>
      <w:tr w:rsidR="00AF4F0B" w:rsidRPr="00C1361B" w:rsidTr="00AF4F0B">
        <w:tc>
          <w:tcPr>
            <w:tcW w:w="10598" w:type="dxa"/>
          </w:tcPr>
          <w:p w:rsidR="00AF4F0B" w:rsidRPr="00C1361B" w:rsidRDefault="00E7789F" w:rsidP="00E7789F">
            <w:pPr>
              <w:spacing w:after="120"/>
              <w:jc w:val="both"/>
              <w:rPr>
                <w:rFonts w:ascii="Calibri" w:hAnsi="Calibri"/>
                <w:sz w:val="22"/>
                <w:szCs w:val="22"/>
              </w:rPr>
            </w:pPr>
            <w:r w:rsidRPr="00E7789F">
              <w:rPr>
                <w:sz w:val="22"/>
                <w:szCs w:val="24"/>
              </w:rPr>
              <w:t>Develop a systematic understanding of the syntax, semantics, concepts and principles of web programming for complex web applications</w:t>
            </w:r>
          </w:p>
        </w:tc>
      </w:tr>
      <w:tr w:rsidR="00AF4F0B" w:rsidRPr="00C1361B" w:rsidTr="00AF4F0B">
        <w:tc>
          <w:tcPr>
            <w:tcW w:w="10598" w:type="dxa"/>
          </w:tcPr>
          <w:p w:rsidR="00AF4F0B" w:rsidRPr="00C1361B" w:rsidRDefault="00E7789F" w:rsidP="00273FEE">
            <w:pPr>
              <w:rPr>
                <w:rFonts w:ascii="Calibri" w:hAnsi="Calibri"/>
                <w:sz w:val="22"/>
                <w:szCs w:val="22"/>
              </w:rPr>
            </w:pPr>
            <w:r>
              <w:rPr>
                <w:rFonts w:ascii="Calibri" w:hAnsi="Calibri"/>
                <w:sz w:val="22"/>
                <w:szCs w:val="22"/>
              </w:rPr>
              <w:t>De</w:t>
            </w:r>
            <w:r w:rsidRPr="00644F14">
              <w:rPr>
                <w:sz w:val="22"/>
                <w:szCs w:val="24"/>
              </w:rPr>
              <w:t>ploy web programming techniques, design patterns, frameworks and/or application platforms</w:t>
            </w:r>
          </w:p>
        </w:tc>
      </w:tr>
      <w:tr w:rsidR="00AF4F0B" w:rsidRPr="00C1361B" w:rsidTr="00AF4F0B">
        <w:tc>
          <w:tcPr>
            <w:tcW w:w="10598" w:type="dxa"/>
          </w:tcPr>
          <w:p w:rsidR="00AF4F0B" w:rsidRPr="00C1361B" w:rsidRDefault="00E7789F" w:rsidP="00273FEE">
            <w:pPr>
              <w:rPr>
                <w:rFonts w:ascii="Calibri" w:hAnsi="Calibri"/>
                <w:sz w:val="22"/>
                <w:szCs w:val="22"/>
              </w:rPr>
            </w:pPr>
            <w:r>
              <w:rPr>
                <w:rFonts w:ascii="Calibri" w:hAnsi="Calibri"/>
                <w:sz w:val="22"/>
                <w:szCs w:val="22"/>
              </w:rPr>
              <w:t>Cr</w:t>
            </w:r>
            <w:r w:rsidRPr="00E7789F">
              <w:rPr>
                <w:rFonts w:ascii="Calibri" w:hAnsi="Calibri"/>
                <w:sz w:val="22"/>
                <w:szCs w:val="22"/>
              </w:rPr>
              <w:t>itically evaluate the techniques and technology used in the development of web applications</w:t>
            </w:r>
          </w:p>
        </w:tc>
      </w:tr>
    </w:tbl>
    <w:p w:rsidR="0028204E" w:rsidRPr="004C059E" w:rsidRDefault="00BA1176" w:rsidP="00BA1176">
      <w:pPr>
        <w:numPr>
          <w:ilvl w:val="0"/>
          <w:numId w:val="3"/>
        </w:numPr>
        <w:rPr>
          <w:rFonts w:ascii="Calibri" w:hAnsi="Calibri" w:cs="Calibri"/>
          <w:b/>
        </w:rPr>
      </w:pPr>
      <w:r w:rsidRPr="004C059E">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5969E2" w:rsidRPr="00EE6F25" w:rsidTr="00576AB4">
        <w:tc>
          <w:tcPr>
            <w:tcW w:w="10670" w:type="dxa"/>
            <w:shd w:val="clear" w:color="auto" w:fill="C0C0C0"/>
          </w:tcPr>
          <w:p w:rsidR="005969E2" w:rsidRPr="00EE6F25" w:rsidRDefault="00933F10" w:rsidP="00576AB4">
            <w:pPr>
              <w:jc w:val="center"/>
              <w:rPr>
                <w:rFonts w:ascii="Calibri" w:hAnsi="Calibri"/>
                <w:b/>
                <w:sz w:val="40"/>
                <w:szCs w:val="40"/>
              </w:rPr>
            </w:pPr>
            <w:r>
              <w:rPr>
                <w:sz w:val="32"/>
              </w:rPr>
              <w:lastRenderedPageBreak/>
              <w:br w:type="page"/>
            </w:r>
            <w:r w:rsidR="005969E2" w:rsidRPr="00EE6F25">
              <w:rPr>
                <w:rFonts w:ascii="Calibri" w:hAnsi="Calibri"/>
                <w:b/>
                <w:sz w:val="40"/>
                <w:szCs w:val="40"/>
              </w:rPr>
              <w:t>TASK DESCRIPTION</w:t>
            </w:r>
          </w:p>
        </w:tc>
      </w:tr>
    </w:tbl>
    <w:p w:rsidR="005969E2" w:rsidRDefault="005969E2" w:rsidP="005969E2">
      <w:pPr>
        <w:jc w:val="both"/>
        <w:rPr>
          <w:sz w:val="22"/>
          <w:szCs w:val="22"/>
        </w:rPr>
      </w:pPr>
    </w:p>
    <w:p w:rsidR="00EE6F25" w:rsidRDefault="00CC241A" w:rsidP="005969E2">
      <w:pPr>
        <w:jc w:val="both"/>
        <w:rPr>
          <w:sz w:val="22"/>
          <w:szCs w:val="22"/>
        </w:rPr>
      </w:pPr>
      <w:r>
        <w:rPr>
          <w:rFonts w:ascii="Calibri" w:hAnsi="Calibri"/>
          <w:i/>
        </w:rPr>
        <w:t>(Lecturer – please i</w:t>
      </w:r>
      <w:r w:rsidR="00EE6F25" w:rsidRPr="00E728A9">
        <w:rPr>
          <w:rFonts w:ascii="Calibri" w:hAnsi="Calibri"/>
          <w:i/>
        </w:rPr>
        <w:t>nsert task</w:t>
      </w:r>
      <w:r w:rsidR="002C449B">
        <w:rPr>
          <w:rFonts w:ascii="Calibri" w:hAnsi="Calibri"/>
          <w:i/>
        </w:rPr>
        <w:t>(s)</w:t>
      </w:r>
      <w:r w:rsidR="006716C7">
        <w:rPr>
          <w:rFonts w:ascii="Calibri" w:hAnsi="Calibri"/>
          <w:i/>
        </w:rPr>
        <w:t xml:space="preserve"> / questions </w:t>
      </w:r>
      <w:r w:rsidR="00644256">
        <w:rPr>
          <w:rFonts w:ascii="Calibri" w:hAnsi="Calibri"/>
          <w:i/>
        </w:rPr>
        <w:t xml:space="preserve">/ what the student must do, </w:t>
      </w:r>
      <w:r w:rsidR="00EE6F25" w:rsidRPr="00E728A9">
        <w:rPr>
          <w:rFonts w:ascii="Calibri" w:hAnsi="Calibri"/>
          <w:i/>
        </w:rPr>
        <w:t>here)</w:t>
      </w:r>
    </w:p>
    <w:p w:rsidR="00EE6F25" w:rsidRDefault="00EE6F25" w:rsidP="005969E2">
      <w:pPr>
        <w:jc w:val="both"/>
        <w:rPr>
          <w:sz w:val="22"/>
          <w:szCs w:val="22"/>
        </w:rPr>
      </w:pPr>
    </w:p>
    <w:p w:rsidR="006056CD" w:rsidRDefault="006056CD" w:rsidP="006056CD">
      <w:pPr>
        <w:jc w:val="both"/>
        <w:rPr>
          <w:sz w:val="28"/>
          <w:szCs w:val="28"/>
        </w:rPr>
      </w:pPr>
      <w:r w:rsidRPr="0070020D">
        <w:rPr>
          <w:b/>
          <w:sz w:val="40"/>
          <w:szCs w:val="40"/>
          <w:u w:val="single"/>
        </w:rPr>
        <w:t>Guidance</w:t>
      </w:r>
    </w:p>
    <w:p w:rsidR="006056CD" w:rsidRDefault="006056CD" w:rsidP="006056CD">
      <w:pPr>
        <w:jc w:val="both"/>
        <w:rPr>
          <w:sz w:val="28"/>
          <w:szCs w:val="28"/>
        </w:rPr>
      </w:pPr>
    </w:p>
    <w:p w:rsidR="00E57719" w:rsidRDefault="00E57719" w:rsidP="00E57719">
      <w:pPr>
        <w:rPr>
          <w:b/>
          <w:color w:val="FF0000"/>
          <w:sz w:val="32"/>
          <w:szCs w:val="32"/>
        </w:rPr>
      </w:pPr>
      <w:r w:rsidRPr="002913E9">
        <w:rPr>
          <w:b/>
          <w:color w:val="FF0000"/>
          <w:sz w:val="32"/>
          <w:szCs w:val="32"/>
        </w:rPr>
        <w:t>IN THE ELECTRONIC SUBMISSION OF THE REPORT, ALL THE CODE SHOULD BE INCLUDED IN THE APPENDIX FOR MARKING</w:t>
      </w:r>
    </w:p>
    <w:p w:rsidR="00E57719" w:rsidRDefault="00E57719" w:rsidP="005C6630">
      <w:pPr>
        <w:pStyle w:val="BodyText2"/>
        <w:rPr>
          <w:sz w:val="28"/>
          <w:szCs w:val="28"/>
          <w:u w:val="single"/>
        </w:rPr>
      </w:pPr>
    </w:p>
    <w:p w:rsidR="005C6630" w:rsidRPr="007F01A1" w:rsidRDefault="005C6630" w:rsidP="005C6630">
      <w:pPr>
        <w:pStyle w:val="BodyText2"/>
        <w:rPr>
          <w:sz w:val="28"/>
          <w:szCs w:val="28"/>
          <w:u w:val="single"/>
        </w:rPr>
      </w:pPr>
      <w:r>
        <w:rPr>
          <w:sz w:val="28"/>
          <w:szCs w:val="28"/>
          <w:u w:val="single"/>
        </w:rPr>
        <w:t>PART A (UNDERSTANDING)</w:t>
      </w:r>
    </w:p>
    <w:p w:rsidR="005C6630" w:rsidRDefault="005C6630" w:rsidP="005C6630">
      <w:pPr>
        <w:pStyle w:val="BodyText2"/>
        <w:rPr>
          <w:sz w:val="28"/>
          <w:szCs w:val="28"/>
        </w:rPr>
      </w:pPr>
    </w:p>
    <w:p w:rsidR="00AC0B64" w:rsidRDefault="00AC0B64" w:rsidP="00AC0B64">
      <w:pPr>
        <w:pStyle w:val="BodyText2"/>
        <w:rPr>
          <w:sz w:val="28"/>
          <w:szCs w:val="28"/>
        </w:rPr>
      </w:pPr>
      <w:r>
        <w:rPr>
          <w:sz w:val="28"/>
          <w:szCs w:val="28"/>
        </w:rPr>
        <w:t>Investigate the use of design patterns in the development of web applications. Choose two design patterns and create PHP examples that demonstrate their use (excluding those mentioned below).</w:t>
      </w:r>
    </w:p>
    <w:p w:rsidR="00AC0B64" w:rsidRDefault="00AC0B64" w:rsidP="00AC0B64">
      <w:pPr>
        <w:pStyle w:val="BodyText2"/>
        <w:rPr>
          <w:sz w:val="28"/>
          <w:szCs w:val="28"/>
        </w:rPr>
      </w:pPr>
    </w:p>
    <w:p w:rsidR="00AC0B64" w:rsidRDefault="00AC0B64" w:rsidP="00AC0B64">
      <w:pPr>
        <w:pStyle w:val="BodyText2"/>
        <w:rPr>
          <w:sz w:val="28"/>
          <w:szCs w:val="28"/>
        </w:rPr>
      </w:pPr>
      <w:r>
        <w:rPr>
          <w:sz w:val="28"/>
          <w:szCs w:val="28"/>
        </w:rPr>
        <w:t>One pattern that has become very important is the MVC design pattern. Discuss the purpose of this pattern and evaluate its benefits and drawbacks.</w:t>
      </w:r>
    </w:p>
    <w:p w:rsidR="005C6630" w:rsidRPr="001C5F28" w:rsidRDefault="005C6630" w:rsidP="005C6630">
      <w:pPr>
        <w:pStyle w:val="BodyText2"/>
        <w:rPr>
          <w:sz w:val="28"/>
          <w:szCs w:val="28"/>
        </w:rPr>
      </w:pPr>
    </w:p>
    <w:p w:rsidR="005C6630" w:rsidRPr="007F01A1" w:rsidRDefault="005C6630" w:rsidP="005C6630">
      <w:pPr>
        <w:pStyle w:val="BodyText2"/>
        <w:rPr>
          <w:sz w:val="28"/>
          <w:szCs w:val="28"/>
          <w:u w:val="single"/>
        </w:rPr>
      </w:pPr>
      <w:r>
        <w:rPr>
          <w:sz w:val="28"/>
          <w:szCs w:val="28"/>
          <w:u w:val="single"/>
        </w:rPr>
        <w:t>PART B (IMPLEMENTATION)</w:t>
      </w:r>
    </w:p>
    <w:p w:rsidR="005C6630" w:rsidRDefault="005C6630" w:rsidP="005C6630">
      <w:pPr>
        <w:pStyle w:val="BodyText2"/>
        <w:rPr>
          <w:sz w:val="28"/>
          <w:szCs w:val="28"/>
        </w:rPr>
      </w:pPr>
    </w:p>
    <w:p w:rsidR="005C6630" w:rsidRDefault="005C6630" w:rsidP="005C6630">
      <w:pPr>
        <w:pStyle w:val="BodyText2"/>
        <w:rPr>
          <w:sz w:val="28"/>
          <w:szCs w:val="28"/>
        </w:rPr>
      </w:pPr>
      <w:r>
        <w:rPr>
          <w:sz w:val="28"/>
          <w:szCs w:val="28"/>
        </w:rPr>
        <w:t>You are required to build an object oriented PHP web application of your choice for displaying content stored in a</w:t>
      </w:r>
      <w:r w:rsidR="00AC0B64">
        <w:rPr>
          <w:sz w:val="28"/>
          <w:szCs w:val="28"/>
        </w:rPr>
        <w:t xml:space="preserve"> database</w:t>
      </w:r>
      <w:r>
        <w:rPr>
          <w:sz w:val="28"/>
          <w:szCs w:val="28"/>
        </w:rPr>
        <w:t xml:space="preserve"> using OOPs techniques such as inheritance that demonstrate an understanding of their use in PHP.</w:t>
      </w:r>
    </w:p>
    <w:p w:rsidR="005C6630" w:rsidRDefault="005C6630" w:rsidP="005C6630">
      <w:pPr>
        <w:pStyle w:val="BodyText2"/>
        <w:rPr>
          <w:sz w:val="28"/>
          <w:szCs w:val="28"/>
        </w:rPr>
      </w:pPr>
    </w:p>
    <w:p w:rsidR="005C6630" w:rsidRDefault="005C6630" w:rsidP="005C6630">
      <w:pPr>
        <w:pStyle w:val="BodyText2"/>
        <w:rPr>
          <w:sz w:val="28"/>
          <w:szCs w:val="28"/>
        </w:rPr>
      </w:pPr>
      <w:r>
        <w:rPr>
          <w:sz w:val="28"/>
          <w:szCs w:val="28"/>
        </w:rPr>
        <w:t>The application must include examples of:</w:t>
      </w:r>
    </w:p>
    <w:p w:rsidR="005C6630" w:rsidRDefault="005C6630" w:rsidP="005C6630">
      <w:pPr>
        <w:pStyle w:val="BodyText2"/>
        <w:rPr>
          <w:sz w:val="28"/>
          <w:szCs w:val="28"/>
        </w:rPr>
      </w:pPr>
    </w:p>
    <w:p w:rsidR="005C6630" w:rsidRDefault="005C6630" w:rsidP="005C6630">
      <w:pPr>
        <w:pStyle w:val="BodyText2"/>
        <w:numPr>
          <w:ilvl w:val="0"/>
          <w:numId w:val="11"/>
        </w:numPr>
        <w:rPr>
          <w:sz w:val="28"/>
          <w:szCs w:val="28"/>
        </w:rPr>
      </w:pPr>
      <w:r>
        <w:rPr>
          <w:sz w:val="28"/>
          <w:szCs w:val="28"/>
        </w:rPr>
        <w:t>Navigation between multiple pages with data being sourced from the database</w:t>
      </w:r>
    </w:p>
    <w:p w:rsidR="005C6630" w:rsidRDefault="005C6630" w:rsidP="005C6630">
      <w:pPr>
        <w:pStyle w:val="BodyText2"/>
        <w:numPr>
          <w:ilvl w:val="0"/>
          <w:numId w:val="11"/>
        </w:numPr>
        <w:rPr>
          <w:sz w:val="28"/>
          <w:szCs w:val="28"/>
        </w:rPr>
      </w:pPr>
      <w:r>
        <w:rPr>
          <w:sz w:val="28"/>
          <w:szCs w:val="28"/>
        </w:rPr>
        <w:t>Provision of standard CRUD operations</w:t>
      </w:r>
    </w:p>
    <w:p w:rsidR="005C6630" w:rsidRDefault="005C6630" w:rsidP="00CF4D08">
      <w:pPr>
        <w:pStyle w:val="BodyText2"/>
        <w:numPr>
          <w:ilvl w:val="0"/>
          <w:numId w:val="11"/>
        </w:numPr>
        <w:rPr>
          <w:sz w:val="28"/>
          <w:szCs w:val="28"/>
        </w:rPr>
      </w:pPr>
      <w:r w:rsidRPr="005C6630">
        <w:rPr>
          <w:sz w:val="28"/>
          <w:szCs w:val="28"/>
        </w:rPr>
        <w:t>Searches to find individual items and filters to find groups of items</w:t>
      </w:r>
    </w:p>
    <w:p w:rsidR="006056CD" w:rsidRPr="005C6630" w:rsidRDefault="005C6630" w:rsidP="00CF4D08">
      <w:pPr>
        <w:pStyle w:val="BodyText2"/>
        <w:numPr>
          <w:ilvl w:val="0"/>
          <w:numId w:val="11"/>
        </w:numPr>
        <w:rPr>
          <w:sz w:val="28"/>
          <w:szCs w:val="28"/>
        </w:rPr>
      </w:pPr>
      <w:r w:rsidRPr="005C6630">
        <w:rPr>
          <w:sz w:val="28"/>
          <w:szCs w:val="28"/>
        </w:rPr>
        <w:t>Obtaining additional information for displayed items</w:t>
      </w:r>
    </w:p>
    <w:p w:rsidR="00EE6F25" w:rsidRDefault="00EE6F25" w:rsidP="005969E2">
      <w:pPr>
        <w:jc w:val="both"/>
        <w:rPr>
          <w:sz w:val="22"/>
          <w:szCs w:val="22"/>
        </w:rPr>
      </w:pPr>
    </w:p>
    <w:p w:rsidR="005C6630" w:rsidRDefault="005C6630" w:rsidP="005C6630">
      <w:pPr>
        <w:pStyle w:val="BodyText2"/>
        <w:rPr>
          <w:sz w:val="28"/>
          <w:szCs w:val="28"/>
        </w:rPr>
      </w:pPr>
      <w:r>
        <w:rPr>
          <w:sz w:val="28"/>
          <w:szCs w:val="28"/>
        </w:rPr>
        <w:t>Users of the website must login, and all searches for information must be logged. The process of by which the log is created must allow for future changes in requirements i.e. the implementation must be flexible enough to support different methods of logging the access to the website. For example, this may involve writing logs to the database or emailing failed attempts to login to an administrator. Therefore, you should use the Observer Design pattern.</w:t>
      </w:r>
    </w:p>
    <w:p w:rsidR="00EE6F25" w:rsidRDefault="00EE6F25" w:rsidP="005969E2">
      <w:pPr>
        <w:jc w:val="both"/>
        <w:rPr>
          <w:sz w:val="22"/>
          <w:szCs w:val="22"/>
        </w:rPr>
      </w:pPr>
    </w:p>
    <w:p w:rsidR="00AC0B64" w:rsidRDefault="00AC0B64">
      <w:pPr>
        <w:rPr>
          <w:sz w:val="28"/>
          <w:szCs w:val="28"/>
        </w:rPr>
      </w:pPr>
      <w:r>
        <w:rPr>
          <w:sz w:val="28"/>
          <w:szCs w:val="28"/>
        </w:rPr>
        <w:t xml:space="preserve">Provide evidence of testing. </w:t>
      </w:r>
    </w:p>
    <w:p w:rsidR="00AC0B64" w:rsidRDefault="00AC0B64" w:rsidP="00AC0B64">
      <w:pPr>
        <w:pStyle w:val="BodyText2"/>
        <w:rPr>
          <w:sz w:val="28"/>
          <w:szCs w:val="28"/>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EE6F25" w:rsidRPr="00100396" w:rsidTr="00100396">
        <w:trPr>
          <w:trHeight w:val="414"/>
        </w:trPr>
        <w:tc>
          <w:tcPr>
            <w:tcW w:w="10670" w:type="dxa"/>
            <w:shd w:val="clear" w:color="auto" w:fill="D9D9D9"/>
          </w:tcPr>
          <w:p w:rsidR="00EE6F25" w:rsidRPr="00100396" w:rsidRDefault="004B6C14" w:rsidP="004B6C14">
            <w:pPr>
              <w:jc w:val="center"/>
              <w:rPr>
                <w:rFonts w:ascii="Calibri" w:hAnsi="Calibri" w:cs="Arial"/>
                <w:b/>
                <w:caps/>
                <w:sz w:val="40"/>
              </w:rPr>
            </w:pPr>
            <w:r>
              <w:rPr>
                <w:rFonts w:ascii="Calibri" w:hAnsi="Calibri" w:cs="Arial"/>
                <w:b/>
                <w:caps/>
                <w:sz w:val="40"/>
              </w:rPr>
              <w:t>GUIDANCE</w:t>
            </w:r>
            <w:r w:rsidR="00EE6F25" w:rsidRPr="00100396">
              <w:rPr>
                <w:rFonts w:ascii="Calibri" w:hAnsi="Calibri" w:cs="Arial"/>
                <w:b/>
                <w:caps/>
                <w:sz w:val="40"/>
              </w:rPr>
              <w:t xml:space="preserve"> </w:t>
            </w:r>
            <w:r>
              <w:rPr>
                <w:rFonts w:ascii="Calibri" w:hAnsi="Calibri" w:cs="Arial"/>
                <w:b/>
                <w:caps/>
                <w:sz w:val="40"/>
              </w:rPr>
              <w:t>FOR</w:t>
            </w:r>
            <w:r w:rsidR="00EE6F25"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5969E2" w:rsidRPr="00EA0F4E" w:rsidRDefault="005969E2" w:rsidP="00EA0F4E">
      <w:pPr>
        <w:jc w:val="both"/>
        <w:rPr>
          <w:sz w:val="22"/>
          <w:szCs w:val="22"/>
        </w:rPr>
      </w:pPr>
    </w:p>
    <w:p w:rsidR="00423934" w:rsidRDefault="00423934" w:rsidP="00423934">
      <w:pPr>
        <w:jc w:val="both"/>
        <w:rPr>
          <w:sz w:val="22"/>
          <w:szCs w:val="22"/>
        </w:rPr>
      </w:pPr>
      <w:r>
        <w:rPr>
          <w:rFonts w:ascii="Calibri" w:hAnsi="Calibri"/>
          <w:i/>
        </w:rPr>
        <w:t>(Lecturer – please i</w:t>
      </w:r>
      <w:r w:rsidRPr="00E728A9">
        <w:rPr>
          <w:rFonts w:ascii="Calibri" w:hAnsi="Calibri"/>
          <w:i/>
        </w:rPr>
        <w:t xml:space="preserve">nsert </w:t>
      </w:r>
      <w:r>
        <w:rPr>
          <w:rFonts w:ascii="Calibri" w:hAnsi="Calibri"/>
          <w:i/>
        </w:rPr>
        <w:t xml:space="preserve">guidance for students </w:t>
      </w:r>
      <w:r w:rsidR="00C36D9A">
        <w:rPr>
          <w:rFonts w:ascii="Calibri" w:hAnsi="Calibri"/>
          <w:i/>
        </w:rPr>
        <w:t>here. Please link the task to the</w:t>
      </w:r>
      <w:r>
        <w:rPr>
          <w:rFonts w:ascii="Calibri" w:hAnsi="Calibri"/>
          <w:i/>
        </w:rPr>
        <w:t xml:space="preserve"> five </w:t>
      </w:r>
      <w:r w:rsidR="00C36D9A">
        <w:rPr>
          <w:rFonts w:ascii="Calibri" w:hAnsi="Calibri"/>
          <w:i/>
        </w:rPr>
        <w:t xml:space="preserve">common </w:t>
      </w:r>
      <w:r w:rsidR="000A492A">
        <w:rPr>
          <w:rFonts w:ascii="Calibri" w:hAnsi="Calibri"/>
          <w:i/>
        </w:rPr>
        <w:t xml:space="preserve">assessment </w:t>
      </w:r>
      <w:r w:rsidR="00C36D9A">
        <w:rPr>
          <w:rFonts w:ascii="Calibri" w:hAnsi="Calibri"/>
          <w:i/>
        </w:rPr>
        <w:t>criteria overleaf</w:t>
      </w:r>
      <w:r w:rsidRPr="00E728A9">
        <w:rPr>
          <w:rFonts w:ascii="Calibri" w:hAnsi="Calibri"/>
          <w:i/>
        </w:rPr>
        <w:t>)</w:t>
      </w:r>
    </w:p>
    <w:p w:rsidR="006056CD" w:rsidRDefault="006056CD"/>
    <w:p w:rsidR="006056CD" w:rsidRPr="005B5D9F" w:rsidRDefault="006056CD" w:rsidP="006056CD">
      <w:pPr>
        <w:rPr>
          <w:b/>
          <w:sz w:val="28"/>
          <w:szCs w:val="28"/>
          <w:u w:val="single"/>
        </w:rPr>
      </w:pPr>
      <w:r w:rsidRPr="005B5D9F">
        <w:rPr>
          <w:b/>
          <w:sz w:val="28"/>
          <w:szCs w:val="28"/>
          <w:u w:val="single"/>
        </w:rPr>
        <w:t>Research-Informed Literature</w:t>
      </w:r>
    </w:p>
    <w:p w:rsidR="006056CD" w:rsidRDefault="006056CD" w:rsidP="006056CD">
      <w:pPr>
        <w:rPr>
          <w:sz w:val="28"/>
          <w:szCs w:val="28"/>
        </w:rPr>
      </w:pPr>
    </w:p>
    <w:p w:rsidR="006A6E64" w:rsidRDefault="006A6E64" w:rsidP="006A6E64">
      <w:pPr>
        <w:numPr>
          <w:ilvl w:val="0"/>
          <w:numId w:val="10"/>
        </w:numPr>
        <w:rPr>
          <w:sz w:val="28"/>
          <w:szCs w:val="28"/>
        </w:rPr>
      </w:pPr>
      <w:r>
        <w:rPr>
          <w:sz w:val="28"/>
          <w:szCs w:val="28"/>
        </w:rPr>
        <w:t>Not applicable</w:t>
      </w:r>
    </w:p>
    <w:p w:rsidR="006056CD" w:rsidRDefault="006056CD" w:rsidP="006056CD">
      <w:pPr>
        <w:rPr>
          <w:sz w:val="28"/>
          <w:szCs w:val="28"/>
        </w:rPr>
      </w:pPr>
    </w:p>
    <w:p w:rsidR="006056CD" w:rsidRPr="005B5D9F" w:rsidRDefault="006056CD" w:rsidP="006056CD">
      <w:pPr>
        <w:rPr>
          <w:b/>
          <w:sz w:val="28"/>
          <w:szCs w:val="28"/>
          <w:u w:val="single"/>
        </w:rPr>
      </w:pPr>
      <w:r w:rsidRPr="005B5D9F">
        <w:rPr>
          <w:b/>
          <w:sz w:val="28"/>
          <w:szCs w:val="28"/>
          <w:u w:val="single"/>
        </w:rPr>
        <w:lastRenderedPageBreak/>
        <w:t>Knowledge and Understanding of Subject</w:t>
      </w:r>
    </w:p>
    <w:p w:rsidR="006056CD" w:rsidRDefault="006056CD" w:rsidP="006056CD">
      <w:pPr>
        <w:rPr>
          <w:sz w:val="28"/>
          <w:szCs w:val="28"/>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775"/>
        <w:gridCol w:w="963"/>
        <w:gridCol w:w="932"/>
      </w:tblGrid>
      <w:tr w:rsidR="006056CD" w:rsidRPr="008C0209" w:rsidTr="005E7FBA">
        <w:tc>
          <w:tcPr>
            <w:tcW w:w="8775" w:type="dxa"/>
            <w:shd w:val="clear" w:color="auto" w:fill="auto"/>
          </w:tcPr>
          <w:p w:rsidR="006056CD" w:rsidRPr="008C0209" w:rsidRDefault="006056CD" w:rsidP="005E7FBA">
            <w:pPr>
              <w:rPr>
                <w:sz w:val="28"/>
                <w:szCs w:val="28"/>
              </w:rPr>
            </w:pPr>
            <w:r>
              <w:rPr>
                <w:sz w:val="28"/>
                <w:szCs w:val="28"/>
              </w:rPr>
              <w:t>PART A</w:t>
            </w:r>
            <w:r w:rsidRPr="008C0209">
              <w:rPr>
                <w:sz w:val="28"/>
                <w:szCs w:val="28"/>
              </w:rPr>
              <w:t xml:space="preserve"> </w:t>
            </w:r>
          </w:p>
        </w:tc>
        <w:tc>
          <w:tcPr>
            <w:tcW w:w="963" w:type="dxa"/>
            <w:shd w:val="clear" w:color="auto" w:fill="auto"/>
          </w:tcPr>
          <w:p w:rsidR="006056CD" w:rsidRPr="008C0209" w:rsidRDefault="006056CD" w:rsidP="005E7FBA">
            <w:pPr>
              <w:rPr>
                <w:sz w:val="28"/>
                <w:szCs w:val="28"/>
              </w:rPr>
            </w:pPr>
            <w:r w:rsidRPr="008C0209">
              <w:rPr>
                <w:sz w:val="28"/>
                <w:szCs w:val="28"/>
              </w:rPr>
              <w:t>%Max</w:t>
            </w:r>
          </w:p>
        </w:tc>
        <w:tc>
          <w:tcPr>
            <w:tcW w:w="932" w:type="dxa"/>
            <w:shd w:val="clear" w:color="auto" w:fill="auto"/>
          </w:tcPr>
          <w:p w:rsidR="006056CD" w:rsidRPr="008C0209" w:rsidRDefault="006056CD" w:rsidP="005E7FBA">
            <w:pPr>
              <w:rPr>
                <w:sz w:val="28"/>
                <w:szCs w:val="28"/>
              </w:rPr>
            </w:pPr>
            <w:r w:rsidRPr="008C0209">
              <w:rPr>
                <w:sz w:val="28"/>
                <w:szCs w:val="28"/>
              </w:rPr>
              <w:t>Marks</w:t>
            </w:r>
          </w:p>
        </w:tc>
      </w:tr>
      <w:tr w:rsidR="006056CD" w:rsidRPr="008C0209" w:rsidTr="005E7FBA">
        <w:tc>
          <w:tcPr>
            <w:tcW w:w="8775" w:type="dxa"/>
            <w:shd w:val="clear" w:color="auto" w:fill="auto"/>
            <w:vAlign w:val="center"/>
          </w:tcPr>
          <w:p w:rsidR="006056CD" w:rsidRPr="008C0209" w:rsidRDefault="005C6630" w:rsidP="00AC0B64">
            <w:pPr>
              <w:rPr>
                <w:sz w:val="28"/>
                <w:szCs w:val="28"/>
              </w:rPr>
            </w:pPr>
            <w:r>
              <w:rPr>
                <w:sz w:val="28"/>
                <w:szCs w:val="28"/>
              </w:rPr>
              <w:t xml:space="preserve">Investigation of </w:t>
            </w:r>
            <w:r w:rsidR="00AC0B64">
              <w:rPr>
                <w:sz w:val="28"/>
                <w:szCs w:val="28"/>
              </w:rPr>
              <w:t>design patterns</w:t>
            </w:r>
          </w:p>
        </w:tc>
        <w:tc>
          <w:tcPr>
            <w:tcW w:w="963" w:type="dxa"/>
            <w:shd w:val="clear" w:color="auto" w:fill="auto"/>
            <w:vAlign w:val="center"/>
          </w:tcPr>
          <w:p w:rsidR="006056CD" w:rsidRPr="008C0209" w:rsidRDefault="006056CD" w:rsidP="005E7FBA">
            <w:pPr>
              <w:jc w:val="center"/>
              <w:rPr>
                <w:sz w:val="28"/>
                <w:szCs w:val="28"/>
              </w:rPr>
            </w:pPr>
            <w:r>
              <w:rPr>
                <w:sz w:val="28"/>
                <w:szCs w:val="28"/>
              </w:rPr>
              <w:t>30</w:t>
            </w:r>
          </w:p>
        </w:tc>
        <w:tc>
          <w:tcPr>
            <w:tcW w:w="932" w:type="dxa"/>
            <w:shd w:val="clear" w:color="auto" w:fill="auto"/>
          </w:tcPr>
          <w:p w:rsidR="006056CD" w:rsidRPr="008C0209" w:rsidRDefault="006056CD" w:rsidP="005E7FBA">
            <w:pPr>
              <w:jc w:val="center"/>
              <w:rPr>
                <w:sz w:val="36"/>
                <w:szCs w:val="36"/>
              </w:rPr>
            </w:pPr>
          </w:p>
        </w:tc>
      </w:tr>
      <w:tr w:rsidR="006056CD" w:rsidRPr="008C0209" w:rsidTr="005E7FBA">
        <w:tc>
          <w:tcPr>
            <w:tcW w:w="8775" w:type="dxa"/>
            <w:shd w:val="clear" w:color="auto" w:fill="auto"/>
            <w:vAlign w:val="center"/>
          </w:tcPr>
          <w:p w:rsidR="006056CD" w:rsidRPr="008C0209" w:rsidRDefault="005C6630" w:rsidP="00AC0B64">
            <w:pPr>
              <w:rPr>
                <w:sz w:val="28"/>
                <w:szCs w:val="28"/>
              </w:rPr>
            </w:pPr>
            <w:r>
              <w:rPr>
                <w:sz w:val="28"/>
                <w:szCs w:val="28"/>
              </w:rPr>
              <w:t xml:space="preserve">Investigation of </w:t>
            </w:r>
            <w:r w:rsidR="00AC0B64">
              <w:rPr>
                <w:sz w:val="28"/>
                <w:szCs w:val="28"/>
              </w:rPr>
              <w:t>MVC</w:t>
            </w:r>
          </w:p>
        </w:tc>
        <w:tc>
          <w:tcPr>
            <w:tcW w:w="963" w:type="dxa"/>
            <w:shd w:val="clear" w:color="auto" w:fill="auto"/>
            <w:vAlign w:val="center"/>
          </w:tcPr>
          <w:p w:rsidR="006056CD" w:rsidRPr="008C0209" w:rsidRDefault="00D47A9A" w:rsidP="005E7FBA">
            <w:pPr>
              <w:jc w:val="center"/>
              <w:rPr>
                <w:sz w:val="28"/>
                <w:szCs w:val="28"/>
              </w:rPr>
            </w:pPr>
            <w:r>
              <w:rPr>
                <w:sz w:val="28"/>
                <w:szCs w:val="28"/>
              </w:rPr>
              <w:t>2</w:t>
            </w:r>
            <w:r w:rsidR="006056CD" w:rsidRPr="008C0209">
              <w:rPr>
                <w:sz w:val="28"/>
                <w:szCs w:val="28"/>
              </w:rPr>
              <w:t>0</w:t>
            </w:r>
          </w:p>
        </w:tc>
        <w:tc>
          <w:tcPr>
            <w:tcW w:w="932" w:type="dxa"/>
            <w:shd w:val="clear" w:color="auto" w:fill="auto"/>
          </w:tcPr>
          <w:p w:rsidR="006056CD" w:rsidRPr="008C0209" w:rsidRDefault="006056CD" w:rsidP="005E7FBA">
            <w:pPr>
              <w:jc w:val="center"/>
              <w:rPr>
                <w:sz w:val="36"/>
                <w:szCs w:val="36"/>
              </w:rPr>
            </w:pPr>
          </w:p>
        </w:tc>
      </w:tr>
    </w:tbl>
    <w:p w:rsidR="006056CD" w:rsidRDefault="006056CD" w:rsidP="006056CD">
      <w:pPr>
        <w:rPr>
          <w:sz w:val="28"/>
          <w:szCs w:val="28"/>
        </w:rPr>
      </w:pPr>
    </w:p>
    <w:p w:rsidR="006056CD" w:rsidRPr="005B5D9F" w:rsidRDefault="006056CD" w:rsidP="006056CD">
      <w:pPr>
        <w:rPr>
          <w:b/>
          <w:sz w:val="28"/>
          <w:szCs w:val="28"/>
          <w:u w:val="single"/>
        </w:rPr>
      </w:pPr>
      <w:r w:rsidRPr="005B5D9F">
        <w:rPr>
          <w:b/>
          <w:sz w:val="28"/>
          <w:szCs w:val="28"/>
          <w:u w:val="single"/>
        </w:rPr>
        <w:t>Analysis</w:t>
      </w:r>
    </w:p>
    <w:p w:rsidR="006056CD" w:rsidRDefault="006056CD" w:rsidP="006056CD">
      <w:pPr>
        <w:rPr>
          <w:sz w:val="28"/>
          <w:szCs w:val="28"/>
        </w:rPr>
      </w:pPr>
    </w:p>
    <w:p w:rsidR="005C6630" w:rsidRDefault="005C6630" w:rsidP="005C6630">
      <w:pPr>
        <w:numPr>
          <w:ilvl w:val="0"/>
          <w:numId w:val="10"/>
        </w:numPr>
        <w:rPr>
          <w:sz w:val="28"/>
          <w:szCs w:val="28"/>
        </w:rPr>
      </w:pPr>
      <w:r>
        <w:rPr>
          <w:sz w:val="28"/>
          <w:szCs w:val="28"/>
        </w:rPr>
        <w:t>Not applicable</w:t>
      </w:r>
    </w:p>
    <w:p w:rsidR="006056CD" w:rsidRDefault="006056CD" w:rsidP="006056CD">
      <w:pPr>
        <w:rPr>
          <w:sz w:val="28"/>
          <w:szCs w:val="28"/>
        </w:rPr>
      </w:pPr>
    </w:p>
    <w:p w:rsidR="006056CD" w:rsidRPr="005B5D9F" w:rsidRDefault="006056CD" w:rsidP="006056CD">
      <w:pPr>
        <w:rPr>
          <w:b/>
          <w:sz w:val="28"/>
          <w:szCs w:val="28"/>
          <w:u w:val="single"/>
        </w:rPr>
      </w:pPr>
      <w:r w:rsidRPr="005B5D9F">
        <w:rPr>
          <w:b/>
          <w:sz w:val="28"/>
          <w:szCs w:val="28"/>
          <w:u w:val="single"/>
        </w:rPr>
        <w:t>Practical Application and Deployment</w:t>
      </w:r>
    </w:p>
    <w:p w:rsidR="006056CD" w:rsidRDefault="006056CD" w:rsidP="006056CD">
      <w:pPr>
        <w:rPr>
          <w:sz w:val="28"/>
          <w:szCs w:val="28"/>
        </w:rPr>
      </w:pPr>
    </w:p>
    <w:p w:rsidR="006056CD" w:rsidRDefault="006056CD" w:rsidP="006056CD">
      <w:pPr>
        <w:jc w:val="both"/>
        <w:rPr>
          <w:sz w:val="28"/>
          <w:szCs w:val="28"/>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775"/>
        <w:gridCol w:w="963"/>
        <w:gridCol w:w="932"/>
      </w:tblGrid>
      <w:tr w:rsidR="00D47A9A" w:rsidRPr="008C0209" w:rsidTr="00CF4D08">
        <w:tc>
          <w:tcPr>
            <w:tcW w:w="8775" w:type="dxa"/>
            <w:shd w:val="clear" w:color="auto" w:fill="auto"/>
          </w:tcPr>
          <w:p w:rsidR="00D47A9A" w:rsidRPr="008C0209" w:rsidRDefault="00D47A9A" w:rsidP="00CF4D08">
            <w:pPr>
              <w:rPr>
                <w:sz w:val="28"/>
                <w:szCs w:val="28"/>
              </w:rPr>
            </w:pPr>
            <w:r w:rsidRPr="008C0209">
              <w:rPr>
                <w:sz w:val="28"/>
                <w:szCs w:val="28"/>
              </w:rPr>
              <w:t xml:space="preserve">PART </w:t>
            </w:r>
            <w:r>
              <w:rPr>
                <w:sz w:val="28"/>
                <w:szCs w:val="28"/>
              </w:rPr>
              <w:t>B</w:t>
            </w:r>
            <w:r w:rsidRPr="008C0209">
              <w:rPr>
                <w:sz w:val="28"/>
                <w:szCs w:val="28"/>
              </w:rPr>
              <w:t xml:space="preserve"> </w:t>
            </w:r>
          </w:p>
        </w:tc>
        <w:tc>
          <w:tcPr>
            <w:tcW w:w="963" w:type="dxa"/>
            <w:shd w:val="clear" w:color="auto" w:fill="auto"/>
          </w:tcPr>
          <w:p w:rsidR="00D47A9A" w:rsidRPr="008C0209" w:rsidRDefault="00D47A9A" w:rsidP="00CF4D08">
            <w:pPr>
              <w:rPr>
                <w:sz w:val="28"/>
                <w:szCs w:val="28"/>
              </w:rPr>
            </w:pPr>
            <w:r w:rsidRPr="008C0209">
              <w:rPr>
                <w:sz w:val="28"/>
                <w:szCs w:val="28"/>
              </w:rPr>
              <w:t>%Max</w:t>
            </w:r>
          </w:p>
        </w:tc>
        <w:tc>
          <w:tcPr>
            <w:tcW w:w="932" w:type="dxa"/>
            <w:shd w:val="clear" w:color="auto" w:fill="auto"/>
          </w:tcPr>
          <w:p w:rsidR="00D47A9A" w:rsidRPr="008C0209" w:rsidRDefault="00D47A9A" w:rsidP="00CF4D08">
            <w:pPr>
              <w:rPr>
                <w:sz w:val="28"/>
                <w:szCs w:val="28"/>
              </w:rPr>
            </w:pPr>
            <w:r w:rsidRPr="008C0209">
              <w:rPr>
                <w:sz w:val="28"/>
                <w:szCs w:val="28"/>
              </w:rPr>
              <w:t>Marks</w:t>
            </w:r>
          </w:p>
        </w:tc>
      </w:tr>
      <w:tr w:rsidR="00D47A9A" w:rsidRPr="008C0209" w:rsidTr="00CF4D08">
        <w:tc>
          <w:tcPr>
            <w:tcW w:w="8775" w:type="dxa"/>
            <w:shd w:val="clear" w:color="auto" w:fill="auto"/>
            <w:vAlign w:val="center"/>
          </w:tcPr>
          <w:p w:rsidR="00D47A9A" w:rsidRPr="008C0209" w:rsidRDefault="00D47A9A" w:rsidP="00D47A9A">
            <w:pPr>
              <w:rPr>
                <w:sz w:val="28"/>
                <w:szCs w:val="28"/>
              </w:rPr>
            </w:pPr>
            <w:r>
              <w:rPr>
                <w:sz w:val="28"/>
                <w:szCs w:val="28"/>
              </w:rPr>
              <w:t>Quality of website and techniques used</w:t>
            </w:r>
          </w:p>
        </w:tc>
        <w:tc>
          <w:tcPr>
            <w:tcW w:w="963" w:type="dxa"/>
            <w:shd w:val="clear" w:color="auto" w:fill="auto"/>
            <w:vAlign w:val="center"/>
          </w:tcPr>
          <w:p w:rsidR="00D47A9A" w:rsidRPr="008C0209" w:rsidRDefault="00A45FBB" w:rsidP="00A45FBB">
            <w:pPr>
              <w:jc w:val="center"/>
              <w:rPr>
                <w:sz w:val="28"/>
                <w:szCs w:val="28"/>
              </w:rPr>
            </w:pPr>
            <w:r>
              <w:rPr>
                <w:sz w:val="28"/>
                <w:szCs w:val="28"/>
              </w:rPr>
              <w:t>30</w:t>
            </w:r>
          </w:p>
        </w:tc>
        <w:tc>
          <w:tcPr>
            <w:tcW w:w="932" w:type="dxa"/>
            <w:shd w:val="clear" w:color="auto" w:fill="auto"/>
          </w:tcPr>
          <w:p w:rsidR="00D47A9A" w:rsidRPr="008C0209" w:rsidRDefault="00D47A9A" w:rsidP="00D47A9A">
            <w:pPr>
              <w:jc w:val="center"/>
              <w:rPr>
                <w:sz w:val="36"/>
                <w:szCs w:val="36"/>
              </w:rPr>
            </w:pPr>
          </w:p>
        </w:tc>
      </w:tr>
      <w:tr w:rsidR="00D47A9A" w:rsidRPr="008C0209" w:rsidTr="00CF4D08">
        <w:tc>
          <w:tcPr>
            <w:tcW w:w="8775" w:type="dxa"/>
            <w:shd w:val="clear" w:color="auto" w:fill="auto"/>
            <w:vAlign w:val="center"/>
          </w:tcPr>
          <w:p w:rsidR="00D47A9A" w:rsidRPr="008C0209" w:rsidRDefault="00D47A9A" w:rsidP="00D47A9A">
            <w:pPr>
              <w:rPr>
                <w:sz w:val="28"/>
                <w:szCs w:val="28"/>
              </w:rPr>
            </w:pPr>
            <w:r>
              <w:rPr>
                <w:sz w:val="28"/>
                <w:szCs w:val="28"/>
              </w:rPr>
              <w:t>Login system (Observer pattern)</w:t>
            </w:r>
            <w:r w:rsidRPr="008C0209">
              <w:rPr>
                <w:sz w:val="28"/>
                <w:szCs w:val="28"/>
              </w:rPr>
              <w:t xml:space="preserve"> </w:t>
            </w:r>
          </w:p>
        </w:tc>
        <w:tc>
          <w:tcPr>
            <w:tcW w:w="963" w:type="dxa"/>
            <w:shd w:val="clear" w:color="auto" w:fill="auto"/>
            <w:vAlign w:val="center"/>
          </w:tcPr>
          <w:p w:rsidR="00D47A9A" w:rsidRPr="008C0209" w:rsidRDefault="00A45FBB" w:rsidP="00D47A9A">
            <w:pPr>
              <w:jc w:val="center"/>
              <w:rPr>
                <w:sz w:val="28"/>
                <w:szCs w:val="28"/>
              </w:rPr>
            </w:pPr>
            <w:r>
              <w:rPr>
                <w:sz w:val="28"/>
                <w:szCs w:val="28"/>
              </w:rPr>
              <w:t>15</w:t>
            </w:r>
          </w:p>
        </w:tc>
        <w:tc>
          <w:tcPr>
            <w:tcW w:w="932" w:type="dxa"/>
            <w:shd w:val="clear" w:color="auto" w:fill="auto"/>
          </w:tcPr>
          <w:p w:rsidR="00D47A9A" w:rsidRPr="008C0209" w:rsidRDefault="00D47A9A" w:rsidP="00D47A9A">
            <w:pPr>
              <w:jc w:val="center"/>
              <w:rPr>
                <w:sz w:val="36"/>
                <w:szCs w:val="36"/>
              </w:rPr>
            </w:pPr>
          </w:p>
        </w:tc>
      </w:tr>
      <w:tr w:rsidR="00D47A9A" w:rsidRPr="008C0209" w:rsidTr="00CF4D08">
        <w:tc>
          <w:tcPr>
            <w:tcW w:w="8775" w:type="dxa"/>
            <w:shd w:val="clear" w:color="auto" w:fill="auto"/>
            <w:vAlign w:val="center"/>
          </w:tcPr>
          <w:p w:rsidR="00D47A9A" w:rsidRDefault="00D47A9A" w:rsidP="00D47A9A">
            <w:pPr>
              <w:rPr>
                <w:sz w:val="28"/>
                <w:szCs w:val="28"/>
              </w:rPr>
            </w:pPr>
            <w:r>
              <w:rPr>
                <w:sz w:val="28"/>
                <w:szCs w:val="28"/>
              </w:rPr>
              <w:t>Software testing</w:t>
            </w:r>
          </w:p>
        </w:tc>
        <w:tc>
          <w:tcPr>
            <w:tcW w:w="963" w:type="dxa"/>
            <w:shd w:val="clear" w:color="auto" w:fill="auto"/>
            <w:vAlign w:val="center"/>
          </w:tcPr>
          <w:p w:rsidR="00D47A9A" w:rsidRDefault="00D47A9A" w:rsidP="00D47A9A">
            <w:pPr>
              <w:jc w:val="center"/>
              <w:rPr>
                <w:sz w:val="28"/>
                <w:szCs w:val="28"/>
              </w:rPr>
            </w:pPr>
            <w:r>
              <w:rPr>
                <w:sz w:val="28"/>
                <w:szCs w:val="28"/>
              </w:rPr>
              <w:t>5</w:t>
            </w:r>
          </w:p>
        </w:tc>
        <w:tc>
          <w:tcPr>
            <w:tcW w:w="932" w:type="dxa"/>
            <w:shd w:val="clear" w:color="auto" w:fill="auto"/>
          </w:tcPr>
          <w:p w:rsidR="00D47A9A" w:rsidRPr="008C0209" w:rsidRDefault="00D47A9A" w:rsidP="00D47A9A">
            <w:pPr>
              <w:jc w:val="center"/>
              <w:rPr>
                <w:sz w:val="36"/>
                <w:szCs w:val="36"/>
              </w:rPr>
            </w:pPr>
          </w:p>
        </w:tc>
      </w:tr>
    </w:tbl>
    <w:p w:rsidR="006056CD" w:rsidRDefault="006056CD" w:rsidP="006056CD">
      <w:pPr>
        <w:jc w:val="both"/>
        <w:rPr>
          <w:sz w:val="28"/>
          <w:szCs w:val="28"/>
        </w:rPr>
      </w:pPr>
    </w:p>
    <w:p w:rsidR="00D47A9A" w:rsidRDefault="00D47A9A" w:rsidP="006056CD">
      <w:pPr>
        <w:jc w:val="both"/>
        <w:rPr>
          <w:sz w:val="28"/>
          <w:szCs w:val="28"/>
        </w:rPr>
      </w:pPr>
    </w:p>
    <w:p w:rsidR="006056CD" w:rsidRPr="005B5D9F" w:rsidRDefault="006056CD" w:rsidP="006056CD">
      <w:pPr>
        <w:rPr>
          <w:b/>
          <w:sz w:val="28"/>
          <w:szCs w:val="28"/>
          <w:u w:val="single"/>
        </w:rPr>
      </w:pPr>
      <w:r w:rsidRPr="005B5D9F">
        <w:rPr>
          <w:b/>
          <w:sz w:val="28"/>
          <w:szCs w:val="28"/>
          <w:u w:val="single"/>
        </w:rPr>
        <w:t>Skills for Professional Practice</w:t>
      </w:r>
    </w:p>
    <w:p w:rsidR="006056CD" w:rsidRDefault="006056CD" w:rsidP="006056CD">
      <w:pPr>
        <w:rPr>
          <w:sz w:val="28"/>
          <w:szCs w:val="28"/>
        </w:rPr>
      </w:pPr>
    </w:p>
    <w:p w:rsidR="006056CD" w:rsidRDefault="006056CD" w:rsidP="006056CD">
      <w:pPr>
        <w:numPr>
          <w:ilvl w:val="0"/>
          <w:numId w:val="10"/>
        </w:numPr>
        <w:rPr>
          <w:sz w:val="28"/>
          <w:szCs w:val="28"/>
        </w:rPr>
      </w:pPr>
      <w:r>
        <w:rPr>
          <w:sz w:val="28"/>
          <w:szCs w:val="28"/>
        </w:rPr>
        <w:t>Not applicable</w:t>
      </w:r>
    </w:p>
    <w:p w:rsidR="003223E0" w:rsidRDefault="003223E0">
      <w: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EB4F96" w:rsidTr="00681208">
        <w:trPr>
          <w:jc w:val="center"/>
        </w:trPr>
        <w:tc>
          <w:tcPr>
            <w:tcW w:w="10670" w:type="dxa"/>
            <w:shd w:val="clear" w:color="auto" w:fill="BFBFBF"/>
          </w:tcPr>
          <w:p w:rsidR="00EB4F96" w:rsidRDefault="00E728A9" w:rsidP="00EB4F96">
            <w:r>
              <w:rPr>
                <w:sz w:val="32"/>
                <w:szCs w:val="32"/>
              </w:rPr>
              <w:lastRenderedPageBreak/>
              <w:br w:type="page"/>
            </w:r>
            <w:r w:rsidR="00EB4F96" w:rsidRPr="00681208">
              <w:rPr>
                <w:rFonts w:ascii="Calibri" w:hAnsi="Calibri" w:cs="Arial"/>
                <w:b/>
                <w:caps/>
                <w:sz w:val="40"/>
              </w:rPr>
              <w:t xml:space="preserve">                 marking criteria and Student FEEDBACK</w:t>
            </w:r>
          </w:p>
        </w:tc>
      </w:tr>
    </w:tbl>
    <w:p w:rsidR="00A03BB8" w:rsidRDefault="00A03BB8" w:rsidP="004B6C14"/>
    <w:p w:rsidR="00EB4F96" w:rsidRPr="003223E0" w:rsidRDefault="00EB4F96" w:rsidP="00EB4F96">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F61A20" w:rsidRDefault="00F61A20" w:rsidP="00A03BB8">
      <w:pPr>
        <w:rPr>
          <w:rFonts w:ascii="Calibri" w:hAnsi="Calibri"/>
          <w:b/>
          <w:sz w:val="22"/>
          <w:szCs w:val="22"/>
        </w:rPr>
        <w:sectPr w:rsidR="00F61A20" w:rsidSect="00F31C04">
          <w:footerReference w:type="default" r:id="rId9"/>
          <w:pgSz w:w="11894" w:h="16834"/>
          <w:pgMar w:top="720" w:right="720" w:bottom="720" w:left="720" w:header="706" w:footer="454" w:gutter="0"/>
          <w:paperSrc w:first="1" w:other="1"/>
          <w:cols w:space="720"/>
          <w:docGrid w:linePitch="272"/>
        </w:sectPr>
      </w:pPr>
    </w:p>
    <w:p w:rsidR="00F61A20" w:rsidRDefault="00F61A20" w:rsidP="00A03BB8">
      <w:pPr>
        <w:rPr>
          <w:rFonts w:ascii="Calibri" w:hAnsi="Calibri"/>
          <w:b/>
          <w:sz w:val="22"/>
          <w:szCs w:val="22"/>
        </w:rPr>
      </w:pPr>
    </w:p>
    <w:tbl>
      <w:tblPr>
        <w:tblW w:w="5000" w:type="pct"/>
        <w:tblLayout w:type="fixed"/>
        <w:tblLook w:val="04A0" w:firstRow="1" w:lastRow="0" w:firstColumn="1" w:lastColumn="0" w:noHBand="0" w:noVBand="1"/>
      </w:tblPr>
      <w:tblGrid>
        <w:gridCol w:w="9464"/>
        <w:gridCol w:w="604"/>
        <w:gridCol w:w="602"/>
      </w:tblGrid>
      <w:tr w:rsidR="00F31C04" w:rsidRPr="00266B32" w:rsidTr="006056CD">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F31C04" w:rsidRPr="00F61A20" w:rsidRDefault="00F31C04" w:rsidP="00681208">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F31C04" w:rsidRDefault="00F31C04" w:rsidP="00F31C04">
            <w:pPr>
              <w:ind w:left="34" w:right="113"/>
              <w:jc w:val="center"/>
              <w:rPr>
                <w:rFonts w:ascii="Calibri" w:hAnsi="Calibri"/>
                <w:b/>
                <w:sz w:val="14"/>
                <w:szCs w:val="14"/>
              </w:rPr>
            </w:pPr>
            <w:r>
              <w:rPr>
                <w:rFonts w:ascii="Calibri" w:hAnsi="Calibri"/>
                <w:b/>
                <w:sz w:val="14"/>
                <w:szCs w:val="14"/>
              </w:rPr>
              <w:t>Marks available</w:t>
            </w: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F31C04" w:rsidRDefault="00F31C04" w:rsidP="003223E0">
            <w:pPr>
              <w:ind w:left="113" w:right="113"/>
              <w:jc w:val="center"/>
              <w:rPr>
                <w:rFonts w:ascii="Calibri" w:hAnsi="Calibri"/>
                <w:b/>
                <w:sz w:val="14"/>
                <w:szCs w:val="14"/>
              </w:rPr>
            </w:pPr>
            <w:r>
              <w:rPr>
                <w:rFonts w:ascii="Calibri" w:hAnsi="Calibri"/>
                <w:b/>
                <w:sz w:val="14"/>
                <w:szCs w:val="14"/>
              </w:rPr>
              <w:t xml:space="preserve">Marks </w:t>
            </w:r>
          </w:p>
          <w:p w:rsidR="00F31C04" w:rsidRPr="00423934" w:rsidRDefault="00F31C04" w:rsidP="003223E0">
            <w:pPr>
              <w:ind w:left="113" w:right="113"/>
              <w:jc w:val="center"/>
              <w:rPr>
                <w:rFonts w:ascii="Calibri" w:hAnsi="Calibri"/>
                <w:b/>
                <w:sz w:val="14"/>
                <w:szCs w:val="14"/>
              </w:rPr>
            </w:pPr>
            <w:r>
              <w:rPr>
                <w:rFonts w:ascii="Calibri" w:hAnsi="Calibri"/>
                <w:b/>
                <w:sz w:val="14"/>
                <w:szCs w:val="14"/>
              </w:rPr>
              <w:t>awarded</w:t>
            </w:r>
          </w:p>
        </w:tc>
      </w:tr>
      <w:tr w:rsidR="003223E0" w:rsidRPr="00CC0370" w:rsidTr="006056CD">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3223E0" w:rsidRPr="003223E0" w:rsidRDefault="003223E0" w:rsidP="003223E0">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6A6E64" w:rsidP="00F61A20">
            <w:pPr>
              <w:jc w:val="center"/>
              <w:rPr>
                <w:rFonts w:ascii="Calibri" w:hAnsi="Calibri"/>
                <w:sz w:val="32"/>
              </w:rPr>
            </w:pPr>
            <w:r>
              <w:rPr>
                <w:rFonts w:ascii="Calibri" w:hAnsi="Calibri"/>
                <w:sz w:val="32"/>
              </w:rPr>
              <w:t>0</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r>
      <w:tr w:rsidR="003223E0" w:rsidRPr="00CC0370" w:rsidTr="006056CD">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3223E0" w:rsidRPr="00F61A20" w:rsidRDefault="003223E0" w:rsidP="005E285E">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6A6E64" w:rsidP="005E285E">
            <w:pPr>
              <w:jc w:val="center"/>
              <w:rPr>
                <w:rFonts w:ascii="Calibri" w:hAnsi="Calibri"/>
                <w:sz w:val="32"/>
              </w:rPr>
            </w:pPr>
            <w:r>
              <w:rPr>
                <w:rFonts w:ascii="Calibri" w:hAnsi="Calibri"/>
                <w:sz w:val="32"/>
              </w:rPr>
              <w:t>50</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6056CD">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3223E0" w:rsidRPr="00F61A20" w:rsidRDefault="003223E0" w:rsidP="005E285E">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6A6E64" w:rsidP="005E285E">
            <w:pPr>
              <w:jc w:val="center"/>
              <w:rPr>
                <w:rFonts w:ascii="Calibri" w:hAnsi="Calibri"/>
                <w:sz w:val="32"/>
              </w:rPr>
            </w:pPr>
            <w:r>
              <w:rPr>
                <w:rFonts w:ascii="Calibri" w:hAnsi="Calibri"/>
                <w:sz w:val="32"/>
              </w:rPr>
              <w:t>0</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6056CD">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3223E0" w:rsidRPr="00F61A20" w:rsidRDefault="003223E0" w:rsidP="005E285E">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D47A9A" w:rsidP="005E285E">
            <w:pPr>
              <w:jc w:val="center"/>
              <w:rPr>
                <w:rFonts w:ascii="Calibri" w:hAnsi="Calibri"/>
                <w:sz w:val="32"/>
              </w:rPr>
            </w:pPr>
            <w:r>
              <w:rPr>
                <w:rFonts w:ascii="Calibri" w:hAnsi="Calibri"/>
                <w:sz w:val="32"/>
              </w:rPr>
              <w:t>5</w:t>
            </w:r>
            <w:r w:rsidR="006A6E64">
              <w:rPr>
                <w:rFonts w:ascii="Calibri" w:hAnsi="Calibri"/>
                <w:sz w:val="32"/>
              </w:rPr>
              <w:t>0</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6056CD">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3223E0" w:rsidRPr="00F61A20" w:rsidRDefault="003223E0" w:rsidP="005E285E">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6A6E64" w:rsidP="005E285E">
            <w:pPr>
              <w:jc w:val="center"/>
              <w:rPr>
                <w:rFonts w:ascii="Calibri" w:hAnsi="Calibri"/>
                <w:sz w:val="32"/>
              </w:rPr>
            </w:pPr>
            <w:r>
              <w:rPr>
                <w:rFonts w:ascii="Calibri" w:hAnsi="Calibri"/>
                <w:sz w:val="32"/>
              </w:rPr>
              <w:t>0</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6056CD">
        <w:trPr>
          <w:trHeight w:val="451"/>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6056CD">
        <w:trPr>
          <w:trHeight w:val="450"/>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bl>
    <w:p w:rsidR="00F61A20" w:rsidRPr="00EB4F96" w:rsidRDefault="00F61A20" w:rsidP="00F61A20">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F61A20" w:rsidRPr="00525F5D" w:rsidTr="00EB4F96">
        <w:trPr>
          <w:cantSplit/>
        </w:trPr>
        <w:tc>
          <w:tcPr>
            <w:tcW w:w="6062" w:type="dxa"/>
            <w:vMerge w:val="restart"/>
            <w:shd w:val="pct15" w:color="auto" w:fill="auto"/>
            <w:vAlign w:val="center"/>
          </w:tcPr>
          <w:p w:rsidR="00F61A20" w:rsidRPr="003223E0" w:rsidRDefault="00F61A20" w:rsidP="00EB4F96">
            <w:pPr>
              <w:rPr>
                <w:rFonts w:ascii="Calibri" w:hAnsi="Calibri"/>
                <w:sz w:val="16"/>
                <w:szCs w:val="16"/>
              </w:rPr>
            </w:pPr>
            <w:r>
              <w:rPr>
                <w:rFonts w:ascii="Calibri" w:hAnsi="Calibri" w:cs="Arial"/>
                <w:b/>
                <w:bCs/>
                <w:sz w:val="22"/>
                <w:szCs w:val="22"/>
              </w:rPr>
              <w:t>Assignment Mark</w:t>
            </w:r>
            <w:r w:rsidR="003223E0">
              <w:rPr>
                <w:rFonts w:ascii="Calibri" w:hAnsi="Calibri" w:cs="Arial"/>
                <w:b/>
                <w:bCs/>
                <w:sz w:val="22"/>
                <w:szCs w:val="22"/>
              </w:rPr>
              <w:t xml:space="preserve"> </w:t>
            </w:r>
            <w:r w:rsidR="003223E0" w:rsidRPr="000A492A">
              <w:rPr>
                <w:rFonts w:ascii="Calibri" w:hAnsi="Calibri" w:cs="Arial"/>
                <w:bCs/>
                <w:sz w:val="22"/>
                <w:szCs w:val="22"/>
              </w:rPr>
              <w:t>(</w:t>
            </w:r>
            <w:r w:rsidR="003223E0"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sidR="003223E0">
              <w:rPr>
                <w:rFonts w:ascii="Calibri" w:hAnsi="Calibri"/>
                <w:sz w:val="16"/>
                <w:szCs w:val="16"/>
              </w:rPr>
              <w:t>)</w:t>
            </w:r>
          </w:p>
        </w:tc>
        <w:tc>
          <w:tcPr>
            <w:tcW w:w="3328" w:type="dxa"/>
            <w:gridSpan w:val="2"/>
            <w:tcBorders>
              <w:bottom w:val="single" w:sz="4" w:space="0" w:color="auto"/>
            </w:tcBorders>
            <w:shd w:val="pct15" w:color="auto" w:fill="auto"/>
            <w:vAlign w:val="bottom"/>
          </w:tcPr>
          <w:p w:rsidR="00F61A20" w:rsidRPr="00EB4F96" w:rsidRDefault="00F61A20" w:rsidP="00EB4F96">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F61A20" w:rsidRPr="00525F5D" w:rsidRDefault="00F61A20" w:rsidP="00EB4F96">
            <w:pPr>
              <w:jc w:val="right"/>
              <w:rPr>
                <w:rFonts w:ascii="Calibri" w:hAnsi="Calibri" w:cs="Arial"/>
                <w:b/>
                <w:bCs/>
              </w:rPr>
            </w:pPr>
            <w:r>
              <w:rPr>
                <w:rFonts w:ascii="Calibri" w:hAnsi="Calibri" w:cs="Arial"/>
                <w:b/>
                <w:bCs/>
              </w:rPr>
              <w:t>%</w:t>
            </w: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F61A20" w:rsidP="00437D20">
            <w:pPr>
              <w:rPr>
                <w:rFonts w:ascii="Calibri" w:hAnsi="Calibri" w:cs="Arial"/>
                <w:b/>
                <w:bCs/>
                <w:sz w:val="16"/>
                <w:szCs w:val="16"/>
              </w:rPr>
            </w:pPr>
            <w:r w:rsidRPr="00EB4F96">
              <w:rPr>
                <w:rFonts w:ascii="Calibri" w:hAnsi="Calibri" w:cs="Arial"/>
                <w:sz w:val="16"/>
                <w:szCs w:val="16"/>
              </w:rPr>
              <w:t xml:space="preserve">Up to </w:t>
            </w:r>
            <w:r w:rsidR="00437D20">
              <w:rPr>
                <w:rFonts w:ascii="Calibri" w:hAnsi="Calibri" w:cs="Arial"/>
                <w:sz w:val="16"/>
                <w:szCs w:val="16"/>
              </w:rPr>
              <w:t>one week late</w:t>
            </w:r>
          </w:p>
        </w:tc>
        <w:tc>
          <w:tcPr>
            <w:tcW w:w="425" w:type="dxa"/>
            <w:vAlign w:val="bottom"/>
          </w:tcPr>
          <w:p w:rsidR="00F61A20" w:rsidRPr="00525F5D" w:rsidRDefault="00F61A20" w:rsidP="00EB4F96">
            <w:pPr>
              <w:jc w:val="center"/>
              <w:rPr>
                <w:rFonts w:ascii="Calibri" w:hAnsi="Calibri" w:cs="Arial"/>
                <w:sz w:val="12"/>
                <w:szCs w:val="12"/>
              </w:rPr>
            </w:pPr>
          </w:p>
        </w:tc>
        <w:tc>
          <w:tcPr>
            <w:tcW w:w="1276" w:type="dxa"/>
            <w:vMerge/>
            <w:vAlign w:val="bottom"/>
          </w:tcPr>
          <w:p w:rsidR="00F61A20" w:rsidRPr="00525F5D" w:rsidRDefault="00F61A20" w:rsidP="00EB4F96">
            <w:pPr>
              <w:ind w:leftChars="71" w:left="142"/>
              <w:rPr>
                <w:rFonts w:ascii="Calibri" w:hAnsi="Calibri" w:cs="Arial"/>
              </w:rPr>
            </w:pP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ED2ADB" w:rsidP="00EB4F96">
            <w:pPr>
              <w:rPr>
                <w:rFonts w:ascii="Calibri" w:hAnsi="Calibri" w:cs="Arial"/>
                <w:b/>
                <w:bCs/>
                <w:sz w:val="16"/>
                <w:szCs w:val="16"/>
              </w:rPr>
            </w:pPr>
            <w:r>
              <w:rPr>
                <w:rFonts w:ascii="Calibri" w:hAnsi="Calibri" w:cs="Arial"/>
                <w:sz w:val="16"/>
                <w:szCs w:val="16"/>
              </w:rPr>
              <w:t>1</w:t>
            </w:r>
            <w:r w:rsidRPr="00ED2ADB">
              <w:rPr>
                <w:rFonts w:ascii="Calibri" w:hAnsi="Calibri" w:cs="Arial"/>
                <w:sz w:val="16"/>
                <w:szCs w:val="16"/>
                <w:vertAlign w:val="superscript"/>
              </w:rPr>
              <w:t>st</w:t>
            </w:r>
            <w:r>
              <w:rPr>
                <w:rFonts w:ascii="Calibri" w:hAnsi="Calibri" w:cs="Arial"/>
                <w:sz w:val="16"/>
                <w:szCs w:val="16"/>
              </w:rPr>
              <w:t>/2</w:t>
            </w:r>
            <w:r w:rsidRPr="00ED2ADB">
              <w:rPr>
                <w:rFonts w:ascii="Calibri" w:hAnsi="Calibri" w:cs="Arial"/>
                <w:sz w:val="16"/>
                <w:szCs w:val="16"/>
                <w:vertAlign w:val="superscript"/>
              </w:rPr>
              <w:t>nd</w:t>
            </w:r>
            <w:r>
              <w:rPr>
                <w:rFonts w:ascii="Calibri" w:hAnsi="Calibri" w:cs="Arial"/>
                <w:sz w:val="16"/>
                <w:szCs w:val="16"/>
              </w:rPr>
              <w:t>/3</w:t>
            </w:r>
            <w:r w:rsidRPr="00ED2ADB">
              <w:rPr>
                <w:rFonts w:ascii="Calibri" w:hAnsi="Calibri" w:cs="Arial"/>
                <w:sz w:val="16"/>
                <w:szCs w:val="16"/>
                <w:vertAlign w:val="superscript"/>
              </w:rPr>
              <w:t>rd</w:t>
            </w:r>
            <w:r>
              <w:rPr>
                <w:rFonts w:ascii="Calibri" w:hAnsi="Calibri" w:cs="Arial"/>
                <w:sz w:val="16"/>
                <w:szCs w:val="16"/>
              </w:rPr>
              <w:t xml:space="preserve"> attempt?</w:t>
            </w:r>
          </w:p>
        </w:tc>
        <w:tc>
          <w:tcPr>
            <w:tcW w:w="425" w:type="dxa"/>
            <w:vAlign w:val="bottom"/>
          </w:tcPr>
          <w:p w:rsidR="00F61A20" w:rsidRPr="00525F5D" w:rsidRDefault="00ED2ADB" w:rsidP="00EB4F96">
            <w:pPr>
              <w:jc w:val="center"/>
              <w:rPr>
                <w:rFonts w:ascii="Calibri" w:hAnsi="Calibri" w:cs="Arial"/>
                <w:sz w:val="12"/>
                <w:szCs w:val="12"/>
              </w:rPr>
            </w:pPr>
            <w:r w:rsidRPr="00ED2ADB">
              <w:rPr>
                <w:rFonts w:ascii="Calibri" w:hAnsi="Calibri" w:cs="Arial"/>
                <w:sz w:val="16"/>
                <w:szCs w:val="12"/>
              </w:rPr>
              <w:t>1</w:t>
            </w:r>
            <w:r>
              <w:rPr>
                <w:rFonts w:ascii="Calibri" w:hAnsi="Calibri" w:cs="Arial"/>
                <w:sz w:val="16"/>
                <w:szCs w:val="12"/>
              </w:rPr>
              <w:t>st</w:t>
            </w:r>
          </w:p>
        </w:tc>
        <w:tc>
          <w:tcPr>
            <w:tcW w:w="1276" w:type="dxa"/>
            <w:vMerge/>
            <w:vAlign w:val="bottom"/>
          </w:tcPr>
          <w:p w:rsidR="00F61A20" w:rsidRPr="00525F5D" w:rsidRDefault="00F61A20" w:rsidP="00EB4F96">
            <w:pPr>
              <w:ind w:firstLineChars="141" w:firstLine="282"/>
              <w:rPr>
                <w:rFonts w:ascii="Calibri" w:hAnsi="Calibri" w:cs="Arial"/>
              </w:rPr>
            </w:pPr>
          </w:p>
        </w:tc>
      </w:tr>
    </w:tbl>
    <w:p w:rsidR="00C97BEA" w:rsidRDefault="00C97BEA"/>
    <w:p w:rsidR="00C97BEA" w:rsidRPr="00EB4F96" w:rsidRDefault="00C97BEA" w:rsidP="00C97BEA">
      <w:pPr>
        <w:rPr>
          <w:rFonts w:ascii="Calibri" w:hAnsi="Calibri"/>
          <w:sz w:val="18"/>
          <w:szCs w:val="18"/>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8146E8">
        <w:tc>
          <w:tcPr>
            <w:tcW w:w="10348" w:type="dxa"/>
            <w:shd w:val="clear" w:color="auto" w:fill="D9D9D9"/>
            <w:vAlign w:val="center"/>
          </w:tcPr>
          <w:p w:rsidR="00C97BEA" w:rsidRPr="00C97BEA" w:rsidRDefault="00C97BEA" w:rsidP="008146E8">
            <w:pPr>
              <w:pStyle w:val="Heading3"/>
              <w:rPr>
                <w:rFonts w:ascii="Calibri" w:hAnsi="Calibri"/>
                <w:sz w:val="36"/>
                <w:szCs w:val="36"/>
              </w:rPr>
            </w:pPr>
            <w:r>
              <w:rPr>
                <w:rFonts w:ascii="Calibri" w:hAnsi="Calibri"/>
                <w:sz w:val="18"/>
                <w:szCs w:val="18"/>
              </w:rPr>
              <w:br w:type="page"/>
            </w:r>
            <w:r w:rsidR="00AF4F0B">
              <w:rPr>
                <w:rFonts w:ascii="Calibri" w:hAnsi="Calibri"/>
                <w:sz w:val="36"/>
                <w:szCs w:val="36"/>
              </w:rPr>
              <w:t>BA</w:t>
            </w:r>
            <w:r w:rsidRPr="00C97BEA">
              <w:rPr>
                <w:rFonts w:ascii="Calibri" w:hAnsi="Calibri"/>
                <w:sz w:val="36"/>
                <w:szCs w:val="36"/>
              </w:rPr>
              <w:t>CHELORS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703"/>
        <w:gridCol w:w="1239"/>
        <w:gridCol w:w="1239"/>
        <w:gridCol w:w="1239"/>
        <w:gridCol w:w="1239"/>
        <w:gridCol w:w="1239"/>
        <w:gridCol w:w="1239"/>
        <w:gridCol w:w="1239"/>
      </w:tblGrid>
      <w:tr w:rsidR="00C97BEA" w:rsidRPr="009154C7" w:rsidTr="008146E8">
        <w:tc>
          <w:tcPr>
            <w:tcW w:w="821" w:type="pct"/>
            <w:tcBorders>
              <w:top w:val="single" w:sz="4" w:space="0" w:color="auto"/>
              <w:left w:val="single" w:sz="4" w:space="0" w:color="auto"/>
              <w:right w:val="single"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8146E8">
        <w:tc>
          <w:tcPr>
            <w:tcW w:w="821" w:type="pct"/>
            <w:tcBorders>
              <w:left w:val="single" w:sz="4" w:space="0" w:color="auto"/>
              <w:bottom w:val="single" w:sz="4" w:space="0" w:color="auto"/>
              <w:right w:val="single" w:sz="4" w:space="0" w:color="auto"/>
            </w:tcBorders>
            <w:shd w:val="clear" w:color="auto" w:fill="BFBFBF"/>
            <w:vAlign w:val="center"/>
          </w:tcPr>
          <w:p w:rsidR="00C97BEA" w:rsidRPr="00EB4F96" w:rsidRDefault="00C97BEA" w:rsidP="008146E8">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8146E8">
            <w:pPr>
              <w:spacing w:before="120" w:after="120"/>
              <w:jc w:val="center"/>
              <w:rPr>
                <w:rFonts w:ascii="Calibri" w:hAnsi="Calibri"/>
                <w:b/>
                <w:sz w:val="12"/>
                <w:szCs w:val="16"/>
              </w:rPr>
            </w:pP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8146E8">
            <w:pPr>
              <w:spacing w:before="120" w:after="120"/>
              <w:jc w:val="center"/>
              <w:rPr>
                <w:rFonts w:ascii="Calibri" w:hAnsi="Calibri"/>
                <w:b/>
                <w:sz w:val="12"/>
                <w:szCs w:val="16"/>
              </w:rPr>
            </w:pP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8146E8">
            <w:pPr>
              <w:spacing w:before="120" w:after="120"/>
              <w:jc w:val="center"/>
              <w:rPr>
                <w:rFonts w:ascii="Calibri" w:hAnsi="Calibri"/>
                <w:b/>
                <w:sz w:val="12"/>
                <w:szCs w:val="16"/>
              </w:rPr>
            </w:pPr>
            <w:r w:rsidRPr="00EB4F96">
              <w:rPr>
                <w:rFonts w:ascii="Calibri" w:hAnsi="Calibr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8146E8">
            <w:pPr>
              <w:spacing w:before="120" w:after="120"/>
              <w:jc w:val="center"/>
              <w:rPr>
                <w:rFonts w:ascii="Calibri" w:hAnsi="Calibri"/>
                <w:b/>
                <w:sz w:val="12"/>
                <w:szCs w:val="16"/>
              </w:rPr>
            </w:pPr>
            <w:r w:rsidRPr="00EB4F96">
              <w:rPr>
                <w:rFonts w:ascii="Calibri" w:hAnsi="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8146E8">
            <w:pPr>
              <w:spacing w:before="120" w:after="120"/>
              <w:jc w:val="center"/>
              <w:rPr>
                <w:rFonts w:ascii="Calibri" w:hAnsi="Calibri"/>
                <w:b/>
                <w:sz w:val="12"/>
                <w:szCs w:val="16"/>
              </w:rPr>
            </w:pP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8146E8">
            <w:pPr>
              <w:spacing w:before="120" w:after="120"/>
              <w:jc w:val="center"/>
              <w:rPr>
                <w:rFonts w:ascii="Calibri" w:hAnsi="Calibri"/>
                <w:b/>
                <w:sz w:val="12"/>
                <w:szCs w:val="16"/>
              </w:rPr>
            </w:pP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8146E8">
            <w:pPr>
              <w:spacing w:before="120" w:after="120"/>
              <w:jc w:val="center"/>
              <w:rPr>
                <w:rFonts w:ascii="Calibri" w:hAnsi="Calibri"/>
                <w:b/>
                <w:sz w:val="12"/>
                <w:szCs w:val="16"/>
              </w:rPr>
            </w:pPr>
            <w:r w:rsidRPr="00EB4F96">
              <w:rPr>
                <w:rFonts w:ascii="Calibri" w:hAnsi="Calibri"/>
                <w:b/>
                <w:sz w:val="12"/>
                <w:szCs w:val="16"/>
              </w:rPr>
              <w:t>80-100%</w:t>
            </w:r>
          </w:p>
        </w:tc>
      </w:tr>
      <w:tr w:rsidR="00C97BEA" w:rsidRPr="009154C7" w:rsidTr="008146E8">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 xml:space="preserve">1. Research-informed Literature </w:t>
            </w:r>
          </w:p>
          <w:p w:rsidR="00C97BEA" w:rsidRPr="00EB4F96" w:rsidRDefault="00C97BEA" w:rsidP="008146E8">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Little or no evidence of reading.</w:t>
            </w:r>
          </w:p>
          <w:p w:rsidR="00C97BEA" w:rsidRPr="00EB4F96" w:rsidRDefault="00C97BEA" w:rsidP="008146E8">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8146E8">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8146E8">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8146E8">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8146E8">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8146E8">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2. Knowledge and Understanding of Subject</w:t>
            </w:r>
          </w:p>
          <w:p w:rsidR="00C97BEA" w:rsidRPr="00EB4F96" w:rsidRDefault="00C97BEA" w:rsidP="008146E8">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8146E8">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3.  Analysis</w:t>
            </w:r>
          </w:p>
          <w:p w:rsidR="00C97BEA" w:rsidRPr="00EB4F96" w:rsidRDefault="00C97BEA" w:rsidP="008146E8">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8146E8">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8146E8">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8146E8">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8146E8">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8146E8">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97BEA" w:rsidRPr="00EB4F96" w:rsidRDefault="00C97BEA" w:rsidP="008146E8">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8146E8">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C97BEA" w:rsidRPr="00EB4F96" w:rsidRDefault="00C97BEA" w:rsidP="008146E8">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8146E8">
            <w:pPr>
              <w:rPr>
                <w:rFonts w:ascii="Calibri" w:hAnsi="Calibri"/>
                <w:sz w:val="12"/>
                <w:szCs w:val="16"/>
              </w:rPr>
            </w:pPr>
            <w:r w:rsidRPr="00EB4F96">
              <w:rPr>
                <w:rFonts w:ascii="Calibri" w:hAnsi="Calibri"/>
                <w:sz w:val="12"/>
                <w:szCs w:val="16"/>
              </w:rPr>
              <w:t>Highly persuasive conclusions</w:t>
            </w:r>
          </w:p>
        </w:tc>
      </w:tr>
      <w:tr w:rsidR="00C97BEA" w:rsidRPr="009154C7" w:rsidTr="008146E8">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4. Practical Application and Deployment</w:t>
            </w:r>
          </w:p>
          <w:p w:rsidR="00C97BEA" w:rsidRPr="00EB4F96" w:rsidRDefault="00C97BEA" w:rsidP="008146E8">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8146E8">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8146E8">
            <w:pPr>
              <w:rPr>
                <w:rFonts w:ascii="Calibri" w:hAnsi="Calibri"/>
                <w:sz w:val="12"/>
                <w:szCs w:val="16"/>
              </w:rPr>
            </w:pPr>
          </w:p>
          <w:p w:rsidR="00C97BEA" w:rsidRPr="00EB4F96" w:rsidRDefault="00C97BEA" w:rsidP="008146E8">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 xml:space="preserve">An adequate awareness and mostly appropriate application of </w:t>
            </w:r>
            <w:r w:rsidR="006E21BA"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8146E8">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8146E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8146E8">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8146E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8146E8">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8146E8">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8146E8">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EB4F96" w:rsidRDefault="00C97BEA" w:rsidP="008146E8">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rsidTr="008146E8">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 xml:space="preserve">5. Skills for Professional Practice </w:t>
            </w:r>
          </w:p>
          <w:p w:rsidR="00C97BEA" w:rsidRPr="00EB4F96" w:rsidRDefault="00C97BEA" w:rsidP="008146E8">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8146E8">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8146E8">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8146E8">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8146E8">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8146E8">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97BEA" w:rsidRPr="00EB4F96" w:rsidRDefault="00C97BEA" w:rsidP="008146E8">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8146E8">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8146E8">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8146E8">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8146E8">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8146E8">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8146E8">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8146E8">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8146E8">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bookmarkStart w:id="0" w:name="_GoBack"/>
      <w:bookmarkEnd w:id="0"/>
    </w:p>
    <w:sectPr w:rsidR="00C97BEA" w:rsidRPr="00EB4F96" w:rsidSect="00F61A20">
      <w:footerReference w:type="default" r:id="rId10"/>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1C3369" w:rsidRDefault="001C3369">
      <w:r>
        <w:separator/>
      </w:r>
    </w:p>
  </w:endnote>
  <w:endnote w:type="continuationSeparator" w:id="0">
    <w:p w:rsidR="001C3369" w:rsidRDefault="001C336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notTrueType/>
    <w:pitch w:val="variable"/>
    <w:sig w:usb0="00000003" w:usb1="00000000" w:usb2="00000000" w:usb3="00000000" w:csb0="00000001"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CF4D08" w:rsidRDefault="00CF4D08">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95232A">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95232A">
      <w:rPr>
        <w:b/>
        <w:noProof/>
      </w:rPr>
      <w:t>6</w:t>
    </w:r>
    <w:r>
      <w:rPr>
        <w:b/>
        <w:sz w:val="24"/>
        <w:szCs w:val="24"/>
      </w:rPr>
      <w:fldChar w:fldCharType="end"/>
    </w:r>
  </w:p>
  <w:p w:rsidR="00CF4D08" w:rsidRDefault="00CF4D08">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CF4D08" w:rsidRDefault="00CF4D08">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95232A">
      <w:rPr>
        <w:b/>
        <w:noProof/>
      </w:rPr>
      <w:t>6</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95232A">
      <w:rPr>
        <w:b/>
        <w:noProof/>
      </w:rPr>
      <w:t>6</w:t>
    </w:r>
    <w:r>
      <w:rPr>
        <w:b/>
        <w:sz w:val="24"/>
        <w:szCs w:val="24"/>
      </w:rPr>
      <w:fldChar w:fldCharType="end"/>
    </w:r>
  </w:p>
  <w:p w:rsidR="00CF4D08" w:rsidRDefault="00CF4D08">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1C3369" w:rsidRDefault="001C3369">
      <w:r>
        <w:separator/>
      </w:r>
    </w:p>
  </w:footnote>
  <w:footnote w:type="continuationSeparator" w:id="0">
    <w:p w:rsidR="001C3369" w:rsidRDefault="001C3369">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B4C17B1"/>
    <w:multiLevelType w:val="hybridMultilevel"/>
    <w:tmpl w:val="BCFA3D6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560447"/>
    <w:multiLevelType w:val="hybridMultilevel"/>
    <w:tmpl w:val="8DC0A31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225D1331"/>
    <w:multiLevelType w:val="hybridMultilevel"/>
    <w:tmpl w:val="EB70CEC2"/>
    <w:lvl w:ilvl="0" w:tplc="08090001">
      <w:start w:val="1"/>
      <w:numFmt w:val="bullet"/>
      <w:lvlText w:val=""/>
      <w:lvlJc w:val="left"/>
      <w:pPr>
        <w:ind w:left="787" w:hanging="360"/>
      </w:pPr>
      <w:rPr>
        <w:rFonts w:ascii="Symbol" w:hAnsi="Symbol" w:hint="default"/>
      </w:rPr>
    </w:lvl>
    <w:lvl w:ilvl="1" w:tplc="08090003">
      <w:start w:val="1"/>
      <w:numFmt w:val="bullet"/>
      <w:lvlText w:val="o"/>
      <w:lvlJc w:val="left"/>
      <w:pPr>
        <w:ind w:left="1507" w:hanging="360"/>
      </w:pPr>
      <w:rPr>
        <w:rFonts w:ascii="Courier New" w:hAnsi="Courier New" w:cs="Courier New" w:hint="default"/>
      </w:rPr>
    </w:lvl>
    <w:lvl w:ilvl="2" w:tplc="08090005" w:tentative="1">
      <w:start w:val="1"/>
      <w:numFmt w:val="bullet"/>
      <w:lvlText w:val=""/>
      <w:lvlJc w:val="left"/>
      <w:pPr>
        <w:ind w:left="2227" w:hanging="360"/>
      </w:pPr>
      <w:rPr>
        <w:rFonts w:ascii="Wingdings" w:hAnsi="Wingdings" w:hint="default"/>
      </w:rPr>
    </w:lvl>
    <w:lvl w:ilvl="3" w:tplc="08090001" w:tentative="1">
      <w:start w:val="1"/>
      <w:numFmt w:val="bullet"/>
      <w:lvlText w:val=""/>
      <w:lvlJc w:val="left"/>
      <w:pPr>
        <w:ind w:left="2947" w:hanging="360"/>
      </w:pPr>
      <w:rPr>
        <w:rFonts w:ascii="Symbol" w:hAnsi="Symbol" w:hint="default"/>
      </w:rPr>
    </w:lvl>
    <w:lvl w:ilvl="4" w:tplc="08090003" w:tentative="1">
      <w:start w:val="1"/>
      <w:numFmt w:val="bullet"/>
      <w:lvlText w:val="o"/>
      <w:lvlJc w:val="left"/>
      <w:pPr>
        <w:ind w:left="3667" w:hanging="360"/>
      </w:pPr>
      <w:rPr>
        <w:rFonts w:ascii="Courier New" w:hAnsi="Courier New" w:cs="Courier New" w:hint="default"/>
      </w:rPr>
    </w:lvl>
    <w:lvl w:ilvl="5" w:tplc="08090005" w:tentative="1">
      <w:start w:val="1"/>
      <w:numFmt w:val="bullet"/>
      <w:lvlText w:val=""/>
      <w:lvlJc w:val="left"/>
      <w:pPr>
        <w:ind w:left="4387" w:hanging="360"/>
      </w:pPr>
      <w:rPr>
        <w:rFonts w:ascii="Wingdings" w:hAnsi="Wingdings" w:hint="default"/>
      </w:rPr>
    </w:lvl>
    <w:lvl w:ilvl="6" w:tplc="08090001" w:tentative="1">
      <w:start w:val="1"/>
      <w:numFmt w:val="bullet"/>
      <w:lvlText w:val=""/>
      <w:lvlJc w:val="left"/>
      <w:pPr>
        <w:ind w:left="5107" w:hanging="360"/>
      </w:pPr>
      <w:rPr>
        <w:rFonts w:ascii="Symbol" w:hAnsi="Symbol" w:hint="default"/>
      </w:rPr>
    </w:lvl>
    <w:lvl w:ilvl="7" w:tplc="08090003" w:tentative="1">
      <w:start w:val="1"/>
      <w:numFmt w:val="bullet"/>
      <w:lvlText w:val="o"/>
      <w:lvlJc w:val="left"/>
      <w:pPr>
        <w:ind w:left="5827" w:hanging="360"/>
      </w:pPr>
      <w:rPr>
        <w:rFonts w:ascii="Courier New" w:hAnsi="Courier New" w:cs="Courier New" w:hint="default"/>
      </w:rPr>
    </w:lvl>
    <w:lvl w:ilvl="8" w:tplc="08090005" w:tentative="1">
      <w:start w:val="1"/>
      <w:numFmt w:val="bullet"/>
      <w:lvlText w:val=""/>
      <w:lvlJc w:val="left"/>
      <w:pPr>
        <w:ind w:left="6547" w:hanging="360"/>
      </w:pPr>
      <w:rPr>
        <w:rFonts w:ascii="Wingdings" w:hAnsi="Wingdings" w:hint="default"/>
      </w:rPr>
    </w:lvl>
  </w:abstractNum>
  <w:abstractNum w:abstractNumId="4"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3369707E"/>
    <w:multiLevelType w:val="hybridMultilevel"/>
    <w:tmpl w:val="7AD6CE9C"/>
    <w:lvl w:ilvl="0" w:tplc="AB6AB0EA">
      <w:start w:val="1"/>
      <w:numFmt w:val="lowerLetter"/>
      <w:lvlText w:val="%1."/>
      <w:lvlJc w:val="left"/>
      <w:pPr>
        <w:ind w:left="720" w:hanging="360"/>
      </w:pPr>
      <w:rPr>
        <w:rFonts w:ascii="Times New Roman" w:eastAsia="Times New Roman" w:hAnsi="Times New Roman" w:cs="Times New Roman"/>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47E8511F"/>
    <w:multiLevelType w:val="hybridMultilevel"/>
    <w:tmpl w:val="A13AB21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54FB62F5"/>
    <w:multiLevelType w:val="hybridMultilevel"/>
    <w:tmpl w:val="5D4EEEB8"/>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76C37203"/>
    <w:multiLevelType w:val="hybridMultilevel"/>
    <w:tmpl w:val="8180794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FBD4ECB"/>
    <w:multiLevelType w:val="hybridMultilevel"/>
    <w:tmpl w:val="F66880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6"/>
  </w:num>
  <w:num w:numId="3">
    <w:abstractNumId w:val="10"/>
  </w:num>
  <w:num w:numId="4">
    <w:abstractNumId w:val="7"/>
  </w:num>
  <w:num w:numId="5">
    <w:abstractNumId w:val="4"/>
  </w:num>
  <w:num w:numId="6">
    <w:abstractNumId w:val="1"/>
  </w:num>
  <w:num w:numId="7">
    <w:abstractNumId w:val="9"/>
  </w:num>
  <w:num w:numId="8">
    <w:abstractNumId w:val="3"/>
  </w:num>
  <w:num w:numId="9">
    <w:abstractNumId w:val="5"/>
  </w:num>
  <w:num w:numId="10">
    <w:abstractNumId w:val="0"/>
  </w:num>
  <w:num w:numId="11">
    <w:abstractNumId w:val="11"/>
  </w:num>
  <w:num w:numId="12">
    <w:abstractNumId w:val="12"/>
  </w:num>
  <w:num w:numId="13">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52D6F"/>
    <w:rsid w:val="000971FC"/>
    <w:rsid w:val="000A2A3A"/>
    <w:rsid w:val="000A492A"/>
    <w:rsid w:val="000D2FD0"/>
    <w:rsid w:val="000D6BF4"/>
    <w:rsid w:val="000E32B7"/>
    <w:rsid w:val="000E413A"/>
    <w:rsid w:val="000F5AA3"/>
    <w:rsid w:val="00100396"/>
    <w:rsid w:val="00100B5C"/>
    <w:rsid w:val="001106E9"/>
    <w:rsid w:val="00134F77"/>
    <w:rsid w:val="0013758B"/>
    <w:rsid w:val="00154487"/>
    <w:rsid w:val="001B5F45"/>
    <w:rsid w:val="001C3369"/>
    <w:rsid w:val="001E04A7"/>
    <w:rsid w:val="001E1050"/>
    <w:rsid w:val="001E1E1F"/>
    <w:rsid w:val="001E57C1"/>
    <w:rsid w:val="001F07EF"/>
    <w:rsid w:val="001F6D7A"/>
    <w:rsid w:val="00200A56"/>
    <w:rsid w:val="002158EB"/>
    <w:rsid w:val="00223EA9"/>
    <w:rsid w:val="0023517E"/>
    <w:rsid w:val="00235F71"/>
    <w:rsid w:val="002444CA"/>
    <w:rsid w:val="00260DE6"/>
    <w:rsid w:val="00260F4C"/>
    <w:rsid w:val="00273FEE"/>
    <w:rsid w:val="0028204E"/>
    <w:rsid w:val="00282616"/>
    <w:rsid w:val="0028591B"/>
    <w:rsid w:val="00291841"/>
    <w:rsid w:val="002C449B"/>
    <w:rsid w:val="002C6040"/>
    <w:rsid w:val="002D5B3F"/>
    <w:rsid w:val="002E0197"/>
    <w:rsid w:val="002E272E"/>
    <w:rsid w:val="002E4F1C"/>
    <w:rsid w:val="002F5778"/>
    <w:rsid w:val="003048BF"/>
    <w:rsid w:val="00310E4D"/>
    <w:rsid w:val="00315246"/>
    <w:rsid w:val="003223E0"/>
    <w:rsid w:val="00345656"/>
    <w:rsid w:val="00347DDC"/>
    <w:rsid w:val="00352C4A"/>
    <w:rsid w:val="00362560"/>
    <w:rsid w:val="003732FD"/>
    <w:rsid w:val="003753B2"/>
    <w:rsid w:val="00376559"/>
    <w:rsid w:val="00380BD4"/>
    <w:rsid w:val="00384D73"/>
    <w:rsid w:val="00393EB6"/>
    <w:rsid w:val="003A3CE5"/>
    <w:rsid w:val="003B366F"/>
    <w:rsid w:val="003B3F9D"/>
    <w:rsid w:val="003E6159"/>
    <w:rsid w:val="00404B5D"/>
    <w:rsid w:val="00404C50"/>
    <w:rsid w:val="00406ED2"/>
    <w:rsid w:val="00423934"/>
    <w:rsid w:val="00426244"/>
    <w:rsid w:val="00437D20"/>
    <w:rsid w:val="00455B9F"/>
    <w:rsid w:val="00477CF6"/>
    <w:rsid w:val="004874DE"/>
    <w:rsid w:val="004B5334"/>
    <w:rsid w:val="004B6C14"/>
    <w:rsid w:val="004C059E"/>
    <w:rsid w:val="004D0F13"/>
    <w:rsid w:val="0050249F"/>
    <w:rsid w:val="0051261E"/>
    <w:rsid w:val="00524566"/>
    <w:rsid w:val="00530BEF"/>
    <w:rsid w:val="005360C2"/>
    <w:rsid w:val="00561F00"/>
    <w:rsid w:val="00562DEC"/>
    <w:rsid w:val="00576AB4"/>
    <w:rsid w:val="00577917"/>
    <w:rsid w:val="00590667"/>
    <w:rsid w:val="005969E2"/>
    <w:rsid w:val="005B61CD"/>
    <w:rsid w:val="005C6630"/>
    <w:rsid w:val="005D1D58"/>
    <w:rsid w:val="005D432C"/>
    <w:rsid w:val="005E285E"/>
    <w:rsid w:val="005E72F8"/>
    <w:rsid w:val="005E7FBA"/>
    <w:rsid w:val="006056CD"/>
    <w:rsid w:val="00610E08"/>
    <w:rsid w:val="006140BF"/>
    <w:rsid w:val="00622085"/>
    <w:rsid w:val="00624969"/>
    <w:rsid w:val="00632434"/>
    <w:rsid w:val="00644256"/>
    <w:rsid w:val="00661D6F"/>
    <w:rsid w:val="0066357F"/>
    <w:rsid w:val="0066725E"/>
    <w:rsid w:val="006716C7"/>
    <w:rsid w:val="00681208"/>
    <w:rsid w:val="006866F8"/>
    <w:rsid w:val="006934D4"/>
    <w:rsid w:val="006A6DC3"/>
    <w:rsid w:val="006A6E64"/>
    <w:rsid w:val="006D49ED"/>
    <w:rsid w:val="006D55CE"/>
    <w:rsid w:val="006D637A"/>
    <w:rsid w:val="006E21BA"/>
    <w:rsid w:val="006F45BF"/>
    <w:rsid w:val="006F60E0"/>
    <w:rsid w:val="00702F71"/>
    <w:rsid w:val="00703ED6"/>
    <w:rsid w:val="007366DF"/>
    <w:rsid w:val="00757839"/>
    <w:rsid w:val="00770C81"/>
    <w:rsid w:val="007C3D59"/>
    <w:rsid w:val="007C682C"/>
    <w:rsid w:val="007D2385"/>
    <w:rsid w:val="00800069"/>
    <w:rsid w:val="008146E8"/>
    <w:rsid w:val="008310A0"/>
    <w:rsid w:val="00842E7F"/>
    <w:rsid w:val="00852933"/>
    <w:rsid w:val="00863DD9"/>
    <w:rsid w:val="0086432B"/>
    <w:rsid w:val="00865B46"/>
    <w:rsid w:val="00872A51"/>
    <w:rsid w:val="00896134"/>
    <w:rsid w:val="008A3249"/>
    <w:rsid w:val="008A62BC"/>
    <w:rsid w:val="008B43E7"/>
    <w:rsid w:val="008B587F"/>
    <w:rsid w:val="008B7BE7"/>
    <w:rsid w:val="008D763F"/>
    <w:rsid w:val="008E4E1D"/>
    <w:rsid w:val="008F036F"/>
    <w:rsid w:val="008F78C2"/>
    <w:rsid w:val="00910AF6"/>
    <w:rsid w:val="00911394"/>
    <w:rsid w:val="009157C4"/>
    <w:rsid w:val="00923EF2"/>
    <w:rsid w:val="00926D25"/>
    <w:rsid w:val="00926E9D"/>
    <w:rsid w:val="00932C6E"/>
    <w:rsid w:val="00933F10"/>
    <w:rsid w:val="00941F3F"/>
    <w:rsid w:val="009433C5"/>
    <w:rsid w:val="0095232A"/>
    <w:rsid w:val="00954D25"/>
    <w:rsid w:val="00965881"/>
    <w:rsid w:val="0098396C"/>
    <w:rsid w:val="009871FF"/>
    <w:rsid w:val="00996619"/>
    <w:rsid w:val="009D3EA4"/>
    <w:rsid w:val="009E4BC1"/>
    <w:rsid w:val="009F446C"/>
    <w:rsid w:val="00A03BB8"/>
    <w:rsid w:val="00A273B4"/>
    <w:rsid w:val="00A30C96"/>
    <w:rsid w:val="00A4036F"/>
    <w:rsid w:val="00A45FBB"/>
    <w:rsid w:val="00A4641C"/>
    <w:rsid w:val="00A55876"/>
    <w:rsid w:val="00A765B2"/>
    <w:rsid w:val="00A773F4"/>
    <w:rsid w:val="00AA3974"/>
    <w:rsid w:val="00AB5B2B"/>
    <w:rsid w:val="00AB6FE7"/>
    <w:rsid w:val="00AB7AD7"/>
    <w:rsid w:val="00AC0B64"/>
    <w:rsid w:val="00AD2430"/>
    <w:rsid w:val="00AF0E34"/>
    <w:rsid w:val="00AF271D"/>
    <w:rsid w:val="00AF4F0B"/>
    <w:rsid w:val="00AF56C2"/>
    <w:rsid w:val="00B004E6"/>
    <w:rsid w:val="00B0744D"/>
    <w:rsid w:val="00B3389D"/>
    <w:rsid w:val="00B45905"/>
    <w:rsid w:val="00B50D84"/>
    <w:rsid w:val="00B81AD3"/>
    <w:rsid w:val="00B829D8"/>
    <w:rsid w:val="00B84B5B"/>
    <w:rsid w:val="00B876DA"/>
    <w:rsid w:val="00BA1176"/>
    <w:rsid w:val="00BC3436"/>
    <w:rsid w:val="00BE0B01"/>
    <w:rsid w:val="00BE79C7"/>
    <w:rsid w:val="00BF1F6B"/>
    <w:rsid w:val="00BF3CB5"/>
    <w:rsid w:val="00C1285B"/>
    <w:rsid w:val="00C1361B"/>
    <w:rsid w:val="00C15853"/>
    <w:rsid w:val="00C159B7"/>
    <w:rsid w:val="00C3118C"/>
    <w:rsid w:val="00C36D9A"/>
    <w:rsid w:val="00C44A72"/>
    <w:rsid w:val="00C63D4A"/>
    <w:rsid w:val="00C66371"/>
    <w:rsid w:val="00C80F0F"/>
    <w:rsid w:val="00C93BCB"/>
    <w:rsid w:val="00C97BEA"/>
    <w:rsid w:val="00CC241A"/>
    <w:rsid w:val="00CE65AB"/>
    <w:rsid w:val="00CF253C"/>
    <w:rsid w:val="00CF4266"/>
    <w:rsid w:val="00CF4D08"/>
    <w:rsid w:val="00D04950"/>
    <w:rsid w:val="00D241F1"/>
    <w:rsid w:val="00D275CB"/>
    <w:rsid w:val="00D33EE8"/>
    <w:rsid w:val="00D47A9A"/>
    <w:rsid w:val="00D703C0"/>
    <w:rsid w:val="00D770BD"/>
    <w:rsid w:val="00D93E93"/>
    <w:rsid w:val="00DB116D"/>
    <w:rsid w:val="00DD17CC"/>
    <w:rsid w:val="00E230E0"/>
    <w:rsid w:val="00E51AAC"/>
    <w:rsid w:val="00E57719"/>
    <w:rsid w:val="00E66CC0"/>
    <w:rsid w:val="00E728A9"/>
    <w:rsid w:val="00E76356"/>
    <w:rsid w:val="00E7789F"/>
    <w:rsid w:val="00E856AE"/>
    <w:rsid w:val="00E85F4C"/>
    <w:rsid w:val="00E94FF1"/>
    <w:rsid w:val="00E96BFB"/>
    <w:rsid w:val="00EA0F4E"/>
    <w:rsid w:val="00EA295B"/>
    <w:rsid w:val="00EB4F96"/>
    <w:rsid w:val="00EC5A70"/>
    <w:rsid w:val="00ED2ADB"/>
    <w:rsid w:val="00ED2C9A"/>
    <w:rsid w:val="00EE3132"/>
    <w:rsid w:val="00EE3D9D"/>
    <w:rsid w:val="00EE6F25"/>
    <w:rsid w:val="00F02126"/>
    <w:rsid w:val="00F03D85"/>
    <w:rsid w:val="00F249F1"/>
    <w:rsid w:val="00F25B9D"/>
    <w:rsid w:val="00F2664E"/>
    <w:rsid w:val="00F27C62"/>
    <w:rsid w:val="00F31163"/>
    <w:rsid w:val="00F31C04"/>
    <w:rsid w:val="00F463CE"/>
    <w:rsid w:val="00F61A20"/>
    <w:rsid w:val="00F827F1"/>
    <w:rsid w:val="00F8381F"/>
    <w:rsid w:val="00F9679F"/>
    <w:rsid w:val="00FA04CD"/>
    <w:rsid w:val="00FA67AB"/>
    <w:rsid w:val="00FA68F8"/>
    <w:rsid w:val="00FB1DC0"/>
    <w:rsid w:val="00FB4521"/>
    <w:rsid w:val="00FB4C49"/>
    <w:rsid w:val="00FB4F84"/>
    <w:rsid w:val="00FB5CF8"/>
    <w:rsid w:val="00FC69BD"/>
    <w:rsid w:val="00FC753E"/>
    <w:rsid w:val="00FF10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docId w15:val="{18AC9488-E4BE-4B0C-A9E8-8149A4FDB1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link w:val="BodyText2Char"/>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uiPriority w:val="34"/>
    <w:qFormat/>
    <w:rsid w:val="00D770BD"/>
    <w:pPr>
      <w:ind w:left="720"/>
      <w:contextualSpacing/>
    </w:pPr>
  </w:style>
  <w:style w:type="character" w:customStyle="1" w:styleId="Heading3Char">
    <w:name w:val="Heading 3 Char"/>
    <w:basedOn w:val="DefaultParagraphFont"/>
    <w:link w:val="Heading3"/>
    <w:rsid w:val="00C97BEA"/>
    <w:rPr>
      <w:b/>
      <w:sz w:val="24"/>
    </w:rPr>
  </w:style>
  <w:style w:type="character" w:customStyle="1" w:styleId="BodyText2Char">
    <w:name w:val="Body Text 2 Char"/>
    <w:link w:val="BodyText2"/>
    <w:rsid w:val="006056CD"/>
    <w:rPr>
      <w:sz w:val="16"/>
      <w:lang w:eastAsia="en-US"/>
    </w:rPr>
  </w:style>
  <w:style w:type="paragraph" w:styleId="FootnoteText">
    <w:name w:val="footnote text"/>
    <w:basedOn w:val="Normal"/>
    <w:link w:val="FootnoteTextChar"/>
    <w:rsid w:val="005C6630"/>
  </w:style>
  <w:style w:type="character" w:customStyle="1" w:styleId="FootnoteTextChar">
    <w:name w:val="Footnote Text Char"/>
    <w:basedOn w:val="DefaultParagraphFont"/>
    <w:link w:val="FootnoteText"/>
    <w:rsid w:val="005C6630"/>
  </w:style>
  <w:style w:type="character" w:styleId="FootnoteReference">
    <w:name w:val="footnote reference"/>
    <w:rsid w:val="005C6630"/>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3083915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140</TotalTime>
  <Pages>6</Pages>
  <Words>2222</Words>
  <Characters>12672</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14865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Gaynor Thomas</cp:lastModifiedBy>
  <cp:revision>19</cp:revision>
  <cp:lastPrinted>2012-06-14T15:25:00Z</cp:lastPrinted>
  <dcterms:created xsi:type="dcterms:W3CDTF">2016-09-13T08:38:00Z</dcterms:created>
  <dcterms:modified xsi:type="dcterms:W3CDTF">2017-11-16T15:56:00Z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