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FFA8AB" w14:textId="360F7322" w:rsidR="0049611C" w:rsidRPr="00691B92" w:rsidRDefault="00691B9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HPAN4003, </w:t>
      </w:r>
      <w:r w:rsidRPr="00691B92">
        <w:rPr>
          <w:rFonts w:ascii="Arial" w:hAnsi="Arial" w:cs="Arial"/>
          <w:b/>
          <w:sz w:val="28"/>
          <w:szCs w:val="28"/>
        </w:rPr>
        <w:t>Assessment 2</w:t>
      </w:r>
      <w:r>
        <w:rPr>
          <w:rFonts w:ascii="Arial" w:hAnsi="Arial" w:cs="Arial"/>
          <w:b/>
          <w:sz w:val="28"/>
          <w:szCs w:val="28"/>
        </w:rPr>
        <w:t xml:space="preserve">, Portfolio, </w:t>
      </w:r>
      <w:r w:rsidR="00F34EB8">
        <w:rPr>
          <w:rFonts w:ascii="Arial" w:hAnsi="Arial" w:cs="Arial"/>
          <w:b/>
          <w:sz w:val="28"/>
          <w:szCs w:val="28"/>
        </w:rPr>
        <w:t>50</w:t>
      </w:r>
      <w:r>
        <w:rPr>
          <w:rFonts w:ascii="Arial" w:hAnsi="Arial" w:cs="Arial"/>
          <w:b/>
          <w:sz w:val="28"/>
          <w:szCs w:val="28"/>
        </w:rPr>
        <w:t xml:space="preserve">% of final mark </w:t>
      </w:r>
    </w:p>
    <w:p w14:paraId="33F6954B" w14:textId="77777777" w:rsidR="00691B92" w:rsidRDefault="00691B92" w:rsidP="00691B92">
      <w:pPr>
        <w:ind w:left="720"/>
        <w:rPr>
          <w:rFonts w:ascii="Arial" w:hAnsi="Arial" w:cs="Arial"/>
          <w:sz w:val="24"/>
          <w:szCs w:val="24"/>
        </w:rPr>
      </w:pPr>
    </w:p>
    <w:p w14:paraId="15CA2AAD" w14:textId="77777777" w:rsidR="00691B92" w:rsidRDefault="00691B92" w:rsidP="00691B92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portfolio of work focused on </w:t>
      </w:r>
      <w:r w:rsidRPr="00787F85">
        <w:rPr>
          <w:rFonts w:ascii="Arial" w:hAnsi="Arial" w:cs="Arial"/>
          <w:b/>
          <w:sz w:val="24"/>
          <w:szCs w:val="24"/>
        </w:rPr>
        <w:t>one</w:t>
      </w:r>
      <w:r>
        <w:rPr>
          <w:rFonts w:ascii="Arial" w:hAnsi="Arial" w:cs="Arial"/>
          <w:sz w:val="24"/>
          <w:szCs w:val="24"/>
        </w:rPr>
        <w:t xml:space="preserve"> of the following concepts: </w:t>
      </w:r>
    </w:p>
    <w:p w14:paraId="07D3ECD1" w14:textId="77777777" w:rsidR="00691B92" w:rsidRDefault="00691B92" w:rsidP="00691B92">
      <w:pPr>
        <w:ind w:left="720"/>
        <w:rPr>
          <w:rFonts w:ascii="Arial" w:hAnsi="Arial" w:cs="Arial"/>
          <w:sz w:val="24"/>
          <w:szCs w:val="24"/>
        </w:rPr>
      </w:pPr>
    </w:p>
    <w:p w14:paraId="6830C9B7" w14:textId="77777777" w:rsidR="00691B92" w:rsidRDefault="00691B92" w:rsidP="00691B9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Kinship </w:t>
      </w:r>
    </w:p>
    <w:p w14:paraId="32B76FBC" w14:textId="38F7CE15" w:rsidR="00691B92" w:rsidRDefault="00763528" w:rsidP="00691B9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Marriage</w:t>
      </w:r>
    </w:p>
    <w:p w14:paraId="42465B9C" w14:textId="4EEF21B4" w:rsidR="00691B92" w:rsidRDefault="00691B92" w:rsidP="00691B9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763528">
        <w:rPr>
          <w:rFonts w:ascii="Arial" w:hAnsi="Arial" w:cs="Arial"/>
          <w:sz w:val="24"/>
          <w:szCs w:val="24"/>
        </w:rPr>
        <w:t>conomy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61006BF" w14:textId="28F66CFF" w:rsidR="00691B92" w:rsidRPr="00763528" w:rsidRDefault="00763528" w:rsidP="0076352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Polity</w:t>
      </w:r>
    </w:p>
    <w:p w14:paraId="1FDFA7FA" w14:textId="77777777" w:rsidR="00691B92" w:rsidRDefault="00691B92" w:rsidP="00691B9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Gender</w:t>
      </w:r>
    </w:p>
    <w:p w14:paraId="623BEC72" w14:textId="77777777" w:rsidR="00691B92" w:rsidRDefault="00691B92" w:rsidP="00691B9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Ethnicity </w:t>
      </w:r>
    </w:p>
    <w:p w14:paraId="2FEACE52" w14:textId="09C0A9C2" w:rsidR="00691B92" w:rsidRDefault="00763528" w:rsidP="00691B9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Ecology</w:t>
      </w:r>
    </w:p>
    <w:p w14:paraId="3F3D391D" w14:textId="6DDF4E36" w:rsidR="00F34EB8" w:rsidRDefault="00F34EB8" w:rsidP="00691B9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Body</w:t>
      </w:r>
    </w:p>
    <w:p w14:paraId="2AC85758" w14:textId="7D7FEB63" w:rsidR="00F34EB8" w:rsidRDefault="00F34EB8" w:rsidP="00691B9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Language</w:t>
      </w:r>
    </w:p>
    <w:p w14:paraId="2F762A9B" w14:textId="372B163D" w:rsidR="00F34EB8" w:rsidRPr="00691B92" w:rsidRDefault="00F34EB8" w:rsidP="00691B9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Symbolism</w:t>
      </w:r>
      <w:bookmarkStart w:id="0" w:name="_GoBack"/>
      <w:bookmarkEnd w:id="0"/>
    </w:p>
    <w:p w14:paraId="5DF9F1C2" w14:textId="77777777" w:rsidR="00691B92" w:rsidRDefault="00691B92" w:rsidP="00691B92">
      <w:pPr>
        <w:rPr>
          <w:rFonts w:ascii="Arial" w:hAnsi="Arial" w:cs="Arial"/>
          <w:sz w:val="24"/>
          <w:szCs w:val="24"/>
        </w:rPr>
      </w:pPr>
    </w:p>
    <w:p w14:paraId="10CD9486" w14:textId="77777777" w:rsidR="00763528" w:rsidRPr="00763528" w:rsidRDefault="00763528" w:rsidP="003A17A9">
      <w:pPr>
        <w:jc w:val="both"/>
        <w:rPr>
          <w:rFonts w:ascii="Arial" w:hAnsi="Arial" w:cs="Arial"/>
          <w:sz w:val="24"/>
          <w:szCs w:val="24"/>
        </w:rPr>
      </w:pPr>
      <w:r w:rsidRPr="00763528">
        <w:rPr>
          <w:rFonts w:ascii="Arial" w:hAnsi="Arial" w:cs="Arial"/>
          <w:sz w:val="24"/>
          <w:szCs w:val="24"/>
          <w:lang w:val="cy-GB"/>
        </w:rPr>
        <w:t xml:space="preserve">Select any </w:t>
      </w:r>
      <w:r w:rsidRPr="00763528">
        <w:rPr>
          <w:rFonts w:ascii="Arial" w:hAnsi="Arial" w:cs="Arial"/>
          <w:sz w:val="24"/>
          <w:szCs w:val="24"/>
          <w:u w:val="single"/>
          <w:lang w:val="cy-GB"/>
        </w:rPr>
        <w:t>one</w:t>
      </w:r>
      <w:r w:rsidRPr="00763528">
        <w:rPr>
          <w:rFonts w:ascii="Arial" w:hAnsi="Arial" w:cs="Arial"/>
          <w:sz w:val="24"/>
          <w:szCs w:val="24"/>
          <w:lang w:val="cy-GB"/>
        </w:rPr>
        <w:t xml:space="preserve"> social institution and discuss the variability in </w:t>
      </w:r>
      <w:r w:rsidRPr="00763528">
        <w:rPr>
          <w:rFonts w:ascii="Arial" w:hAnsi="Arial" w:cs="Arial"/>
          <w:i/>
          <w:iCs/>
          <w:sz w:val="24"/>
          <w:szCs w:val="24"/>
          <w:lang w:val="cy-GB"/>
        </w:rPr>
        <w:t xml:space="preserve">beliefs and practices </w:t>
      </w:r>
      <w:r w:rsidRPr="00763528">
        <w:rPr>
          <w:rFonts w:ascii="Arial" w:hAnsi="Arial" w:cs="Arial"/>
          <w:sz w:val="24"/>
          <w:szCs w:val="24"/>
          <w:lang w:val="cy-GB"/>
        </w:rPr>
        <w:t>among the communities</w:t>
      </w:r>
      <w:r w:rsidRPr="00763528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 w:rsidRPr="00763528">
        <w:rPr>
          <w:rFonts w:ascii="Arial" w:hAnsi="Arial" w:cs="Arial"/>
          <w:sz w:val="24"/>
          <w:szCs w:val="24"/>
          <w:lang w:val="cy-GB"/>
        </w:rPr>
        <w:t xml:space="preserve">citing two stories/case studies from two different parts of the world. Try to identify and understand the commonality and differences among these tradions while emphasising on the underlying </w:t>
      </w:r>
      <w:r w:rsidRPr="00763528">
        <w:rPr>
          <w:rFonts w:ascii="Arial" w:hAnsi="Arial" w:cs="Arial"/>
          <w:i/>
          <w:iCs/>
          <w:sz w:val="24"/>
          <w:szCs w:val="24"/>
          <w:lang w:val="cy-GB"/>
        </w:rPr>
        <w:t xml:space="preserve">cultural codes and social values. </w:t>
      </w:r>
    </w:p>
    <w:p w14:paraId="39C78F74" w14:textId="5F5B17E1" w:rsidR="00763528" w:rsidRPr="00763528" w:rsidRDefault="00763528" w:rsidP="00763528">
      <w:pPr>
        <w:pStyle w:val="ListParagraph"/>
        <w:rPr>
          <w:rFonts w:ascii="Arial" w:hAnsi="Arial" w:cs="Arial"/>
          <w:sz w:val="24"/>
          <w:szCs w:val="24"/>
        </w:rPr>
      </w:pPr>
      <w:r w:rsidRPr="00763528">
        <w:rPr>
          <w:rFonts w:ascii="Arial" w:hAnsi="Arial" w:cs="Arial"/>
          <w:sz w:val="24"/>
          <w:szCs w:val="24"/>
          <w:lang w:val="cy-GB"/>
        </w:rPr>
        <w:t xml:space="preserve">Example- </w:t>
      </w:r>
      <w:r w:rsidRPr="00763528">
        <w:rPr>
          <w:rFonts w:ascii="Arial" w:hAnsi="Arial" w:cs="Arial"/>
          <w:sz w:val="24"/>
          <w:szCs w:val="24"/>
          <w:lang w:val="cy-GB"/>
        </w:rPr>
        <w:br/>
      </w:r>
      <w:r w:rsidRPr="00763528">
        <w:rPr>
          <w:rFonts w:ascii="Arial" w:hAnsi="Arial" w:cs="Arial"/>
          <w:b/>
          <w:bCs/>
          <w:sz w:val="24"/>
          <w:szCs w:val="24"/>
          <w:lang w:val="cy-GB"/>
        </w:rPr>
        <w:t>Marriage.</w:t>
      </w:r>
      <w:r w:rsidRPr="00763528">
        <w:rPr>
          <w:rFonts w:ascii="Arial" w:hAnsi="Arial" w:cs="Arial"/>
          <w:b/>
          <w:bCs/>
          <w:sz w:val="24"/>
          <w:szCs w:val="24"/>
          <w:lang w:val="cy-GB"/>
        </w:rPr>
        <w:br/>
      </w:r>
      <w:r w:rsidRPr="00763528">
        <w:rPr>
          <w:rFonts w:ascii="Arial" w:hAnsi="Arial" w:cs="Arial"/>
          <w:sz w:val="24"/>
          <w:szCs w:val="24"/>
          <w:lang w:val="cy-GB"/>
        </w:rPr>
        <w:t>Marriage among Mayas of Mexico and Gonds of India.</w:t>
      </w:r>
    </w:p>
    <w:p w14:paraId="79C8F8F7" w14:textId="44B00E12" w:rsidR="00763528" w:rsidRDefault="00763528" w:rsidP="00763528">
      <w:pPr>
        <w:pStyle w:val="ListParagraph"/>
        <w:rPr>
          <w:rFonts w:ascii="Arial" w:hAnsi="Arial" w:cs="Arial"/>
          <w:sz w:val="24"/>
          <w:szCs w:val="24"/>
          <w:lang w:val="cy-GB"/>
        </w:rPr>
      </w:pPr>
      <w:r w:rsidRPr="00763528">
        <w:rPr>
          <w:rFonts w:ascii="Arial" w:hAnsi="Arial" w:cs="Arial"/>
          <w:sz w:val="24"/>
          <w:szCs w:val="24"/>
          <w:lang w:val="cy-GB"/>
        </w:rPr>
        <w:t>Word limit: 2000</w:t>
      </w:r>
    </w:p>
    <w:p w14:paraId="1A767D90" w14:textId="77777777" w:rsidR="00763528" w:rsidRDefault="00763528" w:rsidP="00763528">
      <w:pPr>
        <w:rPr>
          <w:rFonts w:ascii="Arial" w:hAnsi="Arial" w:cs="Arial"/>
          <w:sz w:val="24"/>
          <w:szCs w:val="24"/>
        </w:rPr>
      </w:pPr>
    </w:p>
    <w:p w14:paraId="56A2C173" w14:textId="3CE43949" w:rsidR="00763528" w:rsidRDefault="00763528" w:rsidP="007635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Your portfolio must comprise the following: </w:t>
      </w:r>
    </w:p>
    <w:p w14:paraId="3D278204" w14:textId="77777777" w:rsidR="00763528" w:rsidRDefault="00763528" w:rsidP="00763528">
      <w:pPr>
        <w:pStyle w:val="ListParagraph"/>
        <w:rPr>
          <w:rFonts w:ascii="Arial" w:hAnsi="Arial" w:cs="Arial"/>
          <w:sz w:val="24"/>
          <w:szCs w:val="24"/>
        </w:rPr>
      </w:pPr>
    </w:p>
    <w:p w14:paraId="4D2D3E33" w14:textId="211699E3" w:rsidR="00763528" w:rsidRDefault="00763528" w:rsidP="00833C5F">
      <w:pPr>
        <w:pStyle w:val="ListParagraph"/>
        <w:numPr>
          <w:ilvl w:val="0"/>
          <w:numId w:val="2"/>
        </w:num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personal </w:t>
      </w:r>
      <w:r w:rsidR="00080AD5">
        <w:rPr>
          <w:rFonts w:ascii="Arial" w:hAnsi="Arial" w:cs="Arial"/>
          <w:sz w:val="24"/>
          <w:szCs w:val="24"/>
        </w:rPr>
        <w:t>take on the similarity and differences of the chosen social institution, how it informs them about global cultures and society, and if or not they think Anthropology as a discipline facilitates the understanding of “the self and the other”.</w:t>
      </w:r>
    </w:p>
    <w:p w14:paraId="23A6DE8C" w14:textId="0CB77499" w:rsidR="00763528" w:rsidRDefault="00691B92" w:rsidP="00833C5F">
      <w:pPr>
        <w:pStyle w:val="ListParagraph"/>
        <w:numPr>
          <w:ilvl w:val="0"/>
          <w:numId w:val="2"/>
        </w:numPr>
        <w:ind w:left="360"/>
        <w:rPr>
          <w:rFonts w:ascii="Arial" w:hAnsi="Arial" w:cs="Arial"/>
          <w:sz w:val="24"/>
          <w:szCs w:val="24"/>
        </w:rPr>
      </w:pPr>
      <w:r w:rsidRPr="00763528">
        <w:rPr>
          <w:rFonts w:ascii="Arial" w:hAnsi="Arial" w:cs="Arial"/>
          <w:sz w:val="24"/>
          <w:szCs w:val="24"/>
        </w:rPr>
        <w:t xml:space="preserve">An annotated bibliography of </w:t>
      </w:r>
      <w:r w:rsidR="00080AD5">
        <w:rPr>
          <w:rFonts w:ascii="Arial" w:hAnsi="Arial" w:cs="Arial"/>
          <w:sz w:val="24"/>
          <w:szCs w:val="24"/>
        </w:rPr>
        <w:t xml:space="preserve">at least </w:t>
      </w:r>
      <w:r w:rsidRPr="00763528">
        <w:rPr>
          <w:rFonts w:ascii="Arial" w:hAnsi="Arial" w:cs="Arial"/>
          <w:sz w:val="24"/>
          <w:szCs w:val="24"/>
        </w:rPr>
        <w:t>5 texts (chapter, book, journal article and/or film) relevant to the chosen concept</w:t>
      </w:r>
      <w:r w:rsidR="00763528" w:rsidRPr="00763528">
        <w:rPr>
          <w:rFonts w:ascii="Arial" w:hAnsi="Arial" w:cs="Arial"/>
          <w:sz w:val="24"/>
          <w:szCs w:val="24"/>
        </w:rPr>
        <w:t xml:space="preserve">. </w:t>
      </w:r>
      <w:r w:rsidRPr="00763528">
        <w:rPr>
          <w:rFonts w:ascii="Arial" w:hAnsi="Arial" w:cs="Arial"/>
          <w:sz w:val="24"/>
          <w:szCs w:val="24"/>
        </w:rPr>
        <w:t>Each of the five entries must be referenced correctly (as you would a normal bibliography)</w:t>
      </w:r>
      <w:r w:rsidR="00763528" w:rsidRPr="00763528">
        <w:rPr>
          <w:rFonts w:ascii="Arial" w:hAnsi="Arial" w:cs="Arial"/>
          <w:sz w:val="24"/>
          <w:szCs w:val="24"/>
        </w:rPr>
        <w:t>.</w:t>
      </w:r>
    </w:p>
    <w:p w14:paraId="4B96D9E1" w14:textId="04E6C1D6" w:rsidR="00691B92" w:rsidRPr="00763528" w:rsidRDefault="00691B92" w:rsidP="00833C5F">
      <w:pPr>
        <w:pStyle w:val="ListParagraph"/>
        <w:numPr>
          <w:ilvl w:val="0"/>
          <w:numId w:val="2"/>
        </w:numPr>
        <w:ind w:left="360"/>
        <w:rPr>
          <w:rFonts w:ascii="Arial" w:hAnsi="Arial" w:cs="Arial"/>
          <w:sz w:val="24"/>
          <w:szCs w:val="24"/>
        </w:rPr>
      </w:pPr>
      <w:r w:rsidRPr="00763528">
        <w:rPr>
          <w:rFonts w:ascii="Arial" w:hAnsi="Arial" w:cs="Arial"/>
          <w:sz w:val="24"/>
          <w:szCs w:val="24"/>
        </w:rPr>
        <w:t xml:space="preserve">A glossary of </w:t>
      </w:r>
      <w:r w:rsidR="00763528" w:rsidRPr="00763528">
        <w:rPr>
          <w:rFonts w:ascii="Arial" w:hAnsi="Arial" w:cs="Arial"/>
          <w:sz w:val="24"/>
          <w:szCs w:val="24"/>
        </w:rPr>
        <w:t xml:space="preserve">8-10 </w:t>
      </w:r>
      <w:r w:rsidRPr="00763528">
        <w:rPr>
          <w:rFonts w:ascii="Arial" w:hAnsi="Arial" w:cs="Arial"/>
          <w:sz w:val="24"/>
          <w:szCs w:val="24"/>
        </w:rPr>
        <w:t>key terms related to the chosen concept</w:t>
      </w:r>
      <w:r w:rsidR="00763528" w:rsidRPr="00763528">
        <w:rPr>
          <w:rFonts w:ascii="Arial" w:hAnsi="Arial" w:cs="Arial"/>
          <w:sz w:val="24"/>
          <w:szCs w:val="24"/>
        </w:rPr>
        <w:t>.</w:t>
      </w:r>
    </w:p>
    <w:p w14:paraId="753168BF" w14:textId="77777777" w:rsidR="00691B92" w:rsidRPr="00A406E5" w:rsidRDefault="00691B92" w:rsidP="00691B92">
      <w:pPr>
        <w:rPr>
          <w:rFonts w:ascii="Arial" w:hAnsi="Arial" w:cs="Arial"/>
          <w:sz w:val="24"/>
          <w:szCs w:val="24"/>
        </w:rPr>
      </w:pPr>
    </w:p>
    <w:p w14:paraId="13EBD23F" w14:textId="77777777" w:rsidR="00691B92" w:rsidRDefault="00691B92"/>
    <w:sectPr w:rsidR="00691B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406D96"/>
    <w:multiLevelType w:val="hybridMultilevel"/>
    <w:tmpl w:val="B7D4D3A2"/>
    <w:lvl w:ilvl="0" w:tplc="86D05A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1F6A0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1CD8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BE6A9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E7000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089C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4FA25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64463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9C0A6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9FB47B0"/>
    <w:multiLevelType w:val="hybridMultilevel"/>
    <w:tmpl w:val="56F0BBD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255DFF"/>
    <w:multiLevelType w:val="hybridMultilevel"/>
    <w:tmpl w:val="32C8A9C6"/>
    <w:lvl w:ilvl="0" w:tplc="8D5C87C0">
      <w:start w:val="1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1B92"/>
    <w:rsid w:val="00080AD5"/>
    <w:rsid w:val="000843BF"/>
    <w:rsid w:val="001267C0"/>
    <w:rsid w:val="00202B4C"/>
    <w:rsid w:val="002A0029"/>
    <w:rsid w:val="002A163E"/>
    <w:rsid w:val="002B389B"/>
    <w:rsid w:val="002C47C4"/>
    <w:rsid w:val="003A17A9"/>
    <w:rsid w:val="0049611C"/>
    <w:rsid w:val="00691B92"/>
    <w:rsid w:val="007243DF"/>
    <w:rsid w:val="00763528"/>
    <w:rsid w:val="008E1E61"/>
    <w:rsid w:val="00B26317"/>
    <w:rsid w:val="00C07444"/>
    <w:rsid w:val="00C72D4F"/>
    <w:rsid w:val="00E75CA2"/>
    <w:rsid w:val="00F34EB8"/>
    <w:rsid w:val="00F50920"/>
    <w:rsid w:val="00FF6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DCE88B"/>
  <w15:docId w15:val="{D939C54D-ED57-4721-BF1C-CAE41E2649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691B9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qFormat/>
    <w:locked/>
    <w:rsid w:val="00691B92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4379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597962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179</Words>
  <Characters>1024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sneha roy</cp:lastModifiedBy>
  <cp:revision>3</cp:revision>
  <dcterms:created xsi:type="dcterms:W3CDTF">2020-02-11T17:05:00Z</dcterms:created>
  <dcterms:modified xsi:type="dcterms:W3CDTF">2020-02-14T09:41:00Z</dcterms:modified>
</cp:coreProperties>
</file>