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437C694" w14:textId="29C91E1D" w:rsidR="000966A8" w:rsidRDefault="00901C50">
      <w:r>
        <w:rPr>
          <w:rFonts w:ascii="Arial"/>
          <w:b/>
          <w:noProof/>
          <w:sz w:val="56"/>
        </w:rPr>
        <w:drawing>
          <wp:anchor distT="0" distB="0" distL="114300" distR="114300" simplePos="0" relativeHeight="251658240" behindDoc="0" locked="0" layoutInCell="1" allowOverlap="1" wp14:anchorId="70B5E69D" wp14:editId="4C5E629B">
            <wp:simplePos x="0" y="0"/>
            <wp:positionH relativeFrom="column">
              <wp:posOffset>1078523</wp:posOffset>
            </wp:positionH>
            <wp:positionV relativeFrom="paragraph">
              <wp:posOffset>0</wp:posOffset>
            </wp:positionV>
            <wp:extent cx="3524324" cy="1404938"/>
            <wp:effectExtent l="0" t="0" r="0" b="5080"/>
            <wp:wrapNone/>
            <wp:docPr id="4" name="Picture 4" descr="A close-up of black 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Picture 4" descr="A close-up of black text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524324" cy="1404938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35D2A8CD" w14:textId="77777777" w:rsidR="003C75A6" w:rsidRPr="003C75A6" w:rsidRDefault="003C75A6" w:rsidP="003C75A6"/>
    <w:p w14:paraId="0E270D5B" w14:textId="77777777" w:rsidR="003C75A6" w:rsidRPr="003C75A6" w:rsidRDefault="003C75A6" w:rsidP="003C75A6"/>
    <w:p w14:paraId="01038915" w14:textId="77777777" w:rsidR="003C75A6" w:rsidRPr="003C75A6" w:rsidRDefault="003C75A6" w:rsidP="003C75A6"/>
    <w:p w14:paraId="6A13B68C" w14:textId="77777777" w:rsidR="003C75A6" w:rsidRPr="003C75A6" w:rsidRDefault="003C75A6" w:rsidP="003C75A6"/>
    <w:p w14:paraId="1FE66A7D" w14:textId="77777777" w:rsidR="003C75A6" w:rsidRPr="003C75A6" w:rsidRDefault="003C75A6" w:rsidP="003C75A6"/>
    <w:p w14:paraId="635489DE" w14:textId="77777777" w:rsidR="003C75A6" w:rsidRPr="003C75A6" w:rsidRDefault="003C75A6" w:rsidP="003C75A6"/>
    <w:p w14:paraId="76314685" w14:textId="77777777" w:rsidR="003C75A6" w:rsidRPr="003C75A6" w:rsidRDefault="003C75A6" w:rsidP="003C75A6"/>
    <w:p w14:paraId="3FF475A2" w14:textId="77777777" w:rsidR="003C75A6" w:rsidRPr="003C75A6" w:rsidRDefault="003C75A6" w:rsidP="003C75A6"/>
    <w:p w14:paraId="77642D15" w14:textId="77777777" w:rsidR="003C75A6" w:rsidRPr="003C75A6" w:rsidRDefault="003C75A6" w:rsidP="003C75A6"/>
    <w:p w14:paraId="53589329" w14:textId="19049B34" w:rsidR="003C75A6" w:rsidRPr="007F4D9B" w:rsidRDefault="003C75A6" w:rsidP="007765B1">
      <w:pPr>
        <w:jc w:val="center"/>
        <w:rPr>
          <w:b/>
          <w:bCs/>
          <w:sz w:val="56"/>
          <w:szCs w:val="56"/>
        </w:rPr>
      </w:pPr>
      <w:r w:rsidRPr="007F4D9B">
        <w:rPr>
          <w:b/>
          <w:bCs/>
          <w:sz w:val="56"/>
          <w:szCs w:val="56"/>
        </w:rPr>
        <w:t>Mod</w:t>
      </w:r>
      <w:r w:rsidR="00EF7E33" w:rsidRPr="007F4D9B">
        <w:rPr>
          <w:b/>
          <w:bCs/>
          <w:sz w:val="56"/>
          <w:szCs w:val="56"/>
        </w:rPr>
        <w:t>ule Code- ECAD</w:t>
      </w:r>
      <w:r w:rsidR="00F42CCF" w:rsidRPr="007F4D9B">
        <w:rPr>
          <w:b/>
          <w:bCs/>
          <w:sz w:val="56"/>
          <w:szCs w:val="56"/>
        </w:rPr>
        <w:t>5013</w:t>
      </w:r>
    </w:p>
    <w:p w14:paraId="75CFDF1E" w14:textId="5508003A" w:rsidR="00916CB5" w:rsidRPr="007F4D9B" w:rsidRDefault="00916CB5" w:rsidP="00916CB5">
      <w:pPr>
        <w:jc w:val="center"/>
        <w:rPr>
          <w:b/>
          <w:bCs/>
          <w:sz w:val="56"/>
          <w:szCs w:val="56"/>
        </w:rPr>
      </w:pPr>
    </w:p>
    <w:p w14:paraId="5178EACA" w14:textId="19959C92" w:rsidR="00916CB5" w:rsidRPr="007F4D9B" w:rsidRDefault="00916CB5" w:rsidP="00916CB5">
      <w:pPr>
        <w:jc w:val="center"/>
        <w:rPr>
          <w:b/>
          <w:bCs/>
          <w:sz w:val="56"/>
          <w:szCs w:val="56"/>
        </w:rPr>
      </w:pPr>
      <w:r w:rsidRPr="007F4D9B">
        <w:rPr>
          <w:b/>
          <w:bCs/>
          <w:sz w:val="56"/>
          <w:szCs w:val="56"/>
        </w:rPr>
        <w:t xml:space="preserve">Assignment Title- </w:t>
      </w:r>
      <w:r w:rsidR="00856F85" w:rsidRPr="007F4D9B">
        <w:rPr>
          <w:b/>
          <w:bCs/>
          <w:sz w:val="56"/>
          <w:szCs w:val="56"/>
        </w:rPr>
        <w:t xml:space="preserve">Written assignment: Project </w:t>
      </w:r>
      <w:r w:rsidR="00856F85" w:rsidRPr="00A4063C">
        <w:rPr>
          <w:b/>
          <w:bCs/>
          <w:sz w:val="56"/>
          <w:szCs w:val="56"/>
        </w:rPr>
        <w:t>proposal for a school-community project</w:t>
      </w:r>
      <w:r w:rsidR="00A4063C" w:rsidRPr="00A4063C">
        <w:rPr>
          <w:b/>
          <w:bCs/>
          <w:sz w:val="56"/>
          <w:szCs w:val="56"/>
        </w:rPr>
        <w:t>. Using your experiences of teaching 7–11-year-old learners, write a proposal for a school community project.</w:t>
      </w:r>
    </w:p>
    <w:p w14:paraId="20C55048" w14:textId="77777777" w:rsidR="00EF7E33" w:rsidRPr="007F4D9B" w:rsidRDefault="00EF7E33" w:rsidP="003C75A6">
      <w:pPr>
        <w:jc w:val="center"/>
        <w:rPr>
          <w:b/>
          <w:bCs/>
          <w:sz w:val="56"/>
          <w:szCs w:val="56"/>
        </w:rPr>
      </w:pPr>
    </w:p>
    <w:p w14:paraId="08BE1FEE" w14:textId="3BBF4D4E" w:rsidR="00EF7E33" w:rsidRPr="007F4D9B" w:rsidRDefault="00EF7E33" w:rsidP="003C75A6">
      <w:pPr>
        <w:jc w:val="center"/>
        <w:rPr>
          <w:b/>
          <w:bCs/>
          <w:sz w:val="56"/>
          <w:szCs w:val="56"/>
        </w:rPr>
      </w:pPr>
      <w:r w:rsidRPr="007F4D9B">
        <w:rPr>
          <w:b/>
          <w:bCs/>
          <w:sz w:val="56"/>
          <w:szCs w:val="56"/>
        </w:rPr>
        <w:t xml:space="preserve">Student Name- </w:t>
      </w:r>
      <w:r w:rsidR="00F42CCF" w:rsidRPr="007F4D9B">
        <w:rPr>
          <w:b/>
          <w:bCs/>
          <w:sz w:val="56"/>
          <w:szCs w:val="56"/>
        </w:rPr>
        <w:t>Hannah Greenwood</w:t>
      </w:r>
    </w:p>
    <w:p w14:paraId="68C5B63F" w14:textId="77777777" w:rsidR="00EF7E33" w:rsidRPr="007F4D9B" w:rsidRDefault="00EF7E33" w:rsidP="003C75A6">
      <w:pPr>
        <w:jc w:val="center"/>
        <w:rPr>
          <w:b/>
          <w:bCs/>
          <w:sz w:val="56"/>
          <w:szCs w:val="56"/>
        </w:rPr>
      </w:pPr>
    </w:p>
    <w:p w14:paraId="4778467D" w14:textId="3E0CB489" w:rsidR="00EF7E33" w:rsidRPr="007F4D9B" w:rsidRDefault="00EF7E33" w:rsidP="003C75A6">
      <w:pPr>
        <w:jc w:val="center"/>
        <w:rPr>
          <w:b/>
          <w:bCs/>
          <w:sz w:val="56"/>
          <w:szCs w:val="56"/>
        </w:rPr>
      </w:pPr>
      <w:r w:rsidRPr="007F4D9B">
        <w:rPr>
          <w:b/>
          <w:bCs/>
          <w:sz w:val="56"/>
          <w:szCs w:val="56"/>
        </w:rPr>
        <w:t xml:space="preserve">Student Number- </w:t>
      </w:r>
      <w:r w:rsidR="00F42CCF" w:rsidRPr="007F4D9B">
        <w:rPr>
          <w:b/>
          <w:bCs/>
          <w:sz w:val="56"/>
          <w:szCs w:val="56"/>
        </w:rPr>
        <w:t>2300338</w:t>
      </w:r>
    </w:p>
    <w:p w14:paraId="4F3A26D6" w14:textId="77777777" w:rsidR="00F42CCF" w:rsidRPr="007F4D9B" w:rsidRDefault="00F42CCF" w:rsidP="003C75A6">
      <w:pPr>
        <w:jc w:val="center"/>
        <w:rPr>
          <w:b/>
          <w:bCs/>
          <w:sz w:val="56"/>
          <w:szCs w:val="56"/>
        </w:rPr>
      </w:pPr>
    </w:p>
    <w:p w14:paraId="0B013125" w14:textId="77777777" w:rsidR="00A4063C" w:rsidRDefault="00F42CCF" w:rsidP="00A4063C">
      <w:pPr>
        <w:jc w:val="center"/>
        <w:rPr>
          <w:b/>
          <w:bCs/>
          <w:sz w:val="56"/>
          <w:szCs w:val="56"/>
        </w:rPr>
      </w:pPr>
      <w:r w:rsidRPr="007F4D9B">
        <w:rPr>
          <w:b/>
          <w:bCs/>
          <w:sz w:val="56"/>
          <w:szCs w:val="56"/>
        </w:rPr>
        <w:t>Primary Education with QTS</w:t>
      </w:r>
    </w:p>
    <w:p w14:paraId="399FADDD" w14:textId="77777777" w:rsidR="00A4063C" w:rsidRDefault="00A4063C" w:rsidP="00A4063C">
      <w:pPr>
        <w:jc w:val="center"/>
        <w:rPr>
          <w:b/>
          <w:bCs/>
          <w:sz w:val="56"/>
          <w:szCs w:val="56"/>
        </w:rPr>
      </w:pPr>
    </w:p>
    <w:p w14:paraId="36665487" w14:textId="77777777" w:rsidR="007765B1" w:rsidRDefault="007765B1" w:rsidP="00A4063C">
      <w:pPr>
        <w:jc w:val="center"/>
        <w:rPr>
          <w:u w:val="single"/>
        </w:rPr>
      </w:pPr>
    </w:p>
    <w:p w14:paraId="4A118F9B" w14:textId="77777777" w:rsidR="007765B1" w:rsidRDefault="007765B1" w:rsidP="00A4063C">
      <w:pPr>
        <w:jc w:val="center"/>
        <w:rPr>
          <w:u w:val="single"/>
        </w:rPr>
      </w:pPr>
    </w:p>
    <w:p w14:paraId="45AA2B0B" w14:textId="0EC581CF" w:rsidR="00F42CCF" w:rsidRPr="006B2EAC" w:rsidRDefault="007F4D9B" w:rsidP="00A4063C">
      <w:pPr>
        <w:jc w:val="center"/>
        <w:rPr>
          <w:rFonts w:cstheme="minorHAnsi"/>
          <w:b/>
          <w:bCs/>
        </w:rPr>
      </w:pPr>
      <w:r w:rsidRPr="006B2EAC">
        <w:rPr>
          <w:rFonts w:cstheme="minorHAnsi"/>
          <w:noProof/>
          <w:color w:val="000000" w:themeColor="text1"/>
          <w:u w:val="single"/>
        </w:rPr>
        <w:lastRenderedPageBreak/>
        <w:drawing>
          <wp:anchor distT="0" distB="0" distL="114300" distR="114300" simplePos="0" relativeHeight="251658241" behindDoc="0" locked="0" layoutInCell="1" allowOverlap="1" wp14:anchorId="1515B32A" wp14:editId="27E4034E">
            <wp:simplePos x="0" y="0"/>
            <wp:positionH relativeFrom="column">
              <wp:posOffset>4840458</wp:posOffset>
            </wp:positionH>
            <wp:positionV relativeFrom="paragraph">
              <wp:posOffset>-593139</wp:posOffset>
            </wp:positionV>
            <wp:extent cx="1420495" cy="1420495"/>
            <wp:effectExtent l="0" t="0" r="1905" b="1905"/>
            <wp:wrapNone/>
            <wp:docPr id="2091931266" name="Picture 1" descr="University of Wales Trinity Saint David ..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University of Wales Trinity Saint David ..."/>
                    <pic:cNvPicPr>
                      <a:picLocks noChangeAspect="1" noChangeArrowheads="1"/>
                    </pic:cNvPicPr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420495" cy="142049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413D91" w:rsidRPr="006B2EAC">
        <w:rPr>
          <w:rFonts w:cstheme="minorHAnsi"/>
          <w:u w:val="single"/>
        </w:rPr>
        <w:t>Module code-</w:t>
      </w:r>
      <w:r w:rsidR="00CE7980" w:rsidRPr="006B2EAC">
        <w:rPr>
          <w:rFonts w:cstheme="minorHAnsi"/>
          <w:u w:val="single"/>
        </w:rPr>
        <w:t xml:space="preserve"> ECAD5013</w:t>
      </w:r>
    </w:p>
    <w:p w14:paraId="33792BE5" w14:textId="0903A0F8" w:rsidR="00413D91" w:rsidRPr="006B2EAC" w:rsidRDefault="00413D91" w:rsidP="003C75A6">
      <w:pPr>
        <w:jc w:val="center"/>
        <w:rPr>
          <w:rFonts w:cstheme="minorHAnsi"/>
          <w:u w:val="single"/>
        </w:rPr>
      </w:pPr>
      <w:r w:rsidRPr="006B2EAC">
        <w:rPr>
          <w:rFonts w:cstheme="minorHAnsi"/>
          <w:u w:val="single"/>
        </w:rPr>
        <w:t xml:space="preserve">Student </w:t>
      </w:r>
      <w:r w:rsidR="00CE7980" w:rsidRPr="006B2EAC">
        <w:rPr>
          <w:rFonts w:cstheme="minorHAnsi"/>
          <w:u w:val="single"/>
        </w:rPr>
        <w:t>Name- Hannah Greenwood</w:t>
      </w:r>
    </w:p>
    <w:p w14:paraId="2778BB85" w14:textId="3DCD5106" w:rsidR="00CE7980" w:rsidRPr="006B2EAC" w:rsidRDefault="00CE7980" w:rsidP="003C75A6">
      <w:pPr>
        <w:jc w:val="center"/>
        <w:rPr>
          <w:rFonts w:cstheme="minorHAnsi"/>
          <w:u w:val="single"/>
        </w:rPr>
      </w:pPr>
      <w:r w:rsidRPr="006B2EAC">
        <w:rPr>
          <w:rFonts w:cstheme="minorHAnsi"/>
          <w:u w:val="single"/>
        </w:rPr>
        <w:t>Student Number- 2300338</w:t>
      </w:r>
    </w:p>
    <w:p w14:paraId="354125D8" w14:textId="595B2927" w:rsidR="0446787B" w:rsidRPr="006B2EAC" w:rsidRDefault="0446787B" w:rsidP="0446787B">
      <w:pPr>
        <w:jc w:val="center"/>
        <w:rPr>
          <w:rFonts w:cstheme="minorHAnsi"/>
          <w:u w:val="single"/>
        </w:rPr>
      </w:pPr>
    </w:p>
    <w:p w14:paraId="7CC26142" w14:textId="26B978CA" w:rsidR="0446787B" w:rsidRPr="006B2EAC" w:rsidRDefault="0446787B" w:rsidP="0446787B">
      <w:pPr>
        <w:jc w:val="center"/>
        <w:rPr>
          <w:rFonts w:cstheme="minorHAnsi"/>
          <w:u w:val="single"/>
        </w:rPr>
      </w:pPr>
    </w:p>
    <w:p w14:paraId="7E7DB6BB" w14:textId="44E5D228" w:rsidR="00F42CCF" w:rsidRPr="006B2EAC" w:rsidRDefault="7C103EBC" w:rsidP="0446787B">
      <w:pPr>
        <w:rPr>
          <w:rFonts w:cstheme="minorHAnsi"/>
        </w:rPr>
      </w:pPr>
      <w:r w:rsidRPr="006B2EAC">
        <w:rPr>
          <w:rFonts w:cstheme="minorHAnsi"/>
        </w:rPr>
        <w:t xml:space="preserve">AI- I </w:t>
      </w:r>
      <w:r w:rsidR="7AA1964B" w:rsidRPr="006B2EAC">
        <w:rPr>
          <w:rFonts w:cstheme="minorHAnsi"/>
        </w:rPr>
        <w:t>acknowledge</w:t>
      </w:r>
      <w:r w:rsidRPr="006B2EAC">
        <w:rPr>
          <w:rFonts w:cstheme="minorHAnsi"/>
        </w:rPr>
        <w:t xml:space="preserve"> the use of [Chat GPT] (</w:t>
      </w:r>
      <w:hyperlink r:id="rId7">
        <w:r w:rsidRPr="006B2EAC">
          <w:rPr>
            <w:rStyle w:val="Hyperlink"/>
            <w:rFonts w:cstheme="minorHAnsi"/>
          </w:rPr>
          <w:t>https://chatgpt.com/</w:t>
        </w:r>
      </w:hyperlink>
      <w:r w:rsidRPr="006B2EAC">
        <w:rPr>
          <w:rFonts w:cstheme="minorHAnsi"/>
        </w:rPr>
        <w:t xml:space="preserve">) on </w:t>
      </w:r>
      <w:r w:rsidR="5B77171F" w:rsidRPr="006B2EAC">
        <w:rPr>
          <w:rFonts w:cstheme="minorHAnsi"/>
        </w:rPr>
        <w:t>09/04/2025 to structure the layout of my introduction and literature review</w:t>
      </w:r>
      <w:r w:rsidR="26E953A5" w:rsidRPr="006B2EAC">
        <w:rPr>
          <w:rFonts w:cstheme="minorHAnsi"/>
        </w:rPr>
        <w:t xml:space="preserve">. </w:t>
      </w:r>
    </w:p>
    <w:p w14:paraId="6DD3FEA6" w14:textId="3AD57457" w:rsidR="26E953A5" w:rsidRPr="006B2EAC" w:rsidRDefault="26E953A5" w:rsidP="0446787B">
      <w:pPr>
        <w:pStyle w:val="ListParagraph"/>
        <w:numPr>
          <w:ilvl w:val="0"/>
          <w:numId w:val="1"/>
        </w:numPr>
        <w:rPr>
          <w:rFonts w:cstheme="minorHAnsi"/>
        </w:rPr>
      </w:pPr>
      <w:r w:rsidRPr="006B2EAC">
        <w:rPr>
          <w:rFonts w:cstheme="minorHAnsi"/>
        </w:rPr>
        <w:t>“</w:t>
      </w:r>
      <w:r w:rsidR="2E457613" w:rsidRPr="006B2EAC">
        <w:rPr>
          <w:rFonts w:cstheme="minorHAnsi"/>
        </w:rPr>
        <w:t>What to include in an</w:t>
      </w:r>
      <w:r w:rsidRPr="006B2EAC">
        <w:rPr>
          <w:rFonts w:cstheme="minorHAnsi"/>
        </w:rPr>
        <w:t xml:space="preserve"> introduction for an assignment</w:t>
      </w:r>
      <w:r w:rsidR="1D591CA1" w:rsidRPr="006B2EAC">
        <w:rPr>
          <w:rFonts w:cstheme="minorHAnsi"/>
        </w:rPr>
        <w:t xml:space="preserve">”. </w:t>
      </w:r>
    </w:p>
    <w:p w14:paraId="6FCAFB20" w14:textId="305F9579" w:rsidR="1D591CA1" w:rsidRPr="006B2EAC" w:rsidRDefault="1D591CA1" w:rsidP="0446787B">
      <w:pPr>
        <w:pStyle w:val="ListParagraph"/>
        <w:numPr>
          <w:ilvl w:val="0"/>
          <w:numId w:val="1"/>
        </w:numPr>
        <w:rPr>
          <w:rFonts w:cstheme="minorHAnsi"/>
        </w:rPr>
      </w:pPr>
      <w:r w:rsidRPr="006B2EAC">
        <w:rPr>
          <w:rFonts w:cstheme="minorHAnsi"/>
        </w:rPr>
        <w:t>“How to structure an 800-word literature review”</w:t>
      </w:r>
    </w:p>
    <w:p w14:paraId="297C4936" w14:textId="17425E29" w:rsidR="00E8756A" w:rsidRPr="006B2EAC" w:rsidRDefault="00E8756A" w:rsidP="00EF2599">
      <w:pPr>
        <w:rPr>
          <w:rFonts w:cstheme="minorHAnsi"/>
        </w:rPr>
      </w:pPr>
    </w:p>
    <w:p w14:paraId="3B26AF70" w14:textId="429D97D3" w:rsidR="00340F32" w:rsidRPr="006B2EAC" w:rsidRDefault="00340F32" w:rsidP="00340F32">
      <w:pPr>
        <w:rPr>
          <w:rFonts w:cstheme="minorHAnsi"/>
          <w:color w:val="000000" w:themeColor="text1"/>
        </w:rPr>
      </w:pPr>
      <w:r w:rsidRPr="006B2EAC">
        <w:rPr>
          <w:rFonts w:eastAsia="Calibri" w:cstheme="minorHAnsi"/>
          <w:color w:val="000000" w:themeColor="text1"/>
          <w:u w:val="single"/>
        </w:rPr>
        <w:t>Targets from my previous assignment</w:t>
      </w:r>
    </w:p>
    <w:p w14:paraId="562530E1" w14:textId="77777777" w:rsidR="00340F32" w:rsidRPr="006B2EAC" w:rsidRDefault="00340F32" w:rsidP="00340F32">
      <w:pPr>
        <w:rPr>
          <w:rFonts w:cstheme="minorHAnsi"/>
          <w:color w:val="000000" w:themeColor="text1"/>
        </w:rPr>
      </w:pPr>
      <w:r w:rsidRPr="006B2EAC">
        <w:rPr>
          <w:rFonts w:eastAsia="Calibri" w:cstheme="minorHAnsi"/>
          <w:color w:val="000000" w:themeColor="text1"/>
        </w:rPr>
        <w:t xml:space="preserve"> </w:t>
      </w:r>
    </w:p>
    <w:tbl>
      <w:tblPr>
        <w:tblStyle w:val="TableGrid"/>
        <w:tblW w:w="0" w:type="auto"/>
        <w:tblLayout w:type="fixed"/>
        <w:tblLook w:val="04A0" w:firstRow="1" w:lastRow="0" w:firstColumn="1" w:lastColumn="0" w:noHBand="0" w:noVBand="1"/>
      </w:tblPr>
      <w:tblGrid>
        <w:gridCol w:w="4508"/>
        <w:gridCol w:w="4508"/>
      </w:tblGrid>
      <w:tr w:rsidR="00340F32" w:rsidRPr="006B2EAC" w14:paraId="3C8252BE" w14:textId="77777777" w:rsidTr="00486B11">
        <w:trPr>
          <w:trHeight w:val="300"/>
        </w:trPr>
        <w:tc>
          <w:tcPr>
            <w:tcW w:w="4508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6BD115BB" w14:textId="77777777" w:rsidR="00340F32" w:rsidRPr="006B2EAC" w:rsidRDefault="00340F32" w:rsidP="00486B11">
            <w:pPr>
              <w:rPr>
                <w:rFonts w:cstheme="minorHAnsi"/>
                <w:color w:val="000000" w:themeColor="text1"/>
              </w:rPr>
            </w:pPr>
            <w:r w:rsidRPr="006B2EAC">
              <w:rPr>
                <w:rFonts w:eastAsia="Calibri" w:cstheme="minorHAnsi"/>
                <w:color w:val="000000" w:themeColor="text1"/>
              </w:rPr>
              <w:t>Targets</w:t>
            </w:r>
          </w:p>
        </w:tc>
        <w:tc>
          <w:tcPr>
            <w:tcW w:w="4508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4F3B99A6" w14:textId="77777777" w:rsidR="00340F32" w:rsidRPr="006B2EAC" w:rsidRDefault="00340F32" w:rsidP="00486B11">
            <w:pPr>
              <w:rPr>
                <w:rFonts w:cstheme="minorHAnsi"/>
                <w:color w:val="000000" w:themeColor="text1"/>
              </w:rPr>
            </w:pPr>
            <w:r w:rsidRPr="006B2EAC">
              <w:rPr>
                <w:rFonts w:eastAsia="Calibri" w:cstheme="minorHAnsi"/>
                <w:color w:val="000000" w:themeColor="text1"/>
              </w:rPr>
              <w:t>How I have addressed it in this work</w:t>
            </w:r>
          </w:p>
        </w:tc>
      </w:tr>
      <w:tr w:rsidR="00340F32" w:rsidRPr="006B2EAC" w14:paraId="685BB921" w14:textId="77777777" w:rsidTr="00340F32">
        <w:trPr>
          <w:trHeight w:val="423"/>
        </w:trPr>
        <w:tc>
          <w:tcPr>
            <w:tcW w:w="4508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6EAD09E7" w14:textId="693AEEA4" w:rsidR="00340F32" w:rsidRPr="006B2EAC" w:rsidRDefault="005D4913" w:rsidP="00486B11">
            <w:pPr>
              <w:rPr>
                <w:rFonts w:cstheme="minorHAnsi"/>
                <w:color w:val="000000" w:themeColor="text1"/>
              </w:rPr>
            </w:pPr>
            <w:r w:rsidRPr="006B2EAC">
              <w:rPr>
                <w:rFonts w:cstheme="minorHAnsi"/>
                <w:color w:val="000000" w:themeColor="text1"/>
              </w:rPr>
              <w:t>Rev</w:t>
            </w:r>
            <w:r w:rsidR="003C2261" w:rsidRPr="006B2EAC">
              <w:rPr>
                <w:rFonts w:cstheme="minorHAnsi"/>
                <w:color w:val="000000" w:themeColor="text1"/>
              </w:rPr>
              <w:t>ise</w:t>
            </w:r>
            <w:r w:rsidRPr="006B2EAC">
              <w:rPr>
                <w:rFonts w:cstheme="minorHAnsi"/>
                <w:color w:val="000000" w:themeColor="text1"/>
              </w:rPr>
              <w:t xml:space="preserve"> </w:t>
            </w:r>
            <w:r w:rsidR="007A6900" w:rsidRPr="006B2EAC">
              <w:rPr>
                <w:rFonts w:cstheme="minorHAnsi"/>
                <w:color w:val="000000" w:themeColor="text1"/>
              </w:rPr>
              <w:t>referencing</w:t>
            </w:r>
            <w:r w:rsidRPr="006B2EAC">
              <w:rPr>
                <w:rFonts w:cstheme="minorHAnsi"/>
                <w:color w:val="000000" w:themeColor="text1"/>
              </w:rPr>
              <w:t xml:space="preserve"> </w:t>
            </w:r>
            <w:r w:rsidR="001F19C5" w:rsidRPr="006B2EAC">
              <w:rPr>
                <w:rFonts w:cstheme="minorHAnsi"/>
                <w:color w:val="000000" w:themeColor="text1"/>
              </w:rPr>
              <w:t xml:space="preserve">skills when referencing journals articles, </w:t>
            </w:r>
            <w:r w:rsidR="007A6900" w:rsidRPr="006B2EAC">
              <w:rPr>
                <w:rFonts w:cstheme="minorHAnsi"/>
                <w:color w:val="000000" w:themeColor="text1"/>
              </w:rPr>
              <w:t>i.e.,</w:t>
            </w:r>
            <w:r w:rsidR="001F19C5" w:rsidRPr="006B2EAC">
              <w:rPr>
                <w:rFonts w:cstheme="minorHAnsi"/>
                <w:color w:val="000000" w:themeColor="text1"/>
              </w:rPr>
              <w:t xml:space="preserve"> place title of paper in single qu</w:t>
            </w:r>
            <w:r w:rsidR="007A6900" w:rsidRPr="006B2EAC">
              <w:rPr>
                <w:rFonts w:cstheme="minorHAnsi"/>
                <w:color w:val="000000" w:themeColor="text1"/>
              </w:rPr>
              <w:t xml:space="preserve">otation marks. </w:t>
            </w:r>
          </w:p>
        </w:tc>
        <w:tc>
          <w:tcPr>
            <w:tcW w:w="4508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7F61DCAC" w14:textId="1410973B" w:rsidR="00340F32" w:rsidRPr="006B2EAC" w:rsidRDefault="005E6469" w:rsidP="00486B11">
            <w:pPr>
              <w:rPr>
                <w:rFonts w:cstheme="minorHAnsi"/>
                <w:color w:val="000000" w:themeColor="text1"/>
              </w:rPr>
            </w:pPr>
            <w:r w:rsidRPr="006B2EAC">
              <w:rPr>
                <w:rFonts w:cstheme="minorHAnsi"/>
                <w:color w:val="000000" w:themeColor="text1"/>
              </w:rPr>
              <w:t xml:space="preserve">I have met this target by consistently using single quotation marks for journals articles </w:t>
            </w:r>
            <w:r w:rsidR="001A0F74" w:rsidRPr="006B2EAC">
              <w:rPr>
                <w:rFonts w:cstheme="minorHAnsi"/>
                <w:color w:val="000000" w:themeColor="text1"/>
              </w:rPr>
              <w:t xml:space="preserve">titles in my assignment referencing. </w:t>
            </w:r>
          </w:p>
        </w:tc>
      </w:tr>
      <w:tr w:rsidR="00340F32" w:rsidRPr="006B2EAC" w14:paraId="148A945F" w14:textId="77777777" w:rsidTr="00486B11">
        <w:trPr>
          <w:trHeight w:val="484"/>
        </w:trPr>
        <w:tc>
          <w:tcPr>
            <w:tcW w:w="4508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21DA1090" w14:textId="4ABF89E2" w:rsidR="00340F32" w:rsidRPr="006B2EAC" w:rsidRDefault="007A6900" w:rsidP="00486B11">
            <w:pPr>
              <w:rPr>
                <w:rFonts w:cstheme="minorHAnsi"/>
                <w:color w:val="000000" w:themeColor="text1"/>
              </w:rPr>
            </w:pPr>
            <w:r w:rsidRPr="006B2EAC">
              <w:rPr>
                <w:rFonts w:cstheme="minorHAnsi"/>
                <w:color w:val="000000" w:themeColor="text1"/>
              </w:rPr>
              <w:t xml:space="preserve">Continue to develop your </w:t>
            </w:r>
            <w:r w:rsidR="003C2261" w:rsidRPr="006B2EAC">
              <w:rPr>
                <w:rFonts w:cstheme="minorHAnsi"/>
                <w:color w:val="000000" w:themeColor="text1"/>
              </w:rPr>
              <w:t>criticality</w:t>
            </w:r>
            <w:r w:rsidRPr="006B2EAC">
              <w:rPr>
                <w:rFonts w:cstheme="minorHAnsi"/>
                <w:color w:val="000000" w:themeColor="text1"/>
              </w:rPr>
              <w:t xml:space="preserve"> skills by engaging more deeply with conflicting </w:t>
            </w:r>
            <w:r w:rsidR="003C2261" w:rsidRPr="006B2EAC">
              <w:rPr>
                <w:rFonts w:cstheme="minorHAnsi"/>
                <w:color w:val="000000" w:themeColor="text1"/>
              </w:rPr>
              <w:t>perspectives</w:t>
            </w:r>
            <w:r w:rsidRPr="006B2EAC">
              <w:rPr>
                <w:rFonts w:cstheme="minorHAnsi"/>
                <w:color w:val="000000" w:themeColor="text1"/>
              </w:rPr>
              <w:t xml:space="preserve"> and theorical aspects. </w:t>
            </w:r>
          </w:p>
        </w:tc>
        <w:tc>
          <w:tcPr>
            <w:tcW w:w="4508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45BA3B87" w14:textId="13AA9BEF" w:rsidR="00340F32" w:rsidRPr="006B2EAC" w:rsidRDefault="00631476" w:rsidP="00486B11">
            <w:pPr>
              <w:rPr>
                <w:rFonts w:cstheme="minorHAnsi"/>
                <w:color w:val="000000" w:themeColor="text1"/>
              </w:rPr>
            </w:pPr>
            <w:r w:rsidRPr="006B2EAC">
              <w:rPr>
                <w:rFonts w:cstheme="minorHAnsi"/>
                <w:color w:val="000000" w:themeColor="text1"/>
              </w:rPr>
              <w:t xml:space="preserve">I have demonstrated this by contrasting theoretical perspectives critically, evaluating their strengths and limitations within the context of my argument. </w:t>
            </w:r>
          </w:p>
        </w:tc>
      </w:tr>
    </w:tbl>
    <w:p w14:paraId="5E6A7E6B" w14:textId="77777777" w:rsidR="00E8756A" w:rsidRPr="006B2EAC" w:rsidRDefault="00E8756A" w:rsidP="00EF2599">
      <w:pPr>
        <w:rPr>
          <w:rFonts w:cstheme="minorHAnsi"/>
        </w:rPr>
      </w:pPr>
    </w:p>
    <w:p w14:paraId="484833A1" w14:textId="2944011F" w:rsidR="00916CB5" w:rsidRPr="006B2EAC" w:rsidRDefault="00916CB5" w:rsidP="00916CB5">
      <w:pPr>
        <w:jc w:val="center"/>
        <w:rPr>
          <w:rFonts w:eastAsiaTheme="minorEastAsia" w:cstheme="minorHAnsi"/>
          <w:u w:val="single"/>
        </w:rPr>
      </w:pPr>
      <w:r w:rsidRPr="006B2EAC">
        <w:rPr>
          <w:rFonts w:eastAsiaTheme="minorEastAsia" w:cstheme="minorHAnsi"/>
          <w:u w:val="single"/>
        </w:rPr>
        <w:t>Written assessment: Project proposal for a school-community project</w:t>
      </w:r>
    </w:p>
    <w:p w14:paraId="65537559" w14:textId="521F6D64" w:rsidR="00FF425A" w:rsidRPr="006B2EAC" w:rsidRDefault="00A4063C" w:rsidP="00916CB5">
      <w:pPr>
        <w:jc w:val="center"/>
        <w:rPr>
          <w:rFonts w:eastAsiaTheme="minorEastAsia" w:cstheme="minorHAnsi"/>
          <w:u w:val="single"/>
        </w:rPr>
      </w:pPr>
      <w:r w:rsidRPr="006B2EAC">
        <w:rPr>
          <w:rFonts w:eastAsiaTheme="minorEastAsia" w:cstheme="minorHAnsi"/>
          <w:u w:val="single"/>
        </w:rPr>
        <w:t>Using your experiences of teaching 7–11-year-old learners, write a proposal for a school community project.</w:t>
      </w:r>
    </w:p>
    <w:p w14:paraId="26E61964" w14:textId="0DE153E6" w:rsidR="00FF425A" w:rsidRPr="006B2EAC" w:rsidRDefault="00FF425A" w:rsidP="00FF425A">
      <w:pPr>
        <w:rPr>
          <w:rFonts w:eastAsiaTheme="minorEastAsia" w:cstheme="minorHAnsi"/>
          <w:b/>
          <w:color w:val="000000" w:themeColor="text1"/>
        </w:rPr>
      </w:pPr>
    </w:p>
    <w:p w14:paraId="26366FA4" w14:textId="32C61A8A" w:rsidR="00E55723" w:rsidRPr="006B2EAC" w:rsidRDefault="00E55723" w:rsidP="0446787B">
      <w:pPr>
        <w:spacing w:line="360" w:lineRule="auto"/>
        <w:rPr>
          <w:rFonts w:eastAsiaTheme="minorEastAsia" w:cstheme="minorHAnsi"/>
          <w:color w:val="000000" w:themeColor="text1"/>
        </w:rPr>
      </w:pPr>
      <w:r w:rsidRPr="006B2EAC">
        <w:rPr>
          <w:rFonts w:cstheme="minorHAnsi"/>
          <w:b/>
          <w:bCs/>
          <w:color w:val="000000" w:themeColor="text1"/>
        </w:rPr>
        <w:tab/>
      </w:r>
      <w:r w:rsidRPr="006B2EAC">
        <w:rPr>
          <w:rFonts w:eastAsiaTheme="minorEastAsia" w:cstheme="minorHAnsi"/>
          <w:color w:val="000000" w:themeColor="text1"/>
        </w:rPr>
        <w:t xml:space="preserve">Food </w:t>
      </w:r>
      <w:r w:rsidR="003D152B" w:rsidRPr="006B2EAC">
        <w:rPr>
          <w:rFonts w:eastAsiaTheme="minorEastAsia" w:cstheme="minorHAnsi"/>
          <w:color w:val="000000" w:themeColor="text1"/>
        </w:rPr>
        <w:t xml:space="preserve">insecurity is a </w:t>
      </w:r>
      <w:r w:rsidR="00AE10C9" w:rsidRPr="006B2EAC">
        <w:rPr>
          <w:rFonts w:eastAsiaTheme="minorEastAsia" w:cstheme="minorHAnsi"/>
          <w:color w:val="000000" w:themeColor="text1"/>
        </w:rPr>
        <w:t>raising</w:t>
      </w:r>
      <w:r w:rsidR="003D152B" w:rsidRPr="006B2EAC">
        <w:rPr>
          <w:rFonts w:eastAsiaTheme="minorEastAsia" w:cstheme="minorHAnsi"/>
          <w:color w:val="000000" w:themeColor="text1"/>
        </w:rPr>
        <w:t xml:space="preserve"> issue </w:t>
      </w:r>
      <w:r w:rsidR="00AE10C9" w:rsidRPr="006B2EAC">
        <w:rPr>
          <w:rFonts w:eastAsiaTheme="minorEastAsia" w:cstheme="minorHAnsi"/>
          <w:color w:val="000000" w:themeColor="text1"/>
        </w:rPr>
        <w:t>around Wales</w:t>
      </w:r>
      <w:r w:rsidR="00956E9F" w:rsidRPr="006B2EAC">
        <w:rPr>
          <w:rFonts w:eastAsiaTheme="minorEastAsia" w:cstheme="minorHAnsi"/>
          <w:color w:val="000000" w:themeColor="text1"/>
        </w:rPr>
        <w:t xml:space="preserve"> effecting many individuals and families</w:t>
      </w:r>
      <w:r w:rsidR="00BA21DD" w:rsidRPr="006B2EAC">
        <w:rPr>
          <w:rFonts w:eastAsiaTheme="minorEastAsia" w:cstheme="minorHAnsi"/>
          <w:color w:val="000000" w:themeColor="text1"/>
        </w:rPr>
        <w:t>, particularly in deprived areas</w:t>
      </w:r>
      <w:r w:rsidR="00EF5E63" w:rsidRPr="006B2EAC">
        <w:rPr>
          <w:rFonts w:eastAsiaTheme="minorEastAsia" w:cstheme="minorHAnsi"/>
          <w:color w:val="000000" w:themeColor="text1"/>
        </w:rPr>
        <w:t xml:space="preserve"> (Revie, 2023). </w:t>
      </w:r>
      <w:r w:rsidR="254EDDDA" w:rsidRPr="006B2EAC">
        <w:rPr>
          <w:rFonts w:eastAsiaTheme="minorEastAsia" w:cstheme="minorHAnsi"/>
          <w:color w:val="000000" w:themeColor="text1"/>
        </w:rPr>
        <w:t>Schools are not only places for education but are also a crucial community hub that can provide much more support to those facing economic difficulties</w:t>
      </w:r>
      <w:r w:rsidR="05B97B5D" w:rsidRPr="006B2EAC">
        <w:rPr>
          <w:rFonts w:eastAsiaTheme="minorEastAsia" w:cstheme="minorHAnsi"/>
          <w:color w:val="000000" w:themeColor="text1"/>
        </w:rPr>
        <w:t xml:space="preserve"> (Gross et al, 2015). </w:t>
      </w:r>
      <w:r w:rsidR="00510928" w:rsidRPr="006B2EAC">
        <w:rPr>
          <w:rFonts w:eastAsiaTheme="minorEastAsia" w:cstheme="minorHAnsi"/>
          <w:color w:val="000000" w:themeColor="text1"/>
        </w:rPr>
        <w:t>This project proposes setting up a school community food bank to provide food supplies to those in need</w:t>
      </w:r>
      <w:r w:rsidR="00651C44" w:rsidRPr="006B2EAC">
        <w:rPr>
          <w:rFonts w:eastAsiaTheme="minorEastAsia" w:cstheme="minorHAnsi"/>
          <w:color w:val="000000" w:themeColor="text1"/>
        </w:rPr>
        <w:t>,</w:t>
      </w:r>
      <w:r w:rsidR="00510928" w:rsidRPr="006B2EAC">
        <w:rPr>
          <w:rFonts w:eastAsiaTheme="minorEastAsia" w:cstheme="minorHAnsi"/>
          <w:color w:val="000000" w:themeColor="text1"/>
        </w:rPr>
        <w:t xml:space="preserve"> while offering a valuable learning opportunity for pupils and addressing urgent community needs. </w:t>
      </w:r>
      <w:r w:rsidR="1ED18E88" w:rsidRPr="006B2EAC">
        <w:rPr>
          <w:rFonts w:eastAsiaTheme="minorEastAsia" w:cstheme="minorHAnsi"/>
          <w:color w:val="000000" w:themeColor="text1"/>
        </w:rPr>
        <w:t>M</w:t>
      </w:r>
      <w:r w:rsidR="4FA8C65E" w:rsidRPr="006B2EAC">
        <w:rPr>
          <w:rFonts w:eastAsiaTheme="minorEastAsia" w:cstheme="minorHAnsi"/>
          <w:color w:val="000000" w:themeColor="text1"/>
        </w:rPr>
        <w:t xml:space="preserve">y </w:t>
      </w:r>
      <w:r w:rsidR="38CD9044" w:rsidRPr="006B2EAC">
        <w:rPr>
          <w:rFonts w:eastAsiaTheme="minorEastAsia" w:cstheme="minorHAnsi"/>
          <w:color w:val="000000" w:themeColor="text1"/>
        </w:rPr>
        <w:t>second</w:t>
      </w:r>
      <w:r w:rsidR="1F971ACF" w:rsidRPr="006B2EAC">
        <w:rPr>
          <w:rFonts w:eastAsiaTheme="minorEastAsia" w:cstheme="minorHAnsi"/>
          <w:color w:val="000000" w:themeColor="text1"/>
        </w:rPr>
        <w:t xml:space="preserve"> </w:t>
      </w:r>
      <w:r w:rsidR="4FA8C65E" w:rsidRPr="006B2EAC">
        <w:rPr>
          <w:rFonts w:eastAsiaTheme="minorEastAsia" w:cstheme="minorHAnsi"/>
          <w:color w:val="000000" w:themeColor="text1"/>
        </w:rPr>
        <w:t xml:space="preserve">professional teaching </w:t>
      </w:r>
      <w:r w:rsidR="3ADAF170" w:rsidRPr="006B2EAC">
        <w:rPr>
          <w:rFonts w:eastAsiaTheme="minorEastAsia" w:cstheme="minorHAnsi"/>
          <w:color w:val="000000" w:themeColor="text1"/>
        </w:rPr>
        <w:t>experience</w:t>
      </w:r>
      <w:r w:rsidR="58B54D28" w:rsidRPr="006B2EAC">
        <w:rPr>
          <w:rFonts w:eastAsiaTheme="minorEastAsia" w:cstheme="minorHAnsi"/>
          <w:color w:val="000000" w:themeColor="text1"/>
        </w:rPr>
        <w:t xml:space="preserve"> </w:t>
      </w:r>
      <w:r w:rsidR="48F69068" w:rsidRPr="006B2EAC">
        <w:rPr>
          <w:rFonts w:eastAsiaTheme="minorEastAsia" w:cstheme="minorHAnsi"/>
          <w:color w:val="000000" w:themeColor="text1"/>
        </w:rPr>
        <w:t>(PTE2)</w:t>
      </w:r>
      <w:r w:rsidR="12F96136" w:rsidRPr="006B2EAC">
        <w:rPr>
          <w:rFonts w:eastAsiaTheme="minorEastAsia" w:cstheme="minorHAnsi"/>
          <w:color w:val="000000" w:themeColor="text1"/>
        </w:rPr>
        <w:t xml:space="preserve"> </w:t>
      </w:r>
      <w:bookmarkStart w:id="0" w:name="_Int_QzqQ0lRr"/>
      <w:r w:rsidR="53F424CD" w:rsidRPr="006B2EAC">
        <w:rPr>
          <w:rFonts w:eastAsiaTheme="minorEastAsia" w:cstheme="minorHAnsi"/>
          <w:color w:val="000000" w:themeColor="text1"/>
        </w:rPr>
        <w:t>was located in</w:t>
      </w:r>
      <w:bookmarkEnd w:id="0"/>
      <w:r w:rsidR="53F424CD" w:rsidRPr="006B2EAC">
        <w:rPr>
          <w:rFonts w:eastAsiaTheme="minorEastAsia" w:cstheme="minorHAnsi"/>
          <w:color w:val="000000" w:themeColor="text1"/>
        </w:rPr>
        <w:t xml:space="preserve"> a deprived area. During my time there, I noticed a gap where a structed food bank could have been implemented to c</w:t>
      </w:r>
      <w:r w:rsidR="134CCFE3" w:rsidRPr="006B2EAC">
        <w:rPr>
          <w:rFonts w:eastAsiaTheme="minorEastAsia" w:cstheme="minorHAnsi"/>
          <w:color w:val="000000" w:themeColor="text1"/>
        </w:rPr>
        <w:t xml:space="preserve">omplement the existing “Take what you need” trolley. This is a provision already available to the community needing </w:t>
      </w:r>
      <w:r w:rsidR="5796CC8F" w:rsidRPr="006B2EAC">
        <w:rPr>
          <w:rFonts w:eastAsiaTheme="minorEastAsia" w:cstheme="minorHAnsi"/>
          <w:color w:val="000000" w:themeColor="text1"/>
        </w:rPr>
        <w:t>hygiene</w:t>
      </w:r>
      <w:r w:rsidR="134CCFE3" w:rsidRPr="006B2EAC">
        <w:rPr>
          <w:rFonts w:eastAsiaTheme="minorEastAsia" w:cstheme="minorHAnsi"/>
          <w:color w:val="000000" w:themeColor="text1"/>
        </w:rPr>
        <w:t xml:space="preserve"> items and daily necessities. </w:t>
      </w:r>
      <w:r w:rsidR="051CA718" w:rsidRPr="006B2EAC">
        <w:rPr>
          <w:rFonts w:eastAsiaTheme="minorEastAsia" w:cstheme="minorHAnsi"/>
          <w:color w:val="000000" w:themeColor="text1"/>
        </w:rPr>
        <w:t>The school is named a ‘commun</w:t>
      </w:r>
      <w:r w:rsidR="093C5B03" w:rsidRPr="006B2EAC">
        <w:rPr>
          <w:rFonts w:eastAsiaTheme="minorEastAsia" w:cstheme="minorHAnsi"/>
          <w:color w:val="000000" w:themeColor="text1"/>
        </w:rPr>
        <w:t>ity</w:t>
      </w:r>
      <w:r w:rsidR="051CA718" w:rsidRPr="006B2EAC">
        <w:rPr>
          <w:rFonts w:eastAsiaTheme="minorEastAsia" w:cstheme="minorHAnsi"/>
          <w:color w:val="000000" w:themeColor="text1"/>
        </w:rPr>
        <w:t xml:space="preserve"> school’ which implies that they support everyone in the community </w:t>
      </w:r>
      <w:r w:rsidR="12187432" w:rsidRPr="006B2EAC">
        <w:rPr>
          <w:rFonts w:eastAsiaTheme="minorEastAsia" w:cstheme="minorHAnsi"/>
          <w:color w:val="000000" w:themeColor="text1"/>
        </w:rPr>
        <w:t xml:space="preserve">such as providing resources, </w:t>
      </w:r>
      <w:r w:rsidR="003E76BD" w:rsidRPr="006B2EAC">
        <w:rPr>
          <w:rFonts w:eastAsiaTheme="minorEastAsia" w:cstheme="minorHAnsi"/>
          <w:color w:val="000000" w:themeColor="text1"/>
        </w:rPr>
        <w:t>services,</w:t>
      </w:r>
      <w:r w:rsidR="12187432" w:rsidRPr="006B2EAC">
        <w:rPr>
          <w:rFonts w:eastAsiaTheme="minorEastAsia" w:cstheme="minorHAnsi"/>
          <w:color w:val="000000" w:themeColor="text1"/>
        </w:rPr>
        <w:t xml:space="preserve"> and economic challenges. </w:t>
      </w:r>
      <w:r w:rsidR="0B866A66" w:rsidRPr="006B2EAC">
        <w:rPr>
          <w:rFonts w:eastAsiaTheme="minorEastAsia" w:cstheme="minorHAnsi"/>
          <w:color w:val="000000" w:themeColor="text1"/>
        </w:rPr>
        <w:t xml:space="preserve">A school-led food bank would provide more organized and consistent support for families and the community in need. </w:t>
      </w:r>
      <w:r w:rsidR="021FC755" w:rsidRPr="006B2EAC">
        <w:rPr>
          <w:rFonts w:eastAsiaTheme="minorEastAsia" w:cstheme="minorHAnsi"/>
          <w:color w:val="000000" w:themeColor="text1"/>
        </w:rPr>
        <w:t xml:space="preserve">Engaging pupils in the project will develop empathy, teamwork, leadership, numeracy, </w:t>
      </w:r>
      <w:r w:rsidR="003E76BD" w:rsidRPr="006B2EAC">
        <w:rPr>
          <w:rFonts w:eastAsiaTheme="minorEastAsia" w:cstheme="minorHAnsi"/>
          <w:color w:val="000000" w:themeColor="text1"/>
        </w:rPr>
        <w:lastRenderedPageBreak/>
        <w:t>literacy,</w:t>
      </w:r>
      <w:r w:rsidR="021FC755" w:rsidRPr="006B2EAC">
        <w:rPr>
          <w:rFonts w:eastAsiaTheme="minorEastAsia" w:cstheme="minorHAnsi"/>
          <w:color w:val="000000" w:themeColor="text1"/>
        </w:rPr>
        <w:t xml:space="preserve"> and communication skills which will enhance responsibility.</w:t>
      </w:r>
      <w:r w:rsidR="6DDA5684" w:rsidRPr="006B2EAC">
        <w:rPr>
          <w:rFonts w:eastAsiaTheme="minorEastAsia" w:cstheme="minorHAnsi"/>
          <w:color w:val="000000" w:themeColor="text1"/>
        </w:rPr>
        <w:t xml:space="preserve"> </w:t>
      </w:r>
      <w:r w:rsidR="12187432" w:rsidRPr="006B2EAC">
        <w:rPr>
          <w:rFonts w:eastAsiaTheme="minorEastAsia" w:cstheme="minorHAnsi"/>
          <w:color w:val="000000" w:themeColor="text1"/>
        </w:rPr>
        <w:t xml:space="preserve">Therefore, I believe that </w:t>
      </w:r>
      <w:r w:rsidR="71A12A37" w:rsidRPr="006B2EAC">
        <w:rPr>
          <w:rFonts w:eastAsiaTheme="minorEastAsia" w:cstheme="minorHAnsi"/>
          <w:color w:val="000000" w:themeColor="text1"/>
        </w:rPr>
        <w:t xml:space="preserve">the school </w:t>
      </w:r>
      <w:r w:rsidR="12187432" w:rsidRPr="006B2EAC">
        <w:rPr>
          <w:rFonts w:eastAsiaTheme="minorEastAsia" w:cstheme="minorHAnsi"/>
          <w:color w:val="000000" w:themeColor="text1"/>
        </w:rPr>
        <w:t>would be a</w:t>
      </w:r>
      <w:r w:rsidR="56D61BD5" w:rsidRPr="006B2EAC">
        <w:rPr>
          <w:rFonts w:eastAsiaTheme="minorEastAsia" w:cstheme="minorHAnsi"/>
          <w:color w:val="000000" w:themeColor="text1"/>
        </w:rPr>
        <w:t>n</w:t>
      </w:r>
      <w:r w:rsidR="12187432" w:rsidRPr="006B2EAC">
        <w:rPr>
          <w:rFonts w:eastAsiaTheme="minorEastAsia" w:cstheme="minorHAnsi"/>
          <w:color w:val="000000" w:themeColor="text1"/>
        </w:rPr>
        <w:t xml:space="preserve"> </w:t>
      </w:r>
      <w:r w:rsidR="05BD7682" w:rsidRPr="006B2EAC">
        <w:rPr>
          <w:rFonts w:eastAsiaTheme="minorEastAsia" w:cstheme="minorHAnsi"/>
          <w:color w:val="000000" w:themeColor="text1"/>
        </w:rPr>
        <w:t>ideal setting for thi</w:t>
      </w:r>
      <w:r w:rsidR="15C8533D" w:rsidRPr="006B2EAC">
        <w:rPr>
          <w:rFonts w:eastAsiaTheme="minorEastAsia" w:cstheme="minorHAnsi"/>
          <w:color w:val="000000" w:themeColor="text1"/>
        </w:rPr>
        <w:t xml:space="preserve">s </w:t>
      </w:r>
      <w:r w:rsidR="05BD7682" w:rsidRPr="006B2EAC">
        <w:rPr>
          <w:rFonts w:eastAsiaTheme="minorEastAsia" w:cstheme="minorHAnsi"/>
          <w:color w:val="000000" w:themeColor="text1"/>
        </w:rPr>
        <w:t xml:space="preserve">project. </w:t>
      </w:r>
    </w:p>
    <w:p w14:paraId="6D764C95" w14:textId="77DEE416" w:rsidR="70626682" w:rsidRPr="006B2EAC" w:rsidRDefault="70626682" w:rsidP="0446787B">
      <w:pPr>
        <w:rPr>
          <w:rFonts w:eastAsiaTheme="minorEastAsia" w:cstheme="minorHAnsi"/>
          <w:color w:val="FF0000"/>
        </w:rPr>
      </w:pPr>
    </w:p>
    <w:p w14:paraId="0E3588E1" w14:textId="3429F390" w:rsidR="6F0E9749" w:rsidRPr="006B2EAC" w:rsidRDefault="00A62518" w:rsidP="00186C47">
      <w:pPr>
        <w:spacing w:line="360" w:lineRule="auto"/>
        <w:ind w:firstLine="720"/>
        <w:rPr>
          <w:rFonts w:eastAsiaTheme="minorEastAsia" w:cstheme="minorHAnsi"/>
        </w:rPr>
      </w:pPr>
      <w:r w:rsidRPr="006B2EAC">
        <w:rPr>
          <w:rFonts w:eastAsiaTheme="minorEastAsia" w:cstheme="minorHAnsi"/>
        </w:rPr>
        <w:t xml:space="preserve">This literature review will explore the connections between community, belonging, </w:t>
      </w:r>
      <w:r w:rsidR="00A01806" w:rsidRPr="006B2EAC">
        <w:rPr>
          <w:rFonts w:eastAsiaTheme="minorEastAsia" w:cstheme="minorHAnsi"/>
        </w:rPr>
        <w:t xml:space="preserve">Cynefin and food banks. It will justify the implementation of a school bank project to meet social and educational needs. </w:t>
      </w:r>
      <w:r w:rsidR="00ED2FAB" w:rsidRPr="006B2EAC">
        <w:rPr>
          <w:rFonts w:eastAsiaTheme="minorEastAsia" w:cstheme="minorHAnsi"/>
        </w:rPr>
        <w:t xml:space="preserve">In Wales, it is </w:t>
      </w:r>
      <w:r w:rsidR="00C4762A" w:rsidRPr="006B2EAC">
        <w:rPr>
          <w:rFonts w:eastAsiaTheme="minorEastAsia" w:cstheme="minorHAnsi"/>
        </w:rPr>
        <w:t>crucial</w:t>
      </w:r>
      <w:r w:rsidR="00ED2FAB" w:rsidRPr="006B2EAC">
        <w:rPr>
          <w:rFonts w:eastAsiaTheme="minorEastAsia" w:cstheme="minorHAnsi"/>
        </w:rPr>
        <w:t xml:space="preserve"> for educational pract</w:t>
      </w:r>
      <w:r w:rsidR="00C4762A" w:rsidRPr="006B2EAC">
        <w:rPr>
          <w:rFonts w:eastAsiaTheme="minorEastAsia" w:cstheme="minorHAnsi"/>
        </w:rPr>
        <w:t xml:space="preserve">itioners to emphasize the importance of community and community engagement in their teaching. </w:t>
      </w:r>
      <w:r w:rsidR="7E07D2AD" w:rsidRPr="006B2EAC">
        <w:rPr>
          <w:rFonts w:eastAsiaTheme="minorEastAsia" w:cstheme="minorHAnsi"/>
        </w:rPr>
        <w:t xml:space="preserve">Donaldson (2015) emphasizes that </w:t>
      </w:r>
      <w:r w:rsidR="65EE35D6" w:rsidRPr="006B2EAC">
        <w:rPr>
          <w:rFonts w:eastAsiaTheme="minorEastAsia" w:cstheme="minorHAnsi"/>
        </w:rPr>
        <w:t>involving the community in shaping education is essential to societal needs and values.</w:t>
      </w:r>
      <w:r w:rsidR="3AB65CBA" w:rsidRPr="006B2EAC">
        <w:rPr>
          <w:rFonts w:eastAsiaTheme="minorEastAsia" w:cstheme="minorHAnsi"/>
        </w:rPr>
        <w:t xml:space="preserve"> </w:t>
      </w:r>
      <w:r w:rsidR="49E5680B" w:rsidRPr="006B2EAC">
        <w:rPr>
          <w:rFonts w:eastAsiaTheme="minorEastAsia" w:cstheme="minorHAnsi"/>
        </w:rPr>
        <w:t>This is s</w:t>
      </w:r>
      <w:r w:rsidR="6A44A213" w:rsidRPr="006B2EAC">
        <w:rPr>
          <w:rFonts w:eastAsiaTheme="minorEastAsia" w:cstheme="minorHAnsi"/>
        </w:rPr>
        <w:t xml:space="preserve">upported by </w:t>
      </w:r>
      <w:r w:rsidR="424EF264" w:rsidRPr="006B2EAC">
        <w:rPr>
          <w:rFonts w:eastAsiaTheme="minorEastAsia" w:cstheme="minorHAnsi"/>
        </w:rPr>
        <w:t>Welsh Government</w:t>
      </w:r>
      <w:r w:rsidR="6A44A213" w:rsidRPr="006B2EAC">
        <w:rPr>
          <w:rFonts w:eastAsiaTheme="minorEastAsia" w:cstheme="minorHAnsi"/>
        </w:rPr>
        <w:t xml:space="preserve"> </w:t>
      </w:r>
      <w:r w:rsidR="7B9DB051" w:rsidRPr="006B2EAC">
        <w:rPr>
          <w:rFonts w:eastAsiaTheme="minorEastAsia" w:cstheme="minorHAnsi"/>
        </w:rPr>
        <w:t>(</w:t>
      </w:r>
      <w:r w:rsidR="6A44A213" w:rsidRPr="006B2EAC">
        <w:rPr>
          <w:rFonts w:eastAsiaTheme="minorEastAsia" w:cstheme="minorHAnsi"/>
        </w:rPr>
        <w:t>2022</w:t>
      </w:r>
      <w:r w:rsidR="787A02B9" w:rsidRPr="006B2EAC">
        <w:rPr>
          <w:rFonts w:eastAsiaTheme="minorEastAsia" w:cstheme="minorHAnsi"/>
        </w:rPr>
        <w:t>)</w:t>
      </w:r>
      <w:r w:rsidR="65EE35D6" w:rsidRPr="006B2EAC">
        <w:rPr>
          <w:rFonts w:eastAsiaTheme="minorEastAsia" w:cstheme="minorHAnsi"/>
        </w:rPr>
        <w:t xml:space="preserve"> </w:t>
      </w:r>
      <w:r w:rsidR="2730267A" w:rsidRPr="006B2EAC">
        <w:rPr>
          <w:rFonts w:eastAsiaTheme="minorEastAsia" w:cstheme="minorHAnsi"/>
        </w:rPr>
        <w:t>whose</w:t>
      </w:r>
      <w:r w:rsidR="467DF1E0" w:rsidRPr="006B2EAC">
        <w:rPr>
          <w:rFonts w:eastAsiaTheme="minorEastAsia" w:cstheme="minorHAnsi"/>
        </w:rPr>
        <w:t xml:space="preserve"> aim </w:t>
      </w:r>
      <w:r w:rsidR="7E69C30D" w:rsidRPr="006B2EAC">
        <w:rPr>
          <w:rFonts w:eastAsiaTheme="minorEastAsia" w:cstheme="minorHAnsi"/>
        </w:rPr>
        <w:t>is t</w:t>
      </w:r>
      <w:r w:rsidR="467DF1E0" w:rsidRPr="006B2EAC">
        <w:rPr>
          <w:rFonts w:eastAsiaTheme="minorEastAsia" w:cstheme="minorHAnsi"/>
        </w:rPr>
        <w:t>o enha</w:t>
      </w:r>
      <w:r w:rsidR="61B15069" w:rsidRPr="006B2EAC">
        <w:rPr>
          <w:rFonts w:eastAsiaTheme="minorEastAsia" w:cstheme="minorHAnsi"/>
        </w:rPr>
        <w:t>n</w:t>
      </w:r>
      <w:r w:rsidR="467DF1E0" w:rsidRPr="006B2EAC">
        <w:rPr>
          <w:rFonts w:eastAsiaTheme="minorEastAsia" w:cstheme="minorHAnsi"/>
        </w:rPr>
        <w:t>ce educational outcomes by supporting partnerships with famil</w:t>
      </w:r>
      <w:r w:rsidR="607B0FF2" w:rsidRPr="006B2EAC">
        <w:rPr>
          <w:rFonts w:eastAsiaTheme="minorEastAsia" w:cstheme="minorHAnsi"/>
        </w:rPr>
        <w:t>i</w:t>
      </w:r>
      <w:r w:rsidR="467DF1E0" w:rsidRPr="006B2EAC">
        <w:rPr>
          <w:rFonts w:eastAsiaTheme="minorEastAsia" w:cstheme="minorHAnsi"/>
        </w:rPr>
        <w:t>es, e</w:t>
      </w:r>
      <w:r w:rsidR="1A18C940" w:rsidRPr="006B2EAC">
        <w:rPr>
          <w:rFonts w:eastAsiaTheme="minorEastAsia" w:cstheme="minorHAnsi"/>
        </w:rPr>
        <w:t>ngagin</w:t>
      </w:r>
      <w:r w:rsidR="467DF1E0" w:rsidRPr="006B2EAC">
        <w:rPr>
          <w:rFonts w:eastAsiaTheme="minorEastAsia" w:cstheme="minorHAnsi"/>
        </w:rPr>
        <w:t xml:space="preserve">g with the wider </w:t>
      </w:r>
      <w:r w:rsidR="003E76BD" w:rsidRPr="006B2EAC">
        <w:rPr>
          <w:rFonts w:eastAsiaTheme="minorEastAsia" w:cstheme="minorHAnsi"/>
        </w:rPr>
        <w:t>community,</w:t>
      </w:r>
      <w:r w:rsidR="467DF1E0" w:rsidRPr="006B2EAC">
        <w:rPr>
          <w:rFonts w:eastAsiaTheme="minorEastAsia" w:cstheme="minorHAnsi"/>
        </w:rPr>
        <w:t xml:space="preserve"> and collabo</w:t>
      </w:r>
      <w:r w:rsidR="3C268DB3" w:rsidRPr="006B2EAC">
        <w:rPr>
          <w:rFonts w:eastAsiaTheme="minorEastAsia" w:cstheme="minorHAnsi"/>
        </w:rPr>
        <w:t>rating</w:t>
      </w:r>
      <w:r w:rsidR="08661562" w:rsidRPr="006B2EAC">
        <w:rPr>
          <w:rFonts w:eastAsiaTheme="minorEastAsia" w:cstheme="minorHAnsi"/>
        </w:rPr>
        <w:t xml:space="preserve"> </w:t>
      </w:r>
      <w:r w:rsidR="467DF1E0" w:rsidRPr="006B2EAC">
        <w:rPr>
          <w:rFonts w:eastAsiaTheme="minorEastAsia" w:cstheme="minorHAnsi"/>
        </w:rPr>
        <w:t>with multi-agency services. This overall approach will</w:t>
      </w:r>
      <w:r w:rsidR="549D50D7" w:rsidRPr="006B2EAC">
        <w:rPr>
          <w:rFonts w:eastAsiaTheme="minorEastAsia" w:cstheme="minorHAnsi"/>
        </w:rPr>
        <w:t xml:space="preserve"> address </w:t>
      </w:r>
      <w:r w:rsidR="17BCAE31" w:rsidRPr="006B2EAC">
        <w:rPr>
          <w:rFonts w:eastAsiaTheme="minorEastAsia" w:cstheme="minorHAnsi"/>
        </w:rPr>
        <w:t>learners'</w:t>
      </w:r>
      <w:r w:rsidR="549D50D7" w:rsidRPr="006B2EAC">
        <w:rPr>
          <w:rFonts w:eastAsiaTheme="minorEastAsia" w:cstheme="minorHAnsi"/>
        </w:rPr>
        <w:t xml:space="preserve"> </w:t>
      </w:r>
      <w:r w:rsidR="3445C0FF" w:rsidRPr="006B2EAC">
        <w:rPr>
          <w:rFonts w:eastAsiaTheme="minorEastAsia" w:cstheme="minorHAnsi"/>
        </w:rPr>
        <w:t>diverse</w:t>
      </w:r>
      <w:r w:rsidR="011A37B0" w:rsidRPr="006B2EAC">
        <w:rPr>
          <w:rFonts w:eastAsiaTheme="minorEastAsia" w:cstheme="minorHAnsi"/>
        </w:rPr>
        <w:t xml:space="preserve"> </w:t>
      </w:r>
      <w:r w:rsidR="549D50D7" w:rsidRPr="006B2EAC">
        <w:rPr>
          <w:rFonts w:eastAsiaTheme="minorEastAsia" w:cstheme="minorHAnsi"/>
        </w:rPr>
        <w:t xml:space="preserve">needs, supporting both pupils and the community. </w:t>
      </w:r>
      <w:r w:rsidR="69A5F024" w:rsidRPr="006B2EAC">
        <w:rPr>
          <w:rFonts w:eastAsiaTheme="minorEastAsia" w:cstheme="minorHAnsi"/>
        </w:rPr>
        <w:t xml:space="preserve">To support pupils or community members Bronfenbrenner’s </w:t>
      </w:r>
      <w:r w:rsidR="7D9985ED" w:rsidRPr="006B2EAC">
        <w:rPr>
          <w:rFonts w:eastAsiaTheme="minorEastAsia" w:cstheme="minorHAnsi"/>
        </w:rPr>
        <w:t>Ecological</w:t>
      </w:r>
      <w:r w:rsidR="69A5F024" w:rsidRPr="006B2EAC">
        <w:rPr>
          <w:rFonts w:eastAsiaTheme="minorEastAsia" w:cstheme="minorHAnsi"/>
        </w:rPr>
        <w:t xml:space="preserve"> systems </w:t>
      </w:r>
      <w:r w:rsidR="2174BD1F" w:rsidRPr="006B2EAC">
        <w:rPr>
          <w:rFonts w:eastAsiaTheme="minorEastAsia" w:cstheme="minorHAnsi"/>
        </w:rPr>
        <w:t>theory</w:t>
      </w:r>
      <w:r w:rsidR="69A5F024" w:rsidRPr="006B2EAC">
        <w:rPr>
          <w:rFonts w:eastAsiaTheme="minorEastAsia" w:cstheme="minorHAnsi"/>
        </w:rPr>
        <w:t xml:space="preserve"> </w:t>
      </w:r>
      <w:r w:rsidR="05811D11" w:rsidRPr="006B2EAC">
        <w:rPr>
          <w:rFonts w:eastAsiaTheme="minorEastAsia" w:cstheme="minorHAnsi"/>
        </w:rPr>
        <w:t>emphasizes</w:t>
      </w:r>
      <w:r w:rsidR="69A5F024" w:rsidRPr="006B2EAC">
        <w:rPr>
          <w:rFonts w:eastAsiaTheme="minorEastAsia" w:cstheme="minorHAnsi"/>
        </w:rPr>
        <w:t xml:space="preserve"> that </w:t>
      </w:r>
      <w:r w:rsidR="512C900D" w:rsidRPr="006B2EAC">
        <w:rPr>
          <w:rFonts w:eastAsiaTheme="minorEastAsia" w:cstheme="minorHAnsi"/>
        </w:rPr>
        <w:t>children's</w:t>
      </w:r>
      <w:r w:rsidR="69A5F024" w:rsidRPr="006B2EAC">
        <w:rPr>
          <w:rFonts w:eastAsiaTheme="minorEastAsia" w:cstheme="minorHAnsi"/>
        </w:rPr>
        <w:t xml:space="preserve"> de</w:t>
      </w:r>
      <w:r w:rsidR="286E5A42" w:rsidRPr="006B2EAC">
        <w:rPr>
          <w:rFonts w:eastAsiaTheme="minorEastAsia" w:cstheme="minorHAnsi"/>
        </w:rPr>
        <w:t>velopment is influenced by environmental layers</w:t>
      </w:r>
      <w:r w:rsidR="537E4F0A" w:rsidRPr="006B2EAC">
        <w:rPr>
          <w:rFonts w:eastAsiaTheme="minorEastAsia" w:cstheme="minorHAnsi"/>
        </w:rPr>
        <w:t xml:space="preserve"> (Bronfenbrenner, 1979). These layers </w:t>
      </w:r>
      <w:r w:rsidR="39743816" w:rsidRPr="006B2EAC">
        <w:rPr>
          <w:rFonts w:eastAsiaTheme="minorEastAsia" w:cstheme="minorHAnsi"/>
        </w:rPr>
        <w:t xml:space="preserve">represent different environmental influences that shape a child’s development. The community </w:t>
      </w:r>
      <w:r w:rsidR="11527EEC" w:rsidRPr="006B2EAC">
        <w:rPr>
          <w:rFonts w:eastAsiaTheme="minorEastAsia" w:cstheme="minorHAnsi"/>
        </w:rPr>
        <w:t xml:space="preserve">within the model, influences individuals through interactions in the mesosystem, exosystem and macrosystem, shaping development. </w:t>
      </w:r>
      <w:r w:rsidR="5D5DE708" w:rsidRPr="006B2EAC">
        <w:rPr>
          <w:rFonts w:eastAsiaTheme="minorEastAsia" w:cstheme="minorHAnsi"/>
        </w:rPr>
        <w:t xml:space="preserve">However, in a paired review Rosa and </w:t>
      </w:r>
      <w:proofErr w:type="spellStart"/>
      <w:r w:rsidR="5D5DE708" w:rsidRPr="006B2EAC">
        <w:rPr>
          <w:rFonts w:eastAsiaTheme="minorEastAsia" w:cstheme="minorHAnsi"/>
        </w:rPr>
        <w:t>Tudge</w:t>
      </w:r>
      <w:proofErr w:type="spellEnd"/>
      <w:r w:rsidR="5D5DE708" w:rsidRPr="006B2EAC">
        <w:rPr>
          <w:rFonts w:eastAsiaTheme="minorEastAsia" w:cstheme="minorHAnsi"/>
        </w:rPr>
        <w:t xml:space="preserve"> (2013) suggested that Bronfenbrenner’s theory </w:t>
      </w:r>
      <w:r w:rsidR="4998A99D" w:rsidRPr="006B2EAC">
        <w:rPr>
          <w:rFonts w:eastAsiaTheme="minorEastAsia" w:cstheme="minorHAnsi"/>
        </w:rPr>
        <w:t>highlighted</w:t>
      </w:r>
      <w:r w:rsidR="5D5DE708" w:rsidRPr="006B2EAC">
        <w:rPr>
          <w:rFonts w:eastAsiaTheme="minorEastAsia" w:cstheme="minorHAnsi"/>
        </w:rPr>
        <w:t xml:space="preserve"> concerns regarding the </w:t>
      </w:r>
      <w:r w:rsidR="23E1AB04" w:rsidRPr="006B2EAC">
        <w:rPr>
          <w:rFonts w:eastAsiaTheme="minorEastAsia" w:cstheme="minorHAnsi"/>
        </w:rPr>
        <w:t>applicability across diverse cultural settings</w:t>
      </w:r>
      <w:r w:rsidR="15A85C8F" w:rsidRPr="006B2EAC">
        <w:rPr>
          <w:rFonts w:eastAsiaTheme="minorEastAsia" w:cstheme="minorHAnsi"/>
        </w:rPr>
        <w:t>. The framework may not explain devel</w:t>
      </w:r>
      <w:r w:rsidR="6B1880E1" w:rsidRPr="006B2EAC">
        <w:rPr>
          <w:rFonts w:eastAsiaTheme="minorEastAsia" w:cstheme="minorHAnsi"/>
        </w:rPr>
        <w:t xml:space="preserve">opment well in different societies with different values or beliefs. </w:t>
      </w:r>
      <w:r w:rsidR="3B860631" w:rsidRPr="006B2EAC">
        <w:rPr>
          <w:rFonts w:eastAsiaTheme="minorEastAsia" w:cstheme="minorHAnsi"/>
        </w:rPr>
        <w:t xml:space="preserve">The idea of </w:t>
      </w:r>
      <w:r w:rsidR="127E5E27" w:rsidRPr="006B2EAC">
        <w:rPr>
          <w:rFonts w:eastAsiaTheme="minorEastAsia" w:cstheme="minorHAnsi"/>
        </w:rPr>
        <w:t>cultural</w:t>
      </w:r>
      <w:r w:rsidR="3B860631" w:rsidRPr="006B2EAC">
        <w:rPr>
          <w:rFonts w:eastAsiaTheme="minorEastAsia" w:cstheme="minorHAnsi"/>
        </w:rPr>
        <w:t xml:space="preserve"> variation is </w:t>
      </w:r>
      <w:r w:rsidR="4E141A37" w:rsidRPr="006B2EAC">
        <w:rPr>
          <w:rFonts w:eastAsiaTheme="minorEastAsia" w:cstheme="minorHAnsi"/>
        </w:rPr>
        <w:t>particularly</w:t>
      </w:r>
      <w:r w:rsidR="3B860631" w:rsidRPr="006B2EAC">
        <w:rPr>
          <w:rFonts w:eastAsiaTheme="minorEastAsia" w:cstheme="minorHAnsi"/>
        </w:rPr>
        <w:t xml:space="preserve"> </w:t>
      </w:r>
      <w:r w:rsidR="2E3A5DB5" w:rsidRPr="006B2EAC">
        <w:rPr>
          <w:rFonts w:eastAsiaTheme="minorEastAsia" w:cstheme="minorHAnsi"/>
        </w:rPr>
        <w:t>relevant</w:t>
      </w:r>
      <w:r w:rsidR="3B860631" w:rsidRPr="006B2EAC">
        <w:rPr>
          <w:rFonts w:eastAsiaTheme="minorEastAsia" w:cstheme="minorHAnsi"/>
        </w:rPr>
        <w:t xml:space="preserve"> in the </w:t>
      </w:r>
      <w:r w:rsidR="5D1A5AF9" w:rsidRPr="006B2EAC">
        <w:rPr>
          <w:rFonts w:eastAsiaTheme="minorEastAsia" w:cstheme="minorHAnsi"/>
        </w:rPr>
        <w:t>Welsh</w:t>
      </w:r>
      <w:r w:rsidR="3B860631" w:rsidRPr="006B2EAC">
        <w:rPr>
          <w:rFonts w:eastAsiaTheme="minorEastAsia" w:cstheme="minorHAnsi"/>
        </w:rPr>
        <w:t xml:space="preserve"> context</w:t>
      </w:r>
      <w:r w:rsidR="0349C8DD" w:rsidRPr="006B2EAC">
        <w:rPr>
          <w:rFonts w:eastAsiaTheme="minorEastAsia" w:cstheme="minorHAnsi"/>
        </w:rPr>
        <w:t>. Cynef</w:t>
      </w:r>
      <w:r w:rsidR="54F310C1" w:rsidRPr="006B2EAC">
        <w:rPr>
          <w:rFonts w:eastAsiaTheme="minorEastAsia" w:cstheme="minorHAnsi"/>
        </w:rPr>
        <w:t>i</w:t>
      </w:r>
      <w:r w:rsidR="0349C8DD" w:rsidRPr="006B2EAC">
        <w:rPr>
          <w:rFonts w:eastAsiaTheme="minorEastAsia" w:cstheme="minorHAnsi"/>
        </w:rPr>
        <w:t>n</w:t>
      </w:r>
      <w:r w:rsidR="3B860631" w:rsidRPr="006B2EAC">
        <w:rPr>
          <w:rFonts w:eastAsiaTheme="minorEastAsia" w:cstheme="minorHAnsi"/>
        </w:rPr>
        <w:t xml:space="preserve"> is a deep </w:t>
      </w:r>
      <w:r w:rsidR="10064F26" w:rsidRPr="006B2EAC">
        <w:rPr>
          <w:rFonts w:eastAsiaTheme="minorEastAsia" w:cstheme="minorHAnsi"/>
        </w:rPr>
        <w:t>sense</w:t>
      </w:r>
      <w:r w:rsidR="3B860631" w:rsidRPr="006B2EAC">
        <w:rPr>
          <w:rFonts w:eastAsiaTheme="minorEastAsia" w:cstheme="minorHAnsi"/>
        </w:rPr>
        <w:t xml:space="preserve"> of </w:t>
      </w:r>
      <w:r w:rsidR="20493D4B" w:rsidRPr="006B2EAC">
        <w:rPr>
          <w:rFonts w:eastAsiaTheme="minorEastAsia" w:cstheme="minorHAnsi"/>
        </w:rPr>
        <w:t>belonging</w:t>
      </w:r>
      <w:r w:rsidR="3B860631" w:rsidRPr="006B2EAC">
        <w:rPr>
          <w:rFonts w:eastAsiaTheme="minorEastAsia" w:cstheme="minorHAnsi"/>
        </w:rPr>
        <w:t xml:space="preserve"> shaped by a place, community </w:t>
      </w:r>
      <w:r w:rsidR="1AD72858" w:rsidRPr="006B2EAC">
        <w:rPr>
          <w:rFonts w:eastAsiaTheme="minorEastAsia" w:cstheme="minorHAnsi"/>
        </w:rPr>
        <w:t>and</w:t>
      </w:r>
      <w:r w:rsidR="3B860631" w:rsidRPr="006B2EAC">
        <w:rPr>
          <w:rFonts w:eastAsiaTheme="minorEastAsia" w:cstheme="minorHAnsi"/>
        </w:rPr>
        <w:t xml:space="preserve"> heritage and plays a </w:t>
      </w:r>
      <w:r w:rsidR="7DDF27EC" w:rsidRPr="006B2EAC">
        <w:rPr>
          <w:rFonts w:eastAsiaTheme="minorEastAsia" w:cstheme="minorHAnsi"/>
        </w:rPr>
        <w:t>significant</w:t>
      </w:r>
      <w:r w:rsidR="3B860631" w:rsidRPr="006B2EAC">
        <w:rPr>
          <w:rFonts w:eastAsiaTheme="minorEastAsia" w:cstheme="minorHAnsi"/>
        </w:rPr>
        <w:t xml:space="preserve"> role in indi</w:t>
      </w:r>
      <w:r w:rsidR="5B8B05BF" w:rsidRPr="006B2EAC">
        <w:rPr>
          <w:rFonts w:eastAsiaTheme="minorEastAsia" w:cstheme="minorHAnsi"/>
        </w:rPr>
        <w:t xml:space="preserve">vidual </w:t>
      </w:r>
      <w:r w:rsidR="6A057E32" w:rsidRPr="006B2EAC">
        <w:rPr>
          <w:rFonts w:eastAsiaTheme="minorEastAsia" w:cstheme="minorHAnsi"/>
        </w:rPr>
        <w:t>development</w:t>
      </w:r>
      <w:r w:rsidR="0192FF9D" w:rsidRPr="006B2EAC">
        <w:rPr>
          <w:rFonts w:eastAsiaTheme="minorEastAsia" w:cstheme="minorHAnsi"/>
        </w:rPr>
        <w:t xml:space="preserve"> (Da</w:t>
      </w:r>
      <w:r w:rsidR="1BAB9D40" w:rsidRPr="006B2EAC">
        <w:rPr>
          <w:rFonts w:eastAsiaTheme="minorEastAsia" w:cstheme="minorHAnsi"/>
        </w:rPr>
        <w:t xml:space="preserve">vis and Conn, 2024). </w:t>
      </w:r>
      <w:r w:rsidR="4749E514" w:rsidRPr="006B2EAC">
        <w:rPr>
          <w:rFonts w:eastAsiaTheme="minorEastAsia" w:cstheme="minorHAnsi"/>
        </w:rPr>
        <w:t xml:space="preserve">Beyond education, </w:t>
      </w:r>
      <w:r w:rsidR="3E332A7B" w:rsidRPr="006B2EAC">
        <w:rPr>
          <w:rFonts w:eastAsiaTheme="minorEastAsia" w:cstheme="minorHAnsi"/>
        </w:rPr>
        <w:t>C</w:t>
      </w:r>
      <w:r w:rsidR="4749E514" w:rsidRPr="006B2EAC">
        <w:rPr>
          <w:rFonts w:eastAsiaTheme="minorEastAsia" w:cstheme="minorHAnsi"/>
        </w:rPr>
        <w:t xml:space="preserve">ynefin is important in community </w:t>
      </w:r>
      <w:r w:rsidR="25E06AC6" w:rsidRPr="006B2EAC">
        <w:rPr>
          <w:rFonts w:eastAsiaTheme="minorEastAsia" w:cstheme="minorHAnsi"/>
        </w:rPr>
        <w:t>cohesion</w:t>
      </w:r>
      <w:r w:rsidR="4749E514" w:rsidRPr="006B2EAC">
        <w:rPr>
          <w:rFonts w:eastAsiaTheme="minorEastAsia" w:cstheme="minorHAnsi"/>
        </w:rPr>
        <w:t xml:space="preserve"> as it </w:t>
      </w:r>
      <w:r w:rsidR="31A52795" w:rsidRPr="006B2EAC">
        <w:rPr>
          <w:rFonts w:eastAsiaTheme="minorEastAsia" w:cstheme="minorHAnsi"/>
        </w:rPr>
        <w:t>highlights</w:t>
      </w:r>
      <w:r w:rsidR="4749E514" w:rsidRPr="006B2EAC">
        <w:rPr>
          <w:rFonts w:eastAsiaTheme="minorEastAsia" w:cstheme="minorHAnsi"/>
        </w:rPr>
        <w:t xml:space="preserve"> the </w:t>
      </w:r>
      <w:r w:rsidR="0B62FCB8" w:rsidRPr="006B2EAC">
        <w:rPr>
          <w:rFonts w:eastAsiaTheme="minorEastAsia" w:cstheme="minorHAnsi"/>
        </w:rPr>
        <w:t>significant</w:t>
      </w:r>
      <w:r w:rsidR="4749E514" w:rsidRPr="006B2EAC">
        <w:rPr>
          <w:rFonts w:eastAsiaTheme="minorEastAsia" w:cstheme="minorHAnsi"/>
        </w:rPr>
        <w:t xml:space="preserve"> of local context in Wales w</w:t>
      </w:r>
      <w:r w:rsidR="74853147" w:rsidRPr="006B2EAC">
        <w:rPr>
          <w:rFonts w:eastAsiaTheme="minorEastAsia" w:cstheme="minorHAnsi"/>
        </w:rPr>
        <w:t xml:space="preserve">here </w:t>
      </w:r>
      <w:r w:rsidR="608F596B" w:rsidRPr="006B2EAC">
        <w:rPr>
          <w:rFonts w:eastAsiaTheme="minorEastAsia" w:cstheme="minorHAnsi"/>
        </w:rPr>
        <w:t>attachment</w:t>
      </w:r>
      <w:r w:rsidR="74853147" w:rsidRPr="006B2EAC">
        <w:rPr>
          <w:rFonts w:eastAsiaTheme="minorEastAsia" w:cstheme="minorHAnsi"/>
        </w:rPr>
        <w:t xml:space="preserve"> to a place allows a </w:t>
      </w:r>
      <w:r w:rsidR="088AE3FA" w:rsidRPr="006B2EAC">
        <w:rPr>
          <w:rFonts w:eastAsiaTheme="minorEastAsia" w:cstheme="minorHAnsi"/>
        </w:rPr>
        <w:t>sense</w:t>
      </w:r>
      <w:r w:rsidR="74853147" w:rsidRPr="006B2EAC">
        <w:rPr>
          <w:rFonts w:eastAsiaTheme="minorEastAsia" w:cstheme="minorHAnsi"/>
        </w:rPr>
        <w:t xml:space="preserve"> of </w:t>
      </w:r>
      <w:r w:rsidR="6B78558E" w:rsidRPr="006B2EAC">
        <w:rPr>
          <w:rFonts w:eastAsiaTheme="minorEastAsia" w:cstheme="minorHAnsi"/>
        </w:rPr>
        <w:t>belonging</w:t>
      </w:r>
      <w:r w:rsidR="7C238DEA" w:rsidRPr="006B2EAC">
        <w:rPr>
          <w:rFonts w:eastAsiaTheme="minorEastAsia" w:cstheme="minorHAnsi"/>
        </w:rPr>
        <w:t xml:space="preserve"> (Welsh Government, 2024)</w:t>
      </w:r>
      <w:r w:rsidR="74853147" w:rsidRPr="006B2EAC">
        <w:rPr>
          <w:rFonts w:eastAsiaTheme="minorEastAsia" w:cstheme="minorHAnsi"/>
        </w:rPr>
        <w:t xml:space="preserve">. </w:t>
      </w:r>
      <w:r w:rsidR="327B1733" w:rsidRPr="006B2EAC">
        <w:rPr>
          <w:rFonts w:eastAsiaTheme="minorEastAsia" w:cstheme="minorHAnsi"/>
        </w:rPr>
        <w:t xml:space="preserve">While Cynefin and a </w:t>
      </w:r>
      <w:r w:rsidR="1FE29856" w:rsidRPr="006B2EAC">
        <w:rPr>
          <w:rFonts w:eastAsiaTheme="minorEastAsia" w:cstheme="minorHAnsi"/>
        </w:rPr>
        <w:t>sense</w:t>
      </w:r>
      <w:r w:rsidR="327B1733" w:rsidRPr="006B2EAC">
        <w:rPr>
          <w:rFonts w:eastAsiaTheme="minorEastAsia" w:cstheme="minorHAnsi"/>
        </w:rPr>
        <w:t xml:space="preserve"> of </w:t>
      </w:r>
      <w:r w:rsidR="0B2B0952" w:rsidRPr="006B2EAC">
        <w:rPr>
          <w:rFonts w:eastAsiaTheme="minorEastAsia" w:cstheme="minorHAnsi"/>
        </w:rPr>
        <w:t>belonging</w:t>
      </w:r>
      <w:r w:rsidR="327B1733" w:rsidRPr="006B2EAC">
        <w:rPr>
          <w:rFonts w:eastAsiaTheme="minorEastAsia" w:cstheme="minorHAnsi"/>
        </w:rPr>
        <w:t xml:space="preserve"> in Wales offers strong community ties, there are some drawbacks. </w:t>
      </w:r>
      <w:r w:rsidR="6C2C2A66" w:rsidRPr="006B2EAC">
        <w:rPr>
          <w:rFonts w:eastAsiaTheme="minorEastAsia" w:cstheme="minorHAnsi"/>
        </w:rPr>
        <w:t>Overemphasizing</w:t>
      </w:r>
      <w:r w:rsidR="327B1733" w:rsidRPr="006B2EAC">
        <w:rPr>
          <w:rFonts w:eastAsiaTheme="minorEastAsia" w:cstheme="minorHAnsi"/>
        </w:rPr>
        <w:t xml:space="preserve"> local identity may include </w:t>
      </w:r>
      <w:r w:rsidR="3F7EBE5E" w:rsidRPr="006B2EAC">
        <w:rPr>
          <w:rFonts w:eastAsiaTheme="minorEastAsia" w:cstheme="minorHAnsi"/>
        </w:rPr>
        <w:t xml:space="preserve">newcomers or </w:t>
      </w:r>
      <w:r w:rsidR="68EF5F0A" w:rsidRPr="006B2EAC">
        <w:rPr>
          <w:rFonts w:eastAsiaTheme="minorEastAsia" w:cstheme="minorHAnsi"/>
        </w:rPr>
        <w:t xml:space="preserve">minority groups, creating divisions. </w:t>
      </w:r>
      <w:r w:rsidR="7BB793E5" w:rsidRPr="006B2EAC">
        <w:rPr>
          <w:rFonts w:eastAsiaTheme="minorEastAsia" w:cstheme="minorHAnsi"/>
        </w:rPr>
        <w:t>Furthermore</w:t>
      </w:r>
      <w:r w:rsidR="68EF5F0A" w:rsidRPr="006B2EAC">
        <w:rPr>
          <w:rFonts w:eastAsiaTheme="minorEastAsia" w:cstheme="minorHAnsi"/>
        </w:rPr>
        <w:t xml:space="preserve">, an </w:t>
      </w:r>
      <w:r w:rsidR="43F863CB" w:rsidRPr="006B2EAC">
        <w:rPr>
          <w:rFonts w:eastAsiaTheme="minorEastAsia" w:cstheme="minorHAnsi"/>
        </w:rPr>
        <w:t>attachment</w:t>
      </w:r>
      <w:r w:rsidR="68EF5F0A" w:rsidRPr="006B2EAC">
        <w:rPr>
          <w:rFonts w:eastAsiaTheme="minorEastAsia" w:cstheme="minorHAnsi"/>
        </w:rPr>
        <w:t xml:space="preserve"> to traditional values may frustrate </w:t>
      </w:r>
      <w:r w:rsidR="1D31649B" w:rsidRPr="006B2EAC">
        <w:rPr>
          <w:rFonts w:eastAsiaTheme="minorEastAsia" w:cstheme="minorHAnsi"/>
        </w:rPr>
        <w:t>social</w:t>
      </w:r>
      <w:r w:rsidR="31F78695" w:rsidRPr="006B2EAC">
        <w:rPr>
          <w:rFonts w:eastAsiaTheme="minorEastAsia" w:cstheme="minorHAnsi"/>
        </w:rPr>
        <w:t xml:space="preserve"> progress and </w:t>
      </w:r>
      <w:r w:rsidR="4DC906D0" w:rsidRPr="006B2EAC">
        <w:rPr>
          <w:rFonts w:eastAsiaTheme="minorEastAsia" w:cstheme="minorHAnsi"/>
        </w:rPr>
        <w:t>adaptability</w:t>
      </w:r>
      <w:r w:rsidR="31F78695" w:rsidRPr="006B2EAC">
        <w:rPr>
          <w:rFonts w:eastAsiaTheme="minorEastAsia" w:cstheme="minorHAnsi"/>
        </w:rPr>
        <w:t xml:space="preserve"> in Wales. This will </w:t>
      </w:r>
      <w:r w:rsidR="17B1CE2C" w:rsidRPr="006B2EAC">
        <w:rPr>
          <w:rFonts w:eastAsiaTheme="minorEastAsia" w:cstheme="minorHAnsi"/>
        </w:rPr>
        <w:t>increase</w:t>
      </w:r>
      <w:r w:rsidR="31F78695" w:rsidRPr="006B2EAC">
        <w:rPr>
          <w:rFonts w:eastAsiaTheme="minorEastAsia" w:cstheme="minorHAnsi"/>
        </w:rPr>
        <w:t xml:space="preserve"> d</w:t>
      </w:r>
      <w:r w:rsidR="02FFF0F6" w:rsidRPr="006B2EAC">
        <w:rPr>
          <w:rFonts w:eastAsiaTheme="minorEastAsia" w:cstheme="minorHAnsi"/>
        </w:rPr>
        <w:t>iverse</w:t>
      </w:r>
      <w:r w:rsidR="31F78695" w:rsidRPr="006B2EAC">
        <w:rPr>
          <w:rFonts w:eastAsiaTheme="minorEastAsia" w:cstheme="minorHAnsi"/>
        </w:rPr>
        <w:t xml:space="preserve"> and globalized society (Adams and Beauchamp, 2022)</w:t>
      </w:r>
      <w:r w:rsidR="4CAE76E3" w:rsidRPr="006B2EAC">
        <w:rPr>
          <w:rFonts w:eastAsiaTheme="minorEastAsia" w:cstheme="minorHAnsi"/>
        </w:rPr>
        <w:t xml:space="preserve">. </w:t>
      </w:r>
    </w:p>
    <w:p w14:paraId="743118D4" w14:textId="7384D1F6" w:rsidR="0450519B" w:rsidRPr="006B2EAC" w:rsidRDefault="0450519B" w:rsidP="0446787B">
      <w:pPr>
        <w:spacing w:line="360" w:lineRule="auto"/>
        <w:ind w:firstLine="720"/>
        <w:rPr>
          <w:rFonts w:eastAsiaTheme="minorEastAsia" w:cstheme="minorHAnsi"/>
        </w:rPr>
      </w:pPr>
      <w:r w:rsidRPr="006B2EAC">
        <w:rPr>
          <w:rFonts w:eastAsiaTheme="minorEastAsia" w:cstheme="minorHAnsi"/>
        </w:rPr>
        <w:t xml:space="preserve">Food banks have become </w:t>
      </w:r>
      <w:r w:rsidR="48BEF55D" w:rsidRPr="006B2EAC">
        <w:rPr>
          <w:rFonts w:eastAsiaTheme="minorEastAsia" w:cstheme="minorHAnsi"/>
        </w:rPr>
        <w:t>a</w:t>
      </w:r>
      <w:r w:rsidRPr="006B2EAC">
        <w:rPr>
          <w:rFonts w:eastAsiaTheme="minorEastAsia" w:cstheme="minorHAnsi"/>
        </w:rPr>
        <w:t xml:space="preserve"> social safety net in many areas of the </w:t>
      </w:r>
      <w:r w:rsidR="2AC0B82E" w:rsidRPr="006B2EAC">
        <w:rPr>
          <w:rFonts w:eastAsiaTheme="minorEastAsia" w:cstheme="minorHAnsi"/>
        </w:rPr>
        <w:t>UK, providing emergency food packages to those facing food insecurity</w:t>
      </w:r>
      <w:r w:rsidR="45BBB7BD" w:rsidRPr="006B2EAC">
        <w:rPr>
          <w:rFonts w:eastAsiaTheme="minorEastAsia" w:cstheme="minorHAnsi"/>
        </w:rPr>
        <w:t xml:space="preserve"> (</w:t>
      </w:r>
      <w:proofErr w:type="spellStart"/>
      <w:r w:rsidR="45BBB7BD" w:rsidRPr="006B2EAC">
        <w:rPr>
          <w:rFonts w:eastAsiaTheme="minorEastAsia" w:cstheme="minorHAnsi"/>
        </w:rPr>
        <w:t>Loopstra</w:t>
      </w:r>
      <w:proofErr w:type="spellEnd"/>
      <w:r w:rsidR="45BBB7BD" w:rsidRPr="006B2EAC">
        <w:rPr>
          <w:rFonts w:eastAsiaTheme="minorEastAsia" w:cstheme="minorHAnsi"/>
        </w:rPr>
        <w:t xml:space="preserve"> et al, 2019). There has been increasing levels of poverty and unemployment </w:t>
      </w:r>
      <w:r w:rsidR="4FCA9308" w:rsidRPr="006B2EAC">
        <w:rPr>
          <w:rFonts w:eastAsiaTheme="minorEastAsia" w:cstheme="minorHAnsi"/>
        </w:rPr>
        <w:t xml:space="preserve">that have had a growing resilience on </w:t>
      </w:r>
      <w:r w:rsidR="4FCA9308" w:rsidRPr="006B2EAC">
        <w:rPr>
          <w:rFonts w:eastAsiaTheme="minorEastAsia" w:cstheme="minorHAnsi"/>
        </w:rPr>
        <w:lastRenderedPageBreak/>
        <w:t>food banks.</w:t>
      </w:r>
      <w:r w:rsidR="00E04DB6" w:rsidRPr="006B2EAC">
        <w:rPr>
          <w:rFonts w:eastAsiaTheme="minorEastAsia" w:cstheme="minorHAnsi"/>
        </w:rPr>
        <w:t xml:space="preserve"> The </w:t>
      </w:r>
      <w:r w:rsidR="002236ED" w:rsidRPr="006B2EAC">
        <w:rPr>
          <w:rFonts w:eastAsiaTheme="minorEastAsia" w:cstheme="minorHAnsi"/>
        </w:rPr>
        <w:t>Trussell</w:t>
      </w:r>
      <w:r w:rsidR="00E04DB6" w:rsidRPr="006B2EAC">
        <w:rPr>
          <w:rFonts w:eastAsiaTheme="minorEastAsia" w:cstheme="minorHAnsi"/>
        </w:rPr>
        <w:t xml:space="preserve"> Trust (2024) </w:t>
      </w:r>
      <w:r w:rsidR="000B64EB" w:rsidRPr="006B2EAC">
        <w:rPr>
          <w:rFonts w:eastAsiaTheme="minorEastAsia" w:cstheme="minorHAnsi"/>
        </w:rPr>
        <w:t xml:space="preserve">reported </w:t>
      </w:r>
      <w:r w:rsidR="002236ED" w:rsidRPr="006B2EAC">
        <w:rPr>
          <w:rFonts w:eastAsiaTheme="minorEastAsia" w:cstheme="minorHAnsi"/>
        </w:rPr>
        <w:t>that there was an 94% increase in UK food parcel collections over five years, with 655,000 first-time users. This indicates an urgent need for systemic change to address economic issues</w:t>
      </w:r>
      <w:r w:rsidR="41806202" w:rsidRPr="006B2EAC">
        <w:rPr>
          <w:rFonts w:eastAsiaTheme="minorEastAsia" w:cstheme="minorHAnsi"/>
        </w:rPr>
        <w:t>.</w:t>
      </w:r>
      <w:r w:rsidR="7FE9F2C5" w:rsidRPr="006B2EAC">
        <w:rPr>
          <w:rFonts w:eastAsiaTheme="minorEastAsia" w:cstheme="minorHAnsi"/>
        </w:rPr>
        <w:t xml:space="preserve"> </w:t>
      </w:r>
      <w:proofErr w:type="spellStart"/>
      <w:r w:rsidR="7C85B027" w:rsidRPr="006B2EAC">
        <w:rPr>
          <w:rFonts w:eastAsiaTheme="minorEastAsia" w:cstheme="minorHAnsi"/>
        </w:rPr>
        <w:t>Loopstra</w:t>
      </w:r>
      <w:proofErr w:type="spellEnd"/>
      <w:r w:rsidR="7C85B027" w:rsidRPr="006B2EAC">
        <w:rPr>
          <w:rFonts w:eastAsiaTheme="minorEastAsia" w:cstheme="minorHAnsi"/>
        </w:rPr>
        <w:t xml:space="preserve"> et al (2019) also states that food banks serve as emergency food providers aiming to mitigate </w:t>
      </w:r>
      <w:r w:rsidR="4C290DE8" w:rsidRPr="006B2EAC">
        <w:rPr>
          <w:rFonts w:eastAsiaTheme="minorEastAsia" w:cstheme="minorHAnsi"/>
        </w:rPr>
        <w:t>immediate</w:t>
      </w:r>
      <w:r w:rsidR="7C85B027" w:rsidRPr="006B2EAC">
        <w:rPr>
          <w:rFonts w:eastAsiaTheme="minorEastAsia" w:cstheme="minorHAnsi"/>
        </w:rPr>
        <w:t xml:space="preserve"> hunger. </w:t>
      </w:r>
      <w:r w:rsidR="16335270" w:rsidRPr="006B2EAC">
        <w:rPr>
          <w:rFonts w:eastAsiaTheme="minorEastAsia" w:cstheme="minorHAnsi"/>
        </w:rPr>
        <w:t xml:space="preserve">However, there role has been critiqued for </w:t>
      </w:r>
      <w:r w:rsidR="1020235D" w:rsidRPr="006B2EAC">
        <w:rPr>
          <w:rFonts w:eastAsiaTheme="minorEastAsia" w:cstheme="minorHAnsi"/>
        </w:rPr>
        <w:t>potentially</w:t>
      </w:r>
      <w:r w:rsidR="16335270" w:rsidRPr="006B2EAC">
        <w:rPr>
          <w:rFonts w:eastAsiaTheme="minorEastAsia" w:cstheme="minorHAnsi"/>
        </w:rPr>
        <w:t xml:space="preserve"> not addressing underlying causes of poverty. </w:t>
      </w:r>
      <w:r w:rsidR="332BC80C" w:rsidRPr="006B2EAC">
        <w:rPr>
          <w:rFonts w:eastAsiaTheme="minorEastAsia" w:cstheme="minorHAnsi"/>
        </w:rPr>
        <w:t xml:space="preserve">A study by </w:t>
      </w:r>
      <w:proofErr w:type="spellStart"/>
      <w:r w:rsidR="332BC80C" w:rsidRPr="006B2EAC">
        <w:rPr>
          <w:rFonts w:eastAsiaTheme="minorEastAsia" w:cstheme="minorHAnsi"/>
        </w:rPr>
        <w:t>Sosenko</w:t>
      </w:r>
      <w:proofErr w:type="spellEnd"/>
      <w:r w:rsidR="332BC80C" w:rsidRPr="006B2EAC">
        <w:rPr>
          <w:rFonts w:eastAsiaTheme="minorEastAsia" w:cstheme="minorHAnsi"/>
        </w:rPr>
        <w:t xml:space="preserve"> et al (2022) explores the rise in food </w:t>
      </w:r>
      <w:r w:rsidR="21D03BA2" w:rsidRPr="006B2EAC">
        <w:rPr>
          <w:rFonts w:eastAsiaTheme="minorEastAsia" w:cstheme="minorHAnsi"/>
        </w:rPr>
        <w:t>banks</w:t>
      </w:r>
      <w:r w:rsidR="332BC80C" w:rsidRPr="006B2EAC">
        <w:rPr>
          <w:rFonts w:eastAsiaTheme="minorEastAsia" w:cstheme="minorHAnsi"/>
        </w:rPr>
        <w:t xml:space="preserve"> used in the UK. They link to </w:t>
      </w:r>
      <w:r w:rsidR="2AE7E7AA" w:rsidRPr="006B2EAC">
        <w:rPr>
          <w:rFonts w:eastAsiaTheme="minorEastAsia" w:cstheme="minorHAnsi"/>
        </w:rPr>
        <w:t>welfare</w:t>
      </w:r>
      <w:r w:rsidR="332BC80C" w:rsidRPr="006B2EAC">
        <w:rPr>
          <w:rFonts w:eastAsiaTheme="minorEastAsia" w:cstheme="minorHAnsi"/>
        </w:rPr>
        <w:t xml:space="preserve"> and policy </w:t>
      </w:r>
      <w:r w:rsidR="73912D65" w:rsidRPr="006B2EAC">
        <w:rPr>
          <w:rFonts w:eastAsiaTheme="minorEastAsia" w:cstheme="minorHAnsi"/>
        </w:rPr>
        <w:t>changes</w:t>
      </w:r>
      <w:r w:rsidR="332BC80C" w:rsidRPr="006B2EAC">
        <w:rPr>
          <w:rFonts w:eastAsiaTheme="minorEastAsia" w:cstheme="minorHAnsi"/>
        </w:rPr>
        <w:t xml:space="preserve"> such as Universal Credit and benefit </w:t>
      </w:r>
      <w:r w:rsidR="42461D66" w:rsidRPr="006B2EAC">
        <w:rPr>
          <w:rFonts w:eastAsiaTheme="minorEastAsia" w:cstheme="minorHAnsi"/>
        </w:rPr>
        <w:t xml:space="preserve">allowance. </w:t>
      </w:r>
      <w:r w:rsidR="225A7116" w:rsidRPr="006B2EAC">
        <w:rPr>
          <w:rFonts w:eastAsiaTheme="minorEastAsia" w:cstheme="minorHAnsi"/>
        </w:rPr>
        <w:t>They suggest that these polices increase food bank centres to grow food insecurit</w:t>
      </w:r>
      <w:r w:rsidR="7159448C" w:rsidRPr="006B2EAC">
        <w:rPr>
          <w:rFonts w:eastAsiaTheme="minorEastAsia" w:cstheme="minorHAnsi"/>
        </w:rPr>
        <w:t xml:space="preserve">y rather than addressing the root cause of poverty. </w:t>
      </w:r>
      <w:r w:rsidR="153CF7E2" w:rsidRPr="006B2EAC">
        <w:rPr>
          <w:rFonts w:eastAsiaTheme="minorEastAsia" w:cstheme="minorHAnsi"/>
        </w:rPr>
        <w:t xml:space="preserve">Food banks emerged in the 1980s in </w:t>
      </w:r>
      <w:r w:rsidR="66127038" w:rsidRPr="006B2EAC">
        <w:rPr>
          <w:rFonts w:eastAsiaTheme="minorEastAsia" w:cstheme="minorHAnsi"/>
        </w:rPr>
        <w:t>responses</w:t>
      </w:r>
      <w:r w:rsidR="153CF7E2" w:rsidRPr="006B2EAC">
        <w:rPr>
          <w:rFonts w:eastAsiaTheme="minorEastAsia" w:cstheme="minorHAnsi"/>
        </w:rPr>
        <w:t xml:space="preserve"> to raising food </w:t>
      </w:r>
      <w:r w:rsidR="5A6D2BB1" w:rsidRPr="006B2EAC">
        <w:rPr>
          <w:rFonts w:eastAsiaTheme="minorEastAsia" w:cstheme="minorHAnsi"/>
        </w:rPr>
        <w:t>insecurities</w:t>
      </w:r>
      <w:r w:rsidR="153CF7E2" w:rsidRPr="006B2EAC">
        <w:rPr>
          <w:rFonts w:eastAsiaTheme="minorEastAsia" w:cstheme="minorHAnsi"/>
        </w:rPr>
        <w:t xml:space="preserve"> such as poverty, </w:t>
      </w:r>
      <w:r w:rsidR="003E76BD" w:rsidRPr="006B2EAC">
        <w:rPr>
          <w:rFonts w:eastAsiaTheme="minorEastAsia" w:cstheme="minorHAnsi"/>
        </w:rPr>
        <w:t>unemployment,</w:t>
      </w:r>
      <w:r w:rsidR="153CF7E2" w:rsidRPr="006B2EAC">
        <w:rPr>
          <w:rFonts w:eastAsiaTheme="minorEastAsia" w:cstheme="minorHAnsi"/>
        </w:rPr>
        <w:t xml:space="preserve"> and welfare cuts (</w:t>
      </w:r>
      <w:proofErr w:type="spellStart"/>
      <w:r w:rsidR="153CF7E2" w:rsidRPr="006B2EAC">
        <w:rPr>
          <w:rFonts w:eastAsiaTheme="minorEastAsia" w:cstheme="minorHAnsi"/>
        </w:rPr>
        <w:t>Poppendieck</w:t>
      </w:r>
      <w:proofErr w:type="spellEnd"/>
      <w:r w:rsidR="153CF7E2" w:rsidRPr="006B2EAC">
        <w:rPr>
          <w:rFonts w:eastAsiaTheme="minorEastAsia" w:cstheme="minorHAnsi"/>
        </w:rPr>
        <w:t>, 1998)</w:t>
      </w:r>
      <w:r w:rsidR="2840A92F" w:rsidRPr="006B2EAC">
        <w:rPr>
          <w:rFonts w:eastAsiaTheme="minorEastAsia" w:cstheme="minorHAnsi"/>
        </w:rPr>
        <w:t xml:space="preserve">. </w:t>
      </w:r>
      <w:r w:rsidR="65364FA1" w:rsidRPr="006B2EAC">
        <w:rPr>
          <w:rFonts w:eastAsiaTheme="minorEastAsia" w:cstheme="minorHAnsi"/>
        </w:rPr>
        <w:t xml:space="preserve">Organizations such as Trussell Trust, </w:t>
      </w:r>
      <w:r w:rsidR="003E76BD" w:rsidRPr="006B2EAC">
        <w:rPr>
          <w:rFonts w:eastAsiaTheme="minorEastAsia" w:cstheme="minorHAnsi"/>
        </w:rPr>
        <w:t>Fare Share</w:t>
      </w:r>
      <w:r w:rsidR="65364FA1" w:rsidRPr="006B2EAC">
        <w:rPr>
          <w:rFonts w:eastAsiaTheme="minorEastAsia" w:cstheme="minorHAnsi"/>
        </w:rPr>
        <w:t xml:space="preserve"> and </w:t>
      </w:r>
      <w:r w:rsidR="2CA0D64B" w:rsidRPr="006B2EAC">
        <w:rPr>
          <w:rFonts w:eastAsiaTheme="minorEastAsia" w:cstheme="minorHAnsi"/>
        </w:rPr>
        <w:t xml:space="preserve">Big Box Bwyd were founded to </w:t>
      </w:r>
      <w:r w:rsidR="104C1215" w:rsidRPr="006B2EAC">
        <w:rPr>
          <w:rFonts w:eastAsiaTheme="minorEastAsia" w:cstheme="minorHAnsi"/>
        </w:rPr>
        <w:t>provide</w:t>
      </w:r>
      <w:r w:rsidR="2CA0D64B" w:rsidRPr="006B2EAC">
        <w:rPr>
          <w:rFonts w:eastAsiaTheme="minorEastAsia" w:cstheme="minorHAnsi"/>
        </w:rPr>
        <w:t xml:space="preserve"> emergency food assistance. </w:t>
      </w:r>
      <w:r w:rsidR="5F5ED6DD" w:rsidRPr="006B2EAC">
        <w:rPr>
          <w:rFonts w:eastAsiaTheme="minorEastAsia" w:cstheme="minorHAnsi"/>
        </w:rPr>
        <w:t>Lambie-Mumford (2013) critiques the ris</w:t>
      </w:r>
      <w:r w:rsidR="6991553A" w:rsidRPr="006B2EAC">
        <w:rPr>
          <w:rFonts w:eastAsiaTheme="minorEastAsia" w:cstheme="minorHAnsi"/>
        </w:rPr>
        <w:t xml:space="preserve">e </w:t>
      </w:r>
      <w:r w:rsidR="5F5ED6DD" w:rsidRPr="006B2EAC">
        <w:rPr>
          <w:rFonts w:eastAsiaTheme="minorEastAsia" w:cstheme="minorHAnsi"/>
        </w:rPr>
        <w:t xml:space="preserve">of food banks in the UK, suggesting that whole they support essential relief for those people in need, they also highlight ethical concerns. </w:t>
      </w:r>
      <w:r w:rsidR="21C99A81" w:rsidRPr="006B2EAC">
        <w:rPr>
          <w:rFonts w:eastAsiaTheme="minorEastAsia" w:cstheme="minorHAnsi"/>
        </w:rPr>
        <w:t xml:space="preserve">She suggests that good banks should be up to the government not charities, which then can </w:t>
      </w:r>
      <w:r w:rsidR="3C0104C7" w:rsidRPr="006B2EAC">
        <w:rPr>
          <w:rFonts w:eastAsiaTheme="minorEastAsia" w:cstheme="minorHAnsi"/>
        </w:rPr>
        <w:t>prevent</w:t>
      </w:r>
      <w:r w:rsidR="21C99A81" w:rsidRPr="006B2EAC">
        <w:rPr>
          <w:rFonts w:eastAsiaTheme="minorEastAsia" w:cstheme="minorHAnsi"/>
        </w:rPr>
        <w:t xml:space="preserve"> long term solutions to food poverty. She emphasizes that it should be </w:t>
      </w:r>
      <w:r w:rsidR="0A0128CC" w:rsidRPr="006B2EAC">
        <w:rPr>
          <w:rFonts w:eastAsiaTheme="minorEastAsia" w:cstheme="minorHAnsi"/>
        </w:rPr>
        <w:t xml:space="preserve">through policy changes not charities. </w:t>
      </w:r>
      <w:r w:rsidR="766475B1" w:rsidRPr="006B2EAC">
        <w:rPr>
          <w:rFonts w:eastAsiaTheme="minorEastAsia" w:cstheme="minorHAnsi"/>
        </w:rPr>
        <w:t xml:space="preserve">Reeves and </w:t>
      </w:r>
      <w:proofErr w:type="spellStart"/>
      <w:r w:rsidR="766475B1" w:rsidRPr="006B2EAC">
        <w:rPr>
          <w:rFonts w:eastAsiaTheme="minorEastAsia" w:cstheme="minorHAnsi"/>
        </w:rPr>
        <w:t>Loopstra</w:t>
      </w:r>
      <w:proofErr w:type="spellEnd"/>
      <w:r w:rsidR="766475B1" w:rsidRPr="006B2EAC">
        <w:rPr>
          <w:rFonts w:eastAsiaTheme="minorEastAsia" w:cstheme="minorHAnsi"/>
        </w:rPr>
        <w:t xml:space="preserve"> (2020)</w:t>
      </w:r>
      <w:r w:rsidR="4D04A5E7" w:rsidRPr="006B2EAC">
        <w:rPr>
          <w:rFonts w:eastAsiaTheme="minorEastAsia" w:cstheme="minorHAnsi"/>
        </w:rPr>
        <w:t xml:space="preserve"> expands on the </w:t>
      </w:r>
      <w:r w:rsidR="3A4CA97A" w:rsidRPr="006B2EAC">
        <w:rPr>
          <w:rFonts w:eastAsiaTheme="minorEastAsia" w:cstheme="minorHAnsi"/>
        </w:rPr>
        <w:t>critique</w:t>
      </w:r>
      <w:r w:rsidR="4D04A5E7" w:rsidRPr="006B2EAC">
        <w:rPr>
          <w:rFonts w:eastAsiaTheme="minorEastAsia" w:cstheme="minorHAnsi"/>
        </w:rPr>
        <w:t xml:space="preserve"> as they suggest there need to be change in the welfare system. </w:t>
      </w:r>
      <w:bookmarkStart w:id="1" w:name="_Int_ZrolO9hc"/>
      <w:r w:rsidR="4D04A5E7" w:rsidRPr="006B2EAC">
        <w:rPr>
          <w:rFonts w:eastAsiaTheme="minorEastAsia" w:cstheme="minorHAnsi"/>
        </w:rPr>
        <w:t>Similar to</w:t>
      </w:r>
      <w:bookmarkEnd w:id="1"/>
      <w:r w:rsidR="4D04A5E7" w:rsidRPr="006B2EAC">
        <w:rPr>
          <w:rFonts w:eastAsiaTheme="minorEastAsia" w:cstheme="minorHAnsi"/>
        </w:rPr>
        <w:t xml:space="preserve"> Lambie-Mumford (2013), they </w:t>
      </w:r>
      <w:r w:rsidR="0BF52EE2" w:rsidRPr="006B2EAC">
        <w:rPr>
          <w:rFonts w:eastAsiaTheme="minorEastAsia" w:cstheme="minorHAnsi"/>
        </w:rPr>
        <w:t>emphasize</w:t>
      </w:r>
      <w:r w:rsidR="4D04A5E7" w:rsidRPr="006B2EAC">
        <w:rPr>
          <w:rFonts w:eastAsiaTheme="minorEastAsia" w:cstheme="minorHAnsi"/>
        </w:rPr>
        <w:t xml:space="preserve"> that while fo</w:t>
      </w:r>
      <w:r w:rsidR="1C261D7E" w:rsidRPr="006B2EAC">
        <w:rPr>
          <w:rFonts w:eastAsiaTheme="minorEastAsia" w:cstheme="minorHAnsi"/>
        </w:rPr>
        <w:t xml:space="preserve">od banks offer </w:t>
      </w:r>
      <w:r w:rsidR="7B4EC371" w:rsidRPr="006B2EAC">
        <w:rPr>
          <w:rFonts w:eastAsiaTheme="minorEastAsia" w:cstheme="minorHAnsi"/>
        </w:rPr>
        <w:t>immediate</w:t>
      </w:r>
      <w:r w:rsidR="1C261D7E" w:rsidRPr="006B2EAC">
        <w:rPr>
          <w:rFonts w:eastAsiaTheme="minorEastAsia" w:cstheme="minorHAnsi"/>
        </w:rPr>
        <w:t xml:space="preserve"> support, systematic issues such as poverty and welfare </w:t>
      </w:r>
      <w:r w:rsidR="0AB89373" w:rsidRPr="006B2EAC">
        <w:rPr>
          <w:rFonts w:eastAsiaTheme="minorEastAsia" w:cstheme="minorHAnsi"/>
        </w:rPr>
        <w:t>policies</w:t>
      </w:r>
      <w:r w:rsidR="1C261D7E" w:rsidRPr="006B2EAC">
        <w:rPr>
          <w:rFonts w:eastAsiaTheme="minorEastAsia" w:cstheme="minorHAnsi"/>
        </w:rPr>
        <w:t xml:space="preserve"> need to be addressed and changed.</w:t>
      </w:r>
    </w:p>
    <w:p w14:paraId="49BB2247" w14:textId="790FD392" w:rsidR="5500639E" w:rsidRPr="006B2EAC" w:rsidRDefault="5500639E" w:rsidP="0446787B">
      <w:pPr>
        <w:spacing w:line="360" w:lineRule="auto"/>
        <w:ind w:firstLine="720"/>
        <w:rPr>
          <w:rFonts w:eastAsiaTheme="minorEastAsia" w:cstheme="minorHAnsi"/>
        </w:rPr>
      </w:pPr>
      <w:r w:rsidRPr="006B2EAC">
        <w:rPr>
          <w:rFonts w:eastAsiaTheme="minorEastAsia" w:cstheme="minorHAnsi"/>
        </w:rPr>
        <w:t xml:space="preserve">When considering the needs for the school and its community, </w:t>
      </w:r>
      <w:r w:rsidR="3807E624" w:rsidRPr="006B2EAC">
        <w:rPr>
          <w:rFonts w:eastAsiaTheme="minorEastAsia" w:cstheme="minorHAnsi"/>
        </w:rPr>
        <w:t>it's</w:t>
      </w:r>
      <w:r w:rsidRPr="006B2EAC">
        <w:rPr>
          <w:rFonts w:eastAsiaTheme="minorEastAsia" w:cstheme="minorHAnsi"/>
        </w:rPr>
        <w:t xml:space="preserve"> important to </w:t>
      </w:r>
      <w:r w:rsidR="5229448B" w:rsidRPr="006B2EAC">
        <w:rPr>
          <w:rFonts w:eastAsiaTheme="minorEastAsia" w:cstheme="minorHAnsi"/>
        </w:rPr>
        <w:t>assess</w:t>
      </w:r>
      <w:r w:rsidRPr="006B2EAC">
        <w:rPr>
          <w:rFonts w:eastAsiaTheme="minorEastAsia" w:cstheme="minorHAnsi"/>
        </w:rPr>
        <w:t xml:space="preserve"> the academic and social aspects. </w:t>
      </w:r>
      <w:r w:rsidR="5859E623" w:rsidRPr="006B2EAC">
        <w:rPr>
          <w:rFonts w:eastAsiaTheme="minorEastAsia" w:cstheme="minorHAnsi"/>
        </w:rPr>
        <w:t xml:space="preserve">This includes ensuring pupils and the </w:t>
      </w:r>
      <w:r w:rsidR="7EF4FE5F" w:rsidRPr="006B2EAC">
        <w:rPr>
          <w:rFonts w:eastAsiaTheme="minorEastAsia" w:cstheme="minorHAnsi"/>
        </w:rPr>
        <w:t xml:space="preserve">broader </w:t>
      </w:r>
      <w:r w:rsidR="5859E623" w:rsidRPr="006B2EAC">
        <w:rPr>
          <w:rFonts w:eastAsiaTheme="minorEastAsia" w:cstheme="minorHAnsi"/>
        </w:rPr>
        <w:t xml:space="preserve">community have </w:t>
      </w:r>
      <w:r w:rsidR="4A66AD28" w:rsidRPr="006B2EAC">
        <w:rPr>
          <w:rFonts w:eastAsiaTheme="minorEastAsia" w:cstheme="minorHAnsi"/>
        </w:rPr>
        <w:t>access</w:t>
      </w:r>
      <w:r w:rsidR="5859E623" w:rsidRPr="006B2EAC">
        <w:rPr>
          <w:rFonts w:eastAsiaTheme="minorEastAsia" w:cstheme="minorHAnsi"/>
        </w:rPr>
        <w:t xml:space="preserve"> to </w:t>
      </w:r>
      <w:r w:rsidR="20853641" w:rsidRPr="006B2EAC">
        <w:rPr>
          <w:rFonts w:eastAsiaTheme="minorEastAsia" w:cstheme="minorHAnsi"/>
        </w:rPr>
        <w:t xml:space="preserve">support for emotional well-being and </w:t>
      </w:r>
      <w:r w:rsidR="3545B115" w:rsidRPr="006B2EAC">
        <w:rPr>
          <w:rFonts w:eastAsiaTheme="minorEastAsia" w:cstheme="minorHAnsi"/>
        </w:rPr>
        <w:t>opportunities</w:t>
      </w:r>
      <w:r w:rsidR="20853641" w:rsidRPr="006B2EAC">
        <w:rPr>
          <w:rFonts w:eastAsiaTheme="minorEastAsia" w:cstheme="minorHAnsi"/>
        </w:rPr>
        <w:t xml:space="preserve"> for personal growth which are key to </w:t>
      </w:r>
      <w:r w:rsidR="30A3DC5C" w:rsidRPr="006B2EAC">
        <w:rPr>
          <w:rFonts w:eastAsiaTheme="minorEastAsia" w:cstheme="minorHAnsi"/>
        </w:rPr>
        <w:t>fulfilling</w:t>
      </w:r>
      <w:r w:rsidR="20853641" w:rsidRPr="006B2EAC">
        <w:rPr>
          <w:rFonts w:eastAsiaTheme="minorEastAsia" w:cstheme="minorHAnsi"/>
        </w:rPr>
        <w:t xml:space="preserve"> </w:t>
      </w:r>
      <w:r w:rsidR="47D67D45" w:rsidRPr="006B2EAC">
        <w:rPr>
          <w:rFonts w:eastAsiaTheme="minorEastAsia" w:cstheme="minorHAnsi"/>
        </w:rPr>
        <w:t>Maslow's</w:t>
      </w:r>
      <w:r w:rsidR="20853641" w:rsidRPr="006B2EAC">
        <w:rPr>
          <w:rFonts w:eastAsiaTheme="minorEastAsia" w:cstheme="minorHAnsi"/>
        </w:rPr>
        <w:t xml:space="preserve"> hierarchy of needs (Maslow, 1943). </w:t>
      </w:r>
      <w:r w:rsidR="5156E96A" w:rsidRPr="006B2EAC">
        <w:rPr>
          <w:rFonts w:eastAsiaTheme="minorEastAsia" w:cstheme="minorHAnsi"/>
        </w:rPr>
        <w:t xml:space="preserve">Creating strong partnerships with families, local </w:t>
      </w:r>
      <w:r w:rsidR="003E76BD" w:rsidRPr="006B2EAC">
        <w:rPr>
          <w:rFonts w:eastAsiaTheme="minorEastAsia" w:cstheme="minorHAnsi"/>
        </w:rPr>
        <w:t>organizations,</w:t>
      </w:r>
      <w:r w:rsidR="5156E96A" w:rsidRPr="006B2EAC">
        <w:rPr>
          <w:rFonts w:eastAsiaTheme="minorEastAsia" w:cstheme="minorHAnsi"/>
        </w:rPr>
        <w:t xml:space="preserve"> and members of the community to create a </w:t>
      </w:r>
      <w:r w:rsidR="7E43D43A" w:rsidRPr="006B2EAC">
        <w:rPr>
          <w:rFonts w:eastAsiaTheme="minorEastAsia" w:cstheme="minorHAnsi"/>
        </w:rPr>
        <w:t>supporting</w:t>
      </w:r>
      <w:r w:rsidR="5156E96A" w:rsidRPr="006B2EAC">
        <w:rPr>
          <w:rFonts w:eastAsiaTheme="minorEastAsia" w:cstheme="minorHAnsi"/>
        </w:rPr>
        <w:t xml:space="preserve">, inclusive </w:t>
      </w:r>
      <w:r w:rsidR="60CE510D" w:rsidRPr="006B2EAC">
        <w:rPr>
          <w:rFonts w:eastAsiaTheme="minorEastAsia" w:cstheme="minorHAnsi"/>
        </w:rPr>
        <w:t>environment</w:t>
      </w:r>
      <w:r w:rsidR="5156E96A" w:rsidRPr="006B2EAC">
        <w:rPr>
          <w:rFonts w:eastAsiaTheme="minorEastAsia" w:cstheme="minorHAnsi"/>
        </w:rPr>
        <w:t xml:space="preserve"> for all</w:t>
      </w:r>
      <w:r w:rsidR="712A703B" w:rsidRPr="006B2EAC">
        <w:rPr>
          <w:rFonts w:eastAsiaTheme="minorEastAsia" w:cstheme="minorHAnsi"/>
        </w:rPr>
        <w:t xml:space="preserve">, promoting a sense of </w:t>
      </w:r>
      <w:r w:rsidR="78D094EB" w:rsidRPr="006B2EAC">
        <w:rPr>
          <w:rFonts w:eastAsiaTheme="minorEastAsia" w:cstheme="minorHAnsi"/>
        </w:rPr>
        <w:t>belonging</w:t>
      </w:r>
      <w:r w:rsidR="712A703B" w:rsidRPr="006B2EAC">
        <w:rPr>
          <w:rFonts w:eastAsiaTheme="minorEastAsia" w:cstheme="minorHAnsi"/>
        </w:rPr>
        <w:t xml:space="preserve"> </w:t>
      </w:r>
      <w:r w:rsidR="48A98CE2" w:rsidRPr="006B2EAC">
        <w:rPr>
          <w:rFonts w:eastAsiaTheme="minorEastAsia" w:cstheme="minorHAnsi"/>
        </w:rPr>
        <w:t>and</w:t>
      </w:r>
      <w:r w:rsidR="712A703B" w:rsidRPr="006B2EAC">
        <w:rPr>
          <w:rFonts w:eastAsiaTheme="minorEastAsia" w:cstheme="minorHAnsi"/>
        </w:rPr>
        <w:t xml:space="preserve"> security. Additionally, addressing basic needs like safety and food </w:t>
      </w:r>
      <w:r w:rsidR="68718DAD" w:rsidRPr="006B2EAC">
        <w:rPr>
          <w:rFonts w:eastAsiaTheme="minorEastAsia" w:cstheme="minorHAnsi"/>
        </w:rPr>
        <w:t>securities</w:t>
      </w:r>
      <w:r w:rsidR="712A703B" w:rsidRPr="006B2EAC">
        <w:rPr>
          <w:rFonts w:eastAsiaTheme="minorEastAsia" w:cstheme="minorHAnsi"/>
        </w:rPr>
        <w:t xml:space="preserve"> ensures that pupils </w:t>
      </w:r>
      <w:r w:rsidR="26680473" w:rsidRPr="006B2EAC">
        <w:rPr>
          <w:rFonts w:eastAsiaTheme="minorEastAsia" w:cstheme="minorHAnsi"/>
        </w:rPr>
        <w:t xml:space="preserve">are learning about </w:t>
      </w:r>
      <w:r w:rsidR="5B1113A0" w:rsidRPr="006B2EAC">
        <w:rPr>
          <w:rFonts w:eastAsiaTheme="minorEastAsia" w:cstheme="minorHAnsi"/>
        </w:rPr>
        <w:t xml:space="preserve">and developing empathy for those in </w:t>
      </w:r>
      <w:r w:rsidR="2819E77A" w:rsidRPr="006B2EAC">
        <w:rPr>
          <w:rFonts w:eastAsiaTheme="minorEastAsia" w:cstheme="minorHAnsi"/>
        </w:rPr>
        <w:t>economic</w:t>
      </w:r>
      <w:r w:rsidR="5B1113A0" w:rsidRPr="006B2EAC">
        <w:rPr>
          <w:rFonts w:eastAsiaTheme="minorEastAsia" w:cstheme="minorHAnsi"/>
        </w:rPr>
        <w:t xml:space="preserve"> issues </w:t>
      </w:r>
      <w:r w:rsidR="3F25445B" w:rsidRPr="006B2EAC">
        <w:rPr>
          <w:rFonts w:eastAsiaTheme="minorEastAsia" w:cstheme="minorHAnsi"/>
        </w:rPr>
        <w:t>(</w:t>
      </w:r>
      <w:r w:rsidR="5156E96A" w:rsidRPr="006B2EAC">
        <w:rPr>
          <w:rFonts w:eastAsiaTheme="minorEastAsia" w:cstheme="minorHAnsi"/>
        </w:rPr>
        <w:t xml:space="preserve">Epstein, 2018). </w:t>
      </w:r>
    </w:p>
    <w:p w14:paraId="5169C1B4" w14:textId="34BB49FE" w:rsidR="70626682" w:rsidRPr="006B2EAC" w:rsidRDefault="70626682" w:rsidP="0446787B">
      <w:pPr>
        <w:rPr>
          <w:rFonts w:eastAsiaTheme="minorEastAsia" w:cstheme="minorHAnsi"/>
          <w:color w:val="FF0000"/>
        </w:rPr>
      </w:pPr>
    </w:p>
    <w:p w14:paraId="27EB331B" w14:textId="2A401F18" w:rsidR="30B1226E" w:rsidRPr="006B2EAC" w:rsidRDefault="30B1226E" w:rsidP="0446787B">
      <w:pPr>
        <w:spacing w:line="360" w:lineRule="auto"/>
        <w:ind w:firstLine="720"/>
        <w:rPr>
          <w:rFonts w:eastAsiaTheme="minorEastAsia" w:cstheme="minorHAnsi"/>
        </w:rPr>
      </w:pPr>
      <w:r w:rsidRPr="006B2EAC">
        <w:rPr>
          <w:rFonts w:eastAsiaTheme="minorEastAsia" w:cstheme="minorHAnsi"/>
        </w:rPr>
        <w:t xml:space="preserve">The project aims to develop the proposal food bank project within a primary school setting </w:t>
      </w:r>
      <w:r w:rsidR="5FEB960A" w:rsidRPr="006B2EAC">
        <w:rPr>
          <w:rFonts w:eastAsiaTheme="minorEastAsia" w:cstheme="minorHAnsi"/>
        </w:rPr>
        <w:t xml:space="preserve">is to enhance pupils’ understanding of food poverty and social </w:t>
      </w:r>
      <w:r w:rsidR="0DE1C44C" w:rsidRPr="006B2EAC">
        <w:rPr>
          <w:rFonts w:eastAsiaTheme="minorEastAsia" w:cstheme="minorHAnsi"/>
        </w:rPr>
        <w:t>responsibility</w:t>
      </w:r>
      <w:r w:rsidR="00ED3AA5" w:rsidRPr="006B2EAC">
        <w:rPr>
          <w:rFonts w:eastAsiaTheme="minorEastAsia" w:cstheme="minorHAnsi"/>
        </w:rPr>
        <w:t>,</w:t>
      </w:r>
      <w:r w:rsidR="5FEB960A" w:rsidRPr="006B2EAC">
        <w:rPr>
          <w:rFonts w:eastAsiaTheme="minorEastAsia" w:cstheme="minorHAnsi"/>
        </w:rPr>
        <w:t xml:space="preserve"> while providing ess</w:t>
      </w:r>
      <w:r w:rsidR="13672A1A" w:rsidRPr="006B2EAC">
        <w:rPr>
          <w:rFonts w:eastAsiaTheme="minorEastAsia" w:cstheme="minorHAnsi"/>
        </w:rPr>
        <w:t>ential</w:t>
      </w:r>
      <w:r w:rsidR="5FEB960A" w:rsidRPr="006B2EAC">
        <w:rPr>
          <w:rFonts w:eastAsiaTheme="minorEastAsia" w:cstheme="minorHAnsi"/>
        </w:rPr>
        <w:t xml:space="preserve"> support to community members facing </w:t>
      </w:r>
      <w:r w:rsidR="04E0F4B2" w:rsidRPr="006B2EAC">
        <w:rPr>
          <w:rFonts w:eastAsiaTheme="minorEastAsia" w:cstheme="minorHAnsi"/>
        </w:rPr>
        <w:t xml:space="preserve">food insecurity encouraging </w:t>
      </w:r>
      <w:r w:rsidR="04E0F4B2" w:rsidRPr="006B2EAC">
        <w:rPr>
          <w:rFonts w:eastAsiaTheme="minorEastAsia" w:cstheme="minorHAnsi"/>
        </w:rPr>
        <w:lastRenderedPageBreak/>
        <w:t xml:space="preserve">social action. The </w:t>
      </w:r>
      <w:r w:rsidR="7576B78D" w:rsidRPr="006B2EAC">
        <w:rPr>
          <w:rFonts w:eastAsiaTheme="minorEastAsia" w:cstheme="minorHAnsi"/>
        </w:rPr>
        <w:t xml:space="preserve">initiative will embed cross-curricular learning such as literacy and numeracy, while also </w:t>
      </w:r>
      <w:r w:rsidR="14A14133" w:rsidRPr="006B2EAC">
        <w:rPr>
          <w:rFonts w:eastAsiaTheme="minorEastAsia" w:cstheme="minorHAnsi"/>
        </w:rPr>
        <w:t xml:space="preserve">supporting key life skills such as problem-solving, empathy and teamwork. </w:t>
      </w:r>
      <w:proofErr w:type="spellStart"/>
      <w:r w:rsidR="4E71203B" w:rsidRPr="006B2EAC">
        <w:rPr>
          <w:rFonts w:eastAsiaTheme="minorEastAsia" w:cstheme="minorHAnsi"/>
        </w:rPr>
        <w:t>Warsah</w:t>
      </w:r>
      <w:proofErr w:type="spellEnd"/>
      <w:r w:rsidR="30B9D853" w:rsidRPr="006B2EAC">
        <w:rPr>
          <w:rFonts w:eastAsiaTheme="minorEastAsia" w:cstheme="minorHAnsi"/>
        </w:rPr>
        <w:t xml:space="preserve"> (2020) suggest that commun</w:t>
      </w:r>
      <w:r w:rsidR="617B821E" w:rsidRPr="006B2EAC">
        <w:rPr>
          <w:rFonts w:eastAsiaTheme="minorEastAsia" w:cstheme="minorHAnsi"/>
        </w:rPr>
        <w:t xml:space="preserve">ity-engaged learning will contribute to the pupil's social awareness and critical thinking skills. </w:t>
      </w:r>
      <w:r w:rsidR="561B4EF7" w:rsidRPr="006B2EAC">
        <w:rPr>
          <w:rFonts w:eastAsiaTheme="minorEastAsia" w:cstheme="minorHAnsi"/>
        </w:rPr>
        <w:t xml:space="preserve">This project will connect to real world issues and the pupils will gain responsibility skills and have the chance to make a positive impact on society and the community. </w:t>
      </w:r>
      <w:r w:rsidR="775A4599" w:rsidRPr="006B2EAC">
        <w:rPr>
          <w:rFonts w:eastAsiaTheme="minorEastAsia" w:cstheme="minorHAnsi"/>
        </w:rPr>
        <w:t xml:space="preserve">The aim of this project is to create a sustainable school-led food bank that involves pupils in </w:t>
      </w:r>
      <w:r w:rsidR="18B229B0" w:rsidRPr="006B2EAC">
        <w:rPr>
          <w:rFonts w:eastAsiaTheme="minorEastAsia" w:cstheme="minorHAnsi"/>
        </w:rPr>
        <w:t>collecting</w:t>
      </w:r>
      <w:r w:rsidR="775A4599" w:rsidRPr="006B2EAC">
        <w:rPr>
          <w:rFonts w:eastAsiaTheme="minorEastAsia" w:cstheme="minorHAnsi"/>
        </w:rPr>
        <w:t xml:space="preserve">, </w:t>
      </w:r>
      <w:r w:rsidR="003E76BD" w:rsidRPr="006B2EAC">
        <w:rPr>
          <w:rFonts w:eastAsiaTheme="minorEastAsia" w:cstheme="minorHAnsi"/>
        </w:rPr>
        <w:t>organizing,</w:t>
      </w:r>
      <w:r w:rsidR="775A4599" w:rsidRPr="006B2EAC">
        <w:rPr>
          <w:rFonts w:eastAsiaTheme="minorEastAsia" w:cstheme="minorHAnsi"/>
        </w:rPr>
        <w:t xml:space="preserve"> and prov</w:t>
      </w:r>
      <w:r w:rsidR="63DD4212" w:rsidRPr="006B2EAC">
        <w:rPr>
          <w:rFonts w:eastAsiaTheme="minorEastAsia" w:cstheme="minorHAnsi"/>
        </w:rPr>
        <w:t xml:space="preserve">iding food </w:t>
      </w:r>
      <w:r w:rsidR="643BADD4" w:rsidRPr="006B2EAC">
        <w:rPr>
          <w:rFonts w:eastAsiaTheme="minorEastAsia" w:cstheme="minorHAnsi"/>
        </w:rPr>
        <w:t>supplies</w:t>
      </w:r>
      <w:r w:rsidR="63DD4212" w:rsidRPr="006B2EAC">
        <w:rPr>
          <w:rFonts w:eastAsiaTheme="minorEastAsia" w:cstheme="minorHAnsi"/>
        </w:rPr>
        <w:t xml:space="preserve"> to the local community </w:t>
      </w:r>
      <w:r w:rsidR="691B0A86" w:rsidRPr="006B2EAC">
        <w:rPr>
          <w:rFonts w:eastAsiaTheme="minorEastAsia" w:cstheme="minorHAnsi"/>
        </w:rPr>
        <w:t>members</w:t>
      </w:r>
      <w:r w:rsidR="63DD4212" w:rsidRPr="006B2EAC">
        <w:rPr>
          <w:rFonts w:eastAsiaTheme="minorEastAsia" w:cstheme="minorHAnsi"/>
        </w:rPr>
        <w:t xml:space="preserve"> in need. </w:t>
      </w:r>
      <w:r w:rsidR="1F921C5A" w:rsidRPr="006B2EAC">
        <w:rPr>
          <w:rFonts w:eastAsiaTheme="minorEastAsia" w:cstheme="minorHAnsi"/>
        </w:rPr>
        <w:t xml:space="preserve">The project will also strengthen the relationship between the school and the wider community which will support </w:t>
      </w:r>
      <w:r w:rsidR="6B2BA83A" w:rsidRPr="006B2EAC">
        <w:rPr>
          <w:rFonts w:eastAsiaTheme="minorEastAsia" w:cstheme="minorHAnsi"/>
        </w:rPr>
        <w:t>culture</w:t>
      </w:r>
      <w:r w:rsidR="1F921C5A" w:rsidRPr="006B2EAC">
        <w:rPr>
          <w:rFonts w:eastAsiaTheme="minorEastAsia" w:cstheme="minorHAnsi"/>
        </w:rPr>
        <w:t xml:space="preserve"> responsibility. Furthermore, the project will </w:t>
      </w:r>
      <w:r w:rsidR="56F43BDA" w:rsidRPr="006B2EAC">
        <w:rPr>
          <w:rFonts w:eastAsiaTheme="minorEastAsia" w:cstheme="minorHAnsi"/>
        </w:rPr>
        <w:t xml:space="preserve">provide a </w:t>
      </w:r>
      <w:r w:rsidR="7CD93DB4" w:rsidRPr="006B2EAC">
        <w:rPr>
          <w:rFonts w:eastAsiaTheme="minorEastAsia" w:cstheme="minorHAnsi"/>
        </w:rPr>
        <w:t>learning</w:t>
      </w:r>
      <w:r w:rsidR="56F43BDA" w:rsidRPr="006B2EAC">
        <w:rPr>
          <w:rFonts w:eastAsiaTheme="minorEastAsia" w:cstheme="minorHAnsi"/>
        </w:rPr>
        <w:t xml:space="preserve"> experience that connects to the Welsh </w:t>
      </w:r>
      <w:r w:rsidR="3515F26F" w:rsidRPr="006B2EAC">
        <w:rPr>
          <w:rFonts w:eastAsiaTheme="minorEastAsia" w:cstheme="minorHAnsi"/>
        </w:rPr>
        <w:t>Curriculum</w:t>
      </w:r>
      <w:r w:rsidR="56F43BDA" w:rsidRPr="006B2EAC">
        <w:rPr>
          <w:rFonts w:eastAsiaTheme="minorEastAsia" w:cstheme="minorHAnsi"/>
        </w:rPr>
        <w:t xml:space="preserve"> four purposes, </w:t>
      </w:r>
      <w:r w:rsidR="408E71A5" w:rsidRPr="006B2EAC">
        <w:rPr>
          <w:rFonts w:eastAsiaTheme="minorEastAsia" w:cstheme="minorHAnsi"/>
        </w:rPr>
        <w:t>particularly</w:t>
      </w:r>
      <w:r w:rsidR="08D67C5C" w:rsidRPr="006B2EAC">
        <w:rPr>
          <w:rFonts w:eastAsiaTheme="minorEastAsia" w:cstheme="minorHAnsi"/>
        </w:rPr>
        <w:t xml:space="preserve"> </w:t>
      </w:r>
      <w:r w:rsidR="56F43BDA" w:rsidRPr="006B2EAC">
        <w:rPr>
          <w:rFonts w:eastAsiaTheme="minorEastAsia" w:cstheme="minorHAnsi"/>
        </w:rPr>
        <w:t>focusing on developing ethical, informed citizens who are ready to play a full part in life and work (W</w:t>
      </w:r>
      <w:r w:rsidR="7497A940" w:rsidRPr="006B2EAC">
        <w:rPr>
          <w:rFonts w:eastAsiaTheme="minorEastAsia" w:cstheme="minorHAnsi"/>
        </w:rPr>
        <w:t>elsh Government, 2022)</w:t>
      </w:r>
      <w:r w:rsidR="384F5378" w:rsidRPr="006B2EAC">
        <w:rPr>
          <w:rFonts w:eastAsiaTheme="minorEastAsia" w:cstheme="minorHAnsi"/>
        </w:rPr>
        <w:t>.</w:t>
      </w:r>
      <w:r w:rsidR="6FD0B2CA" w:rsidRPr="006B2EAC">
        <w:rPr>
          <w:rFonts w:eastAsiaTheme="minorEastAsia" w:cstheme="minorHAnsi"/>
        </w:rPr>
        <w:t xml:space="preserve"> By </w:t>
      </w:r>
      <w:r w:rsidR="0F524A2F" w:rsidRPr="006B2EAC">
        <w:rPr>
          <w:rFonts w:eastAsiaTheme="minorEastAsia" w:cstheme="minorHAnsi"/>
        </w:rPr>
        <w:t>engaging</w:t>
      </w:r>
      <w:r w:rsidR="6FD0B2CA" w:rsidRPr="006B2EAC">
        <w:rPr>
          <w:rFonts w:eastAsiaTheme="minorEastAsia" w:cstheme="minorHAnsi"/>
        </w:rPr>
        <w:t xml:space="preserve"> with this project, pupils can have discussions around food poverty and will be encouraged to </w:t>
      </w:r>
      <w:r w:rsidR="3F2BEED7" w:rsidRPr="006B2EAC">
        <w:rPr>
          <w:rFonts w:eastAsiaTheme="minorEastAsia" w:cstheme="minorHAnsi"/>
        </w:rPr>
        <w:t>think</w:t>
      </w:r>
      <w:r w:rsidR="6FD0B2CA" w:rsidRPr="006B2EAC">
        <w:rPr>
          <w:rFonts w:eastAsiaTheme="minorEastAsia" w:cstheme="minorHAnsi"/>
        </w:rPr>
        <w:t xml:space="preserve"> about how collective action c</w:t>
      </w:r>
      <w:r w:rsidR="58803471" w:rsidRPr="006B2EAC">
        <w:rPr>
          <w:rFonts w:eastAsiaTheme="minorEastAsia" w:cstheme="minorHAnsi"/>
        </w:rPr>
        <w:t xml:space="preserve">an </w:t>
      </w:r>
      <w:r w:rsidR="6FD0B2CA" w:rsidRPr="006B2EAC">
        <w:rPr>
          <w:rFonts w:eastAsiaTheme="minorEastAsia" w:cstheme="minorHAnsi"/>
        </w:rPr>
        <w:t xml:space="preserve">make a </w:t>
      </w:r>
      <w:r w:rsidR="47634015" w:rsidRPr="006B2EAC">
        <w:rPr>
          <w:rFonts w:eastAsiaTheme="minorEastAsia" w:cstheme="minorHAnsi"/>
        </w:rPr>
        <w:t>positive</w:t>
      </w:r>
      <w:r w:rsidR="6FD0B2CA" w:rsidRPr="006B2EAC">
        <w:rPr>
          <w:rFonts w:eastAsiaTheme="minorEastAsia" w:cstheme="minorHAnsi"/>
        </w:rPr>
        <w:t xml:space="preserve"> </w:t>
      </w:r>
      <w:r w:rsidR="0819B9B4" w:rsidRPr="006B2EAC">
        <w:rPr>
          <w:rFonts w:eastAsiaTheme="minorEastAsia" w:cstheme="minorHAnsi"/>
        </w:rPr>
        <w:t>change</w:t>
      </w:r>
      <w:r w:rsidR="6FD0B2CA" w:rsidRPr="006B2EAC">
        <w:rPr>
          <w:rFonts w:eastAsiaTheme="minorEastAsia" w:cstheme="minorHAnsi"/>
        </w:rPr>
        <w:t xml:space="preserve">. </w:t>
      </w:r>
      <w:r w:rsidR="78439C61" w:rsidRPr="006B2EAC">
        <w:rPr>
          <w:rFonts w:eastAsiaTheme="minorEastAsia" w:cstheme="minorHAnsi"/>
        </w:rPr>
        <w:t xml:space="preserve">By the conclusion of this project key outcomes are expected. </w:t>
      </w:r>
      <w:r w:rsidR="2B9D1BC5" w:rsidRPr="006B2EAC">
        <w:rPr>
          <w:rFonts w:eastAsiaTheme="minorEastAsia" w:cstheme="minorHAnsi"/>
        </w:rPr>
        <w:t xml:space="preserve">There will be an increase in pupil awareness by understanding of food poverty and the factors contributing to it. Research by </w:t>
      </w:r>
      <w:proofErr w:type="spellStart"/>
      <w:r w:rsidR="4482B34A" w:rsidRPr="006B2EAC">
        <w:rPr>
          <w:rFonts w:eastAsiaTheme="minorEastAsia" w:cstheme="minorHAnsi"/>
        </w:rPr>
        <w:t>Waghid</w:t>
      </w:r>
      <w:proofErr w:type="spellEnd"/>
      <w:r w:rsidR="4482B34A" w:rsidRPr="006B2EAC">
        <w:rPr>
          <w:rFonts w:eastAsiaTheme="minorEastAsia" w:cstheme="minorHAnsi"/>
        </w:rPr>
        <w:t xml:space="preserve"> (202</w:t>
      </w:r>
      <w:r w:rsidR="3B7C5D8A" w:rsidRPr="006B2EAC">
        <w:rPr>
          <w:rFonts w:eastAsiaTheme="minorEastAsia" w:cstheme="minorHAnsi"/>
        </w:rPr>
        <w:t>3</w:t>
      </w:r>
      <w:r w:rsidR="4482B34A" w:rsidRPr="006B2EAC">
        <w:rPr>
          <w:rFonts w:eastAsiaTheme="minorEastAsia" w:cstheme="minorHAnsi"/>
        </w:rPr>
        <w:t xml:space="preserve">) </w:t>
      </w:r>
      <w:r w:rsidR="08FF0236" w:rsidRPr="006B2EAC">
        <w:rPr>
          <w:rFonts w:eastAsiaTheme="minorEastAsia" w:cstheme="minorHAnsi"/>
        </w:rPr>
        <w:t xml:space="preserve">highlights that </w:t>
      </w:r>
      <w:r w:rsidR="609E9322" w:rsidRPr="006B2EAC">
        <w:rPr>
          <w:rFonts w:eastAsiaTheme="minorEastAsia" w:cstheme="minorHAnsi"/>
        </w:rPr>
        <w:t>first-hand</w:t>
      </w:r>
      <w:r w:rsidR="08FF0236" w:rsidRPr="006B2EAC">
        <w:rPr>
          <w:rFonts w:eastAsiaTheme="minorEastAsia" w:cstheme="minorHAnsi"/>
        </w:rPr>
        <w:t xml:space="preserve"> experience to social issues helps y</w:t>
      </w:r>
      <w:r w:rsidR="063C112A" w:rsidRPr="006B2EAC">
        <w:rPr>
          <w:rFonts w:eastAsiaTheme="minorEastAsia" w:cstheme="minorHAnsi"/>
        </w:rPr>
        <w:t xml:space="preserve">oung </w:t>
      </w:r>
      <w:r w:rsidR="06F0FD12" w:rsidRPr="006B2EAC">
        <w:rPr>
          <w:rFonts w:eastAsiaTheme="minorEastAsia" w:cstheme="minorHAnsi"/>
        </w:rPr>
        <w:t>learners</w:t>
      </w:r>
      <w:r w:rsidR="063C112A" w:rsidRPr="006B2EAC">
        <w:rPr>
          <w:rFonts w:eastAsiaTheme="minorEastAsia" w:cstheme="minorHAnsi"/>
        </w:rPr>
        <w:t xml:space="preserve"> develop empathy and critical thinking. </w:t>
      </w:r>
      <w:r w:rsidR="4F704559" w:rsidRPr="006B2EAC">
        <w:rPr>
          <w:rFonts w:eastAsiaTheme="minorEastAsia" w:cstheme="minorHAnsi"/>
        </w:rPr>
        <w:t xml:space="preserve">Community engagement will strengthen as the school and community will </w:t>
      </w:r>
      <w:r w:rsidR="259E2AF4" w:rsidRPr="006B2EAC">
        <w:rPr>
          <w:rFonts w:eastAsiaTheme="minorEastAsia" w:cstheme="minorHAnsi"/>
        </w:rPr>
        <w:t>enhance</w:t>
      </w:r>
      <w:r w:rsidR="4F704559" w:rsidRPr="006B2EAC">
        <w:rPr>
          <w:rFonts w:eastAsiaTheme="minorEastAsia" w:cstheme="minorHAnsi"/>
        </w:rPr>
        <w:t xml:space="preserve"> community </w:t>
      </w:r>
      <w:r w:rsidR="63B1DE77" w:rsidRPr="006B2EAC">
        <w:rPr>
          <w:rFonts w:eastAsiaTheme="minorEastAsia" w:cstheme="minorHAnsi"/>
        </w:rPr>
        <w:t>cohesion</w:t>
      </w:r>
      <w:r w:rsidR="4F704559" w:rsidRPr="006B2EAC">
        <w:rPr>
          <w:rFonts w:eastAsiaTheme="minorEastAsia" w:cstheme="minorHAnsi"/>
        </w:rPr>
        <w:t xml:space="preserve"> and </w:t>
      </w:r>
      <w:r w:rsidR="54EFBF24" w:rsidRPr="006B2EAC">
        <w:rPr>
          <w:rFonts w:eastAsiaTheme="minorEastAsia" w:cstheme="minorHAnsi"/>
        </w:rPr>
        <w:t xml:space="preserve">will support long-term partnerships. </w:t>
      </w:r>
      <w:r w:rsidR="0D963F26" w:rsidRPr="006B2EAC">
        <w:rPr>
          <w:rFonts w:eastAsiaTheme="minorEastAsia" w:cstheme="minorHAnsi"/>
        </w:rPr>
        <w:t xml:space="preserve">Also, the project will have a sustainable impact to those in need by creating a framework for ongoing food bank contributors. </w:t>
      </w:r>
      <w:r w:rsidR="5065C4A1" w:rsidRPr="006B2EAC">
        <w:rPr>
          <w:rFonts w:eastAsiaTheme="minorEastAsia" w:cstheme="minorHAnsi"/>
        </w:rPr>
        <w:t>The project will be carried out with the support of the teachers, school staff and volunteers from the local community. There will be a project co-ordinator (a</w:t>
      </w:r>
      <w:r w:rsidR="56259603" w:rsidRPr="006B2EAC">
        <w:rPr>
          <w:rFonts w:eastAsiaTheme="minorEastAsia" w:cstheme="minorHAnsi"/>
        </w:rPr>
        <w:t xml:space="preserve"> designated teacher) that will oversee operation, making sure that pupils are always actively involved while also maintaining </w:t>
      </w:r>
      <w:r w:rsidR="28CFDCA8" w:rsidRPr="006B2EAC">
        <w:rPr>
          <w:rFonts w:eastAsiaTheme="minorEastAsia" w:cstheme="minorHAnsi"/>
        </w:rPr>
        <w:t xml:space="preserve">organization efficiency. Pupils will be given various roles </w:t>
      </w:r>
      <w:r w:rsidR="7E06435F" w:rsidRPr="006B2EAC">
        <w:rPr>
          <w:rFonts w:eastAsiaTheme="minorEastAsia" w:cstheme="minorHAnsi"/>
        </w:rPr>
        <w:t>such</w:t>
      </w:r>
      <w:r w:rsidR="28CFDCA8" w:rsidRPr="006B2EAC">
        <w:rPr>
          <w:rFonts w:eastAsiaTheme="minorEastAsia" w:cstheme="minorHAnsi"/>
        </w:rPr>
        <w:t xml:space="preserve"> as collecting donations, promoting awareness </w:t>
      </w:r>
      <w:r w:rsidR="16B2B4B4" w:rsidRPr="006B2EAC">
        <w:rPr>
          <w:rFonts w:eastAsiaTheme="minorEastAsia" w:cstheme="minorHAnsi"/>
        </w:rPr>
        <w:t xml:space="preserve">around the </w:t>
      </w:r>
      <w:r w:rsidR="003E76BD" w:rsidRPr="006B2EAC">
        <w:rPr>
          <w:rFonts w:eastAsiaTheme="minorEastAsia" w:cstheme="minorHAnsi"/>
        </w:rPr>
        <w:t>school,</w:t>
      </w:r>
      <w:r w:rsidR="16B2B4B4" w:rsidRPr="006B2EAC">
        <w:rPr>
          <w:rFonts w:eastAsiaTheme="minorEastAsia" w:cstheme="minorHAnsi"/>
        </w:rPr>
        <w:t xml:space="preserve"> and managing the stock. </w:t>
      </w:r>
      <w:proofErr w:type="spellStart"/>
      <w:r w:rsidR="55F07E4C" w:rsidRPr="006B2EAC">
        <w:rPr>
          <w:rFonts w:eastAsiaTheme="minorEastAsia" w:cstheme="minorHAnsi"/>
        </w:rPr>
        <w:t>Tympa</w:t>
      </w:r>
      <w:proofErr w:type="spellEnd"/>
      <w:r w:rsidR="55F07E4C" w:rsidRPr="006B2EAC">
        <w:rPr>
          <w:rFonts w:eastAsiaTheme="minorEastAsia" w:cstheme="minorHAnsi"/>
        </w:rPr>
        <w:t xml:space="preserve"> et al (2024) implies that involving children in financial decisions can positivity impact their money habits and attitudes. </w:t>
      </w:r>
      <w:r w:rsidR="0FA190D0" w:rsidRPr="006B2EAC">
        <w:rPr>
          <w:rFonts w:eastAsiaTheme="minorEastAsia" w:cstheme="minorHAnsi"/>
        </w:rPr>
        <w:t xml:space="preserve">Therefore, by including the pupils in the project can benefit them as well as those in need. </w:t>
      </w:r>
      <w:r w:rsidR="00E20E06" w:rsidRPr="006B2EAC">
        <w:rPr>
          <w:rFonts w:eastAsiaTheme="minorEastAsia" w:cstheme="minorHAnsi"/>
        </w:rPr>
        <w:t xml:space="preserve">However, involving children may </w:t>
      </w:r>
      <w:r w:rsidR="007338C3" w:rsidRPr="006B2EAC">
        <w:rPr>
          <w:rFonts w:eastAsiaTheme="minorEastAsia" w:cstheme="minorHAnsi"/>
        </w:rPr>
        <w:t>rias ethical concerns if responsib</w:t>
      </w:r>
      <w:r w:rsidR="00D120E8" w:rsidRPr="006B2EAC">
        <w:rPr>
          <w:rFonts w:eastAsiaTheme="minorEastAsia" w:cstheme="minorHAnsi"/>
        </w:rPr>
        <w:t>ilities</w:t>
      </w:r>
      <w:r w:rsidR="007338C3" w:rsidRPr="006B2EAC">
        <w:rPr>
          <w:rFonts w:eastAsiaTheme="minorEastAsia" w:cstheme="minorHAnsi"/>
        </w:rPr>
        <w:t xml:space="preserve"> are not age-</w:t>
      </w:r>
      <w:r w:rsidR="00D120E8" w:rsidRPr="006B2EAC">
        <w:rPr>
          <w:rFonts w:eastAsiaTheme="minorEastAsia" w:cstheme="minorHAnsi"/>
        </w:rPr>
        <w:t>appropriate</w:t>
      </w:r>
      <w:r w:rsidR="007338C3" w:rsidRPr="006B2EAC">
        <w:rPr>
          <w:rFonts w:eastAsiaTheme="minorEastAsia" w:cstheme="minorHAnsi"/>
        </w:rPr>
        <w:t xml:space="preserve"> or </w:t>
      </w:r>
      <w:r w:rsidR="00D120E8" w:rsidRPr="006B2EAC">
        <w:rPr>
          <w:rFonts w:eastAsiaTheme="minorEastAsia" w:cstheme="minorHAnsi"/>
        </w:rPr>
        <w:t>sensitively</w:t>
      </w:r>
      <w:r w:rsidR="007338C3" w:rsidRPr="006B2EAC">
        <w:rPr>
          <w:rFonts w:eastAsiaTheme="minorEastAsia" w:cstheme="minorHAnsi"/>
        </w:rPr>
        <w:t xml:space="preserve"> managed</w:t>
      </w:r>
      <w:r w:rsidR="00D120E8" w:rsidRPr="006B2EAC">
        <w:rPr>
          <w:rFonts w:eastAsiaTheme="minorEastAsia" w:cstheme="minorHAnsi"/>
        </w:rPr>
        <w:t>. According to the Ethical Research Involving children (ERIC</w:t>
      </w:r>
      <w:r w:rsidR="00D53B73" w:rsidRPr="006B2EAC">
        <w:rPr>
          <w:rFonts w:eastAsiaTheme="minorEastAsia" w:cstheme="minorHAnsi"/>
        </w:rPr>
        <w:t>, 20</w:t>
      </w:r>
      <w:r w:rsidR="008C21D3" w:rsidRPr="006B2EAC">
        <w:rPr>
          <w:rFonts w:eastAsiaTheme="minorEastAsia" w:cstheme="minorHAnsi"/>
        </w:rPr>
        <w:t>13</w:t>
      </w:r>
      <w:r w:rsidR="00D120E8" w:rsidRPr="006B2EAC">
        <w:rPr>
          <w:rFonts w:eastAsiaTheme="minorEastAsia" w:cstheme="minorHAnsi"/>
        </w:rPr>
        <w:t xml:space="preserve">) guidelines, children’s participations should be voluntary, </w:t>
      </w:r>
      <w:r w:rsidR="00873C1B" w:rsidRPr="006B2EAC">
        <w:rPr>
          <w:rFonts w:eastAsiaTheme="minorEastAsia" w:cstheme="minorHAnsi"/>
        </w:rPr>
        <w:t>informed,</w:t>
      </w:r>
      <w:r w:rsidR="00D120E8" w:rsidRPr="006B2EAC">
        <w:rPr>
          <w:rFonts w:eastAsiaTheme="minorEastAsia" w:cstheme="minorHAnsi"/>
        </w:rPr>
        <w:t xml:space="preserve"> and respectful of their evolving capacity. </w:t>
      </w:r>
      <w:r w:rsidR="1BAFFEEF" w:rsidRPr="006B2EAC">
        <w:rPr>
          <w:rFonts w:eastAsiaTheme="minorEastAsia" w:cstheme="minorHAnsi"/>
        </w:rPr>
        <w:t xml:space="preserve">The project will also primarily rely on food donations from pupils, </w:t>
      </w:r>
      <w:r w:rsidR="003E76BD" w:rsidRPr="006B2EAC">
        <w:rPr>
          <w:rFonts w:eastAsiaTheme="minorEastAsia" w:cstheme="minorHAnsi"/>
        </w:rPr>
        <w:t>parents,</w:t>
      </w:r>
      <w:r w:rsidR="1BAFFEEF" w:rsidRPr="006B2EAC">
        <w:rPr>
          <w:rFonts w:eastAsiaTheme="minorEastAsia" w:cstheme="minorHAnsi"/>
        </w:rPr>
        <w:t xml:space="preserve"> and local </w:t>
      </w:r>
      <w:r w:rsidR="77A25E47" w:rsidRPr="006B2EAC">
        <w:rPr>
          <w:rFonts w:eastAsiaTheme="minorEastAsia" w:cstheme="minorHAnsi"/>
        </w:rPr>
        <w:t>businesses</w:t>
      </w:r>
      <w:r w:rsidR="1BAFFEEF" w:rsidRPr="006B2EAC">
        <w:rPr>
          <w:rFonts w:eastAsiaTheme="minorEastAsia" w:cstheme="minorHAnsi"/>
        </w:rPr>
        <w:t xml:space="preserve">. </w:t>
      </w:r>
      <w:r w:rsidR="0D3290ED" w:rsidRPr="006B2EAC">
        <w:rPr>
          <w:rFonts w:eastAsiaTheme="minorEastAsia" w:cstheme="minorHAnsi"/>
        </w:rPr>
        <w:t>However</w:t>
      </w:r>
      <w:r w:rsidR="1BAFFEEF" w:rsidRPr="006B2EAC">
        <w:rPr>
          <w:rFonts w:eastAsiaTheme="minorEastAsia" w:cstheme="minorHAnsi"/>
        </w:rPr>
        <w:t xml:space="preserve">, there </w:t>
      </w:r>
      <w:r w:rsidR="1BAFFEEF" w:rsidRPr="006B2EAC">
        <w:rPr>
          <w:rFonts w:eastAsiaTheme="minorEastAsia" w:cstheme="minorHAnsi"/>
        </w:rPr>
        <w:lastRenderedPageBreak/>
        <w:t>will be a need for a small bu</w:t>
      </w:r>
      <w:r w:rsidR="56D773EA" w:rsidRPr="006B2EAC">
        <w:rPr>
          <w:rFonts w:eastAsiaTheme="minorEastAsia" w:cstheme="minorHAnsi"/>
        </w:rPr>
        <w:t xml:space="preserve">dget for logistic costs such as </w:t>
      </w:r>
      <w:r w:rsidR="7246F8F8" w:rsidRPr="006B2EAC">
        <w:rPr>
          <w:rFonts w:eastAsiaTheme="minorEastAsia" w:cstheme="minorHAnsi"/>
        </w:rPr>
        <w:t xml:space="preserve">package materials, transportation fees and supplies. Community fundraising will also be explored to sustain the project. </w:t>
      </w:r>
      <w:r w:rsidR="472473C3" w:rsidRPr="006B2EAC">
        <w:rPr>
          <w:rFonts w:eastAsiaTheme="minorEastAsia" w:cstheme="minorHAnsi"/>
        </w:rPr>
        <w:t xml:space="preserve">According to UNICEF (2020), community-based projects that involve both donations and fundraising are crucial for addressing social issues in the community. </w:t>
      </w:r>
      <w:r w:rsidR="03001B9D" w:rsidRPr="006B2EAC">
        <w:rPr>
          <w:rFonts w:eastAsiaTheme="minorEastAsia" w:cstheme="minorHAnsi"/>
        </w:rPr>
        <w:t xml:space="preserve">However, </w:t>
      </w:r>
      <w:proofErr w:type="spellStart"/>
      <w:r w:rsidR="38C1CC56" w:rsidRPr="006B2EAC">
        <w:rPr>
          <w:rFonts w:eastAsiaTheme="minorEastAsia" w:cstheme="minorHAnsi"/>
        </w:rPr>
        <w:t>Warshawsky</w:t>
      </w:r>
      <w:proofErr w:type="spellEnd"/>
      <w:r w:rsidR="38C1CC56" w:rsidRPr="006B2EAC">
        <w:rPr>
          <w:rFonts w:eastAsiaTheme="minorEastAsia" w:cstheme="minorHAnsi"/>
        </w:rPr>
        <w:t xml:space="preserve"> (2022) </w:t>
      </w:r>
      <w:r w:rsidR="03001B9D" w:rsidRPr="006B2EAC">
        <w:rPr>
          <w:rFonts w:eastAsiaTheme="minorEastAsia" w:cstheme="minorHAnsi"/>
        </w:rPr>
        <w:t>suggest that relying on external donations and the community fu</w:t>
      </w:r>
      <w:r w:rsidR="0F976F3A" w:rsidRPr="006B2EAC">
        <w:rPr>
          <w:rFonts w:eastAsiaTheme="minorEastAsia" w:cstheme="minorHAnsi"/>
        </w:rPr>
        <w:t>ndraising</w:t>
      </w:r>
      <w:r w:rsidR="03001B9D" w:rsidRPr="006B2EAC">
        <w:rPr>
          <w:rFonts w:eastAsiaTheme="minorEastAsia" w:cstheme="minorHAnsi"/>
        </w:rPr>
        <w:t xml:space="preserve"> risks the </w:t>
      </w:r>
      <w:r w:rsidR="6B29D23A" w:rsidRPr="006B2EAC">
        <w:rPr>
          <w:rFonts w:eastAsiaTheme="minorEastAsia" w:cstheme="minorHAnsi"/>
        </w:rPr>
        <w:t>sustainability</w:t>
      </w:r>
      <w:r w:rsidR="03001B9D" w:rsidRPr="006B2EAC">
        <w:rPr>
          <w:rFonts w:eastAsiaTheme="minorEastAsia" w:cstheme="minorHAnsi"/>
        </w:rPr>
        <w:t xml:space="preserve"> for </w:t>
      </w:r>
      <w:r w:rsidR="2BC5FE24" w:rsidRPr="006B2EAC">
        <w:rPr>
          <w:rFonts w:eastAsiaTheme="minorEastAsia" w:cstheme="minorHAnsi"/>
        </w:rPr>
        <w:t>c</w:t>
      </w:r>
      <w:r w:rsidR="03001B9D" w:rsidRPr="006B2EAC">
        <w:rPr>
          <w:rFonts w:eastAsiaTheme="minorEastAsia" w:cstheme="minorHAnsi"/>
        </w:rPr>
        <w:t>ommunity projects es</w:t>
      </w:r>
      <w:r w:rsidR="5A3375A6" w:rsidRPr="006B2EAC">
        <w:rPr>
          <w:rFonts w:eastAsiaTheme="minorEastAsia" w:cstheme="minorHAnsi"/>
        </w:rPr>
        <w:t>pecially</w:t>
      </w:r>
      <w:r w:rsidR="03001B9D" w:rsidRPr="006B2EAC">
        <w:rPr>
          <w:rFonts w:eastAsiaTheme="minorEastAsia" w:cstheme="minorHAnsi"/>
        </w:rPr>
        <w:t xml:space="preserve"> when the funds are </w:t>
      </w:r>
      <w:r w:rsidR="482E77AA" w:rsidRPr="006B2EAC">
        <w:rPr>
          <w:rFonts w:eastAsiaTheme="minorEastAsia" w:cstheme="minorHAnsi"/>
        </w:rPr>
        <w:t>irregular</w:t>
      </w:r>
      <w:r w:rsidR="03001B9D" w:rsidRPr="006B2EAC">
        <w:rPr>
          <w:rFonts w:eastAsiaTheme="minorEastAsia" w:cstheme="minorHAnsi"/>
        </w:rPr>
        <w:t xml:space="preserve"> and insuff</w:t>
      </w:r>
      <w:r w:rsidR="026B13BA" w:rsidRPr="006B2EAC">
        <w:rPr>
          <w:rFonts w:eastAsiaTheme="minorEastAsia" w:cstheme="minorHAnsi"/>
        </w:rPr>
        <w:t xml:space="preserve">icient. </w:t>
      </w:r>
      <w:r w:rsidRPr="006B2EAC">
        <w:rPr>
          <w:rFonts w:cstheme="minorHAnsi"/>
        </w:rPr>
        <w:tab/>
      </w:r>
      <w:r w:rsidRPr="006B2EAC">
        <w:rPr>
          <w:rFonts w:cstheme="minorHAnsi"/>
        </w:rPr>
        <w:tab/>
      </w:r>
    </w:p>
    <w:p w14:paraId="739D8AE2" w14:textId="4C14859B" w:rsidR="00826666" w:rsidRPr="006B2EAC" w:rsidRDefault="00826666" w:rsidP="0446787B">
      <w:pPr>
        <w:rPr>
          <w:rFonts w:eastAsiaTheme="minorEastAsia" w:cstheme="minorHAnsi"/>
          <w:color w:val="FF0000"/>
        </w:rPr>
      </w:pPr>
    </w:p>
    <w:p w14:paraId="06119EAE" w14:textId="17361C18" w:rsidR="00826666" w:rsidRPr="006B2EAC" w:rsidRDefault="02F46001" w:rsidP="0446787B">
      <w:pPr>
        <w:spacing w:line="360" w:lineRule="auto"/>
        <w:ind w:firstLine="720"/>
        <w:rPr>
          <w:rFonts w:eastAsiaTheme="minorEastAsia" w:cstheme="minorHAnsi"/>
        </w:rPr>
      </w:pPr>
      <w:r w:rsidRPr="006B2EAC">
        <w:rPr>
          <w:rFonts w:eastAsiaTheme="minorEastAsia" w:cstheme="minorHAnsi"/>
        </w:rPr>
        <w:t xml:space="preserve">The impact on the food bank project will be measured by looking at how the project supports families and the community, </w:t>
      </w:r>
      <w:r w:rsidR="2250A994" w:rsidRPr="006B2EAC">
        <w:rPr>
          <w:rFonts w:eastAsiaTheme="minorEastAsia" w:cstheme="minorHAnsi"/>
        </w:rPr>
        <w:t>how the school community is strengthening and how it has helped those who may be struggling with the cost of living. Rather than focusing on</w:t>
      </w:r>
      <w:r w:rsidR="302AC459" w:rsidRPr="006B2EAC">
        <w:rPr>
          <w:rFonts w:eastAsiaTheme="minorEastAsia" w:cstheme="minorHAnsi"/>
        </w:rPr>
        <w:t xml:space="preserve"> only</w:t>
      </w:r>
      <w:r w:rsidR="2250A994" w:rsidRPr="006B2EAC">
        <w:rPr>
          <w:rFonts w:eastAsiaTheme="minorEastAsia" w:cstheme="minorHAnsi"/>
        </w:rPr>
        <w:t xml:space="preserve"> </w:t>
      </w:r>
      <w:r w:rsidR="60E93AD9" w:rsidRPr="006B2EAC">
        <w:rPr>
          <w:rFonts w:eastAsiaTheme="minorEastAsia" w:cstheme="minorHAnsi"/>
        </w:rPr>
        <w:t>sta</w:t>
      </w:r>
      <w:r w:rsidR="19488CA0" w:rsidRPr="006B2EAC">
        <w:rPr>
          <w:rFonts w:eastAsiaTheme="minorEastAsia" w:cstheme="minorHAnsi"/>
        </w:rPr>
        <w:t xml:space="preserve">tistics </w:t>
      </w:r>
      <w:r w:rsidR="60E93AD9" w:rsidRPr="006B2EAC">
        <w:rPr>
          <w:rFonts w:eastAsiaTheme="minorEastAsia" w:cstheme="minorHAnsi"/>
        </w:rPr>
        <w:t xml:space="preserve">and numbers, the aim is to identify the changes </w:t>
      </w:r>
      <w:r w:rsidR="3A922292" w:rsidRPr="006B2EAC">
        <w:rPr>
          <w:rFonts w:eastAsiaTheme="minorEastAsia" w:cstheme="minorHAnsi"/>
        </w:rPr>
        <w:t>that the project has brought to the community. One of the mos</w:t>
      </w:r>
      <w:r w:rsidR="14167092" w:rsidRPr="006B2EAC">
        <w:rPr>
          <w:rFonts w:eastAsiaTheme="minorEastAsia" w:cstheme="minorHAnsi"/>
        </w:rPr>
        <w:t xml:space="preserve">t effective ways to see the impact is by taking to community members involved. </w:t>
      </w:r>
      <w:r w:rsidR="13ED04C1" w:rsidRPr="006B2EAC">
        <w:rPr>
          <w:rFonts w:eastAsiaTheme="minorEastAsia" w:cstheme="minorHAnsi"/>
        </w:rPr>
        <w:t>They can share how the food bank has supported them and w</w:t>
      </w:r>
      <w:r w:rsidR="006570C8" w:rsidRPr="006B2EAC">
        <w:rPr>
          <w:rFonts w:eastAsiaTheme="minorEastAsia" w:cstheme="minorHAnsi"/>
        </w:rPr>
        <w:t>hether</w:t>
      </w:r>
      <w:r w:rsidR="13ED04C1" w:rsidRPr="006B2EAC">
        <w:rPr>
          <w:rFonts w:eastAsiaTheme="minorEastAsia" w:cstheme="minorHAnsi"/>
        </w:rPr>
        <w:t xml:space="preserve"> it has made a </w:t>
      </w:r>
      <w:r w:rsidR="682C0329" w:rsidRPr="006B2EAC">
        <w:rPr>
          <w:rFonts w:eastAsiaTheme="minorEastAsia" w:cstheme="minorHAnsi"/>
        </w:rPr>
        <w:t>meaningful impact on their</w:t>
      </w:r>
      <w:r w:rsidR="13ED04C1" w:rsidRPr="006B2EAC">
        <w:rPr>
          <w:rFonts w:eastAsiaTheme="minorEastAsia" w:cstheme="minorHAnsi"/>
        </w:rPr>
        <w:t xml:space="preserve"> lives. </w:t>
      </w:r>
      <w:r w:rsidR="27639FEA" w:rsidRPr="006B2EAC">
        <w:rPr>
          <w:rFonts w:eastAsiaTheme="minorEastAsia" w:cstheme="minorHAnsi"/>
        </w:rPr>
        <w:t>Staff members can also share what they have noticed such as children coming into school more s</w:t>
      </w:r>
      <w:r w:rsidR="0C1B59AB" w:rsidRPr="006B2EAC">
        <w:rPr>
          <w:rFonts w:eastAsiaTheme="minorEastAsia" w:cstheme="minorHAnsi"/>
        </w:rPr>
        <w:t>ettled</w:t>
      </w:r>
      <w:r w:rsidR="27639FEA" w:rsidRPr="006B2EAC">
        <w:rPr>
          <w:rFonts w:eastAsiaTheme="minorEastAsia" w:cstheme="minorHAnsi"/>
        </w:rPr>
        <w:t xml:space="preserve">, </w:t>
      </w:r>
      <w:r w:rsidR="003E76BD" w:rsidRPr="006B2EAC">
        <w:rPr>
          <w:rFonts w:eastAsiaTheme="minorEastAsia" w:cstheme="minorHAnsi"/>
        </w:rPr>
        <w:t>happier,</w:t>
      </w:r>
      <w:r w:rsidR="27639FEA" w:rsidRPr="006B2EAC">
        <w:rPr>
          <w:rFonts w:eastAsiaTheme="minorEastAsia" w:cstheme="minorHAnsi"/>
        </w:rPr>
        <w:t xml:space="preserve"> or more engaged throughout the day. </w:t>
      </w:r>
      <w:r w:rsidR="6CF632F8" w:rsidRPr="006B2EAC">
        <w:rPr>
          <w:rFonts w:eastAsiaTheme="minorEastAsia" w:cstheme="minorHAnsi"/>
        </w:rPr>
        <w:t xml:space="preserve">These </w:t>
      </w:r>
      <w:r w:rsidR="1903A1D9" w:rsidRPr="006B2EAC">
        <w:rPr>
          <w:rFonts w:eastAsiaTheme="minorEastAsia" w:cstheme="minorHAnsi"/>
        </w:rPr>
        <w:t>observations</w:t>
      </w:r>
      <w:r w:rsidR="6CF632F8" w:rsidRPr="006B2EAC">
        <w:rPr>
          <w:rFonts w:eastAsiaTheme="minorEastAsia" w:cstheme="minorHAnsi"/>
        </w:rPr>
        <w:t xml:space="preserve"> have been used in </w:t>
      </w:r>
      <w:r w:rsidR="5A333686" w:rsidRPr="006B2EAC">
        <w:rPr>
          <w:rFonts w:eastAsiaTheme="minorEastAsia" w:cstheme="minorHAnsi"/>
        </w:rPr>
        <w:t>school-based</w:t>
      </w:r>
      <w:r w:rsidR="6CF632F8" w:rsidRPr="006B2EAC">
        <w:rPr>
          <w:rFonts w:eastAsiaTheme="minorEastAsia" w:cstheme="minorHAnsi"/>
        </w:rPr>
        <w:t xml:space="preserve"> </w:t>
      </w:r>
      <w:r w:rsidR="37A508F1" w:rsidRPr="006B2EAC">
        <w:rPr>
          <w:rFonts w:eastAsiaTheme="minorEastAsia" w:cstheme="minorHAnsi"/>
        </w:rPr>
        <w:t>evaluation</w:t>
      </w:r>
      <w:r w:rsidR="6CF632F8" w:rsidRPr="006B2EAC">
        <w:rPr>
          <w:rFonts w:eastAsiaTheme="minorEastAsia" w:cstheme="minorHAnsi"/>
        </w:rPr>
        <w:t xml:space="preserve">, highlighted by the </w:t>
      </w:r>
      <w:r w:rsidR="4A215584" w:rsidRPr="006B2EAC">
        <w:rPr>
          <w:rFonts w:eastAsiaTheme="minorEastAsia" w:cstheme="minorHAnsi"/>
        </w:rPr>
        <w:t>Education</w:t>
      </w:r>
      <w:r w:rsidR="6CF632F8" w:rsidRPr="006B2EAC">
        <w:rPr>
          <w:rFonts w:eastAsiaTheme="minorEastAsia" w:cstheme="minorHAnsi"/>
        </w:rPr>
        <w:t xml:space="preserve"> Endowment Foundation (EEF, 2022) which emp</w:t>
      </w:r>
      <w:r w:rsidR="00935D50" w:rsidRPr="006B2EAC">
        <w:rPr>
          <w:rFonts w:eastAsiaTheme="minorEastAsia" w:cstheme="minorHAnsi"/>
        </w:rPr>
        <w:t>hasise</w:t>
      </w:r>
      <w:r w:rsidR="6CF632F8" w:rsidRPr="006B2EAC">
        <w:rPr>
          <w:rFonts w:eastAsiaTheme="minorEastAsia" w:cstheme="minorHAnsi"/>
        </w:rPr>
        <w:t xml:space="preserve"> the value of </w:t>
      </w:r>
      <w:r w:rsidR="1B111641" w:rsidRPr="006B2EAC">
        <w:rPr>
          <w:rFonts w:eastAsiaTheme="minorEastAsia" w:cstheme="minorHAnsi"/>
        </w:rPr>
        <w:t>stakeholder's</w:t>
      </w:r>
      <w:r w:rsidR="6CF632F8" w:rsidRPr="006B2EAC">
        <w:rPr>
          <w:rFonts w:eastAsiaTheme="minorEastAsia" w:cstheme="minorHAnsi"/>
        </w:rPr>
        <w:t xml:space="preserve"> feedback</w:t>
      </w:r>
      <w:r w:rsidR="258BE054" w:rsidRPr="006B2EAC">
        <w:rPr>
          <w:rFonts w:eastAsiaTheme="minorEastAsia" w:cstheme="minorHAnsi"/>
        </w:rPr>
        <w:t xml:space="preserve"> on the impact. </w:t>
      </w:r>
      <w:r w:rsidR="646EC945" w:rsidRPr="006B2EAC">
        <w:rPr>
          <w:rFonts w:eastAsiaTheme="minorEastAsia" w:cstheme="minorHAnsi"/>
        </w:rPr>
        <w:t xml:space="preserve">Another useful way of reflecting on the project is looking at the children’s feelings about their school environment. </w:t>
      </w:r>
      <w:r w:rsidR="4FC7830E" w:rsidRPr="006B2EAC">
        <w:rPr>
          <w:rFonts w:eastAsiaTheme="minorEastAsia" w:cstheme="minorHAnsi"/>
        </w:rPr>
        <w:t xml:space="preserve">When children see that their school is helping families and the local community in need it can create a </w:t>
      </w:r>
      <w:r w:rsidR="1A06DDB0" w:rsidRPr="006B2EAC">
        <w:rPr>
          <w:rFonts w:eastAsiaTheme="minorEastAsia" w:cstheme="minorHAnsi"/>
        </w:rPr>
        <w:t>sense</w:t>
      </w:r>
      <w:r w:rsidR="4FC7830E" w:rsidRPr="006B2EAC">
        <w:rPr>
          <w:rFonts w:eastAsiaTheme="minorEastAsia" w:cstheme="minorHAnsi"/>
        </w:rPr>
        <w:t xml:space="preserve"> of kindness and belonging. This links to the</w:t>
      </w:r>
      <w:r w:rsidR="0492D6CB" w:rsidRPr="006B2EAC">
        <w:rPr>
          <w:rFonts w:eastAsiaTheme="minorEastAsia" w:cstheme="minorHAnsi"/>
        </w:rPr>
        <w:t xml:space="preserve"> idea of schools being places where children </w:t>
      </w:r>
      <w:r w:rsidR="00BB6BA3" w:rsidRPr="006B2EAC">
        <w:rPr>
          <w:rFonts w:eastAsiaTheme="minorEastAsia" w:cstheme="minorHAnsi"/>
        </w:rPr>
        <w:t>not</w:t>
      </w:r>
      <w:r w:rsidR="0492D6CB" w:rsidRPr="006B2EAC">
        <w:rPr>
          <w:rFonts w:eastAsiaTheme="minorEastAsia" w:cstheme="minorHAnsi"/>
        </w:rPr>
        <w:t xml:space="preserve"> only learn academic subjects but also grow as </w:t>
      </w:r>
      <w:r w:rsidR="15D7371A" w:rsidRPr="006B2EAC">
        <w:rPr>
          <w:rFonts w:eastAsiaTheme="minorEastAsia" w:cstheme="minorHAnsi"/>
        </w:rPr>
        <w:t>healthy</w:t>
      </w:r>
      <w:r w:rsidR="79EF51E7" w:rsidRPr="006B2EAC">
        <w:rPr>
          <w:rFonts w:eastAsiaTheme="minorEastAsia" w:cstheme="minorHAnsi"/>
        </w:rPr>
        <w:t xml:space="preserve"> </w:t>
      </w:r>
      <w:r w:rsidR="0492D6CB" w:rsidRPr="006B2EAC">
        <w:rPr>
          <w:rFonts w:eastAsiaTheme="minorEastAsia" w:cstheme="minorHAnsi"/>
        </w:rPr>
        <w:t>confident ind</w:t>
      </w:r>
      <w:r w:rsidR="75A4EAA2" w:rsidRPr="006B2EAC">
        <w:rPr>
          <w:rFonts w:eastAsiaTheme="minorEastAsia" w:cstheme="minorHAnsi"/>
        </w:rPr>
        <w:t>ividuals</w:t>
      </w:r>
      <w:r w:rsidR="0492D6CB" w:rsidRPr="006B2EAC">
        <w:rPr>
          <w:rFonts w:eastAsiaTheme="minorEastAsia" w:cstheme="minorHAnsi"/>
        </w:rPr>
        <w:t xml:space="preserve">, </w:t>
      </w:r>
      <w:r w:rsidR="66315B82" w:rsidRPr="006B2EAC">
        <w:rPr>
          <w:rFonts w:eastAsiaTheme="minorEastAsia" w:cstheme="minorHAnsi"/>
        </w:rPr>
        <w:t xml:space="preserve">ambitious capable learners, enterprising creative </w:t>
      </w:r>
      <w:r w:rsidR="003E76BD" w:rsidRPr="006B2EAC">
        <w:rPr>
          <w:rFonts w:eastAsiaTheme="minorEastAsia" w:cstheme="minorHAnsi"/>
        </w:rPr>
        <w:t>contributors,</w:t>
      </w:r>
      <w:r w:rsidR="66315B82" w:rsidRPr="006B2EAC">
        <w:rPr>
          <w:rFonts w:eastAsiaTheme="minorEastAsia" w:cstheme="minorHAnsi"/>
        </w:rPr>
        <w:t xml:space="preserve"> and </w:t>
      </w:r>
      <w:r w:rsidR="34477E07" w:rsidRPr="006B2EAC">
        <w:rPr>
          <w:rFonts w:eastAsiaTheme="minorEastAsia" w:cstheme="minorHAnsi"/>
        </w:rPr>
        <w:t>ethical</w:t>
      </w:r>
      <w:r w:rsidR="66315B82" w:rsidRPr="006B2EAC">
        <w:rPr>
          <w:rFonts w:eastAsiaTheme="minorEastAsia" w:cstheme="minorHAnsi"/>
        </w:rPr>
        <w:t xml:space="preserve"> informed citizens</w:t>
      </w:r>
      <w:r w:rsidR="219D19AD" w:rsidRPr="006B2EAC">
        <w:rPr>
          <w:rFonts w:eastAsiaTheme="minorEastAsia" w:cstheme="minorHAnsi"/>
        </w:rPr>
        <w:t xml:space="preserve"> (Curriculum for Wales, 2022)</w:t>
      </w:r>
      <w:r w:rsidR="66315B82" w:rsidRPr="006B2EAC">
        <w:rPr>
          <w:rFonts w:eastAsiaTheme="minorEastAsia" w:cstheme="minorHAnsi"/>
        </w:rPr>
        <w:t xml:space="preserve">. </w:t>
      </w:r>
      <w:r w:rsidR="0D739388" w:rsidRPr="006B2EAC">
        <w:rPr>
          <w:rFonts w:eastAsiaTheme="minorEastAsia" w:cstheme="minorHAnsi"/>
        </w:rPr>
        <w:t xml:space="preserve">Booth and Ainscow (2002) </w:t>
      </w:r>
      <w:r w:rsidR="5DDD8BB7" w:rsidRPr="006B2EAC">
        <w:rPr>
          <w:rFonts w:eastAsiaTheme="minorEastAsia" w:cstheme="minorHAnsi"/>
        </w:rPr>
        <w:t xml:space="preserve">highlight that where emotional well-being and inclusive values are central to school life. </w:t>
      </w:r>
      <w:r w:rsidR="3B4E44E1" w:rsidRPr="006B2EAC">
        <w:rPr>
          <w:rFonts w:eastAsiaTheme="minorEastAsia" w:cstheme="minorHAnsi"/>
        </w:rPr>
        <w:t xml:space="preserve">The foodbank project can address immediate needs </w:t>
      </w:r>
      <w:r w:rsidR="6C339572" w:rsidRPr="006B2EAC">
        <w:rPr>
          <w:rFonts w:eastAsiaTheme="minorEastAsia" w:cstheme="minorHAnsi"/>
        </w:rPr>
        <w:t xml:space="preserve">of </w:t>
      </w:r>
      <w:r w:rsidR="3B4E44E1" w:rsidRPr="006B2EAC">
        <w:rPr>
          <w:rFonts w:eastAsiaTheme="minorEastAsia" w:cstheme="minorHAnsi"/>
        </w:rPr>
        <w:t>children</w:t>
      </w:r>
      <w:r w:rsidR="109EDA6B" w:rsidRPr="006B2EAC">
        <w:rPr>
          <w:rFonts w:eastAsiaTheme="minorEastAsia" w:cstheme="minorHAnsi"/>
        </w:rPr>
        <w:t>. This in turn can</w:t>
      </w:r>
      <w:r w:rsidR="3B4E44E1" w:rsidRPr="006B2EAC">
        <w:rPr>
          <w:rFonts w:eastAsiaTheme="minorEastAsia" w:cstheme="minorHAnsi"/>
        </w:rPr>
        <w:t xml:space="preserve"> enhance their overall wellbeing and supporting the development of the inclusive values within the community. </w:t>
      </w:r>
    </w:p>
    <w:p w14:paraId="38838396" w14:textId="01928C55" w:rsidR="00826666" w:rsidRPr="006B2EAC" w:rsidRDefault="5AA91E2C" w:rsidP="0446787B">
      <w:pPr>
        <w:spacing w:line="360" w:lineRule="auto"/>
        <w:rPr>
          <w:rFonts w:eastAsiaTheme="minorEastAsia" w:cstheme="minorHAnsi"/>
        </w:rPr>
      </w:pPr>
      <w:r w:rsidRPr="006B2EAC">
        <w:rPr>
          <w:rFonts w:eastAsiaTheme="minorEastAsia" w:cstheme="minorHAnsi"/>
        </w:rPr>
        <w:t xml:space="preserve">The foodbank project </w:t>
      </w:r>
      <w:r w:rsidR="11A2016B" w:rsidRPr="006B2EAC">
        <w:rPr>
          <w:rFonts w:eastAsiaTheme="minorEastAsia" w:cstheme="minorHAnsi"/>
        </w:rPr>
        <w:t xml:space="preserve">is </w:t>
      </w:r>
      <w:r w:rsidRPr="006B2EAC">
        <w:rPr>
          <w:rFonts w:eastAsiaTheme="minorEastAsia" w:cstheme="minorHAnsi"/>
        </w:rPr>
        <w:t xml:space="preserve">also </w:t>
      </w:r>
      <w:r w:rsidR="15720762" w:rsidRPr="006B2EAC">
        <w:rPr>
          <w:rFonts w:eastAsiaTheme="minorEastAsia" w:cstheme="minorHAnsi"/>
        </w:rPr>
        <w:t xml:space="preserve">about reducing shame or embarrassment for those who need help. Research by Garthwaite (2016) explores how individuals </w:t>
      </w:r>
      <w:r w:rsidR="35AE464D" w:rsidRPr="006B2EAC">
        <w:rPr>
          <w:rFonts w:eastAsiaTheme="minorEastAsia" w:cstheme="minorHAnsi"/>
        </w:rPr>
        <w:t>navigate</w:t>
      </w:r>
      <w:r w:rsidR="15720762" w:rsidRPr="006B2EAC">
        <w:rPr>
          <w:rFonts w:eastAsiaTheme="minorEastAsia" w:cstheme="minorHAnsi"/>
        </w:rPr>
        <w:t xml:space="preserve"> the stigma </w:t>
      </w:r>
      <w:r w:rsidR="00469D7E" w:rsidRPr="006B2EAC">
        <w:rPr>
          <w:rFonts w:eastAsiaTheme="minorEastAsia" w:cstheme="minorHAnsi"/>
        </w:rPr>
        <w:t>associated</w:t>
      </w:r>
      <w:r w:rsidR="15720762" w:rsidRPr="006B2EAC">
        <w:rPr>
          <w:rFonts w:eastAsiaTheme="minorEastAsia" w:cstheme="minorHAnsi"/>
        </w:rPr>
        <w:t xml:space="preserve"> with food bank use. </w:t>
      </w:r>
      <w:r w:rsidR="177CDF96" w:rsidRPr="006B2EAC">
        <w:rPr>
          <w:rFonts w:eastAsiaTheme="minorEastAsia" w:cstheme="minorHAnsi"/>
        </w:rPr>
        <w:t>The research rev</w:t>
      </w:r>
      <w:r w:rsidR="1EE124BC" w:rsidRPr="006B2EAC">
        <w:rPr>
          <w:rFonts w:eastAsiaTheme="minorEastAsia" w:cstheme="minorHAnsi"/>
        </w:rPr>
        <w:t>eals</w:t>
      </w:r>
      <w:r w:rsidR="177CDF96" w:rsidRPr="006B2EAC">
        <w:rPr>
          <w:rFonts w:eastAsiaTheme="minorEastAsia" w:cstheme="minorHAnsi"/>
        </w:rPr>
        <w:t xml:space="preserve"> </w:t>
      </w:r>
      <w:r w:rsidR="2CBC938A" w:rsidRPr="006B2EAC">
        <w:rPr>
          <w:rFonts w:eastAsiaTheme="minorEastAsia" w:cstheme="minorHAnsi"/>
        </w:rPr>
        <w:t>how</w:t>
      </w:r>
      <w:r w:rsidR="177CDF96" w:rsidRPr="006B2EAC">
        <w:rPr>
          <w:rFonts w:eastAsiaTheme="minorEastAsia" w:cstheme="minorHAnsi"/>
        </w:rPr>
        <w:t xml:space="preserve"> food bank users often feel </w:t>
      </w:r>
      <w:r w:rsidR="5E87AA2F" w:rsidRPr="006B2EAC">
        <w:rPr>
          <w:rFonts w:eastAsiaTheme="minorEastAsia" w:cstheme="minorHAnsi"/>
        </w:rPr>
        <w:t>isolated</w:t>
      </w:r>
      <w:r w:rsidR="177CDF96" w:rsidRPr="006B2EAC">
        <w:rPr>
          <w:rFonts w:eastAsiaTheme="minorEastAsia" w:cstheme="minorHAnsi"/>
        </w:rPr>
        <w:t xml:space="preserve"> and judge</w:t>
      </w:r>
      <w:r w:rsidR="00BB6BA3" w:rsidRPr="006B2EAC">
        <w:rPr>
          <w:rFonts w:eastAsiaTheme="minorEastAsia" w:cstheme="minorHAnsi"/>
        </w:rPr>
        <w:t>d</w:t>
      </w:r>
      <w:r w:rsidR="177CDF96" w:rsidRPr="006B2EAC">
        <w:rPr>
          <w:rFonts w:eastAsiaTheme="minorEastAsia" w:cstheme="minorHAnsi"/>
        </w:rPr>
        <w:t xml:space="preserve">. </w:t>
      </w:r>
      <w:r w:rsidR="3B2083B3" w:rsidRPr="006B2EAC">
        <w:rPr>
          <w:rFonts w:eastAsiaTheme="minorEastAsia" w:cstheme="minorHAnsi"/>
        </w:rPr>
        <w:t>This</w:t>
      </w:r>
      <w:r w:rsidR="177CDF96" w:rsidRPr="006B2EAC">
        <w:rPr>
          <w:rFonts w:eastAsiaTheme="minorEastAsia" w:cstheme="minorHAnsi"/>
        </w:rPr>
        <w:t xml:space="preserve"> </w:t>
      </w:r>
      <w:r w:rsidR="620D8D87" w:rsidRPr="006B2EAC">
        <w:rPr>
          <w:rFonts w:eastAsiaTheme="minorEastAsia" w:cstheme="minorHAnsi"/>
        </w:rPr>
        <w:t>highlights</w:t>
      </w:r>
      <w:r w:rsidR="177CDF96" w:rsidRPr="006B2EAC">
        <w:rPr>
          <w:rFonts w:eastAsiaTheme="minorEastAsia" w:cstheme="minorHAnsi"/>
        </w:rPr>
        <w:t xml:space="preserve"> the need for a supportive </w:t>
      </w:r>
      <w:r w:rsidR="06DA67D8" w:rsidRPr="006B2EAC">
        <w:rPr>
          <w:rFonts w:eastAsiaTheme="minorEastAsia" w:cstheme="minorHAnsi"/>
        </w:rPr>
        <w:t>environment</w:t>
      </w:r>
      <w:r w:rsidR="177CDF96" w:rsidRPr="006B2EAC">
        <w:rPr>
          <w:rFonts w:eastAsiaTheme="minorEastAsia" w:cstheme="minorHAnsi"/>
        </w:rPr>
        <w:t xml:space="preserve"> that </w:t>
      </w:r>
      <w:r w:rsidR="7BEA9CE2" w:rsidRPr="006B2EAC">
        <w:rPr>
          <w:rFonts w:eastAsiaTheme="minorEastAsia" w:cstheme="minorHAnsi"/>
        </w:rPr>
        <w:t>reduce</w:t>
      </w:r>
      <w:r w:rsidR="177CDF96" w:rsidRPr="006B2EAC">
        <w:rPr>
          <w:rFonts w:eastAsiaTheme="minorEastAsia" w:cstheme="minorHAnsi"/>
        </w:rPr>
        <w:t xml:space="preserve"> these feelings. </w:t>
      </w:r>
      <w:r w:rsidR="64F21FA8" w:rsidRPr="006B2EAC">
        <w:rPr>
          <w:rFonts w:eastAsiaTheme="minorEastAsia" w:cstheme="minorHAnsi"/>
        </w:rPr>
        <w:t xml:space="preserve">In </w:t>
      </w:r>
      <w:r w:rsidR="64F21FA8" w:rsidRPr="006B2EAC">
        <w:rPr>
          <w:rFonts w:eastAsiaTheme="minorEastAsia" w:cstheme="minorHAnsi"/>
        </w:rPr>
        <w:lastRenderedPageBreak/>
        <w:t>the school environment we want the members of the</w:t>
      </w:r>
      <w:r w:rsidR="30AC306F" w:rsidRPr="006B2EAC">
        <w:rPr>
          <w:rFonts w:eastAsiaTheme="minorEastAsia" w:cstheme="minorHAnsi"/>
        </w:rPr>
        <w:t xml:space="preserve"> community</w:t>
      </w:r>
      <w:r w:rsidR="64F21FA8" w:rsidRPr="006B2EAC">
        <w:rPr>
          <w:rFonts w:eastAsiaTheme="minorEastAsia" w:cstheme="minorHAnsi"/>
        </w:rPr>
        <w:t xml:space="preserve"> to feel safe and a </w:t>
      </w:r>
      <w:r w:rsidR="45147ECB" w:rsidRPr="006B2EAC">
        <w:rPr>
          <w:rFonts w:eastAsiaTheme="minorEastAsia" w:cstheme="minorHAnsi"/>
        </w:rPr>
        <w:t>non-judged</w:t>
      </w:r>
      <w:r w:rsidR="64F21FA8" w:rsidRPr="006B2EAC">
        <w:rPr>
          <w:rFonts w:eastAsiaTheme="minorEastAsia" w:cstheme="minorHAnsi"/>
        </w:rPr>
        <w:t xml:space="preserve"> </w:t>
      </w:r>
      <w:r w:rsidR="12649E71" w:rsidRPr="006B2EAC">
        <w:rPr>
          <w:rFonts w:eastAsiaTheme="minorEastAsia" w:cstheme="minorHAnsi"/>
        </w:rPr>
        <w:t>environment</w:t>
      </w:r>
      <w:r w:rsidR="64F21FA8" w:rsidRPr="006B2EAC">
        <w:rPr>
          <w:rFonts w:eastAsiaTheme="minorEastAsia" w:cstheme="minorHAnsi"/>
        </w:rPr>
        <w:t xml:space="preserve"> where the food bank feels like a </w:t>
      </w:r>
      <w:r w:rsidR="31ED0255" w:rsidRPr="006B2EAC">
        <w:rPr>
          <w:rFonts w:eastAsiaTheme="minorEastAsia" w:cstheme="minorHAnsi"/>
        </w:rPr>
        <w:t>natural</w:t>
      </w:r>
      <w:r w:rsidR="64F21FA8" w:rsidRPr="006B2EAC">
        <w:rPr>
          <w:rFonts w:eastAsiaTheme="minorEastAsia" w:cstheme="minorHAnsi"/>
        </w:rPr>
        <w:t xml:space="preserve"> part of the school community. </w:t>
      </w:r>
      <w:r w:rsidR="6CE81139" w:rsidRPr="006B2EAC">
        <w:rPr>
          <w:rFonts w:eastAsiaTheme="minorEastAsia" w:cstheme="minorHAnsi"/>
        </w:rPr>
        <w:t xml:space="preserve">The school will also have to think about how the project will develop over time. Are more of the community feeling </w:t>
      </w:r>
      <w:r w:rsidR="025151D8" w:rsidRPr="006B2EAC">
        <w:rPr>
          <w:rFonts w:eastAsiaTheme="minorEastAsia" w:cstheme="minorHAnsi"/>
        </w:rPr>
        <w:t>comfortable</w:t>
      </w:r>
      <w:r w:rsidR="6CE81139" w:rsidRPr="006B2EAC">
        <w:rPr>
          <w:rFonts w:eastAsiaTheme="minorEastAsia" w:cstheme="minorHAnsi"/>
        </w:rPr>
        <w:t xml:space="preserve"> to use it? Are staff and pupils coming up with ideas to make it better? </w:t>
      </w:r>
      <w:r w:rsidR="410B96FD" w:rsidRPr="006B2EAC">
        <w:rPr>
          <w:rFonts w:eastAsiaTheme="minorEastAsia" w:cstheme="minorHAnsi"/>
        </w:rPr>
        <w:t xml:space="preserve">These small changes show that the project is becoming a valued part of the school, </w:t>
      </w:r>
      <w:r w:rsidR="28E0B5D8" w:rsidRPr="006B2EAC">
        <w:rPr>
          <w:rFonts w:eastAsiaTheme="minorEastAsia" w:cstheme="minorHAnsi"/>
        </w:rPr>
        <w:t>reflecting</w:t>
      </w:r>
      <w:r w:rsidR="410B96FD" w:rsidRPr="006B2EAC">
        <w:rPr>
          <w:rFonts w:eastAsiaTheme="minorEastAsia" w:cstheme="minorHAnsi"/>
        </w:rPr>
        <w:t xml:space="preserve"> on the importance of reflection and improvement</w:t>
      </w:r>
      <w:r w:rsidR="480CC7A7" w:rsidRPr="006B2EAC">
        <w:rPr>
          <w:rFonts w:eastAsiaTheme="minorEastAsia" w:cstheme="minorHAnsi"/>
        </w:rPr>
        <w:t xml:space="preserve"> as </w:t>
      </w:r>
      <w:r w:rsidR="7CF46FDA" w:rsidRPr="006B2EAC">
        <w:rPr>
          <w:rFonts w:eastAsiaTheme="minorEastAsia" w:cstheme="minorHAnsi"/>
        </w:rPr>
        <w:t>suggested</w:t>
      </w:r>
      <w:r w:rsidR="480CC7A7" w:rsidRPr="006B2EAC">
        <w:rPr>
          <w:rFonts w:eastAsiaTheme="minorEastAsia" w:cstheme="minorHAnsi"/>
        </w:rPr>
        <w:t xml:space="preserve"> by </w:t>
      </w:r>
      <w:r w:rsidR="730D34A4" w:rsidRPr="006B2EAC">
        <w:rPr>
          <w:rFonts w:eastAsiaTheme="minorEastAsia" w:cstheme="minorHAnsi"/>
        </w:rPr>
        <w:t>Estyn's</w:t>
      </w:r>
      <w:r w:rsidR="480CC7A7" w:rsidRPr="006B2EAC">
        <w:rPr>
          <w:rFonts w:eastAsiaTheme="minorEastAsia" w:cstheme="minorHAnsi"/>
        </w:rPr>
        <w:t xml:space="preserve"> self-</w:t>
      </w:r>
      <w:r w:rsidR="65243BDD" w:rsidRPr="006B2EAC">
        <w:rPr>
          <w:rFonts w:eastAsiaTheme="minorEastAsia" w:cstheme="minorHAnsi"/>
        </w:rPr>
        <w:t>evaluation</w:t>
      </w:r>
      <w:r w:rsidR="480CC7A7" w:rsidRPr="006B2EAC">
        <w:rPr>
          <w:rFonts w:eastAsiaTheme="minorEastAsia" w:cstheme="minorHAnsi"/>
        </w:rPr>
        <w:t xml:space="preserve"> </w:t>
      </w:r>
      <w:r w:rsidR="7EB9A81C" w:rsidRPr="006B2EAC">
        <w:rPr>
          <w:rFonts w:eastAsiaTheme="minorEastAsia" w:cstheme="minorHAnsi"/>
        </w:rPr>
        <w:t>guidance</w:t>
      </w:r>
      <w:r w:rsidR="480CC7A7" w:rsidRPr="006B2EAC">
        <w:rPr>
          <w:rFonts w:eastAsiaTheme="minorEastAsia" w:cstheme="minorHAnsi"/>
        </w:rPr>
        <w:t xml:space="preserve"> (Estyn, 2023)</w:t>
      </w:r>
      <w:r w:rsidR="0D96099F" w:rsidRPr="006B2EAC">
        <w:rPr>
          <w:rFonts w:eastAsiaTheme="minorEastAsia" w:cstheme="minorHAnsi"/>
        </w:rPr>
        <w:t xml:space="preserve">. </w:t>
      </w:r>
      <w:r w:rsidR="5F8F06E4" w:rsidRPr="006B2EAC">
        <w:rPr>
          <w:rFonts w:eastAsiaTheme="minorEastAsia" w:cstheme="minorHAnsi"/>
        </w:rPr>
        <w:t xml:space="preserve">From my recent professional teaching practice, I have seen how powerful community projects can be. </w:t>
      </w:r>
      <w:r w:rsidR="3515DBCD" w:rsidRPr="006B2EAC">
        <w:rPr>
          <w:rFonts w:eastAsiaTheme="minorEastAsia" w:cstheme="minorHAnsi"/>
        </w:rPr>
        <w:t>When children are part of something that helps others, it gives them</w:t>
      </w:r>
      <w:r w:rsidR="003E76BD" w:rsidRPr="006B2EAC">
        <w:rPr>
          <w:rFonts w:eastAsiaTheme="minorEastAsia" w:cstheme="minorHAnsi"/>
        </w:rPr>
        <w:t xml:space="preserve"> a sense</w:t>
      </w:r>
      <w:r w:rsidR="3515DBCD" w:rsidRPr="006B2EAC">
        <w:rPr>
          <w:rFonts w:eastAsiaTheme="minorEastAsia" w:cstheme="minorHAnsi"/>
        </w:rPr>
        <w:t xml:space="preserve"> of purpose and helps them feel more connected to the school and their community. </w:t>
      </w:r>
      <w:r w:rsidR="25727707" w:rsidRPr="006B2EAC">
        <w:rPr>
          <w:rFonts w:eastAsiaTheme="minorEastAsia" w:cstheme="minorHAnsi"/>
        </w:rPr>
        <w:t>Community</w:t>
      </w:r>
      <w:r w:rsidR="3515DBCD" w:rsidRPr="006B2EAC">
        <w:rPr>
          <w:rFonts w:eastAsiaTheme="minorEastAsia" w:cstheme="minorHAnsi"/>
        </w:rPr>
        <w:t xml:space="preserve"> projects like th</w:t>
      </w:r>
      <w:r w:rsidR="660ACF6E" w:rsidRPr="006B2EAC">
        <w:rPr>
          <w:rFonts w:eastAsiaTheme="minorEastAsia" w:cstheme="minorHAnsi"/>
        </w:rPr>
        <w:t>is can help support collaborations supporting those in need and promoting</w:t>
      </w:r>
      <w:r w:rsidR="461B4C3F" w:rsidRPr="006B2EAC">
        <w:rPr>
          <w:rFonts w:eastAsiaTheme="minorEastAsia" w:cstheme="minorHAnsi"/>
        </w:rPr>
        <w:t xml:space="preserve"> </w:t>
      </w:r>
      <w:r w:rsidR="660ACF6E" w:rsidRPr="006B2EAC">
        <w:rPr>
          <w:rFonts w:eastAsiaTheme="minorEastAsia" w:cstheme="minorHAnsi"/>
        </w:rPr>
        <w:t>empa</w:t>
      </w:r>
      <w:r w:rsidR="06BBDFFE" w:rsidRPr="006B2EAC">
        <w:rPr>
          <w:rFonts w:eastAsiaTheme="minorEastAsia" w:cstheme="minorHAnsi"/>
        </w:rPr>
        <w:t>t</w:t>
      </w:r>
      <w:r w:rsidR="660ACF6E" w:rsidRPr="006B2EAC">
        <w:rPr>
          <w:rFonts w:eastAsiaTheme="minorEastAsia" w:cstheme="minorHAnsi"/>
        </w:rPr>
        <w:t xml:space="preserve">hy and </w:t>
      </w:r>
      <w:r w:rsidR="70747AC5" w:rsidRPr="006B2EAC">
        <w:rPr>
          <w:rFonts w:eastAsiaTheme="minorEastAsia" w:cstheme="minorHAnsi"/>
        </w:rPr>
        <w:t>solidarity</w:t>
      </w:r>
      <w:r w:rsidR="660ACF6E" w:rsidRPr="006B2EAC">
        <w:rPr>
          <w:rFonts w:eastAsiaTheme="minorEastAsia" w:cstheme="minorHAnsi"/>
        </w:rPr>
        <w:t xml:space="preserve">. </w:t>
      </w:r>
    </w:p>
    <w:p w14:paraId="6324E08F" w14:textId="4CE8AD22" w:rsidR="00826666" w:rsidRPr="006B2EAC" w:rsidRDefault="00826666" w:rsidP="0446787B">
      <w:pPr>
        <w:rPr>
          <w:rFonts w:eastAsiaTheme="minorEastAsia" w:cstheme="minorHAnsi"/>
          <w:b/>
          <w:bCs/>
          <w:u w:val="single"/>
        </w:rPr>
      </w:pPr>
    </w:p>
    <w:p w14:paraId="6883A1AF" w14:textId="5EE85BA9" w:rsidR="184C7D62" w:rsidRPr="006B2EAC" w:rsidRDefault="2B7D15BA" w:rsidP="00FA2A1E">
      <w:pPr>
        <w:spacing w:line="360" w:lineRule="auto"/>
        <w:ind w:firstLine="720"/>
        <w:rPr>
          <w:rFonts w:eastAsiaTheme="minorEastAsia" w:cstheme="minorHAnsi"/>
        </w:rPr>
      </w:pPr>
      <w:r w:rsidRPr="006B2EAC">
        <w:rPr>
          <w:rFonts w:eastAsiaTheme="minorEastAsia" w:cstheme="minorHAnsi"/>
        </w:rPr>
        <w:t xml:space="preserve">A SWOT </w:t>
      </w:r>
      <w:r w:rsidR="1D3C77D2" w:rsidRPr="006B2EAC">
        <w:rPr>
          <w:rFonts w:eastAsiaTheme="minorEastAsia" w:cstheme="minorHAnsi"/>
        </w:rPr>
        <w:t>analysis</w:t>
      </w:r>
      <w:r w:rsidRPr="006B2EAC">
        <w:rPr>
          <w:rFonts w:eastAsiaTheme="minorEastAsia" w:cstheme="minorHAnsi"/>
        </w:rPr>
        <w:t xml:space="preserve"> is a useful tool to assess the projects internal strengths and weaknesses</w:t>
      </w:r>
      <w:r w:rsidR="326F958F" w:rsidRPr="006B2EAC">
        <w:rPr>
          <w:rFonts w:eastAsiaTheme="minorEastAsia" w:cstheme="minorHAnsi"/>
        </w:rPr>
        <w:t>,</w:t>
      </w:r>
      <w:r w:rsidRPr="006B2EAC">
        <w:rPr>
          <w:rFonts w:eastAsiaTheme="minorEastAsia" w:cstheme="minorHAnsi"/>
        </w:rPr>
        <w:t xml:space="preserve"> </w:t>
      </w:r>
      <w:r w:rsidR="29FA2C0F" w:rsidRPr="006B2EAC">
        <w:rPr>
          <w:rFonts w:eastAsiaTheme="minorEastAsia" w:cstheme="minorHAnsi"/>
        </w:rPr>
        <w:t>as well</w:t>
      </w:r>
      <w:r w:rsidRPr="006B2EAC">
        <w:rPr>
          <w:rFonts w:eastAsiaTheme="minorEastAsia" w:cstheme="minorHAnsi"/>
        </w:rPr>
        <w:t xml:space="preserve"> as external opportun</w:t>
      </w:r>
      <w:r w:rsidR="2ADB3261" w:rsidRPr="006B2EAC">
        <w:rPr>
          <w:rFonts w:eastAsiaTheme="minorEastAsia" w:cstheme="minorHAnsi"/>
        </w:rPr>
        <w:t>ities</w:t>
      </w:r>
      <w:r w:rsidRPr="006B2EAC">
        <w:rPr>
          <w:rFonts w:eastAsiaTheme="minorEastAsia" w:cstheme="minorHAnsi"/>
        </w:rPr>
        <w:t xml:space="preserve"> and threats. </w:t>
      </w:r>
      <w:r w:rsidR="1D3EF770" w:rsidRPr="006B2EAC">
        <w:rPr>
          <w:rFonts w:eastAsiaTheme="minorEastAsia" w:cstheme="minorHAnsi"/>
        </w:rPr>
        <w:t>Identifying</w:t>
      </w:r>
      <w:r w:rsidRPr="006B2EAC">
        <w:rPr>
          <w:rFonts w:eastAsiaTheme="minorEastAsia" w:cstheme="minorHAnsi"/>
        </w:rPr>
        <w:t xml:space="preserve"> these areas, the school can </w:t>
      </w:r>
      <w:r w:rsidR="271110BE" w:rsidRPr="006B2EAC">
        <w:rPr>
          <w:rFonts w:eastAsiaTheme="minorEastAsia" w:cstheme="minorHAnsi"/>
        </w:rPr>
        <w:t>reflect</w:t>
      </w:r>
      <w:r w:rsidRPr="006B2EAC">
        <w:rPr>
          <w:rFonts w:eastAsiaTheme="minorEastAsia" w:cstheme="minorHAnsi"/>
        </w:rPr>
        <w:t xml:space="preserve"> on the projects </w:t>
      </w:r>
      <w:r w:rsidR="22EE89F1" w:rsidRPr="006B2EAC">
        <w:rPr>
          <w:rFonts w:eastAsiaTheme="minorEastAsia" w:cstheme="minorHAnsi"/>
        </w:rPr>
        <w:t>current</w:t>
      </w:r>
      <w:r w:rsidRPr="006B2EAC">
        <w:rPr>
          <w:rFonts w:eastAsiaTheme="minorEastAsia" w:cstheme="minorHAnsi"/>
        </w:rPr>
        <w:t xml:space="preserve"> v</w:t>
      </w:r>
      <w:r w:rsidR="101596B0" w:rsidRPr="006B2EAC">
        <w:rPr>
          <w:rFonts w:eastAsiaTheme="minorEastAsia" w:cstheme="minorHAnsi"/>
        </w:rPr>
        <w:t xml:space="preserve">alue, </w:t>
      </w:r>
      <w:bookmarkStart w:id="2" w:name="_Int_koP4WTll"/>
      <w:r w:rsidR="0EDC6324" w:rsidRPr="006B2EAC">
        <w:rPr>
          <w:rFonts w:eastAsiaTheme="minorEastAsia" w:cstheme="minorHAnsi"/>
        </w:rPr>
        <w:t>future plans</w:t>
      </w:r>
      <w:bookmarkEnd w:id="2"/>
      <w:r w:rsidR="101596B0" w:rsidRPr="006B2EAC">
        <w:rPr>
          <w:rFonts w:eastAsiaTheme="minorEastAsia" w:cstheme="minorHAnsi"/>
        </w:rPr>
        <w:t xml:space="preserve"> and </w:t>
      </w:r>
      <w:r w:rsidR="7D2EDAAB" w:rsidRPr="006B2EAC">
        <w:rPr>
          <w:rFonts w:eastAsiaTheme="minorEastAsia" w:cstheme="minorHAnsi"/>
        </w:rPr>
        <w:t>potential</w:t>
      </w:r>
      <w:r w:rsidR="101596B0" w:rsidRPr="006B2EAC">
        <w:rPr>
          <w:rFonts w:eastAsiaTheme="minorEastAsia" w:cstheme="minorHAnsi"/>
        </w:rPr>
        <w:t xml:space="preserve"> </w:t>
      </w:r>
      <w:r w:rsidR="6F9BEBF3" w:rsidRPr="006B2EAC">
        <w:rPr>
          <w:rFonts w:eastAsiaTheme="minorEastAsia" w:cstheme="minorHAnsi"/>
        </w:rPr>
        <w:t>challenges</w:t>
      </w:r>
      <w:r w:rsidR="101596B0" w:rsidRPr="006B2EAC">
        <w:rPr>
          <w:rFonts w:eastAsiaTheme="minorEastAsia" w:cstheme="minorHAnsi"/>
        </w:rPr>
        <w:t xml:space="preserve">. This section explores the </w:t>
      </w:r>
      <w:r w:rsidR="6FCEF3ED" w:rsidRPr="006B2EAC">
        <w:rPr>
          <w:rFonts w:eastAsiaTheme="minorEastAsia" w:cstheme="minorHAnsi"/>
        </w:rPr>
        <w:t>strengths</w:t>
      </w:r>
      <w:r w:rsidR="101596B0" w:rsidRPr="006B2EAC">
        <w:rPr>
          <w:rFonts w:eastAsiaTheme="minorEastAsia" w:cstheme="minorHAnsi"/>
        </w:rPr>
        <w:t xml:space="preserve">, weaknesses, </w:t>
      </w:r>
      <w:r w:rsidR="003E76BD" w:rsidRPr="006B2EAC">
        <w:rPr>
          <w:rFonts w:eastAsiaTheme="minorEastAsia" w:cstheme="minorHAnsi"/>
        </w:rPr>
        <w:t>opportunities,</w:t>
      </w:r>
      <w:r w:rsidR="101596B0" w:rsidRPr="006B2EAC">
        <w:rPr>
          <w:rFonts w:eastAsiaTheme="minorEastAsia" w:cstheme="minorHAnsi"/>
        </w:rPr>
        <w:t xml:space="preserve"> and </w:t>
      </w:r>
      <w:r w:rsidR="5A1C9DAF" w:rsidRPr="006B2EAC">
        <w:rPr>
          <w:rFonts w:eastAsiaTheme="minorEastAsia" w:cstheme="minorHAnsi"/>
        </w:rPr>
        <w:t>threats</w:t>
      </w:r>
      <w:r w:rsidR="101596B0" w:rsidRPr="006B2EAC">
        <w:rPr>
          <w:rFonts w:eastAsiaTheme="minorEastAsia" w:cstheme="minorHAnsi"/>
        </w:rPr>
        <w:t xml:space="preserve"> of</w:t>
      </w:r>
      <w:r w:rsidR="1EC1024B" w:rsidRPr="006B2EAC">
        <w:rPr>
          <w:rFonts w:eastAsiaTheme="minorEastAsia" w:cstheme="minorHAnsi"/>
        </w:rPr>
        <w:t xml:space="preserve"> the </w:t>
      </w:r>
      <w:r w:rsidR="535E6DF4" w:rsidRPr="006B2EAC">
        <w:rPr>
          <w:rFonts w:eastAsiaTheme="minorEastAsia" w:cstheme="minorHAnsi"/>
        </w:rPr>
        <w:t>school-based</w:t>
      </w:r>
      <w:r w:rsidR="101596B0" w:rsidRPr="006B2EAC">
        <w:rPr>
          <w:rFonts w:eastAsiaTheme="minorEastAsia" w:cstheme="minorHAnsi"/>
        </w:rPr>
        <w:t xml:space="preserve"> food bank project</w:t>
      </w:r>
      <w:r w:rsidR="70015AB4" w:rsidRPr="006B2EAC">
        <w:rPr>
          <w:rFonts w:eastAsiaTheme="minorEastAsia" w:cstheme="minorHAnsi"/>
        </w:rPr>
        <w:t xml:space="preserve"> proposal</w:t>
      </w:r>
      <w:r w:rsidR="101596B0" w:rsidRPr="006B2EAC">
        <w:rPr>
          <w:rFonts w:eastAsiaTheme="minorEastAsia" w:cstheme="minorHAnsi"/>
        </w:rPr>
        <w:t xml:space="preserve">. </w:t>
      </w:r>
      <w:r w:rsidR="184C7D62" w:rsidRPr="006B2EAC">
        <w:rPr>
          <w:rFonts w:eastAsiaTheme="minorEastAsia" w:cstheme="minorHAnsi"/>
        </w:rPr>
        <w:t xml:space="preserve">The food bank project encourages a strong community involvement by bringing </w:t>
      </w:r>
      <w:r w:rsidR="5B411BAF" w:rsidRPr="006B2EAC">
        <w:rPr>
          <w:rFonts w:eastAsiaTheme="minorEastAsia" w:cstheme="minorHAnsi"/>
        </w:rPr>
        <w:t>together</w:t>
      </w:r>
      <w:r w:rsidR="184C7D62" w:rsidRPr="006B2EAC">
        <w:rPr>
          <w:rFonts w:eastAsiaTheme="minorEastAsia" w:cstheme="minorHAnsi"/>
        </w:rPr>
        <w:t xml:space="preserve"> pupils, staff, </w:t>
      </w:r>
      <w:r w:rsidR="003E76BD" w:rsidRPr="006B2EAC">
        <w:rPr>
          <w:rFonts w:eastAsiaTheme="minorEastAsia" w:cstheme="minorHAnsi"/>
        </w:rPr>
        <w:t>parents,</w:t>
      </w:r>
      <w:r w:rsidR="184C7D62" w:rsidRPr="006B2EAC">
        <w:rPr>
          <w:rFonts w:eastAsiaTheme="minorEastAsia" w:cstheme="minorHAnsi"/>
        </w:rPr>
        <w:t xml:space="preserve"> and local organisations. It promotes hands-on </w:t>
      </w:r>
      <w:r w:rsidR="048AA8A6" w:rsidRPr="006B2EAC">
        <w:rPr>
          <w:rFonts w:eastAsiaTheme="minorEastAsia" w:cstheme="minorHAnsi"/>
        </w:rPr>
        <w:t xml:space="preserve">experiences </w:t>
      </w:r>
      <w:r w:rsidR="7064D0E0" w:rsidRPr="006B2EAC">
        <w:rPr>
          <w:rFonts w:eastAsiaTheme="minorEastAsia" w:cstheme="minorHAnsi"/>
        </w:rPr>
        <w:t xml:space="preserve">that develops lots of skills such as </w:t>
      </w:r>
      <w:r w:rsidR="641ADB01" w:rsidRPr="006B2EAC">
        <w:rPr>
          <w:rFonts w:eastAsiaTheme="minorEastAsia" w:cstheme="minorHAnsi"/>
        </w:rPr>
        <w:t>responsibility</w:t>
      </w:r>
      <w:r w:rsidR="7064D0E0" w:rsidRPr="006B2EAC">
        <w:rPr>
          <w:rFonts w:eastAsiaTheme="minorEastAsia" w:cstheme="minorHAnsi"/>
        </w:rPr>
        <w:t xml:space="preserve">, </w:t>
      </w:r>
      <w:r w:rsidR="003E76BD" w:rsidRPr="006B2EAC">
        <w:rPr>
          <w:rFonts w:eastAsiaTheme="minorEastAsia" w:cstheme="minorHAnsi"/>
        </w:rPr>
        <w:t>teamwork,</w:t>
      </w:r>
      <w:r w:rsidR="7064D0E0" w:rsidRPr="006B2EAC">
        <w:rPr>
          <w:rFonts w:eastAsiaTheme="minorEastAsia" w:cstheme="minorHAnsi"/>
        </w:rPr>
        <w:t xml:space="preserve"> and leadership. Additionally, it supports real-world learning by helping pupils build </w:t>
      </w:r>
      <w:r w:rsidR="57550F0F" w:rsidRPr="006B2EAC">
        <w:rPr>
          <w:rFonts w:eastAsiaTheme="minorEastAsia" w:cstheme="minorHAnsi"/>
        </w:rPr>
        <w:t>empathy</w:t>
      </w:r>
      <w:r w:rsidR="7064D0E0" w:rsidRPr="006B2EAC">
        <w:rPr>
          <w:rFonts w:eastAsiaTheme="minorEastAsia" w:cstheme="minorHAnsi"/>
        </w:rPr>
        <w:t xml:space="preserve">, think </w:t>
      </w:r>
      <w:r w:rsidR="003E76BD" w:rsidRPr="006B2EAC">
        <w:rPr>
          <w:rFonts w:eastAsiaTheme="minorEastAsia" w:cstheme="minorHAnsi"/>
        </w:rPr>
        <w:t>critically,</w:t>
      </w:r>
      <w:r w:rsidR="7064D0E0" w:rsidRPr="006B2EAC">
        <w:rPr>
          <w:rFonts w:eastAsiaTheme="minorEastAsia" w:cstheme="minorHAnsi"/>
        </w:rPr>
        <w:t xml:space="preserve"> and develop </w:t>
      </w:r>
      <w:r w:rsidR="2E282BF7" w:rsidRPr="006B2EAC">
        <w:rPr>
          <w:rFonts w:eastAsiaTheme="minorEastAsia" w:cstheme="minorHAnsi"/>
        </w:rPr>
        <w:t>social</w:t>
      </w:r>
      <w:r w:rsidR="7064D0E0" w:rsidRPr="006B2EAC">
        <w:rPr>
          <w:rFonts w:eastAsiaTheme="minorEastAsia" w:cstheme="minorHAnsi"/>
        </w:rPr>
        <w:t xml:space="preserve"> awareness. </w:t>
      </w:r>
      <w:r w:rsidR="057BBCB1" w:rsidRPr="006B2EAC">
        <w:rPr>
          <w:rFonts w:eastAsiaTheme="minorEastAsia" w:cstheme="minorHAnsi"/>
        </w:rPr>
        <w:t xml:space="preserve">It promotes inclusion by engaging with diverse community members which enhances respect and understanding. </w:t>
      </w:r>
      <w:r w:rsidR="509B6AE6" w:rsidRPr="006B2EAC">
        <w:rPr>
          <w:rFonts w:eastAsiaTheme="minorEastAsia" w:cstheme="minorHAnsi"/>
        </w:rPr>
        <w:t xml:space="preserve">This reflects on the value of community-based learning in building inclusive educational environments. </w:t>
      </w:r>
      <w:r w:rsidR="393F7811" w:rsidRPr="006B2EAC">
        <w:rPr>
          <w:rFonts w:eastAsiaTheme="minorEastAsia" w:cstheme="minorHAnsi"/>
        </w:rPr>
        <w:t xml:space="preserve">Goodall (2017) emphasises that when schools engage families it will benefit pupils both socially and academically. </w:t>
      </w:r>
      <w:r w:rsidR="7201C530" w:rsidRPr="006B2EAC">
        <w:rPr>
          <w:rFonts w:eastAsiaTheme="minorEastAsia" w:cstheme="minorHAnsi"/>
        </w:rPr>
        <w:t xml:space="preserve">Similarly, Harris and Goodall (2008) highlight how strong home and school partnerships support achievement and help schools build trust with families. </w:t>
      </w:r>
      <w:r w:rsidR="007C3755" w:rsidRPr="006B2EAC">
        <w:rPr>
          <w:rFonts w:eastAsiaTheme="minorEastAsia" w:cstheme="minorHAnsi"/>
        </w:rPr>
        <w:t xml:space="preserve">The project will support those in needs, promote compassion, enhance the school’s </w:t>
      </w:r>
      <w:proofErr w:type="gramStart"/>
      <w:r w:rsidR="007C3755" w:rsidRPr="006B2EAC">
        <w:rPr>
          <w:rFonts w:eastAsiaTheme="minorEastAsia" w:cstheme="minorHAnsi"/>
        </w:rPr>
        <w:t>reputation</w:t>
      </w:r>
      <w:proofErr w:type="gramEnd"/>
      <w:r w:rsidR="007C3755" w:rsidRPr="006B2EAC">
        <w:rPr>
          <w:rFonts w:eastAsiaTheme="minorEastAsia" w:cstheme="minorHAnsi"/>
        </w:rPr>
        <w:t xml:space="preserve"> and encourage broader community involvement. </w:t>
      </w:r>
    </w:p>
    <w:p w14:paraId="4C8A4056" w14:textId="4E221051" w:rsidR="000A419D" w:rsidRPr="006B2EAC" w:rsidRDefault="000A419D" w:rsidP="0446787B">
      <w:pPr>
        <w:spacing w:line="360" w:lineRule="auto"/>
        <w:ind w:firstLine="720"/>
        <w:rPr>
          <w:rFonts w:eastAsiaTheme="minorEastAsia" w:cstheme="minorHAnsi"/>
        </w:rPr>
      </w:pPr>
      <w:r w:rsidRPr="006B2EAC">
        <w:rPr>
          <w:rFonts w:eastAsiaTheme="minorEastAsia" w:cstheme="minorHAnsi"/>
        </w:rPr>
        <w:t xml:space="preserve">A significant weakness of the food bank project is it reliance on external funding and donations. This can be unpredictable. Without </w:t>
      </w:r>
      <w:r w:rsidR="1D122D74" w:rsidRPr="006B2EAC">
        <w:rPr>
          <w:rFonts w:eastAsiaTheme="minorEastAsia" w:cstheme="minorHAnsi"/>
        </w:rPr>
        <w:t>consistent</w:t>
      </w:r>
      <w:r w:rsidRPr="006B2EAC">
        <w:rPr>
          <w:rFonts w:eastAsiaTheme="minorEastAsia" w:cstheme="minorHAnsi"/>
        </w:rPr>
        <w:t xml:space="preserve"> </w:t>
      </w:r>
      <w:r w:rsidR="25D0FAB8" w:rsidRPr="006B2EAC">
        <w:rPr>
          <w:rFonts w:eastAsiaTheme="minorEastAsia" w:cstheme="minorHAnsi"/>
        </w:rPr>
        <w:t>financial</w:t>
      </w:r>
      <w:r w:rsidRPr="006B2EAC">
        <w:rPr>
          <w:rFonts w:eastAsiaTheme="minorEastAsia" w:cstheme="minorHAnsi"/>
        </w:rPr>
        <w:t xml:space="preserve"> support, th</w:t>
      </w:r>
      <w:r w:rsidR="5CB683B3" w:rsidRPr="006B2EAC">
        <w:rPr>
          <w:rFonts w:eastAsiaTheme="minorEastAsia" w:cstheme="minorHAnsi"/>
        </w:rPr>
        <w:t>e project</w:t>
      </w:r>
      <w:r w:rsidRPr="006B2EAC">
        <w:rPr>
          <w:rFonts w:eastAsiaTheme="minorEastAsia" w:cstheme="minorHAnsi"/>
        </w:rPr>
        <w:t xml:space="preserve"> will face </w:t>
      </w:r>
      <w:r w:rsidR="224BA790" w:rsidRPr="006B2EAC">
        <w:rPr>
          <w:rFonts w:eastAsiaTheme="minorEastAsia" w:cstheme="minorHAnsi"/>
        </w:rPr>
        <w:t>difficulties</w:t>
      </w:r>
      <w:r w:rsidRPr="006B2EAC">
        <w:rPr>
          <w:rFonts w:eastAsiaTheme="minorEastAsia" w:cstheme="minorHAnsi"/>
        </w:rPr>
        <w:t xml:space="preserve"> in main</w:t>
      </w:r>
      <w:r w:rsidR="49FF1EB3" w:rsidRPr="006B2EAC">
        <w:rPr>
          <w:rFonts w:eastAsiaTheme="minorEastAsia" w:cstheme="minorHAnsi"/>
        </w:rPr>
        <w:t>taining</w:t>
      </w:r>
      <w:r w:rsidRPr="006B2EAC">
        <w:rPr>
          <w:rFonts w:eastAsiaTheme="minorEastAsia" w:cstheme="minorHAnsi"/>
        </w:rPr>
        <w:t xml:space="preserve"> </w:t>
      </w:r>
      <w:r w:rsidR="264166FF" w:rsidRPr="006B2EAC">
        <w:rPr>
          <w:rFonts w:eastAsiaTheme="minorEastAsia" w:cstheme="minorHAnsi"/>
        </w:rPr>
        <w:t>operations</w:t>
      </w:r>
      <w:r w:rsidRPr="006B2EAC">
        <w:rPr>
          <w:rFonts w:eastAsiaTheme="minorEastAsia" w:cstheme="minorHAnsi"/>
        </w:rPr>
        <w:t xml:space="preserve"> that could </w:t>
      </w:r>
      <w:r w:rsidR="55ADC3FB" w:rsidRPr="006B2EAC">
        <w:rPr>
          <w:rFonts w:eastAsiaTheme="minorEastAsia" w:cstheme="minorHAnsi"/>
        </w:rPr>
        <w:t xml:space="preserve">lead to service disruptions for those in need. </w:t>
      </w:r>
      <w:r w:rsidR="3FADBFD3" w:rsidRPr="006B2EAC">
        <w:rPr>
          <w:rFonts w:eastAsiaTheme="minorEastAsia" w:cstheme="minorHAnsi"/>
        </w:rPr>
        <w:t>Additionally</w:t>
      </w:r>
      <w:r w:rsidR="4A0C25BA" w:rsidRPr="006B2EAC">
        <w:rPr>
          <w:rFonts w:eastAsiaTheme="minorEastAsia" w:cstheme="minorHAnsi"/>
        </w:rPr>
        <w:t xml:space="preserve">, the school may lack in </w:t>
      </w:r>
      <w:r w:rsidR="31C4B4D0" w:rsidRPr="006B2EAC">
        <w:rPr>
          <w:rFonts w:eastAsiaTheme="minorEastAsia" w:cstheme="minorHAnsi"/>
        </w:rPr>
        <w:t>storage</w:t>
      </w:r>
      <w:r w:rsidR="4A0C25BA" w:rsidRPr="006B2EAC">
        <w:rPr>
          <w:rFonts w:eastAsiaTheme="minorEastAsia" w:cstheme="minorHAnsi"/>
        </w:rPr>
        <w:t xml:space="preserve"> </w:t>
      </w:r>
      <w:r w:rsidR="54772A77" w:rsidRPr="006B2EAC">
        <w:rPr>
          <w:rFonts w:eastAsiaTheme="minorEastAsia" w:cstheme="minorHAnsi"/>
        </w:rPr>
        <w:t>facilities</w:t>
      </w:r>
      <w:r w:rsidR="4A0C25BA" w:rsidRPr="006B2EAC">
        <w:rPr>
          <w:rFonts w:eastAsiaTheme="minorEastAsia" w:cstheme="minorHAnsi"/>
        </w:rPr>
        <w:t xml:space="preserve"> for large quantities of food </w:t>
      </w:r>
      <w:r w:rsidR="4A0C25BA" w:rsidRPr="006B2EAC">
        <w:rPr>
          <w:rFonts w:eastAsiaTheme="minorEastAsia" w:cstheme="minorHAnsi"/>
        </w:rPr>
        <w:lastRenderedPageBreak/>
        <w:t xml:space="preserve">donations which could lead to </w:t>
      </w:r>
      <w:r w:rsidR="4522AC10" w:rsidRPr="006B2EAC">
        <w:rPr>
          <w:rFonts w:eastAsiaTheme="minorEastAsia" w:cstheme="minorHAnsi"/>
        </w:rPr>
        <w:t>overcrowding</w:t>
      </w:r>
      <w:r w:rsidR="4A0C25BA" w:rsidRPr="006B2EAC">
        <w:rPr>
          <w:rFonts w:eastAsiaTheme="minorEastAsia" w:cstheme="minorHAnsi"/>
        </w:rPr>
        <w:t xml:space="preserve"> or </w:t>
      </w:r>
      <w:r w:rsidR="0EBE885E" w:rsidRPr="006B2EAC">
        <w:rPr>
          <w:rFonts w:eastAsiaTheme="minorEastAsia" w:cstheme="minorHAnsi"/>
        </w:rPr>
        <w:t>unsuitable</w:t>
      </w:r>
      <w:r w:rsidR="4A0C25BA" w:rsidRPr="006B2EAC">
        <w:rPr>
          <w:rFonts w:eastAsiaTheme="minorEastAsia" w:cstheme="minorHAnsi"/>
        </w:rPr>
        <w:t xml:space="preserve"> sto</w:t>
      </w:r>
      <w:r w:rsidR="655B5713" w:rsidRPr="006B2EAC">
        <w:rPr>
          <w:rFonts w:eastAsiaTheme="minorEastAsia" w:cstheme="minorHAnsi"/>
        </w:rPr>
        <w:t xml:space="preserve">rage conditions. </w:t>
      </w:r>
      <w:r w:rsidR="082C7B8F" w:rsidRPr="006B2EAC">
        <w:rPr>
          <w:rFonts w:eastAsiaTheme="minorEastAsia" w:cstheme="minorHAnsi"/>
        </w:rPr>
        <w:t xml:space="preserve">Accessibility is another challenge that could be faced; families without transportation or those living in remote areas may find it difficult to read the food bank. </w:t>
      </w:r>
      <w:r w:rsidR="0D3B9E89" w:rsidRPr="006B2EAC">
        <w:rPr>
          <w:rFonts w:eastAsiaTheme="minorEastAsia" w:cstheme="minorHAnsi"/>
        </w:rPr>
        <w:t xml:space="preserve">Moreover, food donations may not always cater to the diverse cultural needs, religions or </w:t>
      </w:r>
      <w:r w:rsidR="19B71531" w:rsidRPr="006B2EAC">
        <w:rPr>
          <w:rFonts w:eastAsiaTheme="minorEastAsia" w:cstheme="minorHAnsi"/>
        </w:rPr>
        <w:t>dietary</w:t>
      </w:r>
      <w:r w:rsidR="0D3B9E89" w:rsidRPr="006B2EAC">
        <w:rPr>
          <w:rFonts w:eastAsiaTheme="minorEastAsia" w:cstheme="minorHAnsi"/>
        </w:rPr>
        <w:t xml:space="preserve"> needs of the community, risking </w:t>
      </w:r>
      <w:r w:rsidR="003E76BD" w:rsidRPr="006B2EAC">
        <w:rPr>
          <w:rFonts w:eastAsiaTheme="minorEastAsia" w:cstheme="minorHAnsi"/>
        </w:rPr>
        <w:t>exclusion,</w:t>
      </w:r>
      <w:r w:rsidR="0D3B9E89" w:rsidRPr="006B2EAC">
        <w:rPr>
          <w:rFonts w:eastAsiaTheme="minorEastAsia" w:cstheme="minorHAnsi"/>
        </w:rPr>
        <w:t xml:space="preserve"> or food waste. </w:t>
      </w:r>
      <w:r w:rsidR="6F4EC8A5" w:rsidRPr="006B2EAC">
        <w:rPr>
          <w:rFonts w:eastAsiaTheme="minorEastAsia" w:cstheme="minorHAnsi"/>
        </w:rPr>
        <w:t xml:space="preserve">Baker (2023) highlights that schools </w:t>
      </w:r>
      <w:r w:rsidR="59C94721" w:rsidRPr="006B2EAC">
        <w:rPr>
          <w:rFonts w:eastAsiaTheme="minorEastAsia" w:cstheme="minorHAnsi"/>
        </w:rPr>
        <w:t>are</w:t>
      </w:r>
      <w:r w:rsidR="6F4EC8A5" w:rsidRPr="006B2EAC">
        <w:rPr>
          <w:rFonts w:eastAsiaTheme="minorEastAsia" w:cstheme="minorHAnsi"/>
        </w:rPr>
        <w:t xml:space="preserve"> increasingly becoming frontline providers for food aid, often without the ne</w:t>
      </w:r>
      <w:r w:rsidR="0B6A8BE2" w:rsidRPr="006B2EAC">
        <w:rPr>
          <w:rFonts w:eastAsiaTheme="minorEastAsia" w:cstheme="minorHAnsi"/>
        </w:rPr>
        <w:t>cessary resources</w:t>
      </w:r>
      <w:r w:rsidR="6F4EC8A5" w:rsidRPr="006B2EAC">
        <w:rPr>
          <w:rFonts w:eastAsiaTheme="minorEastAsia" w:cstheme="minorHAnsi"/>
        </w:rPr>
        <w:t xml:space="preserve">, which can strain their </w:t>
      </w:r>
      <w:r w:rsidR="61233DA1" w:rsidRPr="006B2EAC">
        <w:rPr>
          <w:rFonts w:eastAsiaTheme="minorEastAsia" w:cstheme="minorHAnsi"/>
        </w:rPr>
        <w:t>end goal of supporting the community</w:t>
      </w:r>
      <w:r w:rsidR="6F4EC8A5" w:rsidRPr="006B2EAC">
        <w:rPr>
          <w:rFonts w:eastAsiaTheme="minorEastAsia" w:cstheme="minorHAnsi"/>
        </w:rPr>
        <w:t>.</w:t>
      </w:r>
      <w:r w:rsidR="0F8B2AF1" w:rsidRPr="006B2EAC">
        <w:rPr>
          <w:rFonts w:eastAsiaTheme="minorEastAsia" w:cstheme="minorHAnsi"/>
        </w:rPr>
        <w:t xml:space="preserve"> In addition, </w:t>
      </w:r>
      <w:proofErr w:type="spellStart"/>
      <w:r w:rsidR="0F8B2AF1" w:rsidRPr="006B2EAC">
        <w:rPr>
          <w:rFonts w:eastAsiaTheme="minorEastAsia" w:cstheme="minorHAnsi"/>
        </w:rPr>
        <w:t>Sabet</w:t>
      </w:r>
      <w:proofErr w:type="spellEnd"/>
      <w:r w:rsidR="0F8B2AF1" w:rsidRPr="006B2EAC">
        <w:rPr>
          <w:rFonts w:eastAsiaTheme="minorEastAsia" w:cstheme="minorHAnsi"/>
        </w:rPr>
        <w:t xml:space="preserve"> (2024) </w:t>
      </w:r>
      <w:r w:rsidR="60EE3EDF" w:rsidRPr="006B2EAC">
        <w:rPr>
          <w:rFonts w:eastAsiaTheme="minorEastAsia" w:cstheme="minorHAnsi"/>
        </w:rPr>
        <w:t>emphasises</w:t>
      </w:r>
      <w:r w:rsidR="0F8B2AF1" w:rsidRPr="006B2EAC">
        <w:rPr>
          <w:rFonts w:eastAsiaTheme="minorEastAsia" w:cstheme="minorHAnsi"/>
        </w:rPr>
        <w:t xml:space="preserve"> the importance of </w:t>
      </w:r>
      <w:r w:rsidR="2BBBC190" w:rsidRPr="006B2EAC">
        <w:rPr>
          <w:rFonts w:eastAsiaTheme="minorEastAsia" w:cstheme="minorHAnsi"/>
        </w:rPr>
        <w:t xml:space="preserve">integrating sustainable food practices within the </w:t>
      </w:r>
      <w:r w:rsidR="2A221869" w:rsidRPr="006B2EAC">
        <w:rPr>
          <w:rFonts w:eastAsiaTheme="minorEastAsia" w:cstheme="minorHAnsi"/>
        </w:rPr>
        <w:t>educational</w:t>
      </w:r>
      <w:r w:rsidR="2BBBC190" w:rsidRPr="006B2EAC">
        <w:rPr>
          <w:rFonts w:eastAsiaTheme="minorEastAsia" w:cstheme="minorHAnsi"/>
        </w:rPr>
        <w:t xml:space="preserve"> setting, </w:t>
      </w:r>
      <w:r w:rsidR="23469911" w:rsidRPr="006B2EAC">
        <w:rPr>
          <w:rFonts w:eastAsiaTheme="minorEastAsia" w:cstheme="minorHAnsi"/>
        </w:rPr>
        <w:t>suggesting</w:t>
      </w:r>
      <w:r w:rsidR="2BBBC190" w:rsidRPr="006B2EAC">
        <w:rPr>
          <w:rFonts w:eastAsiaTheme="minorEastAsia" w:cstheme="minorHAnsi"/>
        </w:rPr>
        <w:t xml:space="preserve"> that without </w:t>
      </w:r>
      <w:r w:rsidR="281EB6DD" w:rsidRPr="006B2EAC">
        <w:rPr>
          <w:rFonts w:eastAsiaTheme="minorEastAsia" w:cstheme="minorHAnsi"/>
        </w:rPr>
        <w:t>appropriate</w:t>
      </w:r>
      <w:r w:rsidR="2BBBC190" w:rsidRPr="006B2EAC">
        <w:rPr>
          <w:rFonts w:eastAsiaTheme="minorEastAsia" w:cstheme="minorHAnsi"/>
        </w:rPr>
        <w:t xml:space="preserve"> planning and </w:t>
      </w:r>
      <w:r w:rsidR="29FA117B" w:rsidRPr="006B2EAC">
        <w:rPr>
          <w:rFonts w:eastAsiaTheme="minorEastAsia" w:cstheme="minorHAnsi"/>
        </w:rPr>
        <w:t>resources</w:t>
      </w:r>
      <w:r w:rsidR="2BBBC190" w:rsidRPr="006B2EAC">
        <w:rPr>
          <w:rFonts w:eastAsiaTheme="minorEastAsia" w:cstheme="minorHAnsi"/>
        </w:rPr>
        <w:t xml:space="preserve">, the </w:t>
      </w:r>
      <w:r w:rsidR="25A96590" w:rsidRPr="006B2EAC">
        <w:rPr>
          <w:rFonts w:eastAsiaTheme="minorEastAsia" w:cstheme="minorHAnsi"/>
        </w:rPr>
        <w:t>initiatives</w:t>
      </w:r>
      <w:r w:rsidR="2BBBC190" w:rsidRPr="006B2EAC">
        <w:rPr>
          <w:rFonts w:eastAsiaTheme="minorEastAsia" w:cstheme="minorHAnsi"/>
        </w:rPr>
        <w:t xml:space="preserve"> may face </w:t>
      </w:r>
      <w:r w:rsidR="62C6DA3E" w:rsidRPr="006B2EAC">
        <w:rPr>
          <w:rFonts w:eastAsiaTheme="minorEastAsia" w:cstheme="minorHAnsi"/>
        </w:rPr>
        <w:t>significant</w:t>
      </w:r>
      <w:r w:rsidR="2BBBC190" w:rsidRPr="006B2EAC">
        <w:rPr>
          <w:rFonts w:eastAsiaTheme="minorEastAsia" w:cstheme="minorHAnsi"/>
        </w:rPr>
        <w:t xml:space="preserve"> </w:t>
      </w:r>
      <w:r w:rsidR="2366F33C" w:rsidRPr="006B2EAC">
        <w:rPr>
          <w:rFonts w:eastAsiaTheme="minorEastAsia" w:cstheme="minorHAnsi"/>
        </w:rPr>
        <w:t>operational</w:t>
      </w:r>
      <w:r w:rsidR="2BBBC190" w:rsidRPr="006B2EAC">
        <w:rPr>
          <w:rFonts w:eastAsiaTheme="minorEastAsia" w:cstheme="minorHAnsi"/>
        </w:rPr>
        <w:t xml:space="preserve"> chall</w:t>
      </w:r>
      <w:r w:rsidR="2EE3CD22" w:rsidRPr="006B2EAC">
        <w:rPr>
          <w:rFonts w:eastAsiaTheme="minorEastAsia" w:cstheme="minorHAnsi"/>
        </w:rPr>
        <w:t xml:space="preserve">enges. </w:t>
      </w:r>
      <w:r w:rsidR="2BBBC190" w:rsidRPr="006B2EAC">
        <w:rPr>
          <w:rFonts w:eastAsiaTheme="minorEastAsia" w:cstheme="minorHAnsi"/>
        </w:rPr>
        <w:t xml:space="preserve"> </w:t>
      </w:r>
    </w:p>
    <w:p w14:paraId="3BB0B02E" w14:textId="04993F46" w:rsidR="007417E4" w:rsidRPr="006B2EAC" w:rsidRDefault="1E8836A0" w:rsidP="00F46B58">
      <w:pPr>
        <w:spacing w:line="360" w:lineRule="auto"/>
        <w:ind w:firstLine="720"/>
        <w:rPr>
          <w:rFonts w:eastAsiaTheme="minorEastAsia" w:cstheme="minorHAnsi"/>
        </w:rPr>
      </w:pPr>
      <w:r w:rsidRPr="006B2EAC">
        <w:rPr>
          <w:rFonts w:eastAsiaTheme="minorEastAsia" w:cstheme="minorHAnsi"/>
        </w:rPr>
        <w:t xml:space="preserve">The food bank project offers </w:t>
      </w:r>
      <w:r w:rsidR="00161C5C" w:rsidRPr="006B2EAC">
        <w:rPr>
          <w:rFonts w:eastAsiaTheme="minorEastAsia" w:cstheme="minorHAnsi"/>
        </w:rPr>
        <w:t xml:space="preserve">several </w:t>
      </w:r>
      <w:r w:rsidRPr="006B2EAC">
        <w:rPr>
          <w:rFonts w:eastAsiaTheme="minorEastAsia" w:cstheme="minorHAnsi"/>
        </w:rPr>
        <w:t xml:space="preserve">valuable </w:t>
      </w:r>
      <w:r w:rsidR="4F1379E2" w:rsidRPr="006B2EAC">
        <w:rPr>
          <w:rFonts w:eastAsiaTheme="minorEastAsia" w:cstheme="minorHAnsi"/>
        </w:rPr>
        <w:t>opportunities</w:t>
      </w:r>
      <w:r w:rsidRPr="006B2EAC">
        <w:rPr>
          <w:rFonts w:eastAsiaTheme="minorEastAsia" w:cstheme="minorHAnsi"/>
        </w:rPr>
        <w:t xml:space="preserve"> for community engagement and support. One key oppo</w:t>
      </w:r>
      <w:r w:rsidR="5B223B06" w:rsidRPr="006B2EAC">
        <w:rPr>
          <w:rFonts w:eastAsiaTheme="minorEastAsia" w:cstheme="minorHAnsi"/>
        </w:rPr>
        <w:t xml:space="preserve">rtunity </w:t>
      </w:r>
      <w:r w:rsidRPr="006B2EAC">
        <w:rPr>
          <w:rFonts w:eastAsiaTheme="minorEastAsia" w:cstheme="minorHAnsi"/>
        </w:rPr>
        <w:t xml:space="preserve">is partnerships with local </w:t>
      </w:r>
      <w:r w:rsidR="5D713EF7" w:rsidRPr="006B2EAC">
        <w:rPr>
          <w:rFonts w:eastAsiaTheme="minorEastAsia" w:cstheme="minorHAnsi"/>
        </w:rPr>
        <w:t>businesses</w:t>
      </w:r>
      <w:r w:rsidRPr="006B2EAC">
        <w:rPr>
          <w:rFonts w:eastAsiaTheme="minorEastAsia" w:cstheme="minorHAnsi"/>
        </w:rPr>
        <w:t xml:space="preserve"> s</w:t>
      </w:r>
      <w:r w:rsidR="725C830F" w:rsidRPr="006B2EAC">
        <w:rPr>
          <w:rFonts w:eastAsiaTheme="minorEastAsia" w:cstheme="minorHAnsi"/>
        </w:rPr>
        <w:t>uch as</w:t>
      </w:r>
      <w:r w:rsidRPr="006B2EAC">
        <w:rPr>
          <w:rFonts w:eastAsiaTheme="minorEastAsia" w:cstheme="minorHAnsi"/>
        </w:rPr>
        <w:t xml:space="preserve"> </w:t>
      </w:r>
      <w:r w:rsidR="77499E4F" w:rsidRPr="006B2EAC">
        <w:rPr>
          <w:rFonts w:eastAsiaTheme="minorEastAsia" w:cstheme="minorHAnsi"/>
        </w:rPr>
        <w:t>supermarkets</w:t>
      </w:r>
      <w:r w:rsidRPr="006B2EAC">
        <w:rPr>
          <w:rFonts w:eastAsiaTheme="minorEastAsia" w:cstheme="minorHAnsi"/>
        </w:rPr>
        <w:t xml:space="preserve">, </w:t>
      </w:r>
      <w:r w:rsidR="003E76BD" w:rsidRPr="006B2EAC">
        <w:rPr>
          <w:rFonts w:eastAsiaTheme="minorEastAsia" w:cstheme="minorHAnsi"/>
        </w:rPr>
        <w:t>restaurants,</w:t>
      </w:r>
      <w:r w:rsidRPr="006B2EAC">
        <w:rPr>
          <w:rFonts w:eastAsiaTheme="minorEastAsia" w:cstheme="minorHAnsi"/>
        </w:rPr>
        <w:t xml:space="preserve"> and farms. </w:t>
      </w:r>
      <w:r w:rsidR="7542CBB2" w:rsidRPr="006B2EAC">
        <w:rPr>
          <w:rFonts w:eastAsiaTheme="minorEastAsia" w:cstheme="minorHAnsi"/>
        </w:rPr>
        <w:t xml:space="preserve">These </w:t>
      </w:r>
      <w:r w:rsidR="4E31EE70" w:rsidRPr="006B2EAC">
        <w:rPr>
          <w:rFonts w:eastAsiaTheme="minorEastAsia" w:cstheme="minorHAnsi"/>
        </w:rPr>
        <w:t>businesses</w:t>
      </w:r>
      <w:r w:rsidR="7542CBB2" w:rsidRPr="006B2EAC">
        <w:rPr>
          <w:rFonts w:eastAsiaTheme="minorEastAsia" w:cstheme="minorHAnsi"/>
        </w:rPr>
        <w:t xml:space="preserve"> can provide regular food donations or other </w:t>
      </w:r>
      <w:r w:rsidR="0AEC478E" w:rsidRPr="006B2EAC">
        <w:rPr>
          <w:rFonts w:eastAsiaTheme="minorEastAsia" w:cstheme="minorHAnsi"/>
        </w:rPr>
        <w:t>services</w:t>
      </w:r>
      <w:r w:rsidR="7542CBB2" w:rsidRPr="006B2EAC">
        <w:rPr>
          <w:rFonts w:eastAsiaTheme="minorEastAsia" w:cstheme="minorHAnsi"/>
        </w:rPr>
        <w:t xml:space="preserve"> they may offer such as transport </w:t>
      </w:r>
      <w:r w:rsidR="75580F71" w:rsidRPr="006B2EAC">
        <w:rPr>
          <w:rFonts w:eastAsiaTheme="minorEastAsia" w:cstheme="minorHAnsi"/>
        </w:rPr>
        <w:t>which</w:t>
      </w:r>
      <w:r w:rsidR="7542CBB2" w:rsidRPr="006B2EAC">
        <w:rPr>
          <w:rFonts w:eastAsiaTheme="minorEastAsia" w:cstheme="minorHAnsi"/>
        </w:rPr>
        <w:t xml:space="preserve"> can help sustain th</w:t>
      </w:r>
      <w:r w:rsidR="17BF5B9E" w:rsidRPr="006B2EAC">
        <w:rPr>
          <w:rFonts w:eastAsiaTheme="minorEastAsia" w:cstheme="minorHAnsi"/>
        </w:rPr>
        <w:t>e project</w:t>
      </w:r>
      <w:r w:rsidR="7542CBB2" w:rsidRPr="006B2EAC">
        <w:rPr>
          <w:rFonts w:eastAsiaTheme="minorEastAsia" w:cstheme="minorHAnsi"/>
        </w:rPr>
        <w:t xml:space="preserve"> and </w:t>
      </w:r>
      <w:r w:rsidR="0C1799E7" w:rsidRPr="006B2EAC">
        <w:rPr>
          <w:rFonts w:eastAsiaTheme="minorEastAsia" w:cstheme="minorHAnsi"/>
        </w:rPr>
        <w:t>raise</w:t>
      </w:r>
      <w:r w:rsidR="5C8DBD26" w:rsidRPr="006B2EAC">
        <w:rPr>
          <w:rFonts w:eastAsiaTheme="minorEastAsia" w:cstheme="minorHAnsi"/>
        </w:rPr>
        <w:t xml:space="preserve"> its profile </w:t>
      </w:r>
      <w:r w:rsidR="4771EFFA" w:rsidRPr="006B2EAC">
        <w:rPr>
          <w:rFonts w:eastAsiaTheme="minorEastAsia" w:cstheme="minorHAnsi"/>
        </w:rPr>
        <w:t>within</w:t>
      </w:r>
      <w:r w:rsidR="5C8DBD26" w:rsidRPr="006B2EAC">
        <w:rPr>
          <w:rFonts w:eastAsiaTheme="minorEastAsia" w:cstheme="minorHAnsi"/>
        </w:rPr>
        <w:t xml:space="preserve"> the community. </w:t>
      </w:r>
      <w:r w:rsidR="7AFBC332" w:rsidRPr="006B2EAC">
        <w:rPr>
          <w:rFonts w:eastAsiaTheme="minorEastAsia" w:cstheme="minorHAnsi"/>
        </w:rPr>
        <w:t xml:space="preserve">Therefore, businesses will be happy to help the growth of the project. Another </w:t>
      </w:r>
      <w:r w:rsidR="4C6EBC3B" w:rsidRPr="006B2EAC">
        <w:rPr>
          <w:rFonts w:eastAsiaTheme="minorEastAsia" w:cstheme="minorHAnsi"/>
        </w:rPr>
        <w:t>opportunity is collaborative fundraising events. Events such as bake sales, raffles</w:t>
      </w:r>
      <w:r w:rsidR="003E76BD" w:rsidRPr="006B2EAC">
        <w:rPr>
          <w:rFonts w:eastAsiaTheme="minorEastAsia" w:cstheme="minorHAnsi"/>
        </w:rPr>
        <w:t xml:space="preserve">, </w:t>
      </w:r>
      <w:r w:rsidR="4C6EBC3B" w:rsidRPr="006B2EAC">
        <w:rPr>
          <w:rFonts w:eastAsiaTheme="minorEastAsia" w:cstheme="minorHAnsi"/>
        </w:rPr>
        <w:t xml:space="preserve">and sports </w:t>
      </w:r>
      <w:r w:rsidR="003E76BD" w:rsidRPr="006B2EAC">
        <w:rPr>
          <w:rFonts w:eastAsiaTheme="minorEastAsia" w:cstheme="minorHAnsi"/>
        </w:rPr>
        <w:t>tournaments</w:t>
      </w:r>
      <w:r w:rsidR="4C6EBC3B" w:rsidRPr="006B2EAC">
        <w:rPr>
          <w:rFonts w:eastAsiaTheme="minorEastAsia" w:cstheme="minorHAnsi"/>
        </w:rPr>
        <w:t xml:space="preserve"> not only raise funds for the project but </w:t>
      </w:r>
      <w:r w:rsidR="16F8290A" w:rsidRPr="006B2EAC">
        <w:rPr>
          <w:rFonts w:eastAsiaTheme="minorEastAsia" w:cstheme="minorHAnsi"/>
        </w:rPr>
        <w:t xml:space="preserve">also brings the community together. </w:t>
      </w:r>
      <w:r w:rsidR="082A1E4F" w:rsidRPr="006B2EAC">
        <w:rPr>
          <w:rFonts w:eastAsiaTheme="minorEastAsia" w:cstheme="minorHAnsi"/>
        </w:rPr>
        <w:t>Additionally</w:t>
      </w:r>
      <w:r w:rsidR="16F8290A" w:rsidRPr="006B2EAC">
        <w:rPr>
          <w:rFonts w:eastAsiaTheme="minorEastAsia" w:cstheme="minorHAnsi"/>
        </w:rPr>
        <w:t>, whole school participation plays an ess</w:t>
      </w:r>
      <w:r w:rsidR="7466A7ED" w:rsidRPr="006B2EAC">
        <w:rPr>
          <w:rFonts w:eastAsiaTheme="minorEastAsia" w:cstheme="minorHAnsi"/>
        </w:rPr>
        <w:t>ential</w:t>
      </w:r>
      <w:r w:rsidR="16F8290A" w:rsidRPr="006B2EAC">
        <w:rPr>
          <w:rFonts w:eastAsiaTheme="minorEastAsia" w:cstheme="minorHAnsi"/>
        </w:rPr>
        <w:t xml:space="preserve"> role. </w:t>
      </w:r>
      <w:r w:rsidR="00C06AF0" w:rsidRPr="006B2EAC">
        <w:rPr>
          <w:rFonts w:eastAsiaTheme="minorEastAsia" w:cstheme="minorHAnsi"/>
        </w:rPr>
        <w:t xml:space="preserve">Involving teachers, pupils and staff allows </w:t>
      </w:r>
      <w:r w:rsidR="007A6535" w:rsidRPr="006B2EAC">
        <w:rPr>
          <w:rFonts w:eastAsiaTheme="minorEastAsia" w:cstheme="minorHAnsi"/>
        </w:rPr>
        <w:t>collaboration</w:t>
      </w:r>
      <w:r w:rsidR="00C06AF0" w:rsidRPr="006B2EAC">
        <w:rPr>
          <w:rFonts w:eastAsiaTheme="minorEastAsia" w:cstheme="minorHAnsi"/>
        </w:rPr>
        <w:t xml:space="preserve"> and a </w:t>
      </w:r>
      <w:r w:rsidR="007A6535" w:rsidRPr="006B2EAC">
        <w:rPr>
          <w:rFonts w:eastAsiaTheme="minorEastAsia" w:cstheme="minorHAnsi"/>
        </w:rPr>
        <w:t>sense</w:t>
      </w:r>
      <w:r w:rsidR="00C06AF0" w:rsidRPr="006B2EAC">
        <w:rPr>
          <w:rFonts w:eastAsiaTheme="minorEastAsia" w:cstheme="minorHAnsi"/>
        </w:rPr>
        <w:t xml:space="preserve"> of belonging</w:t>
      </w:r>
      <w:r w:rsidR="007A6535" w:rsidRPr="006B2EAC">
        <w:rPr>
          <w:rFonts w:eastAsiaTheme="minorEastAsia" w:cstheme="minorHAnsi"/>
        </w:rPr>
        <w:t>. Technology can expend the projects reach by using v</w:t>
      </w:r>
      <w:r w:rsidR="7CF4D5F1" w:rsidRPr="006B2EAC">
        <w:rPr>
          <w:rFonts w:eastAsiaTheme="minorEastAsia" w:cstheme="minorHAnsi"/>
        </w:rPr>
        <w:t xml:space="preserve">irtual campaigns, </w:t>
      </w:r>
      <w:r w:rsidR="04CA6CAA" w:rsidRPr="006B2EAC">
        <w:rPr>
          <w:rFonts w:eastAsiaTheme="minorEastAsia" w:cstheme="minorHAnsi"/>
        </w:rPr>
        <w:t>social</w:t>
      </w:r>
      <w:r w:rsidR="7CF4D5F1" w:rsidRPr="006B2EAC">
        <w:rPr>
          <w:rFonts w:eastAsiaTheme="minorEastAsia" w:cstheme="minorHAnsi"/>
        </w:rPr>
        <w:t xml:space="preserve"> media awareness and </w:t>
      </w:r>
      <w:r w:rsidR="1450499D" w:rsidRPr="006B2EAC">
        <w:rPr>
          <w:rFonts w:eastAsiaTheme="minorEastAsia" w:cstheme="minorHAnsi"/>
        </w:rPr>
        <w:t>digital</w:t>
      </w:r>
      <w:r w:rsidR="7CF4D5F1" w:rsidRPr="006B2EAC">
        <w:rPr>
          <w:rFonts w:eastAsiaTheme="minorEastAsia" w:cstheme="minorHAnsi"/>
        </w:rPr>
        <w:t xml:space="preserve"> documentations</w:t>
      </w:r>
      <w:r w:rsidR="007A6535" w:rsidRPr="006B2EAC">
        <w:rPr>
          <w:rFonts w:eastAsiaTheme="minorEastAsia" w:cstheme="minorHAnsi"/>
        </w:rPr>
        <w:t>. This</w:t>
      </w:r>
      <w:r w:rsidR="7CF4D5F1" w:rsidRPr="006B2EAC">
        <w:rPr>
          <w:rFonts w:eastAsiaTheme="minorEastAsia" w:cstheme="minorHAnsi"/>
        </w:rPr>
        <w:t xml:space="preserve"> allows the community to </w:t>
      </w:r>
      <w:r w:rsidR="56C72BEC" w:rsidRPr="006B2EAC">
        <w:rPr>
          <w:rFonts w:eastAsiaTheme="minorEastAsia" w:cstheme="minorHAnsi"/>
        </w:rPr>
        <w:t>engage</w:t>
      </w:r>
      <w:r w:rsidR="7CF4D5F1" w:rsidRPr="006B2EAC">
        <w:rPr>
          <w:rFonts w:eastAsiaTheme="minorEastAsia" w:cstheme="minorHAnsi"/>
        </w:rPr>
        <w:t xml:space="preserve"> online and </w:t>
      </w:r>
      <w:r w:rsidR="441FC157" w:rsidRPr="006B2EAC">
        <w:rPr>
          <w:rFonts w:eastAsiaTheme="minorEastAsia" w:cstheme="minorHAnsi"/>
        </w:rPr>
        <w:t xml:space="preserve">expand the projects impact. These opportunities ensure that the project is sustainable, </w:t>
      </w:r>
      <w:r w:rsidR="003E76BD" w:rsidRPr="006B2EAC">
        <w:rPr>
          <w:rFonts w:eastAsiaTheme="minorEastAsia" w:cstheme="minorHAnsi"/>
        </w:rPr>
        <w:t>inclusive,</w:t>
      </w:r>
      <w:r w:rsidR="441FC157" w:rsidRPr="006B2EAC">
        <w:rPr>
          <w:rFonts w:eastAsiaTheme="minorEastAsia" w:cstheme="minorHAnsi"/>
        </w:rPr>
        <w:t xml:space="preserve"> and impactful. </w:t>
      </w:r>
      <w:r w:rsidR="2A91F8A6" w:rsidRPr="006B2EAC">
        <w:rPr>
          <w:rFonts w:eastAsiaTheme="minorEastAsia" w:cstheme="minorHAnsi"/>
        </w:rPr>
        <w:t xml:space="preserve">Recent research by Hill (2023) </w:t>
      </w:r>
      <w:r w:rsidR="068C941A" w:rsidRPr="006B2EAC">
        <w:rPr>
          <w:rFonts w:eastAsiaTheme="minorEastAsia" w:cstheme="minorHAnsi"/>
        </w:rPr>
        <w:t>highlights</w:t>
      </w:r>
      <w:r w:rsidR="2A91F8A6" w:rsidRPr="006B2EAC">
        <w:rPr>
          <w:rFonts w:eastAsiaTheme="minorEastAsia" w:cstheme="minorHAnsi"/>
        </w:rPr>
        <w:t xml:space="preserve"> how food </w:t>
      </w:r>
      <w:r w:rsidR="4D52D932" w:rsidRPr="006B2EAC">
        <w:rPr>
          <w:rFonts w:eastAsiaTheme="minorEastAsia" w:cstheme="minorHAnsi"/>
        </w:rPr>
        <w:t>partnerships</w:t>
      </w:r>
      <w:r w:rsidR="2A91F8A6" w:rsidRPr="006B2EAC">
        <w:rPr>
          <w:rFonts w:eastAsiaTheme="minorEastAsia" w:cstheme="minorHAnsi"/>
        </w:rPr>
        <w:t xml:space="preserve"> allow </w:t>
      </w:r>
      <w:r w:rsidR="53CBCB2D" w:rsidRPr="006B2EAC">
        <w:rPr>
          <w:rFonts w:eastAsiaTheme="minorEastAsia" w:cstheme="minorHAnsi"/>
        </w:rPr>
        <w:t>collaboration</w:t>
      </w:r>
      <w:r w:rsidR="2A91F8A6" w:rsidRPr="006B2EAC">
        <w:rPr>
          <w:rFonts w:eastAsiaTheme="minorEastAsia" w:cstheme="minorHAnsi"/>
        </w:rPr>
        <w:t xml:space="preserve"> between schools, </w:t>
      </w:r>
      <w:r w:rsidR="003E76BD" w:rsidRPr="006B2EAC">
        <w:rPr>
          <w:rFonts w:eastAsiaTheme="minorEastAsia" w:cstheme="minorHAnsi"/>
        </w:rPr>
        <w:t>businesses,</w:t>
      </w:r>
      <w:r w:rsidR="2A91F8A6" w:rsidRPr="006B2EAC">
        <w:rPr>
          <w:rFonts w:eastAsiaTheme="minorEastAsia" w:cstheme="minorHAnsi"/>
        </w:rPr>
        <w:t xml:space="preserve"> and </w:t>
      </w:r>
      <w:r w:rsidR="21A3D9E9" w:rsidRPr="006B2EAC">
        <w:rPr>
          <w:rFonts w:eastAsiaTheme="minorEastAsia" w:cstheme="minorHAnsi"/>
        </w:rPr>
        <w:t>charities</w:t>
      </w:r>
      <w:r w:rsidR="2A91F8A6" w:rsidRPr="006B2EAC">
        <w:rPr>
          <w:rFonts w:eastAsiaTheme="minorEastAsia" w:cstheme="minorHAnsi"/>
        </w:rPr>
        <w:t xml:space="preserve"> to create sustainable, community-led </w:t>
      </w:r>
      <w:r w:rsidR="14B970D9" w:rsidRPr="006B2EAC">
        <w:rPr>
          <w:rFonts w:eastAsiaTheme="minorEastAsia" w:cstheme="minorHAnsi"/>
        </w:rPr>
        <w:t>responses</w:t>
      </w:r>
      <w:r w:rsidR="2A91F8A6" w:rsidRPr="006B2EAC">
        <w:rPr>
          <w:rFonts w:eastAsiaTheme="minorEastAsia" w:cstheme="minorHAnsi"/>
        </w:rPr>
        <w:t xml:space="preserve"> to food insecurity. </w:t>
      </w:r>
      <w:r w:rsidR="2AE4050B" w:rsidRPr="006B2EAC">
        <w:rPr>
          <w:rFonts w:eastAsiaTheme="minorEastAsia" w:cstheme="minorHAnsi"/>
        </w:rPr>
        <w:t>Similar to a study by Stein</w:t>
      </w:r>
      <w:r w:rsidR="517BA4AF" w:rsidRPr="006B2EAC">
        <w:rPr>
          <w:rFonts w:eastAsiaTheme="minorEastAsia" w:cstheme="minorHAnsi"/>
        </w:rPr>
        <w:t xml:space="preserve"> a</w:t>
      </w:r>
      <w:r w:rsidR="3851396F" w:rsidRPr="006B2EAC">
        <w:rPr>
          <w:rFonts w:eastAsiaTheme="minorEastAsia" w:cstheme="minorHAnsi"/>
        </w:rPr>
        <w:t>n</w:t>
      </w:r>
      <w:r w:rsidR="517BA4AF" w:rsidRPr="006B2EAC">
        <w:rPr>
          <w:rFonts w:eastAsiaTheme="minorEastAsia" w:cstheme="minorHAnsi"/>
        </w:rPr>
        <w:t>d Brinkley</w:t>
      </w:r>
      <w:r w:rsidR="2AE4050B" w:rsidRPr="006B2EAC">
        <w:rPr>
          <w:rFonts w:eastAsiaTheme="minorEastAsia" w:cstheme="minorHAnsi"/>
        </w:rPr>
        <w:t xml:space="preserve"> (2023) who shows how </w:t>
      </w:r>
      <w:r w:rsidR="2EBF1A8E" w:rsidRPr="006B2EAC">
        <w:rPr>
          <w:rFonts w:eastAsiaTheme="minorEastAsia" w:cstheme="minorHAnsi"/>
        </w:rPr>
        <w:t>partnerships</w:t>
      </w:r>
      <w:r w:rsidR="2AE4050B" w:rsidRPr="006B2EAC">
        <w:rPr>
          <w:rFonts w:eastAsiaTheme="minorEastAsia" w:cstheme="minorHAnsi"/>
        </w:rPr>
        <w:t xml:space="preserve"> between farms and food banks </w:t>
      </w:r>
      <w:r w:rsidR="50A87E72" w:rsidRPr="006B2EAC">
        <w:rPr>
          <w:rFonts w:eastAsiaTheme="minorEastAsia" w:cstheme="minorHAnsi"/>
        </w:rPr>
        <w:t>strengthen</w:t>
      </w:r>
      <w:r w:rsidR="2AE4050B" w:rsidRPr="006B2EAC">
        <w:rPr>
          <w:rFonts w:eastAsiaTheme="minorEastAsia" w:cstheme="minorHAnsi"/>
        </w:rPr>
        <w:t xml:space="preserve"> community </w:t>
      </w:r>
      <w:r w:rsidR="244AB8E7" w:rsidRPr="006B2EAC">
        <w:rPr>
          <w:rFonts w:eastAsiaTheme="minorEastAsia" w:cstheme="minorHAnsi"/>
        </w:rPr>
        <w:t>resilience</w:t>
      </w:r>
      <w:r w:rsidR="2AE4050B" w:rsidRPr="006B2EAC">
        <w:rPr>
          <w:rFonts w:eastAsiaTheme="minorEastAsia" w:cstheme="minorHAnsi"/>
        </w:rPr>
        <w:t xml:space="preserve"> and </w:t>
      </w:r>
      <w:r w:rsidR="1E77089B" w:rsidRPr="006B2EAC">
        <w:rPr>
          <w:rFonts w:eastAsiaTheme="minorEastAsia" w:cstheme="minorHAnsi"/>
        </w:rPr>
        <w:t>effectively</w:t>
      </w:r>
      <w:r w:rsidR="2AE4050B" w:rsidRPr="006B2EAC">
        <w:rPr>
          <w:rFonts w:eastAsiaTheme="minorEastAsia" w:cstheme="minorHAnsi"/>
        </w:rPr>
        <w:t xml:space="preserve"> address food insecurity through local food </w:t>
      </w:r>
      <w:r w:rsidR="37A3F663" w:rsidRPr="006B2EAC">
        <w:rPr>
          <w:rFonts w:eastAsiaTheme="minorEastAsia" w:cstheme="minorHAnsi"/>
        </w:rPr>
        <w:t>production</w:t>
      </w:r>
      <w:r w:rsidR="2AE4050B" w:rsidRPr="006B2EAC">
        <w:rPr>
          <w:rFonts w:eastAsiaTheme="minorEastAsia" w:cstheme="minorHAnsi"/>
        </w:rPr>
        <w:t xml:space="preserve"> and </w:t>
      </w:r>
      <w:r w:rsidR="306A6813" w:rsidRPr="006B2EAC">
        <w:rPr>
          <w:rFonts w:eastAsiaTheme="minorEastAsia" w:cstheme="minorHAnsi"/>
        </w:rPr>
        <w:t>charitable</w:t>
      </w:r>
      <w:r w:rsidR="2AE4050B" w:rsidRPr="006B2EAC">
        <w:rPr>
          <w:rFonts w:eastAsiaTheme="minorEastAsia" w:cstheme="minorHAnsi"/>
        </w:rPr>
        <w:t xml:space="preserve"> support. </w:t>
      </w:r>
    </w:p>
    <w:p w14:paraId="28B5430B" w14:textId="3C6F130D" w:rsidR="47374B04" w:rsidRPr="006B2EAC" w:rsidRDefault="47374B04" w:rsidP="00F46B58">
      <w:pPr>
        <w:spacing w:line="360" w:lineRule="auto"/>
        <w:ind w:firstLine="720"/>
        <w:rPr>
          <w:rFonts w:eastAsiaTheme="minorEastAsia" w:cstheme="minorHAnsi"/>
        </w:rPr>
      </w:pPr>
      <w:r w:rsidRPr="006B2EAC">
        <w:rPr>
          <w:rFonts w:eastAsiaTheme="minorEastAsia" w:cstheme="minorHAnsi"/>
        </w:rPr>
        <w:t xml:space="preserve">The project could face a few threats that could impact </w:t>
      </w:r>
      <w:r w:rsidR="40ED0F6C" w:rsidRPr="006B2EAC">
        <w:rPr>
          <w:rFonts w:eastAsiaTheme="minorEastAsia" w:cstheme="minorHAnsi"/>
        </w:rPr>
        <w:t>its</w:t>
      </w:r>
      <w:r w:rsidRPr="006B2EAC">
        <w:rPr>
          <w:rFonts w:eastAsiaTheme="minorEastAsia" w:cstheme="minorHAnsi"/>
        </w:rPr>
        <w:t xml:space="preserve"> effectiveness. Food safety and health risks. Arise if volunteers fail to follow proper pro</w:t>
      </w:r>
      <w:r w:rsidR="45787E5F" w:rsidRPr="006B2EAC">
        <w:rPr>
          <w:rFonts w:eastAsiaTheme="minorEastAsia" w:cstheme="minorHAnsi"/>
        </w:rPr>
        <w:t>tocols</w:t>
      </w:r>
      <w:r w:rsidRPr="006B2EAC">
        <w:rPr>
          <w:rFonts w:eastAsiaTheme="minorEastAsia" w:cstheme="minorHAnsi"/>
        </w:rPr>
        <w:t xml:space="preserve">, </w:t>
      </w:r>
      <w:r w:rsidR="19E4E89E" w:rsidRPr="006B2EAC">
        <w:rPr>
          <w:rFonts w:eastAsiaTheme="minorEastAsia" w:cstheme="minorHAnsi"/>
        </w:rPr>
        <w:t>potentially</w:t>
      </w:r>
      <w:r w:rsidRPr="006B2EAC">
        <w:rPr>
          <w:rFonts w:eastAsiaTheme="minorEastAsia" w:cstheme="minorHAnsi"/>
        </w:rPr>
        <w:t xml:space="preserve"> leading to foodborne illnesses th</w:t>
      </w:r>
      <w:r w:rsidR="20F6D9C4" w:rsidRPr="006B2EAC">
        <w:rPr>
          <w:rFonts w:eastAsiaTheme="minorEastAsia" w:cstheme="minorHAnsi"/>
        </w:rPr>
        <w:t xml:space="preserve">at harm </w:t>
      </w:r>
      <w:r w:rsidR="2D70F806" w:rsidRPr="006B2EAC">
        <w:rPr>
          <w:rFonts w:eastAsiaTheme="minorEastAsia" w:cstheme="minorHAnsi"/>
        </w:rPr>
        <w:t>recipient</w:t>
      </w:r>
      <w:r w:rsidR="20F6D9C4" w:rsidRPr="006B2EAC">
        <w:rPr>
          <w:rFonts w:eastAsiaTheme="minorEastAsia" w:cstheme="minorHAnsi"/>
        </w:rPr>
        <w:t xml:space="preserve"> and </w:t>
      </w:r>
      <w:r w:rsidR="1CEC14B2" w:rsidRPr="006B2EAC">
        <w:rPr>
          <w:rFonts w:eastAsiaTheme="minorEastAsia" w:cstheme="minorHAnsi"/>
        </w:rPr>
        <w:t>damage</w:t>
      </w:r>
      <w:r w:rsidR="20F6D9C4" w:rsidRPr="006B2EAC">
        <w:rPr>
          <w:rFonts w:eastAsiaTheme="minorEastAsia" w:cstheme="minorHAnsi"/>
        </w:rPr>
        <w:t xml:space="preserve"> the project’s </w:t>
      </w:r>
      <w:r w:rsidR="458A4A63" w:rsidRPr="006B2EAC">
        <w:rPr>
          <w:rFonts w:eastAsiaTheme="minorEastAsia" w:cstheme="minorHAnsi"/>
        </w:rPr>
        <w:t>reputation</w:t>
      </w:r>
      <w:r w:rsidR="20F6D9C4" w:rsidRPr="006B2EAC">
        <w:rPr>
          <w:rFonts w:eastAsiaTheme="minorEastAsia" w:cstheme="minorHAnsi"/>
        </w:rPr>
        <w:t xml:space="preserve">. </w:t>
      </w:r>
      <w:r w:rsidR="4CA11FD8" w:rsidRPr="006B2EAC">
        <w:rPr>
          <w:rFonts w:eastAsiaTheme="minorEastAsia" w:cstheme="minorHAnsi"/>
        </w:rPr>
        <w:t xml:space="preserve">Taylor, </w:t>
      </w:r>
      <w:proofErr w:type="spellStart"/>
      <w:r w:rsidR="4CA11FD8" w:rsidRPr="006B2EAC">
        <w:rPr>
          <w:rFonts w:eastAsiaTheme="minorEastAsia" w:cstheme="minorHAnsi"/>
        </w:rPr>
        <w:t>Boyland</w:t>
      </w:r>
      <w:proofErr w:type="spellEnd"/>
      <w:r w:rsidR="4CA11FD8" w:rsidRPr="006B2EAC">
        <w:rPr>
          <w:rFonts w:eastAsiaTheme="minorEastAsia" w:cstheme="minorHAnsi"/>
        </w:rPr>
        <w:t xml:space="preserve"> and Hardman (2024) emphasise that it is important that </w:t>
      </w:r>
      <w:r w:rsidR="087E3FE6" w:rsidRPr="006B2EAC">
        <w:rPr>
          <w:rFonts w:eastAsiaTheme="minorEastAsia" w:cstheme="minorHAnsi"/>
        </w:rPr>
        <w:t>volunteers</w:t>
      </w:r>
      <w:r w:rsidR="4CA11FD8" w:rsidRPr="006B2EAC">
        <w:rPr>
          <w:rFonts w:eastAsiaTheme="minorEastAsia" w:cstheme="minorHAnsi"/>
        </w:rPr>
        <w:t xml:space="preserve"> are given </w:t>
      </w:r>
      <w:r w:rsidR="360F022E" w:rsidRPr="006B2EAC">
        <w:rPr>
          <w:rFonts w:eastAsiaTheme="minorEastAsia" w:cstheme="minorHAnsi"/>
        </w:rPr>
        <w:t>standardized</w:t>
      </w:r>
      <w:r w:rsidR="4CA11FD8" w:rsidRPr="006B2EAC">
        <w:rPr>
          <w:rFonts w:eastAsiaTheme="minorEastAsia" w:cstheme="minorHAnsi"/>
        </w:rPr>
        <w:t xml:space="preserve"> </w:t>
      </w:r>
      <w:r w:rsidR="35A5BECB" w:rsidRPr="006B2EAC">
        <w:rPr>
          <w:rFonts w:eastAsiaTheme="minorEastAsia" w:cstheme="minorHAnsi"/>
        </w:rPr>
        <w:lastRenderedPageBreak/>
        <w:t>training</w:t>
      </w:r>
      <w:r w:rsidR="4CA11FD8" w:rsidRPr="006B2EAC">
        <w:rPr>
          <w:rFonts w:eastAsiaTheme="minorEastAsia" w:cstheme="minorHAnsi"/>
        </w:rPr>
        <w:t xml:space="preserve"> as it can help mi</w:t>
      </w:r>
      <w:r w:rsidR="250DA9C8" w:rsidRPr="006B2EAC">
        <w:rPr>
          <w:rFonts w:eastAsiaTheme="minorEastAsia" w:cstheme="minorHAnsi"/>
        </w:rPr>
        <w:t xml:space="preserve">nimise the risk of </w:t>
      </w:r>
      <w:r w:rsidR="71D04683" w:rsidRPr="006B2EAC">
        <w:rPr>
          <w:rFonts w:eastAsiaTheme="minorEastAsia" w:cstheme="minorHAnsi"/>
        </w:rPr>
        <w:t>mistakes</w:t>
      </w:r>
      <w:r w:rsidR="250DA9C8" w:rsidRPr="006B2EAC">
        <w:rPr>
          <w:rFonts w:eastAsiaTheme="minorEastAsia" w:cstheme="minorHAnsi"/>
        </w:rPr>
        <w:t xml:space="preserve"> </w:t>
      </w:r>
      <w:r w:rsidR="626E0632" w:rsidRPr="006B2EAC">
        <w:rPr>
          <w:rFonts w:eastAsiaTheme="minorEastAsia" w:cstheme="minorHAnsi"/>
        </w:rPr>
        <w:t>and ensure</w:t>
      </w:r>
      <w:r w:rsidR="250DA9C8" w:rsidRPr="006B2EAC">
        <w:rPr>
          <w:rFonts w:eastAsiaTheme="minorEastAsia" w:cstheme="minorHAnsi"/>
        </w:rPr>
        <w:t xml:space="preserve"> more </w:t>
      </w:r>
      <w:r w:rsidR="36C22EA3" w:rsidRPr="006B2EAC">
        <w:rPr>
          <w:rFonts w:eastAsiaTheme="minorEastAsia" w:cstheme="minorHAnsi"/>
        </w:rPr>
        <w:t>professional</w:t>
      </w:r>
      <w:r w:rsidR="250DA9C8" w:rsidRPr="006B2EAC">
        <w:rPr>
          <w:rFonts w:eastAsiaTheme="minorEastAsia" w:cstheme="minorHAnsi"/>
        </w:rPr>
        <w:t xml:space="preserve"> handling within the food bank system. </w:t>
      </w:r>
      <w:r w:rsidR="20F6D9C4" w:rsidRPr="006B2EAC">
        <w:rPr>
          <w:rFonts w:eastAsiaTheme="minorEastAsia" w:cstheme="minorHAnsi"/>
        </w:rPr>
        <w:t xml:space="preserve">Stigma </w:t>
      </w:r>
      <w:r w:rsidR="6BF956B0" w:rsidRPr="006B2EAC">
        <w:rPr>
          <w:rFonts w:eastAsiaTheme="minorEastAsia" w:cstheme="minorHAnsi"/>
        </w:rPr>
        <w:t>surrounding</w:t>
      </w:r>
      <w:r w:rsidR="20F6D9C4" w:rsidRPr="006B2EAC">
        <w:rPr>
          <w:rFonts w:eastAsiaTheme="minorEastAsia" w:cstheme="minorHAnsi"/>
        </w:rPr>
        <w:t xml:space="preserve"> food assistance may discourage indi</w:t>
      </w:r>
      <w:r w:rsidR="17270A48" w:rsidRPr="006B2EAC">
        <w:rPr>
          <w:rFonts w:eastAsiaTheme="minorEastAsia" w:cstheme="minorHAnsi"/>
        </w:rPr>
        <w:t xml:space="preserve">viduals </w:t>
      </w:r>
      <w:r w:rsidR="20F6D9C4" w:rsidRPr="006B2EAC">
        <w:rPr>
          <w:rFonts w:eastAsiaTheme="minorEastAsia" w:cstheme="minorHAnsi"/>
        </w:rPr>
        <w:t>from seeking help, leaving them hungry or in need</w:t>
      </w:r>
      <w:r w:rsidR="47D66148" w:rsidRPr="006B2EAC">
        <w:rPr>
          <w:rFonts w:eastAsiaTheme="minorEastAsia" w:cstheme="minorHAnsi"/>
        </w:rPr>
        <w:t xml:space="preserve">. </w:t>
      </w:r>
      <w:r w:rsidR="64B6A05B" w:rsidRPr="006B2EAC">
        <w:rPr>
          <w:rFonts w:eastAsiaTheme="minorEastAsia" w:cstheme="minorHAnsi"/>
        </w:rPr>
        <w:t>High</w:t>
      </w:r>
      <w:r w:rsidR="47D66148" w:rsidRPr="006B2EAC">
        <w:rPr>
          <w:rFonts w:eastAsiaTheme="minorEastAsia" w:cstheme="minorHAnsi"/>
        </w:rPr>
        <w:t xml:space="preserve"> demand could overwhelm the projects </w:t>
      </w:r>
      <w:r w:rsidR="1AC9C164" w:rsidRPr="006B2EAC">
        <w:rPr>
          <w:rFonts w:eastAsiaTheme="minorEastAsia" w:cstheme="minorHAnsi"/>
        </w:rPr>
        <w:t>capacity</w:t>
      </w:r>
      <w:r w:rsidR="47D66148" w:rsidRPr="006B2EAC">
        <w:rPr>
          <w:rFonts w:eastAsiaTheme="minorEastAsia" w:cstheme="minorHAnsi"/>
        </w:rPr>
        <w:t xml:space="preserve">, leading to shortages long ques or </w:t>
      </w:r>
      <w:r w:rsidR="14FD4BA4" w:rsidRPr="006B2EAC">
        <w:rPr>
          <w:rFonts w:eastAsiaTheme="minorEastAsia" w:cstheme="minorHAnsi"/>
        </w:rPr>
        <w:t>dissatisfaction</w:t>
      </w:r>
      <w:r w:rsidR="47D66148" w:rsidRPr="006B2EAC">
        <w:rPr>
          <w:rFonts w:eastAsiaTheme="minorEastAsia" w:cstheme="minorHAnsi"/>
        </w:rPr>
        <w:t xml:space="preserve"> among recipients. Ad</w:t>
      </w:r>
      <w:r w:rsidR="513A483E" w:rsidRPr="006B2EAC">
        <w:rPr>
          <w:rFonts w:eastAsiaTheme="minorEastAsia" w:cstheme="minorHAnsi"/>
        </w:rPr>
        <w:t>ditionally,</w:t>
      </w:r>
      <w:r w:rsidR="47D66148" w:rsidRPr="006B2EAC">
        <w:rPr>
          <w:rFonts w:eastAsiaTheme="minorEastAsia" w:cstheme="minorHAnsi"/>
        </w:rPr>
        <w:t xml:space="preserve"> inflation </w:t>
      </w:r>
      <w:r w:rsidR="482EABE5" w:rsidRPr="006B2EAC">
        <w:rPr>
          <w:rFonts w:eastAsiaTheme="minorEastAsia" w:cstheme="minorHAnsi"/>
        </w:rPr>
        <w:t>and</w:t>
      </w:r>
      <w:r w:rsidR="47D66148" w:rsidRPr="006B2EAC">
        <w:rPr>
          <w:rFonts w:eastAsiaTheme="minorEastAsia" w:cstheme="minorHAnsi"/>
        </w:rPr>
        <w:t xml:space="preserve"> pr</w:t>
      </w:r>
      <w:r w:rsidR="29F0F46C" w:rsidRPr="006B2EAC">
        <w:rPr>
          <w:rFonts w:eastAsiaTheme="minorEastAsia" w:cstheme="minorHAnsi"/>
        </w:rPr>
        <w:t>ice</w:t>
      </w:r>
      <w:r w:rsidR="47D66148" w:rsidRPr="006B2EAC">
        <w:rPr>
          <w:rFonts w:eastAsiaTheme="minorEastAsia" w:cstheme="minorHAnsi"/>
        </w:rPr>
        <w:t xml:space="preserve"> increases may make it hard to for the </w:t>
      </w:r>
      <w:r w:rsidR="71195516" w:rsidRPr="006B2EAC">
        <w:rPr>
          <w:rFonts w:eastAsiaTheme="minorEastAsia" w:cstheme="minorHAnsi"/>
        </w:rPr>
        <w:t>project</w:t>
      </w:r>
      <w:r w:rsidR="47D66148" w:rsidRPr="006B2EAC">
        <w:rPr>
          <w:rFonts w:eastAsiaTheme="minorEastAsia" w:cstheme="minorHAnsi"/>
        </w:rPr>
        <w:t xml:space="preserve"> to </w:t>
      </w:r>
      <w:r w:rsidR="3004EB2C" w:rsidRPr="006B2EAC">
        <w:rPr>
          <w:rFonts w:eastAsiaTheme="minorEastAsia" w:cstheme="minorHAnsi"/>
        </w:rPr>
        <w:t>purchase</w:t>
      </w:r>
      <w:r w:rsidR="47D66148" w:rsidRPr="006B2EAC">
        <w:rPr>
          <w:rFonts w:eastAsiaTheme="minorEastAsia" w:cstheme="minorHAnsi"/>
        </w:rPr>
        <w:t xml:space="preserve"> enough supplies, </w:t>
      </w:r>
      <w:r w:rsidR="6B55DCF5" w:rsidRPr="006B2EAC">
        <w:rPr>
          <w:rFonts w:eastAsiaTheme="minorEastAsia" w:cstheme="minorHAnsi"/>
        </w:rPr>
        <w:t>especially</w:t>
      </w:r>
      <w:r w:rsidR="142E175D" w:rsidRPr="006B2EAC">
        <w:rPr>
          <w:rFonts w:eastAsiaTheme="minorEastAsia" w:cstheme="minorHAnsi"/>
        </w:rPr>
        <w:t xml:space="preserve"> when donations decrease </w:t>
      </w:r>
      <w:r w:rsidR="36171911" w:rsidRPr="006B2EAC">
        <w:rPr>
          <w:rFonts w:eastAsiaTheme="minorEastAsia" w:cstheme="minorHAnsi"/>
        </w:rPr>
        <w:t>heightening</w:t>
      </w:r>
      <w:r w:rsidR="142E175D" w:rsidRPr="006B2EAC">
        <w:rPr>
          <w:rFonts w:eastAsiaTheme="minorEastAsia" w:cstheme="minorHAnsi"/>
        </w:rPr>
        <w:t xml:space="preserve"> food insecurity in the community.</w:t>
      </w:r>
      <w:r w:rsidR="31C25D9D" w:rsidRPr="006B2EAC">
        <w:rPr>
          <w:rFonts w:eastAsiaTheme="minorEastAsia" w:cstheme="minorHAnsi"/>
        </w:rPr>
        <w:t xml:space="preserve"> This is supported by </w:t>
      </w:r>
      <w:proofErr w:type="spellStart"/>
      <w:r w:rsidR="31C25D9D" w:rsidRPr="006B2EAC">
        <w:rPr>
          <w:rFonts w:eastAsiaTheme="minorEastAsia" w:cstheme="minorHAnsi"/>
        </w:rPr>
        <w:t>Gorb</w:t>
      </w:r>
      <w:proofErr w:type="spellEnd"/>
      <w:r w:rsidR="31C25D9D" w:rsidRPr="006B2EAC">
        <w:rPr>
          <w:rFonts w:eastAsiaTheme="minorEastAsia" w:cstheme="minorHAnsi"/>
        </w:rPr>
        <w:t xml:space="preserve"> (2022) that imply that there has been an increase in food banks due to inflation being predicted to </w:t>
      </w:r>
      <w:r w:rsidR="1564BBDC" w:rsidRPr="006B2EAC">
        <w:rPr>
          <w:rFonts w:eastAsiaTheme="minorEastAsia" w:cstheme="minorHAnsi"/>
        </w:rPr>
        <w:t>rise</w:t>
      </w:r>
      <w:r w:rsidR="31C25D9D" w:rsidRPr="006B2EAC">
        <w:rPr>
          <w:rFonts w:eastAsiaTheme="minorEastAsia" w:cstheme="minorHAnsi"/>
        </w:rPr>
        <w:t xml:space="preserve"> to 10 and 11%</w:t>
      </w:r>
      <w:r w:rsidR="4F32491B" w:rsidRPr="006B2EAC">
        <w:rPr>
          <w:rFonts w:eastAsiaTheme="minorEastAsia" w:cstheme="minorHAnsi"/>
        </w:rPr>
        <w:t xml:space="preserve">, they also highlight that there is a surge in demand for food banks around the UK. </w:t>
      </w:r>
    </w:p>
    <w:p w14:paraId="3C086B0C" w14:textId="77777777" w:rsidR="00FA2A1E" w:rsidRPr="006B2EAC" w:rsidRDefault="00FA2A1E" w:rsidP="00FA2A1E">
      <w:pPr>
        <w:spacing w:line="360" w:lineRule="auto"/>
        <w:ind w:firstLine="720"/>
        <w:rPr>
          <w:rFonts w:eastAsiaTheme="minorEastAsia" w:cstheme="minorHAnsi"/>
        </w:rPr>
      </w:pPr>
    </w:p>
    <w:p w14:paraId="43A64140" w14:textId="2D51F3F3" w:rsidR="0E973913" w:rsidRPr="006B2EAC" w:rsidRDefault="0E973913" w:rsidP="00FA2A1E">
      <w:pPr>
        <w:spacing w:line="360" w:lineRule="auto"/>
        <w:ind w:firstLine="720"/>
        <w:rPr>
          <w:rFonts w:eastAsiaTheme="minorEastAsia" w:cstheme="minorHAnsi"/>
        </w:rPr>
      </w:pPr>
      <w:r w:rsidRPr="006B2EAC">
        <w:rPr>
          <w:rFonts w:eastAsiaTheme="minorEastAsia" w:cstheme="minorHAnsi"/>
        </w:rPr>
        <w:t xml:space="preserve">In conclusion, </w:t>
      </w:r>
      <w:r w:rsidR="0AF4E162" w:rsidRPr="006B2EAC">
        <w:rPr>
          <w:rFonts w:eastAsiaTheme="minorEastAsia" w:cstheme="minorHAnsi"/>
        </w:rPr>
        <w:t xml:space="preserve">the proposed food bank project emphasizes the significance of school-community </w:t>
      </w:r>
      <w:r w:rsidR="02F9324E" w:rsidRPr="006B2EAC">
        <w:rPr>
          <w:rFonts w:eastAsiaTheme="minorEastAsia" w:cstheme="minorHAnsi"/>
        </w:rPr>
        <w:t>collaboration</w:t>
      </w:r>
      <w:r w:rsidR="0AF4E162" w:rsidRPr="006B2EAC">
        <w:rPr>
          <w:rFonts w:eastAsiaTheme="minorEastAsia" w:cstheme="minorHAnsi"/>
        </w:rPr>
        <w:t xml:space="preserve"> in addressing social issues </w:t>
      </w:r>
      <w:r w:rsidR="1410BA35" w:rsidRPr="006B2EAC">
        <w:rPr>
          <w:rFonts w:eastAsiaTheme="minorEastAsia" w:cstheme="minorHAnsi"/>
        </w:rPr>
        <w:t>such as</w:t>
      </w:r>
      <w:r w:rsidR="0AF4E162" w:rsidRPr="006B2EAC">
        <w:rPr>
          <w:rFonts w:eastAsiaTheme="minorEastAsia" w:cstheme="minorHAnsi"/>
        </w:rPr>
        <w:t xml:space="preserve"> food insecur</w:t>
      </w:r>
      <w:r w:rsidR="1D0515F1" w:rsidRPr="006B2EAC">
        <w:rPr>
          <w:rFonts w:eastAsiaTheme="minorEastAsia" w:cstheme="minorHAnsi"/>
        </w:rPr>
        <w:t xml:space="preserve">ity. Through effective </w:t>
      </w:r>
      <w:r w:rsidR="5B7CE5F2" w:rsidRPr="006B2EAC">
        <w:rPr>
          <w:rFonts w:eastAsiaTheme="minorEastAsia" w:cstheme="minorHAnsi"/>
        </w:rPr>
        <w:t>partnership</w:t>
      </w:r>
      <w:r w:rsidR="1D0515F1" w:rsidRPr="006B2EAC">
        <w:rPr>
          <w:rFonts w:eastAsiaTheme="minorEastAsia" w:cstheme="minorHAnsi"/>
        </w:rPr>
        <w:t xml:space="preserve"> with</w:t>
      </w:r>
      <w:r w:rsidR="20E0CBA8" w:rsidRPr="006B2EAC">
        <w:rPr>
          <w:rFonts w:eastAsiaTheme="minorEastAsia" w:cstheme="minorHAnsi"/>
        </w:rPr>
        <w:t xml:space="preserve"> </w:t>
      </w:r>
      <w:r w:rsidR="1D0515F1" w:rsidRPr="006B2EAC">
        <w:rPr>
          <w:rFonts w:eastAsiaTheme="minorEastAsia" w:cstheme="minorHAnsi"/>
        </w:rPr>
        <w:t xml:space="preserve">local </w:t>
      </w:r>
      <w:r w:rsidR="5550FE63" w:rsidRPr="006B2EAC">
        <w:rPr>
          <w:rFonts w:eastAsiaTheme="minorEastAsia" w:cstheme="minorHAnsi"/>
        </w:rPr>
        <w:t>businesses</w:t>
      </w:r>
      <w:r w:rsidR="1D0515F1" w:rsidRPr="006B2EAC">
        <w:rPr>
          <w:rFonts w:eastAsiaTheme="minorEastAsia" w:cstheme="minorHAnsi"/>
        </w:rPr>
        <w:t xml:space="preserve">, families, and community </w:t>
      </w:r>
      <w:r w:rsidR="003E76BD" w:rsidRPr="006B2EAC">
        <w:rPr>
          <w:rFonts w:eastAsiaTheme="minorEastAsia" w:cstheme="minorHAnsi"/>
        </w:rPr>
        <w:t>members</w:t>
      </w:r>
      <w:r w:rsidR="0340E3AD" w:rsidRPr="006B2EAC">
        <w:rPr>
          <w:rFonts w:eastAsiaTheme="minorEastAsia" w:cstheme="minorHAnsi"/>
        </w:rPr>
        <w:t>,</w:t>
      </w:r>
      <w:r w:rsidR="1D0515F1" w:rsidRPr="006B2EAC">
        <w:rPr>
          <w:rFonts w:eastAsiaTheme="minorEastAsia" w:cstheme="minorHAnsi"/>
        </w:rPr>
        <w:t xml:space="preserve"> this initiative can support a strong </w:t>
      </w:r>
      <w:r w:rsidR="1403A850" w:rsidRPr="006B2EAC">
        <w:rPr>
          <w:rFonts w:eastAsiaTheme="minorEastAsia" w:cstheme="minorHAnsi"/>
        </w:rPr>
        <w:t>sense</w:t>
      </w:r>
      <w:r w:rsidR="1D0515F1" w:rsidRPr="006B2EAC">
        <w:rPr>
          <w:rFonts w:eastAsiaTheme="minorEastAsia" w:cstheme="minorHAnsi"/>
        </w:rPr>
        <w:t xml:space="preserve"> of </w:t>
      </w:r>
      <w:r w:rsidR="539FB28D" w:rsidRPr="006B2EAC">
        <w:rPr>
          <w:rFonts w:eastAsiaTheme="minorEastAsia" w:cstheme="minorHAnsi"/>
        </w:rPr>
        <w:t>social</w:t>
      </w:r>
      <w:r w:rsidR="1D0515F1" w:rsidRPr="006B2EAC">
        <w:rPr>
          <w:rFonts w:eastAsiaTheme="minorEastAsia" w:cstheme="minorHAnsi"/>
        </w:rPr>
        <w:t xml:space="preserve"> </w:t>
      </w:r>
      <w:r w:rsidR="6C5A9D31" w:rsidRPr="006B2EAC">
        <w:rPr>
          <w:rFonts w:eastAsiaTheme="minorEastAsia" w:cstheme="minorHAnsi"/>
        </w:rPr>
        <w:t>respon</w:t>
      </w:r>
      <w:r w:rsidR="71F92308" w:rsidRPr="006B2EAC">
        <w:rPr>
          <w:rFonts w:eastAsiaTheme="minorEastAsia" w:cstheme="minorHAnsi"/>
        </w:rPr>
        <w:t xml:space="preserve">sibility </w:t>
      </w:r>
      <w:r w:rsidR="1D0515F1" w:rsidRPr="006B2EAC">
        <w:rPr>
          <w:rFonts w:eastAsiaTheme="minorEastAsia" w:cstheme="minorHAnsi"/>
        </w:rPr>
        <w:t xml:space="preserve">and empathy </w:t>
      </w:r>
      <w:r w:rsidR="680DB358" w:rsidRPr="006B2EAC">
        <w:rPr>
          <w:rFonts w:eastAsiaTheme="minorEastAsia" w:cstheme="minorHAnsi"/>
        </w:rPr>
        <w:t>among</w:t>
      </w:r>
      <w:r w:rsidR="1D0515F1" w:rsidRPr="006B2EAC">
        <w:rPr>
          <w:rFonts w:eastAsiaTheme="minorEastAsia" w:cstheme="minorHAnsi"/>
        </w:rPr>
        <w:t xml:space="preserve"> </w:t>
      </w:r>
      <w:r w:rsidR="54E55B7B" w:rsidRPr="006B2EAC">
        <w:rPr>
          <w:rFonts w:eastAsiaTheme="minorEastAsia" w:cstheme="minorHAnsi"/>
        </w:rPr>
        <w:t xml:space="preserve">pupil's and supporting </w:t>
      </w:r>
      <w:r w:rsidR="1D0515F1" w:rsidRPr="006B2EAC">
        <w:rPr>
          <w:rFonts w:eastAsiaTheme="minorEastAsia" w:cstheme="minorHAnsi"/>
        </w:rPr>
        <w:t>their a</w:t>
      </w:r>
      <w:r w:rsidR="26A83300" w:rsidRPr="006B2EAC">
        <w:rPr>
          <w:rFonts w:eastAsiaTheme="minorEastAsia" w:cstheme="minorHAnsi"/>
        </w:rPr>
        <w:t xml:space="preserve">cademic and social development. </w:t>
      </w:r>
      <w:r w:rsidR="5F82D09A" w:rsidRPr="006B2EAC">
        <w:rPr>
          <w:rFonts w:eastAsiaTheme="minorEastAsia" w:cstheme="minorHAnsi"/>
        </w:rPr>
        <w:t>By c</w:t>
      </w:r>
      <w:r w:rsidR="43760BDB" w:rsidRPr="006B2EAC">
        <w:rPr>
          <w:rFonts w:eastAsiaTheme="minorEastAsia" w:cstheme="minorHAnsi"/>
        </w:rPr>
        <w:t>onnecting pupils with real-world applications of their learning, the project can promote a deeper understanding of the value of community involvement</w:t>
      </w:r>
      <w:r w:rsidR="252D5A66" w:rsidRPr="006B2EAC">
        <w:rPr>
          <w:rFonts w:eastAsiaTheme="minorEastAsia" w:cstheme="minorHAnsi"/>
        </w:rPr>
        <w:t xml:space="preserve"> and a develop a broader perspective on social issues</w:t>
      </w:r>
      <w:r w:rsidR="29AADA98" w:rsidRPr="006B2EAC">
        <w:rPr>
          <w:rFonts w:eastAsiaTheme="minorEastAsia" w:cstheme="minorHAnsi"/>
        </w:rPr>
        <w:t xml:space="preserve">. </w:t>
      </w:r>
      <w:r w:rsidR="59EDDA2B" w:rsidRPr="006B2EAC">
        <w:rPr>
          <w:rFonts w:eastAsiaTheme="minorEastAsia" w:cstheme="minorHAnsi"/>
        </w:rPr>
        <w:t>This al</w:t>
      </w:r>
      <w:r w:rsidR="29AADA98" w:rsidRPr="006B2EAC">
        <w:rPr>
          <w:rFonts w:eastAsiaTheme="minorEastAsia" w:cstheme="minorHAnsi"/>
        </w:rPr>
        <w:t>igning</w:t>
      </w:r>
      <w:r w:rsidR="3A8FD22D" w:rsidRPr="006B2EAC">
        <w:rPr>
          <w:rFonts w:eastAsiaTheme="minorEastAsia" w:cstheme="minorHAnsi"/>
        </w:rPr>
        <w:t xml:space="preserve"> </w:t>
      </w:r>
      <w:r w:rsidR="72FA61DB" w:rsidRPr="006B2EAC">
        <w:rPr>
          <w:rFonts w:eastAsiaTheme="minorEastAsia" w:cstheme="minorHAnsi"/>
        </w:rPr>
        <w:t xml:space="preserve">with the </w:t>
      </w:r>
      <w:r w:rsidR="3A8FD22D" w:rsidRPr="006B2EAC">
        <w:rPr>
          <w:rFonts w:eastAsiaTheme="minorEastAsia" w:cstheme="minorHAnsi"/>
        </w:rPr>
        <w:t xml:space="preserve">findings of </w:t>
      </w:r>
      <w:proofErr w:type="spellStart"/>
      <w:r w:rsidR="3A8FD22D" w:rsidRPr="006B2EAC">
        <w:rPr>
          <w:rFonts w:eastAsiaTheme="minorEastAsia" w:cstheme="minorHAnsi"/>
        </w:rPr>
        <w:t>Warsah</w:t>
      </w:r>
      <w:proofErr w:type="spellEnd"/>
      <w:r w:rsidR="3A8FD22D" w:rsidRPr="006B2EAC">
        <w:rPr>
          <w:rFonts w:eastAsiaTheme="minorEastAsia" w:cstheme="minorHAnsi"/>
        </w:rPr>
        <w:t xml:space="preserve"> (2020), who emphasises the value of service-based learning in cultivating </w:t>
      </w:r>
      <w:r w:rsidR="10B8B106" w:rsidRPr="006B2EAC">
        <w:rPr>
          <w:rFonts w:eastAsiaTheme="minorEastAsia" w:cstheme="minorHAnsi"/>
        </w:rPr>
        <w:t>social</w:t>
      </w:r>
      <w:r w:rsidR="3A8FD22D" w:rsidRPr="006B2EAC">
        <w:rPr>
          <w:rFonts w:eastAsiaTheme="minorEastAsia" w:cstheme="minorHAnsi"/>
        </w:rPr>
        <w:t xml:space="preserve"> awareness and civic responsibility </w:t>
      </w:r>
      <w:r w:rsidR="0FACADB5" w:rsidRPr="006B2EAC">
        <w:rPr>
          <w:rFonts w:eastAsiaTheme="minorEastAsia" w:cstheme="minorHAnsi"/>
        </w:rPr>
        <w:t xml:space="preserve">in pupils. </w:t>
      </w:r>
      <w:r w:rsidR="7FDB1411" w:rsidRPr="006B2EAC">
        <w:rPr>
          <w:rFonts w:eastAsiaTheme="minorEastAsia" w:cstheme="minorHAnsi"/>
        </w:rPr>
        <w:t>Additionally</w:t>
      </w:r>
      <w:r w:rsidR="24563031" w:rsidRPr="006B2EAC">
        <w:rPr>
          <w:rFonts w:eastAsiaTheme="minorEastAsia" w:cstheme="minorHAnsi"/>
        </w:rPr>
        <w:t xml:space="preserve">, UNICEF (2020) </w:t>
      </w:r>
      <w:r w:rsidR="61BB5362" w:rsidRPr="006B2EAC">
        <w:rPr>
          <w:rFonts w:eastAsiaTheme="minorEastAsia" w:cstheme="minorHAnsi"/>
        </w:rPr>
        <w:t>highlights</w:t>
      </w:r>
      <w:r w:rsidR="24563031" w:rsidRPr="006B2EAC">
        <w:rPr>
          <w:rFonts w:eastAsiaTheme="minorEastAsia" w:cstheme="minorHAnsi"/>
        </w:rPr>
        <w:t xml:space="preserve"> the </w:t>
      </w:r>
      <w:r w:rsidR="20FDA510" w:rsidRPr="006B2EAC">
        <w:rPr>
          <w:rFonts w:eastAsiaTheme="minorEastAsia" w:cstheme="minorHAnsi"/>
        </w:rPr>
        <w:t>critical</w:t>
      </w:r>
      <w:r w:rsidR="24563031" w:rsidRPr="006B2EAC">
        <w:rPr>
          <w:rFonts w:eastAsiaTheme="minorEastAsia" w:cstheme="minorHAnsi"/>
        </w:rPr>
        <w:t xml:space="preserve"> importance of addressing food </w:t>
      </w:r>
      <w:r w:rsidR="4855FFBF" w:rsidRPr="006B2EAC">
        <w:rPr>
          <w:rFonts w:eastAsiaTheme="minorEastAsia" w:cstheme="minorHAnsi"/>
        </w:rPr>
        <w:t xml:space="preserve">insecurity </w:t>
      </w:r>
      <w:r w:rsidR="24563031" w:rsidRPr="006B2EAC">
        <w:rPr>
          <w:rFonts w:eastAsiaTheme="minorEastAsia" w:cstheme="minorHAnsi"/>
        </w:rPr>
        <w:t xml:space="preserve">to ensure </w:t>
      </w:r>
      <w:r w:rsidR="6CCB5475" w:rsidRPr="006B2EAC">
        <w:rPr>
          <w:rFonts w:eastAsiaTheme="minorEastAsia" w:cstheme="minorHAnsi"/>
        </w:rPr>
        <w:t>children's</w:t>
      </w:r>
      <w:r w:rsidR="24563031" w:rsidRPr="006B2EAC">
        <w:rPr>
          <w:rFonts w:eastAsiaTheme="minorEastAsia" w:cstheme="minorHAnsi"/>
        </w:rPr>
        <w:t xml:space="preserve"> rights to a healthy and </w:t>
      </w:r>
      <w:r w:rsidR="31BCBD8F" w:rsidRPr="006B2EAC">
        <w:rPr>
          <w:rFonts w:eastAsiaTheme="minorEastAsia" w:cstheme="minorHAnsi"/>
        </w:rPr>
        <w:t>nourishing</w:t>
      </w:r>
      <w:r w:rsidR="24563031" w:rsidRPr="006B2EAC">
        <w:rPr>
          <w:rFonts w:eastAsiaTheme="minorEastAsia" w:cstheme="minorHAnsi"/>
        </w:rPr>
        <w:t xml:space="preserve"> </w:t>
      </w:r>
      <w:r w:rsidR="78F7F7DB" w:rsidRPr="006B2EAC">
        <w:rPr>
          <w:rFonts w:eastAsiaTheme="minorEastAsia" w:cstheme="minorHAnsi"/>
        </w:rPr>
        <w:t>environment</w:t>
      </w:r>
      <w:r w:rsidR="24563031" w:rsidRPr="006B2EAC">
        <w:rPr>
          <w:rFonts w:eastAsiaTheme="minorEastAsia" w:cstheme="minorHAnsi"/>
        </w:rPr>
        <w:t xml:space="preserve">, </w:t>
      </w:r>
      <w:r w:rsidR="4B2E9D8B" w:rsidRPr="006B2EAC">
        <w:rPr>
          <w:rFonts w:eastAsiaTheme="minorEastAsia" w:cstheme="minorHAnsi"/>
        </w:rPr>
        <w:t>reinforcing</w:t>
      </w:r>
      <w:r w:rsidR="24563031" w:rsidRPr="006B2EAC">
        <w:rPr>
          <w:rFonts w:eastAsiaTheme="minorEastAsia" w:cstheme="minorHAnsi"/>
        </w:rPr>
        <w:t xml:space="preserve"> the projects alignment with </w:t>
      </w:r>
      <w:r w:rsidR="6519DE20" w:rsidRPr="006B2EAC">
        <w:rPr>
          <w:rFonts w:eastAsiaTheme="minorEastAsia" w:cstheme="minorHAnsi"/>
        </w:rPr>
        <w:t>global</w:t>
      </w:r>
      <w:r w:rsidR="24563031" w:rsidRPr="006B2EAC">
        <w:rPr>
          <w:rFonts w:eastAsiaTheme="minorEastAsia" w:cstheme="minorHAnsi"/>
        </w:rPr>
        <w:t xml:space="preserve"> </w:t>
      </w:r>
      <w:r w:rsidR="52A3DE9D" w:rsidRPr="006B2EAC">
        <w:rPr>
          <w:rFonts w:eastAsiaTheme="minorEastAsia" w:cstheme="minorHAnsi"/>
        </w:rPr>
        <w:t>standards</w:t>
      </w:r>
      <w:r w:rsidR="24563031" w:rsidRPr="006B2EAC">
        <w:rPr>
          <w:rFonts w:eastAsiaTheme="minorEastAsia" w:cstheme="minorHAnsi"/>
        </w:rPr>
        <w:t xml:space="preserve"> for well-being</w:t>
      </w:r>
      <w:r w:rsidR="7BD970FF" w:rsidRPr="006B2EAC">
        <w:rPr>
          <w:rFonts w:eastAsiaTheme="minorEastAsia" w:cstheme="minorHAnsi"/>
        </w:rPr>
        <w:t xml:space="preserve">. </w:t>
      </w:r>
    </w:p>
    <w:p w14:paraId="11CCB0A1" w14:textId="142D926C" w:rsidR="4BC148BE" w:rsidRPr="006B2EAC" w:rsidRDefault="4BC148BE" w:rsidP="0446787B">
      <w:pPr>
        <w:spacing w:line="360" w:lineRule="auto"/>
        <w:ind w:firstLine="720"/>
        <w:rPr>
          <w:rFonts w:eastAsiaTheme="minorEastAsia" w:cstheme="minorHAnsi"/>
        </w:rPr>
      </w:pPr>
      <w:r w:rsidRPr="006B2EAC">
        <w:rPr>
          <w:rFonts w:eastAsiaTheme="minorEastAsia" w:cstheme="minorHAnsi"/>
        </w:rPr>
        <w:t xml:space="preserve">In alignment with the </w:t>
      </w:r>
      <w:r w:rsidR="43760BDB" w:rsidRPr="006B2EAC">
        <w:rPr>
          <w:rFonts w:eastAsiaTheme="minorEastAsia" w:cstheme="minorHAnsi"/>
        </w:rPr>
        <w:t xml:space="preserve">QTS Professional </w:t>
      </w:r>
      <w:r w:rsidR="0EB7162B" w:rsidRPr="006B2EAC">
        <w:rPr>
          <w:rFonts w:eastAsiaTheme="minorEastAsia" w:cstheme="minorHAnsi"/>
        </w:rPr>
        <w:t>Standards</w:t>
      </w:r>
      <w:r w:rsidR="4EB6491B" w:rsidRPr="006B2EAC">
        <w:rPr>
          <w:rFonts w:eastAsiaTheme="minorEastAsia" w:cstheme="minorHAnsi"/>
        </w:rPr>
        <w:t xml:space="preserve"> </w:t>
      </w:r>
      <w:r w:rsidR="6DA4FF46" w:rsidRPr="006B2EAC">
        <w:rPr>
          <w:rFonts w:eastAsiaTheme="minorEastAsia" w:cstheme="minorHAnsi"/>
        </w:rPr>
        <w:t>particularly c</w:t>
      </w:r>
      <w:r w:rsidR="4EB6491B" w:rsidRPr="006B2EAC">
        <w:rPr>
          <w:rFonts w:eastAsiaTheme="minorEastAsia" w:cstheme="minorHAnsi"/>
        </w:rPr>
        <w:t>ollaboration and leadership</w:t>
      </w:r>
      <w:r w:rsidR="0EB7162B" w:rsidRPr="006B2EAC">
        <w:rPr>
          <w:rFonts w:eastAsiaTheme="minorEastAsia" w:cstheme="minorHAnsi"/>
        </w:rPr>
        <w:t xml:space="preserve">, </w:t>
      </w:r>
      <w:r w:rsidR="5453046C" w:rsidRPr="006B2EAC">
        <w:rPr>
          <w:rFonts w:eastAsiaTheme="minorEastAsia" w:cstheme="minorHAnsi"/>
        </w:rPr>
        <w:t>this</w:t>
      </w:r>
      <w:r w:rsidR="0EB7162B" w:rsidRPr="006B2EAC">
        <w:rPr>
          <w:rFonts w:eastAsiaTheme="minorEastAsia" w:cstheme="minorHAnsi"/>
        </w:rPr>
        <w:t xml:space="preserve"> </w:t>
      </w:r>
      <w:r w:rsidR="0992048B" w:rsidRPr="006B2EAC">
        <w:rPr>
          <w:rFonts w:eastAsiaTheme="minorEastAsia" w:cstheme="minorHAnsi"/>
        </w:rPr>
        <w:t>project</w:t>
      </w:r>
      <w:r w:rsidR="0EB7162B" w:rsidRPr="006B2EAC">
        <w:rPr>
          <w:rFonts w:eastAsiaTheme="minorEastAsia" w:cstheme="minorHAnsi"/>
        </w:rPr>
        <w:t xml:space="preserve"> </w:t>
      </w:r>
      <w:r w:rsidR="0B6111D9" w:rsidRPr="006B2EAC">
        <w:rPr>
          <w:rFonts w:eastAsiaTheme="minorEastAsia" w:cstheme="minorHAnsi"/>
        </w:rPr>
        <w:t>emphasises</w:t>
      </w:r>
      <w:r w:rsidR="0EB7162B" w:rsidRPr="006B2EAC">
        <w:rPr>
          <w:rFonts w:eastAsiaTheme="minorEastAsia" w:cstheme="minorHAnsi"/>
        </w:rPr>
        <w:t xml:space="preserve"> the </w:t>
      </w:r>
      <w:r w:rsidR="6E5E63E4" w:rsidRPr="006B2EAC">
        <w:rPr>
          <w:rFonts w:eastAsiaTheme="minorEastAsia" w:cstheme="minorHAnsi"/>
        </w:rPr>
        <w:t>significance</w:t>
      </w:r>
      <w:r w:rsidR="0EB7162B" w:rsidRPr="006B2EAC">
        <w:rPr>
          <w:rFonts w:eastAsiaTheme="minorEastAsia" w:cstheme="minorHAnsi"/>
        </w:rPr>
        <w:t xml:space="preserve"> of building relationships that extend beyond the classroom, </w:t>
      </w:r>
      <w:r w:rsidR="62BB84D0" w:rsidRPr="006B2EAC">
        <w:rPr>
          <w:rFonts w:eastAsiaTheme="minorEastAsia" w:cstheme="minorHAnsi"/>
        </w:rPr>
        <w:t>strengthen</w:t>
      </w:r>
      <w:r w:rsidR="5377C8C8" w:rsidRPr="006B2EAC">
        <w:rPr>
          <w:rFonts w:eastAsiaTheme="minorEastAsia" w:cstheme="minorHAnsi"/>
        </w:rPr>
        <w:t>ing</w:t>
      </w:r>
      <w:r w:rsidR="0EB7162B" w:rsidRPr="006B2EAC">
        <w:rPr>
          <w:rFonts w:eastAsiaTheme="minorEastAsia" w:cstheme="minorHAnsi"/>
        </w:rPr>
        <w:t xml:space="preserve"> the school </w:t>
      </w:r>
      <w:r w:rsidR="04671BFB" w:rsidRPr="006B2EAC">
        <w:rPr>
          <w:rFonts w:eastAsiaTheme="minorEastAsia" w:cstheme="minorHAnsi"/>
        </w:rPr>
        <w:t>community</w:t>
      </w:r>
      <w:r w:rsidR="06222ED1" w:rsidRPr="006B2EAC">
        <w:rPr>
          <w:rFonts w:eastAsiaTheme="minorEastAsia" w:cstheme="minorHAnsi"/>
        </w:rPr>
        <w:t xml:space="preserve"> and enrich </w:t>
      </w:r>
      <w:r w:rsidR="099FCB80" w:rsidRPr="006B2EAC">
        <w:rPr>
          <w:rFonts w:eastAsiaTheme="minorEastAsia" w:cstheme="minorHAnsi"/>
        </w:rPr>
        <w:t>pupil's</w:t>
      </w:r>
      <w:r w:rsidR="06222ED1" w:rsidRPr="006B2EAC">
        <w:rPr>
          <w:rFonts w:eastAsiaTheme="minorEastAsia" w:cstheme="minorHAnsi"/>
        </w:rPr>
        <w:t xml:space="preserve"> educational experiences.</w:t>
      </w:r>
      <w:r w:rsidR="5C10494A" w:rsidRPr="006B2EAC">
        <w:rPr>
          <w:rFonts w:eastAsiaTheme="minorEastAsia" w:cstheme="minorHAnsi"/>
        </w:rPr>
        <w:t xml:space="preserve"> The project does not only address immediate community needs but also promotes long-term values such as solidary and collective action, essential to holistic educational development. </w:t>
      </w:r>
    </w:p>
    <w:p w14:paraId="28A5839E" w14:textId="31687AF7" w:rsidR="5C10494A" w:rsidRPr="006B2EAC" w:rsidRDefault="5C10494A" w:rsidP="00E86524">
      <w:pPr>
        <w:spacing w:line="360" w:lineRule="auto"/>
        <w:ind w:firstLine="720"/>
        <w:rPr>
          <w:rFonts w:eastAsiaTheme="minorEastAsia" w:cstheme="minorHAnsi"/>
        </w:rPr>
      </w:pPr>
      <w:r w:rsidRPr="006B2EAC">
        <w:rPr>
          <w:rFonts w:eastAsiaTheme="minorEastAsia" w:cstheme="minorHAnsi"/>
        </w:rPr>
        <w:t xml:space="preserve">Moreover, the food bank project could have significant positive effects on the community and school by offering support to </w:t>
      </w:r>
      <w:r w:rsidR="4BBE6FFB" w:rsidRPr="006B2EAC">
        <w:rPr>
          <w:rFonts w:eastAsiaTheme="minorEastAsia" w:cstheme="minorHAnsi"/>
        </w:rPr>
        <w:t>families</w:t>
      </w:r>
      <w:r w:rsidRPr="006B2EAC">
        <w:rPr>
          <w:rFonts w:eastAsiaTheme="minorEastAsia" w:cstheme="minorHAnsi"/>
        </w:rPr>
        <w:t xml:space="preserve"> in need, allowing a culture of kindness and </w:t>
      </w:r>
      <w:r w:rsidR="0491F9A4" w:rsidRPr="006B2EAC">
        <w:rPr>
          <w:rFonts w:eastAsiaTheme="minorEastAsia" w:cstheme="minorHAnsi"/>
        </w:rPr>
        <w:t>demonstrating</w:t>
      </w:r>
      <w:r w:rsidRPr="006B2EAC">
        <w:rPr>
          <w:rFonts w:eastAsiaTheme="minorEastAsia" w:cstheme="minorHAnsi"/>
        </w:rPr>
        <w:t xml:space="preserve"> a commitment to social </w:t>
      </w:r>
      <w:r w:rsidR="2D09669B" w:rsidRPr="006B2EAC">
        <w:rPr>
          <w:rFonts w:eastAsiaTheme="minorEastAsia" w:cstheme="minorHAnsi"/>
        </w:rPr>
        <w:t>justice</w:t>
      </w:r>
      <w:r w:rsidR="525919A5" w:rsidRPr="006B2EAC">
        <w:rPr>
          <w:rFonts w:eastAsiaTheme="minorEastAsia" w:cstheme="minorHAnsi"/>
        </w:rPr>
        <w:t xml:space="preserve">. </w:t>
      </w:r>
      <w:r w:rsidR="3A3D3D0E" w:rsidRPr="006B2EAC">
        <w:rPr>
          <w:rFonts w:eastAsiaTheme="minorEastAsia" w:cstheme="minorHAnsi"/>
        </w:rPr>
        <w:t xml:space="preserve">However, one </w:t>
      </w:r>
      <w:r w:rsidR="54241E2D" w:rsidRPr="006B2EAC">
        <w:rPr>
          <w:rFonts w:eastAsiaTheme="minorEastAsia" w:cstheme="minorHAnsi"/>
        </w:rPr>
        <w:t>potential</w:t>
      </w:r>
      <w:r w:rsidR="3A3D3D0E" w:rsidRPr="006B2EAC">
        <w:rPr>
          <w:rFonts w:eastAsiaTheme="minorEastAsia" w:cstheme="minorHAnsi"/>
        </w:rPr>
        <w:t xml:space="preserve"> limitation </w:t>
      </w:r>
      <w:r w:rsidR="682FEA58" w:rsidRPr="006B2EAC">
        <w:rPr>
          <w:rFonts w:eastAsiaTheme="minorEastAsia" w:cstheme="minorHAnsi"/>
        </w:rPr>
        <w:t xml:space="preserve">of the project is the risk of </w:t>
      </w:r>
      <w:r w:rsidR="3A3D3D0E" w:rsidRPr="006B2EAC">
        <w:rPr>
          <w:rFonts w:eastAsiaTheme="minorEastAsia" w:cstheme="minorHAnsi"/>
        </w:rPr>
        <w:t xml:space="preserve">dependency where </w:t>
      </w:r>
      <w:r w:rsidR="6FD69137" w:rsidRPr="006B2EAC">
        <w:rPr>
          <w:rFonts w:eastAsiaTheme="minorEastAsia" w:cstheme="minorHAnsi"/>
        </w:rPr>
        <w:t>recipients</w:t>
      </w:r>
      <w:r w:rsidR="3A3D3D0E" w:rsidRPr="006B2EAC">
        <w:rPr>
          <w:rFonts w:eastAsiaTheme="minorEastAsia" w:cstheme="minorHAnsi"/>
        </w:rPr>
        <w:t xml:space="preserve"> </w:t>
      </w:r>
      <w:r w:rsidR="66B5C1ED" w:rsidRPr="006B2EAC">
        <w:rPr>
          <w:rFonts w:eastAsiaTheme="minorEastAsia" w:cstheme="minorHAnsi"/>
        </w:rPr>
        <w:t xml:space="preserve">may become over reliant </w:t>
      </w:r>
      <w:r w:rsidR="3A3D3D0E" w:rsidRPr="006B2EAC">
        <w:rPr>
          <w:rFonts w:eastAsiaTheme="minorEastAsia" w:cstheme="minorHAnsi"/>
        </w:rPr>
        <w:t xml:space="preserve">on the food </w:t>
      </w:r>
      <w:r w:rsidR="3A3D3D0E" w:rsidRPr="006B2EAC">
        <w:rPr>
          <w:rFonts w:eastAsiaTheme="minorEastAsia" w:cstheme="minorHAnsi"/>
        </w:rPr>
        <w:lastRenderedPageBreak/>
        <w:t>bank. This could</w:t>
      </w:r>
      <w:r w:rsidR="40D0468A" w:rsidRPr="006B2EAC">
        <w:rPr>
          <w:rFonts w:eastAsiaTheme="minorEastAsia" w:cstheme="minorHAnsi"/>
        </w:rPr>
        <w:t xml:space="preserve"> </w:t>
      </w:r>
      <w:r w:rsidR="52B44F33" w:rsidRPr="006B2EAC">
        <w:rPr>
          <w:rFonts w:eastAsiaTheme="minorEastAsia" w:cstheme="minorHAnsi"/>
        </w:rPr>
        <w:t>potentially</w:t>
      </w:r>
      <w:r w:rsidR="40D0468A" w:rsidRPr="006B2EAC">
        <w:rPr>
          <w:rFonts w:eastAsiaTheme="minorEastAsia" w:cstheme="minorHAnsi"/>
        </w:rPr>
        <w:t xml:space="preserve"> overlook more sustainable long-term solutions to food </w:t>
      </w:r>
      <w:r w:rsidR="23515C0F" w:rsidRPr="006B2EAC">
        <w:rPr>
          <w:rFonts w:eastAsiaTheme="minorEastAsia" w:cstheme="minorHAnsi"/>
        </w:rPr>
        <w:t>insecurity</w:t>
      </w:r>
      <w:r w:rsidR="40D0468A" w:rsidRPr="006B2EAC">
        <w:rPr>
          <w:rFonts w:eastAsiaTheme="minorEastAsia" w:cstheme="minorHAnsi"/>
        </w:rPr>
        <w:t xml:space="preserve">. </w:t>
      </w:r>
    </w:p>
    <w:p w14:paraId="77838252" w14:textId="6B52044B" w:rsidR="2283CE7E" w:rsidRPr="006B2EAC" w:rsidRDefault="2283CE7E" w:rsidP="0446787B">
      <w:pPr>
        <w:spacing w:line="360" w:lineRule="auto"/>
        <w:ind w:firstLine="720"/>
        <w:rPr>
          <w:rFonts w:eastAsiaTheme="minorEastAsia" w:cstheme="minorHAnsi"/>
        </w:rPr>
      </w:pPr>
      <w:r w:rsidRPr="006B2EAC">
        <w:rPr>
          <w:rFonts w:eastAsiaTheme="minorEastAsia" w:cstheme="minorHAnsi"/>
        </w:rPr>
        <w:t>Overall, this food bank project proposal stands as a promising initiative, aligning with educations values and community needs</w:t>
      </w:r>
      <w:r w:rsidR="54EB9777" w:rsidRPr="006B2EAC">
        <w:rPr>
          <w:rFonts w:eastAsiaTheme="minorEastAsia" w:cstheme="minorHAnsi"/>
        </w:rPr>
        <w:t xml:space="preserve">, while offering a </w:t>
      </w:r>
      <w:r w:rsidR="003E76BD" w:rsidRPr="006B2EAC">
        <w:rPr>
          <w:rFonts w:eastAsiaTheme="minorEastAsia" w:cstheme="minorHAnsi"/>
        </w:rPr>
        <w:t>valuable</w:t>
      </w:r>
      <w:r w:rsidRPr="006B2EAC">
        <w:rPr>
          <w:rFonts w:eastAsiaTheme="minorEastAsia" w:cstheme="minorHAnsi"/>
        </w:rPr>
        <w:t xml:space="preserve"> </w:t>
      </w:r>
      <w:r w:rsidR="323D11EB" w:rsidRPr="006B2EAC">
        <w:rPr>
          <w:rFonts w:eastAsiaTheme="minorEastAsia" w:cstheme="minorHAnsi"/>
        </w:rPr>
        <w:t>opportunity</w:t>
      </w:r>
      <w:r w:rsidRPr="006B2EAC">
        <w:rPr>
          <w:rFonts w:eastAsiaTheme="minorEastAsia" w:cstheme="minorHAnsi"/>
        </w:rPr>
        <w:t xml:space="preserve"> for pupils and staff to engage in meaningful social action. </w:t>
      </w:r>
    </w:p>
    <w:p w14:paraId="2849D916" w14:textId="77777777" w:rsidR="00826666" w:rsidRPr="006B2EAC" w:rsidRDefault="00826666" w:rsidP="0446787B">
      <w:pPr>
        <w:spacing w:line="360" w:lineRule="auto"/>
        <w:rPr>
          <w:rFonts w:eastAsiaTheme="minorEastAsia" w:cstheme="minorHAnsi"/>
          <w:b/>
        </w:rPr>
      </w:pPr>
    </w:p>
    <w:p w14:paraId="4A418373" w14:textId="77777777" w:rsidR="003E76BD" w:rsidRPr="006B2EAC" w:rsidRDefault="003E76BD" w:rsidP="00FF425A">
      <w:pPr>
        <w:rPr>
          <w:rFonts w:eastAsiaTheme="minorEastAsia" w:cstheme="minorHAnsi"/>
          <w:b/>
          <w:u w:val="single"/>
        </w:rPr>
      </w:pPr>
    </w:p>
    <w:p w14:paraId="04996B7F" w14:textId="77777777" w:rsidR="0015200B" w:rsidRPr="006B2EAC" w:rsidRDefault="0015200B" w:rsidP="003E76BD">
      <w:pPr>
        <w:rPr>
          <w:rFonts w:eastAsiaTheme="minorEastAsia" w:cstheme="minorHAnsi"/>
          <w:b/>
          <w:u w:val="single"/>
        </w:rPr>
      </w:pPr>
    </w:p>
    <w:p w14:paraId="610988E5" w14:textId="77777777" w:rsidR="0015200B" w:rsidRPr="006B2EAC" w:rsidRDefault="0015200B" w:rsidP="003E76BD">
      <w:pPr>
        <w:rPr>
          <w:rFonts w:eastAsiaTheme="minorEastAsia" w:cstheme="minorHAnsi"/>
          <w:b/>
          <w:u w:val="single"/>
        </w:rPr>
      </w:pPr>
    </w:p>
    <w:p w14:paraId="303F4B82" w14:textId="77777777" w:rsidR="0015200B" w:rsidRPr="006B2EAC" w:rsidRDefault="0015200B" w:rsidP="003E76BD">
      <w:pPr>
        <w:rPr>
          <w:rFonts w:eastAsiaTheme="minorEastAsia" w:cstheme="minorHAnsi"/>
          <w:b/>
          <w:u w:val="single"/>
        </w:rPr>
      </w:pPr>
    </w:p>
    <w:p w14:paraId="4FBD0D0B" w14:textId="77777777" w:rsidR="0015200B" w:rsidRPr="006B2EAC" w:rsidRDefault="0015200B" w:rsidP="003E76BD">
      <w:pPr>
        <w:rPr>
          <w:rFonts w:eastAsiaTheme="minorEastAsia" w:cstheme="minorHAnsi"/>
          <w:b/>
          <w:u w:val="single"/>
        </w:rPr>
      </w:pPr>
    </w:p>
    <w:p w14:paraId="768FC435" w14:textId="77777777" w:rsidR="0015200B" w:rsidRPr="006B2EAC" w:rsidRDefault="0015200B" w:rsidP="003E76BD">
      <w:pPr>
        <w:rPr>
          <w:rFonts w:eastAsiaTheme="minorEastAsia" w:cstheme="minorHAnsi"/>
          <w:b/>
          <w:u w:val="single"/>
        </w:rPr>
      </w:pPr>
    </w:p>
    <w:p w14:paraId="00043A12" w14:textId="77777777" w:rsidR="0015200B" w:rsidRPr="006B2EAC" w:rsidRDefault="0015200B" w:rsidP="003E76BD">
      <w:pPr>
        <w:rPr>
          <w:rFonts w:eastAsiaTheme="minorEastAsia" w:cstheme="minorHAnsi"/>
          <w:b/>
          <w:u w:val="single"/>
        </w:rPr>
      </w:pPr>
    </w:p>
    <w:p w14:paraId="21405F61" w14:textId="77777777" w:rsidR="0015200B" w:rsidRPr="006B2EAC" w:rsidRDefault="0015200B" w:rsidP="003E76BD">
      <w:pPr>
        <w:rPr>
          <w:rFonts w:eastAsiaTheme="minorEastAsia" w:cstheme="minorHAnsi"/>
          <w:b/>
          <w:u w:val="single"/>
        </w:rPr>
      </w:pPr>
    </w:p>
    <w:p w14:paraId="02FB91A3" w14:textId="77777777" w:rsidR="0015200B" w:rsidRPr="006B2EAC" w:rsidRDefault="0015200B" w:rsidP="003E76BD">
      <w:pPr>
        <w:rPr>
          <w:rFonts w:eastAsiaTheme="minorEastAsia" w:cstheme="minorHAnsi"/>
          <w:b/>
          <w:u w:val="single"/>
        </w:rPr>
      </w:pPr>
    </w:p>
    <w:p w14:paraId="3B858A82" w14:textId="77777777" w:rsidR="0015200B" w:rsidRPr="006B2EAC" w:rsidRDefault="0015200B" w:rsidP="003E76BD">
      <w:pPr>
        <w:rPr>
          <w:rFonts w:eastAsiaTheme="minorEastAsia" w:cstheme="minorHAnsi"/>
          <w:b/>
          <w:u w:val="single"/>
        </w:rPr>
      </w:pPr>
    </w:p>
    <w:p w14:paraId="0C664E7C" w14:textId="77777777" w:rsidR="0015200B" w:rsidRPr="006B2EAC" w:rsidRDefault="0015200B" w:rsidP="003E76BD">
      <w:pPr>
        <w:rPr>
          <w:rFonts w:eastAsiaTheme="minorEastAsia" w:cstheme="minorHAnsi"/>
          <w:b/>
          <w:u w:val="single"/>
        </w:rPr>
      </w:pPr>
    </w:p>
    <w:p w14:paraId="1025ABB5" w14:textId="77777777" w:rsidR="0015200B" w:rsidRPr="006B2EAC" w:rsidRDefault="0015200B" w:rsidP="003E76BD">
      <w:pPr>
        <w:rPr>
          <w:rFonts w:eastAsiaTheme="minorEastAsia" w:cstheme="minorHAnsi"/>
          <w:b/>
          <w:u w:val="single"/>
        </w:rPr>
      </w:pPr>
    </w:p>
    <w:p w14:paraId="2EBF06E1" w14:textId="77777777" w:rsidR="006B2EAC" w:rsidRPr="006B2EAC" w:rsidRDefault="006B2EAC" w:rsidP="003E76BD">
      <w:pPr>
        <w:rPr>
          <w:rFonts w:eastAsiaTheme="minorEastAsia" w:cstheme="minorHAnsi"/>
          <w:b/>
          <w:u w:val="single"/>
        </w:rPr>
      </w:pPr>
    </w:p>
    <w:p w14:paraId="1ABB19E8" w14:textId="77777777" w:rsidR="006B2EAC" w:rsidRPr="006B2EAC" w:rsidRDefault="006B2EAC" w:rsidP="003E76BD">
      <w:pPr>
        <w:rPr>
          <w:rFonts w:eastAsiaTheme="minorEastAsia" w:cstheme="minorHAnsi"/>
          <w:b/>
          <w:u w:val="single"/>
        </w:rPr>
      </w:pPr>
    </w:p>
    <w:p w14:paraId="4BD846DF" w14:textId="77777777" w:rsidR="006B2EAC" w:rsidRPr="006B2EAC" w:rsidRDefault="006B2EAC" w:rsidP="003E76BD">
      <w:pPr>
        <w:rPr>
          <w:rFonts w:eastAsiaTheme="minorEastAsia" w:cstheme="minorHAnsi"/>
          <w:b/>
          <w:u w:val="single"/>
        </w:rPr>
      </w:pPr>
    </w:p>
    <w:p w14:paraId="4EDE40D8" w14:textId="77777777" w:rsidR="006B2EAC" w:rsidRPr="006B2EAC" w:rsidRDefault="006B2EAC" w:rsidP="003E76BD">
      <w:pPr>
        <w:rPr>
          <w:rFonts w:eastAsiaTheme="minorEastAsia" w:cstheme="minorHAnsi"/>
          <w:b/>
          <w:u w:val="single"/>
        </w:rPr>
      </w:pPr>
    </w:p>
    <w:p w14:paraId="74EC2578" w14:textId="77777777" w:rsidR="006B2EAC" w:rsidRPr="006B2EAC" w:rsidRDefault="006B2EAC" w:rsidP="003E76BD">
      <w:pPr>
        <w:rPr>
          <w:rFonts w:eastAsiaTheme="minorEastAsia" w:cstheme="minorHAnsi"/>
          <w:b/>
          <w:u w:val="single"/>
        </w:rPr>
      </w:pPr>
    </w:p>
    <w:p w14:paraId="77D9DE49" w14:textId="77777777" w:rsidR="006B2EAC" w:rsidRPr="006B2EAC" w:rsidRDefault="006B2EAC" w:rsidP="003E76BD">
      <w:pPr>
        <w:rPr>
          <w:rFonts w:eastAsiaTheme="minorEastAsia" w:cstheme="minorHAnsi"/>
          <w:b/>
          <w:u w:val="single"/>
        </w:rPr>
      </w:pPr>
    </w:p>
    <w:p w14:paraId="16981B90" w14:textId="77777777" w:rsidR="006B2EAC" w:rsidRPr="006B2EAC" w:rsidRDefault="006B2EAC" w:rsidP="003E76BD">
      <w:pPr>
        <w:rPr>
          <w:rFonts w:eastAsiaTheme="minorEastAsia" w:cstheme="minorHAnsi"/>
          <w:b/>
          <w:u w:val="single"/>
        </w:rPr>
      </w:pPr>
    </w:p>
    <w:p w14:paraId="3B17D9F8" w14:textId="77777777" w:rsidR="006B2EAC" w:rsidRPr="006B2EAC" w:rsidRDefault="006B2EAC" w:rsidP="003E76BD">
      <w:pPr>
        <w:rPr>
          <w:rFonts w:eastAsiaTheme="minorEastAsia" w:cstheme="minorHAnsi"/>
          <w:b/>
          <w:u w:val="single"/>
        </w:rPr>
      </w:pPr>
    </w:p>
    <w:p w14:paraId="512395D7" w14:textId="77777777" w:rsidR="006B2EAC" w:rsidRPr="006B2EAC" w:rsidRDefault="006B2EAC" w:rsidP="003E76BD">
      <w:pPr>
        <w:rPr>
          <w:rFonts w:eastAsiaTheme="minorEastAsia" w:cstheme="minorHAnsi"/>
          <w:b/>
          <w:u w:val="single"/>
        </w:rPr>
      </w:pPr>
    </w:p>
    <w:p w14:paraId="50B97791" w14:textId="77777777" w:rsidR="006B2EAC" w:rsidRPr="006B2EAC" w:rsidRDefault="006B2EAC" w:rsidP="003E76BD">
      <w:pPr>
        <w:rPr>
          <w:rFonts w:eastAsiaTheme="minorEastAsia" w:cstheme="minorHAnsi"/>
          <w:b/>
          <w:u w:val="single"/>
        </w:rPr>
      </w:pPr>
    </w:p>
    <w:p w14:paraId="3204B6E6" w14:textId="77777777" w:rsidR="006B2EAC" w:rsidRPr="006B2EAC" w:rsidRDefault="006B2EAC" w:rsidP="003E76BD">
      <w:pPr>
        <w:rPr>
          <w:rFonts w:eastAsiaTheme="minorEastAsia" w:cstheme="minorHAnsi"/>
          <w:b/>
          <w:u w:val="single"/>
        </w:rPr>
      </w:pPr>
    </w:p>
    <w:p w14:paraId="0B0D0B3F" w14:textId="77777777" w:rsidR="006B2EAC" w:rsidRPr="006B2EAC" w:rsidRDefault="006B2EAC" w:rsidP="003E76BD">
      <w:pPr>
        <w:rPr>
          <w:rFonts w:eastAsiaTheme="minorEastAsia" w:cstheme="minorHAnsi"/>
          <w:b/>
          <w:u w:val="single"/>
        </w:rPr>
      </w:pPr>
    </w:p>
    <w:p w14:paraId="4010EA7D" w14:textId="77777777" w:rsidR="006B2EAC" w:rsidRPr="006B2EAC" w:rsidRDefault="006B2EAC" w:rsidP="003E76BD">
      <w:pPr>
        <w:rPr>
          <w:rFonts w:eastAsiaTheme="minorEastAsia" w:cstheme="minorHAnsi"/>
          <w:b/>
          <w:u w:val="single"/>
        </w:rPr>
      </w:pPr>
    </w:p>
    <w:p w14:paraId="07F06A52" w14:textId="77777777" w:rsidR="006B2EAC" w:rsidRPr="006B2EAC" w:rsidRDefault="006B2EAC" w:rsidP="003E76BD">
      <w:pPr>
        <w:rPr>
          <w:rFonts w:eastAsiaTheme="minorEastAsia" w:cstheme="minorHAnsi"/>
          <w:b/>
          <w:u w:val="single"/>
        </w:rPr>
      </w:pPr>
    </w:p>
    <w:p w14:paraId="772037FF" w14:textId="77777777" w:rsidR="006B2EAC" w:rsidRPr="006B2EAC" w:rsidRDefault="006B2EAC" w:rsidP="003E76BD">
      <w:pPr>
        <w:rPr>
          <w:rFonts w:eastAsiaTheme="minorEastAsia" w:cstheme="minorHAnsi"/>
          <w:b/>
          <w:u w:val="single"/>
        </w:rPr>
      </w:pPr>
    </w:p>
    <w:p w14:paraId="6D92BACD" w14:textId="77777777" w:rsidR="006B2EAC" w:rsidRPr="006B2EAC" w:rsidRDefault="006B2EAC" w:rsidP="003E76BD">
      <w:pPr>
        <w:rPr>
          <w:rFonts w:eastAsiaTheme="minorEastAsia" w:cstheme="minorHAnsi"/>
          <w:b/>
          <w:u w:val="single"/>
        </w:rPr>
      </w:pPr>
    </w:p>
    <w:p w14:paraId="190F7E53" w14:textId="77777777" w:rsidR="006B2EAC" w:rsidRPr="006B2EAC" w:rsidRDefault="006B2EAC" w:rsidP="003E76BD">
      <w:pPr>
        <w:rPr>
          <w:rFonts w:eastAsiaTheme="minorEastAsia" w:cstheme="minorHAnsi"/>
          <w:b/>
          <w:u w:val="single"/>
        </w:rPr>
      </w:pPr>
    </w:p>
    <w:p w14:paraId="4E972C6D" w14:textId="77777777" w:rsidR="006B2EAC" w:rsidRPr="006B2EAC" w:rsidRDefault="006B2EAC" w:rsidP="003E76BD">
      <w:pPr>
        <w:rPr>
          <w:rFonts w:eastAsiaTheme="minorEastAsia" w:cstheme="minorHAnsi"/>
          <w:b/>
          <w:u w:val="single"/>
        </w:rPr>
      </w:pPr>
    </w:p>
    <w:p w14:paraId="6E49AB93" w14:textId="77777777" w:rsidR="006B2EAC" w:rsidRPr="006B2EAC" w:rsidRDefault="006B2EAC" w:rsidP="003E76BD">
      <w:pPr>
        <w:rPr>
          <w:rFonts w:eastAsiaTheme="minorEastAsia" w:cstheme="minorHAnsi"/>
          <w:b/>
          <w:u w:val="single"/>
        </w:rPr>
      </w:pPr>
    </w:p>
    <w:p w14:paraId="38B628CD" w14:textId="77777777" w:rsidR="006B2EAC" w:rsidRPr="006B2EAC" w:rsidRDefault="006B2EAC" w:rsidP="003E76BD">
      <w:pPr>
        <w:rPr>
          <w:rFonts w:eastAsiaTheme="minorEastAsia" w:cstheme="minorHAnsi"/>
          <w:b/>
          <w:u w:val="single"/>
        </w:rPr>
      </w:pPr>
    </w:p>
    <w:p w14:paraId="48CAC767" w14:textId="77777777" w:rsidR="006B2EAC" w:rsidRPr="006B2EAC" w:rsidRDefault="006B2EAC" w:rsidP="003E76BD">
      <w:pPr>
        <w:rPr>
          <w:rFonts w:eastAsiaTheme="minorEastAsia" w:cstheme="minorHAnsi"/>
          <w:b/>
          <w:u w:val="single"/>
        </w:rPr>
      </w:pPr>
    </w:p>
    <w:p w14:paraId="7CF29288" w14:textId="77777777" w:rsidR="006B2EAC" w:rsidRPr="006B2EAC" w:rsidRDefault="006B2EAC" w:rsidP="003E76BD">
      <w:pPr>
        <w:rPr>
          <w:rFonts w:eastAsiaTheme="minorEastAsia" w:cstheme="minorHAnsi"/>
          <w:b/>
          <w:u w:val="single"/>
        </w:rPr>
      </w:pPr>
    </w:p>
    <w:p w14:paraId="095EEC0C" w14:textId="77777777" w:rsidR="006B2EAC" w:rsidRPr="006B2EAC" w:rsidRDefault="006B2EAC" w:rsidP="003E76BD">
      <w:pPr>
        <w:rPr>
          <w:rFonts w:eastAsiaTheme="minorEastAsia" w:cstheme="minorHAnsi"/>
          <w:b/>
          <w:u w:val="single"/>
        </w:rPr>
      </w:pPr>
    </w:p>
    <w:p w14:paraId="116760F8" w14:textId="77777777" w:rsidR="006B2EAC" w:rsidRPr="006B2EAC" w:rsidRDefault="006B2EAC" w:rsidP="003E76BD">
      <w:pPr>
        <w:rPr>
          <w:rFonts w:eastAsiaTheme="minorEastAsia" w:cstheme="minorHAnsi"/>
          <w:b/>
          <w:u w:val="single"/>
        </w:rPr>
      </w:pPr>
    </w:p>
    <w:p w14:paraId="4FB4A5F0" w14:textId="77777777" w:rsidR="006B2EAC" w:rsidRPr="006B2EAC" w:rsidRDefault="006B2EAC" w:rsidP="003E76BD">
      <w:pPr>
        <w:rPr>
          <w:rFonts w:eastAsiaTheme="minorEastAsia" w:cstheme="minorHAnsi"/>
          <w:b/>
          <w:u w:val="single"/>
        </w:rPr>
      </w:pPr>
    </w:p>
    <w:p w14:paraId="7649953A" w14:textId="77777777" w:rsidR="0015200B" w:rsidRPr="006B2EAC" w:rsidRDefault="0015200B" w:rsidP="003E76BD">
      <w:pPr>
        <w:rPr>
          <w:rFonts w:eastAsiaTheme="minorEastAsia" w:cstheme="minorHAnsi"/>
          <w:b/>
          <w:u w:val="single"/>
        </w:rPr>
      </w:pPr>
    </w:p>
    <w:p w14:paraId="093520D2" w14:textId="1039038B" w:rsidR="003E76BD" w:rsidRPr="006B2EAC" w:rsidRDefault="00AD16C8" w:rsidP="003E76BD">
      <w:pPr>
        <w:rPr>
          <w:rFonts w:eastAsiaTheme="minorEastAsia" w:cstheme="minorHAnsi"/>
          <w:b/>
          <w:u w:val="single"/>
        </w:rPr>
      </w:pPr>
      <w:r w:rsidRPr="006B2EAC">
        <w:rPr>
          <w:rFonts w:eastAsiaTheme="minorEastAsia" w:cstheme="minorHAnsi"/>
          <w:b/>
          <w:u w:val="single"/>
        </w:rPr>
        <w:lastRenderedPageBreak/>
        <w:t>Reference</w:t>
      </w:r>
      <w:r w:rsidR="00BC5048" w:rsidRPr="006B2EAC">
        <w:rPr>
          <w:rFonts w:eastAsiaTheme="minorEastAsia" w:cstheme="minorHAnsi"/>
          <w:b/>
          <w:u w:val="single"/>
        </w:rPr>
        <w:t xml:space="preserve"> List </w:t>
      </w:r>
    </w:p>
    <w:p w14:paraId="31575254" w14:textId="2E826CBD" w:rsidR="003E76BD" w:rsidRPr="006B2EAC" w:rsidRDefault="003E76BD" w:rsidP="003E76BD">
      <w:pPr>
        <w:rPr>
          <w:rFonts w:eastAsiaTheme="minorEastAsia" w:cstheme="minorHAnsi"/>
          <w:b/>
          <w:u w:val="single"/>
        </w:rPr>
      </w:pPr>
    </w:p>
    <w:p w14:paraId="775C462D" w14:textId="188B3B4D" w:rsidR="003E76BD" w:rsidRPr="006B2EAC" w:rsidRDefault="003E76BD" w:rsidP="003E76BD">
      <w:pPr>
        <w:rPr>
          <w:rFonts w:eastAsiaTheme="minorEastAsia" w:cstheme="minorHAnsi"/>
        </w:rPr>
      </w:pPr>
      <w:r w:rsidRPr="006B2EAC">
        <w:rPr>
          <w:rFonts w:eastAsiaTheme="minorEastAsia" w:cstheme="minorHAnsi"/>
        </w:rPr>
        <w:t>Adams, D. and Beauchamp, G. (2022). A loss of ‘</w:t>
      </w:r>
      <w:proofErr w:type="spellStart"/>
      <w:r w:rsidRPr="006B2EAC">
        <w:rPr>
          <w:rFonts w:eastAsiaTheme="minorEastAsia" w:cstheme="minorHAnsi"/>
        </w:rPr>
        <w:t>cynefin</w:t>
      </w:r>
      <w:proofErr w:type="spellEnd"/>
      <w:r w:rsidRPr="006B2EAC">
        <w:rPr>
          <w:rFonts w:eastAsiaTheme="minorEastAsia" w:cstheme="minorHAnsi"/>
        </w:rPr>
        <w:t xml:space="preserve">’ – losing our place, losing our home, losing our self. </w:t>
      </w:r>
      <w:proofErr w:type="spellStart"/>
      <w:r w:rsidRPr="006B2EAC">
        <w:rPr>
          <w:rFonts w:eastAsiaTheme="minorEastAsia" w:cstheme="minorHAnsi"/>
          <w:i/>
          <w:iCs/>
        </w:rPr>
        <w:t>Cylchgrawn</w:t>
      </w:r>
      <w:proofErr w:type="spellEnd"/>
      <w:r w:rsidRPr="006B2EAC">
        <w:rPr>
          <w:rFonts w:eastAsiaTheme="minorEastAsia" w:cstheme="minorHAnsi"/>
          <w:i/>
          <w:iCs/>
        </w:rPr>
        <w:t xml:space="preserve"> </w:t>
      </w:r>
      <w:proofErr w:type="spellStart"/>
      <w:r w:rsidRPr="006B2EAC">
        <w:rPr>
          <w:rFonts w:eastAsiaTheme="minorEastAsia" w:cstheme="minorHAnsi"/>
          <w:i/>
          <w:iCs/>
        </w:rPr>
        <w:t>Addysg</w:t>
      </w:r>
      <w:proofErr w:type="spellEnd"/>
      <w:r w:rsidRPr="006B2EAC">
        <w:rPr>
          <w:rFonts w:eastAsiaTheme="minorEastAsia" w:cstheme="minorHAnsi"/>
          <w:i/>
          <w:iCs/>
        </w:rPr>
        <w:t xml:space="preserve"> Cymru / Wales Journal of Education</w:t>
      </w:r>
      <w:r w:rsidRPr="006B2EAC">
        <w:rPr>
          <w:rFonts w:eastAsiaTheme="minorEastAsia" w:cstheme="minorHAnsi"/>
        </w:rPr>
        <w:t xml:space="preserve">, 24(1). </w:t>
      </w:r>
      <w:proofErr w:type="spellStart"/>
      <w:proofErr w:type="gramStart"/>
      <w:r w:rsidRPr="006B2EAC">
        <w:rPr>
          <w:rFonts w:eastAsiaTheme="minorEastAsia" w:cstheme="minorHAnsi"/>
        </w:rPr>
        <w:t>doi:https</w:t>
      </w:r>
      <w:proofErr w:type="spellEnd"/>
      <w:r w:rsidRPr="006B2EAC">
        <w:rPr>
          <w:rFonts w:eastAsiaTheme="minorEastAsia" w:cstheme="minorHAnsi"/>
        </w:rPr>
        <w:t>://doi.org/10.16922/wje.24.1.2</w:t>
      </w:r>
      <w:proofErr w:type="gramEnd"/>
      <w:r w:rsidRPr="006B2EAC">
        <w:rPr>
          <w:rFonts w:eastAsiaTheme="minorEastAsia" w:cstheme="minorHAnsi"/>
        </w:rPr>
        <w:t xml:space="preserve">. (Accessed: 09 April 2025) </w:t>
      </w:r>
    </w:p>
    <w:p w14:paraId="4514C6AE" w14:textId="77777777" w:rsidR="003E76BD" w:rsidRPr="006B2EAC" w:rsidRDefault="003E76BD" w:rsidP="003E76BD">
      <w:pPr>
        <w:rPr>
          <w:rFonts w:eastAsiaTheme="minorEastAsia" w:cstheme="minorHAnsi"/>
          <w:b/>
          <w:u w:val="single"/>
        </w:rPr>
      </w:pPr>
    </w:p>
    <w:p w14:paraId="01CA97CF" w14:textId="1619AADF" w:rsidR="003E76BD" w:rsidRPr="006B2EAC" w:rsidRDefault="003E76BD" w:rsidP="0446787B">
      <w:pPr>
        <w:spacing w:after="240" w:line="360" w:lineRule="auto"/>
        <w:rPr>
          <w:rFonts w:eastAsiaTheme="minorEastAsia" w:cstheme="minorHAnsi"/>
        </w:rPr>
      </w:pPr>
      <w:r w:rsidRPr="006B2EAC">
        <w:rPr>
          <w:rFonts w:eastAsiaTheme="minorEastAsia" w:cstheme="minorHAnsi"/>
        </w:rPr>
        <w:t xml:space="preserve">Alana Haynes Stein and Brinkley, C. (2023). Farm to Food Bank: Exploring the Ties between Local Food Producers and Charitable Food Assistance </w:t>
      </w:r>
      <w:r w:rsidRPr="006B2EAC">
        <w:rPr>
          <w:rFonts w:ascii="Segoe UI Symbol" w:eastAsiaTheme="minorEastAsia" w:hAnsi="Segoe UI Symbol" w:cs="Segoe UI Symbol"/>
          <w:vertAlign w:val="superscript"/>
        </w:rPr>
        <w:t>☆</w:t>
      </w:r>
      <w:r w:rsidRPr="006B2EAC">
        <w:rPr>
          <w:rFonts w:eastAsiaTheme="minorEastAsia" w:cstheme="minorHAnsi"/>
        </w:rPr>
        <w:t xml:space="preserve">. </w:t>
      </w:r>
      <w:r w:rsidRPr="006B2EAC">
        <w:rPr>
          <w:rFonts w:eastAsiaTheme="minorEastAsia" w:cstheme="minorHAnsi"/>
          <w:i/>
          <w:iCs/>
        </w:rPr>
        <w:t>Farm to Food Bank: Exploring the Ties between Local Food Producers and Charitable Food Assistance</w:t>
      </w:r>
      <w:r w:rsidRPr="006B2EAC">
        <w:rPr>
          <w:rFonts w:eastAsiaTheme="minorEastAsia" w:cstheme="minorHAnsi"/>
        </w:rPr>
        <w:t xml:space="preserve">. </w:t>
      </w:r>
      <w:proofErr w:type="spellStart"/>
      <w:proofErr w:type="gramStart"/>
      <w:r w:rsidRPr="006B2EAC">
        <w:rPr>
          <w:rFonts w:eastAsiaTheme="minorEastAsia" w:cstheme="minorHAnsi"/>
        </w:rPr>
        <w:t>doi:https</w:t>
      </w:r>
      <w:proofErr w:type="spellEnd"/>
      <w:r w:rsidRPr="006B2EAC">
        <w:rPr>
          <w:rFonts w:eastAsiaTheme="minorEastAsia" w:cstheme="minorHAnsi"/>
        </w:rPr>
        <w:t>://doi.org/10.1111/ruso.12489</w:t>
      </w:r>
      <w:proofErr w:type="gramEnd"/>
      <w:r w:rsidRPr="006B2EAC">
        <w:rPr>
          <w:rFonts w:eastAsiaTheme="minorEastAsia" w:cstheme="minorHAnsi"/>
        </w:rPr>
        <w:t>. (Accessed: 25 April 2025)</w:t>
      </w:r>
    </w:p>
    <w:p w14:paraId="49EA836A" w14:textId="104D9AB0" w:rsidR="003E76BD" w:rsidRPr="006B2EAC" w:rsidRDefault="003E76BD" w:rsidP="0446787B">
      <w:pPr>
        <w:spacing w:after="240" w:line="360" w:lineRule="auto"/>
        <w:rPr>
          <w:rFonts w:eastAsiaTheme="minorEastAsia" w:cstheme="minorHAnsi"/>
        </w:rPr>
      </w:pPr>
      <w:r w:rsidRPr="006B2EAC">
        <w:rPr>
          <w:rFonts w:eastAsiaTheme="minorEastAsia" w:cstheme="minorHAnsi"/>
        </w:rPr>
        <w:t xml:space="preserve">Aleksandra </w:t>
      </w:r>
      <w:proofErr w:type="spellStart"/>
      <w:r w:rsidRPr="006B2EAC">
        <w:rPr>
          <w:rFonts w:eastAsiaTheme="minorEastAsia" w:cstheme="minorHAnsi"/>
        </w:rPr>
        <w:t>Gorb</w:t>
      </w:r>
      <w:proofErr w:type="spellEnd"/>
      <w:r w:rsidRPr="006B2EAC">
        <w:rPr>
          <w:rFonts w:eastAsiaTheme="minorEastAsia" w:cstheme="minorHAnsi"/>
        </w:rPr>
        <w:t xml:space="preserve"> (2022). </w:t>
      </w:r>
      <w:r w:rsidR="0015200B" w:rsidRPr="006B2EAC">
        <w:rPr>
          <w:rFonts w:eastAsiaTheme="minorEastAsia" w:cstheme="minorHAnsi"/>
        </w:rPr>
        <w:t>‘</w:t>
      </w:r>
      <w:r w:rsidRPr="006B2EAC">
        <w:rPr>
          <w:rFonts w:eastAsiaTheme="minorEastAsia" w:cstheme="minorHAnsi"/>
          <w:i/>
          <w:iCs/>
        </w:rPr>
        <w:t>Food bank demand and the rising cost of living</w:t>
      </w:r>
      <w:r w:rsidR="0015200B" w:rsidRPr="006B2EAC">
        <w:rPr>
          <w:rFonts w:eastAsiaTheme="minorEastAsia" w:cstheme="minorHAnsi"/>
          <w:i/>
          <w:iCs/>
        </w:rPr>
        <w:t>’</w:t>
      </w:r>
      <w:r w:rsidRPr="006B2EAC">
        <w:rPr>
          <w:rFonts w:eastAsiaTheme="minorEastAsia" w:cstheme="minorHAnsi"/>
        </w:rPr>
        <w:t xml:space="preserve">. [online] House of Commons Library. Available at: </w:t>
      </w:r>
      <w:hyperlink r:id="rId8">
        <w:r w:rsidRPr="006B2EAC">
          <w:rPr>
            <w:rStyle w:val="Hyperlink"/>
            <w:rFonts w:eastAsiaTheme="minorEastAsia" w:cstheme="minorHAnsi"/>
          </w:rPr>
          <w:t>https://commonslibrary.parliament.uk/food-bank-demand-and-the-rising-cost-of-living/</w:t>
        </w:r>
      </w:hyperlink>
      <w:r w:rsidRPr="006B2EAC">
        <w:rPr>
          <w:rFonts w:eastAsiaTheme="minorEastAsia" w:cstheme="minorHAnsi"/>
        </w:rPr>
        <w:t>(Accessed: 25 April 2025)</w:t>
      </w:r>
    </w:p>
    <w:p w14:paraId="44C05C7D" w14:textId="4F055B2E" w:rsidR="003E76BD" w:rsidRPr="006B2EAC" w:rsidRDefault="003E76BD" w:rsidP="0446787B">
      <w:pPr>
        <w:spacing w:after="240" w:line="360" w:lineRule="auto"/>
        <w:rPr>
          <w:rFonts w:eastAsiaTheme="minorEastAsia" w:cstheme="minorHAnsi"/>
        </w:rPr>
      </w:pPr>
      <w:r w:rsidRPr="006B2EAC">
        <w:rPr>
          <w:rFonts w:eastAsiaTheme="minorEastAsia" w:cstheme="minorHAnsi"/>
        </w:rPr>
        <w:t xml:space="preserve">Baker, W.L. (2023). </w:t>
      </w:r>
      <w:r w:rsidR="0015200B" w:rsidRPr="006B2EAC">
        <w:rPr>
          <w:rFonts w:eastAsiaTheme="minorEastAsia" w:cstheme="minorHAnsi"/>
        </w:rPr>
        <w:t>‘</w:t>
      </w:r>
      <w:r w:rsidRPr="006B2EAC">
        <w:rPr>
          <w:rFonts w:eastAsiaTheme="minorEastAsia" w:cstheme="minorHAnsi"/>
        </w:rPr>
        <w:t xml:space="preserve">Schools and food charity in England. </w:t>
      </w:r>
      <w:r w:rsidRPr="006B2EAC">
        <w:rPr>
          <w:rFonts w:eastAsiaTheme="minorEastAsia" w:cstheme="minorHAnsi"/>
          <w:i/>
          <w:iCs/>
        </w:rPr>
        <w:t>British Educational Research Journal</w:t>
      </w:r>
      <w:r w:rsidRPr="006B2EAC">
        <w:rPr>
          <w:rFonts w:eastAsiaTheme="minorEastAsia" w:cstheme="minorHAnsi"/>
        </w:rPr>
        <w:t>,</w:t>
      </w:r>
      <w:r w:rsidR="0015200B" w:rsidRPr="006B2EAC">
        <w:rPr>
          <w:rFonts w:eastAsiaTheme="minorEastAsia" w:cstheme="minorHAnsi"/>
        </w:rPr>
        <w:t>’</w:t>
      </w:r>
      <w:r w:rsidRPr="006B2EAC">
        <w:rPr>
          <w:rFonts w:eastAsiaTheme="minorEastAsia" w:cstheme="minorHAnsi"/>
        </w:rPr>
        <w:t xml:space="preserve"> 49(6), pp.1387–1402. </w:t>
      </w:r>
      <w:proofErr w:type="spellStart"/>
      <w:proofErr w:type="gramStart"/>
      <w:r w:rsidRPr="006B2EAC">
        <w:rPr>
          <w:rFonts w:eastAsiaTheme="minorEastAsia" w:cstheme="minorHAnsi"/>
        </w:rPr>
        <w:t>doi:https</w:t>
      </w:r>
      <w:proofErr w:type="spellEnd"/>
      <w:r w:rsidRPr="006B2EAC">
        <w:rPr>
          <w:rFonts w:eastAsiaTheme="minorEastAsia" w:cstheme="minorHAnsi"/>
        </w:rPr>
        <w:t>://doi.org/10.1002/berj.3931</w:t>
      </w:r>
      <w:proofErr w:type="gramEnd"/>
      <w:r w:rsidRPr="006B2EAC">
        <w:rPr>
          <w:rFonts w:eastAsiaTheme="minorEastAsia" w:cstheme="minorHAnsi"/>
        </w:rPr>
        <w:t>. (Accessed: 24 April 2025)</w:t>
      </w:r>
    </w:p>
    <w:p w14:paraId="22A8FF3A" w14:textId="20A300BE" w:rsidR="003E76BD" w:rsidRPr="006B2EAC" w:rsidRDefault="003E76BD" w:rsidP="0446787B">
      <w:pPr>
        <w:spacing w:after="240" w:line="360" w:lineRule="auto"/>
        <w:rPr>
          <w:rFonts w:eastAsiaTheme="minorEastAsia" w:cstheme="minorHAnsi"/>
        </w:rPr>
      </w:pPr>
      <w:r w:rsidRPr="006B2EAC">
        <w:rPr>
          <w:rFonts w:eastAsiaTheme="minorEastAsia" w:cstheme="minorHAnsi"/>
        </w:rPr>
        <w:t xml:space="preserve">Booth, T. and Ainscow, M. (2002). </w:t>
      </w:r>
      <w:r w:rsidR="0015200B" w:rsidRPr="006B2EAC">
        <w:rPr>
          <w:rFonts w:eastAsiaTheme="minorEastAsia" w:cstheme="minorHAnsi"/>
        </w:rPr>
        <w:t>‘</w:t>
      </w:r>
      <w:r w:rsidRPr="006B2EAC">
        <w:rPr>
          <w:rFonts w:eastAsiaTheme="minorEastAsia" w:cstheme="minorHAnsi"/>
          <w:i/>
          <w:iCs/>
        </w:rPr>
        <w:t xml:space="preserve">Index for inclusion developing learning and participation in </w:t>
      </w:r>
      <w:proofErr w:type="spellStart"/>
      <w:proofErr w:type="gramStart"/>
      <w:r w:rsidRPr="006B2EAC">
        <w:rPr>
          <w:rFonts w:eastAsiaTheme="minorEastAsia" w:cstheme="minorHAnsi"/>
          <w:i/>
          <w:iCs/>
        </w:rPr>
        <w:t>school</w:t>
      </w:r>
      <w:r w:rsidR="0015200B" w:rsidRPr="006B2EAC">
        <w:rPr>
          <w:rFonts w:eastAsiaTheme="minorEastAsia" w:cstheme="minorHAnsi"/>
          <w:i/>
          <w:iCs/>
        </w:rPr>
        <w:t>’</w:t>
      </w:r>
      <w:r w:rsidRPr="006B2EAC">
        <w:rPr>
          <w:rFonts w:eastAsiaTheme="minorEastAsia" w:cstheme="minorHAnsi"/>
          <w:i/>
          <w:iCs/>
        </w:rPr>
        <w:t>s</w:t>
      </w:r>
      <w:proofErr w:type="spellEnd"/>
      <w:proofErr w:type="gramEnd"/>
      <w:r w:rsidRPr="006B2EAC">
        <w:rPr>
          <w:rFonts w:eastAsiaTheme="minorEastAsia" w:cstheme="minorHAnsi"/>
        </w:rPr>
        <w:t xml:space="preserve">. CSIE. Available at: </w:t>
      </w:r>
      <w:hyperlink r:id="rId9">
        <w:r w:rsidRPr="006B2EAC">
          <w:rPr>
            <w:rStyle w:val="Hyperlink"/>
            <w:rFonts w:eastAsiaTheme="minorEastAsia" w:cstheme="minorHAnsi"/>
          </w:rPr>
          <w:t>https://www.eenet.org.uk/resources/docs/Index%20English.pdf</w:t>
        </w:r>
      </w:hyperlink>
      <w:r w:rsidRPr="006B2EAC">
        <w:rPr>
          <w:rFonts w:eastAsiaTheme="minorEastAsia" w:cstheme="minorHAnsi"/>
        </w:rPr>
        <w:t xml:space="preserve">. (Accessed: 22 April 2024) </w:t>
      </w:r>
    </w:p>
    <w:p w14:paraId="4854296A" w14:textId="29376167" w:rsidR="003E76BD" w:rsidRPr="006B2EAC" w:rsidRDefault="003E76BD" w:rsidP="0446787B">
      <w:pPr>
        <w:spacing w:after="240" w:line="360" w:lineRule="auto"/>
        <w:rPr>
          <w:rFonts w:eastAsiaTheme="minorEastAsia" w:cstheme="minorHAnsi"/>
        </w:rPr>
      </w:pPr>
      <w:r w:rsidRPr="006B2EAC">
        <w:rPr>
          <w:rFonts w:eastAsiaTheme="minorEastAsia" w:cstheme="minorHAnsi"/>
        </w:rPr>
        <w:t xml:space="preserve">Bronfenbrenner, U. (1979). </w:t>
      </w:r>
      <w:r w:rsidR="0015200B" w:rsidRPr="006B2EAC">
        <w:rPr>
          <w:rFonts w:eastAsiaTheme="minorEastAsia" w:cstheme="minorHAnsi"/>
        </w:rPr>
        <w:t>‘</w:t>
      </w:r>
      <w:r w:rsidRPr="006B2EAC">
        <w:rPr>
          <w:rFonts w:eastAsiaTheme="minorEastAsia" w:cstheme="minorHAnsi"/>
          <w:i/>
          <w:iCs/>
        </w:rPr>
        <w:t>The ecology of human development</w:t>
      </w:r>
      <w:r w:rsidRPr="006B2EAC">
        <w:rPr>
          <w:rFonts w:eastAsiaTheme="minorEastAsia" w:cstheme="minorHAnsi"/>
        </w:rPr>
        <w:t>. [online] HARVARD UNIVERSITY PRESS</w:t>
      </w:r>
      <w:r w:rsidR="0015200B" w:rsidRPr="006B2EAC">
        <w:rPr>
          <w:rFonts w:eastAsiaTheme="minorEastAsia" w:cstheme="minorHAnsi"/>
        </w:rPr>
        <w:t>’</w:t>
      </w:r>
      <w:r w:rsidRPr="006B2EAC">
        <w:rPr>
          <w:rFonts w:eastAsiaTheme="minorEastAsia" w:cstheme="minorHAnsi"/>
        </w:rPr>
        <w:t xml:space="preserve">. Available at: </w:t>
      </w:r>
      <w:hyperlink r:id="rId10">
        <w:r w:rsidRPr="006B2EAC">
          <w:rPr>
            <w:rStyle w:val="Hyperlink"/>
            <w:rFonts w:eastAsiaTheme="minorEastAsia" w:cstheme="minorHAnsi"/>
          </w:rPr>
          <w:t>https://khoerulanwarbk.wordpress.com/wp-content/uploads/2015/08/urie_bronfenbrenner_the_ecology_of_human_developbokos-z1.pdf</w:t>
        </w:r>
      </w:hyperlink>
      <w:r w:rsidRPr="006B2EAC">
        <w:rPr>
          <w:rFonts w:eastAsiaTheme="minorEastAsia" w:cstheme="minorHAnsi"/>
        </w:rPr>
        <w:t>.</w:t>
      </w:r>
    </w:p>
    <w:p w14:paraId="5FC59D13" w14:textId="77777777" w:rsidR="003E76BD" w:rsidRPr="006B2EAC" w:rsidRDefault="003E76BD" w:rsidP="0446787B">
      <w:pPr>
        <w:spacing w:after="240" w:line="360" w:lineRule="auto"/>
        <w:rPr>
          <w:rFonts w:eastAsiaTheme="minorEastAsia" w:cstheme="minorHAnsi"/>
        </w:rPr>
      </w:pPr>
      <w:r w:rsidRPr="006B2EAC">
        <w:rPr>
          <w:rFonts w:eastAsiaTheme="minorEastAsia" w:cstheme="minorHAnsi"/>
        </w:rPr>
        <w:t xml:space="preserve">Davis, S., &amp; Conn, C. (2024). Editorial: Doing </w:t>
      </w:r>
      <w:proofErr w:type="spellStart"/>
      <w:r w:rsidRPr="006B2EAC">
        <w:rPr>
          <w:rFonts w:eastAsiaTheme="minorEastAsia" w:cstheme="minorHAnsi"/>
        </w:rPr>
        <w:t>cynefin</w:t>
      </w:r>
      <w:proofErr w:type="spellEnd"/>
      <w:r w:rsidRPr="006B2EAC">
        <w:rPr>
          <w:rFonts w:eastAsiaTheme="minorEastAsia" w:cstheme="minorHAnsi"/>
        </w:rPr>
        <w:t xml:space="preserve">: Exploring ideas on belonging, </w:t>
      </w:r>
      <w:proofErr w:type="gramStart"/>
      <w:r w:rsidRPr="006B2EAC">
        <w:rPr>
          <w:rFonts w:eastAsiaTheme="minorEastAsia" w:cstheme="minorHAnsi"/>
        </w:rPr>
        <w:t>connectedness</w:t>
      </w:r>
      <w:proofErr w:type="gramEnd"/>
      <w:r w:rsidRPr="006B2EAC">
        <w:rPr>
          <w:rFonts w:eastAsiaTheme="minorEastAsia" w:cstheme="minorHAnsi"/>
        </w:rPr>
        <w:t xml:space="preserve"> and community in the Curriculum for Wales. </w:t>
      </w:r>
      <w:r w:rsidRPr="006B2EAC">
        <w:rPr>
          <w:rFonts w:eastAsiaTheme="minorEastAsia" w:cstheme="minorHAnsi"/>
          <w:i/>
          <w:iCs/>
        </w:rPr>
        <w:t>BERA Blog</w:t>
      </w:r>
      <w:r w:rsidRPr="006B2EAC">
        <w:rPr>
          <w:rFonts w:eastAsiaTheme="minorEastAsia" w:cstheme="minorHAnsi"/>
        </w:rPr>
        <w:t xml:space="preserve">. </w:t>
      </w:r>
      <w:hyperlink r:id="rId11">
        <w:r w:rsidRPr="006B2EAC">
          <w:rPr>
            <w:rStyle w:val="Hyperlink"/>
            <w:rFonts w:eastAsiaTheme="minorEastAsia" w:cstheme="minorHAnsi"/>
          </w:rPr>
          <w:t>https://www.bera.ac.uk/blog-special-issues/doing-cynefin-exploring-ideas-on-belonging-connectedness-and-community-in-the-curriculum-for-wales</w:t>
        </w:r>
      </w:hyperlink>
      <w:r w:rsidRPr="006B2EAC">
        <w:rPr>
          <w:rFonts w:eastAsiaTheme="minorEastAsia" w:cstheme="minorHAnsi"/>
        </w:rPr>
        <w:t xml:space="preserve"> (Accessed: 09 April 2025) </w:t>
      </w:r>
    </w:p>
    <w:p w14:paraId="3B27CC60" w14:textId="77777777" w:rsidR="003E76BD" w:rsidRPr="006B2EAC" w:rsidRDefault="003E76BD" w:rsidP="0446787B">
      <w:pPr>
        <w:spacing w:after="240" w:line="360" w:lineRule="auto"/>
        <w:rPr>
          <w:rFonts w:eastAsiaTheme="minorEastAsia" w:cstheme="minorHAnsi"/>
        </w:rPr>
      </w:pPr>
      <w:r w:rsidRPr="006B2EAC">
        <w:rPr>
          <w:rFonts w:eastAsiaTheme="minorEastAsia" w:cstheme="minorHAnsi"/>
        </w:rPr>
        <w:t xml:space="preserve">Donaldson, G. (2015). </w:t>
      </w:r>
      <w:r w:rsidRPr="006B2EAC">
        <w:rPr>
          <w:rFonts w:eastAsiaTheme="minorEastAsia" w:cstheme="minorHAnsi"/>
          <w:i/>
          <w:iCs/>
        </w:rPr>
        <w:t>Successful Futures Independent Review of Curriculum and Assessment Arrangements in Wales</w:t>
      </w:r>
      <w:r w:rsidRPr="006B2EAC">
        <w:rPr>
          <w:rFonts w:eastAsiaTheme="minorEastAsia" w:cstheme="minorHAnsi"/>
        </w:rPr>
        <w:t xml:space="preserve">. [online] Available at: </w:t>
      </w:r>
      <w:hyperlink r:id="rId12">
        <w:r w:rsidRPr="006B2EAC">
          <w:rPr>
            <w:rStyle w:val="Hyperlink"/>
            <w:rFonts w:eastAsiaTheme="minorEastAsia" w:cstheme="minorHAnsi"/>
          </w:rPr>
          <w:t>https://www.gov.wales/sites/default/files/publications/2018-03/successful-futures.pdf</w:t>
        </w:r>
      </w:hyperlink>
      <w:r w:rsidRPr="006B2EAC">
        <w:rPr>
          <w:rFonts w:eastAsiaTheme="minorEastAsia" w:cstheme="minorHAnsi"/>
        </w:rPr>
        <w:t xml:space="preserve"> (Accessed: 09 April 2025) </w:t>
      </w:r>
    </w:p>
    <w:p w14:paraId="00D85CFD" w14:textId="77777777" w:rsidR="003E76BD" w:rsidRPr="006B2EAC" w:rsidRDefault="003E76BD" w:rsidP="0446787B">
      <w:pPr>
        <w:spacing w:after="240" w:line="360" w:lineRule="auto"/>
        <w:rPr>
          <w:rFonts w:eastAsiaTheme="minorEastAsia" w:cstheme="minorHAnsi"/>
        </w:rPr>
      </w:pPr>
      <w:r w:rsidRPr="006B2EAC">
        <w:rPr>
          <w:rFonts w:eastAsiaTheme="minorEastAsia" w:cstheme="minorHAnsi"/>
        </w:rPr>
        <w:t xml:space="preserve">EEF (2021). </w:t>
      </w:r>
      <w:proofErr w:type="gramStart"/>
      <w:r w:rsidRPr="006B2EAC">
        <w:rPr>
          <w:rFonts w:eastAsiaTheme="minorEastAsia" w:cstheme="minorHAnsi"/>
          <w:i/>
          <w:iCs/>
        </w:rPr>
        <w:t xml:space="preserve">EEF  </w:t>
      </w:r>
      <w:r w:rsidRPr="006B2EAC">
        <w:rPr>
          <w:rFonts w:eastAsiaTheme="minorEastAsia" w:cstheme="minorHAnsi"/>
        </w:rPr>
        <w:t>Educationendowmentfoundation.org.uk</w:t>
      </w:r>
      <w:proofErr w:type="gramEnd"/>
      <w:r w:rsidRPr="006B2EAC">
        <w:rPr>
          <w:rFonts w:eastAsiaTheme="minorEastAsia" w:cstheme="minorHAnsi"/>
        </w:rPr>
        <w:t xml:space="preserve">. Available at: </w:t>
      </w:r>
      <w:hyperlink r:id="rId13">
        <w:r w:rsidRPr="006B2EAC">
          <w:rPr>
            <w:rStyle w:val="Hyperlink"/>
            <w:rFonts w:eastAsiaTheme="minorEastAsia" w:cstheme="minorHAnsi"/>
          </w:rPr>
          <w:t>https://educationendowmentfoundation.org.uk/</w:t>
        </w:r>
      </w:hyperlink>
      <w:r w:rsidRPr="006B2EAC">
        <w:rPr>
          <w:rFonts w:eastAsiaTheme="minorEastAsia" w:cstheme="minorHAnsi"/>
        </w:rPr>
        <w:t>. (Accessed: 22 April 2025)</w:t>
      </w:r>
    </w:p>
    <w:p w14:paraId="07740EC9" w14:textId="77777777" w:rsidR="003E76BD" w:rsidRPr="006B2EAC" w:rsidRDefault="003E76BD" w:rsidP="0446787B">
      <w:pPr>
        <w:spacing w:after="240" w:line="360" w:lineRule="auto"/>
        <w:rPr>
          <w:rFonts w:eastAsiaTheme="minorEastAsia" w:cstheme="minorHAnsi"/>
        </w:rPr>
      </w:pPr>
      <w:r w:rsidRPr="006B2EAC">
        <w:rPr>
          <w:rFonts w:eastAsiaTheme="minorEastAsia" w:cstheme="minorHAnsi"/>
        </w:rPr>
        <w:t xml:space="preserve">Epstein, J.L. (2018). </w:t>
      </w:r>
      <w:r w:rsidRPr="006B2EAC">
        <w:rPr>
          <w:rFonts w:eastAsiaTheme="minorEastAsia" w:cstheme="minorHAnsi"/>
          <w:i/>
          <w:iCs/>
        </w:rPr>
        <w:t>School, Family, and Community Partnerships</w:t>
      </w:r>
      <w:r w:rsidRPr="006B2EAC">
        <w:rPr>
          <w:rFonts w:eastAsiaTheme="minorEastAsia" w:cstheme="minorHAnsi"/>
        </w:rPr>
        <w:t xml:space="preserve">. [online] Routledge. </w:t>
      </w:r>
      <w:proofErr w:type="spellStart"/>
      <w:proofErr w:type="gramStart"/>
      <w:r w:rsidRPr="006B2EAC">
        <w:rPr>
          <w:rFonts w:eastAsiaTheme="minorEastAsia" w:cstheme="minorHAnsi"/>
        </w:rPr>
        <w:t>doi:https</w:t>
      </w:r>
      <w:proofErr w:type="spellEnd"/>
      <w:r w:rsidRPr="006B2EAC">
        <w:rPr>
          <w:rFonts w:eastAsiaTheme="minorEastAsia" w:cstheme="minorHAnsi"/>
        </w:rPr>
        <w:t>://doi.org/10.4324/9780429494673</w:t>
      </w:r>
      <w:proofErr w:type="gramEnd"/>
      <w:r w:rsidRPr="006B2EAC">
        <w:rPr>
          <w:rFonts w:eastAsiaTheme="minorEastAsia" w:cstheme="minorHAnsi"/>
        </w:rPr>
        <w:t>. (Accessed: 09 April 2025)</w:t>
      </w:r>
    </w:p>
    <w:p w14:paraId="0A67E354" w14:textId="77777777" w:rsidR="003E76BD" w:rsidRPr="006B2EAC" w:rsidRDefault="003E76BD" w:rsidP="0446787B">
      <w:pPr>
        <w:spacing w:after="240" w:line="360" w:lineRule="auto"/>
        <w:rPr>
          <w:rFonts w:eastAsiaTheme="minorEastAsia" w:cstheme="minorHAnsi"/>
        </w:rPr>
      </w:pPr>
      <w:r w:rsidRPr="006B2EAC">
        <w:rPr>
          <w:rFonts w:eastAsiaTheme="minorEastAsia" w:cstheme="minorHAnsi"/>
        </w:rPr>
        <w:t xml:space="preserve">Estyn. (2024). </w:t>
      </w:r>
      <w:r w:rsidRPr="006B2EAC">
        <w:rPr>
          <w:rFonts w:eastAsiaTheme="minorEastAsia" w:cstheme="minorHAnsi"/>
          <w:i/>
          <w:iCs/>
        </w:rPr>
        <w:t>Self-evaluation and Improvement planning securing a strong impact on provision and pupil progress - Estyn</w:t>
      </w:r>
      <w:r w:rsidRPr="006B2EAC">
        <w:rPr>
          <w:rFonts w:eastAsiaTheme="minorEastAsia" w:cstheme="minorHAnsi"/>
        </w:rPr>
        <w:t xml:space="preserve">. Available at: </w:t>
      </w:r>
      <w:hyperlink r:id="rId14">
        <w:r w:rsidRPr="006B2EAC">
          <w:rPr>
            <w:rStyle w:val="Hyperlink"/>
            <w:rFonts w:eastAsiaTheme="minorEastAsia" w:cstheme="minorHAnsi"/>
          </w:rPr>
          <w:t>https://estyn.gov.wales/improvement-resources/self-evaluation-and-improvement-planning-securing-a-strong-impact-on-provision-and-pupil-progress/</w:t>
        </w:r>
      </w:hyperlink>
      <w:r w:rsidRPr="006B2EAC">
        <w:rPr>
          <w:rFonts w:eastAsiaTheme="minorEastAsia" w:cstheme="minorHAnsi"/>
        </w:rPr>
        <w:t xml:space="preserve"> (Accessed: 22 April 2025)</w:t>
      </w:r>
    </w:p>
    <w:p w14:paraId="4E88D63C" w14:textId="1460101E" w:rsidR="003E76BD" w:rsidRPr="006B2EAC" w:rsidRDefault="003E76BD" w:rsidP="0446787B">
      <w:pPr>
        <w:spacing w:after="240" w:line="360" w:lineRule="auto"/>
        <w:rPr>
          <w:rFonts w:eastAsiaTheme="minorEastAsia" w:cstheme="minorHAnsi"/>
        </w:rPr>
      </w:pPr>
      <w:r w:rsidRPr="006B2EAC">
        <w:rPr>
          <w:rFonts w:eastAsiaTheme="minorEastAsia" w:cstheme="minorHAnsi"/>
        </w:rPr>
        <w:t xml:space="preserve">Garthwaite K (2016) </w:t>
      </w:r>
      <w:r w:rsidR="0015200B" w:rsidRPr="006B2EAC">
        <w:rPr>
          <w:rFonts w:eastAsiaTheme="minorEastAsia" w:cstheme="minorHAnsi"/>
        </w:rPr>
        <w:t>‘</w:t>
      </w:r>
      <w:r w:rsidRPr="006B2EAC">
        <w:rPr>
          <w:rFonts w:eastAsiaTheme="minorEastAsia" w:cstheme="minorHAnsi"/>
        </w:rPr>
        <w:t xml:space="preserve">Stigma, shame and ‘people like us’: an ethnographic study of foodbank </w:t>
      </w:r>
      <w:proofErr w:type="gramStart"/>
      <w:r w:rsidRPr="006B2EAC">
        <w:rPr>
          <w:rFonts w:eastAsiaTheme="minorEastAsia" w:cstheme="minorHAnsi"/>
        </w:rPr>
        <w:t>use</w:t>
      </w:r>
      <w:proofErr w:type="gramEnd"/>
      <w:r w:rsidRPr="006B2EAC">
        <w:rPr>
          <w:rFonts w:eastAsiaTheme="minorEastAsia" w:cstheme="minorHAnsi"/>
        </w:rPr>
        <w:t xml:space="preserve"> in the UK</w:t>
      </w:r>
      <w:r w:rsidR="0015200B" w:rsidRPr="006B2EAC">
        <w:rPr>
          <w:rFonts w:eastAsiaTheme="minorEastAsia" w:cstheme="minorHAnsi"/>
        </w:rPr>
        <w:t>’</w:t>
      </w:r>
      <w:r w:rsidRPr="006B2EAC">
        <w:rPr>
          <w:rFonts w:eastAsiaTheme="minorEastAsia" w:cstheme="minorHAnsi"/>
        </w:rPr>
        <w:t xml:space="preserve">. Available at: </w:t>
      </w:r>
      <w:hyperlink r:id="rId15">
        <w:r w:rsidRPr="006B2EAC">
          <w:rPr>
            <w:rStyle w:val="Hyperlink"/>
            <w:rFonts w:eastAsiaTheme="minorEastAsia" w:cstheme="minorHAnsi"/>
          </w:rPr>
          <w:t>https://bristoluniversitypressdigital.com/view/journals/jpsj/24/3/article-p277.xml</w:t>
        </w:r>
      </w:hyperlink>
      <w:r w:rsidRPr="006B2EAC">
        <w:rPr>
          <w:rFonts w:eastAsiaTheme="minorEastAsia" w:cstheme="minorHAnsi"/>
        </w:rPr>
        <w:t xml:space="preserve"> (Accessed: 22 April 2025) </w:t>
      </w:r>
    </w:p>
    <w:p w14:paraId="728F8D47" w14:textId="77777777" w:rsidR="003E76BD" w:rsidRPr="006B2EAC" w:rsidRDefault="003E76BD" w:rsidP="0446787B">
      <w:pPr>
        <w:spacing w:after="240" w:line="360" w:lineRule="auto"/>
        <w:rPr>
          <w:rFonts w:eastAsiaTheme="minorEastAsia" w:cstheme="minorHAnsi"/>
        </w:rPr>
      </w:pPr>
      <w:r w:rsidRPr="006B2EAC">
        <w:rPr>
          <w:rFonts w:eastAsiaTheme="minorEastAsia" w:cstheme="minorHAnsi"/>
        </w:rPr>
        <w:t xml:space="preserve">Goodall, J. (2017). </w:t>
      </w:r>
      <w:r w:rsidRPr="006B2EAC">
        <w:rPr>
          <w:rFonts w:eastAsiaTheme="minorEastAsia" w:cstheme="minorHAnsi"/>
          <w:i/>
          <w:iCs/>
        </w:rPr>
        <w:t>Narrowing the Achievement Gap</w:t>
      </w:r>
      <w:r w:rsidRPr="006B2EAC">
        <w:rPr>
          <w:rFonts w:eastAsiaTheme="minorEastAsia" w:cstheme="minorHAnsi"/>
        </w:rPr>
        <w:t xml:space="preserve">. Janet Goodall. Available at: </w:t>
      </w:r>
      <w:hyperlink r:id="rId16">
        <w:r w:rsidRPr="006B2EAC">
          <w:rPr>
            <w:rStyle w:val="Hyperlink"/>
            <w:rFonts w:eastAsiaTheme="minorEastAsia" w:cstheme="minorHAnsi"/>
          </w:rPr>
          <w:t>https://www.taylorfrancis.com/books/mono/10.4324/9781315672465/narrowing-achievement-gap-janet-goodall</w:t>
        </w:r>
      </w:hyperlink>
      <w:r w:rsidRPr="006B2EAC">
        <w:rPr>
          <w:rFonts w:eastAsiaTheme="minorEastAsia" w:cstheme="minorHAnsi"/>
        </w:rPr>
        <w:t xml:space="preserve"> (Accessed: 24 April 2025)</w:t>
      </w:r>
    </w:p>
    <w:p w14:paraId="082BDE59" w14:textId="775C53B8" w:rsidR="003E76BD" w:rsidRPr="006B2EAC" w:rsidRDefault="003E76BD" w:rsidP="0446787B">
      <w:pPr>
        <w:spacing w:after="240" w:line="360" w:lineRule="auto"/>
        <w:rPr>
          <w:rFonts w:eastAsiaTheme="minorEastAsia" w:cstheme="minorHAnsi"/>
        </w:rPr>
      </w:pPr>
      <w:r w:rsidRPr="006B2EAC">
        <w:rPr>
          <w:rFonts w:eastAsiaTheme="minorEastAsia" w:cstheme="minorHAnsi"/>
        </w:rPr>
        <w:t xml:space="preserve">Gross, J., Haines, S., Hill, C., Francis, G., Blue-Banning, M. and Turnbull, A. (2015). </w:t>
      </w:r>
      <w:proofErr w:type="spellStart"/>
      <w:r w:rsidRPr="006B2EAC">
        <w:rPr>
          <w:rFonts w:eastAsiaTheme="minorEastAsia" w:cstheme="minorHAnsi"/>
        </w:rPr>
        <w:t>S</w:t>
      </w:r>
      <w:r w:rsidR="0015200B" w:rsidRPr="006B2EAC">
        <w:rPr>
          <w:rFonts w:eastAsiaTheme="minorEastAsia" w:cstheme="minorHAnsi"/>
        </w:rPr>
        <w:t>’</w:t>
      </w:r>
      <w:r w:rsidRPr="006B2EAC">
        <w:rPr>
          <w:rFonts w:eastAsiaTheme="minorEastAsia" w:cstheme="minorHAnsi"/>
        </w:rPr>
        <w:t>trong</w:t>
      </w:r>
      <w:proofErr w:type="spellEnd"/>
      <w:r w:rsidRPr="006B2EAC">
        <w:rPr>
          <w:rFonts w:eastAsiaTheme="minorEastAsia" w:cstheme="minorHAnsi"/>
        </w:rPr>
        <w:t xml:space="preserve"> School-Community Partnerships in Inclusive Schools Are ‘Part of the Fabric of the School.…We Count on Them’. </w:t>
      </w:r>
      <w:r w:rsidRPr="006B2EAC">
        <w:rPr>
          <w:rFonts w:eastAsiaTheme="minorEastAsia" w:cstheme="minorHAnsi"/>
          <w:i/>
          <w:iCs/>
        </w:rPr>
        <w:t>School Community Journal</w:t>
      </w:r>
      <w:r w:rsidRPr="006B2EAC">
        <w:rPr>
          <w:rFonts w:eastAsiaTheme="minorEastAsia" w:cstheme="minorHAnsi"/>
        </w:rPr>
        <w:t xml:space="preserve">, [online] 25(2). Available at: </w:t>
      </w:r>
      <w:hyperlink r:id="rId17">
        <w:r w:rsidRPr="006B2EAC">
          <w:rPr>
            <w:rStyle w:val="Hyperlink"/>
            <w:rFonts w:eastAsiaTheme="minorEastAsia" w:cstheme="minorHAnsi"/>
          </w:rPr>
          <w:t>https://files.eric.ed.gov/fulltext/EJ1085646.pdf</w:t>
        </w:r>
      </w:hyperlink>
      <w:r w:rsidRPr="006B2EAC">
        <w:rPr>
          <w:rFonts w:eastAsiaTheme="minorEastAsia" w:cstheme="minorHAnsi"/>
        </w:rPr>
        <w:t xml:space="preserve"> (Accessed: 09 April 2025) </w:t>
      </w:r>
    </w:p>
    <w:p w14:paraId="15FDB20F" w14:textId="418932B0" w:rsidR="003E76BD" w:rsidRPr="006B2EAC" w:rsidRDefault="003E76BD" w:rsidP="0446787B">
      <w:pPr>
        <w:spacing w:after="240" w:line="360" w:lineRule="auto"/>
        <w:rPr>
          <w:rFonts w:eastAsiaTheme="minorEastAsia" w:cstheme="minorHAnsi"/>
        </w:rPr>
      </w:pPr>
      <w:r w:rsidRPr="006B2EAC">
        <w:rPr>
          <w:rFonts w:eastAsiaTheme="minorEastAsia" w:cstheme="minorHAnsi"/>
        </w:rPr>
        <w:t xml:space="preserve">Harris, A. and Goodall, J. (2007). </w:t>
      </w:r>
      <w:r w:rsidR="0015200B" w:rsidRPr="006B2EAC">
        <w:rPr>
          <w:rFonts w:eastAsiaTheme="minorEastAsia" w:cstheme="minorHAnsi"/>
        </w:rPr>
        <w:t>‘</w:t>
      </w:r>
      <w:r w:rsidRPr="006B2EAC">
        <w:rPr>
          <w:rFonts w:eastAsiaTheme="minorEastAsia" w:cstheme="minorHAnsi"/>
        </w:rPr>
        <w:t>Do Parents Know They matter? Engaging All Parents in Learning</w:t>
      </w:r>
      <w:r w:rsidR="0015200B" w:rsidRPr="006B2EAC">
        <w:rPr>
          <w:rFonts w:eastAsiaTheme="minorEastAsia" w:cstheme="minorHAnsi"/>
        </w:rPr>
        <w:t>’</w:t>
      </w:r>
      <w:r w:rsidRPr="006B2EAC">
        <w:rPr>
          <w:rFonts w:eastAsiaTheme="minorEastAsia" w:cstheme="minorHAnsi"/>
        </w:rPr>
        <w:t xml:space="preserve">. </w:t>
      </w:r>
      <w:r w:rsidRPr="006B2EAC">
        <w:rPr>
          <w:rFonts w:eastAsiaTheme="minorEastAsia" w:cstheme="minorHAnsi"/>
          <w:i/>
          <w:iCs/>
        </w:rPr>
        <w:t>Educational Research</w:t>
      </w:r>
      <w:r w:rsidRPr="006B2EAC">
        <w:rPr>
          <w:rFonts w:eastAsiaTheme="minorEastAsia" w:cstheme="minorHAnsi"/>
        </w:rPr>
        <w:t xml:space="preserve">, 50(3), pp.277–289. </w:t>
      </w:r>
      <w:proofErr w:type="spellStart"/>
      <w:proofErr w:type="gramStart"/>
      <w:r w:rsidRPr="006B2EAC">
        <w:rPr>
          <w:rFonts w:eastAsiaTheme="minorEastAsia" w:cstheme="minorHAnsi"/>
        </w:rPr>
        <w:t>doi:https</w:t>
      </w:r>
      <w:proofErr w:type="spellEnd"/>
      <w:r w:rsidRPr="006B2EAC">
        <w:rPr>
          <w:rFonts w:eastAsiaTheme="minorEastAsia" w:cstheme="minorHAnsi"/>
        </w:rPr>
        <w:t>://doi.org/10.1080/00131880802309424</w:t>
      </w:r>
      <w:proofErr w:type="gramEnd"/>
      <w:r w:rsidRPr="006B2EAC">
        <w:rPr>
          <w:rFonts w:eastAsiaTheme="minorEastAsia" w:cstheme="minorHAnsi"/>
        </w:rPr>
        <w:t xml:space="preserve">. (Accessed: 24 April 2025) </w:t>
      </w:r>
    </w:p>
    <w:p w14:paraId="575BE1F3" w14:textId="42FD652F" w:rsidR="003E76BD" w:rsidRPr="006B2EAC" w:rsidRDefault="003E76BD" w:rsidP="0446787B">
      <w:pPr>
        <w:spacing w:after="240" w:line="360" w:lineRule="auto"/>
        <w:rPr>
          <w:rFonts w:eastAsiaTheme="minorEastAsia" w:cstheme="minorHAnsi"/>
        </w:rPr>
      </w:pPr>
      <w:r w:rsidRPr="006B2EAC">
        <w:rPr>
          <w:rFonts w:eastAsiaTheme="minorEastAsia" w:cstheme="minorHAnsi"/>
        </w:rPr>
        <w:t xml:space="preserve">Hills, S. (2023). </w:t>
      </w:r>
      <w:r w:rsidR="0015200B" w:rsidRPr="006B2EAC">
        <w:rPr>
          <w:rFonts w:eastAsiaTheme="minorEastAsia" w:cstheme="minorHAnsi"/>
        </w:rPr>
        <w:t>‘</w:t>
      </w:r>
      <w:r w:rsidRPr="006B2EAC">
        <w:rPr>
          <w:rFonts w:eastAsiaTheme="minorEastAsia" w:cstheme="minorHAnsi"/>
          <w:i/>
          <w:iCs/>
        </w:rPr>
        <w:t xml:space="preserve">Remaking Local Food Systems Progress and prospects for UK local food partnerships Sustainable Food Places Evaluation </w:t>
      </w:r>
      <w:proofErr w:type="spellStart"/>
      <w:r w:rsidRPr="006B2EAC">
        <w:rPr>
          <w:rFonts w:eastAsiaTheme="minorEastAsia" w:cstheme="minorHAnsi"/>
          <w:i/>
          <w:iCs/>
        </w:rPr>
        <w:t>Repor</w:t>
      </w:r>
      <w:r w:rsidR="0015200B" w:rsidRPr="006B2EAC">
        <w:rPr>
          <w:rFonts w:eastAsiaTheme="minorEastAsia" w:cstheme="minorHAnsi"/>
          <w:i/>
          <w:iCs/>
        </w:rPr>
        <w:t>’</w:t>
      </w:r>
      <w:r w:rsidRPr="006B2EAC">
        <w:rPr>
          <w:rFonts w:eastAsiaTheme="minorEastAsia" w:cstheme="minorHAnsi"/>
          <w:i/>
          <w:iCs/>
        </w:rPr>
        <w:t>t</w:t>
      </w:r>
      <w:proofErr w:type="spellEnd"/>
      <w:r w:rsidRPr="006B2EAC">
        <w:rPr>
          <w:rFonts w:eastAsiaTheme="minorEastAsia" w:cstheme="minorHAnsi"/>
        </w:rPr>
        <w:t xml:space="preserve">. [online] Available at: </w:t>
      </w:r>
      <w:hyperlink r:id="rId18">
        <w:r w:rsidRPr="006B2EAC">
          <w:rPr>
            <w:rStyle w:val="Hyperlink"/>
            <w:rFonts w:eastAsiaTheme="minorEastAsia" w:cstheme="minorHAnsi"/>
          </w:rPr>
          <w:t>https://www.sustainablefoodplaces.org/resources/files/documents/UWE_2023_SFP_Remaking_Local_Food_Systems_Report.pdf</w:t>
        </w:r>
      </w:hyperlink>
      <w:r w:rsidRPr="006B2EAC">
        <w:rPr>
          <w:rFonts w:eastAsiaTheme="minorEastAsia" w:cstheme="minorHAnsi"/>
        </w:rPr>
        <w:t xml:space="preserve">(Accessed: 25 April 2025) </w:t>
      </w:r>
    </w:p>
    <w:p w14:paraId="0780D220" w14:textId="77777777" w:rsidR="003E76BD" w:rsidRPr="006B2EAC" w:rsidRDefault="003E76BD" w:rsidP="0446787B">
      <w:pPr>
        <w:spacing w:after="240" w:line="360" w:lineRule="auto"/>
        <w:rPr>
          <w:rFonts w:eastAsiaTheme="minorEastAsia" w:cstheme="minorHAnsi"/>
        </w:rPr>
      </w:pPr>
      <w:r w:rsidRPr="006B2EAC">
        <w:rPr>
          <w:rFonts w:eastAsiaTheme="minorEastAsia" w:cstheme="minorHAnsi"/>
        </w:rPr>
        <w:t xml:space="preserve">Lambie-Mumford, H. (2019). The growth of food banks in Britain and what they mean for social policy. </w:t>
      </w:r>
      <w:r w:rsidRPr="006B2EAC">
        <w:rPr>
          <w:rFonts w:eastAsiaTheme="minorEastAsia" w:cstheme="minorHAnsi"/>
          <w:i/>
          <w:iCs/>
        </w:rPr>
        <w:t>Critical Social Policy</w:t>
      </w:r>
      <w:r w:rsidRPr="006B2EAC">
        <w:rPr>
          <w:rFonts w:eastAsiaTheme="minorEastAsia" w:cstheme="minorHAnsi"/>
        </w:rPr>
        <w:t xml:space="preserve">, 39(1), pp.3–22. </w:t>
      </w:r>
      <w:proofErr w:type="spellStart"/>
      <w:proofErr w:type="gramStart"/>
      <w:r w:rsidRPr="006B2EAC">
        <w:rPr>
          <w:rFonts w:eastAsiaTheme="minorEastAsia" w:cstheme="minorHAnsi"/>
        </w:rPr>
        <w:t>doi:https</w:t>
      </w:r>
      <w:proofErr w:type="spellEnd"/>
      <w:r w:rsidRPr="006B2EAC">
        <w:rPr>
          <w:rFonts w:eastAsiaTheme="minorEastAsia" w:cstheme="minorHAnsi"/>
        </w:rPr>
        <w:t>://doi.org/10.1177/0261018318765855</w:t>
      </w:r>
      <w:proofErr w:type="gramEnd"/>
      <w:r w:rsidRPr="006B2EAC">
        <w:rPr>
          <w:rFonts w:eastAsiaTheme="minorEastAsia" w:cstheme="minorHAnsi"/>
        </w:rPr>
        <w:t xml:space="preserve">. (Accessed: 09 April 2025) </w:t>
      </w:r>
    </w:p>
    <w:p w14:paraId="7409C8B9" w14:textId="77777777" w:rsidR="003E76BD" w:rsidRPr="006B2EAC" w:rsidRDefault="003E76BD" w:rsidP="0446787B">
      <w:pPr>
        <w:spacing w:after="240" w:line="360" w:lineRule="auto"/>
        <w:rPr>
          <w:rFonts w:eastAsiaTheme="minorEastAsia" w:cstheme="minorHAnsi"/>
        </w:rPr>
      </w:pPr>
      <w:proofErr w:type="spellStart"/>
      <w:r w:rsidRPr="006B2EAC">
        <w:rPr>
          <w:rFonts w:eastAsiaTheme="minorEastAsia" w:cstheme="minorHAnsi"/>
        </w:rPr>
        <w:t>Loopstra</w:t>
      </w:r>
      <w:proofErr w:type="spellEnd"/>
      <w:r w:rsidRPr="006B2EAC">
        <w:rPr>
          <w:rFonts w:eastAsiaTheme="minorEastAsia" w:cstheme="minorHAnsi"/>
        </w:rPr>
        <w:t xml:space="preserve">, R. and Lambie-Mumford, H. (2023). Food banks: Understanding Their Role in the Food Insecure Population in the UK. </w:t>
      </w:r>
      <w:r w:rsidRPr="006B2EAC">
        <w:rPr>
          <w:rFonts w:eastAsiaTheme="minorEastAsia" w:cstheme="minorHAnsi"/>
          <w:i/>
          <w:iCs/>
        </w:rPr>
        <w:t>Proceedings of the Nutrition Society</w:t>
      </w:r>
      <w:r w:rsidRPr="006B2EAC">
        <w:rPr>
          <w:rFonts w:eastAsiaTheme="minorEastAsia" w:cstheme="minorHAnsi"/>
        </w:rPr>
        <w:t xml:space="preserve">, [online] 82(3), pp.1–26. </w:t>
      </w:r>
      <w:proofErr w:type="spellStart"/>
      <w:proofErr w:type="gramStart"/>
      <w:r w:rsidRPr="006B2EAC">
        <w:rPr>
          <w:rFonts w:eastAsiaTheme="minorEastAsia" w:cstheme="minorHAnsi"/>
        </w:rPr>
        <w:t>doi:https</w:t>
      </w:r>
      <w:proofErr w:type="spellEnd"/>
      <w:r w:rsidRPr="006B2EAC">
        <w:rPr>
          <w:rFonts w:eastAsiaTheme="minorEastAsia" w:cstheme="minorHAnsi"/>
        </w:rPr>
        <w:t>://doi.org/10.1017/S0029665123002720</w:t>
      </w:r>
      <w:proofErr w:type="gramEnd"/>
      <w:r w:rsidRPr="006B2EAC">
        <w:rPr>
          <w:rFonts w:eastAsiaTheme="minorEastAsia" w:cstheme="minorHAnsi"/>
        </w:rPr>
        <w:t>. (Accessed: 09 April 2025)</w:t>
      </w:r>
    </w:p>
    <w:p w14:paraId="36665CC4" w14:textId="77777777" w:rsidR="003E76BD" w:rsidRPr="006B2EAC" w:rsidRDefault="003E76BD" w:rsidP="0446787B">
      <w:pPr>
        <w:spacing w:after="240" w:line="360" w:lineRule="auto"/>
        <w:rPr>
          <w:rFonts w:eastAsiaTheme="minorEastAsia" w:cstheme="minorHAnsi"/>
        </w:rPr>
      </w:pPr>
      <w:r w:rsidRPr="006B2EAC">
        <w:rPr>
          <w:rFonts w:eastAsiaTheme="minorEastAsia" w:cstheme="minorHAnsi"/>
        </w:rPr>
        <w:t xml:space="preserve">Maslow, A. H. (1943). </w:t>
      </w:r>
      <w:r w:rsidRPr="006B2EAC">
        <w:rPr>
          <w:rFonts w:eastAsiaTheme="minorEastAsia" w:cstheme="minorHAnsi"/>
          <w:i/>
          <w:iCs/>
        </w:rPr>
        <w:t>A theory of human motivation</w:t>
      </w:r>
      <w:r w:rsidRPr="006B2EAC">
        <w:rPr>
          <w:rFonts w:eastAsiaTheme="minorEastAsia" w:cstheme="minorHAnsi"/>
        </w:rPr>
        <w:t xml:space="preserve">. Psychological Review, 50(4), 370–396. </w:t>
      </w:r>
      <w:hyperlink r:id="rId19">
        <w:r w:rsidRPr="006B2EAC">
          <w:rPr>
            <w:rStyle w:val="Hyperlink"/>
            <w:rFonts w:eastAsiaTheme="minorEastAsia" w:cstheme="minorHAnsi"/>
          </w:rPr>
          <w:t>https://doi.org/10.1037/h0054346</w:t>
        </w:r>
      </w:hyperlink>
      <w:r w:rsidRPr="006B2EAC">
        <w:rPr>
          <w:rFonts w:eastAsiaTheme="minorEastAsia" w:cstheme="minorHAnsi"/>
        </w:rPr>
        <w:t xml:space="preserve"> </w:t>
      </w:r>
    </w:p>
    <w:p w14:paraId="100192EA" w14:textId="77777777" w:rsidR="003E76BD" w:rsidRPr="006B2EAC" w:rsidRDefault="003E76BD" w:rsidP="0446787B">
      <w:pPr>
        <w:spacing w:after="240" w:line="360" w:lineRule="auto"/>
        <w:rPr>
          <w:rFonts w:eastAsiaTheme="minorEastAsia" w:cstheme="minorHAnsi"/>
        </w:rPr>
      </w:pPr>
      <w:proofErr w:type="spellStart"/>
      <w:r w:rsidRPr="006B2EAC">
        <w:rPr>
          <w:rFonts w:eastAsiaTheme="minorEastAsia" w:cstheme="minorHAnsi"/>
        </w:rPr>
        <w:t>Poppendieck</w:t>
      </w:r>
      <w:proofErr w:type="spellEnd"/>
      <w:r w:rsidRPr="006B2EAC">
        <w:rPr>
          <w:rFonts w:eastAsiaTheme="minorEastAsia" w:cstheme="minorHAnsi"/>
        </w:rPr>
        <w:t xml:space="preserve">, J. (1998) </w:t>
      </w:r>
      <w:r w:rsidRPr="006B2EAC">
        <w:rPr>
          <w:rFonts w:eastAsiaTheme="minorEastAsia" w:cstheme="minorHAnsi"/>
          <w:i/>
          <w:iCs/>
        </w:rPr>
        <w:t xml:space="preserve">Sweet </w:t>
      </w:r>
      <w:proofErr w:type="gramStart"/>
      <w:r w:rsidRPr="006B2EAC">
        <w:rPr>
          <w:rFonts w:eastAsiaTheme="minorEastAsia" w:cstheme="minorHAnsi"/>
          <w:i/>
          <w:iCs/>
        </w:rPr>
        <w:t>Charity?:</w:t>
      </w:r>
      <w:proofErr w:type="gramEnd"/>
      <w:r w:rsidRPr="006B2EAC">
        <w:rPr>
          <w:rFonts w:eastAsiaTheme="minorEastAsia" w:cstheme="minorHAnsi"/>
          <w:i/>
          <w:iCs/>
        </w:rPr>
        <w:t xml:space="preserve"> Emergency Food and the End of Entitlement</w:t>
      </w:r>
      <w:r w:rsidRPr="006B2EAC">
        <w:rPr>
          <w:rFonts w:eastAsiaTheme="minorEastAsia" w:cstheme="minorHAnsi"/>
        </w:rPr>
        <w:t xml:space="preserve">. New York: Viking. </w:t>
      </w:r>
    </w:p>
    <w:p w14:paraId="276DC7F7" w14:textId="77777777" w:rsidR="003E76BD" w:rsidRPr="006B2EAC" w:rsidRDefault="003E76BD" w:rsidP="0446787B">
      <w:pPr>
        <w:spacing w:after="240" w:line="360" w:lineRule="auto"/>
        <w:rPr>
          <w:rFonts w:eastAsiaTheme="minorEastAsia" w:cstheme="minorHAnsi"/>
        </w:rPr>
      </w:pPr>
      <w:r w:rsidRPr="006B2EAC">
        <w:rPr>
          <w:rFonts w:eastAsiaTheme="minorEastAsia" w:cstheme="minorHAnsi"/>
        </w:rPr>
        <w:t xml:space="preserve">REEVES, A. and LOOPSTRA, R. (2020). The Continuing Effects of Welfare Reform on Food Bank use in the UK: The Roll-out of Universal Credit. </w:t>
      </w:r>
      <w:r w:rsidRPr="006B2EAC">
        <w:rPr>
          <w:rFonts w:eastAsiaTheme="minorEastAsia" w:cstheme="minorHAnsi"/>
          <w:i/>
          <w:iCs/>
        </w:rPr>
        <w:t>Journal of Social Policy</w:t>
      </w:r>
      <w:r w:rsidRPr="006B2EAC">
        <w:rPr>
          <w:rFonts w:eastAsiaTheme="minorEastAsia" w:cstheme="minorHAnsi"/>
        </w:rPr>
        <w:t xml:space="preserve">, 50(4), pp.1–21. </w:t>
      </w:r>
      <w:proofErr w:type="spellStart"/>
      <w:proofErr w:type="gramStart"/>
      <w:r w:rsidRPr="006B2EAC">
        <w:rPr>
          <w:rFonts w:eastAsiaTheme="minorEastAsia" w:cstheme="minorHAnsi"/>
        </w:rPr>
        <w:t>doi:https</w:t>
      </w:r>
      <w:proofErr w:type="spellEnd"/>
      <w:r w:rsidRPr="006B2EAC">
        <w:rPr>
          <w:rFonts w:eastAsiaTheme="minorEastAsia" w:cstheme="minorHAnsi"/>
        </w:rPr>
        <w:t>://doi.org/10.1017/s0047279420000513</w:t>
      </w:r>
      <w:proofErr w:type="gramEnd"/>
      <w:r w:rsidRPr="006B2EAC">
        <w:rPr>
          <w:rFonts w:eastAsiaTheme="minorEastAsia" w:cstheme="minorHAnsi"/>
        </w:rPr>
        <w:t xml:space="preserve">. (Accessed:09 April 2025) </w:t>
      </w:r>
    </w:p>
    <w:p w14:paraId="399D27F9" w14:textId="77777777" w:rsidR="003E76BD" w:rsidRPr="006B2EAC" w:rsidRDefault="003E76BD" w:rsidP="00F574A6">
      <w:pPr>
        <w:pStyle w:val="NormalWeb"/>
        <w:rPr>
          <w:rFonts w:asciiTheme="minorHAnsi" w:eastAsiaTheme="minorEastAsia" w:hAnsiTheme="minorHAnsi" w:cstheme="minorHAnsi"/>
        </w:rPr>
      </w:pPr>
      <w:r w:rsidRPr="006B2EAC">
        <w:rPr>
          <w:rFonts w:asciiTheme="minorHAnsi" w:eastAsiaTheme="minorEastAsia" w:hAnsiTheme="minorHAnsi" w:cstheme="minorHAnsi"/>
        </w:rPr>
        <w:t xml:space="preserve">Revie, E (2023) </w:t>
      </w:r>
      <w:r w:rsidRPr="006B2EAC">
        <w:rPr>
          <w:rFonts w:asciiTheme="minorHAnsi" w:eastAsiaTheme="minorEastAsia" w:hAnsiTheme="minorHAnsi" w:cstheme="minorHAnsi"/>
          <w:i/>
        </w:rPr>
        <w:t>Hunger in Wales</w:t>
      </w:r>
      <w:r w:rsidRPr="006B2EAC">
        <w:rPr>
          <w:rFonts w:asciiTheme="minorHAnsi" w:eastAsiaTheme="minorEastAsia" w:hAnsiTheme="minorHAnsi" w:cstheme="minorHAnsi"/>
        </w:rPr>
        <w:t>. Available at: https://cms.trussell.org.uk/sites/default/files/wp-assets/2023-Hunger-in-Wales-report.pdf (Accessed: 04 April 2025).</w:t>
      </w:r>
    </w:p>
    <w:p w14:paraId="5D133BBE" w14:textId="77777777" w:rsidR="003E76BD" w:rsidRPr="006B2EAC" w:rsidRDefault="003E76BD" w:rsidP="0446787B">
      <w:pPr>
        <w:spacing w:after="240" w:line="360" w:lineRule="auto"/>
        <w:rPr>
          <w:rFonts w:eastAsiaTheme="minorEastAsia" w:cstheme="minorHAnsi"/>
        </w:rPr>
      </w:pPr>
      <w:r w:rsidRPr="006B2EAC">
        <w:rPr>
          <w:rFonts w:eastAsiaTheme="minorEastAsia" w:cstheme="minorHAnsi"/>
        </w:rPr>
        <w:t xml:space="preserve">Rosa, E.M. and </w:t>
      </w:r>
      <w:proofErr w:type="spellStart"/>
      <w:r w:rsidRPr="006B2EAC">
        <w:rPr>
          <w:rFonts w:eastAsiaTheme="minorEastAsia" w:cstheme="minorHAnsi"/>
        </w:rPr>
        <w:t>Tudge</w:t>
      </w:r>
      <w:proofErr w:type="spellEnd"/>
      <w:r w:rsidRPr="006B2EAC">
        <w:rPr>
          <w:rFonts w:eastAsiaTheme="minorEastAsia" w:cstheme="minorHAnsi"/>
        </w:rPr>
        <w:t xml:space="preserve">, J. (2013). </w:t>
      </w:r>
      <w:proofErr w:type="spellStart"/>
      <w:r w:rsidRPr="006B2EAC">
        <w:rPr>
          <w:rFonts w:eastAsiaTheme="minorEastAsia" w:cstheme="minorHAnsi"/>
        </w:rPr>
        <w:t>Urie</w:t>
      </w:r>
      <w:proofErr w:type="spellEnd"/>
      <w:r w:rsidRPr="006B2EAC">
        <w:rPr>
          <w:rFonts w:eastAsiaTheme="minorEastAsia" w:cstheme="minorHAnsi"/>
        </w:rPr>
        <w:t xml:space="preserve"> Bronfenbrenner’s Theory of Human Development: Its Evolution from Ecology to Bioecology. </w:t>
      </w:r>
      <w:r w:rsidRPr="006B2EAC">
        <w:rPr>
          <w:rFonts w:eastAsiaTheme="minorEastAsia" w:cstheme="minorHAnsi"/>
          <w:i/>
          <w:iCs/>
        </w:rPr>
        <w:t>Journal of Family Theory &amp; Review</w:t>
      </w:r>
      <w:r w:rsidRPr="006B2EAC">
        <w:rPr>
          <w:rFonts w:eastAsiaTheme="minorEastAsia" w:cstheme="minorHAnsi"/>
        </w:rPr>
        <w:t xml:space="preserve">, 5(4), pp.243–258. </w:t>
      </w:r>
      <w:proofErr w:type="spellStart"/>
      <w:proofErr w:type="gramStart"/>
      <w:r w:rsidRPr="006B2EAC">
        <w:rPr>
          <w:rFonts w:eastAsiaTheme="minorEastAsia" w:cstheme="minorHAnsi"/>
        </w:rPr>
        <w:t>doi:https</w:t>
      </w:r>
      <w:proofErr w:type="spellEnd"/>
      <w:r w:rsidRPr="006B2EAC">
        <w:rPr>
          <w:rFonts w:eastAsiaTheme="minorEastAsia" w:cstheme="minorHAnsi"/>
        </w:rPr>
        <w:t>://doi.org/10.1111/jftr.12022</w:t>
      </w:r>
      <w:proofErr w:type="gramEnd"/>
      <w:r w:rsidRPr="006B2EAC">
        <w:rPr>
          <w:rFonts w:eastAsiaTheme="minorEastAsia" w:cstheme="minorHAnsi"/>
        </w:rPr>
        <w:t xml:space="preserve">. (Accessed: 09 April 2025) </w:t>
      </w:r>
    </w:p>
    <w:p w14:paraId="45E7E262" w14:textId="77777777" w:rsidR="003E76BD" w:rsidRPr="006B2EAC" w:rsidRDefault="003E76BD" w:rsidP="0446787B">
      <w:pPr>
        <w:spacing w:after="240" w:line="360" w:lineRule="auto"/>
        <w:rPr>
          <w:rFonts w:eastAsiaTheme="minorEastAsia" w:cstheme="minorHAnsi"/>
        </w:rPr>
      </w:pPr>
      <w:proofErr w:type="spellStart"/>
      <w:r w:rsidRPr="006B2EAC">
        <w:rPr>
          <w:rFonts w:eastAsiaTheme="minorEastAsia" w:cstheme="minorHAnsi"/>
        </w:rPr>
        <w:t>Sabet</w:t>
      </w:r>
      <w:proofErr w:type="spellEnd"/>
      <w:r w:rsidRPr="006B2EAC">
        <w:rPr>
          <w:rFonts w:eastAsiaTheme="minorEastAsia" w:cstheme="minorHAnsi"/>
        </w:rPr>
        <w:t xml:space="preserve">, F. and Steffen </w:t>
      </w:r>
      <w:proofErr w:type="spellStart"/>
      <w:r w:rsidRPr="006B2EAC">
        <w:rPr>
          <w:rFonts w:eastAsiaTheme="minorEastAsia" w:cstheme="minorHAnsi"/>
        </w:rPr>
        <w:t>Böhm</w:t>
      </w:r>
      <w:proofErr w:type="spellEnd"/>
      <w:r w:rsidRPr="006B2EAC">
        <w:rPr>
          <w:rFonts w:eastAsiaTheme="minorEastAsia" w:cstheme="minorHAnsi"/>
        </w:rPr>
        <w:t xml:space="preserve"> (2024). Towards sustainable school food: An experiential planetary health framework integrating meals and food education. </w:t>
      </w:r>
      <w:r w:rsidRPr="006B2EAC">
        <w:rPr>
          <w:rFonts w:eastAsiaTheme="minorEastAsia" w:cstheme="minorHAnsi"/>
          <w:i/>
          <w:iCs/>
        </w:rPr>
        <w:t>British Educational Research Journal</w:t>
      </w:r>
      <w:r w:rsidRPr="006B2EAC">
        <w:rPr>
          <w:rFonts w:eastAsiaTheme="minorEastAsia" w:cstheme="minorHAnsi"/>
        </w:rPr>
        <w:t xml:space="preserve">. </w:t>
      </w:r>
      <w:proofErr w:type="spellStart"/>
      <w:proofErr w:type="gramStart"/>
      <w:r w:rsidRPr="006B2EAC">
        <w:rPr>
          <w:rFonts w:eastAsiaTheme="minorEastAsia" w:cstheme="minorHAnsi"/>
        </w:rPr>
        <w:t>doi:https</w:t>
      </w:r>
      <w:proofErr w:type="spellEnd"/>
      <w:r w:rsidRPr="006B2EAC">
        <w:rPr>
          <w:rFonts w:eastAsiaTheme="minorEastAsia" w:cstheme="minorHAnsi"/>
        </w:rPr>
        <w:t>://doi.org/10.1002/berj.4100</w:t>
      </w:r>
      <w:proofErr w:type="gramEnd"/>
      <w:r w:rsidRPr="006B2EAC">
        <w:rPr>
          <w:rFonts w:eastAsiaTheme="minorEastAsia" w:cstheme="minorHAnsi"/>
        </w:rPr>
        <w:t xml:space="preserve">. (Accessed: 24 April 2025) </w:t>
      </w:r>
    </w:p>
    <w:p w14:paraId="6BE494D4" w14:textId="77777777" w:rsidR="003E76BD" w:rsidRPr="006B2EAC" w:rsidRDefault="003E76BD" w:rsidP="0446787B">
      <w:pPr>
        <w:spacing w:after="240" w:line="360" w:lineRule="auto"/>
        <w:rPr>
          <w:rFonts w:eastAsiaTheme="minorEastAsia" w:cstheme="minorHAnsi"/>
        </w:rPr>
      </w:pPr>
      <w:proofErr w:type="spellStart"/>
      <w:r w:rsidRPr="006B2EAC">
        <w:rPr>
          <w:rFonts w:eastAsiaTheme="minorEastAsia" w:cstheme="minorHAnsi"/>
        </w:rPr>
        <w:t>Sosenko</w:t>
      </w:r>
      <w:proofErr w:type="spellEnd"/>
      <w:r w:rsidRPr="006B2EAC">
        <w:rPr>
          <w:rFonts w:eastAsiaTheme="minorEastAsia" w:cstheme="minorHAnsi"/>
        </w:rPr>
        <w:t xml:space="preserve">, F., Bramley, G. and Bhattacharjee, A. (2022). Understanding the post-2010 increase in food bank use in England: new quasi-experimental analysis of the role of welfare policy. </w:t>
      </w:r>
      <w:r w:rsidRPr="006B2EAC">
        <w:rPr>
          <w:rFonts w:eastAsiaTheme="minorEastAsia" w:cstheme="minorHAnsi"/>
          <w:i/>
          <w:iCs/>
        </w:rPr>
        <w:lastRenderedPageBreak/>
        <w:t>BMC Public Health</w:t>
      </w:r>
      <w:r w:rsidRPr="006B2EAC">
        <w:rPr>
          <w:rFonts w:eastAsiaTheme="minorEastAsia" w:cstheme="minorHAnsi"/>
        </w:rPr>
        <w:t xml:space="preserve">, 22(1). </w:t>
      </w:r>
      <w:proofErr w:type="spellStart"/>
      <w:proofErr w:type="gramStart"/>
      <w:r w:rsidRPr="006B2EAC">
        <w:rPr>
          <w:rFonts w:eastAsiaTheme="minorEastAsia" w:cstheme="minorHAnsi"/>
        </w:rPr>
        <w:t>doi:https</w:t>
      </w:r>
      <w:proofErr w:type="spellEnd"/>
      <w:r w:rsidRPr="006B2EAC">
        <w:rPr>
          <w:rFonts w:eastAsiaTheme="minorEastAsia" w:cstheme="minorHAnsi"/>
        </w:rPr>
        <w:t>://doi.org/10.1186/s12889-022-13738-0</w:t>
      </w:r>
      <w:proofErr w:type="gramEnd"/>
      <w:r w:rsidRPr="006B2EAC">
        <w:rPr>
          <w:rFonts w:eastAsiaTheme="minorEastAsia" w:cstheme="minorHAnsi"/>
        </w:rPr>
        <w:t>. (Accessed: 09 April 2025)</w:t>
      </w:r>
    </w:p>
    <w:p w14:paraId="3CF5A7AB" w14:textId="6F1403C2" w:rsidR="003E76BD" w:rsidRPr="006B2EAC" w:rsidRDefault="003E76BD" w:rsidP="0446787B">
      <w:pPr>
        <w:spacing w:after="240" w:line="360" w:lineRule="auto"/>
        <w:rPr>
          <w:rFonts w:eastAsiaTheme="minorEastAsia" w:cstheme="minorHAnsi"/>
          <w:b/>
          <w:bCs/>
          <w:u w:val="single"/>
        </w:rPr>
      </w:pPr>
      <w:r w:rsidRPr="006B2EAC">
        <w:rPr>
          <w:rFonts w:eastAsiaTheme="minorEastAsia" w:cstheme="minorHAnsi"/>
        </w:rPr>
        <w:t xml:space="preserve">Taylor, N., </w:t>
      </w:r>
      <w:proofErr w:type="spellStart"/>
      <w:r w:rsidRPr="006B2EAC">
        <w:rPr>
          <w:rFonts w:eastAsiaTheme="minorEastAsia" w:cstheme="minorHAnsi"/>
        </w:rPr>
        <w:t>Boyland</w:t>
      </w:r>
      <w:proofErr w:type="spellEnd"/>
      <w:r w:rsidRPr="006B2EAC">
        <w:rPr>
          <w:rFonts w:eastAsiaTheme="minorEastAsia" w:cstheme="minorHAnsi"/>
        </w:rPr>
        <w:t xml:space="preserve">, E. and Hardman, C.A. (2024). Conceptualising food banking in the UK from drivers of use to impacts on health and wellbeing: a systematic review and directed content analysis. </w:t>
      </w:r>
      <w:r w:rsidRPr="006B2EAC">
        <w:rPr>
          <w:rFonts w:eastAsiaTheme="minorEastAsia" w:cstheme="minorHAnsi"/>
          <w:i/>
          <w:iCs/>
        </w:rPr>
        <w:t>Appetite</w:t>
      </w:r>
      <w:r w:rsidRPr="006B2EAC">
        <w:rPr>
          <w:rFonts w:eastAsiaTheme="minorEastAsia" w:cstheme="minorHAnsi"/>
        </w:rPr>
        <w:t xml:space="preserve">, pp.107699–107699. </w:t>
      </w:r>
      <w:proofErr w:type="spellStart"/>
      <w:proofErr w:type="gramStart"/>
      <w:r w:rsidRPr="006B2EAC">
        <w:rPr>
          <w:rFonts w:eastAsiaTheme="minorEastAsia" w:cstheme="minorHAnsi"/>
        </w:rPr>
        <w:t>doi:https</w:t>
      </w:r>
      <w:proofErr w:type="spellEnd"/>
      <w:r w:rsidRPr="006B2EAC">
        <w:rPr>
          <w:rFonts w:eastAsiaTheme="minorEastAsia" w:cstheme="minorHAnsi"/>
        </w:rPr>
        <w:t>://doi.org/10.1016/j.appet.2024.107699</w:t>
      </w:r>
      <w:proofErr w:type="gramEnd"/>
      <w:r w:rsidRPr="006B2EAC">
        <w:rPr>
          <w:rFonts w:eastAsiaTheme="minorEastAsia" w:cstheme="minorHAnsi"/>
        </w:rPr>
        <w:t>. (Accessed: 25 April 2025)</w:t>
      </w:r>
    </w:p>
    <w:p w14:paraId="7FAFA4FD" w14:textId="77777777" w:rsidR="003E76BD" w:rsidRPr="006B2EAC" w:rsidRDefault="003E76BD" w:rsidP="0446787B">
      <w:pPr>
        <w:spacing w:after="240" w:line="360" w:lineRule="auto"/>
        <w:rPr>
          <w:rFonts w:eastAsiaTheme="minorEastAsia" w:cstheme="minorHAnsi"/>
        </w:rPr>
      </w:pPr>
      <w:r w:rsidRPr="006B2EAC">
        <w:rPr>
          <w:rFonts w:eastAsiaTheme="minorEastAsia" w:cstheme="minorHAnsi"/>
        </w:rPr>
        <w:t xml:space="preserve">Trussell Trust (2023), Ending hunger together from hardship to hope Annual report and accounts. (2023). Available at: </w:t>
      </w:r>
      <w:hyperlink r:id="rId20">
        <w:r w:rsidRPr="006B2EAC">
          <w:rPr>
            <w:rStyle w:val="Hyperlink"/>
            <w:rFonts w:eastAsiaTheme="minorEastAsia" w:cstheme="minorHAnsi"/>
          </w:rPr>
          <w:t>https://cms.trussell.org.uk/sites/default/files/2025-01/trussell_annual_report_2324.pdf</w:t>
        </w:r>
      </w:hyperlink>
      <w:r w:rsidRPr="006B2EAC">
        <w:rPr>
          <w:rFonts w:eastAsiaTheme="minorEastAsia" w:cstheme="minorHAnsi"/>
        </w:rPr>
        <w:t xml:space="preserve">. (Accessed: 09 April 2025) </w:t>
      </w:r>
    </w:p>
    <w:p w14:paraId="10597D24" w14:textId="77777777" w:rsidR="003E76BD" w:rsidRPr="006B2EAC" w:rsidRDefault="003E76BD" w:rsidP="0446787B">
      <w:pPr>
        <w:spacing w:after="240" w:line="360" w:lineRule="auto"/>
        <w:rPr>
          <w:rFonts w:eastAsiaTheme="minorEastAsia" w:cstheme="minorHAnsi"/>
        </w:rPr>
      </w:pPr>
      <w:proofErr w:type="spellStart"/>
      <w:r w:rsidRPr="006B2EAC">
        <w:rPr>
          <w:rFonts w:eastAsiaTheme="minorEastAsia" w:cstheme="minorHAnsi"/>
        </w:rPr>
        <w:t>Tympa</w:t>
      </w:r>
      <w:proofErr w:type="spellEnd"/>
      <w:r w:rsidRPr="006B2EAC">
        <w:rPr>
          <w:rFonts w:eastAsiaTheme="minorEastAsia" w:cstheme="minorHAnsi"/>
        </w:rPr>
        <w:t xml:space="preserve">, E., </w:t>
      </w:r>
      <w:proofErr w:type="spellStart"/>
      <w:r w:rsidRPr="006B2EAC">
        <w:rPr>
          <w:rFonts w:eastAsiaTheme="minorEastAsia" w:cstheme="minorHAnsi"/>
        </w:rPr>
        <w:t>Karavida</w:t>
      </w:r>
      <w:proofErr w:type="spellEnd"/>
      <w:r w:rsidRPr="006B2EAC">
        <w:rPr>
          <w:rFonts w:eastAsiaTheme="minorEastAsia" w:cstheme="minorHAnsi"/>
        </w:rPr>
        <w:t xml:space="preserve">, V., </w:t>
      </w:r>
      <w:proofErr w:type="spellStart"/>
      <w:r w:rsidRPr="006B2EAC">
        <w:rPr>
          <w:rFonts w:eastAsiaTheme="minorEastAsia" w:cstheme="minorHAnsi"/>
        </w:rPr>
        <w:t>Nousia</w:t>
      </w:r>
      <w:proofErr w:type="spellEnd"/>
      <w:r w:rsidRPr="006B2EAC">
        <w:rPr>
          <w:rFonts w:eastAsiaTheme="minorEastAsia" w:cstheme="minorHAnsi"/>
        </w:rPr>
        <w:t xml:space="preserve">, A. and </w:t>
      </w:r>
      <w:proofErr w:type="spellStart"/>
      <w:r w:rsidRPr="006B2EAC">
        <w:rPr>
          <w:rFonts w:eastAsiaTheme="minorEastAsia" w:cstheme="minorHAnsi"/>
        </w:rPr>
        <w:t>Kanellopoulou</w:t>
      </w:r>
      <w:proofErr w:type="spellEnd"/>
      <w:r w:rsidRPr="006B2EAC">
        <w:rPr>
          <w:rFonts w:eastAsiaTheme="minorEastAsia" w:cstheme="minorHAnsi"/>
        </w:rPr>
        <w:t xml:space="preserve">, E. (2024). </w:t>
      </w:r>
      <w:r w:rsidRPr="006B2EAC">
        <w:rPr>
          <w:rFonts w:eastAsiaTheme="minorEastAsia" w:cstheme="minorHAnsi"/>
          <w:i/>
          <w:iCs/>
        </w:rPr>
        <w:t xml:space="preserve">Journal of Social Studies Education Research </w:t>
      </w:r>
      <w:proofErr w:type="spellStart"/>
      <w:r w:rsidRPr="006B2EAC">
        <w:rPr>
          <w:rFonts w:eastAsiaTheme="minorEastAsia" w:cstheme="minorHAnsi"/>
          <w:i/>
          <w:iCs/>
        </w:rPr>
        <w:t>Sosyal</w:t>
      </w:r>
      <w:proofErr w:type="spellEnd"/>
      <w:r w:rsidRPr="006B2EAC">
        <w:rPr>
          <w:rFonts w:eastAsiaTheme="minorEastAsia" w:cstheme="minorHAnsi"/>
          <w:i/>
          <w:iCs/>
        </w:rPr>
        <w:t xml:space="preserve"> </w:t>
      </w:r>
      <w:proofErr w:type="spellStart"/>
      <w:r w:rsidRPr="006B2EAC">
        <w:rPr>
          <w:rFonts w:eastAsiaTheme="minorEastAsia" w:cstheme="minorHAnsi"/>
          <w:i/>
          <w:iCs/>
        </w:rPr>
        <w:t>Bilgiler</w:t>
      </w:r>
      <w:proofErr w:type="spellEnd"/>
      <w:r w:rsidRPr="006B2EAC">
        <w:rPr>
          <w:rFonts w:eastAsiaTheme="minorEastAsia" w:cstheme="minorHAnsi"/>
          <w:i/>
          <w:iCs/>
        </w:rPr>
        <w:t xml:space="preserve"> </w:t>
      </w:r>
      <w:proofErr w:type="spellStart"/>
      <w:r w:rsidRPr="006B2EAC">
        <w:rPr>
          <w:rFonts w:eastAsiaTheme="minorEastAsia" w:cstheme="minorHAnsi"/>
          <w:i/>
          <w:iCs/>
        </w:rPr>
        <w:t>Eğitimi</w:t>
      </w:r>
      <w:proofErr w:type="spellEnd"/>
      <w:r w:rsidRPr="006B2EAC">
        <w:rPr>
          <w:rFonts w:eastAsiaTheme="minorEastAsia" w:cstheme="minorHAnsi"/>
          <w:i/>
          <w:iCs/>
        </w:rPr>
        <w:t xml:space="preserve"> </w:t>
      </w:r>
      <w:proofErr w:type="spellStart"/>
      <w:r w:rsidRPr="006B2EAC">
        <w:rPr>
          <w:rFonts w:eastAsiaTheme="minorEastAsia" w:cstheme="minorHAnsi"/>
          <w:i/>
          <w:iCs/>
        </w:rPr>
        <w:t>Araştırmaları</w:t>
      </w:r>
      <w:proofErr w:type="spellEnd"/>
      <w:r w:rsidRPr="006B2EAC">
        <w:rPr>
          <w:rFonts w:eastAsiaTheme="minorEastAsia" w:cstheme="minorHAnsi"/>
          <w:i/>
          <w:iCs/>
        </w:rPr>
        <w:t xml:space="preserve"> </w:t>
      </w:r>
      <w:proofErr w:type="spellStart"/>
      <w:r w:rsidRPr="006B2EAC">
        <w:rPr>
          <w:rFonts w:eastAsiaTheme="minorEastAsia" w:cstheme="minorHAnsi"/>
          <w:i/>
          <w:iCs/>
        </w:rPr>
        <w:t>Dergisi</w:t>
      </w:r>
      <w:proofErr w:type="spellEnd"/>
      <w:r w:rsidRPr="006B2EAC">
        <w:rPr>
          <w:rFonts w:eastAsiaTheme="minorEastAsia" w:cstheme="minorHAnsi"/>
          <w:i/>
          <w:iCs/>
        </w:rPr>
        <w:t xml:space="preserve"> Parents’ Perspectives on Teaching Preschool Children on Financial Saving and Sharing Need</w:t>
      </w:r>
      <w:r w:rsidRPr="006B2EAC">
        <w:rPr>
          <w:rFonts w:eastAsiaTheme="minorEastAsia" w:cstheme="minorHAnsi"/>
        </w:rPr>
        <w:t>. (Accessed: 11 April 2025)</w:t>
      </w:r>
    </w:p>
    <w:p w14:paraId="542291E3" w14:textId="77777777" w:rsidR="003E76BD" w:rsidRPr="006B2EAC" w:rsidRDefault="003E76BD" w:rsidP="0446787B">
      <w:pPr>
        <w:spacing w:after="240" w:line="360" w:lineRule="auto"/>
        <w:rPr>
          <w:rFonts w:eastAsiaTheme="minorEastAsia" w:cstheme="minorHAnsi"/>
        </w:rPr>
      </w:pPr>
      <w:r w:rsidRPr="006B2EAC">
        <w:rPr>
          <w:rFonts w:eastAsiaTheme="minorEastAsia" w:cstheme="minorHAnsi"/>
        </w:rPr>
        <w:t xml:space="preserve">UNICEF (2025). </w:t>
      </w:r>
      <w:r w:rsidRPr="006B2EAC">
        <w:rPr>
          <w:rFonts w:eastAsiaTheme="minorEastAsia" w:cstheme="minorHAnsi"/>
          <w:i/>
          <w:iCs/>
        </w:rPr>
        <w:t>UNICEF</w:t>
      </w:r>
      <w:r w:rsidRPr="006B2EAC">
        <w:rPr>
          <w:rFonts w:eastAsiaTheme="minorEastAsia" w:cstheme="minorHAnsi"/>
        </w:rPr>
        <w:t xml:space="preserve">. [online] Unicef.org. Available at: </w:t>
      </w:r>
      <w:hyperlink r:id="rId21">
        <w:r w:rsidRPr="006B2EAC">
          <w:rPr>
            <w:rStyle w:val="Hyperlink"/>
            <w:rFonts w:eastAsiaTheme="minorEastAsia" w:cstheme="minorHAnsi"/>
          </w:rPr>
          <w:t>https://www.unicef.org/</w:t>
        </w:r>
      </w:hyperlink>
      <w:r w:rsidRPr="006B2EAC">
        <w:rPr>
          <w:rFonts w:eastAsiaTheme="minorEastAsia" w:cstheme="minorHAnsi"/>
        </w:rPr>
        <w:t>. (Accessed: 11 April 2025)</w:t>
      </w:r>
    </w:p>
    <w:p w14:paraId="4D439A10" w14:textId="77777777" w:rsidR="003E76BD" w:rsidRPr="006B2EAC" w:rsidRDefault="003E76BD" w:rsidP="0446787B">
      <w:pPr>
        <w:spacing w:after="240" w:line="360" w:lineRule="auto"/>
        <w:rPr>
          <w:rFonts w:eastAsiaTheme="minorEastAsia" w:cstheme="minorHAnsi"/>
        </w:rPr>
      </w:pPr>
      <w:proofErr w:type="spellStart"/>
      <w:r w:rsidRPr="006B2EAC">
        <w:rPr>
          <w:rFonts w:eastAsiaTheme="minorEastAsia" w:cstheme="minorHAnsi"/>
        </w:rPr>
        <w:t>Waghid</w:t>
      </w:r>
      <w:proofErr w:type="spellEnd"/>
      <w:r w:rsidRPr="006B2EAC">
        <w:rPr>
          <w:rFonts w:eastAsiaTheme="minorEastAsia" w:cstheme="minorHAnsi"/>
        </w:rPr>
        <w:t xml:space="preserve">, Y. (2023). Cultivating Critical Thinking, Social Justice Awareness and Empathy Among Pre-service Teachers Through Online Discussions on Global Citizenship Education. </w:t>
      </w:r>
      <w:r w:rsidRPr="006B2EAC">
        <w:rPr>
          <w:rFonts w:eastAsiaTheme="minorEastAsia" w:cstheme="minorHAnsi"/>
          <w:i/>
          <w:iCs/>
        </w:rPr>
        <w:t>Journal of Creative Communications</w:t>
      </w:r>
      <w:r w:rsidRPr="006B2EAC">
        <w:rPr>
          <w:rFonts w:eastAsiaTheme="minorEastAsia" w:cstheme="minorHAnsi"/>
        </w:rPr>
        <w:t xml:space="preserve">, 19(1). </w:t>
      </w:r>
      <w:proofErr w:type="spellStart"/>
      <w:proofErr w:type="gramStart"/>
      <w:r w:rsidRPr="006B2EAC">
        <w:rPr>
          <w:rFonts w:eastAsiaTheme="minorEastAsia" w:cstheme="minorHAnsi"/>
        </w:rPr>
        <w:t>doi:https</w:t>
      </w:r>
      <w:proofErr w:type="spellEnd"/>
      <w:r w:rsidRPr="006B2EAC">
        <w:rPr>
          <w:rFonts w:eastAsiaTheme="minorEastAsia" w:cstheme="minorHAnsi"/>
        </w:rPr>
        <w:t>://doi.org/10.1177/09732586231194438</w:t>
      </w:r>
      <w:proofErr w:type="gramEnd"/>
      <w:r w:rsidRPr="006B2EAC">
        <w:rPr>
          <w:rFonts w:eastAsiaTheme="minorEastAsia" w:cstheme="minorHAnsi"/>
        </w:rPr>
        <w:t>. (Accessed: 11 April 2025)</w:t>
      </w:r>
    </w:p>
    <w:p w14:paraId="357A4788" w14:textId="77777777" w:rsidR="003E76BD" w:rsidRPr="006B2EAC" w:rsidRDefault="003E76BD" w:rsidP="0446787B">
      <w:pPr>
        <w:spacing w:after="240" w:line="360" w:lineRule="auto"/>
        <w:rPr>
          <w:rFonts w:eastAsiaTheme="minorEastAsia" w:cstheme="minorHAnsi"/>
        </w:rPr>
      </w:pPr>
      <w:proofErr w:type="spellStart"/>
      <w:r w:rsidRPr="006B2EAC">
        <w:rPr>
          <w:rFonts w:eastAsiaTheme="minorEastAsia" w:cstheme="minorHAnsi"/>
        </w:rPr>
        <w:t>Warsah</w:t>
      </w:r>
      <w:proofErr w:type="spellEnd"/>
      <w:r w:rsidRPr="006B2EAC">
        <w:rPr>
          <w:rFonts w:eastAsiaTheme="minorEastAsia" w:cstheme="minorHAnsi"/>
        </w:rPr>
        <w:t xml:space="preserve">, I., </w:t>
      </w:r>
      <w:proofErr w:type="spellStart"/>
      <w:r w:rsidRPr="006B2EAC">
        <w:rPr>
          <w:rFonts w:eastAsiaTheme="minorEastAsia" w:cstheme="minorHAnsi"/>
        </w:rPr>
        <w:t>Morganna</w:t>
      </w:r>
      <w:proofErr w:type="spellEnd"/>
      <w:r w:rsidRPr="006B2EAC">
        <w:rPr>
          <w:rFonts w:eastAsiaTheme="minorEastAsia" w:cstheme="minorHAnsi"/>
        </w:rPr>
        <w:t xml:space="preserve">, R., </w:t>
      </w:r>
      <w:proofErr w:type="spellStart"/>
      <w:r w:rsidRPr="006B2EAC">
        <w:rPr>
          <w:rFonts w:eastAsiaTheme="minorEastAsia" w:cstheme="minorHAnsi"/>
        </w:rPr>
        <w:t>Uyun</w:t>
      </w:r>
      <w:proofErr w:type="spellEnd"/>
      <w:r w:rsidRPr="006B2EAC">
        <w:rPr>
          <w:rFonts w:eastAsiaTheme="minorEastAsia" w:cstheme="minorHAnsi"/>
        </w:rPr>
        <w:t xml:space="preserve">, M., </w:t>
      </w:r>
      <w:proofErr w:type="spellStart"/>
      <w:r w:rsidRPr="006B2EAC">
        <w:rPr>
          <w:rFonts w:eastAsiaTheme="minorEastAsia" w:cstheme="minorHAnsi"/>
        </w:rPr>
        <w:t>Hamengkubuwono</w:t>
      </w:r>
      <w:proofErr w:type="spellEnd"/>
      <w:r w:rsidRPr="006B2EAC">
        <w:rPr>
          <w:rFonts w:eastAsiaTheme="minorEastAsia" w:cstheme="minorHAnsi"/>
        </w:rPr>
        <w:t xml:space="preserve">, H. and </w:t>
      </w:r>
      <w:proofErr w:type="spellStart"/>
      <w:r w:rsidRPr="006B2EAC">
        <w:rPr>
          <w:rFonts w:eastAsiaTheme="minorEastAsia" w:cstheme="minorHAnsi"/>
        </w:rPr>
        <w:t>Afandi</w:t>
      </w:r>
      <w:proofErr w:type="spellEnd"/>
      <w:r w:rsidRPr="006B2EAC">
        <w:rPr>
          <w:rFonts w:eastAsiaTheme="minorEastAsia" w:cstheme="minorHAnsi"/>
        </w:rPr>
        <w:t xml:space="preserve">, M. (2021). The Impact of Collaborative Learning on Learners’ Critical Thinking Skills. </w:t>
      </w:r>
      <w:r w:rsidRPr="006B2EAC">
        <w:rPr>
          <w:rFonts w:eastAsiaTheme="minorEastAsia" w:cstheme="minorHAnsi"/>
          <w:i/>
          <w:iCs/>
        </w:rPr>
        <w:t>International Journal of Instruction</w:t>
      </w:r>
      <w:r w:rsidRPr="006B2EAC">
        <w:rPr>
          <w:rFonts w:eastAsiaTheme="minorEastAsia" w:cstheme="minorHAnsi"/>
        </w:rPr>
        <w:t xml:space="preserve">, 14(2), pp.443–460. </w:t>
      </w:r>
      <w:proofErr w:type="spellStart"/>
      <w:proofErr w:type="gramStart"/>
      <w:r w:rsidRPr="006B2EAC">
        <w:rPr>
          <w:rFonts w:eastAsiaTheme="minorEastAsia" w:cstheme="minorHAnsi"/>
        </w:rPr>
        <w:t>doi:https</w:t>
      </w:r>
      <w:proofErr w:type="spellEnd"/>
      <w:r w:rsidRPr="006B2EAC">
        <w:rPr>
          <w:rFonts w:eastAsiaTheme="minorEastAsia" w:cstheme="minorHAnsi"/>
        </w:rPr>
        <w:t>://doi.org/10.29333/iji.2021.14225a</w:t>
      </w:r>
      <w:proofErr w:type="gramEnd"/>
      <w:r w:rsidRPr="006B2EAC">
        <w:rPr>
          <w:rFonts w:eastAsiaTheme="minorEastAsia" w:cstheme="minorHAnsi"/>
        </w:rPr>
        <w:t>. (Accessed: 11 April 2025)</w:t>
      </w:r>
    </w:p>
    <w:p w14:paraId="2F16FF94" w14:textId="3DAF1251" w:rsidR="003E76BD" w:rsidRPr="006B2EAC" w:rsidRDefault="003E76BD" w:rsidP="0446787B">
      <w:pPr>
        <w:spacing w:after="240" w:line="360" w:lineRule="auto"/>
        <w:rPr>
          <w:rFonts w:eastAsiaTheme="minorEastAsia" w:cstheme="minorHAnsi"/>
        </w:rPr>
      </w:pPr>
      <w:proofErr w:type="spellStart"/>
      <w:r w:rsidRPr="006B2EAC">
        <w:rPr>
          <w:rFonts w:eastAsiaTheme="minorEastAsia" w:cstheme="minorHAnsi"/>
        </w:rPr>
        <w:t>Warshawsky</w:t>
      </w:r>
      <w:proofErr w:type="spellEnd"/>
      <w:r w:rsidRPr="006B2EAC">
        <w:rPr>
          <w:rFonts w:eastAsiaTheme="minorEastAsia" w:cstheme="minorHAnsi"/>
        </w:rPr>
        <w:t xml:space="preserve">, D.N. (2022). </w:t>
      </w:r>
      <w:r w:rsidR="0015200B" w:rsidRPr="006B2EAC">
        <w:rPr>
          <w:rFonts w:eastAsiaTheme="minorEastAsia" w:cstheme="minorHAnsi"/>
        </w:rPr>
        <w:t>‘</w:t>
      </w:r>
      <w:r w:rsidRPr="006B2EAC">
        <w:rPr>
          <w:rFonts w:eastAsiaTheme="minorEastAsia" w:cstheme="minorHAnsi"/>
        </w:rPr>
        <w:t>Food insecurity and the covid pandemic: uneven impacts for food bank systems in Europe</w:t>
      </w:r>
      <w:r w:rsidR="0015200B" w:rsidRPr="006B2EAC">
        <w:rPr>
          <w:rFonts w:eastAsiaTheme="minorEastAsia" w:cstheme="minorHAnsi"/>
        </w:rPr>
        <w:t>’</w:t>
      </w:r>
      <w:r w:rsidRPr="006B2EAC">
        <w:rPr>
          <w:rFonts w:eastAsiaTheme="minorEastAsia" w:cstheme="minorHAnsi"/>
        </w:rPr>
        <w:t xml:space="preserve">. </w:t>
      </w:r>
      <w:r w:rsidRPr="006B2EAC">
        <w:rPr>
          <w:rFonts w:eastAsiaTheme="minorEastAsia" w:cstheme="minorHAnsi"/>
          <w:i/>
          <w:iCs/>
        </w:rPr>
        <w:t>Agriculture and Human Values</w:t>
      </w:r>
      <w:r w:rsidRPr="006B2EAC">
        <w:rPr>
          <w:rFonts w:eastAsiaTheme="minorEastAsia" w:cstheme="minorHAnsi"/>
        </w:rPr>
        <w:t xml:space="preserve">. </w:t>
      </w:r>
      <w:proofErr w:type="spellStart"/>
      <w:proofErr w:type="gramStart"/>
      <w:r w:rsidRPr="006B2EAC">
        <w:rPr>
          <w:rFonts w:eastAsiaTheme="minorEastAsia" w:cstheme="minorHAnsi"/>
        </w:rPr>
        <w:t>doi:https</w:t>
      </w:r>
      <w:proofErr w:type="spellEnd"/>
      <w:r w:rsidRPr="006B2EAC">
        <w:rPr>
          <w:rFonts w:eastAsiaTheme="minorEastAsia" w:cstheme="minorHAnsi"/>
        </w:rPr>
        <w:t>://doi.org/10.1007/s10460-022-10387-2</w:t>
      </w:r>
      <w:proofErr w:type="gramEnd"/>
      <w:r w:rsidRPr="006B2EAC">
        <w:rPr>
          <w:rFonts w:eastAsiaTheme="minorEastAsia" w:cstheme="minorHAnsi"/>
        </w:rPr>
        <w:t>. (Accessed: 11 April 2025)</w:t>
      </w:r>
    </w:p>
    <w:p w14:paraId="20579C12" w14:textId="77777777" w:rsidR="003E76BD" w:rsidRPr="006B2EAC" w:rsidRDefault="003E76BD" w:rsidP="0446787B">
      <w:pPr>
        <w:spacing w:after="240" w:line="360" w:lineRule="auto"/>
        <w:rPr>
          <w:rFonts w:eastAsiaTheme="minorEastAsia" w:cstheme="minorHAnsi"/>
        </w:rPr>
      </w:pPr>
      <w:r w:rsidRPr="006B2EAC">
        <w:rPr>
          <w:rFonts w:eastAsiaTheme="minorEastAsia" w:cstheme="minorHAnsi"/>
        </w:rPr>
        <w:lastRenderedPageBreak/>
        <w:t xml:space="preserve">Welsh Government (2022). </w:t>
      </w:r>
      <w:r w:rsidRPr="006B2EAC">
        <w:rPr>
          <w:rFonts w:eastAsiaTheme="minorEastAsia" w:cstheme="minorHAnsi"/>
          <w:i/>
          <w:iCs/>
        </w:rPr>
        <w:t>Community Focused Schools [HTML]</w:t>
      </w:r>
      <w:r w:rsidRPr="006B2EAC">
        <w:rPr>
          <w:rFonts w:eastAsiaTheme="minorEastAsia" w:cstheme="minorHAnsi"/>
        </w:rPr>
        <w:t xml:space="preserve">. [online] GOV.WALES. Available at: </w:t>
      </w:r>
      <w:hyperlink r:id="rId22">
        <w:r w:rsidRPr="006B2EAC">
          <w:rPr>
            <w:rStyle w:val="Hyperlink"/>
            <w:rFonts w:eastAsiaTheme="minorEastAsia" w:cstheme="minorHAnsi"/>
          </w:rPr>
          <w:t>https://www.gov.wales/community-focused-schools-html</w:t>
        </w:r>
      </w:hyperlink>
      <w:r w:rsidRPr="006B2EAC">
        <w:rPr>
          <w:rFonts w:eastAsiaTheme="minorEastAsia" w:cstheme="minorHAnsi"/>
        </w:rPr>
        <w:t xml:space="preserve"> (Accessed: 09 April 2025) </w:t>
      </w:r>
    </w:p>
    <w:p w14:paraId="5C0B2711" w14:textId="77777777" w:rsidR="003E76BD" w:rsidRPr="006B2EAC" w:rsidRDefault="003E76BD" w:rsidP="0446787B">
      <w:pPr>
        <w:spacing w:after="240" w:line="360" w:lineRule="auto"/>
        <w:rPr>
          <w:rFonts w:eastAsiaTheme="minorEastAsia" w:cstheme="minorHAnsi"/>
        </w:rPr>
      </w:pPr>
      <w:r w:rsidRPr="006B2EAC">
        <w:rPr>
          <w:rFonts w:eastAsiaTheme="minorEastAsia" w:cstheme="minorHAnsi"/>
        </w:rPr>
        <w:t xml:space="preserve">Welsh Government (2022b). </w:t>
      </w:r>
      <w:r w:rsidRPr="006B2EAC">
        <w:rPr>
          <w:rFonts w:eastAsiaTheme="minorEastAsia" w:cstheme="minorHAnsi"/>
          <w:i/>
          <w:iCs/>
        </w:rPr>
        <w:t xml:space="preserve">Curriculum for </w:t>
      </w:r>
      <w:proofErr w:type="gramStart"/>
      <w:r w:rsidRPr="006B2EAC">
        <w:rPr>
          <w:rFonts w:eastAsiaTheme="minorEastAsia" w:cstheme="minorHAnsi"/>
          <w:i/>
          <w:iCs/>
        </w:rPr>
        <w:t xml:space="preserve">Wales </w:t>
      </w:r>
      <w:r w:rsidRPr="006B2EAC">
        <w:rPr>
          <w:rFonts w:eastAsiaTheme="minorEastAsia" w:cstheme="minorHAnsi"/>
        </w:rPr>
        <w:t>.</w:t>
      </w:r>
      <w:proofErr w:type="gramEnd"/>
      <w:r w:rsidRPr="006B2EAC">
        <w:rPr>
          <w:rFonts w:eastAsiaTheme="minorEastAsia" w:cstheme="minorHAnsi"/>
        </w:rPr>
        <w:t xml:space="preserve"> [online] </w:t>
      </w:r>
      <w:proofErr w:type="spellStart"/>
      <w:proofErr w:type="gramStart"/>
      <w:r w:rsidRPr="006B2EAC">
        <w:rPr>
          <w:rFonts w:eastAsiaTheme="minorEastAsia" w:cstheme="minorHAnsi"/>
        </w:rPr>
        <w:t>hwb.gov.wales</w:t>
      </w:r>
      <w:proofErr w:type="spellEnd"/>
      <w:proofErr w:type="gramEnd"/>
      <w:r w:rsidRPr="006B2EAC">
        <w:rPr>
          <w:rFonts w:eastAsiaTheme="minorEastAsia" w:cstheme="minorHAnsi"/>
        </w:rPr>
        <w:t xml:space="preserve">. Available at: </w:t>
      </w:r>
      <w:hyperlink r:id="rId23">
        <w:r w:rsidRPr="006B2EAC">
          <w:rPr>
            <w:rStyle w:val="Hyperlink"/>
            <w:rFonts w:eastAsiaTheme="minorEastAsia" w:cstheme="minorHAnsi"/>
          </w:rPr>
          <w:t>https://hwb.gov.wales/curriculum-for-wales</w:t>
        </w:r>
      </w:hyperlink>
      <w:r w:rsidRPr="006B2EAC">
        <w:rPr>
          <w:rFonts w:eastAsiaTheme="minorEastAsia" w:cstheme="minorHAnsi"/>
        </w:rPr>
        <w:t>. (Accessed: 11 April 2025)</w:t>
      </w:r>
    </w:p>
    <w:p w14:paraId="32E6B0C9" w14:textId="770F52DD" w:rsidR="003E76BD" w:rsidRPr="006B2EAC" w:rsidRDefault="003E76BD" w:rsidP="0446787B">
      <w:pPr>
        <w:spacing w:after="240" w:line="360" w:lineRule="auto"/>
        <w:rPr>
          <w:rFonts w:eastAsiaTheme="minorEastAsia" w:cstheme="minorHAnsi"/>
        </w:rPr>
      </w:pPr>
      <w:r w:rsidRPr="006B2EAC">
        <w:rPr>
          <w:rFonts w:eastAsiaTheme="minorEastAsia" w:cstheme="minorHAnsi"/>
        </w:rPr>
        <w:t xml:space="preserve">Welsh Government (2024). </w:t>
      </w:r>
      <w:r w:rsidRPr="006B2EAC">
        <w:rPr>
          <w:rFonts w:eastAsiaTheme="minorEastAsia" w:cstheme="minorHAnsi"/>
          <w:i/>
          <w:iCs/>
        </w:rPr>
        <w:t>Community Cohesion - Carmarthenshire County Council</w:t>
      </w:r>
      <w:r w:rsidRPr="006B2EAC">
        <w:rPr>
          <w:rFonts w:eastAsiaTheme="minorEastAsia" w:cstheme="minorHAnsi"/>
        </w:rPr>
        <w:t xml:space="preserve">. [online] Available at: </w:t>
      </w:r>
      <w:hyperlink r:id="rId24">
        <w:r w:rsidRPr="006B2EAC">
          <w:rPr>
            <w:rStyle w:val="Hyperlink"/>
            <w:rFonts w:eastAsiaTheme="minorEastAsia" w:cstheme="minorHAnsi"/>
          </w:rPr>
          <w:t>https://www.carmarthenshire.gov.wales/council-services/housing/community-cohesion/</w:t>
        </w:r>
      </w:hyperlink>
      <w:r w:rsidRPr="006B2EAC">
        <w:rPr>
          <w:rFonts w:eastAsiaTheme="minorEastAsia" w:cstheme="minorHAnsi"/>
        </w:rPr>
        <w:t xml:space="preserve">. (Accessed: 09 April 2025) </w:t>
      </w:r>
    </w:p>
    <w:p w14:paraId="50EAC5D7" w14:textId="4AF32D7D" w:rsidR="008C21D3" w:rsidRPr="006B2EAC" w:rsidRDefault="008C21D3" w:rsidP="008C21D3">
      <w:pPr>
        <w:pStyle w:val="NormalWeb"/>
        <w:spacing w:before="0" w:beforeAutospacing="0" w:after="240" w:afterAutospacing="0" w:line="360" w:lineRule="auto"/>
        <w:rPr>
          <w:rFonts w:asciiTheme="minorHAnsi" w:hAnsiTheme="minorHAnsi" w:cstheme="minorHAnsi"/>
        </w:rPr>
      </w:pPr>
      <w:r w:rsidRPr="006B2EAC">
        <w:rPr>
          <w:rFonts w:asciiTheme="minorHAnsi" w:hAnsiTheme="minorHAnsi" w:cstheme="minorHAnsi"/>
        </w:rPr>
        <w:t xml:space="preserve">Ethical research involving children (2013). </w:t>
      </w:r>
      <w:r w:rsidRPr="006B2EAC">
        <w:rPr>
          <w:rFonts w:asciiTheme="minorHAnsi" w:hAnsiTheme="minorHAnsi" w:cstheme="minorHAnsi"/>
          <w:i/>
          <w:iCs/>
        </w:rPr>
        <w:t xml:space="preserve">Ethical Consideration, </w:t>
      </w:r>
      <w:proofErr w:type="gramStart"/>
      <w:r w:rsidRPr="006B2EAC">
        <w:rPr>
          <w:rFonts w:asciiTheme="minorHAnsi" w:hAnsiTheme="minorHAnsi" w:cstheme="minorHAnsi"/>
          <w:i/>
          <w:iCs/>
        </w:rPr>
        <w:t>Child Care</w:t>
      </w:r>
      <w:proofErr w:type="gramEnd"/>
      <w:r w:rsidRPr="006B2EAC">
        <w:rPr>
          <w:rFonts w:asciiTheme="minorHAnsi" w:hAnsiTheme="minorHAnsi" w:cstheme="minorHAnsi"/>
          <w:i/>
          <w:iCs/>
        </w:rPr>
        <w:t>, Child Research, Youth Research</w:t>
      </w:r>
      <w:r w:rsidRPr="006B2EAC">
        <w:rPr>
          <w:rFonts w:asciiTheme="minorHAnsi" w:hAnsiTheme="minorHAnsi" w:cstheme="minorHAnsi"/>
        </w:rPr>
        <w:t xml:space="preserve">. [online] Ethical Research Involving Children. Available at: </w:t>
      </w:r>
      <w:hyperlink r:id="rId25" w:history="1">
        <w:r w:rsidRPr="006B2EAC">
          <w:rPr>
            <w:rStyle w:val="Hyperlink"/>
            <w:rFonts w:asciiTheme="minorHAnsi" w:hAnsiTheme="minorHAnsi" w:cstheme="minorHAnsi"/>
          </w:rPr>
          <w:t>https://childethics.com/ethical-guidance/</w:t>
        </w:r>
      </w:hyperlink>
      <w:r w:rsidRPr="006B2EAC">
        <w:rPr>
          <w:rFonts w:asciiTheme="minorHAnsi" w:hAnsiTheme="minorHAnsi" w:cstheme="minorHAnsi"/>
        </w:rPr>
        <w:t>. (Accessed: 30 April 2025)</w:t>
      </w:r>
    </w:p>
    <w:p w14:paraId="4A79946D" w14:textId="77777777" w:rsidR="00D53B73" w:rsidRDefault="00D53B73" w:rsidP="0446787B">
      <w:pPr>
        <w:spacing w:after="240" w:line="360" w:lineRule="auto"/>
        <w:rPr>
          <w:rFonts w:eastAsiaTheme="minorEastAsia"/>
        </w:rPr>
      </w:pPr>
    </w:p>
    <w:p w14:paraId="2590B622" w14:textId="77777777" w:rsidR="003E76BD" w:rsidRDefault="003E76BD" w:rsidP="0446787B">
      <w:pPr>
        <w:spacing w:after="240" w:line="360" w:lineRule="auto"/>
        <w:rPr>
          <w:rFonts w:eastAsiaTheme="minorEastAsia"/>
          <w:b/>
          <w:u w:val="single"/>
        </w:rPr>
      </w:pPr>
    </w:p>
    <w:p w14:paraId="25088995" w14:textId="77777777" w:rsidR="004462C6" w:rsidRDefault="004462C6" w:rsidP="004462C6">
      <w:pPr>
        <w:spacing w:after="240"/>
        <w:rPr>
          <w:rFonts w:eastAsiaTheme="minorEastAsia"/>
          <w:b/>
          <w:u w:val="single"/>
        </w:rPr>
      </w:pPr>
    </w:p>
    <w:p w14:paraId="4BB512D7" w14:textId="77777777" w:rsidR="006B2EAC" w:rsidRDefault="006B2EAC" w:rsidP="004462C6">
      <w:pPr>
        <w:spacing w:after="240"/>
        <w:rPr>
          <w:rFonts w:eastAsiaTheme="minorEastAsia"/>
          <w:b/>
          <w:u w:val="single"/>
        </w:rPr>
      </w:pPr>
    </w:p>
    <w:p w14:paraId="38380856" w14:textId="77777777" w:rsidR="006B2EAC" w:rsidRDefault="006B2EAC" w:rsidP="004462C6">
      <w:pPr>
        <w:spacing w:after="240"/>
        <w:rPr>
          <w:rFonts w:eastAsiaTheme="minorEastAsia"/>
          <w:b/>
          <w:u w:val="single"/>
        </w:rPr>
      </w:pPr>
    </w:p>
    <w:p w14:paraId="3FF92151" w14:textId="77777777" w:rsidR="006B2EAC" w:rsidRDefault="006B2EAC" w:rsidP="004462C6">
      <w:pPr>
        <w:spacing w:after="240"/>
        <w:rPr>
          <w:rFonts w:eastAsiaTheme="minorEastAsia"/>
          <w:b/>
          <w:u w:val="single"/>
        </w:rPr>
      </w:pPr>
    </w:p>
    <w:p w14:paraId="70C4C7F5" w14:textId="77777777" w:rsidR="006B2EAC" w:rsidRDefault="006B2EAC" w:rsidP="004462C6">
      <w:pPr>
        <w:spacing w:after="240"/>
        <w:rPr>
          <w:rFonts w:eastAsiaTheme="minorEastAsia"/>
          <w:b/>
          <w:u w:val="single"/>
        </w:rPr>
      </w:pPr>
    </w:p>
    <w:p w14:paraId="25DC5278" w14:textId="77777777" w:rsidR="006B2EAC" w:rsidRDefault="006B2EAC" w:rsidP="004462C6">
      <w:pPr>
        <w:spacing w:after="240"/>
        <w:rPr>
          <w:rFonts w:eastAsiaTheme="minorEastAsia"/>
          <w:b/>
          <w:u w:val="single"/>
        </w:rPr>
      </w:pPr>
    </w:p>
    <w:p w14:paraId="197816DF" w14:textId="77777777" w:rsidR="006B2EAC" w:rsidRDefault="006B2EAC" w:rsidP="004462C6">
      <w:pPr>
        <w:spacing w:after="240"/>
        <w:rPr>
          <w:rFonts w:eastAsiaTheme="minorEastAsia"/>
          <w:b/>
          <w:u w:val="single"/>
        </w:rPr>
      </w:pPr>
    </w:p>
    <w:p w14:paraId="642C60F8" w14:textId="77777777" w:rsidR="006B2EAC" w:rsidRDefault="006B2EAC" w:rsidP="004462C6">
      <w:pPr>
        <w:spacing w:after="240"/>
        <w:rPr>
          <w:rFonts w:eastAsiaTheme="minorEastAsia"/>
          <w:b/>
          <w:u w:val="single"/>
        </w:rPr>
      </w:pPr>
    </w:p>
    <w:p w14:paraId="75A155AB" w14:textId="77777777" w:rsidR="006B2EAC" w:rsidRDefault="006B2EAC" w:rsidP="004462C6">
      <w:pPr>
        <w:spacing w:after="240"/>
        <w:rPr>
          <w:rFonts w:eastAsiaTheme="minorEastAsia"/>
          <w:b/>
          <w:u w:val="single"/>
        </w:rPr>
      </w:pPr>
    </w:p>
    <w:p w14:paraId="17A42F70" w14:textId="77777777" w:rsidR="006B2EAC" w:rsidRDefault="006B2EAC" w:rsidP="004462C6">
      <w:pPr>
        <w:spacing w:after="240"/>
        <w:rPr>
          <w:rFonts w:eastAsiaTheme="minorEastAsia"/>
          <w:b/>
          <w:u w:val="single"/>
        </w:rPr>
      </w:pPr>
    </w:p>
    <w:p w14:paraId="2DFAE25A" w14:textId="77777777" w:rsidR="006B2EAC" w:rsidRDefault="006B2EAC" w:rsidP="004462C6">
      <w:pPr>
        <w:spacing w:after="240"/>
        <w:rPr>
          <w:rFonts w:eastAsiaTheme="minorEastAsia"/>
          <w:b/>
          <w:u w:val="single"/>
        </w:rPr>
      </w:pPr>
    </w:p>
    <w:p w14:paraId="4B9FBCB6" w14:textId="77777777" w:rsidR="006B2EAC" w:rsidRDefault="006B2EAC" w:rsidP="004462C6">
      <w:pPr>
        <w:spacing w:after="240"/>
        <w:rPr>
          <w:rFonts w:eastAsiaTheme="minorEastAsia"/>
          <w:b/>
          <w:u w:val="single"/>
        </w:rPr>
      </w:pPr>
    </w:p>
    <w:p w14:paraId="7F8CC80F" w14:textId="77777777" w:rsidR="006B2EAC" w:rsidRDefault="006B2EAC" w:rsidP="004462C6">
      <w:pPr>
        <w:spacing w:after="240"/>
        <w:rPr>
          <w:rFonts w:eastAsiaTheme="minorEastAsia"/>
          <w:b/>
          <w:u w:val="single"/>
        </w:rPr>
      </w:pPr>
    </w:p>
    <w:p w14:paraId="00DB1BED" w14:textId="4A176BBB" w:rsidR="007765B1" w:rsidRPr="004462C6" w:rsidRDefault="00826666" w:rsidP="004462C6">
      <w:pPr>
        <w:spacing w:after="240"/>
        <w:rPr>
          <w:rFonts w:eastAsiaTheme="minorEastAsia"/>
          <w:b/>
          <w:u w:val="single"/>
        </w:rPr>
      </w:pPr>
      <w:r w:rsidRPr="0446787B">
        <w:rPr>
          <w:rFonts w:eastAsiaTheme="minorEastAsia"/>
          <w:b/>
          <w:u w:val="single"/>
        </w:rPr>
        <w:lastRenderedPageBreak/>
        <w:t xml:space="preserve">Appendices </w:t>
      </w:r>
      <w:r w:rsidR="007765B1" w:rsidRPr="0446787B">
        <w:rPr>
          <w:rFonts w:eastAsiaTheme="minorEastAsia"/>
          <w:color w:val="000000" w:themeColor="text1"/>
        </w:rPr>
        <w:t xml:space="preserve">Appendix 1- SWOT Analysis </w:t>
      </w:r>
    </w:p>
    <w:p w14:paraId="600CAAC1" w14:textId="77777777" w:rsidR="004462C6" w:rsidRDefault="004462C6" w:rsidP="003E76BD">
      <w:pPr>
        <w:spacing w:after="240" w:line="360" w:lineRule="auto"/>
        <w:rPr>
          <w:rFonts w:eastAsiaTheme="minorEastAsia"/>
          <w:b/>
          <w:u w:val="single"/>
        </w:rPr>
      </w:pPr>
    </w:p>
    <w:p w14:paraId="493CE8B7" w14:textId="77777777" w:rsidR="004462C6" w:rsidRDefault="004462C6" w:rsidP="003E76BD">
      <w:pPr>
        <w:spacing w:after="240" w:line="360" w:lineRule="auto"/>
        <w:rPr>
          <w:rFonts w:eastAsiaTheme="minorEastAsia"/>
          <w:b/>
          <w:u w:val="single"/>
        </w:rPr>
      </w:pPr>
    </w:p>
    <w:p w14:paraId="00DA2CC1" w14:textId="561AF9EE" w:rsidR="004462C6" w:rsidRDefault="004462C6" w:rsidP="003E76BD">
      <w:pPr>
        <w:spacing w:after="240" w:line="360" w:lineRule="auto"/>
        <w:rPr>
          <w:rFonts w:eastAsiaTheme="minorEastAsia"/>
          <w:b/>
          <w:u w:val="single"/>
        </w:rPr>
      </w:pPr>
      <w:r>
        <w:rPr>
          <w:rFonts w:eastAsiaTheme="minorEastAsia"/>
          <w:b/>
          <w:noProof/>
          <w:u w:val="single"/>
        </w:rPr>
        <w:drawing>
          <wp:anchor distT="0" distB="0" distL="114300" distR="114300" simplePos="0" relativeHeight="251658242" behindDoc="0" locked="0" layoutInCell="1" allowOverlap="1" wp14:anchorId="61B6695D" wp14:editId="109B9BF3">
            <wp:simplePos x="0" y="0"/>
            <wp:positionH relativeFrom="column">
              <wp:posOffset>-1900327</wp:posOffset>
            </wp:positionH>
            <wp:positionV relativeFrom="paragraph">
              <wp:posOffset>450260</wp:posOffset>
            </wp:positionV>
            <wp:extent cx="9433909" cy="6663104"/>
            <wp:effectExtent l="952" t="0" r="3493" b="3492"/>
            <wp:wrapNone/>
            <wp:docPr id="373510234" name="Picture 1" descr="A white rectangular object with black text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73510234" name="Picture 1" descr="A white rectangular object with black text&#10;&#10;Description automatically generated with medium confidence"/>
                    <pic:cNvPicPr/>
                  </pic:nvPicPr>
                  <pic:blipFill>
                    <a:blip r:embed="rId2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16200000">
                      <a:off x="0" y="0"/>
                      <a:ext cx="9433909" cy="6663104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36A7F86C" w14:textId="0F6F9037" w:rsidR="004462C6" w:rsidRDefault="004462C6" w:rsidP="003E76BD">
      <w:pPr>
        <w:spacing w:after="240" w:line="360" w:lineRule="auto"/>
        <w:rPr>
          <w:rFonts w:eastAsiaTheme="minorEastAsia"/>
          <w:b/>
          <w:u w:val="single"/>
        </w:rPr>
      </w:pPr>
    </w:p>
    <w:p w14:paraId="33E695E0" w14:textId="3A66C54B" w:rsidR="004462C6" w:rsidRDefault="004462C6" w:rsidP="003E76BD">
      <w:pPr>
        <w:spacing w:after="240" w:line="360" w:lineRule="auto"/>
        <w:rPr>
          <w:rFonts w:eastAsiaTheme="minorEastAsia"/>
          <w:b/>
          <w:u w:val="single"/>
        </w:rPr>
      </w:pPr>
    </w:p>
    <w:p w14:paraId="02AF9063" w14:textId="7DE5C4B1" w:rsidR="004462C6" w:rsidRDefault="004462C6" w:rsidP="003E76BD">
      <w:pPr>
        <w:spacing w:after="240" w:line="360" w:lineRule="auto"/>
        <w:rPr>
          <w:rFonts w:eastAsiaTheme="minorEastAsia"/>
          <w:b/>
          <w:u w:val="single"/>
        </w:rPr>
      </w:pPr>
    </w:p>
    <w:p w14:paraId="30B6F718" w14:textId="58C7FE1E" w:rsidR="004462C6" w:rsidRDefault="004462C6" w:rsidP="003E76BD">
      <w:pPr>
        <w:spacing w:after="240" w:line="360" w:lineRule="auto"/>
        <w:rPr>
          <w:rFonts w:eastAsiaTheme="minorEastAsia"/>
          <w:b/>
          <w:u w:val="single"/>
        </w:rPr>
      </w:pPr>
    </w:p>
    <w:p w14:paraId="7A0866CA" w14:textId="79B2FF2C" w:rsidR="004462C6" w:rsidRDefault="004462C6" w:rsidP="003E76BD">
      <w:pPr>
        <w:spacing w:after="240" w:line="360" w:lineRule="auto"/>
        <w:rPr>
          <w:rFonts w:eastAsiaTheme="minorEastAsia"/>
          <w:b/>
          <w:u w:val="single"/>
        </w:rPr>
      </w:pPr>
    </w:p>
    <w:p w14:paraId="0033DEF5" w14:textId="02D4C48F" w:rsidR="004462C6" w:rsidRDefault="004462C6" w:rsidP="003E76BD">
      <w:pPr>
        <w:spacing w:after="240" w:line="360" w:lineRule="auto"/>
        <w:rPr>
          <w:rFonts w:eastAsiaTheme="minorEastAsia"/>
          <w:b/>
          <w:u w:val="single"/>
        </w:rPr>
      </w:pPr>
    </w:p>
    <w:p w14:paraId="646E92E3" w14:textId="37855F9C" w:rsidR="004462C6" w:rsidRDefault="004462C6" w:rsidP="003E76BD">
      <w:pPr>
        <w:spacing w:after="240" w:line="360" w:lineRule="auto"/>
        <w:rPr>
          <w:rFonts w:eastAsiaTheme="minorEastAsia"/>
          <w:b/>
          <w:u w:val="single"/>
        </w:rPr>
      </w:pPr>
    </w:p>
    <w:p w14:paraId="5AEFE708" w14:textId="1543D6F1" w:rsidR="004462C6" w:rsidRDefault="004462C6" w:rsidP="003E76BD">
      <w:pPr>
        <w:spacing w:after="240" w:line="360" w:lineRule="auto"/>
        <w:rPr>
          <w:rFonts w:eastAsiaTheme="minorEastAsia"/>
          <w:b/>
          <w:u w:val="single"/>
        </w:rPr>
      </w:pPr>
    </w:p>
    <w:p w14:paraId="64ECF540" w14:textId="227BFC80" w:rsidR="004462C6" w:rsidRDefault="004462C6" w:rsidP="003E76BD">
      <w:pPr>
        <w:spacing w:after="240" w:line="360" w:lineRule="auto"/>
        <w:rPr>
          <w:rFonts w:eastAsiaTheme="minorEastAsia"/>
          <w:b/>
          <w:u w:val="single"/>
        </w:rPr>
      </w:pPr>
    </w:p>
    <w:p w14:paraId="42B69956" w14:textId="1E1A8A84" w:rsidR="004462C6" w:rsidRDefault="004462C6" w:rsidP="003E76BD">
      <w:pPr>
        <w:spacing w:after="240" w:line="360" w:lineRule="auto"/>
        <w:rPr>
          <w:rFonts w:eastAsiaTheme="minorEastAsia"/>
          <w:b/>
          <w:u w:val="single"/>
        </w:rPr>
      </w:pPr>
    </w:p>
    <w:p w14:paraId="1BA58E7F" w14:textId="67A8E9B7" w:rsidR="004462C6" w:rsidRDefault="004462C6" w:rsidP="003E76BD">
      <w:pPr>
        <w:spacing w:after="240" w:line="360" w:lineRule="auto"/>
        <w:rPr>
          <w:rFonts w:eastAsiaTheme="minorEastAsia"/>
          <w:b/>
          <w:u w:val="single"/>
        </w:rPr>
      </w:pPr>
    </w:p>
    <w:p w14:paraId="0BEF4955" w14:textId="11CA43AF" w:rsidR="004462C6" w:rsidRDefault="004462C6" w:rsidP="003E76BD">
      <w:pPr>
        <w:spacing w:after="240" w:line="360" w:lineRule="auto"/>
        <w:rPr>
          <w:rFonts w:eastAsiaTheme="minorEastAsia"/>
          <w:b/>
          <w:u w:val="single"/>
        </w:rPr>
      </w:pPr>
    </w:p>
    <w:p w14:paraId="38B7B5FD" w14:textId="042EBD69" w:rsidR="004462C6" w:rsidRDefault="004462C6" w:rsidP="003E76BD">
      <w:pPr>
        <w:spacing w:after="240" w:line="360" w:lineRule="auto"/>
        <w:rPr>
          <w:rFonts w:eastAsiaTheme="minorEastAsia"/>
          <w:b/>
          <w:u w:val="single"/>
        </w:rPr>
      </w:pPr>
    </w:p>
    <w:p w14:paraId="3A957DF9" w14:textId="77777777" w:rsidR="004462C6" w:rsidRDefault="004462C6" w:rsidP="003E76BD">
      <w:pPr>
        <w:spacing w:after="240" w:line="360" w:lineRule="auto"/>
        <w:rPr>
          <w:rFonts w:eastAsiaTheme="minorEastAsia"/>
          <w:b/>
          <w:u w:val="single"/>
        </w:rPr>
      </w:pPr>
    </w:p>
    <w:p w14:paraId="0D276871" w14:textId="12837006" w:rsidR="004462C6" w:rsidRDefault="004462C6" w:rsidP="003E76BD">
      <w:pPr>
        <w:spacing w:after="240" w:line="360" w:lineRule="auto"/>
        <w:rPr>
          <w:rFonts w:eastAsiaTheme="minorEastAsia"/>
          <w:b/>
          <w:u w:val="single"/>
        </w:rPr>
      </w:pPr>
    </w:p>
    <w:p w14:paraId="5F280906" w14:textId="15EC77B5" w:rsidR="004462C6" w:rsidRDefault="004462C6" w:rsidP="003E76BD">
      <w:pPr>
        <w:spacing w:after="240" w:line="360" w:lineRule="auto"/>
        <w:rPr>
          <w:rFonts w:eastAsiaTheme="minorEastAsia"/>
          <w:b/>
          <w:u w:val="single"/>
        </w:rPr>
      </w:pPr>
    </w:p>
    <w:p w14:paraId="77219128" w14:textId="6A68952D" w:rsidR="004462C6" w:rsidRDefault="004462C6" w:rsidP="003E76BD">
      <w:pPr>
        <w:spacing w:after="240" w:line="360" w:lineRule="auto"/>
        <w:rPr>
          <w:rFonts w:eastAsiaTheme="minorEastAsia"/>
          <w:b/>
          <w:u w:val="single"/>
        </w:rPr>
      </w:pPr>
    </w:p>
    <w:p w14:paraId="40D537F2" w14:textId="503249AE" w:rsidR="004462C6" w:rsidRDefault="00486B11" w:rsidP="003E76BD">
      <w:pPr>
        <w:spacing w:after="240" w:line="360" w:lineRule="auto"/>
        <w:rPr>
          <w:rFonts w:eastAsiaTheme="minorEastAsia"/>
          <w:b/>
          <w:u w:val="single"/>
        </w:rPr>
      </w:pPr>
      <w:r>
        <w:rPr>
          <w:rFonts w:eastAsiaTheme="minorEastAsia"/>
          <w:b/>
          <w:noProof/>
          <w:u w:val="single"/>
        </w:rPr>
        <w:lastRenderedPageBreak/>
        <w:drawing>
          <wp:anchor distT="0" distB="0" distL="114300" distR="114300" simplePos="0" relativeHeight="251659266" behindDoc="0" locked="0" layoutInCell="1" allowOverlap="1" wp14:anchorId="1AEDD4D3" wp14:editId="38D516A8">
            <wp:simplePos x="0" y="0"/>
            <wp:positionH relativeFrom="column">
              <wp:posOffset>-1841765</wp:posOffset>
            </wp:positionH>
            <wp:positionV relativeFrom="paragraph">
              <wp:posOffset>535477</wp:posOffset>
            </wp:positionV>
            <wp:extent cx="9385511" cy="6635159"/>
            <wp:effectExtent l="3492" t="0" r="3493" b="3492"/>
            <wp:wrapNone/>
            <wp:docPr id="490064598" name="Picture 2" descr="A screenshot of a documen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90064598" name="Picture 2" descr="A screenshot of a document&#10;&#10;Description automatically generated"/>
                    <pic:cNvPicPr/>
                  </pic:nvPicPr>
                  <pic:blipFill>
                    <a:blip r:embed="rId2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16200000">
                      <a:off x="0" y="0"/>
                      <a:ext cx="9394881" cy="6641783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2DEAFDAD" w14:textId="3368A297" w:rsidR="003E76BD" w:rsidRPr="003E76BD" w:rsidRDefault="003E76BD" w:rsidP="003E76BD">
      <w:pPr>
        <w:spacing w:after="240" w:line="360" w:lineRule="auto"/>
        <w:rPr>
          <w:rFonts w:eastAsiaTheme="minorEastAsia"/>
          <w:b/>
          <w:u w:val="single"/>
        </w:rPr>
      </w:pPr>
    </w:p>
    <w:sectPr w:rsidR="003E76BD" w:rsidRPr="003E76BD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4D"/>
    <w:family w:val="decorative"/>
    <w:pitch w:val="variable"/>
    <w:sig w:usb0="00000003" w:usb1="00000000" w:usb2="00000000" w:usb3="00000000" w:csb0="80000001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egoe UI Symbol">
    <w:panose1 w:val="020B0502040204020203"/>
    <w:charset w:val="00"/>
    <w:family w:val="swiss"/>
    <w:pitch w:val="variable"/>
    <w:sig w:usb0="800001E3" w:usb1="1200FFEF" w:usb2="00040000" w:usb3="00000000" w:csb0="00000001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intelligence2.xml><?xml version="1.0" encoding="utf-8"?>
<int2:intelligence xmlns:int2="http://schemas.microsoft.com/office/intelligence/2020/intelligence" xmlns:oel="http://schemas.microsoft.com/office/2019/extlst">
  <int2:observations>
    <int2:textHash int2:hashCode="0HBTajrXYfr3wa" int2:id="9P4QDzCA">
      <int2:state int2:value="Rejected" int2:type="AugLoop_Text_Critique"/>
    </int2:textHash>
    <int2:textHash int2:hashCode="B6WLrpy+iOw4ei" int2:id="9y3CJqd1">
      <int2:state int2:value="Rejected" int2:type="AugLoop_Text_Critique"/>
    </int2:textHash>
    <int2:textHash int2:hashCode="75sva/WFP5ysHY" int2:id="BXoy8XdK">
      <int2:state int2:value="Rejected" int2:type="AugLoop_Text_Critique"/>
    </int2:textHash>
    <int2:textHash int2:hashCode="gVkZJHheXzSVFF" int2:id="KAvGNOHJ">
      <int2:state int2:value="Rejected" int2:type="AugLoop_Text_Critique"/>
    </int2:textHash>
    <int2:textHash int2:hashCode="7dOqoVOv0d+jAr" int2:id="OMn9vGQZ">
      <int2:state int2:value="Rejected" int2:type="AugLoop_Text_Critique"/>
    </int2:textHash>
    <int2:textHash int2:hashCode="Aq/JpY90fT82k6" int2:id="SFfNxUV1">
      <int2:state int2:value="Rejected" int2:type="AugLoop_Text_Critique"/>
    </int2:textHash>
    <int2:textHash int2:hashCode="U9Q2QzwBYIUelE" int2:id="Z0aVpwRU">
      <int2:state int2:value="Rejected" int2:type="AugLoop_Text_Critique"/>
    </int2:textHash>
    <int2:textHash int2:hashCode="aIgbrAg7iwGxJQ" int2:id="bBgQWwIN">
      <int2:state int2:value="Rejected" int2:type="AugLoop_Text_Critique"/>
    </int2:textHash>
    <int2:textHash int2:hashCode="ZssOIxmE6/WjAN" int2:id="fV9vELqr">
      <int2:state int2:value="Rejected" int2:type="AugLoop_Text_Critique"/>
    </int2:textHash>
    <int2:textHash int2:hashCode="GBJ/gSRiauC5L0" int2:id="ff2xqAF7">
      <int2:state int2:value="Rejected" int2:type="AugLoop_Text_Critique"/>
    </int2:textHash>
    <int2:textHash int2:hashCode="WBkHBcOjYQzDYj" int2:id="kWXrQRhU">
      <int2:state int2:value="Rejected" int2:type="AugLoop_Text_Critique"/>
    </int2:textHash>
    <int2:textHash int2:hashCode="z1y05KxL3oXhln" int2:id="mRXc7AUz">
      <int2:state int2:value="Rejected" int2:type="AugLoop_Text_Critique"/>
    </int2:textHash>
    <int2:textHash int2:hashCode="SKG+64cWcxsues" int2:id="nLwYYzAn">
      <int2:state int2:value="Rejected" int2:type="AugLoop_Text_Critique"/>
    </int2:textHash>
    <int2:bookmark int2:bookmarkName="_Int_QzqQ0lRr" int2:invalidationBookmarkName="" int2:hashCode="OKuw23gAuVItWQ" int2:id="92PgDz6J">
      <int2:state int2:value="Rejected" int2:type="AugLoop_Text_Critique"/>
    </int2:bookmark>
    <int2:bookmark int2:bookmarkName="_Int_ZrolO9hc" int2:invalidationBookmarkName="" int2:hashCode="CTnD/lwNXSv/QN" int2:id="r5vGuFgS">
      <int2:state int2:value="Rejected" int2:type="AugLoop_Text_Critique"/>
    </int2:bookmark>
    <int2:bookmark int2:bookmarkName="_Int_koP4WTll" int2:invalidationBookmarkName="" int2:hashCode="j6G1tVQBn1VYUE" int2:id="zyTHVRIp">
      <int2:state int2:value="Rejected" int2:type="AugLoop_Text_Critique"/>
    </int2:bookmark>
  </int2:observations>
  <int2:intelligenceSettings/>
  <int2:onDemandWorkflows/>
</int2:intelligence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51E9F74D"/>
    <w:multiLevelType w:val="hybridMultilevel"/>
    <w:tmpl w:val="FFFFFFFF"/>
    <w:lvl w:ilvl="0" w:tplc="B4D00190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4374212E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5C42E0AC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B80E8ED4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C24C8326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AC34B644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EE8E63DC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7C9E4032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290C33C8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6CAB9674"/>
    <w:multiLevelType w:val="hybridMultilevel"/>
    <w:tmpl w:val="FFFFFFFF"/>
    <w:lvl w:ilvl="0" w:tplc="B76EA3E2">
      <w:start w:val="1"/>
      <w:numFmt w:val="decimal"/>
      <w:lvlText w:val="%1."/>
      <w:lvlJc w:val="left"/>
      <w:pPr>
        <w:ind w:left="720" w:hanging="360"/>
      </w:pPr>
    </w:lvl>
    <w:lvl w:ilvl="1" w:tplc="8AEE3D5C">
      <w:start w:val="1"/>
      <w:numFmt w:val="lowerLetter"/>
      <w:lvlText w:val="%2."/>
      <w:lvlJc w:val="left"/>
      <w:pPr>
        <w:ind w:left="1440" w:hanging="360"/>
      </w:pPr>
    </w:lvl>
    <w:lvl w:ilvl="2" w:tplc="86387B68">
      <w:start w:val="1"/>
      <w:numFmt w:val="lowerRoman"/>
      <w:lvlText w:val="%3."/>
      <w:lvlJc w:val="right"/>
      <w:pPr>
        <w:ind w:left="2160" w:hanging="180"/>
      </w:pPr>
    </w:lvl>
    <w:lvl w:ilvl="3" w:tplc="D9344EB6">
      <w:start w:val="1"/>
      <w:numFmt w:val="decimal"/>
      <w:lvlText w:val="%4."/>
      <w:lvlJc w:val="left"/>
      <w:pPr>
        <w:ind w:left="2880" w:hanging="360"/>
      </w:pPr>
    </w:lvl>
    <w:lvl w:ilvl="4" w:tplc="EB967FD0">
      <w:start w:val="1"/>
      <w:numFmt w:val="lowerLetter"/>
      <w:lvlText w:val="%5."/>
      <w:lvlJc w:val="left"/>
      <w:pPr>
        <w:ind w:left="3600" w:hanging="360"/>
      </w:pPr>
    </w:lvl>
    <w:lvl w:ilvl="5" w:tplc="C09E2560">
      <w:start w:val="1"/>
      <w:numFmt w:val="lowerRoman"/>
      <w:lvlText w:val="%6."/>
      <w:lvlJc w:val="right"/>
      <w:pPr>
        <w:ind w:left="4320" w:hanging="180"/>
      </w:pPr>
    </w:lvl>
    <w:lvl w:ilvl="6" w:tplc="4F422BAE">
      <w:start w:val="1"/>
      <w:numFmt w:val="decimal"/>
      <w:lvlText w:val="%7."/>
      <w:lvlJc w:val="left"/>
      <w:pPr>
        <w:ind w:left="5040" w:hanging="360"/>
      </w:pPr>
    </w:lvl>
    <w:lvl w:ilvl="7" w:tplc="16FAC698">
      <w:start w:val="1"/>
      <w:numFmt w:val="lowerLetter"/>
      <w:lvlText w:val="%8."/>
      <w:lvlJc w:val="left"/>
      <w:pPr>
        <w:ind w:left="5760" w:hanging="360"/>
      </w:pPr>
    </w:lvl>
    <w:lvl w:ilvl="8" w:tplc="679E98A0">
      <w:start w:val="1"/>
      <w:numFmt w:val="lowerRoman"/>
      <w:lvlText w:val="%9."/>
      <w:lvlJc w:val="right"/>
      <w:pPr>
        <w:ind w:left="6480" w:hanging="180"/>
      </w:pPr>
    </w:lvl>
  </w:abstractNum>
  <w:num w:numId="1" w16cid:durableId="1959989872">
    <w:abstractNumId w:val="1"/>
  </w:num>
  <w:num w:numId="2" w16cid:durableId="1043484926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7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01C50"/>
    <w:rsid w:val="00090996"/>
    <w:rsid w:val="000966A8"/>
    <w:rsid w:val="000A419D"/>
    <w:rsid w:val="000B207F"/>
    <w:rsid w:val="000B64EB"/>
    <w:rsid w:val="000C2D50"/>
    <w:rsid w:val="000C4621"/>
    <w:rsid w:val="00110568"/>
    <w:rsid w:val="0015200B"/>
    <w:rsid w:val="00161C5C"/>
    <w:rsid w:val="00186C47"/>
    <w:rsid w:val="001A0F74"/>
    <w:rsid w:val="001F19C5"/>
    <w:rsid w:val="002236ED"/>
    <w:rsid w:val="00262527"/>
    <w:rsid w:val="002A6091"/>
    <w:rsid w:val="00340F32"/>
    <w:rsid w:val="003A0822"/>
    <w:rsid w:val="003C2261"/>
    <w:rsid w:val="003C75A6"/>
    <w:rsid w:val="003D152B"/>
    <w:rsid w:val="003DE8CC"/>
    <w:rsid w:val="003E76BD"/>
    <w:rsid w:val="00413D91"/>
    <w:rsid w:val="004462C6"/>
    <w:rsid w:val="00469D7E"/>
    <w:rsid w:val="00486B11"/>
    <w:rsid w:val="00510928"/>
    <w:rsid w:val="00527C5F"/>
    <w:rsid w:val="005C1B62"/>
    <w:rsid w:val="005C28E9"/>
    <w:rsid w:val="005D4913"/>
    <w:rsid w:val="005E6469"/>
    <w:rsid w:val="00631476"/>
    <w:rsid w:val="00651C44"/>
    <w:rsid w:val="00654A86"/>
    <w:rsid w:val="006570C8"/>
    <w:rsid w:val="006B2EAC"/>
    <w:rsid w:val="006B4284"/>
    <w:rsid w:val="006E7D60"/>
    <w:rsid w:val="007338C3"/>
    <w:rsid w:val="007417E4"/>
    <w:rsid w:val="007765B1"/>
    <w:rsid w:val="007A6535"/>
    <w:rsid w:val="007A6900"/>
    <w:rsid w:val="007B2566"/>
    <w:rsid w:val="007C3238"/>
    <w:rsid w:val="007C3755"/>
    <w:rsid w:val="007E3E58"/>
    <w:rsid w:val="007F4D9B"/>
    <w:rsid w:val="00826666"/>
    <w:rsid w:val="00856F85"/>
    <w:rsid w:val="00873C1B"/>
    <w:rsid w:val="00880DEE"/>
    <w:rsid w:val="008C21D3"/>
    <w:rsid w:val="008F2266"/>
    <w:rsid w:val="00901C50"/>
    <w:rsid w:val="00901F21"/>
    <w:rsid w:val="00916CB5"/>
    <w:rsid w:val="00935D50"/>
    <w:rsid w:val="00956E9F"/>
    <w:rsid w:val="009A411F"/>
    <w:rsid w:val="00A01806"/>
    <w:rsid w:val="00A4063C"/>
    <w:rsid w:val="00A62518"/>
    <w:rsid w:val="00AA2600"/>
    <w:rsid w:val="00AD16C8"/>
    <w:rsid w:val="00AD1D12"/>
    <w:rsid w:val="00AE10C9"/>
    <w:rsid w:val="00BA21DD"/>
    <w:rsid w:val="00BB6BA3"/>
    <w:rsid w:val="00BC5048"/>
    <w:rsid w:val="00C06AF0"/>
    <w:rsid w:val="00C4159E"/>
    <w:rsid w:val="00C4762A"/>
    <w:rsid w:val="00C8D81F"/>
    <w:rsid w:val="00CE7980"/>
    <w:rsid w:val="00D120E8"/>
    <w:rsid w:val="00D171CD"/>
    <w:rsid w:val="00D53B73"/>
    <w:rsid w:val="00D950FF"/>
    <w:rsid w:val="00E04DB6"/>
    <w:rsid w:val="00E20E06"/>
    <w:rsid w:val="00E55723"/>
    <w:rsid w:val="00E86524"/>
    <w:rsid w:val="00E8756A"/>
    <w:rsid w:val="00ED2FAB"/>
    <w:rsid w:val="00ED3AA5"/>
    <w:rsid w:val="00EF0404"/>
    <w:rsid w:val="00EF2599"/>
    <w:rsid w:val="00EF5E63"/>
    <w:rsid w:val="00EF7E33"/>
    <w:rsid w:val="00F42CCF"/>
    <w:rsid w:val="00F46B58"/>
    <w:rsid w:val="00F574A6"/>
    <w:rsid w:val="00F82F58"/>
    <w:rsid w:val="00FA2A1E"/>
    <w:rsid w:val="00FF425A"/>
    <w:rsid w:val="01173F31"/>
    <w:rsid w:val="011A37B0"/>
    <w:rsid w:val="01337247"/>
    <w:rsid w:val="0139E0F2"/>
    <w:rsid w:val="0192FF9D"/>
    <w:rsid w:val="01D3335E"/>
    <w:rsid w:val="02080350"/>
    <w:rsid w:val="021FC755"/>
    <w:rsid w:val="025151D8"/>
    <w:rsid w:val="026938D7"/>
    <w:rsid w:val="026B13BA"/>
    <w:rsid w:val="02B4224D"/>
    <w:rsid w:val="02F46001"/>
    <w:rsid w:val="02F9324E"/>
    <w:rsid w:val="02FFF0F6"/>
    <w:rsid w:val="03001B9D"/>
    <w:rsid w:val="030145EF"/>
    <w:rsid w:val="0340E3AD"/>
    <w:rsid w:val="0349C8DD"/>
    <w:rsid w:val="037F0747"/>
    <w:rsid w:val="039D15D0"/>
    <w:rsid w:val="03B6636F"/>
    <w:rsid w:val="042450A2"/>
    <w:rsid w:val="0426EB0B"/>
    <w:rsid w:val="0446787B"/>
    <w:rsid w:val="0450519B"/>
    <w:rsid w:val="04671BFB"/>
    <w:rsid w:val="04699EAC"/>
    <w:rsid w:val="048AA8A6"/>
    <w:rsid w:val="0491F9A4"/>
    <w:rsid w:val="0492D6CB"/>
    <w:rsid w:val="04CA6CAA"/>
    <w:rsid w:val="04E0F4B2"/>
    <w:rsid w:val="04F3FECF"/>
    <w:rsid w:val="051CA718"/>
    <w:rsid w:val="052F4FD7"/>
    <w:rsid w:val="057A78AC"/>
    <w:rsid w:val="057BBCB1"/>
    <w:rsid w:val="057BCBC4"/>
    <w:rsid w:val="05811D11"/>
    <w:rsid w:val="0594E9B7"/>
    <w:rsid w:val="05B97B5D"/>
    <w:rsid w:val="05BA2267"/>
    <w:rsid w:val="05BD7682"/>
    <w:rsid w:val="05E18DC9"/>
    <w:rsid w:val="06222ED1"/>
    <w:rsid w:val="063B8D38"/>
    <w:rsid w:val="063C112A"/>
    <w:rsid w:val="068C941A"/>
    <w:rsid w:val="06BBDFFE"/>
    <w:rsid w:val="06DA67D8"/>
    <w:rsid w:val="06E41AEA"/>
    <w:rsid w:val="06EA3CA3"/>
    <w:rsid w:val="06F0FD12"/>
    <w:rsid w:val="0712F984"/>
    <w:rsid w:val="0741794F"/>
    <w:rsid w:val="0781BC62"/>
    <w:rsid w:val="07C67AC9"/>
    <w:rsid w:val="0819B9B4"/>
    <w:rsid w:val="082A1E4F"/>
    <w:rsid w:val="082C7B8F"/>
    <w:rsid w:val="08635A49"/>
    <w:rsid w:val="08661562"/>
    <w:rsid w:val="086DAB80"/>
    <w:rsid w:val="087E3FE6"/>
    <w:rsid w:val="087F6CCE"/>
    <w:rsid w:val="0883EEC7"/>
    <w:rsid w:val="088AE3FA"/>
    <w:rsid w:val="08AE15AD"/>
    <w:rsid w:val="08B8F7EA"/>
    <w:rsid w:val="08C48BEB"/>
    <w:rsid w:val="08D67C5C"/>
    <w:rsid w:val="08DBFF3D"/>
    <w:rsid w:val="08E958FC"/>
    <w:rsid w:val="08FF0236"/>
    <w:rsid w:val="091C67EB"/>
    <w:rsid w:val="093C5B03"/>
    <w:rsid w:val="0992048B"/>
    <w:rsid w:val="099FCB80"/>
    <w:rsid w:val="09B724E3"/>
    <w:rsid w:val="09DB26D6"/>
    <w:rsid w:val="0A0128CC"/>
    <w:rsid w:val="0A20F800"/>
    <w:rsid w:val="0A61696C"/>
    <w:rsid w:val="0A952C5F"/>
    <w:rsid w:val="0AB89373"/>
    <w:rsid w:val="0AD7E3CA"/>
    <w:rsid w:val="0AEC478E"/>
    <w:rsid w:val="0AF4E162"/>
    <w:rsid w:val="0B2A98A3"/>
    <w:rsid w:val="0B2B0952"/>
    <w:rsid w:val="0B3A365C"/>
    <w:rsid w:val="0B58378C"/>
    <w:rsid w:val="0B6111D9"/>
    <w:rsid w:val="0B62FCB8"/>
    <w:rsid w:val="0B6A8BE2"/>
    <w:rsid w:val="0B6E8B3B"/>
    <w:rsid w:val="0B866A66"/>
    <w:rsid w:val="0B8DF64D"/>
    <w:rsid w:val="0BB9AF3D"/>
    <w:rsid w:val="0BD51B7B"/>
    <w:rsid w:val="0BF206E9"/>
    <w:rsid w:val="0BF52EE2"/>
    <w:rsid w:val="0C1799E7"/>
    <w:rsid w:val="0C1B59AB"/>
    <w:rsid w:val="0C50C36E"/>
    <w:rsid w:val="0C76E8A9"/>
    <w:rsid w:val="0C7E7358"/>
    <w:rsid w:val="0CD5A745"/>
    <w:rsid w:val="0D3290ED"/>
    <w:rsid w:val="0D3B9E89"/>
    <w:rsid w:val="0D66393B"/>
    <w:rsid w:val="0D739388"/>
    <w:rsid w:val="0D96099F"/>
    <w:rsid w:val="0D963F26"/>
    <w:rsid w:val="0D981DE1"/>
    <w:rsid w:val="0DC63CCA"/>
    <w:rsid w:val="0DDE1108"/>
    <w:rsid w:val="0DE1C44C"/>
    <w:rsid w:val="0E5F27F1"/>
    <w:rsid w:val="0E75C1B8"/>
    <w:rsid w:val="0E8B673F"/>
    <w:rsid w:val="0E8DE829"/>
    <w:rsid w:val="0E973913"/>
    <w:rsid w:val="0E992F07"/>
    <w:rsid w:val="0EB7162B"/>
    <w:rsid w:val="0EBE885E"/>
    <w:rsid w:val="0EDC6324"/>
    <w:rsid w:val="0F524A2F"/>
    <w:rsid w:val="0F8B2AF1"/>
    <w:rsid w:val="0F92707F"/>
    <w:rsid w:val="0F976F3A"/>
    <w:rsid w:val="0FA190D0"/>
    <w:rsid w:val="0FACADB5"/>
    <w:rsid w:val="0FFA6FEF"/>
    <w:rsid w:val="10064F26"/>
    <w:rsid w:val="101596B0"/>
    <w:rsid w:val="1020235D"/>
    <w:rsid w:val="104C1215"/>
    <w:rsid w:val="1055879D"/>
    <w:rsid w:val="108D8E14"/>
    <w:rsid w:val="109EDA6B"/>
    <w:rsid w:val="10B8B106"/>
    <w:rsid w:val="10DAE0C2"/>
    <w:rsid w:val="10F643B7"/>
    <w:rsid w:val="113D32E2"/>
    <w:rsid w:val="1147EF24"/>
    <w:rsid w:val="11527EEC"/>
    <w:rsid w:val="11A2016B"/>
    <w:rsid w:val="12187432"/>
    <w:rsid w:val="124FEEF9"/>
    <w:rsid w:val="1262F334"/>
    <w:rsid w:val="12649E71"/>
    <w:rsid w:val="127E5E27"/>
    <w:rsid w:val="12AD1559"/>
    <w:rsid w:val="12BB127A"/>
    <w:rsid w:val="12F96136"/>
    <w:rsid w:val="13312C33"/>
    <w:rsid w:val="13443475"/>
    <w:rsid w:val="134CCFE3"/>
    <w:rsid w:val="13672A1A"/>
    <w:rsid w:val="1386F784"/>
    <w:rsid w:val="13B22DCE"/>
    <w:rsid w:val="13DADD07"/>
    <w:rsid w:val="13ED04C1"/>
    <w:rsid w:val="1403A850"/>
    <w:rsid w:val="1410BA35"/>
    <w:rsid w:val="14167092"/>
    <w:rsid w:val="141A7112"/>
    <w:rsid w:val="14297536"/>
    <w:rsid w:val="142E175D"/>
    <w:rsid w:val="1450499D"/>
    <w:rsid w:val="14A14133"/>
    <w:rsid w:val="14B970D9"/>
    <w:rsid w:val="14E8A4A3"/>
    <w:rsid w:val="14FD4BA4"/>
    <w:rsid w:val="15125BDC"/>
    <w:rsid w:val="153CF7E2"/>
    <w:rsid w:val="1556B368"/>
    <w:rsid w:val="1564BBDC"/>
    <w:rsid w:val="15663474"/>
    <w:rsid w:val="15720762"/>
    <w:rsid w:val="15A85C8F"/>
    <w:rsid w:val="15C5D6A5"/>
    <w:rsid w:val="15C8533D"/>
    <w:rsid w:val="15D7371A"/>
    <w:rsid w:val="15DE81EE"/>
    <w:rsid w:val="16335270"/>
    <w:rsid w:val="169DE345"/>
    <w:rsid w:val="16B2B4B4"/>
    <w:rsid w:val="16F8290A"/>
    <w:rsid w:val="17270A48"/>
    <w:rsid w:val="1738BCE3"/>
    <w:rsid w:val="174584AA"/>
    <w:rsid w:val="1759F461"/>
    <w:rsid w:val="177CDF96"/>
    <w:rsid w:val="17852DB8"/>
    <w:rsid w:val="17B1CE2C"/>
    <w:rsid w:val="17B81E1A"/>
    <w:rsid w:val="17BCAE31"/>
    <w:rsid w:val="17BF5B9E"/>
    <w:rsid w:val="17C2F27B"/>
    <w:rsid w:val="1804C30D"/>
    <w:rsid w:val="184C7D62"/>
    <w:rsid w:val="18700A14"/>
    <w:rsid w:val="18B229B0"/>
    <w:rsid w:val="18FB5BFF"/>
    <w:rsid w:val="1903A1D9"/>
    <w:rsid w:val="193416DD"/>
    <w:rsid w:val="19473BFA"/>
    <w:rsid w:val="19488CA0"/>
    <w:rsid w:val="19A2EDF2"/>
    <w:rsid w:val="19ABB1A0"/>
    <w:rsid w:val="19B71531"/>
    <w:rsid w:val="19E4E89E"/>
    <w:rsid w:val="1A06DDB0"/>
    <w:rsid w:val="1A18C940"/>
    <w:rsid w:val="1A355F1E"/>
    <w:rsid w:val="1A630E73"/>
    <w:rsid w:val="1ABEE5C5"/>
    <w:rsid w:val="1AC9C164"/>
    <w:rsid w:val="1AD1ECFD"/>
    <w:rsid w:val="1AD72858"/>
    <w:rsid w:val="1ADF7EDA"/>
    <w:rsid w:val="1B0BCEF7"/>
    <w:rsid w:val="1B111641"/>
    <w:rsid w:val="1B2AEA2C"/>
    <w:rsid w:val="1BA7B3C6"/>
    <w:rsid w:val="1BA8203C"/>
    <w:rsid w:val="1BAB9D40"/>
    <w:rsid w:val="1BAFFEEF"/>
    <w:rsid w:val="1BEBDE2B"/>
    <w:rsid w:val="1C261D7E"/>
    <w:rsid w:val="1C49B728"/>
    <w:rsid w:val="1C53B45F"/>
    <w:rsid w:val="1CD25CAF"/>
    <w:rsid w:val="1CEC14B2"/>
    <w:rsid w:val="1CEF8473"/>
    <w:rsid w:val="1CF0F670"/>
    <w:rsid w:val="1D0515F1"/>
    <w:rsid w:val="1D122D74"/>
    <w:rsid w:val="1D14DEEF"/>
    <w:rsid w:val="1D31649B"/>
    <w:rsid w:val="1D3C77D2"/>
    <w:rsid w:val="1D3EF770"/>
    <w:rsid w:val="1D591CA1"/>
    <w:rsid w:val="1D8F9BE2"/>
    <w:rsid w:val="1DF3A0EE"/>
    <w:rsid w:val="1E01BB0C"/>
    <w:rsid w:val="1E659C37"/>
    <w:rsid w:val="1E77089B"/>
    <w:rsid w:val="1E8836A0"/>
    <w:rsid w:val="1EAC016D"/>
    <w:rsid w:val="1EC1024B"/>
    <w:rsid w:val="1ED18E88"/>
    <w:rsid w:val="1EE124BC"/>
    <w:rsid w:val="1F218CDF"/>
    <w:rsid w:val="1F25A9BF"/>
    <w:rsid w:val="1F921C5A"/>
    <w:rsid w:val="1F960F3D"/>
    <w:rsid w:val="1F971ACF"/>
    <w:rsid w:val="1FE29856"/>
    <w:rsid w:val="2040F0A3"/>
    <w:rsid w:val="20493D4B"/>
    <w:rsid w:val="20704BD4"/>
    <w:rsid w:val="20853641"/>
    <w:rsid w:val="2091B658"/>
    <w:rsid w:val="209D9009"/>
    <w:rsid w:val="20E0CBA8"/>
    <w:rsid w:val="20E77340"/>
    <w:rsid w:val="20F6D9C4"/>
    <w:rsid w:val="20FAB582"/>
    <w:rsid w:val="20FDA510"/>
    <w:rsid w:val="2174BD1F"/>
    <w:rsid w:val="219D19AD"/>
    <w:rsid w:val="21A3D9E9"/>
    <w:rsid w:val="21A586DA"/>
    <w:rsid w:val="21C99A81"/>
    <w:rsid w:val="21D03BA2"/>
    <w:rsid w:val="21DB2A5C"/>
    <w:rsid w:val="21F48F5D"/>
    <w:rsid w:val="224BA790"/>
    <w:rsid w:val="2250A994"/>
    <w:rsid w:val="225A7116"/>
    <w:rsid w:val="2281A06C"/>
    <w:rsid w:val="2282947B"/>
    <w:rsid w:val="2282EC56"/>
    <w:rsid w:val="2283CE7E"/>
    <w:rsid w:val="22D5BC6C"/>
    <w:rsid w:val="22EE89F1"/>
    <w:rsid w:val="23469911"/>
    <w:rsid w:val="23515C0F"/>
    <w:rsid w:val="235F0549"/>
    <w:rsid w:val="2366F33C"/>
    <w:rsid w:val="238241C6"/>
    <w:rsid w:val="239BB785"/>
    <w:rsid w:val="23CC6F09"/>
    <w:rsid w:val="23E1AB04"/>
    <w:rsid w:val="23FED0E8"/>
    <w:rsid w:val="23FFC377"/>
    <w:rsid w:val="244AB8E7"/>
    <w:rsid w:val="24563031"/>
    <w:rsid w:val="245E6A4E"/>
    <w:rsid w:val="247512B4"/>
    <w:rsid w:val="24836BFB"/>
    <w:rsid w:val="24912E28"/>
    <w:rsid w:val="24F0863A"/>
    <w:rsid w:val="24F473D4"/>
    <w:rsid w:val="250DA9C8"/>
    <w:rsid w:val="252D5A66"/>
    <w:rsid w:val="253A0525"/>
    <w:rsid w:val="254E0E9C"/>
    <w:rsid w:val="254EDDDA"/>
    <w:rsid w:val="25727707"/>
    <w:rsid w:val="257412B6"/>
    <w:rsid w:val="258BE054"/>
    <w:rsid w:val="259E2AF4"/>
    <w:rsid w:val="25A96590"/>
    <w:rsid w:val="25D0FAB8"/>
    <w:rsid w:val="25E06AC6"/>
    <w:rsid w:val="25F07C28"/>
    <w:rsid w:val="262FE1F8"/>
    <w:rsid w:val="264166FF"/>
    <w:rsid w:val="26680473"/>
    <w:rsid w:val="26A5E6C5"/>
    <w:rsid w:val="26A83300"/>
    <w:rsid w:val="26D6D3BF"/>
    <w:rsid w:val="26E953A5"/>
    <w:rsid w:val="271110BE"/>
    <w:rsid w:val="2730267A"/>
    <w:rsid w:val="27639FEA"/>
    <w:rsid w:val="27F559DB"/>
    <w:rsid w:val="280C77A8"/>
    <w:rsid w:val="2819E77A"/>
    <w:rsid w:val="281EB6DD"/>
    <w:rsid w:val="2840A92F"/>
    <w:rsid w:val="28566687"/>
    <w:rsid w:val="286E5A42"/>
    <w:rsid w:val="28814B2D"/>
    <w:rsid w:val="28884E8B"/>
    <w:rsid w:val="288BC9E6"/>
    <w:rsid w:val="28A00CF9"/>
    <w:rsid w:val="28CBA63C"/>
    <w:rsid w:val="28CFDCA8"/>
    <w:rsid w:val="28E0B5D8"/>
    <w:rsid w:val="2919045B"/>
    <w:rsid w:val="2978A6ED"/>
    <w:rsid w:val="298033F6"/>
    <w:rsid w:val="29AADA98"/>
    <w:rsid w:val="29ED0AB0"/>
    <w:rsid w:val="29F0F46C"/>
    <w:rsid w:val="29F21089"/>
    <w:rsid w:val="29FA117B"/>
    <w:rsid w:val="29FA2C0F"/>
    <w:rsid w:val="2A221869"/>
    <w:rsid w:val="2A91F8A6"/>
    <w:rsid w:val="2AA5D480"/>
    <w:rsid w:val="2AC0B82E"/>
    <w:rsid w:val="2AD7A6C2"/>
    <w:rsid w:val="2ADB3261"/>
    <w:rsid w:val="2AE4050B"/>
    <w:rsid w:val="2AE7E7AA"/>
    <w:rsid w:val="2B1FF296"/>
    <w:rsid w:val="2B2861CE"/>
    <w:rsid w:val="2B3C7C67"/>
    <w:rsid w:val="2B6F3DCA"/>
    <w:rsid w:val="2B77C30B"/>
    <w:rsid w:val="2B7D15BA"/>
    <w:rsid w:val="2B9D1BC5"/>
    <w:rsid w:val="2BBBC190"/>
    <w:rsid w:val="2BC5FE24"/>
    <w:rsid w:val="2BD28FEF"/>
    <w:rsid w:val="2BE8494D"/>
    <w:rsid w:val="2BF49EE3"/>
    <w:rsid w:val="2C30E20A"/>
    <w:rsid w:val="2C4A7726"/>
    <w:rsid w:val="2CA0D64B"/>
    <w:rsid w:val="2CB293DB"/>
    <w:rsid w:val="2CBC938A"/>
    <w:rsid w:val="2CF77DB3"/>
    <w:rsid w:val="2D09669B"/>
    <w:rsid w:val="2D386882"/>
    <w:rsid w:val="2D4982B8"/>
    <w:rsid w:val="2D4F05E4"/>
    <w:rsid w:val="2D70F806"/>
    <w:rsid w:val="2DB439C9"/>
    <w:rsid w:val="2DCC9E2D"/>
    <w:rsid w:val="2DCE9448"/>
    <w:rsid w:val="2E18F0DC"/>
    <w:rsid w:val="2E282BF7"/>
    <w:rsid w:val="2E3A5DB5"/>
    <w:rsid w:val="2E457613"/>
    <w:rsid w:val="2E8B5A6A"/>
    <w:rsid w:val="2E90E58B"/>
    <w:rsid w:val="2EBF1A8E"/>
    <w:rsid w:val="2EE3CD22"/>
    <w:rsid w:val="2EFF8D7A"/>
    <w:rsid w:val="2F0523F9"/>
    <w:rsid w:val="2F1512B8"/>
    <w:rsid w:val="2F358C93"/>
    <w:rsid w:val="2F3860CD"/>
    <w:rsid w:val="2FDF00BC"/>
    <w:rsid w:val="2FFD7513"/>
    <w:rsid w:val="3004EB2C"/>
    <w:rsid w:val="302AC459"/>
    <w:rsid w:val="302B16AD"/>
    <w:rsid w:val="306A6813"/>
    <w:rsid w:val="30A3DC5C"/>
    <w:rsid w:val="30AC306F"/>
    <w:rsid w:val="30B1226E"/>
    <w:rsid w:val="30B24094"/>
    <w:rsid w:val="30B5375A"/>
    <w:rsid w:val="30B9D853"/>
    <w:rsid w:val="30C12E93"/>
    <w:rsid w:val="319DF7ED"/>
    <w:rsid w:val="31A52795"/>
    <w:rsid w:val="31BCBD8F"/>
    <w:rsid w:val="31C027C9"/>
    <w:rsid w:val="31C25D9D"/>
    <w:rsid w:val="31C4B4D0"/>
    <w:rsid w:val="31ED0255"/>
    <w:rsid w:val="31F78695"/>
    <w:rsid w:val="31FD56C6"/>
    <w:rsid w:val="323B8659"/>
    <w:rsid w:val="323D11EB"/>
    <w:rsid w:val="326F958F"/>
    <w:rsid w:val="327B1733"/>
    <w:rsid w:val="32B75B33"/>
    <w:rsid w:val="32C03A35"/>
    <w:rsid w:val="32CAD42E"/>
    <w:rsid w:val="332BC80C"/>
    <w:rsid w:val="33AAB408"/>
    <w:rsid w:val="34215225"/>
    <w:rsid w:val="3445C0FF"/>
    <w:rsid w:val="34477E07"/>
    <w:rsid w:val="34A95DBE"/>
    <w:rsid w:val="34D27C1C"/>
    <w:rsid w:val="3515DBCD"/>
    <w:rsid w:val="3515F26F"/>
    <w:rsid w:val="3545B115"/>
    <w:rsid w:val="357F4E71"/>
    <w:rsid w:val="35A5BECB"/>
    <w:rsid w:val="35AE464D"/>
    <w:rsid w:val="35FE4561"/>
    <w:rsid w:val="360F022E"/>
    <w:rsid w:val="36171911"/>
    <w:rsid w:val="363A7A05"/>
    <w:rsid w:val="36436C35"/>
    <w:rsid w:val="36509693"/>
    <w:rsid w:val="367A73DF"/>
    <w:rsid w:val="36A78D39"/>
    <w:rsid w:val="36B6FA04"/>
    <w:rsid w:val="36C22EA3"/>
    <w:rsid w:val="36DE223F"/>
    <w:rsid w:val="370DB015"/>
    <w:rsid w:val="37314302"/>
    <w:rsid w:val="37756459"/>
    <w:rsid w:val="378DE8BD"/>
    <w:rsid w:val="379098AE"/>
    <w:rsid w:val="37A3F663"/>
    <w:rsid w:val="37A508F1"/>
    <w:rsid w:val="37C7276C"/>
    <w:rsid w:val="37DFDFDF"/>
    <w:rsid w:val="3807E624"/>
    <w:rsid w:val="38162CFA"/>
    <w:rsid w:val="384F5378"/>
    <w:rsid w:val="3851396F"/>
    <w:rsid w:val="38BDE38C"/>
    <w:rsid w:val="38C1CC56"/>
    <w:rsid w:val="38CC941F"/>
    <w:rsid w:val="38CD9044"/>
    <w:rsid w:val="38DBCC8F"/>
    <w:rsid w:val="393F7811"/>
    <w:rsid w:val="39743816"/>
    <w:rsid w:val="3977C9A5"/>
    <w:rsid w:val="39A029AA"/>
    <w:rsid w:val="39AFA98A"/>
    <w:rsid w:val="39CA40D6"/>
    <w:rsid w:val="39E94E7C"/>
    <w:rsid w:val="39EAEA77"/>
    <w:rsid w:val="3A3D3D0E"/>
    <w:rsid w:val="3A47B53A"/>
    <w:rsid w:val="3A4CA97A"/>
    <w:rsid w:val="3A53B305"/>
    <w:rsid w:val="3A8D2B61"/>
    <w:rsid w:val="3A8FD22D"/>
    <w:rsid w:val="3A922292"/>
    <w:rsid w:val="3AAC3727"/>
    <w:rsid w:val="3AB65CBA"/>
    <w:rsid w:val="3ABB02E8"/>
    <w:rsid w:val="3ADAF170"/>
    <w:rsid w:val="3B2083B3"/>
    <w:rsid w:val="3B456199"/>
    <w:rsid w:val="3B4E44E1"/>
    <w:rsid w:val="3B4FEA78"/>
    <w:rsid w:val="3B7916D8"/>
    <w:rsid w:val="3B7C5D8A"/>
    <w:rsid w:val="3B860631"/>
    <w:rsid w:val="3B98D6E1"/>
    <w:rsid w:val="3BA9EF4E"/>
    <w:rsid w:val="3C0104C7"/>
    <w:rsid w:val="3C162A31"/>
    <w:rsid w:val="3C268DB3"/>
    <w:rsid w:val="3C5D89CA"/>
    <w:rsid w:val="3C5FE0C9"/>
    <w:rsid w:val="3C7FA300"/>
    <w:rsid w:val="3CA9BD2C"/>
    <w:rsid w:val="3D38215A"/>
    <w:rsid w:val="3D5E4D5D"/>
    <w:rsid w:val="3D7B671E"/>
    <w:rsid w:val="3D7CE6B3"/>
    <w:rsid w:val="3DFC1A24"/>
    <w:rsid w:val="3E332A7B"/>
    <w:rsid w:val="3F01AC2C"/>
    <w:rsid w:val="3F25445B"/>
    <w:rsid w:val="3F2BEED7"/>
    <w:rsid w:val="3F5304AC"/>
    <w:rsid w:val="3F7EBE5E"/>
    <w:rsid w:val="3FADBFD3"/>
    <w:rsid w:val="3FB88FFC"/>
    <w:rsid w:val="3FC886FF"/>
    <w:rsid w:val="3FD9B09B"/>
    <w:rsid w:val="3FE1BDD5"/>
    <w:rsid w:val="40244EE3"/>
    <w:rsid w:val="403F69CB"/>
    <w:rsid w:val="405E53B0"/>
    <w:rsid w:val="4064150E"/>
    <w:rsid w:val="406DEDEB"/>
    <w:rsid w:val="408E71A5"/>
    <w:rsid w:val="40D0468A"/>
    <w:rsid w:val="40E07A4F"/>
    <w:rsid w:val="40ED0F6C"/>
    <w:rsid w:val="40EE0FF3"/>
    <w:rsid w:val="41084B3B"/>
    <w:rsid w:val="410B96FD"/>
    <w:rsid w:val="4128FE0E"/>
    <w:rsid w:val="412DB673"/>
    <w:rsid w:val="412EB3D0"/>
    <w:rsid w:val="415F5923"/>
    <w:rsid w:val="41806202"/>
    <w:rsid w:val="41AFBD33"/>
    <w:rsid w:val="41C61493"/>
    <w:rsid w:val="42461D66"/>
    <w:rsid w:val="4248907C"/>
    <w:rsid w:val="424EF264"/>
    <w:rsid w:val="428CF814"/>
    <w:rsid w:val="42F4C51D"/>
    <w:rsid w:val="433600D0"/>
    <w:rsid w:val="434C963A"/>
    <w:rsid w:val="43760BDB"/>
    <w:rsid w:val="43F863CB"/>
    <w:rsid w:val="43FAF718"/>
    <w:rsid w:val="43FD0E9B"/>
    <w:rsid w:val="43FDB315"/>
    <w:rsid w:val="441FC157"/>
    <w:rsid w:val="442D5C77"/>
    <w:rsid w:val="4482B34A"/>
    <w:rsid w:val="4495189D"/>
    <w:rsid w:val="44A9473E"/>
    <w:rsid w:val="44E1028B"/>
    <w:rsid w:val="450A8FF1"/>
    <w:rsid w:val="45147ECB"/>
    <w:rsid w:val="4522AC10"/>
    <w:rsid w:val="454C0B14"/>
    <w:rsid w:val="454DCA70"/>
    <w:rsid w:val="45733109"/>
    <w:rsid w:val="45787E5F"/>
    <w:rsid w:val="458A4A63"/>
    <w:rsid w:val="45B7A4E1"/>
    <w:rsid w:val="45BBB7BD"/>
    <w:rsid w:val="461B4C3F"/>
    <w:rsid w:val="46711CA0"/>
    <w:rsid w:val="46783A19"/>
    <w:rsid w:val="467DF1E0"/>
    <w:rsid w:val="46B0338A"/>
    <w:rsid w:val="46C8F1C5"/>
    <w:rsid w:val="46FD78CF"/>
    <w:rsid w:val="472473C3"/>
    <w:rsid w:val="472C5DD6"/>
    <w:rsid w:val="473281AE"/>
    <w:rsid w:val="47374B04"/>
    <w:rsid w:val="4749E514"/>
    <w:rsid w:val="474F8933"/>
    <w:rsid w:val="47634015"/>
    <w:rsid w:val="4771EFFA"/>
    <w:rsid w:val="4788258B"/>
    <w:rsid w:val="47D66148"/>
    <w:rsid w:val="47D67D45"/>
    <w:rsid w:val="47E31C63"/>
    <w:rsid w:val="480CC7A7"/>
    <w:rsid w:val="482E77AA"/>
    <w:rsid w:val="482EABE5"/>
    <w:rsid w:val="4855FFBF"/>
    <w:rsid w:val="48A2AF9E"/>
    <w:rsid w:val="48A98CE2"/>
    <w:rsid w:val="48BEF55D"/>
    <w:rsid w:val="48F69068"/>
    <w:rsid w:val="492E0232"/>
    <w:rsid w:val="493F32AC"/>
    <w:rsid w:val="4965E907"/>
    <w:rsid w:val="49731EFD"/>
    <w:rsid w:val="4998A99D"/>
    <w:rsid w:val="49B39815"/>
    <w:rsid w:val="49E5680B"/>
    <w:rsid w:val="49FF1EB3"/>
    <w:rsid w:val="4A0C25BA"/>
    <w:rsid w:val="4A18EDF7"/>
    <w:rsid w:val="4A215584"/>
    <w:rsid w:val="4A66AD28"/>
    <w:rsid w:val="4A909881"/>
    <w:rsid w:val="4AB82EC5"/>
    <w:rsid w:val="4AC7B6A8"/>
    <w:rsid w:val="4B02184C"/>
    <w:rsid w:val="4B2DA836"/>
    <w:rsid w:val="4B2E9D8B"/>
    <w:rsid w:val="4B53D201"/>
    <w:rsid w:val="4B5CE8C4"/>
    <w:rsid w:val="4BBE6FFB"/>
    <w:rsid w:val="4BC148BE"/>
    <w:rsid w:val="4BC62D54"/>
    <w:rsid w:val="4BFE4199"/>
    <w:rsid w:val="4C0F2474"/>
    <w:rsid w:val="4C290DE8"/>
    <w:rsid w:val="4C6EBC3B"/>
    <w:rsid w:val="4C77CB6E"/>
    <w:rsid w:val="4C845F95"/>
    <w:rsid w:val="4C8A0967"/>
    <w:rsid w:val="4C9360F5"/>
    <w:rsid w:val="4CA11FD8"/>
    <w:rsid w:val="4CA643A8"/>
    <w:rsid w:val="4CAE76E3"/>
    <w:rsid w:val="4CD44DEC"/>
    <w:rsid w:val="4CD6F8E7"/>
    <w:rsid w:val="4CE0E84A"/>
    <w:rsid w:val="4CF54D65"/>
    <w:rsid w:val="4D04A5E7"/>
    <w:rsid w:val="4D221502"/>
    <w:rsid w:val="4D52D932"/>
    <w:rsid w:val="4DC906D0"/>
    <w:rsid w:val="4E00ADCD"/>
    <w:rsid w:val="4E141A37"/>
    <w:rsid w:val="4E31EE70"/>
    <w:rsid w:val="4E71203B"/>
    <w:rsid w:val="4E9B0309"/>
    <w:rsid w:val="4EB6491B"/>
    <w:rsid w:val="4ECC4E68"/>
    <w:rsid w:val="4ECFB2BD"/>
    <w:rsid w:val="4ED6815B"/>
    <w:rsid w:val="4EE3FB2F"/>
    <w:rsid w:val="4EF5A27C"/>
    <w:rsid w:val="4F1379E2"/>
    <w:rsid w:val="4F32491B"/>
    <w:rsid w:val="4F704559"/>
    <w:rsid w:val="4FA6FDA2"/>
    <w:rsid w:val="4FA8C65E"/>
    <w:rsid w:val="4FC7830E"/>
    <w:rsid w:val="4FCA9308"/>
    <w:rsid w:val="4FCF0095"/>
    <w:rsid w:val="4FD29D75"/>
    <w:rsid w:val="4FE65DE1"/>
    <w:rsid w:val="5065C4A1"/>
    <w:rsid w:val="509B6AE6"/>
    <w:rsid w:val="50A59679"/>
    <w:rsid w:val="50A87E72"/>
    <w:rsid w:val="50E092FA"/>
    <w:rsid w:val="5115250E"/>
    <w:rsid w:val="5124C900"/>
    <w:rsid w:val="512C900D"/>
    <w:rsid w:val="512CDEF2"/>
    <w:rsid w:val="513464BF"/>
    <w:rsid w:val="513869B8"/>
    <w:rsid w:val="513A483E"/>
    <w:rsid w:val="514A8B61"/>
    <w:rsid w:val="5156E96A"/>
    <w:rsid w:val="517BA4AF"/>
    <w:rsid w:val="518A646C"/>
    <w:rsid w:val="519ECC39"/>
    <w:rsid w:val="51B01015"/>
    <w:rsid w:val="51CC2B88"/>
    <w:rsid w:val="51D45679"/>
    <w:rsid w:val="5207E4D1"/>
    <w:rsid w:val="5209F31C"/>
    <w:rsid w:val="5229448B"/>
    <w:rsid w:val="525919A5"/>
    <w:rsid w:val="52A3DE9D"/>
    <w:rsid w:val="52A89CEC"/>
    <w:rsid w:val="52B44F33"/>
    <w:rsid w:val="52BD9A81"/>
    <w:rsid w:val="5318FBBA"/>
    <w:rsid w:val="535E6DF4"/>
    <w:rsid w:val="5374136E"/>
    <w:rsid w:val="5377C8C8"/>
    <w:rsid w:val="537D8956"/>
    <w:rsid w:val="537E4F0A"/>
    <w:rsid w:val="539FB28D"/>
    <w:rsid w:val="53CBCB2D"/>
    <w:rsid w:val="53F424CD"/>
    <w:rsid w:val="53F71402"/>
    <w:rsid w:val="540D3F7C"/>
    <w:rsid w:val="54241E2D"/>
    <w:rsid w:val="5453046C"/>
    <w:rsid w:val="54772A77"/>
    <w:rsid w:val="547E5CB3"/>
    <w:rsid w:val="5484C9F7"/>
    <w:rsid w:val="549D50D7"/>
    <w:rsid w:val="54AA8366"/>
    <w:rsid w:val="54E55B7B"/>
    <w:rsid w:val="54EB9777"/>
    <w:rsid w:val="54EFBF24"/>
    <w:rsid w:val="54F310C1"/>
    <w:rsid w:val="5500639E"/>
    <w:rsid w:val="553E9CA6"/>
    <w:rsid w:val="5550FE63"/>
    <w:rsid w:val="555422ED"/>
    <w:rsid w:val="55ADC3FB"/>
    <w:rsid w:val="55B6C9B7"/>
    <w:rsid w:val="55F07E4C"/>
    <w:rsid w:val="561AC43B"/>
    <w:rsid w:val="561B4EF7"/>
    <w:rsid w:val="56259603"/>
    <w:rsid w:val="564F3010"/>
    <w:rsid w:val="566A780C"/>
    <w:rsid w:val="568FF71D"/>
    <w:rsid w:val="56A7542E"/>
    <w:rsid w:val="56C72BEC"/>
    <w:rsid w:val="56D61BD5"/>
    <w:rsid w:val="56D773EA"/>
    <w:rsid w:val="56ECB5B3"/>
    <w:rsid w:val="56F43BDA"/>
    <w:rsid w:val="56FA7B8A"/>
    <w:rsid w:val="570561BB"/>
    <w:rsid w:val="571323F6"/>
    <w:rsid w:val="57550F0F"/>
    <w:rsid w:val="57612F9E"/>
    <w:rsid w:val="576653AC"/>
    <w:rsid w:val="5796CC8F"/>
    <w:rsid w:val="57F3ECCD"/>
    <w:rsid w:val="581445EC"/>
    <w:rsid w:val="583CE3E1"/>
    <w:rsid w:val="5859E623"/>
    <w:rsid w:val="58803471"/>
    <w:rsid w:val="58B54D28"/>
    <w:rsid w:val="58C4712C"/>
    <w:rsid w:val="58CFD61A"/>
    <w:rsid w:val="58E90DC7"/>
    <w:rsid w:val="5943DE98"/>
    <w:rsid w:val="59B2B7A1"/>
    <w:rsid w:val="59C523E7"/>
    <w:rsid w:val="59C94721"/>
    <w:rsid w:val="59CFBBAC"/>
    <w:rsid w:val="59EDDA2B"/>
    <w:rsid w:val="59EF45B2"/>
    <w:rsid w:val="5A1C9DAF"/>
    <w:rsid w:val="5A2B9822"/>
    <w:rsid w:val="5A333686"/>
    <w:rsid w:val="5A3375A6"/>
    <w:rsid w:val="5A389DEE"/>
    <w:rsid w:val="5A6D2BB1"/>
    <w:rsid w:val="5A9646F6"/>
    <w:rsid w:val="5AA91E2C"/>
    <w:rsid w:val="5AF31AF2"/>
    <w:rsid w:val="5AF5E6B3"/>
    <w:rsid w:val="5B0AF3A8"/>
    <w:rsid w:val="5B0FC798"/>
    <w:rsid w:val="5B1113A0"/>
    <w:rsid w:val="5B223B06"/>
    <w:rsid w:val="5B2716A1"/>
    <w:rsid w:val="5B411BAF"/>
    <w:rsid w:val="5B77171F"/>
    <w:rsid w:val="5B7CE5F2"/>
    <w:rsid w:val="5B8B05BF"/>
    <w:rsid w:val="5C10494A"/>
    <w:rsid w:val="5C5E5C39"/>
    <w:rsid w:val="5C8DBD26"/>
    <w:rsid w:val="5CB683B3"/>
    <w:rsid w:val="5CF09D0E"/>
    <w:rsid w:val="5CFE6FA0"/>
    <w:rsid w:val="5D1A5AF9"/>
    <w:rsid w:val="5D3B31A8"/>
    <w:rsid w:val="5D54D449"/>
    <w:rsid w:val="5D5AD6FC"/>
    <w:rsid w:val="5D5DE708"/>
    <w:rsid w:val="5D713EF7"/>
    <w:rsid w:val="5DC4CB00"/>
    <w:rsid w:val="5DDCA4AB"/>
    <w:rsid w:val="5DDD8BB7"/>
    <w:rsid w:val="5E4A74FF"/>
    <w:rsid w:val="5E5AEC6C"/>
    <w:rsid w:val="5E87AA2F"/>
    <w:rsid w:val="5EB54AD0"/>
    <w:rsid w:val="5F1C7649"/>
    <w:rsid w:val="5F292114"/>
    <w:rsid w:val="5F2BA0BD"/>
    <w:rsid w:val="5F5ED6DD"/>
    <w:rsid w:val="5F82D09A"/>
    <w:rsid w:val="5F8F06E4"/>
    <w:rsid w:val="5F9AB2F8"/>
    <w:rsid w:val="5FA00760"/>
    <w:rsid w:val="5FBF1551"/>
    <w:rsid w:val="5FEB960A"/>
    <w:rsid w:val="600D9DF0"/>
    <w:rsid w:val="6025DC38"/>
    <w:rsid w:val="60460C5C"/>
    <w:rsid w:val="60498A2B"/>
    <w:rsid w:val="6078D3A8"/>
    <w:rsid w:val="607B0FF2"/>
    <w:rsid w:val="608F596B"/>
    <w:rsid w:val="609E9322"/>
    <w:rsid w:val="60AA9787"/>
    <w:rsid w:val="60CE510D"/>
    <w:rsid w:val="60E93AD9"/>
    <w:rsid w:val="60EE3EDF"/>
    <w:rsid w:val="61233DA1"/>
    <w:rsid w:val="6134586A"/>
    <w:rsid w:val="617B821E"/>
    <w:rsid w:val="619ED8EE"/>
    <w:rsid w:val="61B15069"/>
    <w:rsid w:val="61BB5362"/>
    <w:rsid w:val="61C0445F"/>
    <w:rsid w:val="61C59900"/>
    <w:rsid w:val="61D1710F"/>
    <w:rsid w:val="61E453C0"/>
    <w:rsid w:val="620CA6EE"/>
    <w:rsid w:val="620D8D87"/>
    <w:rsid w:val="6268E4B1"/>
    <w:rsid w:val="626E0632"/>
    <w:rsid w:val="62BB84D0"/>
    <w:rsid w:val="62C6DA3E"/>
    <w:rsid w:val="62F44B7B"/>
    <w:rsid w:val="633C22B2"/>
    <w:rsid w:val="637E5B11"/>
    <w:rsid w:val="638657E1"/>
    <w:rsid w:val="63B1DE77"/>
    <w:rsid w:val="63B685E8"/>
    <w:rsid w:val="63BA4158"/>
    <w:rsid w:val="63C0FF5A"/>
    <w:rsid w:val="63DD4212"/>
    <w:rsid w:val="641ADB01"/>
    <w:rsid w:val="64256A3C"/>
    <w:rsid w:val="643BADD4"/>
    <w:rsid w:val="646EC945"/>
    <w:rsid w:val="64B50873"/>
    <w:rsid w:val="64B65F84"/>
    <w:rsid w:val="64B6A05B"/>
    <w:rsid w:val="64E66DBD"/>
    <w:rsid w:val="64F21FA8"/>
    <w:rsid w:val="6519DE20"/>
    <w:rsid w:val="65243BDD"/>
    <w:rsid w:val="65364FA1"/>
    <w:rsid w:val="654FC2CF"/>
    <w:rsid w:val="655313B1"/>
    <w:rsid w:val="655B5713"/>
    <w:rsid w:val="65B54C20"/>
    <w:rsid w:val="65CBFC12"/>
    <w:rsid w:val="65D0CB60"/>
    <w:rsid w:val="65EE35D6"/>
    <w:rsid w:val="660ACF6E"/>
    <w:rsid w:val="660C48EC"/>
    <w:rsid w:val="66127038"/>
    <w:rsid w:val="66315B82"/>
    <w:rsid w:val="6647D495"/>
    <w:rsid w:val="66B22ED3"/>
    <w:rsid w:val="66B5C1ED"/>
    <w:rsid w:val="66E0A94B"/>
    <w:rsid w:val="66E66404"/>
    <w:rsid w:val="680DB358"/>
    <w:rsid w:val="682C0329"/>
    <w:rsid w:val="682FEA58"/>
    <w:rsid w:val="6831375C"/>
    <w:rsid w:val="68718DAD"/>
    <w:rsid w:val="68AF5724"/>
    <w:rsid w:val="68D1D6A1"/>
    <w:rsid w:val="68DD7C15"/>
    <w:rsid w:val="68DFB0BB"/>
    <w:rsid w:val="68EF5F0A"/>
    <w:rsid w:val="691B0A86"/>
    <w:rsid w:val="6991553A"/>
    <w:rsid w:val="69A5F024"/>
    <w:rsid w:val="6A057E32"/>
    <w:rsid w:val="6A44A213"/>
    <w:rsid w:val="6A74CB32"/>
    <w:rsid w:val="6A910A09"/>
    <w:rsid w:val="6B1880E1"/>
    <w:rsid w:val="6B29D23A"/>
    <w:rsid w:val="6B2BA83A"/>
    <w:rsid w:val="6B2D26B1"/>
    <w:rsid w:val="6B55DCF5"/>
    <w:rsid w:val="6B5F314E"/>
    <w:rsid w:val="6B6B8584"/>
    <w:rsid w:val="6B78558E"/>
    <w:rsid w:val="6B92FDF2"/>
    <w:rsid w:val="6B939502"/>
    <w:rsid w:val="6BEF57EF"/>
    <w:rsid w:val="6BF956B0"/>
    <w:rsid w:val="6C122607"/>
    <w:rsid w:val="6C2C2A66"/>
    <w:rsid w:val="6C339572"/>
    <w:rsid w:val="6C5A9D31"/>
    <w:rsid w:val="6C654646"/>
    <w:rsid w:val="6C7C157C"/>
    <w:rsid w:val="6CC57A60"/>
    <w:rsid w:val="6CCB5475"/>
    <w:rsid w:val="6CE81139"/>
    <w:rsid w:val="6CF632F8"/>
    <w:rsid w:val="6DA4FF46"/>
    <w:rsid w:val="6DB63EC6"/>
    <w:rsid w:val="6DD85234"/>
    <w:rsid w:val="6DDA5684"/>
    <w:rsid w:val="6DEFAB33"/>
    <w:rsid w:val="6E25837D"/>
    <w:rsid w:val="6E5E63E4"/>
    <w:rsid w:val="6EC47DB7"/>
    <w:rsid w:val="6F0E9749"/>
    <w:rsid w:val="6F4EC8A5"/>
    <w:rsid w:val="6F786D72"/>
    <w:rsid w:val="6F881B2C"/>
    <w:rsid w:val="6F9BEBF3"/>
    <w:rsid w:val="6FA5A35F"/>
    <w:rsid w:val="6FCEF3ED"/>
    <w:rsid w:val="6FD0B2CA"/>
    <w:rsid w:val="6FD69137"/>
    <w:rsid w:val="6FF5E48E"/>
    <w:rsid w:val="70015AB4"/>
    <w:rsid w:val="700ADFDB"/>
    <w:rsid w:val="701F20A6"/>
    <w:rsid w:val="704D5666"/>
    <w:rsid w:val="70626682"/>
    <w:rsid w:val="7064D0E0"/>
    <w:rsid w:val="70747AC5"/>
    <w:rsid w:val="707E9B10"/>
    <w:rsid w:val="7083DD83"/>
    <w:rsid w:val="708E4575"/>
    <w:rsid w:val="7102225B"/>
    <w:rsid w:val="71195516"/>
    <w:rsid w:val="712A703B"/>
    <w:rsid w:val="713D7577"/>
    <w:rsid w:val="71546883"/>
    <w:rsid w:val="7156BC9E"/>
    <w:rsid w:val="7159448C"/>
    <w:rsid w:val="716C1978"/>
    <w:rsid w:val="71A12A37"/>
    <w:rsid w:val="71A23B85"/>
    <w:rsid w:val="71AEFD3A"/>
    <w:rsid w:val="71C09EC4"/>
    <w:rsid w:val="71D04683"/>
    <w:rsid w:val="71D2F0FD"/>
    <w:rsid w:val="71F92308"/>
    <w:rsid w:val="7201C530"/>
    <w:rsid w:val="7246F8F8"/>
    <w:rsid w:val="725C830F"/>
    <w:rsid w:val="72BAB3A5"/>
    <w:rsid w:val="72D723E7"/>
    <w:rsid w:val="72FA61DB"/>
    <w:rsid w:val="730D34A4"/>
    <w:rsid w:val="736B6E3F"/>
    <w:rsid w:val="737B4A79"/>
    <w:rsid w:val="73912D65"/>
    <w:rsid w:val="73E3EC49"/>
    <w:rsid w:val="7414A2DA"/>
    <w:rsid w:val="7466A7ED"/>
    <w:rsid w:val="74853147"/>
    <w:rsid w:val="7492FA01"/>
    <w:rsid w:val="7497A940"/>
    <w:rsid w:val="753CC5D4"/>
    <w:rsid w:val="753EABAA"/>
    <w:rsid w:val="7542CBB2"/>
    <w:rsid w:val="75580F71"/>
    <w:rsid w:val="755CA6F8"/>
    <w:rsid w:val="75616BAE"/>
    <w:rsid w:val="7569A6D2"/>
    <w:rsid w:val="7576B78D"/>
    <w:rsid w:val="7583D2CB"/>
    <w:rsid w:val="75A4EAA2"/>
    <w:rsid w:val="75A5321E"/>
    <w:rsid w:val="760FD840"/>
    <w:rsid w:val="76226C6C"/>
    <w:rsid w:val="7645D2DD"/>
    <w:rsid w:val="766475B1"/>
    <w:rsid w:val="766CD1C7"/>
    <w:rsid w:val="768B0A42"/>
    <w:rsid w:val="76940281"/>
    <w:rsid w:val="76FEFE7F"/>
    <w:rsid w:val="7700CA46"/>
    <w:rsid w:val="770848E5"/>
    <w:rsid w:val="771D5896"/>
    <w:rsid w:val="773DA4E2"/>
    <w:rsid w:val="77499E4F"/>
    <w:rsid w:val="775A4599"/>
    <w:rsid w:val="7773E641"/>
    <w:rsid w:val="77A25E47"/>
    <w:rsid w:val="77CC1D4D"/>
    <w:rsid w:val="77D322FE"/>
    <w:rsid w:val="77D608F2"/>
    <w:rsid w:val="78439C61"/>
    <w:rsid w:val="784940E4"/>
    <w:rsid w:val="787A02B9"/>
    <w:rsid w:val="78D094EB"/>
    <w:rsid w:val="78DEA262"/>
    <w:rsid w:val="78F7F7DB"/>
    <w:rsid w:val="7923690D"/>
    <w:rsid w:val="79982092"/>
    <w:rsid w:val="79A689E8"/>
    <w:rsid w:val="79CF9E00"/>
    <w:rsid w:val="79EF51E7"/>
    <w:rsid w:val="7A526061"/>
    <w:rsid w:val="7A771F4B"/>
    <w:rsid w:val="7A8C60C4"/>
    <w:rsid w:val="7A9DF460"/>
    <w:rsid w:val="7AA1964B"/>
    <w:rsid w:val="7AB0DB10"/>
    <w:rsid w:val="7AFBC332"/>
    <w:rsid w:val="7B1AD5BD"/>
    <w:rsid w:val="7B311551"/>
    <w:rsid w:val="7B4EC371"/>
    <w:rsid w:val="7B8E8776"/>
    <w:rsid w:val="7B9DB051"/>
    <w:rsid w:val="7BB793E5"/>
    <w:rsid w:val="7BD970FF"/>
    <w:rsid w:val="7BEA9CE2"/>
    <w:rsid w:val="7C103EBC"/>
    <w:rsid w:val="7C238DEA"/>
    <w:rsid w:val="7C403E4D"/>
    <w:rsid w:val="7C4F05A8"/>
    <w:rsid w:val="7C7D4D95"/>
    <w:rsid w:val="7C85B027"/>
    <w:rsid w:val="7CD93DB4"/>
    <w:rsid w:val="7CF46FDA"/>
    <w:rsid w:val="7CF4D5F1"/>
    <w:rsid w:val="7D0E16AF"/>
    <w:rsid w:val="7D149639"/>
    <w:rsid w:val="7D2EDAAB"/>
    <w:rsid w:val="7D781C8B"/>
    <w:rsid w:val="7D9985ED"/>
    <w:rsid w:val="7DDF27EC"/>
    <w:rsid w:val="7E06435F"/>
    <w:rsid w:val="7E07D2AD"/>
    <w:rsid w:val="7E43D43A"/>
    <w:rsid w:val="7E5A9E54"/>
    <w:rsid w:val="7E69C30D"/>
    <w:rsid w:val="7EB9A81C"/>
    <w:rsid w:val="7EF4FE5F"/>
    <w:rsid w:val="7F16F9FA"/>
    <w:rsid w:val="7F411AEF"/>
    <w:rsid w:val="7F49D738"/>
    <w:rsid w:val="7F52E8B6"/>
    <w:rsid w:val="7FADC3C5"/>
    <w:rsid w:val="7FDB1411"/>
    <w:rsid w:val="7FDF97E8"/>
    <w:rsid w:val="7FE9F2C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99680E9"/>
  <w15:chartTrackingRefBased/>
  <w15:docId w15:val="{86373289-640C-4575-8789-DCF006D7D7E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59"/>
    <w:rsid w:val="00340F32"/>
    <w:rPr>
      <w:rFonts w:eastAsiaTheme="minorEastAsia"/>
      <w:kern w:val="0"/>
      <w:lang w:val="en-US" w:eastAsia="ja-JP"/>
      <w14:ligatures w14:val="none"/>
    </w:rPr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paragraph" w:styleId="NormalWeb">
    <w:name w:val="Normal (Web)"/>
    <w:basedOn w:val="Normal"/>
    <w:uiPriority w:val="99"/>
    <w:semiHidden/>
    <w:unhideWhenUsed/>
    <w:rsid w:val="00F574A6"/>
    <w:pPr>
      <w:spacing w:before="100" w:beforeAutospacing="1" w:after="100" w:afterAutospacing="1"/>
    </w:pPr>
    <w:rPr>
      <w:rFonts w:ascii="Times New Roman" w:eastAsia="Times New Roman" w:hAnsi="Times New Roman" w:cs="Times New Roman"/>
      <w:kern w:val="0"/>
      <w:lang w:eastAsia="en-GB"/>
      <w14:ligatures w14:val="none"/>
    </w:rPr>
  </w:style>
  <w:style w:type="character" w:styleId="Hyperlink">
    <w:name w:val="Hyperlink"/>
    <w:basedOn w:val="DefaultParagraphFont"/>
    <w:uiPriority w:val="99"/>
    <w:unhideWhenUsed/>
    <w:rsid w:val="00110568"/>
    <w:rPr>
      <w:color w:val="0563C1"/>
      <w:u w:val="single"/>
    </w:rPr>
  </w:style>
  <w:style w:type="paragraph" w:styleId="ListParagraph">
    <w:name w:val="List Paragraph"/>
    <w:basedOn w:val="Normal"/>
    <w:uiPriority w:val="34"/>
    <w:qFormat/>
    <w:rsid w:val="00110568"/>
    <w:pPr>
      <w:ind w:left="720"/>
      <w:contextualSpacing/>
    </w:pPr>
  </w:style>
  <w:style w:type="character" w:styleId="UnresolvedMention">
    <w:name w:val="Unresolved Mention"/>
    <w:basedOn w:val="DefaultParagraphFont"/>
    <w:uiPriority w:val="99"/>
    <w:semiHidden/>
    <w:unhideWhenUsed/>
    <w:rsid w:val="008C21D3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625971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4198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0679018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commonslibrary.parliament.uk/food-bank-demand-and-the-rising-cost-of-living/?utm_source=chatgpt.com" TargetMode="External"/><Relationship Id="rId13" Type="http://schemas.openxmlformats.org/officeDocument/2006/relationships/hyperlink" Target="https://educationendowmentfoundation.org.uk/" TargetMode="External"/><Relationship Id="rId18" Type="http://schemas.openxmlformats.org/officeDocument/2006/relationships/hyperlink" Target="https://www.sustainablefoodplaces.org/resources/files/documents/UWE_2023_SFP_Remaking_Local_Food_Systems_Report.pdf?utm_source=chatgpt.com" TargetMode="External"/><Relationship Id="rId26" Type="http://schemas.openxmlformats.org/officeDocument/2006/relationships/image" Target="media/image3.png"/><Relationship Id="rId3" Type="http://schemas.openxmlformats.org/officeDocument/2006/relationships/settings" Target="settings.xml"/><Relationship Id="rId21" Type="http://schemas.openxmlformats.org/officeDocument/2006/relationships/hyperlink" Target="https://www.unicef.org/" TargetMode="External"/><Relationship Id="rId7" Type="http://schemas.openxmlformats.org/officeDocument/2006/relationships/hyperlink" Target="https://chatgpt.com/" TargetMode="External"/><Relationship Id="rId12" Type="http://schemas.openxmlformats.org/officeDocument/2006/relationships/hyperlink" Target="https://www.gov.wales/sites/default/files/publications/2018-03/successful-futures.pdf?utm_source=chatgpt.com" TargetMode="External"/><Relationship Id="rId17" Type="http://schemas.openxmlformats.org/officeDocument/2006/relationships/hyperlink" Target="https://files.eric.ed.gov/fulltext/EJ1085646.pdf?utm_source=chatgpt.com" TargetMode="External"/><Relationship Id="rId25" Type="http://schemas.openxmlformats.org/officeDocument/2006/relationships/hyperlink" Target="https://childethics.com/ethical-guidance/" TargetMode="External"/><Relationship Id="rId2" Type="http://schemas.openxmlformats.org/officeDocument/2006/relationships/styles" Target="styles.xml"/><Relationship Id="rId16" Type="http://schemas.openxmlformats.org/officeDocument/2006/relationships/hyperlink" Target="https://www.taylorfrancis.com/books/mono/10.4324/9781315672465/narrowing-achievement-gap-janet-goodall" TargetMode="External"/><Relationship Id="rId20" Type="http://schemas.openxmlformats.org/officeDocument/2006/relationships/hyperlink" Target="https://cms.trussell.org.uk/sites/default/files/2025-01/trussell_annual_report_2324.pdf" TargetMode="External"/><Relationship Id="rId29" Type="http://schemas.openxmlformats.org/officeDocument/2006/relationships/theme" Target="theme/theme1.xml"/><Relationship Id="rId1" Type="http://schemas.openxmlformats.org/officeDocument/2006/relationships/numbering" Target="numbering.xml"/><Relationship Id="rId6" Type="http://schemas.openxmlformats.org/officeDocument/2006/relationships/image" Target="media/image2.jpeg"/><Relationship Id="rId11" Type="http://schemas.openxmlformats.org/officeDocument/2006/relationships/hyperlink" Target="https://www.bera.ac.uk/blog-special-issues/doing-cynefin-exploring-ideas-on-belonging-connectedness-and-community-in-the-curriculum-for-wales" TargetMode="External"/><Relationship Id="rId24" Type="http://schemas.openxmlformats.org/officeDocument/2006/relationships/hyperlink" Target="https://www.carmarthenshire.gov.wales/council-services/housing/community-cohesion/" TargetMode="External"/><Relationship Id="rId5" Type="http://schemas.openxmlformats.org/officeDocument/2006/relationships/image" Target="media/image1.png"/><Relationship Id="rId15" Type="http://schemas.openxmlformats.org/officeDocument/2006/relationships/hyperlink" Target="https://bristoluniversitypressdigital.com/view/journals/jpsj/24/3/article-p277.xml" TargetMode="External"/><Relationship Id="rId23" Type="http://schemas.openxmlformats.org/officeDocument/2006/relationships/hyperlink" Target="https://hwb.gov.wales/curriculum-for-wales" TargetMode="External"/><Relationship Id="rId28" Type="http://schemas.openxmlformats.org/officeDocument/2006/relationships/fontTable" Target="fontTable.xml"/><Relationship Id="rId10" Type="http://schemas.openxmlformats.org/officeDocument/2006/relationships/hyperlink" Target="https://khoerulanwarbk.wordpress.com/wp-content/uploads/2015/08/urie_bronfenbrenner_the_ecology_of_human_developbokos-z1.pdf" TargetMode="External"/><Relationship Id="rId19" Type="http://schemas.openxmlformats.org/officeDocument/2006/relationships/hyperlink" Target="https://doi.org/10.1037/h0054346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www.eenet.org.uk/resources/docs/Index%20English.pdf" TargetMode="External"/><Relationship Id="rId14" Type="http://schemas.openxmlformats.org/officeDocument/2006/relationships/hyperlink" Target="https://estyn.gov.wales/improvement-resources/self-evaluation-and-improvement-planning-securing-a-strong-impact-on-provision-and-pupil-progress/" TargetMode="External"/><Relationship Id="rId22" Type="http://schemas.openxmlformats.org/officeDocument/2006/relationships/hyperlink" Target="https://www.gov.wales/community-focused-schools-html" TargetMode="External"/><Relationship Id="rId27" Type="http://schemas.openxmlformats.org/officeDocument/2006/relationships/image" Target="media/image4.png"/><Relationship Id="rId30" Type="http://schemas.microsoft.com/office/2020/10/relationships/intelligence" Target="intelligence2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17</Pages>
  <Words>4425</Words>
  <Characters>27707</Characters>
  <Application>Microsoft Office Word</Application>
  <DocSecurity>0</DocSecurity>
  <Lines>486</Lines>
  <Paragraphs>88</Paragraphs>
  <ScaleCrop>false</ScaleCrop>
  <Company/>
  <LinksUpToDate>false</LinksUpToDate>
  <CharactersWithSpaces>32044</CharactersWithSpaces>
  <SharedDoc>false</SharedDoc>
  <HLinks>
    <vt:vector size="108" baseType="variant">
      <vt:variant>
        <vt:i4>6815865</vt:i4>
      </vt:variant>
      <vt:variant>
        <vt:i4>51</vt:i4>
      </vt:variant>
      <vt:variant>
        <vt:i4>0</vt:i4>
      </vt:variant>
      <vt:variant>
        <vt:i4>5</vt:i4>
      </vt:variant>
      <vt:variant>
        <vt:lpwstr>https://www.carmarthenshire.gov.wales/council-services/housing/community-cohesion/</vt:lpwstr>
      </vt:variant>
      <vt:variant>
        <vt:lpwstr/>
      </vt:variant>
      <vt:variant>
        <vt:i4>3866656</vt:i4>
      </vt:variant>
      <vt:variant>
        <vt:i4>48</vt:i4>
      </vt:variant>
      <vt:variant>
        <vt:i4>0</vt:i4>
      </vt:variant>
      <vt:variant>
        <vt:i4>5</vt:i4>
      </vt:variant>
      <vt:variant>
        <vt:lpwstr>https://hwb.gov.wales/curriculum-for-wales</vt:lpwstr>
      </vt:variant>
      <vt:variant>
        <vt:lpwstr/>
      </vt:variant>
      <vt:variant>
        <vt:i4>1048642</vt:i4>
      </vt:variant>
      <vt:variant>
        <vt:i4>45</vt:i4>
      </vt:variant>
      <vt:variant>
        <vt:i4>0</vt:i4>
      </vt:variant>
      <vt:variant>
        <vt:i4>5</vt:i4>
      </vt:variant>
      <vt:variant>
        <vt:lpwstr>https://www.gov.wales/community-focused-schools-html</vt:lpwstr>
      </vt:variant>
      <vt:variant>
        <vt:lpwstr/>
      </vt:variant>
      <vt:variant>
        <vt:i4>2818149</vt:i4>
      </vt:variant>
      <vt:variant>
        <vt:i4>42</vt:i4>
      </vt:variant>
      <vt:variant>
        <vt:i4>0</vt:i4>
      </vt:variant>
      <vt:variant>
        <vt:i4>5</vt:i4>
      </vt:variant>
      <vt:variant>
        <vt:lpwstr>https://www.unicef.org/</vt:lpwstr>
      </vt:variant>
      <vt:variant>
        <vt:lpwstr/>
      </vt:variant>
      <vt:variant>
        <vt:i4>5767211</vt:i4>
      </vt:variant>
      <vt:variant>
        <vt:i4>39</vt:i4>
      </vt:variant>
      <vt:variant>
        <vt:i4>0</vt:i4>
      </vt:variant>
      <vt:variant>
        <vt:i4>5</vt:i4>
      </vt:variant>
      <vt:variant>
        <vt:lpwstr>https://cms.trussell.org.uk/sites/default/files/2025-01/trussell_annual_report_2324.pdf</vt:lpwstr>
      </vt:variant>
      <vt:variant>
        <vt:lpwstr/>
      </vt:variant>
      <vt:variant>
        <vt:i4>1048581</vt:i4>
      </vt:variant>
      <vt:variant>
        <vt:i4>36</vt:i4>
      </vt:variant>
      <vt:variant>
        <vt:i4>0</vt:i4>
      </vt:variant>
      <vt:variant>
        <vt:i4>5</vt:i4>
      </vt:variant>
      <vt:variant>
        <vt:lpwstr>https://doi.org/10.1037/h0054346</vt:lpwstr>
      </vt:variant>
      <vt:variant>
        <vt:lpwstr/>
      </vt:variant>
      <vt:variant>
        <vt:i4>8257582</vt:i4>
      </vt:variant>
      <vt:variant>
        <vt:i4>33</vt:i4>
      </vt:variant>
      <vt:variant>
        <vt:i4>0</vt:i4>
      </vt:variant>
      <vt:variant>
        <vt:i4>5</vt:i4>
      </vt:variant>
      <vt:variant>
        <vt:lpwstr>https://www.sustainablefoodplaces.org/resources/files/documents/UWE_2023_SFP_Remaking_Local_Food_Systems_Report.pdf?utm_source=chatgpt.com</vt:lpwstr>
      </vt:variant>
      <vt:variant>
        <vt:lpwstr/>
      </vt:variant>
      <vt:variant>
        <vt:i4>3539016</vt:i4>
      </vt:variant>
      <vt:variant>
        <vt:i4>30</vt:i4>
      </vt:variant>
      <vt:variant>
        <vt:i4>0</vt:i4>
      </vt:variant>
      <vt:variant>
        <vt:i4>5</vt:i4>
      </vt:variant>
      <vt:variant>
        <vt:lpwstr>https://files.eric.ed.gov/fulltext/EJ1085646.pdf?utm_source=chatgpt.com</vt:lpwstr>
      </vt:variant>
      <vt:variant>
        <vt:lpwstr/>
      </vt:variant>
      <vt:variant>
        <vt:i4>2687021</vt:i4>
      </vt:variant>
      <vt:variant>
        <vt:i4>27</vt:i4>
      </vt:variant>
      <vt:variant>
        <vt:i4>0</vt:i4>
      </vt:variant>
      <vt:variant>
        <vt:i4>5</vt:i4>
      </vt:variant>
      <vt:variant>
        <vt:lpwstr>https://www.taylorfrancis.com/books/mono/10.4324/9781315672465/narrowing-achievement-gap-janet-goodall</vt:lpwstr>
      </vt:variant>
      <vt:variant>
        <vt:lpwstr/>
      </vt:variant>
      <vt:variant>
        <vt:i4>2555944</vt:i4>
      </vt:variant>
      <vt:variant>
        <vt:i4>24</vt:i4>
      </vt:variant>
      <vt:variant>
        <vt:i4>0</vt:i4>
      </vt:variant>
      <vt:variant>
        <vt:i4>5</vt:i4>
      </vt:variant>
      <vt:variant>
        <vt:lpwstr>https://bristoluniversitypressdigital.com/view/journals/jpsj/24/3/article-p277.xml</vt:lpwstr>
      </vt:variant>
      <vt:variant>
        <vt:lpwstr/>
      </vt:variant>
      <vt:variant>
        <vt:i4>393238</vt:i4>
      </vt:variant>
      <vt:variant>
        <vt:i4>21</vt:i4>
      </vt:variant>
      <vt:variant>
        <vt:i4>0</vt:i4>
      </vt:variant>
      <vt:variant>
        <vt:i4>5</vt:i4>
      </vt:variant>
      <vt:variant>
        <vt:lpwstr>https://estyn.gov.wales/improvement-resources/self-evaluation-and-improvement-planning-securing-a-strong-impact-on-provision-and-pupil-progress/</vt:lpwstr>
      </vt:variant>
      <vt:variant>
        <vt:lpwstr/>
      </vt:variant>
      <vt:variant>
        <vt:i4>6225985</vt:i4>
      </vt:variant>
      <vt:variant>
        <vt:i4>18</vt:i4>
      </vt:variant>
      <vt:variant>
        <vt:i4>0</vt:i4>
      </vt:variant>
      <vt:variant>
        <vt:i4>5</vt:i4>
      </vt:variant>
      <vt:variant>
        <vt:lpwstr>https://educationendowmentfoundation.org.uk/</vt:lpwstr>
      </vt:variant>
      <vt:variant>
        <vt:lpwstr/>
      </vt:variant>
      <vt:variant>
        <vt:i4>6815765</vt:i4>
      </vt:variant>
      <vt:variant>
        <vt:i4>15</vt:i4>
      </vt:variant>
      <vt:variant>
        <vt:i4>0</vt:i4>
      </vt:variant>
      <vt:variant>
        <vt:i4>5</vt:i4>
      </vt:variant>
      <vt:variant>
        <vt:lpwstr>https://www.gov.wales/sites/default/files/publications/2018-03/successful-futures.pdf?utm_source=chatgpt.com</vt:lpwstr>
      </vt:variant>
      <vt:variant>
        <vt:lpwstr/>
      </vt:variant>
      <vt:variant>
        <vt:i4>4653085</vt:i4>
      </vt:variant>
      <vt:variant>
        <vt:i4>12</vt:i4>
      </vt:variant>
      <vt:variant>
        <vt:i4>0</vt:i4>
      </vt:variant>
      <vt:variant>
        <vt:i4>5</vt:i4>
      </vt:variant>
      <vt:variant>
        <vt:lpwstr>https://www.bera.ac.uk/blog-special-issues/doing-cynefin-exploring-ideas-on-belonging-connectedness-and-community-in-the-curriculum-for-wales</vt:lpwstr>
      </vt:variant>
      <vt:variant>
        <vt:lpwstr/>
      </vt:variant>
      <vt:variant>
        <vt:i4>7864444</vt:i4>
      </vt:variant>
      <vt:variant>
        <vt:i4>9</vt:i4>
      </vt:variant>
      <vt:variant>
        <vt:i4>0</vt:i4>
      </vt:variant>
      <vt:variant>
        <vt:i4>5</vt:i4>
      </vt:variant>
      <vt:variant>
        <vt:lpwstr>https://khoerulanwarbk.wordpress.com/wp-content/uploads/2015/08/urie_bronfenbrenner_the_ecology_of_human_developbokos-z1.pdf</vt:lpwstr>
      </vt:variant>
      <vt:variant>
        <vt:lpwstr/>
      </vt:variant>
      <vt:variant>
        <vt:i4>852037</vt:i4>
      </vt:variant>
      <vt:variant>
        <vt:i4>6</vt:i4>
      </vt:variant>
      <vt:variant>
        <vt:i4>0</vt:i4>
      </vt:variant>
      <vt:variant>
        <vt:i4>5</vt:i4>
      </vt:variant>
      <vt:variant>
        <vt:lpwstr>https://www.eenet.org.uk/resources/docs/Index English.pdf</vt:lpwstr>
      </vt:variant>
      <vt:variant>
        <vt:lpwstr/>
      </vt:variant>
      <vt:variant>
        <vt:i4>3014670</vt:i4>
      </vt:variant>
      <vt:variant>
        <vt:i4>3</vt:i4>
      </vt:variant>
      <vt:variant>
        <vt:i4>0</vt:i4>
      </vt:variant>
      <vt:variant>
        <vt:i4>5</vt:i4>
      </vt:variant>
      <vt:variant>
        <vt:lpwstr>https://commonslibrary.parliament.uk/food-bank-demand-and-the-rising-cost-of-living/?utm_source=chatgpt.com</vt:lpwstr>
      </vt:variant>
      <vt:variant>
        <vt:lpwstr/>
      </vt:variant>
      <vt:variant>
        <vt:i4>1245279</vt:i4>
      </vt:variant>
      <vt:variant>
        <vt:i4>0</vt:i4>
      </vt:variant>
      <vt:variant>
        <vt:i4>0</vt:i4>
      </vt:variant>
      <vt:variant>
        <vt:i4>5</vt:i4>
      </vt:variant>
      <vt:variant>
        <vt:lpwstr>https://chatgpt.com/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Hannah Greenwood (2300338)</dc:creator>
  <cp:keywords/>
  <dc:description/>
  <cp:lastModifiedBy>Hannah Greenwood (2300338)</cp:lastModifiedBy>
  <cp:revision>2</cp:revision>
  <dcterms:created xsi:type="dcterms:W3CDTF">2025-04-30T14:04:00Z</dcterms:created>
  <dcterms:modified xsi:type="dcterms:W3CDTF">2025-04-30T14:04:00Z</dcterms:modified>
</cp:coreProperties>
</file>