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3B9AA3E" w:rsidR="0086599B" w:rsidRPr="00330917" w:rsidRDefault="002C0A1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2219073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A069419" w:rsidR="0086599B" w:rsidRPr="00330917" w:rsidRDefault="006A721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A29F679" w:rsidR="0086599B" w:rsidRPr="00330917" w:rsidRDefault="00BB7EE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5DA5E81" w:rsidR="0086599B" w:rsidRPr="00330917" w:rsidRDefault="001A6FC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4C7B691" w14:textId="0C92DCE3" w:rsidR="00557B6F" w:rsidRPr="007B7A8C" w:rsidRDefault="00557B6F" w:rsidP="00557B6F">
            <w:pPr>
              <w:spacing w:line="360" w:lineRule="auto"/>
              <w:jc w:val="both"/>
              <w:rPr>
                <w:rFonts w:ascii="Arial" w:hAnsi="Arial" w:cs="Arial"/>
                <w:color w:val="auto"/>
                <w:szCs w:val="24"/>
              </w:rPr>
            </w:pPr>
            <w:r w:rsidRPr="007B7A8C">
              <w:rPr>
                <w:rFonts w:ascii="Arial" w:hAnsi="Arial" w:cs="Arial"/>
                <w:color w:val="auto"/>
                <w:szCs w:val="24"/>
              </w:rPr>
              <w:t>To operate effectively as a team member in the housekeeping department at Novotel Hotel, several critical abilities were required. These competencies include both technical ability and human attributes that contribute to the department's smooth operation and positive guest experience. I will reflect on my own talents and experiences in respect to these essential skills using the Gibbs Reflective Cycle.</w:t>
            </w:r>
          </w:p>
          <w:p w14:paraId="7CB39211" w14:textId="77777777" w:rsidR="00557B6F" w:rsidRPr="007B7A8C" w:rsidRDefault="00557B6F" w:rsidP="00557B6F">
            <w:pPr>
              <w:spacing w:line="360" w:lineRule="auto"/>
              <w:jc w:val="both"/>
              <w:rPr>
                <w:rFonts w:ascii="Arial" w:hAnsi="Arial" w:cs="Arial"/>
                <w:color w:val="auto"/>
                <w:szCs w:val="24"/>
              </w:rPr>
            </w:pPr>
            <w:r w:rsidRPr="007B7A8C">
              <w:rPr>
                <w:rFonts w:ascii="Arial" w:hAnsi="Arial" w:cs="Arial"/>
                <w:color w:val="auto"/>
                <w:szCs w:val="24"/>
              </w:rPr>
              <w:t>Housekeeping requires meticulous attention to detail in order to maintain cleanliness and order in guest rooms and public areas. When I consider my own abilities, I realise that I have a natural tendency to be detail oriented. I am proud of my ability to notice even the slightest details and see that they are addressed. This talent has been refined through experience and instruction, as I have understood the value of thoroughness in maintaining high cleanliness standards. Jones (2010), for example, emphasises the importance of attention to detail in creating a quality product or service. In the housekeeping profession, practises such as rigorous room inspections and the use of checklists to ensure nothing is overlooked demonstrate attention to detail.</w:t>
            </w:r>
          </w:p>
          <w:p w14:paraId="0FF79BA0" w14:textId="0711F25F" w:rsidR="00557B6F" w:rsidRPr="007B7A8C" w:rsidRDefault="00557B6F" w:rsidP="00557B6F">
            <w:pPr>
              <w:spacing w:line="360" w:lineRule="auto"/>
              <w:jc w:val="both"/>
              <w:rPr>
                <w:rFonts w:ascii="Arial" w:hAnsi="Arial" w:cs="Arial"/>
                <w:color w:val="auto"/>
                <w:szCs w:val="24"/>
              </w:rPr>
            </w:pPr>
            <w:r w:rsidRPr="007B7A8C">
              <w:rPr>
                <w:rFonts w:ascii="Arial" w:hAnsi="Arial" w:cs="Arial"/>
                <w:color w:val="auto"/>
                <w:szCs w:val="24"/>
              </w:rPr>
              <w:t>Moreover, time management is critical in housekeeping to ensure that activities are executed efficiently and within the periods specified</w:t>
            </w:r>
            <w:r w:rsidR="00D31749">
              <w:rPr>
                <w:rFonts w:ascii="Arial" w:hAnsi="Arial" w:cs="Arial"/>
                <w:color w:val="auto"/>
                <w:szCs w:val="24"/>
              </w:rPr>
              <w:t xml:space="preserve"> (Vallen and Vallen, 2012). </w:t>
            </w:r>
            <w:r w:rsidRPr="007B7A8C">
              <w:rPr>
                <w:rFonts w:ascii="Arial" w:hAnsi="Arial" w:cs="Arial"/>
                <w:color w:val="auto"/>
                <w:szCs w:val="24"/>
              </w:rPr>
              <w:t xml:space="preserve"> Reflecting on my own abilities, I have improved my time management skills via practise and experience. I prioritise projects based on their relevance and urgency, and I arrange my time accordingly. This talent is essential in housekeeping because several rooms must often be cleaned and serviced in a short period of time. Time management in the housekeeping sector is demonstrated by practises such as creating cleaning schedules and employing efficient cleaning techniques.</w:t>
            </w:r>
          </w:p>
          <w:p w14:paraId="291A0FEF" w14:textId="77777777" w:rsidR="00557B6F" w:rsidRPr="007B7A8C" w:rsidRDefault="00557B6F" w:rsidP="00557B6F">
            <w:pPr>
              <w:spacing w:line="360" w:lineRule="auto"/>
              <w:jc w:val="both"/>
              <w:rPr>
                <w:rFonts w:ascii="Arial" w:hAnsi="Arial" w:cs="Arial"/>
                <w:color w:val="auto"/>
                <w:szCs w:val="24"/>
              </w:rPr>
            </w:pPr>
            <w:r w:rsidRPr="007B7A8C">
              <w:rPr>
                <w:rFonts w:ascii="Arial" w:hAnsi="Arial" w:cs="Arial"/>
                <w:color w:val="auto"/>
                <w:szCs w:val="24"/>
              </w:rPr>
              <w:t xml:space="preserve">On the other hand, effective communication is essential in the housekeeping team to guarantee team coordination and collaboration. In terms of my own abilities, I have gained great communication skills through official training as well as practical experience. I can clearly communicate directions and expectations to coworkers while also actively listening to their advice and comments. Wood (2013), for instance, illustrates the necessity of clear and effective </w:t>
            </w:r>
            <w:r w:rsidRPr="007B7A8C">
              <w:rPr>
                <w:rFonts w:ascii="Arial" w:hAnsi="Arial" w:cs="Arial"/>
                <w:color w:val="auto"/>
                <w:szCs w:val="24"/>
              </w:rPr>
              <w:lastRenderedPageBreak/>
              <w:t>communication in reaching common understanding. Communication is exhibited in the housekeeping business by practises such as pre-shift meetings and the usage of communication technologies like as radios or messaging applications.</w:t>
            </w:r>
          </w:p>
          <w:p w14:paraId="67E21040" w14:textId="77777777" w:rsidR="00557B6F" w:rsidRPr="007B7A8C" w:rsidRDefault="00557B6F" w:rsidP="00557B6F">
            <w:pPr>
              <w:spacing w:line="360" w:lineRule="auto"/>
              <w:jc w:val="both"/>
              <w:rPr>
                <w:rFonts w:ascii="Arial" w:hAnsi="Arial" w:cs="Arial"/>
                <w:color w:val="auto"/>
                <w:szCs w:val="24"/>
              </w:rPr>
            </w:pPr>
            <w:r w:rsidRPr="007B7A8C">
              <w:rPr>
                <w:rFonts w:ascii="Arial" w:hAnsi="Arial" w:cs="Arial"/>
                <w:color w:val="auto"/>
                <w:szCs w:val="24"/>
              </w:rPr>
              <w:t>Also, adaptability is an important talent in housekeeping because duties and settings might change drastically from day to day. When I consider my own abilities, I see that I have a natural ability to adjust to changing circumstances and deal with unanticipated problems. As problems develop, I am able to quickly adjust my approach and discover answers. Casado (2012), points out the necessity of adaptation in effectively managing various situations and individuals. Adaptability is demonstrated in the housekeeping sector by practises such as cross-training personnel to handle multiple tasks and being flexible with work schedules to satisfy guest needs.</w:t>
            </w:r>
          </w:p>
          <w:p w14:paraId="66964B94" w14:textId="77777777" w:rsidR="00557B6F" w:rsidRPr="007B7A8C" w:rsidRDefault="00557B6F" w:rsidP="00557B6F">
            <w:pPr>
              <w:spacing w:line="360" w:lineRule="auto"/>
              <w:jc w:val="both"/>
              <w:rPr>
                <w:rFonts w:ascii="Arial" w:hAnsi="Arial" w:cs="Arial"/>
                <w:color w:val="auto"/>
                <w:szCs w:val="24"/>
              </w:rPr>
            </w:pPr>
            <w:r w:rsidRPr="007B7A8C">
              <w:rPr>
                <w:rFonts w:ascii="Arial" w:hAnsi="Arial" w:cs="Arial"/>
                <w:color w:val="auto"/>
                <w:szCs w:val="24"/>
              </w:rPr>
              <w:t>In addition, housekeeping requires teamwork to maintain a smooth and efficient operation. When I consider my own abilities, I see that I am a strong team player who values teamwork and cooperation. I actively participate in team meetings and assist my colleagues in reaching common objectives. Teamwork is shown in the housekeeping sector by practises such as holding frequent team meetings and cultivating a positive team culture (Sharma, Chaudhary, and Singh, 2019).</w:t>
            </w:r>
          </w:p>
          <w:p w14:paraId="2EDE4EEC" w14:textId="77777777" w:rsidR="00557B6F" w:rsidRPr="007B7A8C" w:rsidRDefault="00557B6F" w:rsidP="00557B6F">
            <w:pPr>
              <w:spacing w:line="360" w:lineRule="auto"/>
              <w:jc w:val="both"/>
              <w:rPr>
                <w:rFonts w:ascii="Arial" w:hAnsi="Arial" w:cs="Arial"/>
                <w:color w:val="auto"/>
                <w:szCs w:val="24"/>
              </w:rPr>
            </w:pPr>
            <w:r w:rsidRPr="007B7A8C">
              <w:rPr>
                <w:rFonts w:ascii="Arial" w:hAnsi="Arial" w:cs="Arial"/>
                <w:color w:val="auto"/>
                <w:szCs w:val="24"/>
              </w:rPr>
              <w:t>During my time in the Novotel Hotel's housekeeping department, I had a memorable experience with a guest that demonstrated the significance of adaptability and customer service abilities. A guest reported a broken air conditioner in their room in a certain day. Recognising their dissatisfaction, I quickly worked with the maintenance team while making the guest feel heard and respected. In the meanwhile, I suggested alternate ways to make their stay more comfortable, such as supplying a portable fan and making sure they had extra amenities. This experience taught me the value of rapid thinking, empathic communication, and the capacity to deliver immediate answers in order to assure guest happiness. It was a lesson in how to balance the technical parts of housekeeping with the human side of hospitality.</w:t>
            </w:r>
          </w:p>
          <w:p w14:paraId="21868BA1" w14:textId="77777777" w:rsidR="00557B6F" w:rsidRPr="007B7A8C" w:rsidRDefault="00557B6F" w:rsidP="00557B6F">
            <w:pPr>
              <w:spacing w:line="360" w:lineRule="auto"/>
              <w:jc w:val="both"/>
              <w:rPr>
                <w:rFonts w:ascii="Arial" w:hAnsi="Arial" w:cs="Arial"/>
                <w:color w:val="auto"/>
                <w:szCs w:val="24"/>
              </w:rPr>
            </w:pPr>
            <w:r w:rsidRPr="007B7A8C">
              <w:rPr>
                <w:rFonts w:ascii="Arial" w:hAnsi="Arial" w:cs="Arial"/>
                <w:color w:val="auto"/>
                <w:szCs w:val="24"/>
              </w:rPr>
              <w:t>To conclude, my time with the Novotel Hotel's housekeeping department was critical in learning necessary abilities. Maintaining high cleaning standards and efficiency required meticulous attention to detail and time management. Teamwork and understanding were encouraged by effective communication, but adaptation was essential in dealing with unanticipated problems. The guest's air conditioner problem showed the necessity of compassionate customer care and quick problem resolution. These experiences collectively highlight the importance of maintaining a balance between technical abilities and a customer-focused attitude in the hospitality business to ensure a great visitor experience.</w:t>
            </w:r>
          </w:p>
          <w:p w14:paraId="4AABDBC9" w14:textId="77777777" w:rsidR="0086599B" w:rsidRPr="00AD2AA1" w:rsidRDefault="0086599B" w:rsidP="00AD2AA1">
            <w:pPr>
              <w:spacing w:after="0" w:line="240" w:lineRule="auto"/>
              <w:jc w:val="both"/>
              <w:rPr>
                <w:rFonts w:ascii="Arial" w:eastAsia="Times New Roman" w:hAnsi="Arial" w:cs="Times New Roman"/>
                <w:bCs/>
                <w:color w:val="auto"/>
                <w:szCs w:val="24"/>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Pr="00CD00E0" w:rsidRDefault="00592A7E" w:rsidP="00CD00E0">
      <w:pPr>
        <w:spacing w:line="360" w:lineRule="auto"/>
        <w:jc w:val="both"/>
        <w:rPr>
          <w:rFonts w:ascii="Arial" w:hAnsi="Arial" w:cs="Arial"/>
          <w:b/>
          <w:bCs/>
          <w:szCs w:val="24"/>
        </w:rPr>
      </w:pPr>
    </w:p>
    <w:p w14:paraId="110F8794" w14:textId="0CBCAF17" w:rsidR="00330917" w:rsidRPr="00CD00E0" w:rsidRDefault="00CD00E0" w:rsidP="00CD00E0">
      <w:pPr>
        <w:spacing w:line="360" w:lineRule="auto"/>
        <w:jc w:val="both"/>
        <w:rPr>
          <w:rFonts w:ascii="Arial" w:hAnsi="Arial" w:cs="Arial"/>
          <w:b/>
          <w:bCs/>
          <w:szCs w:val="24"/>
        </w:rPr>
      </w:pPr>
      <w:r w:rsidRPr="00CD00E0">
        <w:rPr>
          <w:rFonts w:ascii="Arial" w:hAnsi="Arial" w:cs="Arial"/>
          <w:b/>
          <w:bCs/>
          <w:szCs w:val="24"/>
        </w:rPr>
        <w:t>Cleaning checklist:</w:t>
      </w:r>
    </w:p>
    <w:p w14:paraId="32A46347" w14:textId="77777777" w:rsidR="00CD00E0" w:rsidRPr="00CD00E0" w:rsidRDefault="00CD00E0" w:rsidP="00CD00E0">
      <w:pPr>
        <w:spacing w:line="360" w:lineRule="auto"/>
        <w:jc w:val="both"/>
        <w:rPr>
          <w:rFonts w:ascii="Arial" w:hAnsi="Arial" w:cs="Arial"/>
          <w:b/>
          <w:bCs/>
          <w:szCs w:val="24"/>
        </w:rPr>
      </w:pPr>
    </w:p>
    <w:p w14:paraId="48F15D01" w14:textId="77777777"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Stock Novotel amenities and supplies on service cart.</w:t>
      </w:r>
    </w:p>
    <w:p w14:paraId="6E89BE8F" w14:textId="77777777"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Use PPE per Novotel guidelines.</w:t>
      </w:r>
    </w:p>
    <w:p w14:paraId="356073ED" w14:textId="77777777"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Assess room for standard compliance.</w:t>
      </w:r>
    </w:p>
    <w:p w14:paraId="504C2E3A" w14:textId="77777777"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Detail-dust surfaces, keeping design in mind.</w:t>
      </w:r>
    </w:p>
    <w:p w14:paraId="15964CD3" w14:textId="77777777"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Clean reflective surfaces to be streak-free.</w:t>
      </w:r>
    </w:p>
    <w:p w14:paraId="420E07C1" w14:textId="32728763"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 xml:space="preserve">Disinfect </w:t>
      </w:r>
      <w:r w:rsidR="00223F20">
        <w:rPr>
          <w:rFonts w:ascii="Arial" w:hAnsi="Arial" w:cs="Arial"/>
          <w:sz w:val="24"/>
          <w:szCs w:val="24"/>
        </w:rPr>
        <w:t xml:space="preserve">highly touched </w:t>
      </w:r>
      <w:r w:rsidRPr="00CD00E0">
        <w:rPr>
          <w:rFonts w:ascii="Arial" w:hAnsi="Arial" w:cs="Arial"/>
          <w:sz w:val="24"/>
          <w:szCs w:val="24"/>
        </w:rPr>
        <w:t>areas.</w:t>
      </w:r>
    </w:p>
    <w:p w14:paraId="2F4C4D6F" w14:textId="77777777"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Deep-clean bathroom with signature products.</w:t>
      </w:r>
    </w:p>
    <w:p w14:paraId="1D435865" w14:textId="77777777"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Restock sustainable guest amenities.</w:t>
      </w:r>
    </w:p>
    <w:p w14:paraId="3BA2CF97" w14:textId="77777777"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Make beds to the highest standards.</w:t>
      </w:r>
    </w:p>
    <w:p w14:paraId="7002B6D5" w14:textId="77777777"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Check for debris under and around furniture.</w:t>
      </w:r>
    </w:p>
    <w:p w14:paraId="332D078F" w14:textId="77777777"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Clean floors (vacuum/mop)</w:t>
      </w:r>
    </w:p>
    <w:p w14:paraId="6187CE4A" w14:textId="77777777"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Check all tech and climate control functions.</w:t>
      </w:r>
    </w:p>
    <w:p w14:paraId="3201E8D1" w14:textId="77777777"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Set window dressings for guest arrival.</w:t>
      </w:r>
    </w:p>
    <w:p w14:paraId="0E4D5E0A" w14:textId="77777777"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Final room inspection with Novotel checklist.</w:t>
      </w:r>
    </w:p>
    <w:p w14:paraId="491D5D61" w14:textId="77777777" w:rsidR="00CD00E0" w:rsidRPr="00CD00E0" w:rsidRDefault="00CD00E0" w:rsidP="00CD00E0">
      <w:pPr>
        <w:pStyle w:val="ListParagraph"/>
        <w:widowControl/>
        <w:numPr>
          <w:ilvl w:val="0"/>
          <w:numId w:val="4"/>
        </w:numPr>
        <w:autoSpaceDE/>
        <w:autoSpaceDN/>
        <w:spacing w:after="160" w:line="360" w:lineRule="auto"/>
        <w:contextualSpacing/>
        <w:jc w:val="both"/>
        <w:rPr>
          <w:rFonts w:ascii="Arial" w:hAnsi="Arial" w:cs="Arial"/>
          <w:sz w:val="24"/>
          <w:szCs w:val="24"/>
        </w:rPr>
      </w:pPr>
      <w:r w:rsidRPr="00CD00E0">
        <w:rPr>
          <w:rFonts w:ascii="Arial" w:hAnsi="Arial" w:cs="Arial"/>
          <w:sz w:val="24"/>
          <w:szCs w:val="24"/>
        </w:rPr>
        <w:t>Report issues or lost items per Novotel protocol.</w:t>
      </w: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5E30CDE" w14:textId="77777777" w:rsidR="00C04832" w:rsidRPr="00FA5AC2" w:rsidRDefault="00C04832" w:rsidP="00FA5AC2">
            <w:pPr>
              <w:spacing w:after="0" w:line="360" w:lineRule="auto"/>
              <w:jc w:val="both"/>
              <w:rPr>
                <w:rFonts w:ascii="Arial" w:eastAsia="Times New Roman" w:hAnsi="Arial" w:cs="Times New Roman"/>
                <w:bCs/>
                <w:color w:val="auto"/>
                <w:szCs w:val="24"/>
                <w:lang w:val="en-US"/>
              </w:rPr>
            </w:pPr>
          </w:p>
          <w:p w14:paraId="348C3512" w14:textId="77777777" w:rsidR="00C04832" w:rsidRPr="00FA5AC2" w:rsidRDefault="00C04832" w:rsidP="00FA5AC2">
            <w:pPr>
              <w:spacing w:after="0" w:line="360" w:lineRule="auto"/>
              <w:jc w:val="both"/>
              <w:rPr>
                <w:rFonts w:ascii="Arial" w:eastAsia="Times New Roman" w:hAnsi="Arial" w:cs="Times New Roman"/>
                <w:bCs/>
                <w:color w:val="auto"/>
                <w:szCs w:val="24"/>
              </w:rPr>
            </w:pPr>
          </w:p>
          <w:p w14:paraId="2E027B7F" w14:textId="77777777" w:rsidR="009A4555" w:rsidRPr="00FA5AC2" w:rsidRDefault="009A4555" w:rsidP="00FA5AC2">
            <w:pPr>
              <w:spacing w:after="0" w:line="360" w:lineRule="auto"/>
              <w:jc w:val="both"/>
              <w:rPr>
                <w:rFonts w:ascii="Arial" w:eastAsia="Times New Roman" w:hAnsi="Arial" w:cs="Times New Roman"/>
                <w:bCs/>
                <w:color w:val="auto"/>
                <w:szCs w:val="24"/>
              </w:rPr>
            </w:pPr>
          </w:p>
          <w:p w14:paraId="304886DB" w14:textId="77777777" w:rsidR="009A4555" w:rsidRPr="00856288" w:rsidRDefault="009A4555" w:rsidP="00FA5AC2">
            <w:pPr>
              <w:spacing w:after="0" w:line="360" w:lineRule="auto"/>
              <w:jc w:val="both"/>
              <w:rPr>
                <w:rFonts w:ascii="Arial" w:eastAsia="Times New Roman" w:hAnsi="Arial" w:cs="Arial"/>
                <w:bCs/>
                <w:color w:val="auto"/>
                <w:szCs w:val="24"/>
              </w:rPr>
            </w:pPr>
          </w:p>
          <w:p w14:paraId="1F96038A" w14:textId="34AFA85D" w:rsidR="00FA5AC2" w:rsidRPr="00856288" w:rsidRDefault="00FA5AC2" w:rsidP="00FA5AC2">
            <w:pPr>
              <w:spacing w:after="0" w:line="360" w:lineRule="auto"/>
              <w:jc w:val="both"/>
              <w:rPr>
                <w:rFonts w:ascii="Arial" w:eastAsia="Times New Roman" w:hAnsi="Arial" w:cs="Arial"/>
                <w:bCs/>
                <w:color w:val="auto"/>
                <w:szCs w:val="24"/>
              </w:rPr>
            </w:pPr>
            <w:r w:rsidRPr="00856288">
              <w:rPr>
                <w:rFonts w:ascii="Arial" w:eastAsia="Times New Roman" w:hAnsi="Arial" w:cs="Arial"/>
                <w:bCs/>
                <w:color w:val="auto"/>
                <w:szCs w:val="24"/>
              </w:rPr>
              <w:t>The Gibbs Reflective Cycle, an observational method for analysing experiences, provides a useful framework for addressing how to ensure rooms are cleaned to brand standards, team performance measurements, and the efficacy of the checklist used</w:t>
            </w:r>
            <w:r w:rsidR="00E243BF" w:rsidRPr="00856288">
              <w:rPr>
                <w:rFonts w:ascii="Arial" w:eastAsia="Times New Roman" w:hAnsi="Arial" w:cs="Arial"/>
                <w:bCs/>
                <w:color w:val="auto"/>
                <w:szCs w:val="24"/>
              </w:rPr>
              <w:t xml:space="preserve"> </w:t>
            </w:r>
            <w:r w:rsidR="00E243BF" w:rsidRPr="00856288">
              <w:rPr>
                <w:rFonts w:ascii="Arial" w:hAnsi="Arial" w:cs="Arial"/>
                <w:color w:val="auto"/>
                <w:szCs w:val="24"/>
                <w:shd w:val="clear" w:color="auto" w:fill="FFFFFF"/>
              </w:rPr>
              <w:t>(Gibbs and Slevitch, 2018).</w:t>
            </w:r>
          </w:p>
          <w:p w14:paraId="761AB87D" w14:textId="77777777" w:rsidR="00FA5AC2" w:rsidRPr="00856288" w:rsidRDefault="00FA5AC2" w:rsidP="00FA5AC2">
            <w:pPr>
              <w:spacing w:after="0" w:line="360" w:lineRule="auto"/>
              <w:jc w:val="both"/>
              <w:rPr>
                <w:rFonts w:ascii="Arial" w:eastAsia="Times New Roman" w:hAnsi="Arial" w:cs="Arial"/>
                <w:bCs/>
                <w:color w:val="auto"/>
                <w:szCs w:val="24"/>
              </w:rPr>
            </w:pPr>
          </w:p>
          <w:p w14:paraId="403DC196" w14:textId="522D01A0" w:rsidR="00EC743D" w:rsidRPr="00856288" w:rsidRDefault="00EC743D" w:rsidP="00FA5AC2">
            <w:pPr>
              <w:spacing w:after="0" w:line="360" w:lineRule="auto"/>
              <w:jc w:val="both"/>
              <w:rPr>
                <w:rFonts w:ascii="Arial" w:eastAsia="Times New Roman" w:hAnsi="Arial" w:cs="Arial"/>
                <w:bCs/>
                <w:color w:val="auto"/>
                <w:szCs w:val="24"/>
              </w:rPr>
            </w:pPr>
            <w:r w:rsidRPr="00856288">
              <w:rPr>
                <w:rFonts w:ascii="Arial" w:eastAsia="Times New Roman" w:hAnsi="Arial" w:cs="Arial"/>
                <w:bCs/>
                <w:color w:val="auto"/>
                <w:szCs w:val="24"/>
              </w:rPr>
              <w:t>The cleaning department of a hotel is responsible for keeping rooms up to brand standards. Staff training, room inspections, team meetings, communication methods, and checklists are all part of the process</w:t>
            </w:r>
            <w:r w:rsidR="009A28D6" w:rsidRPr="00856288">
              <w:rPr>
                <w:rFonts w:ascii="Arial" w:eastAsia="Times New Roman" w:hAnsi="Arial" w:cs="Arial"/>
                <w:bCs/>
                <w:color w:val="auto"/>
                <w:szCs w:val="24"/>
              </w:rPr>
              <w:t xml:space="preserve"> (Leiter and Bakker, 2010). </w:t>
            </w:r>
            <w:r w:rsidR="00E07E21" w:rsidRPr="00856288">
              <w:rPr>
                <w:rFonts w:ascii="Arial" w:eastAsia="Times New Roman" w:hAnsi="Arial" w:cs="Arial"/>
                <w:bCs/>
                <w:color w:val="auto"/>
                <w:szCs w:val="24"/>
              </w:rPr>
              <w:t>However, there was initially concern about maintaining consistent quality in room cleaning. Understanding the significance of brand standards and team effectiveness, on the other hand, instilled a sense of duty and incentive.</w:t>
            </w:r>
          </w:p>
          <w:p w14:paraId="1BE5139B" w14:textId="77777777" w:rsidR="005E5790" w:rsidRPr="00856288" w:rsidRDefault="005E5790" w:rsidP="00FA5AC2">
            <w:pPr>
              <w:spacing w:after="0" w:line="360" w:lineRule="auto"/>
              <w:jc w:val="both"/>
              <w:rPr>
                <w:rFonts w:ascii="Arial" w:eastAsia="Times New Roman" w:hAnsi="Arial" w:cs="Arial"/>
                <w:bCs/>
                <w:color w:val="auto"/>
                <w:szCs w:val="24"/>
              </w:rPr>
            </w:pPr>
          </w:p>
          <w:p w14:paraId="001DAB20" w14:textId="3A6EDAF7" w:rsidR="005E5790" w:rsidRPr="00856288" w:rsidRDefault="005E5790" w:rsidP="00FA5AC2">
            <w:pPr>
              <w:spacing w:after="0" w:line="360" w:lineRule="auto"/>
              <w:jc w:val="both"/>
              <w:rPr>
                <w:rFonts w:ascii="Arial" w:eastAsia="Times New Roman" w:hAnsi="Arial" w:cs="Arial"/>
                <w:bCs/>
                <w:color w:val="auto"/>
                <w:szCs w:val="24"/>
              </w:rPr>
            </w:pPr>
            <w:r w:rsidRPr="00856288">
              <w:rPr>
                <w:rFonts w:ascii="Arial" w:eastAsia="Times New Roman" w:hAnsi="Arial" w:cs="Arial"/>
                <w:bCs/>
                <w:color w:val="auto"/>
                <w:szCs w:val="24"/>
              </w:rPr>
              <w:t>The first and most important stage is complete cleaning staff training. This instruction includes specific cleaning processes and supplies for each section of the room. Regular training sessions reinforce these standards while also providing information on new approaches or goods. A well-trained workforce is more likely to clean rooms efficiently and at the standard expected</w:t>
            </w:r>
            <w:r w:rsidR="002838F2" w:rsidRPr="00856288">
              <w:rPr>
                <w:rFonts w:ascii="Arial" w:eastAsia="Times New Roman" w:hAnsi="Arial" w:cs="Arial"/>
                <w:bCs/>
                <w:color w:val="auto"/>
                <w:szCs w:val="24"/>
              </w:rPr>
              <w:t xml:space="preserve"> (Raghubalan and Raghubalan, </w:t>
            </w:r>
            <w:r w:rsidR="00EC79EE" w:rsidRPr="00856288">
              <w:rPr>
                <w:rFonts w:ascii="Arial" w:eastAsia="Times New Roman" w:hAnsi="Arial" w:cs="Arial"/>
                <w:bCs/>
                <w:color w:val="auto"/>
                <w:szCs w:val="24"/>
              </w:rPr>
              <w:t>2016).</w:t>
            </w:r>
          </w:p>
          <w:p w14:paraId="6D36A753" w14:textId="77777777" w:rsidR="0039527A" w:rsidRPr="00856288" w:rsidRDefault="0039527A" w:rsidP="00FA5AC2">
            <w:pPr>
              <w:spacing w:after="0" w:line="360" w:lineRule="auto"/>
              <w:jc w:val="both"/>
              <w:rPr>
                <w:rFonts w:ascii="Arial" w:eastAsia="Times New Roman" w:hAnsi="Arial" w:cs="Arial"/>
                <w:bCs/>
                <w:color w:val="auto"/>
                <w:szCs w:val="24"/>
              </w:rPr>
            </w:pPr>
          </w:p>
          <w:p w14:paraId="6912E77F" w14:textId="2281704C" w:rsidR="0039527A" w:rsidRPr="00856288" w:rsidRDefault="00F32E5B" w:rsidP="00FA5AC2">
            <w:pPr>
              <w:spacing w:after="0" w:line="360" w:lineRule="auto"/>
              <w:jc w:val="both"/>
              <w:rPr>
                <w:rFonts w:ascii="Arial" w:eastAsia="Times New Roman" w:hAnsi="Arial" w:cs="Arial"/>
                <w:bCs/>
                <w:color w:val="auto"/>
                <w:szCs w:val="24"/>
              </w:rPr>
            </w:pPr>
            <w:r w:rsidRPr="00856288">
              <w:rPr>
                <w:rFonts w:ascii="Arial" w:eastAsia="Times New Roman" w:hAnsi="Arial" w:cs="Arial"/>
                <w:bCs/>
                <w:color w:val="auto"/>
                <w:szCs w:val="24"/>
              </w:rPr>
              <w:t>A full inspection process is required to ensure thoroughness. Supervisors or managers use the specific checklist to inspect each room once it has been cleaned. This guarantees that all relevant tasks are accomplished, and that brand requirements are continuously met. The checklist is essential in this situation, acting as an organised guide to ensure no item is neglected. It also aids in the training of new employees by making them aware of the particular needs</w:t>
            </w:r>
            <w:r w:rsidR="00043051" w:rsidRPr="00856288">
              <w:rPr>
                <w:rFonts w:ascii="Arial" w:eastAsia="Times New Roman" w:hAnsi="Arial" w:cs="Arial"/>
                <w:bCs/>
                <w:color w:val="auto"/>
                <w:szCs w:val="24"/>
              </w:rPr>
              <w:t xml:space="preserve"> (Aucamp, 2016).</w:t>
            </w:r>
          </w:p>
          <w:p w14:paraId="7D31D552" w14:textId="77777777" w:rsidR="00F32E5B" w:rsidRPr="00856288" w:rsidRDefault="00F32E5B" w:rsidP="00FA5AC2">
            <w:pPr>
              <w:spacing w:after="0" w:line="360" w:lineRule="auto"/>
              <w:jc w:val="both"/>
              <w:rPr>
                <w:rFonts w:ascii="Arial" w:eastAsia="Times New Roman" w:hAnsi="Arial" w:cs="Arial"/>
                <w:bCs/>
                <w:color w:val="auto"/>
                <w:szCs w:val="24"/>
              </w:rPr>
            </w:pPr>
          </w:p>
          <w:p w14:paraId="357FC543" w14:textId="6D90132B" w:rsidR="00F32E5B" w:rsidRPr="00856288" w:rsidRDefault="00AD5D83" w:rsidP="00FA5AC2">
            <w:pPr>
              <w:spacing w:after="0" w:line="360" w:lineRule="auto"/>
              <w:jc w:val="both"/>
              <w:rPr>
                <w:rFonts w:ascii="Arial" w:eastAsia="Times New Roman" w:hAnsi="Arial" w:cs="Arial"/>
                <w:bCs/>
                <w:color w:val="auto"/>
                <w:szCs w:val="24"/>
              </w:rPr>
            </w:pPr>
            <w:r w:rsidRPr="00856288">
              <w:rPr>
                <w:rFonts w:ascii="Arial" w:eastAsia="Times New Roman" w:hAnsi="Arial" w:cs="Arial"/>
                <w:bCs/>
                <w:color w:val="auto"/>
                <w:szCs w:val="24"/>
              </w:rPr>
              <w:t>Therefore, the effectiveness of the team is critical to the process's success. Regular team meetings are useful for resolving any problems or challenges, as well as recognising strong performance. These sessions also help staff members develop a sense of community and a sense of purpose</w:t>
            </w:r>
            <w:r w:rsidR="006F11E0" w:rsidRPr="00856288">
              <w:rPr>
                <w:rFonts w:ascii="Arial" w:eastAsia="Times New Roman" w:hAnsi="Arial" w:cs="Arial"/>
                <w:bCs/>
                <w:color w:val="auto"/>
                <w:szCs w:val="24"/>
              </w:rPr>
              <w:t xml:space="preserve"> (Bridger, 2018).</w:t>
            </w:r>
            <w:r w:rsidRPr="00856288">
              <w:rPr>
                <w:rFonts w:ascii="Arial" w:eastAsia="Times New Roman" w:hAnsi="Arial" w:cs="Arial"/>
                <w:bCs/>
                <w:color w:val="auto"/>
                <w:szCs w:val="24"/>
              </w:rPr>
              <w:t xml:space="preserve"> Open communication channels are also essential because they allow team members to share ideas and criticism, which can lead to improvements in cleaning operations and team morale.</w:t>
            </w:r>
          </w:p>
          <w:p w14:paraId="6C832B1F" w14:textId="77777777" w:rsidR="00AD5D83" w:rsidRPr="00856288" w:rsidRDefault="00AD5D83" w:rsidP="00FA5AC2">
            <w:pPr>
              <w:spacing w:after="0" w:line="360" w:lineRule="auto"/>
              <w:jc w:val="both"/>
              <w:rPr>
                <w:rFonts w:ascii="Arial" w:eastAsia="Times New Roman" w:hAnsi="Arial" w:cs="Arial"/>
                <w:bCs/>
                <w:color w:val="auto"/>
                <w:szCs w:val="24"/>
              </w:rPr>
            </w:pPr>
          </w:p>
          <w:p w14:paraId="296EACD8" w14:textId="074349F2" w:rsidR="00AD5D83" w:rsidRPr="00856288" w:rsidRDefault="00B45F15" w:rsidP="00FA5AC2">
            <w:pPr>
              <w:spacing w:after="0" w:line="360" w:lineRule="auto"/>
              <w:jc w:val="both"/>
              <w:rPr>
                <w:rFonts w:ascii="Arial" w:eastAsia="Times New Roman" w:hAnsi="Arial" w:cs="Arial"/>
                <w:bCs/>
                <w:color w:val="auto"/>
                <w:szCs w:val="24"/>
              </w:rPr>
            </w:pPr>
            <w:r w:rsidRPr="00856288">
              <w:rPr>
                <w:rFonts w:ascii="Arial" w:eastAsia="Times New Roman" w:hAnsi="Arial" w:cs="Arial"/>
                <w:bCs/>
                <w:color w:val="auto"/>
                <w:szCs w:val="24"/>
              </w:rPr>
              <w:t>However, regular training and development opportunities are critical for continued improvement. Investing in the team's development shows a commitment to their professional development and motivates them to work at their best. As a result, overall effectiveness and service quality improve</w:t>
            </w:r>
            <w:r w:rsidR="00C51BA3" w:rsidRPr="00856288">
              <w:rPr>
                <w:rFonts w:ascii="Arial" w:eastAsia="Times New Roman" w:hAnsi="Arial" w:cs="Arial"/>
                <w:bCs/>
                <w:color w:val="auto"/>
                <w:szCs w:val="24"/>
              </w:rPr>
              <w:t xml:space="preserve"> (Fallon and Rutherford, 2010).</w:t>
            </w:r>
          </w:p>
          <w:p w14:paraId="6FB2536A" w14:textId="77777777" w:rsidR="00B45F15" w:rsidRPr="00856288" w:rsidRDefault="00B45F15" w:rsidP="00FA5AC2">
            <w:pPr>
              <w:spacing w:after="0" w:line="360" w:lineRule="auto"/>
              <w:jc w:val="both"/>
              <w:rPr>
                <w:rFonts w:ascii="Arial" w:eastAsia="Times New Roman" w:hAnsi="Arial" w:cs="Arial"/>
                <w:bCs/>
                <w:color w:val="auto"/>
                <w:szCs w:val="24"/>
              </w:rPr>
            </w:pPr>
          </w:p>
          <w:p w14:paraId="03A7D1E0" w14:textId="0563F5F1" w:rsidR="00B45F15" w:rsidRPr="00856288" w:rsidRDefault="00F432C6" w:rsidP="00FA5AC2">
            <w:pPr>
              <w:spacing w:after="0" w:line="360" w:lineRule="auto"/>
              <w:jc w:val="both"/>
              <w:rPr>
                <w:rFonts w:ascii="Arial" w:eastAsia="Times New Roman" w:hAnsi="Arial" w:cs="Arial"/>
                <w:bCs/>
                <w:color w:val="auto"/>
                <w:szCs w:val="24"/>
              </w:rPr>
            </w:pPr>
            <w:r w:rsidRPr="00856288">
              <w:rPr>
                <w:rFonts w:ascii="Arial" w:eastAsia="Times New Roman" w:hAnsi="Arial" w:cs="Arial"/>
                <w:bCs/>
                <w:color w:val="auto"/>
                <w:szCs w:val="24"/>
              </w:rPr>
              <w:t>In terms of effectiveness, the checklist is regarded as the most beneficial due to its detailed nature and organised structure. It acts as an ongoing indication of the requirements that must be met and speeds up the inspection process. The checklist guarantees that the cleaning process is comprehensive, and that consistency is maintained across all rooms</w:t>
            </w:r>
            <w:r w:rsidR="00856288" w:rsidRPr="00856288">
              <w:rPr>
                <w:rFonts w:ascii="Arial" w:eastAsia="Times New Roman" w:hAnsi="Arial" w:cs="Arial"/>
                <w:bCs/>
                <w:color w:val="auto"/>
                <w:szCs w:val="24"/>
              </w:rPr>
              <w:t xml:space="preserve"> (Aucamp, 2016). </w:t>
            </w:r>
            <w:r w:rsidRPr="00856288">
              <w:rPr>
                <w:rFonts w:ascii="Arial" w:eastAsia="Times New Roman" w:hAnsi="Arial" w:cs="Arial"/>
                <w:bCs/>
                <w:color w:val="auto"/>
                <w:szCs w:val="24"/>
              </w:rPr>
              <w:t>It also serves as an efficient training tool for new employees as well as a technique for monitoring and evaluating completed work.</w:t>
            </w:r>
          </w:p>
          <w:p w14:paraId="1D2AC1D0" w14:textId="722A4604" w:rsidR="00F432C6" w:rsidRPr="00856288" w:rsidRDefault="00F432C6" w:rsidP="00FA5AC2">
            <w:pPr>
              <w:spacing w:after="0" w:line="360" w:lineRule="auto"/>
              <w:jc w:val="both"/>
              <w:rPr>
                <w:rFonts w:ascii="Arial" w:eastAsia="Times New Roman" w:hAnsi="Arial" w:cs="Arial"/>
                <w:bCs/>
                <w:color w:val="auto"/>
                <w:szCs w:val="24"/>
              </w:rPr>
            </w:pPr>
          </w:p>
          <w:p w14:paraId="068BEB21" w14:textId="047F3B29" w:rsidR="00F432C6" w:rsidRPr="00856288" w:rsidRDefault="00F432C6" w:rsidP="00FA5AC2">
            <w:pPr>
              <w:spacing w:after="0" w:line="360" w:lineRule="auto"/>
              <w:jc w:val="both"/>
              <w:rPr>
                <w:rFonts w:ascii="Arial" w:eastAsia="Times New Roman" w:hAnsi="Arial" w:cs="Arial"/>
                <w:bCs/>
                <w:color w:val="auto"/>
                <w:szCs w:val="24"/>
              </w:rPr>
            </w:pPr>
            <w:r w:rsidRPr="00856288">
              <w:rPr>
                <w:rFonts w:ascii="Arial" w:eastAsia="Times New Roman" w:hAnsi="Arial" w:cs="Arial"/>
                <w:bCs/>
                <w:color w:val="auto"/>
                <w:szCs w:val="24"/>
              </w:rPr>
              <w:t xml:space="preserve">In conclusion, </w:t>
            </w:r>
            <w:r w:rsidR="00975FC6" w:rsidRPr="00856288">
              <w:rPr>
                <w:rFonts w:ascii="Arial" w:eastAsia="Times New Roman" w:hAnsi="Arial" w:cs="Arial"/>
                <w:bCs/>
                <w:color w:val="auto"/>
                <w:szCs w:val="24"/>
              </w:rPr>
              <w:t>making sure that rooms are clean to brand standards necessitates a diverse approach. Comprehensive training, detailed inspection methods, regular team meetings, open communication channels, and opportunities for continued training are all required. The checklist is an essential instrument in this procedure for guaranteeing quality control and consistency. The housekeeping department may efficiently maintain high standards, promote team effectiveness, and assure guest pleasure by providing a clean, well-maintained environment by applying these tactics.</w:t>
            </w: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Pr="00EA2EA9"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rPr>
      </w:pPr>
      <w:r w:rsidRPr="00EA2EA9">
        <w:rPr>
          <w:rFonts w:ascii="Arial" w:hAnsi="Arial" w:cs="Arial"/>
          <w:b/>
          <w:bCs/>
          <w:color w:val="auto"/>
        </w:rPr>
        <w:t>References</w:t>
      </w:r>
    </w:p>
    <w:p w14:paraId="7FD11C67" w14:textId="77777777" w:rsidR="002A4CF2" w:rsidRDefault="002A4CF2" w:rsidP="002A4CF2"/>
    <w:p w14:paraId="4ACE76F7" w14:textId="77777777" w:rsidR="002A4CF2" w:rsidRDefault="002A4CF2" w:rsidP="002A4CF2"/>
    <w:p w14:paraId="76CC43C4" w14:textId="75FFCD71" w:rsidR="005C141F" w:rsidRPr="00EA2EA9" w:rsidRDefault="00043051" w:rsidP="00EA2EA9">
      <w:pPr>
        <w:pStyle w:val="NormalWeb"/>
        <w:numPr>
          <w:ilvl w:val="0"/>
          <w:numId w:val="5"/>
        </w:numPr>
        <w:spacing w:before="0" w:beforeAutospacing="0" w:after="0" w:afterAutospacing="0" w:line="360" w:lineRule="auto"/>
        <w:jc w:val="both"/>
        <w:rPr>
          <w:rFonts w:ascii="Arial" w:hAnsi="Arial" w:cs="Arial"/>
          <w:shd w:val="clear" w:color="auto" w:fill="FFFFFF"/>
        </w:rPr>
      </w:pPr>
      <w:r w:rsidRPr="00EA2EA9">
        <w:rPr>
          <w:rFonts w:ascii="Arial" w:hAnsi="Arial" w:cs="Arial"/>
          <w:shd w:val="clear" w:color="auto" w:fill="FFFFFF"/>
        </w:rPr>
        <w:t>Aucamp, M., 2016. Housekeeping and linen management. IFIC Book: Basic Concepts of Infection Control. 3rd edition. Friedman (Ed), pp.1-14.</w:t>
      </w:r>
    </w:p>
    <w:p w14:paraId="7DEA2482" w14:textId="62C543AE" w:rsidR="00DA439B" w:rsidRPr="00EA2EA9" w:rsidRDefault="005C141F" w:rsidP="00EA2EA9">
      <w:pPr>
        <w:pStyle w:val="NormalWeb"/>
        <w:numPr>
          <w:ilvl w:val="0"/>
          <w:numId w:val="5"/>
        </w:numPr>
        <w:spacing w:before="0" w:beforeAutospacing="0" w:after="0" w:afterAutospacing="0" w:line="360" w:lineRule="auto"/>
        <w:jc w:val="both"/>
        <w:rPr>
          <w:rFonts w:ascii="Arial" w:hAnsi="Arial" w:cs="Arial"/>
        </w:rPr>
      </w:pPr>
      <w:r w:rsidRPr="00EA2EA9">
        <w:rPr>
          <w:rFonts w:ascii="Arial" w:hAnsi="Arial" w:cs="Arial"/>
        </w:rPr>
        <w:t>Bridger, E. (2018) Employee engagement: a practical introduction. 2nd ed. HR Fundamentals. London: CIPD and Kogan Page.</w:t>
      </w:r>
    </w:p>
    <w:p w14:paraId="1A3A23A1" w14:textId="55989FD3" w:rsidR="00C51BA3" w:rsidRPr="00EA2EA9" w:rsidRDefault="00DA439B" w:rsidP="00EA2EA9">
      <w:pPr>
        <w:pStyle w:val="NormalWeb"/>
        <w:numPr>
          <w:ilvl w:val="0"/>
          <w:numId w:val="5"/>
        </w:numPr>
        <w:spacing w:before="0" w:beforeAutospacing="0" w:after="0" w:afterAutospacing="0" w:line="360" w:lineRule="auto"/>
        <w:jc w:val="both"/>
        <w:rPr>
          <w:rFonts w:ascii="Arial" w:hAnsi="Arial" w:cs="Arial"/>
        </w:rPr>
      </w:pPr>
      <w:r w:rsidRPr="00EA2EA9">
        <w:rPr>
          <w:rFonts w:ascii="Arial" w:hAnsi="Arial" w:cs="Arial"/>
        </w:rPr>
        <w:t>Casado, M. (2012) Housekeeping Management. London: Wiley</w:t>
      </w:r>
    </w:p>
    <w:p w14:paraId="2BB0D01A" w14:textId="722FE84E" w:rsidR="00043051" w:rsidRPr="00EA2EA9" w:rsidRDefault="00C51BA3" w:rsidP="00EA2EA9">
      <w:pPr>
        <w:pStyle w:val="NormalWeb"/>
        <w:numPr>
          <w:ilvl w:val="0"/>
          <w:numId w:val="5"/>
        </w:numPr>
        <w:spacing w:before="0" w:beforeAutospacing="0" w:after="0" w:afterAutospacing="0" w:line="360" w:lineRule="auto"/>
        <w:jc w:val="both"/>
        <w:rPr>
          <w:rFonts w:ascii="Arial" w:hAnsi="Arial" w:cs="Arial"/>
          <w:shd w:val="clear" w:color="auto" w:fill="FFFFFF"/>
        </w:rPr>
      </w:pPr>
      <w:r w:rsidRPr="00EA2EA9">
        <w:rPr>
          <w:rFonts w:ascii="Arial" w:hAnsi="Arial" w:cs="Arial"/>
        </w:rPr>
        <w:t>Fallon, M. &amp; Rutherford, D. (2010) Hotel Management and Operations. London: Pearson</w:t>
      </w:r>
    </w:p>
    <w:p w14:paraId="0ED7979E" w14:textId="26EB4B34" w:rsidR="002A4CF2" w:rsidRPr="00EA2EA9" w:rsidRDefault="002A4CF2" w:rsidP="00EA2EA9">
      <w:pPr>
        <w:pStyle w:val="NormalWeb"/>
        <w:numPr>
          <w:ilvl w:val="0"/>
          <w:numId w:val="5"/>
        </w:numPr>
        <w:spacing w:before="0" w:beforeAutospacing="0" w:after="0" w:afterAutospacing="0" w:line="360" w:lineRule="auto"/>
        <w:jc w:val="both"/>
        <w:rPr>
          <w:rFonts w:ascii="Arial" w:hAnsi="Arial" w:cs="Arial"/>
        </w:rPr>
      </w:pPr>
      <w:r w:rsidRPr="00EA2EA9">
        <w:rPr>
          <w:rFonts w:ascii="Arial" w:hAnsi="Arial" w:cs="Arial"/>
        </w:rPr>
        <w:t>Gibbs, L. and Slevitch, L. (2018). Integrating Technical and Emotional Competences in Hospitality Education. Journal of Hospitality &amp; Tourism Education, 31(2), pp.99–110. doi:https://doi.org/10.1080/10963758.2018.1485500.</w:t>
      </w:r>
    </w:p>
    <w:p w14:paraId="6F500A5F" w14:textId="6B417813" w:rsidR="009A28D6" w:rsidRPr="00EA2EA9" w:rsidRDefault="00F77D09" w:rsidP="00EA2EA9">
      <w:pPr>
        <w:pStyle w:val="NormalWeb"/>
        <w:numPr>
          <w:ilvl w:val="0"/>
          <w:numId w:val="5"/>
        </w:numPr>
        <w:spacing w:before="0" w:beforeAutospacing="0" w:after="0" w:afterAutospacing="0" w:line="360" w:lineRule="auto"/>
        <w:jc w:val="both"/>
        <w:rPr>
          <w:rFonts w:ascii="Arial" w:hAnsi="Arial" w:cs="Arial"/>
        </w:rPr>
      </w:pPr>
      <w:r w:rsidRPr="00EA2EA9">
        <w:rPr>
          <w:rFonts w:ascii="Arial" w:hAnsi="Arial" w:cs="Arial"/>
        </w:rPr>
        <w:t>Jones, T. (2010) Professional Management Housekeeping Operations. London: Wiley.</w:t>
      </w:r>
    </w:p>
    <w:p w14:paraId="6F85A2F3" w14:textId="7428BF6D" w:rsidR="009A28D6" w:rsidRPr="00EA2EA9" w:rsidRDefault="009A28D6" w:rsidP="00EA2EA9">
      <w:pPr>
        <w:pStyle w:val="NormalWeb"/>
        <w:numPr>
          <w:ilvl w:val="0"/>
          <w:numId w:val="5"/>
        </w:numPr>
        <w:spacing w:before="0" w:beforeAutospacing="0" w:after="0" w:afterAutospacing="0" w:line="360" w:lineRule="auto"/>
        <w:jc w:val="both"/>
        <w:rPr>
          <w:rFonts w:ascii="Arial" w:hAnsi="Arial" w:cs="Arial"/>
        </w:rPr>
      </w:pPr>
      <w:r w:rsidRPr="00EA2EA9">
        <w:rPr>
          <w:rFonts w:ascii="Arial" w:hAnsi="Arial" w:cs="Arial"/>
        </w:rPr>
        <w:t>Leiter, M. P. and Bakker, A. B. (2010) Work Engagement : A Handbook of Essential Theory and Research. Hove [England]: Psychology Press.</w:t>
      </w:r>
    </w:p>
    <w:p w14:paraId="7FE03EB8" w14:textId="64C745E2" w:rsidR="002A4CF2" w:rsidRPr="00EA2EA9" w:rsidRDefault="002A4CF2" w:rsidP="00EA2EA9">
      <w:pPr>
        <w:pStyle w:val="NormalWeb"/>
        <w:numPr>
          <w:ilvl w:val="0"/>
          <w:numId w:val="5"/>
        </w:numPr>
        <w:spacing w:line="360" w:lineRule="auto"/>
        <w:jc w:val="both"/>
        <w:rPr>
          <w:rFonts w:ascii="Arial" w:hAnsi="Arial" w:cs="Arial"/>
        </w:rPr>
      </w:pPr>
      <w:r w:rsidRPr="00EA2EA9">
        <w:rPr>
          <w:rFonts w:ascii="Arial" w:hAnsi="Arial" w:cs="Arial"/>
        </w:rPr>
        <w:t>‌</w:t>
      </w:r>
      <w:r w:rsidR="00EC79EE" w:rsidRPr="00EA2EA9">
        <w:rPr>
          <w:rFonts w:ascii="Arial" w:hAnsi="Arial" w:cs="Arial"/>
        </w:rPr>
        <w:t>Raghubalan, G. and Raghubalan, S. (2016) Hotel Housekeeping - Operations And Management. 3rd ed. India: Oxford University Press</w:t>
      </w:r>
    </w:p>
    <w:p w14:paraId="2F34702E" w14:textId="09AA65DF" w:rsidR="00DA439B" w:rsidRPr="00EA2EA9" w:rsidRDefault="00DA439B" w:rsidP="00EA2EA9">
      <w:pPr>
        <w:pStyle w:val="NormalWeb"/>
        <w:numPr>
          <w:ilvl w:val="0"/>
          <w:numId w:val="5"/>
        </w:numPr>
        <w:spacing w:line="360" w:lineRule="auto"/>
        <w:jc w:val="both"/>
        <w:rPr>
          <w:rFonts w:ascii="Arial" w:hAnsi="Arial" w:cs="Arial"/>
        </w:rPr>
      </w:pPr>
      <w:r w:rsidRPr="00EA2EA9">
        <w:rPr>
          <w:rFonts w:ascii="Arial" w:hAnsi="Arial" w:cs="Arial"/>
        </w:rPr>
        <w:t>Sharma, N., Chaudhary, N. and Singh, V. (2019) Management Techniques For Employee Engagement In Contemporary Organizations. Hershey, Pennsylvania: IGI Global</w:t>
      </w:r>
    </w:p>
    <w:p w14:paraId="0F5DF453" w14:textId="52B012CC" w:rsidR="00EA2EA9" w:rsidRPr="00EA2EA9" w:rsidRDefault="00EA2EA9" w:rsidP="00EA2EA9">
      <w:pPr>
        <w:pStyle w:val="NormalWeb"/>
        <w:numPr>
          <w:ilvl w:val="0"/>
          <w:numId w:val="5"/>
        </w:numPr>
        <w:spacing w:line="360" w:lineRule="auto"/>
        <w:jc w:val="both"/>
        <w:rPr>
          <w:rFonts w:ascii="Arial" w:hAnsi="Arial" w:cs="Arial"/>
        </w:rPr>
      </w:pPr>
      <w:r w:rsidRPr="00EA2EA9">
        <w:rPr>
          <w:rFonts w:ascii="Arial" w:hAnsi="Arial" w:cs="Arial"/>
        </w:rPr>
        <w:t>Vallen, G. &amp; Vallen, J. (2012) Managing Hotel Operations. London: Pearson</w:t>
      </w:r>
    </w:p>
    <w:p w14:paraId="69B762D6" w14:textId="3877741D" w:rsidR="00DA439B" w:rsidRPr="00EA2EA9" w:rsidRDefault="00DA439B" w:rsidP="00EA2EA9">
      <w:pPr>
        <w:pStyle w:val="NormalWeb"/>
        <w:numPr>
          <w:ilvl w:val="0"/>
          <w:numId w:val="5"/>
        </w:numPr>
        <w:spacing w:line="360" w:lineRule="auto"/>
        <w:jc w:val="both"/>
        <w:rPr>
          <w:rFonts w:ascii="Arial" w:hAnsi="Arial" w:cs="Arial"/>
        </w:rPr>
      </w:pPr>
      <w:r w:rsidRPr="00EA2EA9">
        <w:rPr>
          <w:rFonts w:ascii="Arial" w:hAnsi="Arial" w:cs="Arial"/>
        </w:rPr>
        <w:t>Wood, R. (2013) Key Concepts in Hospitality Management. London: Sage.</w:t>
      </w:r>
    </w:p>
    <w:p w14:paraId="1460D792" w14:textId="77777777" w:rsidR="002A4CF2" w:rsidRPr="002A4CF2" w:rsidRDefault="002A4CF2" w:rsidP="002A4CF2"/>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80A35" w14:textId="77777777" w:rsidR="00E90A87" w:rsidRDefault="00E90A87" w:rsidP="004D0F63">
      <w:pPr>
        <w:spacing w:after="0" w:line="240" w:lineRule="auto"/>
      </w:pPr>
      <w:r>
        <w:separator/>
      </w:r>
    </w:p>
  </w:endnote>
  <w:endnote w:type="continuationSeparator" w:id="0">
    <w:p w14:paraId="5081E248" w14:textId="77777777" w:rsidR="00E90A87" w:rsidRDefault="00E90A8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FDFA9" w14:textId="77777777" w:rsidR="00E90A87" w:rsidRDefault="00E90A87" w:rsidP="004D0F63">
      <w:pPr>
        <w:spacing w:after="0" w:line="240" w:lineRule="auto"/>
      </w:pPr>
      <w:r>
        <w:separator/>
      </w:r>
    </w:p>
  </w:footnote>
  <w:footnote w:type="continuationSeparator" w:id="0">
    <w:p w14:paraId="3A23288A" w14:textId="77777777" w:rsidR="00E90A87" w:rsidRDefault="00E90A8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5EF3D76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pt;height:11.5pt" o:bullet="t">
        <v:imagedata r:id="rId1" o:title="mso7E23"/>
      </v:shape>
    </w:pict>
  </w:numPicBullet>
  <w:abstractNum w:abstractNumId="0" w15:restartNumberingAfterBreak="0">
    <w:nsid w:val="0E02171E"/>
    <w:multiLevelType w:val="hybridMultilevel"/>
    <w:tmpl w:val="8766C8F4"/>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7C04937"/>
    <w:multiLevelType w:val="hybridMultilevel"/>
    <w:tmpl w:val="EB70C5A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4"/>
  </w:num>
  <w:num w:numId="3" w16cid:durableId="912589267">
    <w:abstractNumId w:val="3"/>
  </w:num>
  <w:num w:numId="4" w16cid:durableId="2120484081">
    <w:abstractNumId w:val="0"/>
  </w:num>
  <w:num w:numId="5" w16cid:durableId="13152616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3051"/>
    <w:rsid w:val="00137075"/>
    <w:rsid w:val="001749FD"/>
    <w:rsid w:val="001A6FC0"/>
    <w:rsid w:val="00223F20"/>
    <w:rsid w:val="002838F2"/>
    <w:rsid w:val="002A4CF2"/>
    <w:rsid w:val="002C0A1B"/>
    <w:rsid w:val="00330917"/>
    <w:rsid w:val="00343A05"/>
    <w:rsid w:val="003508D9"/>
    <w:rsid w:val="00357851"/>
    <w:rsid w:val="0039527A"/>
    <w:rsid w:val="0045538B"/>
    <w:rsid w:val="004D0F63"/>
    <w:rsid w:val="00557B6F"/>
    <w:rsid w:val="00592A7E"/>
    <w:rsid w:val="005C141F"/>
    <w:rsid w:val="005E5790"/>
    <w:rsid w:val="005F689A"/>
    <w:rsid w:val="00697D92"/>
    <w:rsid w:val="006A7212"/>
    <w:rsid w:val="006B6681"/>
    <w:rsid w:val="006F11E0"/>
    <w:rsid w:val="008358ED"/>
    <w:rsid w:val="00856288"/>
    <w:rsid w:val="0086599B"/>
    <w:rsid w:val="008B5011"/>
    <w:rsid w:val="00975FC6"/>
    <w:rsid w:val="00977466"/>
    <w:rsid w:val="009A28D6"/>
    <w:rsid w:val="009A4555"/>
    <w:rsid w:val="009D31CA"/>
    <w:rsid w:val="00A3401B"/>
    <w:rsid w:val="00A83A4D"/>
    <w:rsid w:val="00AA0DA1"/>
    <w:rsid w:val="00AD1F84"/>
    <w:rsid w:val="00AD2AA1"/>
    <w:rsid w:val="00AD5D83"/>
    <w:rsid w:val="00B0725C"/>
    <w:rsid w:val="00B45F15"/>
    <w:rsid w:val="00BB7EEE"/>
    <w:rsid w:val="00BD35C5"/>
    <w:rsid w:val="00C04832"/>
    <w:rsid w:val="00C51BA3"/>
    <w:rsid w:val="00CD00E0"/>
    <w:rsid w:val="00CD26B9"/>
    <w:rsid w:val="00D31749"/>
    <w:rsid w:val="00D722E0"/>
    <w:rsid w:val="00D879FA"/>
    <w:rsid w:val="00DA439B"/>
    <w:rsid w:val="00E07E21"/>
    <w:rsid w:val="00E243BF"/>
    <w:rsid w:val="00E90A87"/>
    <w:rsid w:val="00EA2EA9"/>
    <w:rsid w:val="00EC743D"/>
    <w:rsid w:val="00EC79EE"/>
    <w:rsid w:val="00F03E94"/>
    <w:rsid w:val="00F32E5B"/>
    <w:rsid w:val="00F432C6"/>
    <w:rsid w:val="00F77D09"/>
    <w:rsid w:val="00FA176D"/>
    <w:rsid w:val="00FA5AC2"/>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A4CF2"/>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7549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6</Pages>
  <Words>1678</Words>
  <Characters>9570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revision>2</cp:revision>
  <dcterms:created xsi:type="dcterms:W3CDTF">2023-09-26T14:51:00Z</dcterms:created>
  <dcterms:modified xsi:type="dcterms:W3CDTF">2023-11-14T11:18:00Z</dcterms:modified>
</cp:coreProperties>
</file>