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02">
      <w:pPr>
        <w:rPr>
          <w:color w:val="1f2024"/>
          <w:sz w:val="32"/>
          <w:szCs w:val="32"/>
        </w:rPr>
      </w:pPr>
      <w:r w:rsidDel="00000000" w:rsidR="00000000" w:rsidRPr="00000000">
        <w:rPr>
          <w:color w:val="1f2024"/>
          <w:sz w:val="32"/>
          <w:szCs w:val="32"/>
          <w:rtl w:val="0"/>
        </w:rPr>
        <w:t xml:space="preserve">Introduction to Industry 4.0</w:t>
      </w:r>
    </w:p>
    <w:p w:rsidR="00000000" w:rsidDel="00000000" w:rsidP="00000000" w:rsidRDefault="00000000" w:rsidRPr="00000000" w14:paraId="00000003">
      <w:pPr>
        <w:rPr>
          <w:color w:val="1f2024"/>
          <w:sz w:val="24"/>
          <w:szCs w:val="24"/>
        </w:rPr>
      </w:pPr>
      <w:r w:rsidDel="00000000" w:rsidR="00000000" w:rsidRPr="00000000">
        <w:rPr>
          <w:color w:val="1f2024"/>
          <w:sz w:val="24"/>
          <w:szCs w:val="24"/>
          <w:rtl w:val="0"/>
        </w:rPr>
        <w:t xml:space="preserve">Module code : ACPA7004</w:t>
      </w:r>
    </w:p>
    <w:p w:rsidR="00000000" w:rsidDel="00000000" w:rsidP="00000000" w:rsidRDefault="00000000" w:rsidRPr="00000000" w14:paraId="00000004">
      <w:pPr>
        <w:rPr>
          <w:color w:val="1f2024"/>
          <w:sz w:val="26"/>
          <w:szCs w:val="26"/>
        </w:rPr>
      </w:pPr>
      <w:r w:rsidDel="00000000" w:rsidR="00000000" w:rsidRPr="00000000">
        <w:rPr>
          <w:color w:val="1f2024"/>
          <w:sz w:val="24"/>
          <w:szCs w:val="24"/>
          <w:highlight w:val="white"/>
          <w:rtl w:val="0"/>
        </w:rPr>
        <w:t xml:space="preserve">MSc Industry 4.0 Advanced Manufacturing </w:t>
      </w:r>
      <w:r w:rsidDel="00000000" w:rsidR="00000000" w:rsidRPr="00000000">
        <w:rPr>
          <w:rtl w:val="0"/>
        </w:rPr>
      </w:r>
    </w:p>
    <w:p w:rsidR="00000000" w:rsidDel="00000000" w:rsidP="00000000" w:rsidRDefault="00000000" w:rsidRPr="00000000" w14:paraId="00000005">
      <w:pPr>
        <w:rPr>
          <w:color w:val="1f2024"/>
          <w:sz w:val="24"/>
          <w:szCs w:val="24"/>
        </w:rPr>
      </w:pPr>
      <w:r w:rsidDel="00000000" w:rsidR="00000000" w:rsidRPr="00000000">
        <w:rPr>
          <w:rtl w:val="0"/>
        </w:rPr>
      </w:r>
    </w:p>
    <w:p w:rsidR="00000000" w:rsidDel="00000000" w:rsidP="00000000" w:rsidRDefault="00000000" w:rsidRPr="00000000" w14:paraId="00000006">
      <w:pPr>
        <w:rPr>
          <w:color w:val="1f2024"/>
          <w:sz w:val="24"/>
          <w:szCs w:val="24"/>
        </w:rPr>
      </w:pPr>
      <w:r w:rsidDel="00000000" w:rsidR="00000000" w:rsidRPr="00000000">
        <w:rPr>
          <w:color w:val="1f2024"/>
          <w:sz w:val="24"/>
          <w:szCs w:val="24"/>
          <w:rtl w:val="0"/>
        </w:rPr>
        <w:t xml:space="preserve">Assignment 1 - Written Report, 1500 words.</w:t>
      </w:r>
    </w:p>
    <w:p w:rsidR="00000000" w:rsidDel="00000000" w:rsidP="00000000" w:rsidRDefault="00000000" w:rsidRPr="00000000" w14:paraId="00000007">
      <w:pPr>
        <w:rPr>
          <w:color w:val="1f2024"/>
          <w:sz w:val="24"/>
          <w:szCs w:val="24"/>
        </w:rPr>
      </w:pPr>
      <w:r w:rsidDel="00000000" w:rsidR="00000000" w:rsidRPr="00000000">
        <w:rPr>
          <w:color w:val="1f2024"/>
          <w:sz w:val="24"/>
          <w:szCs w:val="24"/>
          <w:rtl w:val="0"/>
        </w:rPr>
        <w:t xml:space="preserve">Tutor : Jaymie Phillips</w:t>
      </w:r>
    </w:p>
    <w:p w:rsidR="00000000" w:rsidDel="00000000" w:rsidP="00000000" w:rsidRDefault="00000000" w:rsidRPr="00000000" w14:paraId="00000008">
      <w:pPr>
        <w:rPr>
          <w:color w:val="1f2024"/>
          <w:sz w:val="24"/>
          <w:szCs w:val="24"/>
        </w:rPr>
      </w:pPr>
      <w:r w:rsidDel="00000000" w:rsidR="00000000" w:rsidRPr="00000000">
        <w:rPr>
          <w:rtl w:val="0"/>
        </w:rPr>
      </w:r>
    </w:p>
    <w:p w:rsidR="00000000" w:rsidDel="00000000" w:rsidP="00000000" w:rsidRDefault="00000000" w:rsidRPr="00000000" w14:paraId="00000009">
      <w:pPr>
        <w:rPr>
          <w:b w:val="1"/>
          <w:color w:val="1f2024"/>
          <w:sz w:val="32"/>
          <w:szCs w:val="32"/>
        </w:rPr>
      </w:pPr>
      <w:r w:rsidDel="00000000" w:rsidR="00000000" w:rsidRPr="00000000">
        <w:rPr>
          <w:b w:val="1"/>
          <w:color w:val="1f2024"/>
          <w:sz w:val="32"/>
          <w:szCs w:val="32"/>
          <w:rtl w:val="0"/>
        </w:rPr>
        <w:t xml:space="preserve">Automated cutting system within manufacturing - the opportunities and challenges of implementing.</w:t>
      </w:r>
    </w:p>
    <w:p w:rsidR="00000000" w:rsidDel="00000000" w:rsidP="00000000" w:rsidRDefault="00000000" w:rsidRPr="00000000" w14:paraId="0000000A">
      <w:pPr>
        <w:rPr>
          <w:color w:val="1f2024"/>
          <w:sz w:val="24"/>
          <w:szCs w:val="24"/>
        </w:rPr>
      </w:pPr>
      <w:r w:rsidDel="00000000" w:rsidR="00000000" w:rsidRPr="00000000">
        <w:rPr>
          <w:rtl w:val="0"/>
        </w:rPr>
      </w:r>
    </w:p>
    <w:p w:rsidR="00000000" w:rsidDel="00000000" w:rsidP="00000000" w:rsidRDefault="00000000" w:rsidRPr="00000000" w14:paraId="0000000B">
      <w:pPr>
        <w:rPr>
          <w:color w:val="1f2024"/>
          <w:sz w:val="24"/>
          <w:szCs w:val="24"/>
        </w:rPr>
      </w:pPr>
      <w:r w:rsidDel="00000000" w:rsidR="00000000" w:rsidRPr="00000000">
        <w:rPr>
          <w:color w:val="1f2024"/>
          <w:sz w:val="24"/>
          <w:szCs w:val="24"/>
          <w:rtl w:val="0"/>
        </w:rPr>
        <w:t xml:space="preserve">26 Nov 2021</w:t>
      </w:r>
    </w:p>
    <w:p w:rsidR="00000000" w:rsidDel="00000000" w:rsidP="00000000" w:rsidRDefault="00000000" w:rsidRPr="00000000" w14:paraId="0000000C">
      <w:pPr>
        <w:rPr>
          <w:color w:val="1f2024"/>
          <w:sz w:val="24"/>
          <w:szCs w:val="24"/>
        </w:rPr>
      </w:pPr>
      <w:r w:rsidDel="00000000" w:rsidR="00000000" w:rsidRPr="00000000">
        <w:rPr>
          <w:color w:val="1f2024"/>
          <w:sz w:val="24"/>
          <w:szCs w:val="24"/>
          <w:rtl w:val="0"/>
        </w:rPr>
        <w:t xml:space="preserve">Student : Sara Ladd</w:t>
      </w:r>
    </w:p>
    <w:p w:rsidR="00000000" w:rsidDel="00000000" w:rsidP="00000000" w:rsidRDefault="00000000" w:rsidRPr="00000000" w14:paraId="0000000D">
      <w:pPr>
        <w:rPr>
          <w:color w:val="1f2024"/>
          <w:sz w:val="24"/>
          <w:szCs w:val="24"/>
        </w:rPr>
      </w:pPr>
      <w:r w:rsidDel="00000000" w:rsidR="00000000" w:rsidRPr="00000000">
        <w:rPr>
          <w:color w:val="1f2024"/>
          <w:sz w:val="24"/>
          <w:szCs w:val="24"/>
          <w:rtl w:val="0"/>
        </w:rPr>
        <w:t xml:space="preserve">Email : </w:t>
      </w:r>
      <w:r w:rsidDel="00000000" w:rsidR="00000000" w:rsidRPr="00000000">
        <w:rPr>
          <w:color w:val="1f2024"/>
          <w:sz w:val="23"/>
          <w:szCs w:val="23"/>
          <w:highlight w:val="white"/>
          <w:rtl w:val="0"/>
        </w:rPr>
        <w:t xml:space="preserve">2113131@student.uwtsd.ac.uk</w:t>
      </w:r>
      <w:r w:rsidDel="00000000" w:rsidR="00000000" w:rsidRPr="00000000">
        <w:rPr>
          <w:rtl w:val="0"/>
        </w:rPr>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16"/>
          <w:szCs w:val="16"/>
          <w:shd w:fill="f8f8f8" w:val="clear"/>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16"/>
          <w:szCs w:val="16"/>
          <w:shd w:fill="f8f8f8" w:val="clear"/>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16"/>
          <w:szCs w:val="16"/>
          <w:shd w:fill="f8f8f8" w:val="clear"/>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16"/>
          <w:szCs w:val="16"/>
          <w:shd w:fill="f8f8f8" w:val="clear"/>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0"/>
          <w:szCs w:val="20"/>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8"/>
          <w:szCs w:val="28"/>
          <w:u w:val="single"/>
        </w:rPr>
      </w:pPr>
      <w:r w:rsidDel="00000000" w:rsidR="00000000" w:rsidRPr="00000000">
        <w:rPr>
          <w:b w:val="1"/>
          <w:color w:val="1f2024"/>
          <w:sz w:val="28"/>
          <w:szCs w:val="28"/>
          <w:u w:val="single"/>
          <w:rtl w:val="0"/>
        </w:rPr>
        <w:t xml:space="preserve">Abstract</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Small and medium sized manufacturing companies need to adapt and implement their processes to fit within Industry 4.0. Automation, sensors and actors are processes being introduced to help transform into a ‘</w:t>
      </w:r>
      <w:r w:rsidDel="00000000" w:rsidR="00000000" w:rsidRPr="00000000">
        <w:rPr>
          <w:i w:val="1"/>
          <w:color w:val="1f2024"/>
          <w:sz w:val="24"/>
          <w:szCs w:val="24"/>
          <w:rtl w:val="0"/>
        </w:rPr>
        <w:t xml:space="preserve">smart factory</w:t>
      </w:r>
      <w:r w:rsidDel="00000000" w:rsidR="00000000" w:rsidRPr="00000000">
        <w:rPr>
          <w:color w:val="1f2024"/>
          <w:sz w:val="24"/>
          <w:szCs w:val="24"/>
          <w:rtl w:val="0"/>
        </w:rPr>
        <w:t xml:space="preserve">’ (Lasi, 2014). </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This short report will focus on Industry 4.0 technology of automation systems, looking at the opportunities and challenges of implementing an automated cutting machine into manufacturing. </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Hiut Denim is currently a manual cutting department and as S. Minyoung (2019) mentions that automated technology can be achieved by embedding a new system or technique between or within the existing electronic devices. </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This report is aimed at SMEs who are interested in adapting Industry 4.0 and becoming a ‘smart factory’.</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rPr>
          <w:color w:val="1f2024"/>
          <w:sz w:val="20"/>
          <w:szCs w:val="20"/>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8"/>
          <w:szCs w:val="28"/>
          <w:u w:val="single"/>
        </w:rPr>
      </w:pPr>
      <w:r w:rsidDel="00000000" w:rsidR="00000000" w:rsidRPr="00000000">
        <w:rPr>
          <w:b w:val="1"/>
          <w:color w:val="1f2024"/>
          <w:sz w:val="28"/>
          <w:szCs w:val="28"/>
          <w:u w:val="single"/>
          <w:rtl w:val="0"/>
        </w:rPr>
        <w:t xml:space="preserve">Introduction</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Within this report, focus will be on what an automated cutting machine is, different types of cutting technology, along with how this will help move into Industry 4.0 and improve efficiency.</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From this, we are hoping to achieve a better understanding on how beneficial investing in an automated cutting system will be. The conclusion will look at both opportunities and challenges, and what the steps will be to innovate and move into Industry 4.0. Two leading and innovative brands within the industry that offer this technology will be researched to achieve a clear outcome.</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By keeping the Hiut Denim values in mind for this report, a brand that makes jeans for the creatives. Offering high quality jeans in every inch and leg length, ensuring quality is not lost and the bespoke element is always there. Teece reminds us that ‘</w:t>
      </w:r>
      <w:r w:rsidDel="00000000" w:rsidR="00000000" w:rsidRPr="00000000">
        <w:rPr>
          <w:color w:val="1f2024"/>
          <w:sz w:val="24"/>
          <w:szCs w:val="24"/>
          <w:highlight w:val="white"/>
          <w:rtl w:val="0"/>
        </w:rPr>
        <w:t xml:space="preserve">The definition of business model design depends “as much on art and intuition as it does on science and analysis,” requires deep knowledge of customer needs, technological and organizational reengineering expertise and excellent asset orchestration skills (Teece, 2018, p. 48). This will help format the report.</w:t>
      </w: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8"/>
          <w:szCs w:val="28"/>
          <w:u w:val="single"/>
        </w:rPr>
      </w:pPr>
      <w:r w:rsidDel="00000000" w:rsidR="00000000" w:rsidRPr="00000000">
        <w:rPr>
          <w:b w:val="1"/>
          <w:color w:val="1f2024"/>
          <w:sz w:val="28"/>
          <w:szCs w:val="28"/>
          <w:u w:val="single"/>
          <w:rtl w:val="0"/>
        </w:rPr>
        <w:t xml:space="preserve">Background Research</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color w:val="1f2024"/>
          <w:sz w:val="24"/>
          <w:szCs w:val="24"/>
          <w:rtl w:val="0"/>
        </w:rPr>
        <w:t xml:space="preserve">At current, the cutting method for Hiut Denim is all manual. From laying out the fabric to cutting, labelling and processing. Tools used include shear scissors and an Eastman Blue Streak knife. The Eastman Blue Streak can cut up to 35 ply of denim of around 14oz in weight. Being a bespoke, made to order company, single orders and small quantities are most popular, and yet cutting 1 ply in comparison to 3 or 5 has the same duration meaning loss in efficiency and cost.</w:t>
      </w: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8"/>
          <w:szCs w:val="28"/>
        </w:rPr>
      </w:pPr>
      <w:r w:rsidDel="00000000" w:rsidR="00000000" w:rsidRPr="00000000">
        <w:rPr>
          <w:rtl w:val="0"/>
        </w:rPr>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8"/>
          <w:szCs w:val="28"/>
        </w:rPr>
      </w:pPr>
      <w:r w:rsidDel="00000000" w:rsidR="00000000" w:rsidRPr="00000000">
        <w:rPr>
          <w:b w:val="1"/>
          <w:color w:val="1f2024"/>
          <w:sz w:val="28"/>
          <w:szCs w:val="28"/>
          <w:rtl w:val="0"/>
        </w:rPr>
        <w:t xml:space="preserve">Automated production research</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b w:val="1"/>
          <w:color w:val="1f2024"/>
          <w:sz w:val="24"/>
          <w:szCs w:val="24"/>
          <w:rtl w:val="0"/>
        </w:rPr>
        <w:t xml:space="preserve">1. Automated cutting table</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An automated cutting machine cuts fabric through configuration of a CAD document which is imported into the machine. The cutting device is a carriage which is attached to a crossbar over the cutting table. When selected the carriage will move along the width of the cutting table, where the crossbar moves along the length of the table enabling the whole piece of fabric to be cut precisely as instructed.</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Automated cutting machines are now equipped with a vacuum system which holds the material down, and ‘enhances cutting accuracy during the cutting process.’ </w:t>
      </w:r>
      <w:r w:rsidDel="00000000" w:rsidR="00000000" w:rsidRPr="00000000">
        <w:rPr>
          <w:color w:val="1f2024"/>
          <w:sz w:val="24"/>
          <w:szCs w:val="24"/>
          <w:highlight w:val="white"/>
          <w:rtl w:val="0"/>
        </w:rPr>
        <w:t xml:space="preserve">Suh, M. (2019).</w:t>
      </w:r>
      <w:r w:rsidDel="00000000" w:rsidR="00000000" w:rsidRPr="00000000">
        <w:rPr>
          <w:rtl w:val="0"/>
        </w:rPr>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b w:val="1"/>
          <w:color w:val="1f2024"/>
          <w:sz w:val="24"/>
          <w:szCs w:val="24"/>
          <w:rtl w:val="0"/>
        </w:rPr>
        <w:t xml:space="preserve">2. Automated cutting methods</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The most popular automated cutting methods are lasers or oscillating knives.</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b w:val="1"/>
          <w:color w:val="1f2024"/>
          <w:sz w:val="24"/>
          <w:szCs w:val="24"/>
          <w:rtl w:val="0"/>
        </w:rPr>
        <w:t xml:space="preserve">a. Laser</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rPr>
          <w:color w:val="1f2024"/>
          <w:sz w:val="18"/>
          <w:szCs w:val="18"/>
          <w:highlight w:val="white"/>
        </w:rPr>
      </w:pPr>
      <w:r w:rsidDel="00000000" w:rsidR="00000000" w:rsidRPr="00000000">
        <w:rPr>
          <w:color w:val="1f2024"/>
          <w:sz w:val="24"/>
          <w:szCs w:val="24"/>
          <w:rtl w:val="0"/>
        </w:rPr>
        <w:t xml:space="preserve">A laser cutting machine will use laser beams to generate focus of high power density through optical path systems. The heat is absorbed by the material, cutting by forming holes from reaching boiling point. Laser cutting is used mainly for single ply and can create an anti-fray edge on synthetic fibers. Benefits include fast cutting speed, high precision, good at cutting flexible and lightweight materials. The high temperature that the laser uses means ‘high maintenance for cooling, some marks left on the fabric, along with a strong smell and not environmentally friendly’. </w:t>
      </w:r>
      <w:r w:rsidDel="00000000" w:rsidR="00000000" w:rsidRPr="00000000">
        <w:rPr>
          <w:color w:val="1f2024"/>
          <w:sz w:val="24"/>
          <w:szCs w:val="24"/>
          <w:highlight w:val="white"/>
          <w:rtl w:val="0"/>
        </w:rPr>
        <w:t xml:space="preserve">Jimmy. (2020)</w:t>
      </w:r>
      <w:r w:rsidDel="00000000" w:rsidR="00000000" w:rsidRPr="00000000">
        <w:rPr>
          <w:rtl w:val="0"/>
        </w:rPr>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highlight w:val="white"/>
        </w:rPr>
      </w:pPr>
      <w:r w:rsidDel="00000000" w:rsidR="00000000" w:rsidRPr="00000000">
        <w:rPr>
          <w:rtl w:val="0"/>
        </w:rPr>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highlight w:val="white"/>
        </w:rPr>
      </w:pPr>
      <w:r w:rsidDel="00000000" w:rsidR="00000000" w:rsidRPr="00000000">
        <w:rPr>
          <w:b w:val="1"/>
          <w:color w:val="1f2024"/>
          <w:sz w:val="24"/>
          <w:szCs w:val="24"/>
          <w:highlight w:val="white"/>
          <w:rtl w:val="0"/>
        </w:rPr>
        <w:t xml:space="preserve">b. Oscillating knife</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An oscillating knife </w:t>
      </w:r>
      <w:r w:rsidDel="00000000" w:rsidR="00000000" w:rsidRPr="00000000">
        <w:rPr>
          <w:color w:val="1f2024"/>
          <w:sz w:val="24"/>
          <w:szCs w:val="24"/>
          <w:highlight w:val="white"/>
          <w:rtl w:val="0"/>
        </w:rPr>
        <w:t xml:space="preserve">uses the high frequency vibration of the blade to cut the material.</w:t>
      </w:r>
      <w:r w:rsidDel="00000000" w:rsidR="00000000" w:rsidRPr="00000000">
        <w:rPr>
          <w:color w:val="1f2024"/>
          <w:sz w:val="24"/>
          <w:szCs w:val="24"/>
          <w:rtl w:val="0"/>
        </w:rPr>
        <w:t xml:space="preserve"> The</w:t>
      </w:r>
      <w:r w:rsidDel="00000000" w:rsidR="00000000" w:rsidRPr="00000000">
        <w:rPr>
          <w:color w:val="1f2024"/>
          <w:sz w:val="24"/>
          <w:szCs w:val="24"/>
          <w:rtl w:val="0"/>
        </w:rPr>
        <w:t xml:space="preserve"> knife cutter is more suited for multi-ply production and heavier textiles. They usually come equipped with multiple cutting tools, with the ability to identify notches, dart punches, and specific markers. Knife cutters do not generate fumes.</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8"/>
          <w:szCs w:val="28"/>
        </w:rPr>
      </w:pPr>
      <w:r w:rsidDel="00000000" w:rsidR="00000000" w:rsidRPr="00000000">
        <w:rPr>
          <w:b w:val="1"/>
          <w:color w:val="1f2024"/>
          <w:sz w:val="28"/>
          <w:szCs w:val="28"/>
          <w:rtl w:val="0"/>
        </w:rPr>
        <w:t xml:space="preserve">Companies that design and manufacture operating cutting machines.</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b w:val="1"/>
          <w:color w:val="1f2024"/>
          <w:sz w:val="24"/>
          <w:szCs w:val="24"/>
          <w:rtl w:val="0"/>
        </w:rPr>
        <w:t xml:space="preserve">1. FK Group</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A long established company, with over 60 years of experience, FK Group is the lowest power consumption company in the world (Aldo, FK Group, Export Director).</w:t>
      </w:r>
      <w:r w:rsidDel="00000000" w:rsidR="00000000" w:rsidRPr="00000000">
        <w:rPr>
          <w:rtl w:val="0"/>
        </w:rPr>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An Industry 4.0 ready machine by FK Group is the </w:t>
      </w:r>
      <w:r w:rsidDel="00000000" w:rsidR="00000000" w:rsidRPr="00000000">
        <w:rPr>
          <w:color w:val="1f2024"/>
          <w:sz w:val="24"/>
          <w:szCs w:val="24"/>
          <w:highlight w:val="white"/>
          <w:rtl w:val="0"/>
        </w:rPr>
        <w:t xml:space="preserve">Sample Maker Biliardo.</w:t>
      </w:r>
      <w:r w:rsidDel="00000000" w:rsidR="00000000" w:rsidRPr="00000000">
        <w:rPr>
          <w:color w:val="1f2024"/>
          <w:sz w:val="24"/>
          <w:szCs w:val="24"/>
          <w:rtl w:val="0"/>
        </w:rPr>
        <w:t xml:space="preserve"> </w:t>
      </w:r>
      <w:r w:rsidDel="00000000" w:rsidR="00000000" w:rsidRPr="00000000">
        <w:rPr>
          <w:color w:val="1f2024"/>
          <w:sz w:val="24"/>
          <w:szCs w:val="24"/>
          <w:rtl w:val="0"/>
        </w:rPr>
        <w:t xml:space="preserve">The Biliardo allows you to spread the fabric and cut on the same machine - reducing preparation time. Suitable for small orders and singles, and maintaining a high quality product. Available in many sizes, the Export Director, Aldo Moscaroli, advised that the 1 inch compress machine would be the most suitable for the company, on a 180cm x 320cm table. This machine comes with a bristle bed 5x5 which helps to reduce waste. </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The running cost for the FK Group Sample Maker Biliardo is extremely low, using ecopower - an intelligent vacuum management for low power consumption. The specifications include a dust vacuum filet, polythene bar supports and operator safety light indicators.</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b w:val="1"/>
          <w:color w:val="1f2024"/>
          <w:sz w:val="24"/>
          <w:szCs w:val="24"/>
          <w:rtl w:val="0"/>
        </w:rPr>
        <w:t xml:space="preserve">2. Lectra</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Founded in 1973, Lectra has a rich history of innovation and a high success rate.</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highlight w:val="white"/>
        </w:rPr>
      </w:pPr>
      <w:r w:rsidDel="00000000" w:rsidR="00000000" w:rsidRPr="00000000">
        <w:rPr>
          <w:color w:val="1f2024"/>
          <w:sz w:val="24"/>
          <w:szCs w:val="24"/>
          <w:rtl w:val="0"/>
        </w:rPr>
        <w:t xml:space="preserve">The Vector machine that Lectra offers is compliant with Industry 4.0, which achieves high levels of efficiency and profitability. </w:t>
      </w:r>
      <w:r w:rsidDel="00000000" w:rsidR="00000000" w:rsidRPr="00000000">
        <w:rPr>
          <w:color w:val="1f2024"/>
          <w:sz w:val="24"/>
          <w:szCs w:val="24"/>
          <w:highlight w:val="white"/>
          <w:rtl w:val="0"/>
        </w:rPr>
        <w:t xml:space="preserve">Lectra’s product has the capability to reduce significant amounts of waste through no space or buffer needed in between pattern pieces (where normally there is 2-3mm allowance for tolerance), and works within a ‘Just in Time’ system. According to Gaussen, Apparel Resources. (2010), a cutting room solution expert, this “</w:t>
      </w:r>
      <w:r w:rsidDel="00000000" w:rsidR="00000000" w:rsidRPr="00000000">
        <w:rPr>
          <w:color w:val="1f2024"/>
          <w:sz w:val="24"/>
          <w:szCs w:val="24"/>
          <w:highlight w:val="white"/>
          <w:rtl w:val="0"/>
        </w:rPr>
        <w:t xml:space="preserve">leads to a reduction in material consumption by up to 5%”. It also “brings 6% more productivity in the sewing process because of the precisely cut pieces.” </w:t>
      </w:r>
      <w:r w:rsidDel="00000000" w:rsidR="00000000" w:rsidRPr="00000000">
        <w:rPr>
          <w:rtl w:val="0"/>
        </w:rPr>
      </w:r>
    </w:p>
    <w:p w:rsidR="00000000" w:rsidDel="00000000" w:rsidP="00000000" w:rsidRDefault="00000000" w:rsidRPr="00000000" w14:paraId="00000067">
      <w:pPr>
        <w:rPr>
          <w:color w:val="1f2024"/>
          <w:sz w:val="24"/>
          <w:szCs w:val="24"/>
          <w:highlight w:val="white"/>
        </w:rPr>
      </w:pPr>
      <w:r w:rsidDel="00000000" w:rsidR="00000000" w:rsidRPr="00000000">
        <w:rPr>
          <w:color w:val="1f2024"/>
          <w:sz w:val="24"/>
          <w:szCs w:val="24"/>
          <w:highlight w:val="white"/>
          <w:rtl w:val="0"/>
        </w:rPr>
        <w:t xml:space="preserve">The Vector machines have a small carbon footprint which include low power consumption, automatic power conservation and durable consumable parts.</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highlight w:val="white"/>
        </w:rPr>
      </w:pPr>
      <w:r w:rsidDel="00000000" w:rsidR="00000000" w:rsidRPr="00000000">
        <w:rPr>
          <w:rtl w:val="0"/>
        </w:rPr>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highlight w:val="white"/>
        </w:rPr>
      </w:pP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highlight w:val="white"/>
        </w:rPr>
      </w:pPr>
      <w:r w:rsidDel="00000000" w:rsidR="00000000" w:rsidRPr="00000000">
        <w:rPr>
          <w:rtl w:val="0"/>
        </w:rPr>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highlight w:val="white"/>
        </w:rPr>
      </w:pPr>
      <w:r w:rsidDel="00000000" w:rsidR="00000000" w:rsidRPr="00000000">
        <w:rPr>
          <w:rtl w:val="0"/>
        </w:rPr>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highlight w:val="white"/>
        </w:rPr>
      </w:pPr>
      <w:r w:rsidDel="00000000" w:rsidR="00000000" w:rsidRPr="00000000">
        <w:rPr>
          <w:rtl w:val="0"/>
        </w:rPr>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highlight w:val="white"/>
        </w:rPr>
      </w:pPr>
      <w:r w:rsidDel="00000000" w:rsidR="00000000" w:rsidRPr="00000000">
        <w:rPr>
          <w:rtl w:val="0"/>
        </w:rPr>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8"/>
          <w:szCs w:val="28"/>
          <w:u w:val="single"/>
        </w:rPr>
      </w:pPr>
      <w:r w:rsidDel="00000000" w:rsidR="00000000" w:rsidRPr="00000000">
        <w:rPr>
          <w:b w:val="1"/>
          <w:color w:val="1f2024"/>
          <w:sz w:val="28"/>
          <w:szCs w:val="28"/>
          <w:u w:val="single"/>
          <w:rtl w:val="0"/>
        </w:rPr>
        <w:t xml:space="preserve">Conclusion</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70">
      <w:pPr>
        <w:rPr>
          <w:color w:val="1f2024"/>
          <w:sz w:val="24"/>
          <w:szCs w:val="24"/>
        </w:rPr>
      </w:pPr>
      <w:r w:rsidDel="00000000" w:rsidR="00000000" w:rsidRPr="00000000">
        <w:rPr>
          <w:color w:val="1f2024"/>
          <w:sz w:val="24"/>
          <w:szCs w:val="24"/>
          <w:highlight w:val="white"/>
          <w:rtl w:val="0"/>
        </w:rPr>
        <w:t xml:space="preserve">As mentioned by Klaus (Schwab, K. 2016), ‘to prevent the concentration of power in just a few hands, we have to find ways to balance the benefits and risks of digital platforms.’ and this is where we need to be clear when investing in an automated cutting machine.</w:t>
      </w:r>
      <w:r w:rsidDel="00000000" w:rsidR="00000000" w:rsidRPr="00000000">
        <w:rPr>
          <w:rtl w:val="0"/>
        </w:rPr>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There are several opportunities and benefits to invest in an automated cutting machine and increase the productivity scope to ensure innovation and development is happening. This next section will focus on the opportunities, challenges and how to implement them.</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8"/>
          <w:szCs w:val="28"/>
        </w:rPr>
      </w:pPr>
      <w:r w:rsidDel="00000000" w:rsidR="00000000" w:rsidRPr="00000000">
        <w:rPr>
          <w:b w:val="1"/>
          <w:color w:val="1f2024"/>
          <w:sz w:val="28"/>
          <w:szCs w:val="28"/>
          <w:rtl w:val="0"/>
        </w:rPr>
        <w:t xml:space="preserve">Opportunities</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b w:val="1"/>
          <w:color w:val="1f2024"/>
          <w:sz w:val="24"/>
          <w:szCs w:val="24"/>
          <w:rtl w:val="0"/>
        </w:rPr>
        <w:t xml:space="preserve">Precision</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Manual cutting is not only an expensive operator, but also the impact and precision is varied. Using an automated cutting machine will severely reduce, if not remove all faults from the cutting process. </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Currently on the factory floor, machinists request new recut panels because of inaccuracy. With the investment, this will help with the flow on the factory floor, reduce manufacturing disruptions, ensure accurate, high quality panels and as previously mentioned by Gaussen (</w:t>
      </w:r>
      <w:r w:rsidDel="00000000" w:rsidR="00000000" w:rsidRPr="00000000">
        <w:rPr>
          <w:color w:val="1f2024"/>
          <w:sz w:val="24"/>
          <w:szCs w:val="24"/>
          <w:highlight w:val="white"/>
          <w:rtl w:val="0"/>
        </w:rPr>
        <w:t xml:space="preserve">Apparel Resources, 2010)</w:t>
      </w:r>
      <w:r w:rsidDel="00000000" w:rsidR="00000000" w:rsidRPr="00000000">
        <w:rPr>
          <w:color w:val="1f2024"/>
          <w:sz w:val="24"/>
          <w:szCs w:val="24"/>
          <w:rtl w:val="0"/>
        </w:rPr>
        <w:t xml:space="preserve"> </w:t>
      </w:r>
      <w:r w:rsidDel="00000000" w:rsidR="00000000" w:rsidRPr="00000000">
        <w:rPr>
          <w:color w:val="1f2024"/>
          <w:sz w:val="24"/>
          <w:szCs w:val="24"/>
          <w:highlight w:val="white"/>
          <w:rtl w:val="0"/>
        </w:rPr>
        <w:t xml:space="preserve">“brings 6% more productivity in the sewing process”. A good feature that the Biliardo offers are </w:t>
      </w:r>
      <w:r w:rsidDel="00000000" w:rsidR="00000000" w:rsidRPr="00000000">
        <w:rPr>
          <w:color w:val="1f2024"/>
          <w:sz w:val="24"/>
          <w:szCs w:val="24"/>
          <w:rtl w:val="0"/>
        </w:rPr>
        <w:t xml:space="preserve">operator safety light indicators, unsure if the Vector offers this.</w:t>
      </w:r>
      <w:r w:rsidDel="00000000" w:rsidR="00000000" w:rsidRPr="00000000">
        <w:rPr>
          <w:rtl w:val="0"/>
        </w:rPr>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b w:val="1"/>
          <w:color w:val="1f2024"/>
          <w:sz w:val="24"/>
          <w:szCs w:val="24"/>
          <w:rtl w:val="0"/>
        </w:rPr>
        <w:t xml:space="preserve">Low impact</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Being low impact is a main factor for the company. The Vector allows this by it’s small carbon footprint, additionally the Biliardo uses ecopower for the running of the machine.</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Both FK Group and Lectra have high quality cutters and definition, which enables the panels to be close with no buffer needed. This reduces the amount of fabric waste.</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Current manufacturing uses adhesive paper when cutting, and all waste is collated into one area, resulting in being unable to reuse the fabric into other technology or fabrics. By removing the paper altogether, the minimal waste can be developed into products such as recycled cotton paper / new raw material etc.</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b w:val="1"/>
          <w:color w:val="1f2024"/>
          <w:sz w:val="24"/>
          <w:szCs w:val="24"/>
          <w:rtl w:val="0"/>
        </w:rPr>
        <w:t xml:space="preserve">Overheads and Time</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highlight w:val="white"/>
          <w:rtl w:val="0"/>
        </w:rPr>
        <w:t xml:space="preserve">Minyoung (Suh, M. 2019) mentions that </w:t>
      </w:r>
      <w:r w:rsidDel="00000000" w:rsidR="00000000" w:rsidRPr="00000000">
        <w:rPr>
          <w:color w:val="1f2024"/>
          <w:sz w:val="24"/>
          <w:szCs w:val="24"/>
          <w:rtl w:val="0"/>
        </w:rPr>
        <w:t xml:space="preserve">a</w:t>
      </w:r>
      <w:r w:rsidDel="00000000" w:rsidR="00000000" w:rsidRPr="00000000">
        <w:rPr>
          <w:color w:val="1f2024"/>
          <w:sz w:val="24"/>
          <w:szCs w:val="24"/>
          <w:rtl w:val="0"/>
        </w:rPr>
        <w:t xml:space="preserve">utomation improves productivity as well as the quality of fashion products by minimizing human intervention and preventing potential human mistakes during manufacturing. This also opens up opportunities for employees to develop other skills, become more efficient and to innovate.</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The Vector technology is through JIT (Just in Time), which reduces manufacturing time which means more product can be produced.</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b w:val="1"/>
          <w:color w:val="1f2024"/>
          <w:sz w:val="24"/>
          <w:szCs w:val="24"/>
          <w:rtl w:val="0"/>
        </w:rPr>
        <w:t xml:space="preserve">Progression and development</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Additional extra for the Biliardo (FK Group) would be to add a cradle feed. Although not necessary at current, a cradle feed automatically feeds the fabric onto the cutting machine. This would be suitable if stretch fabric would be introduced or an increase in weekly production figures.</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There is also the opportunity to introduce a system that will collect data from the automated cutting machine for precision on what is cut, and document in a clear way, compared to the manual spreadsheets that are currently in use at the company.</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hd w:fill="ffffff" w:val="clear"/>
        <w:rPr>
          <w:i w:val="1"/>
          <w:color w:val="1f2024"/>
          <w:sz w:val="24"/>
          <w:szCs w:val="24"/>
        </w:rPr>
      </w:pPr>
      <w:r w:rsidDel="00000000" w:rsidR="00000000" w:rsidRPr="00000000">
        <w:rPr>
          <w:rtl w:val="0"/>
        </w:rPr>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8"/>
          <w:szCs w:val="28"/>
        </w:rPr>
      </w:pPr>
      <w:r w:rsidDel="00000000" w:rsidR="00000000" w:rsidRPr="00000000">
        <w:rPr>
          <w:b w:val="1"/>
          <w:color w:val="1f2024"/>
          <w:sz w:val="28"/>
          <w:szCs w:val="28"/>
          <w:rtl w:val="0"/>
        </w:rPr>
        <w:t xml:space="preserve">Challenges</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b w:val="1"/>
          <w:color w:val="1f2024"/>
          <w:sz w:val="24"/>
          <w:szCs w:val="24"/>
          <w:rtl w:val="0"/>
        </w:rPr>
        <w:t xml:space="preserve">Cost</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hd w:fill="ffffff" w:val="clear"/>
        <w:rPr>
          <w:color w:val="1f2024"/>
          <w:sz w:val="21"/>
          <w:szCs w:val="21"/>
          <w:highlight w:val="white"/>
        </w:rPr>
      </w:pPr>
      <w:r w:rsidDel="00000000" w:rsidR="00000000" w:rsidRPr="00000000">
        <w:rPr>
          <w:color w:val="1f2024"/>
          <w:sz w:val="24"/>
          <w:szCs w:val="24"/>
          <w:rtl w:val="0"/>
        </w:rPr>
        <w:t xml:space="preserve">Initial investment cost for an automated cutting machine will be tens of thousands of pounds. Additional cost of installation, running cost and maintenance are also to be considered.</w:t>
      </w:r>
      <w:r w:rsidDel="00000000" w:rsidR="00000000" w:rsidRPr="00000000">
        <w:rPr>
          <w:rtl w:val="0"/>
        </w:rPr>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FK Group does not offer a maintenance contract, but an engineer will visit every 1000 working hours for a check up, and let the company know what is required. Some parts may need to be replaced because of wear and tear.</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rtl w:val="0"/>
        </w:rPr>
      </w:r>
    </w:p>
    <w:p w:rsidR="00000000" w:rsidDel="00000000" w:rsidP="00000000" w:rsidRDefault="00000000" w:rsidRPr="00000000" w14:paraId="00000094">
      <w:pPr>
        <w:rPr>
          <w:color w:val="1f2024"/>
          <w:sz w:val="21"/>
          <w:szCs w:val="21"/>
          <w:highlight w:val="white"/>
        </w:rPr>
      </w:pPr>
      <w:r w:rsidDel="00000000" w:rsidR="00000000" w:rsidRPr="00000000">
        <w:rPr>
          <w:rtl w:val="0"/>
        </w:rPr>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b w:val="1"/>
          <w:color w:val="1f2024"/>
          <w:sz w:val="24"/>
          <w:szCs w:val="24"/>
          <w:rtl w:val="0"/>
        </w:rPr>
        <w:t xml:space="preserve">Skill and time</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hd w:fill="ffffff" w:val="clear"/>
        <w:rPr>
          <w:color w:val="1f2024"/>
          <w:sz w:val="24"/>
          <w:szCs w:val="24"/>
        </w:rPr>
      </w:pPr>
      <w:r w:rsidDel="00000000" w:rsidR="00000000" w:rsidRPr="00000000">
        <w:rPr>
          <w:color w:val="1f2024"/>
          <w:sz w:val="24"/>
          <w:szCs w:val="24"/>
          <w:rtl w:val="0"/>
        </w:rPr>
        <w:t xml:space="preserve">Training will need to be implemented to use these machines. Although both Lectra and FK Group provide initial training for the software, physical machine and technology, this will take time.</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hd w:fill="ffffff" w:val="clear"/>
        <w:rPr>
          <w:b w:val="1"/>
          <w:color w:val="1f2024"/>
          <w:sz w:val="24"/>
          <w:szCs w:val="24"/>
        </w:rPr>
      </w:pPr>
      <w:r w:rsidDel="00000000" w:rsidR="00000000" w:rsidRPr="00000000">
        <w:rPr>
          <w:rtl w:val="0"/>
        </w:rPr>
      </w:r>
    </w:p>
    <w:p w:rsidR="00000000" w:rsidDel="00000000" w:rsidP="00000000" w:rsidRDefault="00000000" w:rsidRPr="00000000" w14:paraId="00000099">
      <w:pPr>
        <w:rPr>
          <w:color w:val="1f2024"/>
          <w:sz w:val="24"/>
          <w:szCs w:val="24"/>
          <w:highlight w:val="white"/>
        </w:rPr>
      </w:pPr>
      <w:r w:rsidDel="00000000" w:rsidR="00000000" w:rsidRPr="00000000">
        <w:rPr>
          <w:rtl w:val="0"/>
        </w:rPr>
      </w:r>
    </w:p>
    <w:p w:rsidR="00000000" w:rsidDel="00000000" w:rsidP="00000000" w:rsidRDefault="00000000" w:rsidRPr="00000000" w14:paraId="0000009A">
      <w:pPr>
        <w:rPr>
          <w:color w:val="1f2024"/>
          <w:sz w:val="24"/>
          <w:szCs w:val="24"/>
          <w:highlight w:val="white"/>
        </w:rPr>
      </w:pPr>
      <w:r w:rsidDel="00000000" w:rsidR="00000000" w:rsidRPr="00000000">
        <w:rPr>
          <w:rtl w:val="0"/>
        </w:rPr>
      </w:r>
    </w:p>
    <w:p w:rsidR="00000000" w:rsidDel="00000000" w:rsidP="00000000" w:rsidRDefault="00000000" w:rsidRPr="00000000" w14:paraId="0000009B">
      <w:pPr>
        <w:rPr>
          <w:color w:val="1f2024"/>
          <w:sz w:val="24"/>
          <w:szCs w:val="24"/>
          <w:highlight w:val="white"/>
        </w:rPr>
      </w:pPr>
      <w:r w:rsidDel="00000000" w:rsidR="00000000" w:rsidRPr="00000000">
        <w:rPr>
          <w:rtl w:val="0"/>
        </w:rPr>
      </w:r>
    </w:p>
    <w:p w:rsidR="00000000" w:rsidDel="00000000" w:rsidP="00000000" w:rsidRDefault="00000000" w:rsidRPr="00000000" w14:paraId="0000009C">
      <w:pPr>
        <w:rPr>
          <w:color w:val="1f2024"/>
          <w:sz w:val="24"/>
          <w:szCs w:val="24"/>
          <w:highlight w:val="white"/>
        </w:rPr>
      </w:pPr>
      <w:r w:rsidDel="00000000" w:rsidR="00000000" w:rsidRPr="00000000">
        <w:rPr>
          <w:rtl w:val="0"/>
        </w:rPr>
      </w:r>
    </w:p>
    <w:p w:rsidR="00000000" w:rsidDel="00000000" w:rsidP="00000000" w:rsidRDefault="00000000" w:rsidRPr="00000000" w14:paraId="0000009D">
      <w:pPr>
        <w:rPr>
          <w:color w:val="1f2024"/>
          <w:sz w:val="24"/>
          <w:szCs w:val="24"/>
          <w:highlight w:val="white"/>
        </w:rPr>
      </w:pPr>
      <w:r w:rsidDel="00000000" w:rsidR="00000000" w:rsidRPr="00000000">
        <w:rPr>
          <w:rtl w:val="0"/>
        </w:rPr>
      </w:r>
    </w:p>
    <w:p w:rsidR="00000000" w:rsidDel="00000000" w:rsidP="00000000" w:rsidRDefault="00000000" w:rsidRPr="00000000" w14:paraId="0000009E">
      <w:pPr>
        <w:rPr>
          <w:b w:val="1"/>
          <w:color w:val="1f2024"/>
          <w:sz w:val="28"/>
          <w:szCs w:val="28"/>
          <w:highlight w:val="white"/>
        </w:rPr>
      </w:pPr>
      <w:r w:rsidDel="00000000" w:rsidR="00000000" w:rsidRPr="00000000">
        <w:rPr>
          <w:b w:val="1"/>
          <w:color w:val="1f2024"/>
          <w:sz w:val="28"/>
          <w:szCs w:val="28"/>
          <w:highlight w:val="white"/>
          <w:rtl w:val="0"/>
        </w:rPr>
        <w:t xml:space="preserve">Implementation</w:t>
      </w:r>
    </w:p>
    <w:p w:rsidR="00000000" w:rsidDel="00000000" w:rsidP="00000000" w:rsidRDefault="00000000" w:rsidRPr="00000000" w14:paraId="0000009F">
      <w:pPr>
        <w:rPr>
          <w:color w:val="1f2024"/>
          <w:sz w:val="24"/>
          <w:szCs w:val="24"/>
          <w:highlight w:val="white"/>
        </w:rPr>
      </w:pPr>
      <w:r w:rsidDel="00000000" w:rsidR="00000000" w:rsidRPr="00000000">
        <w:rPr>
          <w:rtl w:val="0"/>
        </w:rPr>
      </w:r>
    </w:p>
    <w:p w:rsidR="00000000" w:rsidDel="00000000" w:rsidP="00000000" w:rsidRDefault="00000000" w:rsidRPr="00000000" w14:paraId="000000A0">
      <w:pPr>
        <w:rPr>
          <w:color w:val="1f2024"/>
          <w:sz w:val="24"/>
          <w:szCs w:val="24"/>
          <w:highlight w:val="white"/>
        </w:rPr>
      </w:pPr>
      <w:r w:rsidDel="00000000" w:rsidR="00000000" w:rsidRPr="00000000">
        <w:rPr>
          <w:color w:val="1f2024"/>
          <w:sz w:val="24"/>
          <w:szCs w:val="24"/>
          <w:highlight w:val="white"/>
          <w:rtl w:val="0"/>
        </w:rPr>
        <w:t xml:space="preserve">To implement an automated cutting machine within the company, systems will need to be checked to see if they’re suitable. Both Lectra and FK Group use ISO export which is what the company currently uses.</w:t>
      </w:r>
    </w:p>
    <w:p w:rsidR="00000000" w:rsidDel="00000000" w:rsidP="00000000" w:rsidRDefault="00000000" w:rsidRPr="00000000" w14:paraId="000000A1">
      <w:pPr>
        <w:rPr>
          <w:color w:val="1f2024"/>
          <w:sz w:val="24"/>
          <w:szCs w:val="24"/>
          <w:highlight w:val="white"/>
        </w:rPr>
      </w:pPr>
      <w:r w:rsidDel="00000000" w:rsidR="00000000" w:rsidRPr="00000000">
        <w:rPr>
          <w:color w:val="1f2024"/>
          <w:sz w:val="24"/>
          <w:szCs w:val="24"/>
          <w:highlight w:val="white"/>
          <w:rtl w:val="0"/>
        </w:rPr>
        <w:t xml:space="preserve">Initial fabric checks to ensure that the machine is suitable for the varied denim weights that are used in production and would also need to be tested, (we are confident, having spoken to a member from the FK Group that the denim that we use is applicable).</w:t>
      </w:r>
    </w:p>
    <w:p w:rsidR="00000000" w:rsidDel="00000000" w:rsidP="00000000" w:rsidRDefault="00000000" w:rsidRPr="00000000" w14:paraId="000000A2">
      <w:pPr>
        <w:rPr>
          <w:color w:val="1f2024"/>
          <w:sz w:val="24"/>
          <w:szCs w:val="24"/>
          <w:highlight w:val="white"/>
        </w:rPr>
      </w:pPr>
      <w:r w:rsidDel="00000000" w:rsidR="00000000" w:rsidRPr="00000000">
        <w:rPr>
          <w:color w:val="1f2024"/>
          <w:sz w:val="24"/>
          <w:szCs w:val="24"/>
          <w:highlight w:val="white"/>
          <w:rtl w:val="0"/>
        </w:rPr>
        <w:t xml:space="preserve">A factory visit to see the machine in work would also be beneficial. </w:t>
      </w:r>
    </w:p>
    <w:p w:rsidR="00000000" w:rsidDel="00000000" w:rsidP="00000000" w:rsidRDefault="00000000" w:rsidRPr="00000000" w14:paraId="000000A3">
      <w:pPr>
        <w:rPr>
          <w:color w:val="1f2024"/>
          <w:sz w:val="24"/>
          <w:szCs w:val="24"/>
          <w:highlight w:val="white"/>
        </w:rPr>
      </w:pPr>
      <w:r w:rsidDel="00000000" w:rsidR="00000000" w:rsidRPr="00000000">
        <w:rPr>
          <w:color w:val="1f2024"/>
          <w:sz w:val="24"/>
          <w:szCs w:val="24"/>
          <w:highlight w:val="white"/>
          <w:rtl w:val="0"/>
        </w:rPr>
        <w:t xml:space="preserve">Lectra offers a factory audit before implementing which allows them to understand the needs of what the company is after.</w:t>
      </w:r>
    </w:p>
    <w:p w:rsidR="00000000" w:rsidDel="00000000" w:rsidP="00000000" w:rsidRDefault="00000000" w:rsidRPr="00000000" w14:paraId="000000A4">
      <w:pPr>
        <w:rPr>
          <w:color w:val="1f2024"/>
          <w:sz w:val="24"/>
          <w:szCs w:val="24"/>
          <w:highlight w:val="white"/>
        </w:rPr>
      </w:pPr>
      <w:r w:rsidDel="00000000" w:rsidR="00000000" w:rsidRPr="00000000">
        <w:rPr>
          <w:rtl w:val="0"/>
        </w:rPr>
      </w:r>
    </w:p>
    <w:p w:rsidR="00000000" w:rsidDel="00000000" w:rsidP="00000000" w:rsidRDefault="00000000" w:rsidRPr="00000000" w14:paraId="000000A5">
      <w:pPr>
        <w:rPr>
          <w:color w:val="1f2024"/>
          <w:sz w:val="21"/>
          <w:szCs w:val="21"/>
          <w:highlight w:val="white"/>
        </w:rPr>
      </w:pPr>
      <w:r w:rsidDel="00000000" w:rsidR="00000000" w:rsidRPr="00000000">
        <w:rPr>
          <w:rtl w:val="0"/>
        </w:rPr>
      </w:r>
    </w:p>
    <w:p w:rsidR="00000000" w:rsidDel="00000000" w:rsidP="00000000" w:rsidRDefault="00000000" w:rsidRPr="00000000" w14:paraId="000000A6">
      <w:pPr>
        <w:rPr>
          <w:b w:val="1"/>
          <w:color w:val="1f2024"/>
          <w:sz w:val="21"/>
          <w:szCs w:val="21"/>
          <w:highlight w:val="white"/>
        </w:rPr>
      </w:pPr>
      <w:r w:rsidDel="00000000" w:rsidR="00000000" w:rsidRPr="00000000">
        <w:rPr>
          <w:rtl w:val="0"/>
        </w:rPr>
      </w:r>
    </w:p>
    <w:p w:rsidR="00000000" w:rsidDel="00000000" w:rsidP="00000000" w:rsidRDefault="00000000" w:rsidRPr="00000000" w14:paraId="000000A7">
      <w:pPr>
        <w:rPr>
          <w:b w:val="1"/>
          <w:color w:val="1f2024"/>
          <w:sz w:val="24"/>
          <w:szCs w:val="24"/>
          <w:highlight w:val="white"/>
        </w:rPr>
      </w:pPr>
      <w:r w:rsidDel="00000000" w:rsidR="00000000" w:rsidRPr="00000000">
        <w:rPr>
          <w:b w:val="1"/>
          <w:color w:val="1f2024"/>
          <w:sz w:val="24"/>
          <w:szCs w:val="24"/>
          <w:highlight w:val="white"/>
          <w:rtl w:val="0"/>
        </w:rPr>
        <w:t xml:space="preserve">References</w:t>
      </w:r>
    </w:p>
    <w:p w:rsidR="00000000" w:rsidDel="00000000" w:rsidP="00000000" w:rsidRDefault="00000000" w:rsidRPr="00000000" w14:paraId="000000A8">
      <w:pPr>
        <w:rPr>
          <w:color w:val="1f2024"/>
          <w:sz w:val="24"/>
          <w:szCs w:val="24"/>
          <w:highlight w:val="white"/>
        </w:rPr>
      </w:pPr>
      <w:r w:rsidDel="00000000" w:rsidR="00000000" w:rsidRPr="00000000">
        <w:rPr>
          <w:rtl w:val="0"/>
        </w:rPr>
      </w:r>
    </w:p>
    <w:p w:rsidR="00000000" w:rsidDel="00000000" w:rsidP="00000000" w:rsidRDefault="00000000" w:rsidRPr="00000000" w14:paraId="000000A9">
      <w:pPr>
        <w:spacing w:line="276" w:lineRule="auto"/>
        <w:rPr>
          <w:color w:val="1f2024"/>
          <w:sz w:val="24"/>
          <w:szCs w:val="24"/>
          <w:highlight w:val="white"/>
        </w:rPr>
      </w:pPr>
      <w:r w:rsidDel="00000000" w:rsidR="00000000" w:rsidRPr="00000000">
        <w:rPr>
          <w:color w:val="1f2024"/>
          <w:sz w:val="24"/>
          <w:szCs w:val="24"/>
          <w:highlight w:val="white"/>
          <w:rtl w:val="0"/>
        </w:rPr>
        <w:t xml:space="preserve">Apparel Resources. (2010). </w:t>
      </w:r>
      <w:r w:rsidDel="00000000" w:rsidR="00000000" w:rsidRPr="00000000">
        <w:rPr>
          <w:i w:val="1"/>
          <w:color w:val="1f2024"/>
          <w:sz w:val="24"/>
          <w:szCs w:val="24"/>
          <w:highlight w:val="white"/>
          <w:rtl w:val="0"/>
        </w:rPr>
        <w:t xml:space="preserve">Lectra’s Automated Cutting Systems Control Production Process Completely.</w:t>
      </w:r>
      <w:r w:rsidDel="00000000" w:rsidR="00000000" w:rsidRPr="00000000">
        <w:rPr>
          <w:color w:val="1f2024"/>
          <w:sz w:val="24"/>
          <w:szCs w:val="24"/>
          <w:highlight w:val="white"/>
          <w:rtl w:val="0"/>
        </w:rPr>
        <w:t xml:space="preserve"> Available: https://apparelresources.com/technology-news/manufacturing-tech/lectras-automated-cutting-systems-control-production-process-completely/. Last accessed 24th November 2021.</w:t>
      </w:r>
      <w:r w:rsidDel="00000000" w:rsidR="00000000" w:rsidRPr="00000000">
        <w:rPr>
          <w:rtl w:val="0"/>
        </w:rPr>
      </w:r>
    </w:p>
    <w:p w:rsidR="00000000" w:rsidDel="00000000" w:rsidP="00000000" w:rsidRDefault="00000000" w:rsidRPr="00000000" w14:paraId="000000AA">
      <w:pPr>
        <w:spacing w:line="276" w:lineRule="auto"/>
        <w:rPr>
          <w:color w:val="1f2024"/>
          <w:sz w:val="24"/>
          <w:szCs w:val="24"/>
          <w:highlight w:val="white"/>
        </w:rPr>
      </w:pPr>
      <w:r w:rsidDel="00000000" w:rsidR="00000000" w:rsidRPr="00000000">
        <w:rPr>
          <w:rtl w:val="0"/>
        </w:rPr>
      </w:r>
    </w:p>
    <w:p w:rsidR="00000000" w:rsidDel="00000000" w:rsidP="00000000" w:rsidRDefault="00000000" w:rsidRPr="00000000" w14:paraId="000000AB">
      <w:pPr>
        <w:spacing w:line="276" w:lineRule="auto"/>
        <w:rPr>
          <w:color w:val="1f2024"/>
          <w:sz w:val="24"/>
          <w:szCs w:val="24"/>
          <w:highlight w:val="white"/>
        </w:rPr>
      </w:pPr>
      <w:r w:rsidDel="00000000" w:rsidR="00000000" w:rsidRPr="00000000">
        <w:rPr>
          <w:color w:val="1f2024"/>
          <w:sz w:val="24"/>
          <w:szCs w:val="24"/>
          <w:highlight w:val="white"/>
          <w:rtl w:val="0"/>
        </w:rPr>
        <w:t xml:space="preserve">Jimmy. (2020). </w:t>
      </w:r>
      <w:r w:rsidDel="00000000" w:rsidR="00000000" w:rsidRPr="00000000">
        <w:rPr>
          <w:i w:val="1"/>
          <w:color w:val="1f2024"/>
          <w:sz w:val="24"/>
          <w:szCs w:val="24"/>
          <w:highlight w:val="white"/>
          <w:rtl w:val="0"/>
        </w:rPr>
        <w:t xml:space="preserve">Digital Cutter vs Laser Cutter.</w:t>
      </w:r>
      <w:r w:rsidDel="00000000" w:rsidR="00000000" w:rsidRPr="00000000">
        <w:rPr>
          <w:color w:val="1f2024"/>
          <w:sz w:val="24"/>
          <w:szCs w:val="24"/>
          <w:highlight w:val="white"/>
          <w:rtl w:val="0"/>
        </w:rPr>
        <w:t xml:space="preserve"> Available: https://www.stylecnc.com/blog/digital-cutter-vs-laser-cutter.html. Last accessed 24th November 2021.</w:t>
      </w:r>
    </w:p>
    <w:p w:rsidR="00000000" w:rsidDel="00000000" w:rsidP="00000000" w:rsidRDefault="00000000" w:rsidRPr="00000000" w14:paraId="000000AC">
      <w:pPr>
        <w:spacing w:line="276" w:lineRule="auto"/>
        <w:rPr>
          <w:color w:val="1f2024"/>
          <w:sz w:val="24"/>
          <w:szCs w:val="24"/>
          <w:highlight w:val="white"/>
        </w:rPr>
      </w:pPr>
      <w:r w:rsidDel="00000000" w:rsidR="00000000" w:rsidRPr="00000000">
        <w:rPr>
          <w:rtl w:val="0"/>
        </w:rPr>
      </w:r>
    </w:p>
    <w:p w:rsidR="00000000" w:rsidDel="00000000" w:rsidP="00000000" w:rsidRDefault="00000000" w:rsidRPr="00000000" w14:paraId="000000AD">
      <w:pPr>
        <w:spacing w:line="276" w:lineRule="auto"/>
        <w:rPr>
          <w:color w:val="1f2024"/>
          <w:sz w:val="24"/>
          <w:szCs w:val="24"/>
          <w:highlight w:val="white"/>
        </w:rPr>
      </w:pPr>
      <w:r w:rsidDel="00000000" w:rsidR="00000000" w:rsidRPr="00000000">
        <w:rPr>
          <w:color w:val="1f2024"/>
          <w:sz w:val="24"/>
          <w:szCs w:val="24"/>
          <w:highlight w:val="white"/>
          <w:rtl w:val="0"/>
        </w:rPr>
        <w:t xml:space="preserve">Lasi, Heiner; Fettke, Peter; Kemper, Hans-georg; Feld, Thomas; Hoffmann, Michael. Business &amp; Information Systems Engineering; Berkeley Vol. 6, Iss. 4,  (Aug 2014): 239-242</w:t>
      </w:r>
      <w:r w:rsidDel="00000000" w:rsidR="00000000" w:rsidRPr="00000000">
        <w:rPr>
          <w:rtl w:val="0"/>
        </w:rPr>
      </w:r>
    </w:p>
    <w:p w:rsidR="00000000" w:rsidDel="00000000" w:rsidP="00000000" w:rsidRDefault="00000000" w:rsidRPr="00000000" w14:paraId="000000AE">
      <w:pPr>
        <w:spacing w:line="276" w:lineRule="auto"/>
        <w:rPr>
          <w:color w:val="1f2024"/>
          <w:sz w:val="20"/>
          <w:szCs w:val="20"/>
          <w:highlight w:val="white"/>
        </w:rPr>
      </w:pPr>
      <w:r w:rsidDel="00000000" w:rsidR="00000000" w:rsidRPr="00000000">
        <w:rPr>
          <w:rtl w:val="0"/>
        </w:rPr>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hd w:fill="ffffff" w:val="clear"/>
        <w:spacing w:after="380" w:line="276" w:lineRule="auto"/>
        <w:rPr>
          <w:color w:val="1f2024"/>
          <w:sz w:val="24"/>
          <w:szCs w:val="24"/>
          <w:highlight w:val="white"/>
        </w:rPr>
      </w:pPr>
      <w:r w:rsidDel="00000000" w:rsidR="00000000" w:rsidRPr="00000000">
        <w:rPr>
          <w:color w:val="1f2024"/>
          <w:sz w:val="24"/>
          <w:szCs w:val="24"/>
          <w:highlight w:val="white"/>
          <w:rtl w:val="0"/>
        </w:rPr>
        <w:t xml:space="preserve">Salvatore, G; Rosário Da Veiga, M. (2019). Dynamic capabilities in Italian leading SMEs adopting industry 4.0. </w:t>
      </w:r>
      <w:r w:rsidDel="00000000" w:rsidR="00000000" w:rsidRPr="00000000">
        <w:rPr>
          <w:i w:val="1"/>
          <w:color w:val="1f2024"/>
          <w:sz w:val="24"/>
          <w:szCs w:val="24"/>
          <w:highlight w:val="white"/>
          <w:rtl w:val="0"/>
        </w:rPr>
        <w:t xml:space="preserve">Measuring Business Excellence</w:t>
      </w:r>
      <w:r w:rsidDel="00000000" w:rsidR="00000000" w:rsidRPr="00000000">
        <w:rPr>
          <w:color w:val="1f2024"/>
          <w:sz w:val="24"/>
          <w:szCs w:val="24"/>
          <w:highlight w:val="white"/>
          <w:rtl w:val="0"/>
        </w:rPr>
        <w:t xml:space="preserve">. 23 (4), 472-483.</w:t>
      </w:r>
      <w:r w:rsidDel="00000000" w:rsidR="00000000" w:rsidRPr="00000000">
        <w:rPr>
          <w:rtl w:val="0"/>
        </w:rPr>
      </w:r>
    </w:p>
    <w:p w:rsidR="00000000" w:rsidDel="00000000" w:rsidP="00000000" w:rsidRDefault="00000000" w:rsidRPr="00000000" w14:paraId="000000B0">
      <w:pPr>
        <w:shd w:fill="ffffff" w:val="clear"/>
        <w:rPr>
          <w:color w:val="1f2024"/>
          <w:sz w:val="24"/>
          <w:szCs w:val="24"/>
          <w:highlight w:val="white"/>
        </w:rPr>
      </w:pPr>
      <w:r w:rsidDel="00000000" w:rsidR="00000000" w:rsidRPr="00000000">
        <w:rPr>
          <w:color w:val="1f2024"/>
          <w:sz w:val="24"/>
          <w:szCs w:val="24"/>
          <w:highlight w:val="white"/>
          <w:rtl w:val="0"/>
        </w:rPr>
        <w:t xml:space="preserve">Schwab, K. (2016). A Kind of Revolution The Fourth Industrial Revolution. </w:t>
      </w:r>
      <w:r w:rsidDel="00000000" w:rsidR="00000000" w:rsidRPr="00000000">
        <w:rPr>
          <w:i w:val="1"/>
          <w:color w:val="1f2024"/>
          <w:sz w:val="24"/>
          <w:szCs w:val="24"/>
          <w:highlight w:val="white"/>
          <w:rtl w:val="0"/>
        </w:rPr>
        <w:t xml:space="preserve">A Kind of Revolution The Fourth Industrial Revolution</w:t>
      </w:r>
      <w:r w:rsidDel="00000000" w:rsidR="00000000" w:rsidRPr="00000000">
        <w:rPr>
          <w:color w:val="1f2024"/>
          <w:sz w:val="24"/>
          <w:szCs w:val="24"/>
          <w:highlight w:val="white"/>
          <w:rtl w:val="0"/>
        </w:rPr>
        <w:t xml:space="preserve">. 1 (1), 19-24.</w:t>
      </w:r>
    </w:p>
    <w:p w:rsidR="00000000" w:rsidDel="00000000" w:rsidP="00000000" w:rsidRDefault="00000000" w:rsidRPr="00000000" w14:paraId="000000B1">
      <w:pPr>
        <w:shd w:fill="ffffff" w:val="clear"/>
        <w:rPr>
          <w:color w:val="1f2024"/>
          <w:sz w:val="24"/>
          <w:szCs w:val="24"/>
          <w:highlight w:val="white"/>
        </w:rPr>
      </w:pPr>
      <w:r w:rsidDel="00000000" w:rsidR="00000000" w:rsidRPr="00000000">
        <w:rPr>
          <w:rtl w:val="0"/>
        </w:rPr>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hd w:fill="ffffff" w:val="clear"/>
        <w:spacing w:after="380" w:lineRule="auto"/>
        <w:rPr>
          <w:color w:val="1f2024"/>
          <w:sz w:val="27"/>
          <w:szCs w:val="27"/>
          <w:highlight w:val="white"/>
        </w:rPr>
      </w:pPr>
      <w:r w:rsidDel="00000000" w:rsidR="00000000" w:rsidRPr="00000000">
        <w:rPr>
          <w:color w:val="1f2024"/>
          <w:sz w:val="24"/>
          <w:szCs w:val="24"/>
          <w:highlight w:val="white"/>
          <w:rtl w:val="0"/>
        </w:rPr>
        <w:t xml:space="preserve">Suh, M. (2019). Automated Cutting and Sewing for Industry 4.0 at ITMA 2019. </w:t>
      </w:r>
      <w:r w:rsidDel="00000000" w:rsidR="00000000" w:rsidRPr="00000000">
        <w:rPr>
          <w:i w:val="1"/>
          <w:color w:val="1f2024"/>
          <w:sz w:val="24"/>
          <w:szCs w:val="24"/>
          <w:highlight w:val="white"/>
          <w:rtl w:val="0"/>
        </w:rPr>
        <w:t xml:space="preserve">JTATM</w:t>
      </w:r>
      <w:r w:rsidDel="00000000" w:rsidR="00000000" w:rsidRPr="00000000">
        <w:rPr>
          <w:color w:val="1f2024"/>
          <w:sz w:val="24"/>
          <w:szCs w:val="24"/>
          <w:highlight w:val="white"/>
          <w:rtl w:val="0"/>
        </w:rPr>
        <w:t xml:space="preserve">. Special Issue (1), 1-4.</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Issue>4</b:Issue>
    <b:Volume>23</b:Volume>
    <b:Year>2019</b:Year>
    <b:Pages>472 - 483</b:Pages>
    <b:SourceType>JournalArticle</b:SourceType>
    <b:URL>https://www.proquest.com/publication/publications_25622?decadeSelected=2020%20-%202029&amp;yearSelected=2021&amp;monthSelected=10&amp;issueNameSelected=02021Y10Y01%24232021%243b%2B%2BVol.%2B25%2B%24284%2429</b:URL>
    <b:Title>Dynamic capabilities in Italian leading SMEs adopting industry 4.0</b:Title>
    <b:InternetSiteTitle>proquest.com</b:InternetSiteTitle>
    <b:JournalName>Measuring Business Excellence</b:JournalName>
    <b:Gdcea>{"AccessedType":"Website"}</b:Gdcea>
    <b:Author>
      <b:Author>
        <b:NameList>
          <b:Person>
            <b:First>Garbellano</b:First>
            <b:Last>Salvatore</b:Last>
          </b:Person>
          <b:Person>
            <b:First>Maria do Rosário</b:First>
            <b:Last>Da Veiga</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