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6E1C4" w14:textId="65AC7E28" w:rsidR="00CC1EE0" w:rsidRPr="007651A2" w:rsidRDefault="007651A2" w:rsidP="00CC1EE0">
      <w:pPr>
        <w:rPr>
          <w:b/>
        </w:rPr>
      </w:pPr>
      <w:r w:rsidRPr="007651A2">
        <w:rPr>
          <w:b/>
        </w:rPr>
        <w:t xml:space="preserve">                              Code of conduct </w:t>
      </w:r>
    </w:p>
    <w:p w14:paraId="0A2CAE54" w14:textId="77777777" w:rsidR="007651A2" w:rsidRDefault="007651A2" w:rsidP="001A4A30"/>
    <w:p w14:paraId="6A4CB464" w14:textId="7033B17B" w:rsidR="00CC1EE0" w:rsidRPr="001A4A30" w:rsidRDefault="00CC1EE0" w:rsidP="001A4A30">
      <w:r w:rsidRPr="001A4A30">
        <w:t>Nurses and other health professionals wor</w:t>
      </w:r>
      <w:bookmarkStart w:id="0" w:name="_GoBack"/>
      <w:bookmarkEnd w:id="0"/>
      <w:r w:rsidRPr="001A4A30">
        <w:t xml:space="preserve">king within the healthcare should meet </w:t>
      </w:r>
      <w:r w:rsidR="001E4100" w:rsidRPr="001A4A30">
        <w:t xml:space="preserve">the Nursing and Midwifery Council’s code of conduct requirements. </w:t>
      </w:r>
      <w:r w:rsidR="00C418D6" w:rsidRPr="001A4A30">
        <w:t>They must act in line with the Code when they provide direct care to individuals, groups, or communities</w:t>
      </w:r>
      <w:r w:rsidR="00125FCC" w:rsidRPr="001A4A30">
        <w:t>. The main aims of the NMC code of conduct they should prioritize people, practice effectively, preserve safety and promote professionalism</w:t>
      </w:r>
      <w:r w:rsidR="000B1741" w:rsidRPr="001A4A30">
        <w:t xml:space="preserve"> and trust</w:t>
      </w:r>
      <w:r w:rsidR="00137748" w:rsidRPr="001A4A30">
        <w:t xml:space="preserve"> (</w:t>
      </w:r>
      <w:r w:rsidR="00137748" w:rsidRPr="001A4A30">
        <w:t>Nursing and Midwifery Council (2018)</w:t>
      </w:r>
      <w:r w:rsidR="00137748" w:rsidRPr="001A4A30">
        <w:t xml:space="preserve">. </w:t>
      </w:r>
    </w:p>
    <w:p w14:paraId="635AD413" w14:textId="7C3FBE89" w:rsidR="00125FCC" w:rsidRPr="001A4A30" w:rsidRDefault="00125FCC" w:rsidP="001A4A30"/>
    <w:p w14:paraId="3710341B" w14:textId="438DAFA3" w:rsidR="000B1741" w:rsidRPr="001A4A30" w:rsidRDefault="000B1741" w:rsidP="001A4A30">
      <w:r w:rsidRPr="001A4A30">
        <w:t>Nurses should behave in a certain way towards patients</w:t>
      </w:r>
      <w:r w:rsidR="001A4A30">
        <w:t xml:space="preserve"> and These are:</w:t>
      </w:r>
    </w:p>
    <w:p w14:paraId="6DA93666" w14:textId="77777777" w:rsidR="000B1741" w:rsidRPr="001A4A30" w:rsidRDefault="000B1741" w:rsidP="001A4A30"/>
    <w:p w14:paraId="1C005A98" w14:textId="77777777" w:rsidR="000B1741" w:rsidRPr="001A4A30" w:rsidRDefault="000B1741" w:rsidP="001A4A30">
      <w:pPr>
        <w:pStyle w:val="ListParagraph"/>
        <w:numPr>
          <w:ilvl w:val="0"/>
          <w:numId w:val="4"/>
        </w:numPr>
      </w:pPr>
      <w:r w:rsidRPr="001A4A30">
        <w:t xml:space="preserve">They must make the care of the patient their primary concern </w:t>
      </w:r>
    </w:p>
    <w:p w14:paraId="226BFCFB" w14:textId="23D4F3D0" w:rsidR="000B1741" w:rsidRPr="001A4A30" w:rsidRDefault="000B1741" w:rsidP="001A4A30">
      <w:pPr>
        <w:pStyle w:val="ListParagraph"/>
        <w:numPr>
          <w:ilvl w:val="0"/>
          <w:numId w:val="4"/>
        </w:numPr>
      </w:pPr>
      <w:r w:rsidRPr="001A4A30">
        <w:t xml:space="preserve">treating the patent’s always as individuals </w:t>
      </w:r>
    </w:p>
    <w:p w14:paraId="05A22245" w14:textId="22C51B8E" w:rsidR="000B1741" w:rsidRPr="001A4A30" w:rsidRDefault="000B1741" w:rsidP="001A4A30">
      <w:pPr>
        <w:pStyle w:val="ListParagraph"/>
        <w:numPr>
          <w:ilvl w:val="0"/>
          <w:numId w:val="4"/>
        </w:numPr>
      </w:pPr>
      <w:r w:rsidRPr="001A4A30">
        <w:t xml:space="preserve">they do not discriminate. </w:t>
      </w:r>
    </w:p>
    <w:p w14:paraId="7EBED479" w14:textId="036BE850" w:rsidR="000B1741" w:rsidRPr="001A4A30" w:rsidRDefault="000B1741" w:rsidP="001A4A30">
      <w:pPr>
        <w:pStyle w:val="ListParagraph"/>
        <w:numPr>
          <w:ilvl w:val="0"/>
          <w:numId w:val="4"/>
        </w:numPr>
      </w:pPr>
      <w:r w:rsidRPr="001A4A30">
        <w:t>Treat patients kindly</w:t>
      </w:r>
    </w:p>
    <w:p w14:paraId="6D258292" w14:textId="26224FE4" w:rsidR="000B1741" w:rsidRPr="001A4A30" w:rsidRDefault="000B1741" w:rsidP="001A4A30">
      <w:pPr>
        <w:pStyle w:val="ListParagraph"/>
        <w:numPr>
          <w:ilvl w:val="0"/>
          <w:numId w:val="4"/>
        </w:numPr>
      </w:pPr>
      <w:r w:rsidRPr="001A4A30">
        <w:t>Respect confidentiality</w:t>
      </w:r>
    </w:p>
    <w:p w14:paraId="0D5F9401" w14:textId="4A6B66B1" w:rsidR="000B1741" w:rsidRPr="001A4A30" w:rsidRDefault="000B1741" w:rsidP="001A4A30">
      <w:pPr>
        <w:pStyle w:val="ListParagraph"/>
        <w:numPr>
          <w:ilvl w:val="0"/>
          <w:numId w:val="4"/>
        </w:numPr>
      </w:pPr>
      <w:r w:rsidRPr="001A4A30">
        <w:t>Ad</w:t>
      </w:r>
      <w:r w:rsidR="00D25CEC" w:rsidRPr="001A4A30">
        <w:t xml:space="preserve">vocate for the patient so nurse speak out if they are unable to do </w:t>
      </w:r>
    </w:p>
    <w:p w14:paraId="154F6FF1" w14:textId="1088E8B9" w:rsidR="00D25CEC" w:rsidRPr="001A4A30" w:rsidRDefault="00D25CEC" w:rsidP="001A4A30">
      <w:pPr>
        <w:pStyle w:val="ListParagraph"/>
        <w:numPr>
          <w:ilvl w:val="0"/>
          <w:numId w:val="4"/>
        </w:numPr>
      </w:pPr>
      <w:r w:rsidRPr="001A4A30">
        <w:t xml:space="preserve">Always act in their interests that nurse collaborate with other members of the multidisciplinary team </w:t>
      </w:r>
    </w:p>
    <w:p w14:paraId="6F54B8E0" w14:textId="2EF74E0D" w:rsidR="00D25CEC" w:rsidRPr="001A4A30" w:rsidRDefault="00D25CEC" w:rsidP="001A4A30">
      <w:pPr>
        <w:pStyle w:val="ListParagraph"/>
        <w:numPr>
          <w:ilvl w:val="0"/>
          <w:numId w:val="4"/>
        </w:numPr>
      </w:pPr>
      <w:r w:rsidRPr="001A4A30">
        <w:t>Maintain clear professional boundaries</w:t>
      </w:r>
    </w:p>
    <w:p w14:paraId="607A14FF" w14:textId="7450D279" w:rsidR="00D25CEC" w:rsidRPr="001A4A30" w:rsidRDefault="00D25CEC" w:rsidP="001A4A30">
      <w:pPr>
        <w:pStyle w:val="ListParagraph"/>
        <w:numPr>
          <w:ilvl w:val="0"/>
          <w:numId w:val="4"/>
        </w:numPr>
      </w:pPr>
      <w:r w:rsidRPr="001A4A30">
        <w:t xml:space="preserve">Monitor quality and maintain safety </w:t>
      </w:r>
    </w:p>
    <w:p w14:paraId="5BA76065" w14:textId="6151ABB2" w:rsidR="00D25CEC" w:rsidRPr="001A4A30" w:rsidRDefault="00D25CEC" w:rsidP="001A4A30">
      <w:pPr>
        <w:pStyle w:val="ListParagraph"/>
        <w:numPr>
          <w:ilvl w:val="0"/>
          <w:numId w:val="4"/>
        </w:numPr>
      </w:pPr>
      <w:r w:rsidRPr="001A4A30">
        <w:t>Consult and take advice from colleagues</w:t>
      </w:r>
    </w:p>
    <w:p w14:paraId="1534C2BA" w14:textId="5FF2565F" w:rsidR="00D25CEC" w:rsidRPr="001A4A30" w:rsidRDefault="00D25CEC" w:rsidP="001A4A30">
      <w:pPr>
        <w:pStyle w:val="ListParagraph"/>
        <w:numPr>
          <w:ilvl w:val="0"/>
          <w:numId w:val="4"/>
        </w:numPr>
      </w:pPr>
      <w:r w:rsidRPr="001A4A30">
        <w:t>Delegate effectively</w:t>
      </w:r>
    </w:p>
    <w:p w14:paraId="761A1A90" w14:textId="38F2F445" w:rsidR="00D25CEC" w:rsidRPr="001A4A30" w:rsidRDefault="00D25CEC" w:rsidP="001A4A30">
      <w:pPr>
        <w:pStyle w:val="ListParagraph"/>
        <w:numPr>
          <w:ilvl w:val="0"/>
          <w:numId w:val="4"/>
        </w:numPr>
      </w:pPr>
      <w:r w:rsidRPr="001A4A30">
        <w:t>Manage risks and act if they that the patent is being put at risk that they should report any concerns and provide a high standard of care all the times</w:t>
      </w:r>
    </w:p>
    <w:p w14:paraId="36E72155" w14:textId="5CEE3CCC" w:rsidR="00D25CEC" w:rsidRPr="001A4A30" w:rsidRDefault="00D25CEC" w:rsidP="001A4A30">
      <w:pPr>
        <w:pStyle w:val="ListParagraph"/>
        <w:numPr>
          <w:ilvl w:val="0"/>
          <w:numId w:val="4"/>
        </w:numPr>
      </w:pPr>
      <w:r w:rsidRPr="001A4A30">
        <w:t xml:space="preserve">Use evidence based practice </w:t>
      </w:r>
    </w:p>
    <w:p w14:paraId="3A9F425D" w14:textId="6D7C5BBD" w:rsidR="00D25CEC" w:rsidRPr="001A4A30" w:rsidRDefault="00D25CEC" w:rsidP="001A4A30">
      <w:pPr>
        <w:pStyle w:val="ListParagraph"/>
        <w:numPr>
          <w:ilvl w:val="0"/>
          <w:numId w:val="4"/>
        </w:numPr>
      </w:pPr>
      <w:r w:rsidRPr="001A4A30">
        <w:t>Keep up to date</w:t>
      </w:r>
    </w:p>
    <w:p w14:paraId="56D84550" w14:textId="39B2EACE" w:rsidR="00D25CEC" w:rsidRPr="001A4A30" w:rsidRDefault="00D25CEC" w:rsidP="001A4A30">
      <w:pPr>
        <w:pStyle w:val="ListParagraph"/>
        <w:numPr>
          <w:ilvl w:val="0"/>
          <w:numId w:val="4"/>
        </w:numPr>
      </w:pPr>
      <w:r w:rsidRPr="001A4A30">
        <w:t>Keep clear and concise records</w:t>
      </w:r>
      <w:r w:rsidR="00065B55" w:rsidRPr="001A4A30">
        <w:t xml:space="preserve"> (documentation) is very important </w:t>
      </w:r>
    </w:p>
    <w:p w14:paraId="2262629D" w14:textId="77777777" w:rsidR="00065B55" w:rsidRPr="001A4A30" w:rsidRDefault="00065B55" w:rsidP="001A4A30">
      <w:pPr>
        <w:pStyle w:val="ListParagraph"/>
        <w:numPr>
          <w:ilvl w:val="0"/>
          <w:numId w:val="4"/>
        </w:numPr>
      </w:pPr>
      <w:r w:rsidRPr="001A4A30">
        <w:t xml:space="preserve">Act with integrity/honesty </w:t>
      </w:r>
    </w:p>
    <w:p w14:paraId="43A79D8D" w14:textId="336DEC57" w:rsidR="00065B55" w:rsidRPr="001A4A30" w:rsidRDefault="00065B55" w:rsidP="001A4A30">
      <w:pPr>
        <w:pStyle w:val="ListParagraph"/>
        <w:numPr>
          <w:ilvl w:val="0"/>
          <w:numId w:val="4"/>
        </w:numPr>
      </w:pPr>
      <w:r w:rsidRPr="001A4A30">
        <w:t xml:space="preserve">Nurses should be open and honest about any issues that they have </w:t>
      </w:r>
    </w:p>
    <w:p w14:paraId="12C01B9B" w14:textId="77777777" w:rsidR="00065B55" w:rsidRPr="001A4A30" w:rsidRDefault="00065B55" w:rsidP="001A4A30">
      <w:pPr>
        <w:pStyle w:val="ListParagraph"/>
        <w:numPr>
          <w:ilvl w:val="0"/>
          <w:numId w:val="4"/>
        </w:numPr>
      </w:pPr>
      <w:r w:rsidRPr="001A4A30">
        <w:t>Uphold the reputation of the nursing profession</w:t>
      </w:r>
    </w:p>
    <w:p w14:paraId="010FDB54" w14:textId="77777777" w:rsidR="00065B55" w:rsidRPr="001A4A30" w:rsidRDefault="00065B55" w:rsidP="001A4A30"/>
    <w:p w14:paraId="174D465E" w14:textId="173D7693" w:rsidR="004205B5" w:rsidRPr="001A4A30" w:rsidRDefault="004205B5" w:rsidP="001A4A30">
      <w:r w:rsidRPr="001A4A30">
        <w:t xml:space="preserve">The BACP ethical framework put the clients first </w:t>
      </w:r>
      <w:r w:rsidR="006D3099" w:rsidRPr="001A4A30">
        <w:t>by making them their primary concerns while they work with them. I</w:t>
      </w:r>
      <w:r w:rsidRPr="001A4A30">
        <w:t xml:space="preserve">t is all about meeting needs of clients and how they manage their relationship with them where the boundaries are how they ensure that they are competent to provide the services </w:t>
      </w:r>
      <w:r w:rsidR="0003234A" w:rsidRPr="001A4A30">
        <w:t>that they do.</w:t>
      </w:r>
      <w:r w:rsidR="00A008A1" w:rsidRPr="001A4A30">
        <w:t xml:space="preserve"> </w:t>
      </w:r>
      <w:r w:rsidR="0003234A" w:rsidRPr="001A4A30">
        <w:t>They keep their skills and knowledge up to date.</w:t>
      </w:r>
      <w:r w:rsidR="00BA22E5" w:rsidRPr="001A4A30">
        <w:t xml:space="preserve"> </w:t>
      </w:r>
      <w:r w:rsidR="006D3099" w:rsidRPr="001A4A30">
        <w:t>They do this by reading reliable journals, books or electronic res</w:t>
      </w:r>
      <w:r w:rsidR="001E6502" w:rsidRPr="001A4A30">
        <w:t>ources. They keep themselves informed of any relevant research and evidence based guidance. They have a discussion with colleagues working with similar issues</w:t>
      </w:r>
      <w:r w:rsidR="00A008A1" w:rsidRPr="001A4A30">
        <w:t xml:space="preserve"> (</w:t>
      </w:r>
      <w:r w:rsidR="00A008A1" w:rsidRPr="001A4A30">
        <w:t>British Association for Counselling and Psychotherapy (2018)</w:t>
      </w:r>
      <w:r w:rsidR="001E6502" w:rsidRPr="001A4A30">
        <w:t xml:space="preserve">. </w:t>
      </w:r>
      <w:r w:rsidR="00A008A1" w:rsidRPr="001A4A30">
        <w:t xml:space="preserve"> </w:t>
      </w:r>
      <w:r w:rsidR="00BA22E5" w:rsidRPr="001A4A30">
        <w:t xml:space="preserve">Being trustworthy means that they need to think about how they build relationship with the client and give them information advanced and to help client shape their expectations of them. They can reach mutual agreement </w:t>
      </w:r>
      <w:r w:rsidR="005A4161" w:rsidRPr="001A4A30">
        <w:t>with clients about what they are going to offer and how it will be delivered</w:t>
      </w:r>
      <w:r w:rsidR="0003234A" w:rsidRPr="001A4A30">
        <w:t xml:space="preserve"> </w:t>
      </w:r>
      <w:r w:rsidR="00BA22E5" w:rsidRPr="001A4A30">
        <w:t>It is important to build an appropriate relationship with clients by communicating clear what is there as the basis</w:t>
      </w:r>
      <w:r w:rsidR="00A008A1" w:rsidRPr="001A4A30">
        <w:t xml:space="preserve"> </w:t>
      </w:r>
      <w:r w:rsidR="00A008A1" w:rsidRPr="001A4A30">
        <w:t>British Association for Counselling and Psychotherapy (2018)</w:t>
      </w:r>
      <w:r w:rsidR="006D3099" w:rsidRPr="001A4A30">
        <w:t xml:space="preserve">. </w:t>
      </w:r>
    </w:p>
    <w:p w14:paraId="02391D24" w14:textId="77777777" w:rsidR="004205B5" w:rsidRPr="001A4A30" w:rsidRDefault="004205B5" w:rsidP="001A4A30"/>
    <w:p w14:paraId="198F5FEC" w14:textId="6828886C" w:rsidR="008525B2" w:rsidRPr="001A4A30" w:rsidRDefault="00A008A1" w:rsidP="001A4A30">
      <w:r w:rsidRPr="001A4A30">
        <w:lastRenderedPageBreak/>
        <w:t xml:space="preserve">Nursing and Midwifery Council (2018) </w:t>
      </w:r>
      <w:r w:rsidRPr="001A4A30">
        <w:t>states that n</w:t>
      </w:r>
      <w:r w:rsidR="00065B55" w:rsidRPr="001A4A30">
        <w:t>urse would need to act with in accordance with in the NMC and pres</w:t>
      </w:r>
      <w:r w:rsidR="00416281" w:rsidRPr="001A4A30">
        <w:t>erve patient safety they need to be open and honest and report any concerns</w:t>
      </w:r>
      <w:r w:rsidRPr="001A4A30">
        <w:t xml:space="preserve">. </w:t>
      </w:r>
      <w:r w:rsidR="00416281" w:rsidRPr="001A4A30">
        <w:t xml:space="preserve">The NMC code of professional Conduct is that as nurses they are accountable for their own </w:t>
      </w:r>
      <w:r w:rsidR="005A4161" w:rsidRPr="001A4A30">
        <w:t>actions,</w:t>
      </w:r>
      <w:r w:rsidR="00416281" w:rsidRPr="001A4A30">
        <w:t xml:space="preserve"> so they are professionally responsible for any acts and omissions in their practice. They must always be able to justify their actions and use their clinical judgment and evidence-based practice to provide the best quality care. Accountability is integral to nursing and without accountability they have no professional responsibility</w:t>
      </w:r>
      <w:r w:rsidR="00826F3E" w:rsidRPr="001A4A30">
        <w:t>. Nurses are in a position of trust and responsibility and people rely on them to do a good job and care for them. Nurses have a professional duty as per the NMC code of conduct to put the interests of people in their care first and they must protect them if nurse think that they are at risk all. All hospital</w:t>
      </w:r>
      <w:r w:rsidR="00BD1799" w:rsidRPr="001A4A30">
        <w:t>s</w:t>
      </w:r>
      <w:r w:rsidR="00826F3E" w:rsidRPr="001A4A30">
        <w:t xml:space="preserve"> have local safeguarding policies and nurse should be aware of these when they start work. Safeguarding basically means protecting pat</w:t>
      </w:r>
      <w:r w:rsidR="00BD1799" w:rsidRPr="001A4A30">
        <w:t>i</w:t>
      </w:r>
      <w:r w:rsidR="00826F3E" w:rsidRPr="001A4A30">
        <w:t>ents from any physical</w:t>
      </w:r>
      <w:r w:rsidR="00BD1799" w:rsidRPr="001A4A30">
        <w:t xml:space="preserve">, </w:t>
      </w:r>
      <w:r w:rsidR="005A4161" w:rsidRPr="001A4A30">
        <w:t>psychological</w:t>
      </w:r>
      <w:r w:rsidR="00BD1799" w:rsidRPr="001A4A30">
        <w:t xml:space="preserve"> or emotional or financial abuse</w:t>
      </w:r>
      <w:r w:rsidRPr="001A4A30">
        <w:t xml:space="preserve"> (</w:t>
      </w:r>
      <w:r w:rsidRPr="001A4A30">
        <w:t>Nursing and Midwifery Council (2018)</w:t>
      </w:r>
      <w:r w:rsidRPr="001A4A30">
        <w:t>.</w:t>
      </w:r>
    </w:p>
    <w:p w14:paraId="69E50C17" w14:textId="130DBDED" w:rsidR="00DB36B0" w:rsidRPr="001A4A30" w:rsidRDefault="00DB36B0" w:rsidP="001A4A30">
      <w:pPr>
        <w:rPr>
          <w:b/>
        </w:rPr>
      </w:pPr>
    </w:p>
    <w:p w14:paraId="113BF256" w14:textId="43CC7A6D" w:rsidR="00DB36B0" w:rsidRPr="001A4A30" w:rsidRDefault="00DB36B0" w:rsidP="001A4A30">
      <w:pPr>
        <w:rPr>
          <w:b/>
        </w:rPr>
      </w:pPr>
    </w:p>
    <w:p w14:paraId="1D657379" w14:textId="5F36C8C5" w:rsidR="008525B2" w:rsidRPr="001A4A30" w:rsidRDefault="008525B2" w:rsidP="001A4A30">
      <w:r w:rsidRPr="001A4A30">
        <w:t>It is not always</w:t>
      </w:r>
      <w:r w:rsidR="00C65ECB" w:rsidRPr="001A4A30">
        <w:t xml:space="preserve"> easy</w:t>
      </w:r>
      <w:r w:rsidRPr="001A4A30">
        <w:t xml:space="preserve"> to report concerns but the health and well -being of patients must always come first therefore as per the NMC code of conduct nurses must act without delay if they put the patient at risk. They must inform all relevant parties normally their line manager or senior nurse. They must report any concerns that they have that put the patient at risk or potential risk. The most important thing is that they always advocate for their patients so if they have a patient as vulnerable that is unable to consent to treatment themselves or they are able to express their views that nurse act with in their best interests.  Record keeping is essential in all aspects of nursing as it improves their accountability it shows and demonstrates how decision making is made it supports the delivery of services it provides continuity of care so their colleagues can follow on from what they have been doing it documents evidence so if anything goes wrong or there is an issue that need investigating then nurse documented all their care it helps to identify risks. It supports data collection and it helps to address any complaints</w:t>
      </w:r>
      <w:r w:rsidR="001A4A30">
        <w:t xml:space="preserve"> (</w:t>
      </w:r>
      <w:r w:rsidR="001A4A30" w:rsidRPr="001A4A30">
        <w:t>Nursing and Midwifery Council (2018)</w:t>
      </w:r>
      <w:r w:rsidRPr="001A4A30">
        <w:t xml:space="preserve">. </w:t>
      </w:r>
    </w:p>
    <w:p w14:paraId="580BB4B5" w14:textId="77777777" w:rsidR="008525B2" w:rsidRPr="001A4A30" w:rsidRDefault="008525B2" w:rsidP="001A4A30"/>
    <w:p w14:paraId="70B08376" w14:textId="218DC64C" w:rsidR="008525B2" w:rsidRPr="001A4A30" w:rsidRDefault="008525B2" w:rsidP="001A4A30">
      <w:r w:rsidRPr="001A4A30">
        <w:t>Nursing and Midwifery Council’s code of conduct state that a nurse can refuse to treat a patient if they feel that their safety and the safety of the service users in danger from violent patients. For example, if a patient threat to harm a nurse physically then they can refuse but the nurse should make an accurate record of the decision to refuse to treat, to include the reasons for the decision so that they are able to justify their actions later if care is withdrawn</w:t>
      </w:r>
      <w:r w:rsidR="00A008A1" w:rsidRPr="001A4A30">
        <w:t xml:space="preserve"> (</w:t>
      </w:r>
      <w:r w:rsidR="00A008A1" w:rsidRPr="001A4A30">
        <w:t>Nursing and Midwifery Council (2018)</w:t>
      </w:r>
      <w:r w:rsidR="00A008A1" w:rsidRPr="001A4A30">
        <w:t xml:space="preserve">. </w:t>
      </w:r>
      <w:r w:rsidRPr="001A4A30">
        <w:t>A Nurse may refuse an assignment on a floor or in an area that they are not cross trained to work in and they may also refuse to treat a patient if they feel that they have been asked to treat a person who has an illness condition or disability that is outside their ability, training and experiences</w:t>
      </w:r>
      <w:r w:rsidR="00A008A1" w:rsidRPr="001A4A30">
        <w:t xml:space="preserve"> (Nursing times 2017). </w:t>
      </w:r>
      <w:r w:rsidRPr="001A4A30">
        <w:t>A Nurses should tell someone in authority at the first reasonable opportunity if they experience problems that may prevent them working such as feeling that they are not trained or experienced enough to work in that area or with a patient</w:t>
      </w:r>
      <w:r w:rsidR="00A008A1" w:rsidRPr="001A4A30">
        <w:t xml:space="preserve"> (</w:t>
      </w:r>
      <w:r w:rsidR="00A008A1" w:rsidRPr="001A4A30">
        <w:t>Nursing and Midwifery Council (2018)</w:t>
      </w:r>
      <w:r w:rsidR="00A008A1" w:rsidRPr="001A4A30">
        <w:t xml:space="preserve">). </w:t>
      </w:r>
    </w:p>
    <w:p w14:paraId="3EB041E0" w14:textId="77777777" w:rsidR="008525B2" w:rsidRPr="001A4A30" w:rsidRDefault="008525B2" w:rsidP="001A4A30"/>
    <w:p w14:paraId="0ADBF988" w14:textId="77777777" w:rsidR="008525B2" w:rsidRPr="001A4A30" w:rsidRDefault="008525B2" w:rsidP="001A4A30"/>
    <w:p w14:paraId="2BB4BC4C" w14:textId="594A8659" w:rsidR="008525B2" w:rsidRPr="001A4A30" w:rsidRDefault="008525B2" w:rsidP="001A4A30"/>
    <w:p w14:paraId="70BD05B0" w14:textId="10CF8AA9" w:rsidR="00242819" w:rsidRPr="00085DFB" w:rsidRDefault="00242819" w:rsidP="001A4A30">
      <w:pPr>
        <w:rPr>
          <w:sz w:val="28"/>
          <w:szCs w:val="28"/>
        </w:rPr>
      </w:pPr>
      <w:r w:rsidRPr="00085DFB">
        <w:rPr>
          <w:sz w:val="28"/>
          <w:szCs w:val="28"/>
        </w:rPr>
        <w:t>Nurses commitment to clients</w:t>
      </w:r>
    </w:p>
    <w:p w14:paraId="2D668E99" w14:textId="32BF1C11" w:rsidR="00310BF8" w:rsidRPr="001A4A30" w:rsidRDefault="00310BF8" w:rsidP="003C4787">
      <w:pPr>
        <w:pStyle w:val="ListParagraph"/>
        <w:numPr>
          <w:ilvl w:val="0"/>
          <w:numId w:val="5"/>
        </w:numPr>
      </w:pPr>
      <w:r w:rsidRPr="001A4A30">
        <w:lastRenderedPageBreak/>
        <w:t xml:space="preserve">Treating everyone equally and individually with respect </w:t>
      </w:r>
    </w:p>
    <w:p w14:paraId="68A47E88" w14:textId="6C59EAA0" w:rsidR="00310BF8" w:rsidRPr="001A4A30" w:rsidRDefault="00310BF8" w:rsidP="003C4787">
      <w:pPr>
        <w:pStyle w:val="ListParagraph"/>
        <w:numPr>
          <w:ilvl w:val="0"/>
          <w:numId w:val="5"/>
        </w:numPr>
      </w:pPr>
      <w:r w:rsidRPr="001A4A30">
        <w:t>Help to reduce patient’s symptoms and mental health.</w:t>
      </w:r>
    </w:p>
    <w:p w14:paraId="508AE540" w14:textId="38220662" w:rsidR="00310BF8" w:rsidRPr="001A4A30" w:rsidRDefault="00310BF8" w:rsidP="003C4787">
      <w:pPr>
        <w:pStyle w:val="ListParagraph"/>
        <w:numPr>
          <w:ilvl w:val="0"/>
          <w:numId w:val="5"/>
        </w:numPr>
      </w:pPr>
      <w:r w:rsidRPr="001A4A30">
        <w:t xml:space="preserve">Helping them to reach their full potential </w:t>
      </w:r>
    </w:p>
    <w:p w14:paraId="0C5BB772" w14:textId="20D5FC2A" w:rsidR="00310BF8" w:rsidRPr="001A4A30" w:rsidRDefault="00310BF8" w:rsidP="003C4787">
      <w:pPr>
        <w:pStyle w:val="ListParagraph"/>
        <w:numPr>
          <w:ilvl w:val="0"/>
          <w:numId w:val="5"/>
        </w:numPr>
      </w:pPr>
      <w:r w:rsidRPr="001A4A30">
        <w:t>Helping them to manage their emotions</w:t>
      </w:r>
    </w:p>
    <w:p w14:paraId="4C378AE2" w14:textId="319D511B" w:rsidR="00310BF8" w:rsidRPr="001A4A30" w:rsidRDefault="00310BF8" w:rsidP="003C4787">
      <w:pPr>
        <w:pStyle w:val="ListParagraph"/>
        <w:numPr>
          <w:ilvl w:val="0"/>
          <w:numId w:val="5"/>
        </w:numPr>
      </w:pPr>
      <w:r w:rsidRPr="001A4A30">
        <w:t xml:space="preserve">Help them to improve their communication skills </w:t>
      </w:r>
    </w:p>
    <w:p w14:paraId="7B3D53C5" w14:textId="49A71CB6" w:rsidR="00310BF8" w:rsidRPr="001A4A30" w:rsidRDefault="00310BF8" w:rsidP="003C4787">
      <w:pPr>
        <w:pStyle w:val="ListParagraph"/>
        <w:numPr>
          <w:ilvl w:val="0"/>
          <w:numId w:val="5"/>
        </w:numPr>
      </w:pPr>
      <w:r w:rsidRPr="001A4A30">
        <w:t>Accepting people’s experience and their culture</w:t>
      </w:r>
    </w:p>
    <w:p w14:paraId="2B0552C7" w14:textId="4C525868" w:rsidR="00310BF8" w:rsidRPr="001A4A30" w:rsidRDefault="00EA1FB7" w:rsidP="003C4787">
      <w:pPr>
        <w:pStyle w:val="ListParagraph"/>
        <w:numPr>
          <w:ilvl w:val="0"/>
          <w:numId w:val="5"/>
        </w:numPr>
      </w:pPr>
      <w:r w:rsidRPr="001A4A30">
        <w:t>Making sure that you respect their relationship with your client</w:t>
      </w:r>
    </w:p>
    <w:p w14:paraId="0E166946" w14:textId="15007A27" w:rsidR="00EA1FB7" w:rsidRPr="001A4A30" w:rsidRDefault="00EA1FB7" w:rsidP="003C4787">
      <w:pPr>
        <w:pStyle w:val="ListParagraph"/>
        <w:numPr>
          <w:ilvl w:val="0"/>
          <w:numId w:val="5"/>
        </w:numPr>
      </w:pPr>
      <w:r w:rsidRPr="001A4A30">
        <w:t>Ensure the confidentiality of the client</w:t>
      </w:r>
    </w:p>
    <w:p w14:paraId="20C48E76" w14:textId="77777777" w:rsidR="001E6502" w:rsidRPr="001A4A30" w:rsidRDefault="001E6502" w:rsidP="001A4A30"/>
    <w:p w14:paraId="7AF95EEA" w14:textId="147BFADB" w:rsidR="008525B2" w:rsidRPr="001A4A30" w:rsidRDefault="00242819" w:rsidP="001A4A30">
      <w:r w:rsidRPr="001A4A30">
        <w:t xml:space="preserve"> NHS Wales (2019) states that i</w:t>
      </w:r>
      <w:r w:rsidR="001E6502" w:rsidRPr="001A4A30">
        <w:t xml:space="preserve">t is necessary that </w:t>
      </w:r>
      <w:r w:rsidR="001E6502" w:rsidRPr="001A4A30">
        <w:t>nurses</w:t>
      </w:r>
      <w:r w:rsidR="001E6502" w:rsidRPr="001A4A30">
        <w:t xml:space="preserve"> identify the need to treat every individual equally no matter what their race, gender, beliefs, sexuality, age, disability, ethnicity and background is</w:t>
      </w:r>
      <w:r w:rsidR="001E6502" w:rsidRPr="001A4A30">
        <w:t xml:space="preserve">. </w:t>
      </w:r>
      <w:r w:rsidR="001E6502" w:rsidRPr="001A4A30">
        <w:t>Equality is respecting others and giving them an equal opportunity without any prejudice and discrimination and everyone should be treated as individuals.</w:t>
      </w:r>
      <w:r w:rsidR="001E6502" w:rsidRPr="001A4A30">
        <w:t xml:space="preserve"> </w:t>
      </w:r>
      <w:r w:rsidR="001E6502" w:rsidRPr="001A4A30">
        <w:t xml:space="preserve">Equality is really essential in health care sector because equity means </w:t>
      </w:r>
      <w:r w:rsidR="00D71585" w:rsidRPr="001A4A30">
        <w:t>fairness,</w:t>
      </w:r>
      <w:r w:rsidR="001E6502" w:rsidRPr="001A4A30">
        <w:t xml:space="preserve"> so It can be about making sure that all people have equal access to any service when needed</w:t>
      </w:r>
      <w:r w:rsidR="00042388" w:rsidRPr="001A4A30">
        <w:t xml:space="preserve"> </w:t>
      </w:r>
      <w:r w:rsidR="001E6502" w:rsidRPr="001A4A30">
        <w:t xml:space="preserve">and they should get the high-equality care they deserve no matter how they look or where they from.  </w:t>
      </w:r>
      <w:r w:rsidR="00042388" w:rsidRPr="001A4A30">
        <w:t xml:space="preserve">Nurses </w:t>
      </w:r>
      <w:r w:rsidR="001E6502" w:rsidRPr="001A4A30">
        <w:t xml:space="preserve">should treat patients as individuals and respect their dignity and give them the information they need or want in a way they understand and help. </w:t>
      </w:r>
      <w:r w:rsidR="00042388" w:rsidRPr="001A4A30">
        <w:t>P</w:t>
      </w:r>
      <w:r w:rsidR="001E6502" w:rsidRPr="001A4A30">
        <w:t>eople need to be respected as an individual and not to be discriminate against, dignity, privacy and protection from danger and harm.</w:t>
      </w:r>
      <w:r w:rsidRPr="001A4A30">
        <w:t xml:space="preserve"> </w:t>
      </w:r>
      <w:r w:rsidR="00EA1FB7" w:rsidRPr="001A4A30">
        <w:t xml:space="preserve">Identify patient’s needs and help them to overcome those need by supporting them. You need to show feeling concern or kindness to them. </w:t>
      </w:r>
      <w:r w:rsidR="00042388" w:rsidRPr="001A4A30">
        <w:t xml:space="preserve">Diversity is a range of different things/people. It means everyone is accepted as being different and their difference is valued and respected. </w:t>
      </w:r>
      <w:r w:rsidR="00042388" w:rsidRPr="001A4A30">
        <w:t xml:space="preserve"> Nurses need to make </w:t>
      </w:r>
      <w:r w:rsidR="00EA1FB7" w:rsidRPr="001A4A30">
        <w:t xml:space="preserve">sure that </w:t>
      </w:r>
      <w:r w:rsidR="00042388" w:rsidRPr="001A4A30">
        <w:t>they</w:t>
      </w:r>
      <w:r w:rsidR="00EA1FB7" w:rsidRPr="001A4A30">
        <w:t xml:space="preserve"> respect their opinion and do not judge them. Accept them the way they are</w:t>
      </w:r>
      <w:r w:rsidRPr="001A4A30">
        <w:t xml:space="preserve"> (</w:t>
      </w:r>
      <w:r w:rsidRPr="001A4A30">
        <w:t>Department of Health and Social care (2019</w:t>
      </w:r>
      <w:r w:rsidRPr="001A4A30">
        <w:t>)</w:t>
      </w:r>
      <w:r w:rsidR="00042388" w:rsidRPr="001A4A30">
        <w:t xml:space="preserve">. </w:t>
      </w:r>
    </w:p>
    <w:p w14:paraId="666A7992" w14:textId="1FE6C324" w:rsidR="008525B2" w:rsidRPr="001A4A30" w:rsidRDefault="00242819" w:rsidP="001A4A30">
      <w:r w:rsidRPr="001A4A30">
        <w:t>Equality and Human Rights</w:t>
      </w:r>
      <w:r w:rsidR="00777D08" w:rsidRPr="001A4A30">
        <w:t xml:space="preserve"> commission</w:t>
      </w:r>
      <w:r w:rsidR="00137748" w:rsidRPr="001A4A30">
        <w:t xml:space="preserve"> </w:t>
      </w:r>
      <w:r w:rsidRPr="001A4A30">
        <w:t xml:space="preserve">(2019) </w:t>
      </w:r>
      <w:r w:rsidRPr="001A4A30">
        <w:t>reports that r</w:t>
      </w:r>
      <w:r w:rsidR="00042388" w:rsidRPr="001A4A30">
        <w:t xml:space="preserve">ights are an </w:t>
      </w:r>
      <w:r w:rsidR="00D71585" w:rsidRPr="001A4A30">
        <w:t>entitlement</w:t>
      </w:r>
      <w:r w:rsidR="00042388" w:rsidRPr="001A4A30">
        <w:t xml:space="preserve"> for example everyone should have same right to do whatever they want and has a right to live in society without being abused or intimidated because of their race, gender, skin, colour so everyone have the right to be treated equally and not discriminated against </w:t>
      </w:r>
      <w:r w:rsidR="00D71585" w:rsidRPr="001A4A30">
        <w:t>anyone,</w:t>
      </w:r>
      <w:r w:rsidR="00042388" w:rsidRPr="001A4A30">
        <w:t xml:space="preserve"> so </w:t>
      </w:r>
      <w:r w:rsidR="00042388" w:rsidRPr="001A4A30">
        <w:t xml:space="preserve">nurses </w:t>
      </w:r>
      <w:r w:rsidR="00042388" w:rsidRPr="001A4A30">
        <w:t xml:space="preserve">must take care these things when </w:t>
      </w:r>
      <w:r w:rsidR="00D71585" w:rsidRPr="001A4A30">
        <w:t>working. All</w:t>
      </w:r>
      <w:r w:rsidR="00042388" w:rsidRPr="001A4A30">
        <w:t xml:space="preserve"> people have the basic human rights to be respected, it is all about preserving a person’s choice and privacy, dignity, core beliefs.</w:t>
      </w:r>
    </w:p>
    <w:p w14:paraId="39C6408F" w14:textId="29B95B8F" w:rsidR="00BD6024" w:rsidRPr="001A4A30" w:rsidRDefault="00BD6024" w:rsidP="001A4A30">
      <w:pPr>
        <w:rPr>
          <w:rFonts w:eastAsia="Times New Roman" w:cs="Times New Roman"/>
        </w:rPr>
      </w:pPr>
      <w:r w:rsidRPr="001A4A30">
        <w:rPr>
          <w:rFonts w:eastAsia="Times New Roman" w:cs="Times New Roman"/>
        </w:rPr>
        <w:t xml:space="preserve">Nurses should know about data protections. </w:t>
      </w:r>
      <w:r w:rsidRPr="001A4A30">
        <w:rPr>
          <w:rFonts w:eastAsia="Times New Roman" w:cs="Times New Roman"/>
        </w:rPr>
        <w:t>Data Protection Act 1998 provides clear guidelines about the use of personal information. This is to protect a service user’s information to stop them from being taken advantage of if they are in the care of someone else. Every organisation or workplace in the health and social care sector must have a confidentiality policy. Confidentiality is an important principle in health and social care because it functions to carry out a boundary on the amount of personal information and data that can be disclosed without consent. This also make sure that people can trust certain services because they know what goes on between themselves and a professional will stay there unless law comes in to it</w:t>
      </w:r>
      <w:r w:rsidRPr="001A4A30">
        <w:rPr>
          <w:rFonts w:eastAsia="Times New Roman" w:cs="Times New Roman"/>
        </w:rPr>
        <w:t xml:space="preserve"> GOV.UK (2019)</w:t>
      </w:r>
      <w:r w:rsidRPr="001A4A30">
        <w:rPr>
          <w:rFonts w:eastAsia="Times New Roman" w:cs="Times New Roman"/>
        </w:rPr>
        <w:t xml:space="preserve">. </w:t>
      </w:r>
    </w:p>
    <w:p w14:paraId="4043D7EE" w14:textId="77777777" w:rsidR="00A8043B" w:rsidRPr="001A4A30" w:rsidRDefault="00A8043B" w:rsidP="001A4A30"/>
    <w:p w14:paraId="5325BFAE" w14:textId="78395D8D" w:rsidR="00A8043B" w:rsidRPr="001A4A30" w:rsidRDefault="00A8043B" w:rsidP="001A4A30">
      <w:proofErr w:type="spellStart"/>
      <w:proofErr w:type="gramStart"/>
      <w:r w:rsidRPr="001A4A30">
        <w:t>Moss,B</w:t>
      </w:r>
      <w:proofErr w:type="spellEnd"/>
      <w:r w:rsidRPr="001A4A30">
        <w:t>.</w:t>
      </w:r>
      <w:proofErr w:type="gramEnd"/>
      <w:r w:rsidRPr="001A4A30">
        <w:t xml:space="preserve"> (2015) </w:t>
      </w:r>
      <w:r w:rsidRPr="001A4A30">
        <w:t xml:space="preserve">suggest that </w:t>
      </w:r>
      <w:r w:rsidRPr="001A4A30">
        <w:rPr>
          <w:rFonts w:eastAsia="Times New Roman"/>
        </w:rPr>
        <w:t>ef</w:t>
      </w:r>
      <w:r w:rsidRPr="001A4A30">
        <w:rPr>
          <w:rFonts w:eastAsia="Times New Roman"/>
        </w:rPr>
        <w:t>fective communication also produces healthy working relationships, and allows you and your colleagues to resolve issues in a collaborative manner. You may ask your colleagues that if they are doing well.  You will need to demonstrate that you are a good listener and also colleagues have to develop trust in each other.</w:t>
      </w:r>
      <w:r w:rsidRPr="001A4A30">
        <w:t xml:space="preserve"> </w:t>
      </w:r>
      <w:r w:rsidRPr="001A4A30">
        <w:t>Nurses should able to communicate clearly and effectively in English.</w:t>
      </w:r>
      <w:r w:rsidRPr="001A4A30">
        <w:t xml:space="preserve"> They need to </w:t>
      </w:r>
      <w:r w:rsidRPr="001A4A30">
        <w:lastRenderedPageBreak/>
        <w:t xml:space="preserve">use verbal and non- verbal communication method </w:t>
      </w:r>
      <w:r w:rsidRPr="001A4A30">
        <w:t xml:space="preserve">and consider cultural sensitivities, to better understand and respond to </w:t>
      </w:r>
      <w:r w:rsidRPr="001A4A30">
        <w:t>patient</w:t>
      </w:r>
      <w:r w:rsidRPr="001A4A30">
        <w:t>’s personal and health needs</w:t>
      </w:r>
      <w:r w:rsidRPr="001A4A30">
        <w:t xml:space="preserve">. </w:t>
      </w:r>
    </w:p>
    <w:p w14:paraId="083A920E" w14:textId="0214CC0C" w:rsidR="002267A5" w:rsidRPr="001A4A30" w:rsidRDefault="002267A5" w:rsidP="001A4A30">
      <w:pPr>
        <w:rPr>
          <w:lang w:eastAsia="en-GB"/>
        </w:rPr>
      </w:pPr>
      <w:proofErr w:type="spellStart"/>
      <w:r w:rsidRPr="001A4A30">
        <w:rPr>
          <w:lang w:eastAsia="en-GB"/>
        </w:rPr>
        <w:t>Edision</w:t>
      </w:r>
      <w:proofErr w:type="spellEnd"/>
      <w:r w:rsidRPr="001A4A30">
        <w:rPr>
          <w:lang w:eastAsia="en-GB"/>
        </w:rPr>
        <w:t xml:space="preserve"> (2008) says that good team work is </w:t>
      </w:r>
      <w:r w:rsidRPr="001A4A30">
        <w:rPr>
          <w:lang w:eastAsia="en-GB"/>
        </w:rPr>
        <w:t xml:space="preserve">very important </w:t>
      </w:r>
      <w:r w:rsidRPr="001A4A30">
        <w:rPr>
          <w:lang w:eastAsia="en-GB"/>
        </w:rPr>
        <w:t xml:space="preserve">because </w:t>
      </w:r>
      <w:r w:rsidRPr="001A4A30">
        <w:rPr>
          <w:lang w:eastAsia="en-GB"/>
        </w:rPr>
        <w:t xml:space="preserve">they </w:t>
      </w:r>
      <w:r w:rsidRPr="001A4A30">
        <w:rPr>
          <w:lang w:eastAsia="en-GB"/>
        </w:rPr>
        <w:t xml:space="preserve">are more likely to perform well when their employee work effectively as a team. They share their skills, perspectives and own experience to solve problems or to find solutions. </w:t>
      </w:r>
      <w:r w:rsidRPr="001A4A30">
        <w:rPr>
          <w:lang w:eastAsia="en-GB"/>
        </w:rPr>
        <w:t xml:space="preserve">People </w:t>
      </w:r>
      <w:r w:rsidRPr="001A4A30">
        <w:rPr>
          <w:lang w:eastAsia="en-GB"/>
        </w:rPr>
        <w:t xml:space="preserve">get to know more about </w:t>
      </w:r>
      <w:r w:rsidRPr="001A4A30">
        <w:rPr>
          <w:lang w:eastAsia="en-GB"/>
        </w:rPr>
        <w:t>their</w:t>
      </w:r>
      <w:r w:rsidRPr="001A4A30">
        <w:rPr>
          <w:lang w:eastAsia="en-GB"/>
        </w:rPr>
        <w:t xml:space="preserve"> colleague and </w:t>
      </w:r>
      <w:r w:rsidRPr="001A4A30">
        <w:rPr>
          <w:lang w:eastAsia="en-GB"/>
        </w:rPr>
        <w:t>then</w:t>
      </w:r>
      <w:r w:rsidRPr="001A4A30">
        <w:rPr>
          <w:lang w:eastAsia="en-GB"/>
        </w:rPr>
        <w:t xml:space="preserve"> learn something new from each other. An effectively team work in a health care can positively affect the patient health and safety. </w:t>
      </w:r>
    </w:p>
    <w:p w14:paraId="57F56754" w14:textId="1DC6CE14" w:rsidR="008C46C4" w:rsidRPr="001A4A30" w:rsidRDefault="00586E7C" w:rsidP="001A4A30">
      <w:pPr>
        <w:rPr>
          <w:b/>
        </w:rPr>
      </w:pPr>
      <w:r w:rsidRPr="001A4A30">
        <w:rPr>
          <w:b/>
        </w:rPr>
        <w:t xml:space="preserve">Conclusion </w:t>
      </w:r>
    </w:p>
    <w:p w14:paraId="5079FA94" w14:textId="1B73ABC8" w:rsidR="00586E7C" w:rsidRPr="001A4A30" w:rsidRDefault="00586E7C" w:rsidP="001A4A30">
      <w:pPr>
        <w:rPr>
          <w:rFonts w:eastAsia="Times New Roman" w:cs="Times New Roman"/>
        </w:rPr>
      </w:pPr>
      <w:r w:rsidRPr="001A4A30">
        <w:rPr>
          <w:rFonts w:eastAsia="Times New Roman" w:cs="Times New Roman"/>
        </w:rPr>
        <w:t xml:space="preserve">These codes are designed to guide and advise health and care professional on their roles, rights and responsibilities. They also help individuals and those using services to identify the kind of support and behaviour they can expect from health and social care staff. Most health and social care professions have a charter or code of practice which members follow. For example, nurse’s code of conduct is to ensure the care of people their first concern, treating them as individuals and respecting their dignity also they must provide a high standard of practice and care at all times. </w:t>
      </w:r>
      <w:r w:rsidR="00484ACD">
        <w:rPr>
          <w:rFonts w:ascii="Times New Roman" w:eastAsia="Times New Roman" w:hAnsi="Times New Roman" w:cs="Times New Roman"/>
        </w:rPr>
        <w:t xml:space="preserve">All health care setting must have policies and procedures that cover confidentiality, disability discrimination, health and safety, bullying and harassment. Staffs and service users need to be aware of these polices if they are not aware of them or do not follow the guidelines these policies and procedures are no use. </w:t>
      </w:r>
      <w:r w:rsidR="00484ACD">
        <w:rPr>
          <w:rFonts w:ascii="Times New Roman" w:eastAsia="Times New Roman" w:hAnsi="Times New Roman" w:cs="Times New Roman"/>
        </w:rPr>
        <w:t xml:space="preserve">Therefore, </w:t>
      </w:r>
      <w:r w:rsidR="00484ACD">
        <w:rPr>
          <w:rFonts w:ascii="Times New Roman" w:eastAsia="Times New Roman" w:hAnsi="Times New Roman" w:cs="Times New Roman"/>
        </w:rPr>
        <w:t>it is very important that other staff within the setting must make sure that their staff and service users are aware of them. If staffs fail to comply with these policies and procedure, the result could be disciplinary action dismissal</w:t>
      </w:r>
      <w:r w:rsidR="00484ACD">
        <w:rPr>
          <w:rFonts w:ascii="Times New Roman" w:eastAsia="Times New Roman" w:hAnsi="Times New Roman" w:cs="Times New Roman"/>
        </w:rPr>
        <w:t>.</w:t>
      </w:r>
    </w:p>
    <w:p w14:paraId="02BAB9E3" w14:textId="7DC62BF8" w:rsidR="00586E7C" w:rsidRDefault="00042388">
      <w:r>
        <w:t xml:space="preserve"> </w:t>
      </w:r>
    </w:p>
    <w:p w14:paraId="3691CF4B" w14:textId="09B2399D" w:rsidR="00042388" w:rsidRPr="002A52B7" w:rsidRDefault="00042388">
      <w:pPr>
        <w:rPr>
          <w:b/>
        </w:rPr>
      </w:pPr>
      <w:r w:rsidRPr="002A52B7">
        <w:rPr>
          <w:b/>
        </w:rPr>
        <w:t>References</w:t>
      </w:r>
    </w:p>
    <w:p w14:paraId="2C3E635D" w14:textId="2F3AE88C" w:rsidR="002A52B7" w:rsidRDefault="002A52B7" w:rsidP="00042388">
      <w:r>
        <w:t xml:space="preserve">British Association for Counselling and Psychotherapy (2018). Ethical Framework for the Counselling Professions. Available at: </w:t>
      </w:r>
      <w:hyperlink r:id="rId6" w:history="1">
        <w:r w:rsidRPr="00323477">
          <w:rPr>
            <w:rStyle w:val="Hyperlink"/>
          </w:rPr>
          <w:t>https://www.bacp.co.uk/media/3103/bacp-ethical-framework-for-the-counselling-professions-2018.pdf</w:t>
        </w:r>
      </w:hyperlink>
      <w:r>
        <w:t xml:space="preserve"> [accessed 19th January 2019)</w:t>
      </w:r>
    </w:p>
    <w:p w14:paraId="7076C006" w14:textId="77777777" w:rsidR="002A52B7" w:rsidRDefault="002A52B7" w:rsidP="00042388">
      <w:r w:rsidRPr="00042388">
        <w:t>Department of Health and Social care (201</w:t>
      </w:r>
      <w:r>
        <w:t>9)</w:t>
      </w:r>
      <w:r w:rsidRPr="00042388">
        <w:t xml:space="preserve"> Equality and diversity</w:t>
      </w:r>
      <w:r>
        <w:t>. Available at :</w:t>
      </w:r>
      <w:r w:rsidRPr="00D71585">
        <w:t xml:space="preserve"> </w:t>
      </w:r>
      <w:hyperlink r:id="rId7" w:history="1">
        <w:r w:rsidRPr="00323477">
          <w:rPr>
            <w:rStyle w:val="Hyperlink"/>
          </w:rPr>
          <w:t>https://www.gov.uk/government/organisations/department-of-health-and-social-care/about/equality-and-diversity</w:t>
        </w:r>
      </w:hyperlink>
      <w:r>
        <w:t xml:space="preserve"> [accessed 17th January 2019)</w:t>
      </w:r>
    </w:p>
    <w:p w14:paraId="16B18CD6" w14:textId="77777777" w:rsidR="002A52B7" w:rsidRDefault="002A52B7" w:rsidP="002267A5">
      <w:bookmarkStart w:id="1" w:name="_Hlk508824632"/>
      <w:bookmarkStart w:id="2" w:name="_Hlk508820425"/>
      <w:bookmarkStart w:id="3" w:name="_Hlk508824668"/>
      <w:proofErr w:type="spellStart"/>
      <w:proofErr w:type="gramStart"/>
      <w:r>
        <w:t>Edision,T</w:t>
      </w:r>
      <w:proofErr w:type="spellEnd"/>
      <w:r>
        <w:t>.</w:t>
      </w:r>
      <w:bookmarkEnd w:id="1"/>
      <w:proofErr w:type="gramEnd"/>
      <w:r>
        <w:t>(2008</w:t>
      </w:r>
      <w:bookmarkEnd w:id="2"/>
      <w:r>
        <w:t>)</w:t>
      </w:r>
      <w:r w:rsidRPr="00FD6931">
        <w:t xml:space="preserve"> </w:t>
      </w:r>
      <w:bookmarkEnd w:id="3"/>
      <w:r w:rsidRPr="00FD6931">
        <w:t>The Team Development Life Cycle.</w:t>
      </w:r>
      <w:r>
        <w:t xml:space="preserve"> 37(3</w:t>
      </w:r>
      <w:proofErr w:type="gramStart"/>
      <w:r>
        <w:t>),p.</w:t>
      </w:r>
      <w:proofErr w:type="gramEnd"/>
      <w:r>
        <w:t>14-18.</w:t>
      </w:r>
    </w:p>
    <w:p w14:paraId="34749B86" w14:textId="77777777" w:rsidR="002A52B7" w:rsidRPr="00042388" w:rsidRDefault="002A52B7" w:rsidP="00042388">
      <w:r>
        <w:t xml:space="preserve">Equality and Human Rights commission (2019) Human rights in Health and social care </w:t>
      </w:r>
      <w:hyperlink r:id="rId8" w:history="1">
        <w:r w:rsidRPr="00323477">
          <w:rPr>
            <w:rStyle w:val="Hyperlink"/>
          </w:rPr>
          <w:t>https://www.equalityhumanrights.com/en/advice-and-guidance/human-rights-health-and-social-care</w:t>
        </w:r>
      </w:hyperlink>
      <w:r>
        <w:t xml:space="preserve"> [accessed 12th January 2019]</w:t>
      </w:r>
    </w:p>
    <w:p w14:paraId="787F3CD7" w14:textId="77777777" w:rsidR="002A52B7" w:rsidRDefault="002A52B7" w:rsidP="00A008A1">
      <w:r>
        <w:t>GOV.UK (</w:t>
      </w:r>
      <w:proofErr w:type="gramStart"/>
      <w:r>
        <w:t>2019)Available</w:t>
      </w:r>
      <w:proofErr w:type="gramEnd"/>
      <w:r>
        <w:t xml:space="preserve"> at: </w:t>
      </w:r>
      <w:hyperlink r:id="rId9" w:history="1">
        <w:r w:rsidRPr="00323477">
          <w:rPr>
            <w:rStyle w:val="Hyperlink"/>
          </w:rPr>
          <w:t>https://www.gov.uk/data-protection</w:t>
        </w:r>
      </w:hyperlink>
      <w:r>
        <w:t xml:space="preserve"> [accessed 23rd January 2019]</w:t>
      </w:r>
    </w:p>
    <w:p w14:paraId="444E0A27" w14:textId="77777777" w:rsidR="002A52B7" w:rsidRDefault="002A52B7" w:rsidP="00A8043B">
      <w:proofErr w:type="spellStart"/>
      <w:proofErr w:type="gramStart"/>
      <w:r w:rsidRPr="00C666B6">
        <w:t>Moss,B</w:t>
      </w:r>
      <w:proofErr w:type="spellEnd"/>
      <w:r w:rsidRPr="00C666B6">
        <w:t>.</w:t>
      </w:r>
      <w:proofErr w:type="gramEnd"/>
      <w:r w:rsidRPr="00C666B6">
        <w:t xml:space="preserve"> (2015) Communication skills in health and social care. 3rd ed. London: Sage.</w:t>
      </w:r>
    </w:p>
    <w:p w14:paraId="30DCF12E" w14:textId="77777777" w:rsidR="002A52B7" w:rsidRDefault="002A52B7" w:rsidP="002A52B7">
      <w:r>
        <w:t xml:space="preserve">NHS </w:t>
      </w:r>
      <w:proofErr w:type="gramStart"/>
      <w:r>
        <w:t>Wales(</w:t>
      </w:r>
      <w:proofErr w:type="gramEnd"/>
      <w:r>
        <w:t xml:space="preserve">2019) Standard 2: Equality, Diversity and Human Rights. Available at: </w:t>
      </w:r>
      <w:hyperlink r:id="rId10" w:history="1">
        <w:r w:rsidRPr="00323477">
          <w:rPr>
            <w:rStyle w:val="Hyperlink"/>
          </w:rPr>
          <w:t>http://www.wales.nhs.uk/governance-emanual/standard-2-equality-diversity-and-human-</w:t>
        </w:r>
      </w:hyperlink>
      <w:r>
        <w:t xml:space="preserve"> </w:t>
      </w:r>
      <w:r>
        <w:t>[accessed 10th January 2019]</w:t>
      </w:r>
    </w:p>
    <w:p w14:paraId="6BAC653E" w14:textId="25F35664" w:rsidR="002A52B7" w:rsidRDefault="002A52B7" w:rsidP="00137748">
      <w:r>
        <w:t xml:space="preserve">Nursing and Midwifery Council (2018) </w:t>
      </w:r>
      <w:r w:rsidRPr="00137748">
        <w:t xml:space="preserve">The code. </w:t>
      </w:r>
      <w:r w:rsidRPr="00137748">
        <w:t>Professional standards of practice and behaviour for nurses</w:t>
      </w:r>
      <w:r w:rsidRPr="00137748">
        <w:t xml:space="preserve"> and</w:t>
      </w:r>
      <w:r w:rsidRPr="00137748">
        <w:t xml:space="preserve"> midwives</w:t>
      </w:r>
      <w:r>
        <w:t xml:space="preserve">. Available at: </w:t>
      </w:r>
      <w:hyperlink r:id="rId11" w:history="1">
        <w:r w:rsidRPr="00323477">
          <w:rPr>
            <w:rStyle w:val="Hyperlink"/>
          </w:rPr>
          <w:t>https://www.nmc.org.uk/globalassets/sitedocuments/nmc-publications/nmc-old-code-2015.pdf</w:t>
        </w:r>
      </w:hyperlink>
      <w:r>
        <w:t xml:space="preserve"> [accessed 20th January 2019] </w:t>
      </w:r>
    </w:p>
    <w:p w14:paraId="4FB4E2DA" w14:textId="77777777" w:rsidR="002A52B7" w:rsidRDefault="002A52B7" w:rsidP="00A008A1">
      <w:r>
        <w:t xml:space="preserve">Nursing Times (2017) </w:t>
      </w:r>
      <w:r>
        <w:t>Nurses should ensure own safety first in terrorist incidents</w:t>
      </w:r>
      <w:r>
        <w:t xml:space="preserve">. Available at:  </w:t>
      </w:r>
      <w:hyperlink r:id="rId12" w:history="1">
        <w:r w:rsidRPr="00323477">
          <w:rPr>
            <w:rStyle w:val="Hyperlink"/>
          </w:rPr>
          <w:t>https://www.nursingtimes.net/news/policies-and-guidance/nurses-advised-to-ensure-own-safety-in-terrorist-incidents/7018610.article</w:t>
        </w:r>
      </w:hyperlink>
      <w:r>
        <w:t xml:space="preserve"> [accessed 11th January 2019]</w:t>
      </w:r>
    </w:p>
    <w:p w14:paraId="4470E663" w14:textId="308630C6" w:rsidR="00A008A1" w:rsidRPr="00042388" w:rsidRDefault="00A008A1" w:rsidP="00042388"/>
    <w:sectPr w:rsidR="00A008A1" w:rsidRPr="00042388" w:rsidSect="0008717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87872"/>
    <w:multiLevelType w:val="hybridMultilevel"/>
    <w:tmpl w:val="159C879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9733D2"/>
    <w:multiLevelType w:val="hybridMultilevel"/>
    <w:tmpl w:val="7534BA4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8352BF"/>
    <w:multiLevelType w:val="hybridMultilevel"/>
    <w:tmpl w:val="7D5CD0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5257192A"/>
    <w:multiLevelType w:val="hybridMultilevel"/>
    <w:tmpl w:val="1CB498D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781591"/>
    <w:multiLevelType w:val="hybridMultilevel"/>
    <w:tmpl w:val="14D8F0E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51"/>
    <w:rsid w:val="0003234A"/>
    <w:rsid w:val="00042388"/>
    <w:rsid w:val="00065B55"/>
    <w:rsid w:val="00085DFB"/>
    <w:rsid w:val="0008717E"/>
    <w:rsid w:val="000B1741"/>
    <w:rsid w:val="00125FCC"/>
    <w:rsid w:val="00137748"/>
    <w:rsid w:val="001A4A30"/>
    <w:rsid w:val="001E4100"/>
    <w:rsid w:val="001E6502"/>
    <w:rsid w:val="002267A5"/>
    <w:rsid w:val="00242819"/>
    <w:rsid w:val="00252196"/>
    <w:rsid w:val="002A52B7"/>
    <w:rsid w:val="00310BF8"/>
    <w:rsid w:val="0034427D"/>
    <w:rsid w:val="003C4787"/>
    <w:rsid w:val="00416281"/>
    <w:rsid w:val="004205B5"/>
    <w:rsid w:val="00484ACD"/>
    <w:rsid w:val="00536D76"/>
    <w:rsid w:val="00586E7C"/>
    <w:rsid w:val="005A4161"/>
    <w:rsid w:val="006D3099"/>
    <w:rsid w:val="007651A2"/>
    <w:rsid w:val="00777D08"/>
    <w:rsid w:val="00826F3E"/>
    <w:rsid w:val="008525B2"/>
    <w:rsid w:val="008B4C9E"/>
    <w:rsid w:val="008C46C4"/>
    <w:rsid w:val="00A008A1"/>
    <w:rsid w:val="00A8043B"/>
    <w:rsid w:val="00BA22E5"/>
    <w:rsid w:val="00BD1799"/>
    <w:rsid w:val="00BD6024"/>
    <w:rsid w:val="00BF7B2E"/>
    <w:rsid w:val="00C418D6"/>
    <w:rsid w:val="00C62539"/>
    <w:rsid w:val="00C65ECB"/>
    <w:rsid w:val="00CC1EE0"/>
    <w:rsid w:val="00D25CEC"/>
    <w:rsid w:val="00D71585"/>
    <w:rsid w:val="00DA1480"/>
    <w:rsid w:val="00DB36B0"/>
    <w:rsid w:val="00EA1FB7"/>
    <w:rsid w:val="00EC0FEE"/>
    <w:rsid w:val="00EF0051"/>
    <w:rsid w:val="00F56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7392"/>
  <w15:chartTrackingRefBased/>
  <w15:docId w15:val="{6E2C6872-4A7B-F946-8700-3B4BBF76B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4238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rsid w:val="00A8043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46C4"/>
    <w:rPr>
      <w:color w:val="0563C1" w:themeColor="hyperlink"/>
      <w:u w:val="single"/>
    </w:rPr>
  </w:style>
  <w:style w:type="paragraph" w:styleId="ListParagraph">
    <w:name w:val="List Paragraph"/>
    <w:basedOn w:val="Normal"/>
    <w:uiPriority w:val="34"/>
    <w:qFormat/>
    <w:rsid w:val="008C46C4"/>
    <w:pPr>
      <w:ind w:left="720"/>
      <w:contextualSpacing/>
    </w:pPr>
    <w:rPr>
      <w:rFonts w:ascii="Times New Roman" w:eastAsia="Times New Roman" w:hAnsi="Times New Roman" w:cs="Times New Roman"/>
    </w:rPr>
  </w:style>
  <w:style w:type="table" w:styleId="TableGrid">
    <w:name w:val="Table Grid"/>
    <w:basedOn w:val="TableNormal"/>
    <w:uiPriority w:val="39"/>
    <w:rsid w:val="008C46C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B4C9E"/>
    <w:rPr>
      <w:color w:val="954F72" w:themeColor="followedHyperlink"/>
      <w:u w:val="single"/>
    </w:rPr>
  </w:style>
  <w:style w:type="paragraph" w:styleId="NormalWeb">
    <w:name w:val="Normal (Web)"/>
    <w:basedOn w:val="Normal"/>
    <w:uiPriority w:val="99"/>
    <w:unhideWhenUsed/>
    <w:rsid w:val="00EA1FB7"/>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042388"/>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semiHidden/>
    <w:unhideWhenUsed/>
    <w:rsid w:val="00D71585"/>
    <w:rPr>
      <w:color w:val="605E5C"/>
      <w:shd w:val="clear" w:color="auto" w:fill="E1DFDD"/>
    </w:rPr>
  </w:style>
  <w:style w:type="paragraph" w:styleId="NoSpacing">
    <w:name w:val="No Spacing"/>
    <w:uiPriority w:val="1"/>
    <w:qFormat/>
    <w:rsid w:val="00A8043B"/>
    <w:rPr>
      <w:rFonts w:eastAsiaTheme="minorEastAsia"/>
      <w:sz w:val="22"/>
      <w:szCs w:val="22"/>
      <w:lang w:eastAsia="en-GB"/>
    </w:rPr>
  </w:style>
  <w:style w:type="character" w:customStyle="1" w:styleId="Heading4Char">
    <w:name w:val="Heading 4 Char"/>
    <w:basedOn w:val="DefaultParagraphFont"/>
    <w:link w:val="Heading4"/>
    <w:uiPriority w:val="9"/>
    <w:semiHidden/>
    <w:rsid w:val="00A8043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558866">
      <w:bodyDiv w:val="1"/>
      <w:marLeft w:val="0"/>
      <w:marRight w:val="0"/>
      <w:marTop w:val="0"/>
      <w:marBottom w:val="0"/>
      <w:divBdr>
        <w:top w:val="none" w:sz="0" w:space="0" w:color="auto"/>
        <w:left w:val="none" w:sz="0" w:space="0" w:color="auto"/>
        <w:bottom w:val="none" w:sz="0" w:space="0" w:color="auto"/>
        <w:right w:val="none" w:sz="0" w:space="0" w:color="auto"/>
      </w:divBdr>
      <w:divsChild>
        <w:div w:id="1002047902">
          <w:marLeft w:val="0"/>
          <w:marRight w:val="0"/>
          <w:marTop w:val="0"/>
          <w:marBottom w:val="0"/>
          <w:divBdr>
            <w:top w:val="none" w:sz="0" w:space="0" w:color="auto"/>
            <w:left w:val="none" w:sz="0" w:space="0" w:color="auto"/>
            <w:bottom w:val="none" w:sz="0" w:space="0" w:color="auto"/>
            <w:right w:val="none" w:sz="0" w:space="0" w:color="auto"/>
          </w:divBdr>
          <w:divsChild>
            <w:div w:id="1146749513">
              <w:marLeft w:val="0"/>
              <w:marRight w:val="0"/>
              <w:marTop w:val="0"/>
              <w:marBottom w:val="0"/>
              <w:divBdr>
                <w:top w:val="none" w:sz="0" w:space="0" w:color="auto"/>
                <w:left w:val="none" w:sz="0" w:space="0" w:color="auto"/>
                <w:bottom w:val="none" w:sz="0" w:space="0" w:color="auto"/>
                <w:right w:val="none" w:sz="0" w:space="0" w:color="auto"/>
              </w:divBdr>
              <w:divsChild>
                <w:div w:id="56302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753531">
      <w:bodyDiv w:val="1"/>
      <w:marLeft w:val="0"/>
      <w:marRight w:val="0"/>
      <w:marTop w:val="0"/>
      <w:marBottom w:val="0"/>
      <w:divBdr>
        <w:top w:val="none" w:sz="0" w:space="0" w:color="auto"/>
        <w:left w:val="none" w:sz="0" w:space="0" w:color="auto"/>
        <w:bottom w:val="none" w:sz="0" w:space="0" w:color="auto"/>
        <w:right w:val="none" w:sz="0" w:space="0" w:color="auto"/>
      </w:divBdr>
    </w:div>
    <w:div w:id="1006900594">
      <w:bodyDiv w:val="1"/>
      <w:marLeft w:val="0"/>
      <w:marRight w:val="0"/>
      <w:marTop w:val="0"/>
      <w:marBottom w:val="0"/>
      <w:divBdr>
        <w:top w:val="none" w:sz="0" w:space="0" w:color="auto"/>
        <w:left w:val="none" w:sz="0" w:space="0" w:color="auto"/>
        <w:bottom w:val="none" w:sz="0" w:space="0" w:color="auto"/>
        <w:right w:val="none" w:sz="0" w:space="0" w:color="auto"/>
      </w:divBdr>
    </w:div>
    <w:div w:id="1025255516">
      <w:bodyDiv w:val="1"/>
      <w:marLeft w:val="0"/>
      <w:marRight w:val="0"/>
      <w:marTop w:val="0"/>
      <w:marBottom w:val="0"/>
      <w:divBdr>
        <w:top w:val="none" w:sz="0" w:space="0" w:color="auto"/>
        <w:left w:val="none" w:sz="0" w:space="0" w:color="auto"/>
        <w:bottom w:val="none" w:sz="0" w:space="0" w:color="auto"/>
        <w:right w:val="none" w:sz="0" w:space="0" w:color="auto"/>
      </w:divBdr>
    </w:div>
    <w:div w:id="1371997239">
      <w:bodyDiv w:val="1"/>
      <w:marLeft w:val="0"/>
      <w:marRight w:val="0"/>
      <w:marTop w:val="0"/>
      <w:marBottom w:val="0"/>
      <w:divBdr>
        <w:top w:val="none" w:sz="0" w:space="0" w:color="auto"/>
        <w:left w:val="none" w:sz="0" w:space="0" w:color="auto"/>
        <w:bottom w:val="none" w:sz="0" w:space="0" w:color="auto"/>
        <w:right w:val="none" w:sz="0" w:space="0" w:color="auto"/>
      </w:divBdr>
    </w:div>
    <w:div w:id="1420443856">
      <w:bodyDiv w:val="1"/>
      <w:marLeft w:val="0"/>
      <w:marRight w:val="0"/>
      <w:marTop w:val="0"/>
      <w:marBottom w:val="0"/>
      <w:divBdr>
        <w:top w:val="none" w:sz="0" w:space="0" w:color="auto"/>
        <w:left w:val="none" w:sz="0" w:space="0" w:color="auto"/>
        <w:bottom w:val="none" w:sz="0" w:space="0" w:color="auto"/>
        <w:right w:val="none" w:sz="0" w:space="0" w:color="auto"/>
      </w:divBdr>
      <w:divsChild>
        <w:div w:id="1057163030">
          <w:marLeft w:val="0"/>
          <w:marRight w:val="0"/>
          <w:marTop w:val="0"/>
          <w:marBottom w:val="0"/>
          <w:divBdr>
            <w:top w:val="none" w:sz="0" w:space="0" w:color="auto"/>
            <w:left w:val="none" w:sz="0" w:space="0" w:color="auto"/>
            <w:bottom w:val="none" w:sz="0" w:space="0" w:color="auto"/>
            <w:right w:val="none" w:sz="0" w:space="0" w:color="auto"/>
          </w:divBdr>
          <w:divsChild>
            <w:div w:id="1026058939">
              <w:marLeft w:val="0"/>
              <w:marRight w:val="0"/>
              <w:marTop w:val="0"/>
              <w:marBottom w:val="0"/>
              <w:divBdr>
                <w:top w:val="none" w:sz="0" w:space="0" w:color="auto"/>
                <w:left w:val="none" w:sz="0" w:space="0" w:color="auto"/>
                <w:bottom w:val="none" w:sz="0" w:space="0" w:color="auto"/>
                <w:right w:val="none" w:sz="0" w:space="0" w:color="auto"/>
              </w:divBdr>
              <w:divsChild>
                <w:div w:id="187121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765640">
      <w:bodyDiv w:val="1"/>
      <w:marLeft w:val="0"/>
      <w:marRight w:val="0"/>
      <w:marTop w:val="0"/>
      <w:marBottom w:val="0"/>
      <w:divBdr>
        <w:top w:val="none" w:sz="0" w:space="0" w:color="auto"/>
        <w:left w:val="none" w:sz="0" w:space="0" w:color="auto"/>
        <w:bottom w:val="none" w:sz="0" w:space="0" w:color="auto"/>
        <w:right w:val="none" w:sz="0" w:space="0" w:color="auto"/>
      </w:divBdr>
    </w:div>
    <w:div w:id="1949043006">
      <w:bodyDiv w:val="1"/>
      <w:marLeft w:val="0"/>
      <w:marRight w:val="0"/>
      <w:marTop w:val="0"/>
      <w:marBottom w:val="0"/>
      <w:divBdr>
        <w:top w:val="none" w:sz="0" w:space="0" w:color="auto"/>
        <w:left w:val="none" w:sz="0" w:space="0" w:color="auto"/>
        <w:bottom w:val="none" w:sz="0" w:space="0" w:color="auto"/>
        <w:right w:val="none" w:sz="0" w:space="0" w:color="auto"/>
      </w:divBdr>
      <w:divsChild>
        <w:div w:id="84114360">
          <w:marLeft w:val="0"/>
          <w:marRight w:val="0"/>
          <w:marTop w:val="0"/>
          <w:marBottom w:val="0"/>
          <w:divBdr>
            <w:top w:val="none" w:sz="0" w:space="0" w:color="auto"/>
            <w:left w:val="none" w:sz="0" w:space="0" w:color="auto"/>
            <w:bottom w:val="none" w:sz="0" w:space="0" w:color="auto"/>
            <w:right w:val="none" w:sz="0" w:space="0" w:color="auto"/>
          </w:divBdr>
          <w:divsChild>
            <w:div w:id="1184905330">
              <w:marLeft w:val="0"/>
              <w:marRight w:val="0"/>
              <w:marTop w:val="0"/>
              <w:marBottom w:val="0"/>
              <w:divBdr>
                <w:top w:val="none" w:sz="0" w:space="0" w:color="auto"/>
                <w:left w:val="none" w:sz="0" w:space="0" w:color="auto"/>
                <w:bottom w:val="none" w:sz="0" w:space="0" w:color="auto"/>
                <w:right w:val="none" w:sz="0" w:space="0" w:color="auto"/>
              </w:divBdr>
              <w:divsChild>
                <w:div w:id="71338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advice-and-guidance/human-rights-health-and-social-car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organisations/department-of-health-and-social-care/about/equality-and-diversity" TargetMode="External"/><Relationship Id="rId12" Type="http://schemas.openxmlformats.org/officeDocument/2006/relationships/hyperlink" Target="https://www.nursingtimes.net/news/policies-and-guidance/nurses-advised-to-ensure-own-safety-in-terrorist-incidents/7018610.artic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hyperlink" Target="https://www.nmc.org.uk/globalassets/sitedocuments/nmc-publications/nmc-old-code-2015.pdf" TargetMode="External"/><Relationship Id="rId5" Type="http://schemas.openxmlformats.org/officeDocument/2006/relationships/webSettings" Target="webSettings.xml"/><Relationship Id="rId10" Type="http://schemas.openxmlformats.org/officeDocument/2006/relationships/hyperlink" Target="http://www.wales.nhs.uk/governance-emanual/standard-2-equality-diversity-and-human-" TargetMode="External"/><Relationship Id="rId4" Type="http://schemas.openxmlformats.org/officeDocument/2006/relationships/settings" Target="settings.xml"/><Relationship Id="rId9" Type="http://schemas.openxmlformats.org/officeDocument/2006/relationships/hyperlink" Target="https://www.gov.uk/data-protec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EFEA4-DE3A-3F40-BDFD-24CB82E71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4</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Bandana Dammarpal thapa (1701352)</dc:creator>
  <cp:keywords/>
  <dc:description/>
  <cp:lastModifiedBy>Bandana Dammarpal thapa (1701352)</cp:lastModifiedBy>
  <cp:revision>13</cp:revision>
  <dcterms:created xsi:type="dcterms:W3CDTF">2019-01-23T22:04:00Z</dcterms:created>
  <dcterms:modified xsi:type="dcterms:W3CDTF">2019-01-25T15:00:00Z</dcterms:modified>
</cp:coreProperties>
</file>