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7A808" w14:textId="77777777" w:rsidR="00160326" w:rsidRDefault="00160326" w:rsidP="00517395">
      <w:pPr>
        <w:ind w:left="720"/>
        <w:rPr>
          <w:rFonts w:asciiTheme="minorBidi" w:hAnsiTheme="minorBidi" w:cstheme="minorBidi"/>
          <w:b/>
          <w:bCs/>
          <w:i/>
          <w:iCs/>
          <w:sz w:val="24"/>
          <w:szCs w:val="24"/>
        </w:rPr>
      </w:pPr>
    </w:p>
    <w:p w14:paraId="6FA4877A" w14:textId="0B5582AF" w:rsidR="00160326" w:rsidRDefault="00160326" w:rsidP="00517395">
      <w:pPr>
        <w:ind w:left="720"/>
        <w:rPr>
          <w:rFonts w:asciiTheme="minorBidi" w:hAnsiTheme="minorBidi" w:cstheme="minorBidi"/>
          <w:b/>
          <w:bCs/>
          <w:i/>
          <w:iCs/>
          <w:sz w:val="24"/>
          <w:szCs w:val="24"/>
        </w:rPr>
      </w:pPr>
      <w:r>
        <w:rPr>
          <w:rFonts w:asciiTheme="minorBidi" w:hAnsiTheme="minorBidi" w:cstheme="minorBidi"/>
          <w:b/>
          <w:bCs/>
          <w:i/>
          <w:iCs/>
          <w:sz w:val="24"/>
          <w:szCs w:val="24"/>
        </w:rPr>
        <w:t>Serious and organised crime. (</w:t>
      </w:r>
      <w:r w:rsidR="00A11F67">
        <w:rPr>
          <w:rFonts w:asciiTheme="minorBidi" w:hAnsiTheme="minorBidi" w:cstheme="minorBidi"/>
          <w:b/>
          <w:bCs/>
          <w:i/>
          <w:iCs/>
          <w:sz w:val="24"/>
          <w:szCs w:val="24"/>
        </w:rPr>
        <w:t>BMCP6002)</w:t>
      </w:r>
    </w:p>
    <w:p w14:paraId="6A831883" w14:textId="4D93A8D0" w:rsidR="00A11F67" w:rsidRDefault="00A11F67" w:rsidP="00517395">
      <w:pPr>
        <w:ind w:left="720"/>
        <w:rPr>
          <w:rFonts w:asciiTheme="minorBidi" w:hAnsiTheme="minorBidi" w:cstheme="minorBidi"/>
          <w:b/>
          <w:bCs/>
          <w:i/>
          <w:iCs/>
          <w:sz w:val="24"/>
          <w:szCs w:val="24"/>
        </w:rPr>
      </w:pPr>
      <w:r>
        <w:rPr>
          <w:rFonts w:asciiTheme="minorBidi" w:hAnsiTheme="minorBidi" w:cstheme="minorBidi"/>
          <w:b/>
          <w:bCs/>
          <w:i/>
          <w:iCs/>
          <w:sz w:val="24"/>
          <w:szCs w:val="24"/>
        </w:rPr>
        <w:t xml:space="preserve">Student name: Elliott Jake Jones </w:t>
      </w:r>
    </w:p>
    <w:p w14:paraId="3107E21E" w14:textId="6E1DA9C0" w:rsidR="00A11F67" w:rsidRDefault="00A11F67" w:rsidP="00517395">
      <w:pPr>
        <w:ind w:left="720"/>
        <w:rPr>
          <w:rFonts w:asciiTheme="minorBidi" w:hAnsiTheme="minorBidi" w:cstheme="minorBidi"/>
          <w:b/>
          <w:bCs/>
          <w:i/>
          <w:iCs/>
          <w:sz w:val="24"/>
          <w:szCs w:val="24"/>
        </w:rPr>
      </w:pPr>
      <w:r>
        <w:rPr>
          <w:rFonts w:asciiTheme="minorBidi" w:hAnsiTheme="minorBidi" w:cstheme="minorBidi"/>
          <w:b/>
          <w:bCs/>
          <w:i/>
          <w:iCs/>
          <w:sz w:val="24"/>
          <w:szCs w:val="24"/>
        </w:rPr>
        <w:t>Student ID:2005813</w:t>
      </w:r>
    </w:p>
    <w:p w14:paraId="03062496" w14:textId="217CB0D9" w:rsidR="00A11F67" w:rsidRDefault="00A11F67" w:rsidP="00517395">
      <w:pPr>
        <w:ind w:left="720"/>
        <w:rPr>
          <w:rFonts w:asciiTheme="minorBidi" w:hAnsiTheme="minorBidi" w:cstheme="minorBidi"/>
          <w:b/>
          <w:bCs/>
          <w:i/>
          <w:iCs/>
          <w:sz w:val="24"/>
          <w:szCs w:val="24"/>
        </w:rPr>
      </w:pPr>
      <w:r>
        <w:rPr>
          <w:rFonts w:asciiTheme="minorBidi" w:hAnsiTheme="minorBidi" w:cstheme="minorBidi"/>
          <w:b/>
          <w:bCs/>
          <w:i/>
          <w:iCs/>
          <w:sz w:val="24"/>
          <w:szCs w:val="24"/>
        </w:rPr>
        <w:t>Word count - 1802</w:t>
      </w:r>
    </w:p>
    <w:p w14:paraId="715AC0C5" w14:textId="77777777" w:rsidR="00160326" w:rsidRDefault="00160326" w:rsidP="00517395">
      <w:pPr>
        <w:ind w:left="720"/>
        <w:rPr>
          <w:rFonts w:asciiTheme="minorBidi" w:hAnsiTheme="minorBidi" w:cstheme="minorBidi"/>
          <w:b/>
          <w:bCs/>
          <w:i/>
          <w:iCs/>
          <w:sz w:val="24"/>
          <w:szCs w:val="24"/>
        </w:rPr>
      </w:pPr>
    </w:p>
    <w:p w14:paraId="05A9B2F1" w14:textId="77777777" w:rsidR="00160326" w:rsidRDefault="00160326" w:rsidP="00517395">
      <w:pPr>
        <w:ind w:left="720"/>
        <w:rPr>
          <w:rFonts w:asciiTheme="minorBidi" w:hAnsiTheme="minorBidi" w:cstheme="minorBidi"/>
          <w:b/>
          <w:bCs/>
          <w:i/>
          <w:iCs/>
          <w:sz w:val="24"/>
          <w:szCs w:val="24"/>
        </w:rPr>
      </w:pPr>
    </w:p>
    <w:p w14:paraId="57362716" w14:textId="77777777" w:rsidR="00A11F67" w:rsidRDefault="00A11F67" w:rsidP="00A11F67">
      <w:pPr>
        <w:ind w:left="720"/>
        <w:rPr>
          <w:rFonts w:asciiTheme="minorBidi" w:hAnsiTheme="minorBidi" w:cstheme="minorBidi"/>
          <w:b/>
          <w:bCs/>
          <w:i/>
          <w:iCs/>
          <w:sz w:val="24"/>
          <w:szCs w:val="24"/>
        </w:rPr>
      </w:pPr>
      <w:r>
        <w:rPr>
          <w:rFonts w:asciiTheme="minorBidi" w:hAnsiTheme="minorBidi" w:cstheme="minorBidi"/>
          <w:b/>
          <w:bCs/>
          <w:i/>
          <w:iCs/>
          <w:sz w:val="24"/>
          <w:szCs w:val="24"/>
        </w:rPr>
        <w:t>Assignment brief and question-</w:t>
      </w:r>
    </w:p>
    <w:p w14:paraId="63958483" w14:textId="77777777" w:rsidR="00A11F67" w:rsidRDefault="00A11F67" w:rsidP="00A11F67">
      <w:pPr>
        <w:ind w:left="720"/>
        <w:rPr>
          <w:rFonts w:asciiTheme="minorBidi" w:hAnsiTheme="minorBidi" w:cstheme="minorBidi"/>
          <w:b/>
          <w:bCs/>
          <w:i/>
          <w:iCs/>
          <w:sz w:val="24"/>
          <w:szCs w:val="24"/>
        </w:rPr>
      </w:pPr>
    </w:p>
    <w:p w14:paraId="45489E56" w14:textId="538655C7" w:rsidR="00517395" w:rsidRPr="00A11F67" w:rsidRDefault="00517395" w:rsidP="00A11F67">
      <w:pPr>
        <w:ind w:left="720"/>
        <w:rPr>
          <w:rFonts w:asciiTheme="minorBidi" w:hAnsiTheme="minorBidi" w:cstheme="minorBidi"/>
          <w:b/>
          <w:bCs/>
          <w:i/>
          <w:iCs/>
          <w:sz w:val="24"/>
          <w:szCs w:val="24"/>
        </w:rPr>
      </w:pPr>
      <w:r>
        <w:rPr>
          <w:rFonts w:asciiTheme="minorBidi" w:hAnsiTheme="minorBidi" w:cstheme="minorBidi"/>
          <w:b/>
          <w:bCs/>
          <w:i/>
          <w:iCs/>
          <w:sz w:val="24"/>
          <w:szCs w:val="24"/>
        </w:rPr>
        <w:t>‘</w:t>
      </w:r>
      <w:r>
        <w:rPr>
          <w:rFonts w:asciiTheme="minorBidi" w:hAnsiTheme="minorBidi" w:cstheme="minorBidi"/>
          <w:b/>
          <w:bCs/>
          <w:i/>
          <w:iCs/>
          <w:color w:val="333333"/>
          <w:sz w:val="24"/>
          <w:szCs w:val="24"/>
          <w:shd w:val="clear" w:color="auto" w:fill="FFFFFF"/>
        </w:rPr>
        <w:t>SOC presents a chronic threat to the UK and has a corrosive effect on our communities and our economy. It affects more UK citizens, more frequently than any other national security threat, killing more of our citizens every year than terrorism, war and natural disasters combined’</w:t>
      </w:r>
      <w:r>
        <w:rPr>
          <w:rFonts w:asciiTheme="minorBidi" w:hAnsiTheme="minorBidi" w:cstheme="minorBidi"/>
          <w:b/>
          <w:bCs/>
          <w:color w:val="333333"/>
          <w:sz w:val="24"/>
          <w:szCs w:val="24"/>
          <w:shd w:val="clear" w:color="auto" w:fill="FFFFFF"/>
        </w:rPr>
        <w:t xml:space="preserve"> (NCA, 2022).</w:t>
      </w:r>
    </w:p>
    <w:p w14:paraId="0DEF2ACE" w14:textId="77777777" w:rsidR="00517395" w:rsidRDefault="00517395" w:rsidP="00517395">
      <w:pPr>
        <w:ind w:left="720"/>
        <w:rPr>
          <w:rFonts w:asciiTheme="minorBidi" w:hAnsiTheme="minorBidi" w:cstheme="minorBidi"/>
          <w:b/>
          <w:bCs/>
          <w:sz w:val="24"/>
          <w:szCs w:val="24"/>
        </w:rPr>
      </w:pPr>
    </w:p>
    <w:p w14:paraId="2B49D7FC" w14:textId="77777777" w:rsidR="00517395" w:rsidRDefault="00517395" w:rsidP="00517395">
      <w:pPr>
        <w:ind w:left="720"/>
        <w:rPr>
          <w:rFonts w:asciiTheme="minorBidi" w:hAnsiTheme="minorBidi" w:cstheme="minorBidi"/>
          <w:b/>
          <w:bCs/>
          <w:sz w:val="24"/>
          <w:szCs w:val="24"/>
        </w:rPr>
      </w:pPr>
      <w:r>
        <w:rPr>
          <w:rFonts w:asciiTheme="minorBidi" w:hAnsiTheme="minorBidi" w:cstheme="minorBidi"/>
          <w:b/>
          <w:bCs/>
          <w:sz w:val="24"/>
          <w:szCs w:val="24"/>
        </w:rPr>
        <w:t xml:space="preserve">In light of the above statement, critically evaluate some of the main threats serious and organised crime presents to UK citizens. </w:t>
      </w:r>
    </w:p>
    <w:p w14:paraId="4AEFAC66" w14:textId="77777777" w:rsidR="00517395" w:rsidRDefault="00517395" w:rsidP="00517395">
      <w:pPr>
        <w:ind w:left="720"/>
        <w:rPr>
          <w:rFonts w:asciiTheme="minorBidi" w:hAnsiTheme="minorBidi" w:cstheme="minorBidi"/>
          <w:b/>
          <w:bCs/>
          <w:sz w:val="24"/>
          <w:szCs w:val="24"/>
        </w:rPr>
      </w:pPr>
    </w:p>
    <w:p w14:paraId="05836134" w14:textId="77777777" w:rsidR="00517395" w:rsidRDefault="00517395" w:rsidP="00517395">
      <w:pPr>
        <w:ind w:left="720"/>
        <w:rPr>
          <w:rFonts w:asciiTheme="minorBidi" w:hAnsiTheme="minorBidi" w:cstheme="minorBidi"/>
          <w:sz w:val="24"/>
          <w:szCs w:val="24"/>
        </w:rPr>
      </w:pPr>
    </w:p>
    <w:p w14:paraId="56DF0747" w14:textId="45270CAE" w:rsidR="00517395" w:rsidRDefault="00517395" w:rsidP="00517395">
      <w:pPr>
        <w:rPr>
          <w:rFonts w:asciiTheme="minorBidi" w:hAnsiTheme="minorBidi" w:cstheme="minorBidi"/>
          <w:sz w:val="24"/>
          <w:szCs w:val="24"/>
        </w:rPr>
      </w:pPr>
    </w:p>
    <w:p w14:paraId="061E398B" w14:textId="5092442A" w:rsidR="00517395" w:rsidRDefault="00517395" w:rsidP="00517395">
      <w:pPr>
        <w:rPr>
          <w:rFonts w:asciiTheme="minorBidi" w:hAnsiTheme="minorBidi" w:cstheme="minorBidi"/>
          <w:sz w:val="24"/>
          <w:szCs w:val="24"/>
        </w:rPr>
      </w:pPr>
    </w:p>
    <w:p w14:paraId="275A3EA6" w14:textId="4284D2A8" w:rsidR="00A55DD8" w:rsidRPr="00A55DD8" w:rsidRDefault="00A55DD8" w:rsidP="00A55DD8">
      <w:pPr>
        <w:shd w:val="clear" w:color="auto" w:fill="FFFFFF"/>
        <w:rPr>
          <w:rFonts w:ascii="Open Sans" w:hAnsi="Open Sans" w:cs="Open Sans"/>
          <w:color w:val="777777"/>
          <w:sz w:val="18"/>
          <w:szCs w:val="18"/>
        </w:rPr>
      </w:pPr>
    </w:p>
    <w:p w14:paraId="215DEE3F" w14:textId="77777777" w:rsidR="00A55DD8" w:rsidRDefault="00A55DD8" w:rsidP="00517395">
      <w:pPr>
        <w:rPr>
          <w:rFonts w:asciiTheme="minorBidi" w:hAnsiTheme="minorBidi" w:cstheme="minorBidi"/>
          <w:sz w:val="24"/>
          <w:szCs w:val="24"/>
        </w:rPr>
      </w:pPr>
    </w:p>
    <w:p w14:paraId="1A20DD74" w14:textId="79DC619C" w:rsidR="00517395" w:rsidRDefault="00517395" w:rsidP="00517395">
      <w:pPr>
        <w:rPr>
          <w:rFonts w:asciiTheme="minorBidi" w:hAnsiTheme="minorBidi" w:cstheme="minorBidi"/>
          <w:sz w:val="24"/>
          <w:szCs w:val="24"/>
        </w:rPr>
      </w:pPr>
    </w:p>
    <w:p w14:paraId="16999FE6" w14:textId="1E9808B5" w:rsidR="00517395" w:rsidRDefault="00517395" w:rsidP="00517395">
      <w:pPr>
        <w:rPr>
          <w:rFonts w:asciiTheme="minorBidi" w:hAnsiTheme="minorBidi" w:cstheme="minorBidi"/>
          <w:sz w:val="24"/>
          <w:szCs w:val="24"/>
        </w:rPr>
      </w:pPr>
    </w:p>
    <w:p w14:paraId="4992CC8A" w14:textId="1FBD9A3C" w:rsidR="00517395" w:rsidRDefault="00517395" w:rsidP="00517395">
      <w:pPr>
        <w:rPr>
          <w:rFonts w:asciiTheme="minorBidi" w:hAnsiTheme="minorBidi" w:cstheme="minorBidi"/>
          <w:sz w:val="24"/>
          <w:szCs w:val="24"/>
        </w:rPr>
      </w:pPr>
    </w:p>
    <w:p w14:paraId="47D2A9F1" w14:textId="77CE5A97" w:rsidR="00517395" w:rsidRDefault="00517395" w:rsidP="00517395">
      <w:pPr>
        <w:rPr>
          <w:rFonts w:asciiTheme="minorBidi" w:hAnsiTheme="minorBidi" w:cstheme="minorBidi"/>
          <w:sz w:val="24"/>
          <w:szCs w:val="24"/>
        </w:rPr>
      </w:pPr>
    </w:p>
    <w:p w14:paraId="46A0E37F" w14:textId="77777777" w:rsidR="00160326" w:rsidRDefault="00160326" w:rsidP="003F34FD">
      <w:pPr>
        <w:spacing w:line="480" w:lineRule="auto"/>
        <w:rPr>
          <w:rFonts w:ascii="Arial" w:hAnsi="Arial" w:cs="Arial"/>
          <w:sz w:val="22"/>
          <w:szCs w:val="22"/>
        </w:rPr>
      </w:pPr>
    </w:p>
    <w:p w14:paraId="4AEAF6EC" w14:textId="77777777" w:rsidR="00160326" w:rsidRDefault="00160326" w:rsidP="003F34FD">
      <w:pPr>
        <w:spacing w:line="480" w:lineRule="auto"/>
        <w:rPr>
          <w:rFonts w:ascii="Arial" w:hAnsi="Arial" w:cs="Arial"/>
          <w:sz w:val="22"/>
          <w:szCs w:val="22"/>
        </w:rPr>
      </w:pPr>
    </w:p>
    <w:p w14:paraId="7823777C" w14:textId="77777777" w:rsidR="00160326" w:rsidRDefault="00160326" w:rsidP="003F34FD">
      <w:pPr>
        <w:spacing w:line="480" w:lineRule="auto"/>
        <w:rPr>
          <w:rFonts w:ascii="Arial" w:hAnsi="Arial" w:cs="Arial"/>
          <w:sz w:val="22"/>
          <w:szCs w:val="22"/>
        </w:rPr>
      </w:pPr>
    </w:p>
    <w:p w14:paraId="70754399" w14:textId="77777777" w:rsidR="00160326" w:rsidRDefault="00160326" w:rsidP="003F34FD">
      <w:pPr>
        <w:spacing w:line="480" w:lineRule="auto"/>
        <w:rPr>
          <w:rFonts w:ascii="Arial" w:hAnsi="Arial" w:cs="Arial"/>
          <w:sz w:val="22"/>
          <w:szCs w:val="22"/>
        </w:rPr>
      </w:pPr>
    </w:p>
    <w:p w14:paraId="27CF061E" w14:textId="77777777" w:rsidR="00160326" w:rsidRDefault="00160326" w:rsidP="003F34FD">
      <w:pPr>
        <w:spacing w:line="480" w:lineRule="auto"/>
        <w:rPr>
          <w:rFonts w:ascii="Arial" w:hAnsi="Arial" w:cs="Arial"/>
          <w:sz w:val="22"/>
          <w:szCs w:val="22"/>
        </w:rPr>
      </w:pPr>
    </w:p>
    <w:p w14:paraId="11BA294C" w14:textId="77777777" w:rsidR="00160326" w:rsidRDefault="00160326" w:rsidP="003F34FD">
      <w:pPr>
        <w:spacing w:line="480" w:lineRule="auto"/>
        <w:rPr>
          <w:rFonts w:ascii="Arial" w:hAnsi="Arial" w:cs="Arial"/>
          <w:sz w:val="22"/>
          <w:szCs w:val="22"/>
        </w:rPr>
      </w:pPr>
    </w:p>
    <w:p w14:paraId="7C5B5F1D" w14:textId="77777777" w:rsidR="00160326" w:rsidRDefault="00160326" w:rsidP="003F34FD">
      <w:pPr>
        <w:spacing w:line="480" w:lineRule="auto"/>
        <w:rPr>
          <w:rFonts w:ascii="Arial" w:hAnsi="Arial" w:cs="Arial"/>
          <w:sz w:val="22"/>
          <w:szCs w:val="22"/>
        </w:rPr>
      </w:pPr>
    </w:p>
    <w:p w14:paraId="7B5E6AE3" w14:textId="77777777" w:rsidR="00160326" w:rsidRDefault="00160326" w:rsidP="003F34FD">
      <w:pPr>
        <w:spacing w:line="480" w:lineRule="auto"/>
        <w:rPr>
          <w:rFonts w:ascii="Arial" w:hAnsi="Arial" w:cs="Arial"/>
          <w:sz w:val="22"/>
          <w:szCs w:val="22"/>
        </w:rPr>
      </w:pPr>
    </w:p>
    <w:p w14:paraId="1C084D86" w14:textId="77777777" w:rsidR="00160326" w:rsidRDefault="00160326" w:rsidP="003F34FD">
      <w:pPr>
        <w:spacing w:line="480" w:lineRule="auto"/>
        <w:rPr>
          <w:rFonts w:ascii="Arial" w:hAnsi="Arial" w:cs="Arial"/>
          <w:sz w:val="22"/>
          <w:szCs w:val="22"/>
        </w:rPr>
      </w:pPr>
    </w:p>
    <w:p w14:paraId="6DAC434D" w14:textId="77777777" w:rsidR="00160326" w:rsidRDefault="00160326" w:rsidP="003F34FD">
      <w:pPr>
        <w:spacing w:line="480" w:lineRule="auto"/>
        <w:rPr>
          <w:rFonts w:ascii="Arial" w:hAnsi="Arial" w:cs="Arial"/>
          <w:sz w:val="22"/>
          <w:szCs w:val="22"/>
        </w:rPr>
      </w:pPr>
    </w:p>
    <w:p w14:paraId="597FC327" w14:textId="77777777" w:rsidR="00160326" w:rsidRDefault="00160326" w:rsidP="003F34FD">
      <w:pPr>
        <w:spacing w:line="480" w:lineRule="auto"/>
        <w:rPr>
          <w:rFonts w:ascii="Arial" w:hAnsi="Arial" w:cs="Arial"/>
          <w:sz w:val="22"/>
          <w:szCs w:val="22"/>
        </w:rPr>
      </w:pPr>
    </w:p>
    <w:p w14:paraId="05D09698" w14:textId="77777777" w:rsidR="00A11F67" w:rsidRDefault="00A11F67" w:rsidP="003F34FD">
      <w:pPr>
        <w:spacing w:line="480" w:lineRule="auto"/>
        <w:rPr>
          <w:rFonts w:ascii="Arial" w:hAnsi="Arial" w:cs="Arial"/>
          <w:sz w:val="22"/>
          <w:szCs w:val="22"/>
        </w:rPr>
      </w:pPr>
    </w:p>
    <w:p w14:paraId="42763D1B" w14:textId="10A0D9CF" w:rsidR="00517395" w:rsidRDefault="003F34FD" w:rsidP="003F34FD">
      <w:pPr>
        <w:spacing w:line="480" w:lineRule="auto"/>
        <w:rPr>
          <w:rFonts w:ascii="Arial" w:hAnsi="Arial" w:cs="Arial"/>
          <w:sz w:val="22"/>
          <w:szCs w:val="22"/>
        </w:rPr>
      </w:pPr>
      <w:r>
        <w:rPr>
          <w:rFonts w:ascii="Arial" w:hAnsi="Arial" w:cs="Arial"/>
          <w:sz w:val="22"/>
          <w:szCs w:val="22"/>
        </w:rPr>
        <w:lastRenderedPageBreak/>
        <w:t xml:space="preserve">Serious and organised crime has been a detrimental issue across the UK </w:t>
      </w:r>
      <w:r w:rsidR="008107AE">
        <w:rPr>
          <w:rFonts w:ascii="Arial" w:hAnsi="Arial" w:cs="Arial"/>
          <w:sz w:val="22"/>
          <w:szCs w:val="22"/>
        </w:rPr>
        <w:t xml:space="preserve">for many years, according to </w:t>
      </w:r>
      <w:r w:rsidR="0035706C">
        <w:rPr>
          <w:rFonts w:ascii="Arial" w:hAnsi="Arial" w:cs="Arial"/>
          <w:sz w:val="22"/>
          <w:szCs w:val="22"/>
        </w:rPr>
        <w:t>research</w:t>
      </w:r>
      <w:r w:rsidR="00970EE6">
        <w:rPr>
          <w:rFonts w:ascii="Arial" w:hAnsi="Arial" w:cs="Arial"/>
          <w:sz w:val="22"/>
          <w:szCs w:val="22"/>
        </w:rPr>
        <w:t xml:space="preserve"> into serious and organised crime</w:t>
      </w:r>
      <w:r w:rsidR="00E35F39">
        <w:rPr>
          <w:rFonts w:ascii="Arial" w:hAnsi="Arial" w:cs="Arial"/>
          <w:sz w:val="22"/>
          <w:szCs w:val="22"/>
        </w:rPr>
        <w:t xml:space="preserve"> </w:t>
      </w:r>
      <w:r w:rsidR="0035706C">
        <w:rPr>
          <w:rFonts w:ascii="Arial" w:hAnsi="Arial" w:cs="Arial"/>
          <w:sz w:val="22"/>
          <w:szCs w:val="22"/>
        </w:rPr>
        <w:t xml:space="preserve">conducted by Northumbria </w:t>
      </w:r>
      <w:r w:rsidR="00D777E2">
        <w:rPr>
          <w:rFonts w:ascii="Arial" w:hAnsi="Arial" w:cs="Arial"/>
          <w:sz w:val="22"/>
          <w:szCs w:val="22"/>
        </w:rPr>
        <w:t>University</w:t>
      </w:r>
      <w:r w:rsidR="0035706C">
        <w:rPr>
          <w:rFonts w:ascii="Arial" w:hAnsi="Arial" w:cs="Arial"/>
          <w:sz w:val="22"/>
          <w:szCs w:val="22"/>
        </w:rPr>
        <w:t xml:space="preserve"> in 2013</w:t>
      </w:r>
      <w:r w:rsidR="000C35B3">
        <w:rPr>
          <w:rFonts w:ascii="Arial" w:hAnsi="Arial" w:cs="Arial"/>
          <w:sz w:val="22"/>
          <w:szCs w:val="22"/>
        </w:rPr>
        <w:t xml:space="preserve"> </w:t>
      </w:r>
      <w:r w:rsidR="00D777E2">
        <w:rPr>
          <w:rFonts w:ascii="Arial" w:hAnsi="Arial" w:cs="Arial"/>
          <w:sz w:val="22"/>
          <w:szCs w:val="22"/>
        </w:rPr>
        <w:t>The</w:t>
      </w:r>
      <w:r w:rsidR="000C35B3">
        <w:rPr>
          <w:rFonts w:ascii="Arial" w:hAnsi="Arial" w:cs="Arial"/>
          <w:sz w:val="22"/>
          <w:szCs w:val="22"/>
        </w:rPr>
        <w:t xml:space="preserve"> number of people </w:t>
      </w:r>
      <w:r w:rsidR="00970EE6">
        <w:rPr>
          <w:rFonts w:ascii="Arial" w:hAnsi="Arial" w:cs="Arial"/>
          <w:sz w:val="22"/>
          <w:szCs w:val="22"/>
        </w:rPr>
        <w:t>believed</w:t>
      </w:r>
      <w:r w:rsidR="000C35B3">
        <w:rPr>
          <w:rFonts w:ascii="Arial" w:hAnsi="Arial" w:cs="Arial"/>
          <w:sz w:val="22"/>
          <w:szCs w:val="22"/>
        </w:rPr>
        <w:t xml:space="preserve"> to be </w:t>
      </w:r>
      <w:r w:rsidR="00F368E4">
        <w:rPr>
          <w:rFonts w:ascii="Arial" w:hAnsi="Arial" w:cs="Arial"/>
          <w:sz w:val="22"/>
          <w:szCs w:val="22"/>
        </w:rPr>
        <w:t xml:space="preserve">operating within </w:t>
      </w:r>
      <w:r w:rsidR="00150C5B">
        <w:rPr>
          <w:rFonts w:ascii="Arial" w:hAnsi="Arial" w:cs="Arial"/>
          <w:sz w:val="22"/>
          <w:szCs w:val="22"/>
        </w:rPr>
        <w:t xml:space="preserve">an organised crime group was around </w:t>
      </w:r>
      <w:r w:rsidR="00B14FA7">
        <w:rPr>
          <w:rFonts w:ascii="Arial" w:hAnsi="Arial" w:cs="Arial"/>
          <w:sz w:val="22"/>
          <w:szCs w:val="22"/>
        </w:rPr>
        <w:t xml:space="preserve">37 thousand and with an estimate of £24 billion </w:t>
      </w:r>
      <w:r w:rsidR="005B7CB9">
        <w:rPr>
          <w:rFonts w:ascii="Arial" w:hAnsi="Arial" w:cs="Arial"/>
          <w:sz w:val="22"/>
          <w:szCs w:val="22"/>
        </w:rPr>
        <w:t>being spent each year to combat serious and organised crime ( SOC )</w:t>
      </w:r>
      <w:r w:rsidR="007D112A">
        <w:rPr>
          <w:rFonts w:ascii="Arial" w:hAnsi="Arial" w:cs="Arial"/>
          <w:sz w:val="22"/>
          <w:szCs w:val="22"/>
        </w:rPr>
        <w:t xml:space="preserve">. </w:t>
      </w:r>
      <w:r w:rsidR="00AC031F">
        <w:rPr>
          <w:rFonts w:ascii="Arial" w:hAnsi="Arial" w:cs="Arial"/>
          <w:sz w:val="22"/>
          <w:szCs w:val="22"/>
        </w:rPr>
        <w:t>In comparison</w:t>
      </w:r>
      <w:r w:rsidR="00E35F39">
        <w:rPr>
          <w:rFonts w:ascii="Arial" w:hAnsi="Arial" w:cs="Arial"/>
          <w:sz w:val="22"/>
          <w:szCs w:val="22"/>
        </w:rPr>
        <w:t>,</w:t>
      </w:r>
      <w:r w:rsidR="00AC031F">
        <w:rPr>
          <w:rFonts w:ascii="Arial" w:hAnsi="Arial" w:cs="Arial"/>
          <w:sz w:val="22"/>
          <w:szCs w:val="22"/>
        </w:rPr>
        <w:t xml:space="preserve"> the National </w:t>
      </w:r>
      <w:r w:rsidR="00D777E2">
        <w:rPr>
          <w:rFonts w:ascii="Arial" w:hAnsi="Arial" w:cs="Arial"/>
          <w:sz w:val="22"/>
          <w:szCs w:val="22"/>
        </w:rPr>
        <w:t>Crime</w:t>
      </w:r>
      <w:r w:rsidR="00AC031F">
        <w:rPr>
          <w:rFonts w:ascii="Arial" w:hAnsi="Arial" w:cs="Arial"/>
          <w:sz w:val="22"/>
          <w:szCs w:val="22"/>
        </w:rPr>
        <w:t xml:space="preserve"> </w:t>
      </w:r>
      <w:r w:rsidR="002A2C11">
        <w:rPr>
          <w:rFonts w:ascii="Arial" w:hAnsi="Arial" w:cs="Arial"/>
          <w:sz w:val="22"/>
          <w:szCs w:val="22"/>
        </w:rPr>
        <w:t>Agency</w:t>
      </w:r>
      <w:r w:rsidR="00AC031F">
        <w:rPr>
          <w:rFonts w:ascii="Arial" w:hAnsi="Arial" w:cs="Arial"/>
          <w:sz w:val="22"/>
          <w:szCs w:val="22"/>
        </w:rPr>
        <w:t xml:space="preserve"> </w:t>
      </w:r>
      <w:r w:rsidR="00F1185D">
        <w:rPr>
          <w:rFonts w:ascii="Arial" w:hAnsi="Arial" w:cs="Arial"/>
          <w:sz w:val="22"/>
          <w:szCs w:val="22"/>
        </w:rPr>
        <w:t>(NCA</w:t>
      </w:r>
      <w:r w:rsidR="00AC031F">
        <w:rPr>
          <w:rFonts w:ascii="Arial" w:hAnsi="Arial" w:cs="Arial"/>
          <w:sz w:val="22"/>
          <w:szCs w:val="22"/>
        </w:rPr>
        <w:t xml:space="preserve">) </w:t>
      </w:r>
      <w:r w:rsidR="00F1185D">
        <w:rPr>
          <w:rFonts w:ascii="Arial" w:hAnsi="Arial" w:cs="Arial"/>
          <w:sz w:val="22"/>
          <w:szCs w:val="22"/>
        </w:rPr>
        <w:t xml:space="preserve">released </w:t>
      </w:r>
      <w:r w:rsidR="008C00C7">
        <w:rPr>
          <w:rFonts w:ascii="Arial" w:hAnsi="Arial" w:cs="Arial"/>
          <w:sz w:val="22"/>
          <w:szCs w:val="22"/>
        </w:rPr>
        <w:t xml:space="preserve">a strategic assessment of SOC in 2020 detailing similar statistics and how those numbers have evolved </w:t>
      </w:r>
      <w:r w:rsidR="00662F4B">
        <w:rPr>
          <w:rFonts w:ascii="Arial" w:hAnsi="Arial" w:cs="Arial"/>
          <w:sz w:val="22"/>
          <w:szCs w:val="22"/>
        </w:rPr>
        <w:t xml:space="preserve">less than a decade on. The assessment provided by the NCA state that whereas it was estimated that </w:t>
      </w:r>
      <w:r w:rsidR="00E35F39">
        <w:rPr>
          <w:rFonts w:ascii="Arial" w:hAnsi="Arial" w:cs="Arial"/>
          <w:sz w:val="22"/>
          <w:szCs w:val="22"/>
        </w:rPr>
        <w:t>thirty-seven</w:t>
      </w:r>
      <w:r w:rsidR="00662F4B">
        <w:rPr>
          <w:rFonts w:ascii="Arial" w:hAnsi="Arial" w:cs="Arial"/>
          <w:sz w:val="22"/>
          <w:szCs w:val="22"/>
        </w:rPr>
        <w:t xml:space="preserve"> thousand people were involved or played a part in serious and organised crime with affiliated groups that number has now risen to over 350 thousand, and the UK </w:t>
      </w:r>
      <w:r w:rsidR="00876304">
        <w:rPr>
          <w:rFonts w:ascii="Arial" w:hAnsi="Arial" w:cs="Arial"/>
          <w:sz w:val="22"/>
          <w:szCs w:val="22"/>
        </w:rPr>
        <w:t xml:space="preserve">in 2020 estimated total spending of £37 billion </w:t>
      </w:r>
      <w:r w:rsidR="004B221D">
        <w:rPr>
          <w:rFonts w:ascii="Arial" w:hAnsi="Arial" w:cs="Arial"/>
          <w:sz w:val="22"/>
          <w:szCs w:val="22"/>
        </w:rPr>
        <w:t xml:space="preserve">in the tackling of SOC. These numbers provided us </w:t>
      </w:r>
      <w:r w:rsidR="009F4C38">
        <w:rPr>
          <w:rFonts w:ascii="Arial" w:hAnsi="Arial" w:cs="Arial"/>
          <w:sz w:val="22"/>
          <w:szCs w:val="22"/>
        </w:rPr>
        <w:t xml:space="preserve">with </w:t>
      </w:r>
      <w:r w:rsidR="004B221D">
        <w:rPr>
          <w:rFonts w:ascii="Arial" w:hAnsi="Arial" w:cs="Arial"/>
          <w:sz w:val="22"/>
          <w:szCs w:val="22"/>
        </w:rPr>
        <w:t>a direct indication that the threat and the</w:t>
      </w:r>
      <w:r w:rsidR="00987161">
        <w:rPr>
          <w:rFonts w:ascii="Arial" w:hAnsi="Arial" w:cs="Arial"/>
          <w:sz w:val="22"/>
          <w:szCs w:val="22"/>
        </w:rPr>
        <w:t xml:space="preserve"> level of danger that SOC </w:t>
      </w:r>
      <w:r w:rsidR="00383965">
        <w:rPr>
          <w:rFonts w:ascii="Arial" w:hAnsi="Arial" w:cs="Arial"/>
          <w:sz w:val="22"/>
          <w:szCs w:val="22"/>
        </w:rPr>
        <w:t xml:space="preserve">has </w:t>
      </w:r>
      <w:r w:rsidR="00E35F39">
        <w:rPr>
          <w:rFonts w:ascii="Arial" w:hAnsi="Arial" w:cs="Arial"/>
          <w:sz w:val="22"/>
          <w:szCs w:val="22"/>
        </w:rPr>
        <w:t>worsened,</w:t>
      </w:r>
      <w:r w:rsidR="00383965">
        <w:rPr>
          <w:rFonts w:ascii="Arial" w:hAnsi="Arial" w:cs="Arial"/>
          <w:sz w:val="22"/>
          <w:szCs w:val="22"/>
        </w:rPr>
        <w:t xml:space="preserve"> and it has </w:t>
      </w:r>
      <w:r w:rsidR="00E35F39">
        <w:rPr>
          <w:rFonts w:ascii="Arial" w:hAnsi="Arial" w:cs="Arial"/>
          <w:sz w:val="22"/>
          <w:szCs w:val="22"/>
        </w:rPr>
        <w:t>posed</w:t>
      </w:r>
      <w:r w:rsidR="007F7822">
        <w:rPr>
          <w:rFonts w:ascii="Arial" w:hAnsi="Arial" w:cs="Arial"/>
          <w:sz w:val="22"/>
          <w:szCs w:val="22"/>
        </w:rPr>
        <w:t xml:space="preserve"> questions to the UK’s defence against SOC</w:t>
      </w:r>
      <w:r w:rsidR="00E35F39">
        <w:rPr>
          <w:rFonts w:ascii="Arial" w:hAnsi="Arial" w:cs="Arial"/>
          <w:sz w:val="22"/>
          <w:szCs w:val="22"/>
        </w:rPr>
        <w:t xml:space="preserve"> and </w:t>
      </w:r>
      <w:r w:rsidR="00D777E2">
        <w:rPr>
          <w:rFonts w:ascii="Arial" w:hAnsi="Arial" w:cs="Arial"/>
          <w:sz w:val="22"/>
          <w:szCs w:val="22"/>
        </w:rPr>
        <w:t>calls</w:t>
      </w:r>
      <w:r w:rsidR="00E35F39">
        <w:rPr>
          <w:rFonts w:ascii="Arial" w:hAnsi="Arial" w:cs="Arial"/>
          <w:sz w:val="22"/>
          <w:szCs w:val="22"/>
        </w:rPr>
        <w:t xml:space="preserve"> for new measures to </w:t>
      </w:r>
      <w:proofErr w:type="gramStart"/>
      <w:r w:rsidR="00E35F39">
        <w:rPr>
          <w:rFonts w:ascii="Arial" w:hAnsi="Arial" w:cs="Arial"/>
          <w:sz w:val="22"/>
          <w:szCs w:val="22"/>
        </w:rPr>
        <w:t>be implemented</w:t>
      </w:r>
      <w:proofErr w:type="gramEnd"/>
      <w:r w:rsidR="004C6EB8">
        <w:rPr>
          <w:rFonts w:ascii="Arial" w:hAnsi="Arial" w:cs="Arial"/>
          <w:sz w:val="22"/>
          <w:szCs w:val="22"/>
        </w:rPr>
        <w:t>.</w:t>
      </w:r>
    </w:p>
    <w:p w14:paraId="469ACBB2" w14:textId="41152A5B" w:rsidR="004C6EB8" w:rsidRDefault="000447C4" w:rsidP="003F34FD">
      <w:pPr>
        <w:spacing w:line="480" w:lineRule="auto"/>
        <w:rPr>
          <w:rFonts w:ascii="Arial" w:hAnsi="Arial" w:cs="Arial"/>
          <w:sz w:val="22"/>
          <w:szCs w:val="22"/>
        </w:rPr>
      </w:pPr>
      <w:r>
        <w:rPr>
          <w:rFonts w:ascii="Arial" w:hAnsi="Arial" w:cs="Arial"/>
          <w:sz w:val="22"/>
          <w:szCs w:val="22"/>
        </w:rPr>
        <w:t xml:space="preserve">In the assessment by the NCA on page 12 section 20 they also mention that although the threat of SOC </w:t>
      </w:r>
      <w:r w:rsidR="0019481D">
        <w:rPr>
          <w:rFonts w:ascii="Arial" w:hAnsi="Arial" w:cs="Arial"/>
          <w:sz w:val="22"/>
          <w:szCs w:val="22"/>
        </w:rPr>
        <w:t xml:space="preserve">remains high and the impact still significant there are crimes that are being </w:t>
      </w:r>
      <w:r w:rsidR="00023347">
        <w:rPr>
          <w:rFonts w:ascii="Arial" w:hAnsi="Arial" w:cs="Arial"/>
          <w:sz w:val="22"/>
          <w:szCs w:val="22"/>
        </w:rPr>
        <w:t>committed</w:t>
      </w:r>
      <w:r w:rsidR="0019481D">
        <w:rPr>
          <w:rFonts w:ascii="Arial" w:hAnsi="Arial" w:cs="Arial"/>
          <w:sz w:val="22"/>
          <w:szCs w:val="22"/>
        </w:rPr>
        <w:t xml:space="preserve"> by individuals who are not affiliated with a</w:t>
      </w:r>
      <w:r w:rsidR="00B5043C">
        <w:rPr>
          <w:rFonts w:ascii="Arial" w:hAnsi="Arial" w:cs="Arial"/>
          <w:sz w:val="22"/>
          <w:szCs w:val="22"/>
        </w:rPr>
        <w:t xml:space="preserve">n organised crime group (OCG) these crimes </w:t>
      </w:r>
      <w:r w:rsidR="00354966">
        <w:rPr>
          <w:rFonts w:ascii="Arial" w:hAnsi="Arial" w:cs="Arial"/>
          <w:sz w:val="22"/>
          <w:szCs w:val="22"/>
        </w:rPr>
        <w:t xml:space="preserve">are heavily </w:t>
      </w:r>
      <w:r w:rsidR="00023347">
        <w:rPr>
          <w:rFonts w:ascii="Arial" w:hAnsi="Arial" w:cs="Arial"/>
          <w:sz w:val="22"/>
          <w:szCs w:val="22"/>
        </w:rPr>
        <w:t>dependent</w:t>
      </w:r>
      <w:r w:rsidR="00354966">
        <w:rPr>
          <w:rFonts w:ascii="Arial" w:hAnsi="Arial" w:cs="Arial"/>
          <w:sz w:val="22"/>
          <w:szCs w:val="22"/>
        </w:rPr>
        <w:t xml:space="preserve"> on the </w:t>
      </w:r>
      <w:r w:rsidR="00227491">
        <w:rPr>
          <w:rFonts w:ascii="Arial" w:hAnsi="Arial" w:cs="Arial"/>
          <w:sz w:val="22"/>
          <w:szCs w:val="22"/>
        </w:rPr>
        <w:t>Internet</w:t>
      </w:r>
      <w:r w:rsidR="00354966">
        <w:rPr>
          <w:rFonts w:ascii="Arial" w:hAnsi="Arial" w:cs="Arial"/>
          <w:sz w:val="22"/>
          <w:szCs w:val="22"/>
        </w:rPr>
        <w:t xml:space="preserve"> and the NCA says these are often crimes of </w:t>
      </w:r>
      <w:r w:rsidR="00023347">
        <w:rPr>
          <w:rFonts w:ascii="Arial" w:hAnsi="Arial" w:cs="Arial"/>
          <w:sz w:val="22"/>
          <w:szCs w:val="22"/>
        </w:rPr>
        <w:t>child sexual abuse and cybercrime.</w:t>
      </w:r>
      <w:r w:rsidR="006B7515">
        <w:rPr>
          <w:rFonts w:ascii="Arial" w:hAnsi="Arial" w:cs="Arial"/>
          <w:sz w:val="22"/>
          <w:szCs w:val="22"/>
        </w:rPr>
        <w:t xml:space="preserve"> </w:t>
      </w:r>
      <w:r w:rsidR="006E5EF6">
        <w:rPr>
          <w:rFonts w:ascii="Arial" w:hAnsi="Arial" w:cs="Arial"/>
          <w:sz w:val="22"/>
          <w:szCs w:val="22"/>
        </w:rPr>
        <w:t xml:space="preserve"> With the increase in </w:t>
      </w:r>
      <w:r w:rsidR="00DB02FC">
        <w:rPr>
          <w:rFonts w:ascii="Arial" w:hAnsi="Arial" w:cs="Arial"/>
          <w:sz w:val="22"/>
          <w:szCs w:val="22"/>
        </w:rPr>
        <w:t xml:space="preserve">the </w:t>
      </w:r>
      <w:r w:rsidR="006E5EF6">
        <w:rPr>
          <w:rFonts w:ascii="Arial" w:hAnsi="Arial" w:cs="Arial"/>
          <w:sz w:val="22"/>
          <w:szCs w:val="22"/>
        </w:rPr>
        <w:t xml:space="preserve">number of </w:t>
      </w:r>
      <w:r w:rsidR="00DB02FC">
        <w:rPr>
          <w:rFonts w:ascii="Arial" w:hAnsi="Arial" w:cs="Arial"/>
          <w:sz w:val="22"/>
          <w:szCs w:val="22"/>
        </w:rPr>
        <w:t xml:space="preserve">SOC groups and spending </w:t>
      </w:r>
      <w:r w:rsidR="00112369">
        <w:rPr>
          <w:rFonts w:ascii="Arial" w:hAnsi="Arial" w:cs="Arial"/>
          <w:sz w:val="22"/>
          <w:szCs w:val="22"/>
        </w:rPr>
        <w:t>to</w:t>
      </w:r>
      <w:r w:rsidR="00DB02FC">
        <w:rPr>
          <w:rFonts w:ascii="Arial" w:hAnsi="Arial" w:cs="Arial"/>
          <w:sz w:val="22"/>
          <w:szCs w:val="22"/>
        </w:rPr>
        <w:t xml:space="preserve"> combat it is vital to know what the money is being spent on to evaluate if the efforts are having a positive impact or If changes need to be made.</w:t>
      </w:r>
      <w:r w:rsidR="00023347">
        <w:rPr>
          <w:rFonts w:ascii="Arial" w:hAnsi="Arial" w:cs="Arial"/>
          <w:sz w:val="22"/>
          <w:szCs w:val="22"/>
        </w:rPr>
        <w:t xml:space="preserve"> </w:t>
      </w:r>
      <w:r w:rsidR="0081598B">
        <w:rPr>
          <w:rFonts w:ascii="Arial" w:hAnsi="Arial" w:cs="Arial"/>
          <w:sz w:val="22"/>
          <w:szCs w:val="22"/>
        </w:rPr>
        <w:t xml:space="preserve">Upon reviewing </w:t>
      </w:r>
      <w:r w:rsidR="009F4C38">
        <w:rPr>
          <w:rFonts w:ascii="Arial" w:hAnsi="Arial" w:cs="Arial"/>
          <w:sz w:val="22"/>
          <w:szCs w:val="22"/>
        </w:rPr>
        <w:t>several</w:t>
      </w:r>
      <w:r w:rsidR="0081598B">
        <w:rPr>
          <w:rFonts w:ascii="Arial" w:hAnsi="Arial" w:cs="Arial"/>
          <w:sz w:val="22"/>
          <w:szCs w:val="22"/>
        </w:rPr>
        <w:t xml:space="preserve"> different sources </w:t>
      </w:r>
      <w:r w:rsidR="00B04397">
        <w:rPr>
          <w:rFonts w:ascii="Arial" w:hAnsi="Arial" w:cs="Arial"/>
          <w:sz w:val="22"/>
          <w:szCs w:val="22"/>
        </w:rPr>
        <w:t xml:space="preserve">such as </w:t>
      </w:r>
      <w:r w:rsidR="00C213BE">
        <w:rPr>
          <w:rFonts w:ascii="Arial" w:hAnsi="Arial" w:cs="Arial"/>
          <w:sz w:val="22"/>
          <w:szCs w:val="22"/>
        </w:rPr>
        <w:t xml:space="preserve">Comparitech </w:t>
      </w:r>
      <w:r w:rsidR="006B34F8">
        <w:rPr>
          <w:rFonts w:ascii="Arial" w:hAnsi="Arial" w:cs="Arial"/>
          <w:sz w:val="22"/>
          <w:szCs w:val="22"/>
        </w:rPr>
        <w:t xml:space="preserve">and others there seems to be an unclear answer as to how much of the money spent to fight SOC is invested </w:t>
      </w:r>
      <w:r w:rsidR="00153859">
        <w:rPr>
          <w:rFonts w:ascii="Arial" w:hAnsi="Arial" w:cs="Arial"/>
          <w:sz w:val="22"/>
          <w:szCs w:val="22"/>
        </w:rPr>
        <w:t xml:space="preserve">into cyber security </w:t>
      </w:r>
      <w:r w:rsidR="009F4C38">
        <w:rPr>
          <w:rFonts w:ascii="Arial" w:hAnsi="Arial" w:cs="Arial"/>
          <w:sz w:val="22"/>
          <w:szCs w:val="22"/>
        </w:rPr>
        <w:t>to</w:t>
      </w:r>
      <w:r w:rsidR="00153859">
        <w:rPr>
          <w:rFonts w:ascii="Arial" w:hAnsi="Arial" w:cs="Arial"/>
          <w:sz w:val="22"/>
          <w:szCs w:val="22"/>
        </w:rPr>
        <w:t xml:space="preserve"> prevent </w:t>
      </w:r>
      <w:r w:rsidR="00BA7E8E">
        <w:rPr>
          <w:rFonts w:ascii="Arial" w:hAnsi="Arial" w:cs="Arial"/>
          <w:sz w:val="22"/>
          <w:szCs w:val="22"/>
        </w:rPr>
        <w:t>cybercrime</w:t>
      </w:r>
      <w:r w:rsidR="00153859">
        <w:rPr>
          <w:rFonts w:ascii="Arial" w:hAnsi="Arial" w:cs="Arial"/>
          <w:sz w:val="22"/>
          <w:szCs w:val="22"/>
        </w:rPr>
        <w:t xml:space="preserve"> </w:t>
      </w:r>
      <w:r w:rsidR="007E1436">
        <w:rPr>
          <w:rFonts w:ascii="Arial" w:hAnsi="Arial" w:cs="Arial"/>
          <w:sz w:val="22"/>
          <w:szCs w:val="22"/>
        </w:rPr>
        <w:t xml:space="preserve">however an estimated £10 billion was spent in 2021 </w:t>
      </w:r>
      <w:r w:rsidR="009178D0">
        <w:rPr>
          <w:rFonts w:ascii="Arial" w:hAnsi="Arial" w:cs="Arial"/>
          <w:sz w:val="22"/>
          <w:szCs w:val="22"/>
        </w:rPr>
        <w:t>to combat cybercrime. However</w:t>
      </w:r>
      <w:r w:rsidR="00227491">
        <w:rPr>
          <w:rFonts w:ascii="Arial" w:hAnsi="Arial" w:cs="Arial"/>
          <w:sz w:val="22"/>
          <w:szCs w:val="22"/>
        </w:rPr>
        <w:t>,</w:t>
      </w:r>
      <w:r w:rsidR="009178D0">
        <w:rPr>
          <w:rFonts w:ascii="Arial" w:hAnsi="Arial" w:cs="Arial"/>
          <w:sz w:val="22"/>
          <w:szCs w:val="22"/>
        </w:rPr>
        <w:t xml:space="preserve"> that number is likely to be an underestimate as the NCA </w:t>
      </w:r>
      <w:r w:rsidR="00227491">
        <w:rPr>
          <w:rFonts w:ascii="Arial" w:hAnsi="Arial" w:cs="Arial"/>
          <w:sz w:val="22"/>
          <w:szCs w:val="22"/>
        </w:rPr>
        <w:t>has</w:t>
      </w:r>
      <w:r w:rsidR="009178D0">
        <w:rPr>
          <w:rFonts w:ascii="Arial" w:hAnsi="Arial" w:cs="Arial"/>
          <w:sz w:val="22"/>
          <w:szCs w:val="22"/>
        </w:rPr>
        <w:t xml:space="preserve"> also disclosed that </w:t>
      </w:r>
      <w:r w:rsidR="00D5482C">
        <w:rPr>
          <w:rFonts w:ascii="Arial" w:hAnsi="Arial" w:cs="Arial"/>
          <w:sz w:val="22"/>
          <w:szCs w:val="22"/>
        </w:rPr>
        <w:t xml:space="preserve">it is very difficult and almost impossible to understand the true impact of SOC due to </w:t>
      </w:r>
      <w:r w:rsidR="00BA7E8E">
        <w:rPr>
          <w:rFonts w:ascii="Arial" w:hAnsi="Arial" w:cs="Arial"/>
          <w:sz w:val="22"/>
          <w:szCs w:val="22"/>
        </w:rPr>
        <w:t>factors such as unreported crimes accounting for a large percentage of that.</w:t>
      </w:r>
    </w:p>
    <w:p w14:paraId="7E43B807" w14:textId="67A62430" w:rsidR="00E94AB8" w:rsidRDefault="00E94AB8" w:rsidP="003F34FD">
      <w:pPr>
        <w:spacing w:line="480" w:lineRule="auto"/>
        <w:rPr>
          <w:rFonts w:ascii="Arial" w:hAnsi="Arial" w:cs="Arial"/>
          <w:sz w:val="22"/>
          <w:szCs w:val="22"/>
        </w:rPr>
      </w:pPr>
      <w:r>
        <w:rPr>
          <w:rFonts w:ascii="Arial" w:hAnsi="Arial" w:cs="Arial"/>
          <w:sz w:val="22"/>
          <w:szCs w:val="22"/>
        </w:rPr>
        <w:t xml:space="preserve">The UK has a dedicated governmental body to deal with </w:t>
      </w:r>
      <w:r w:rsidR="00227491">
        <w:rPr>
          <w:rFonts w:ascii="Arial" w:hAnsi="Arial" w:cs="Arial"/>
          <w:sz w:val="22"/>
          <w:szCs w:val="22"/>
        </w:rPr>
        <w:t>cybercrimes</w:t>
      </w:r>
      <w:r>
        <w:rPr>
          <w:rFonts w:ascii="Arial" w:hAnsi="Arial" w:cs="Arial"/>
          <w:sz w:val="22"/>
          <w:szCs w:val="22"/>
        </w:rPr>
        <w:t xml:space="preserve"> known as the National </w:t>
      </w:r>
      <w:r w:rsidR="00227491">
        <w:rPr>
          <w:rFonts w:ascii="Arial" w:hAnsi="Arial" w:cs="Arial"/>
          <w:sz w:val="22"/>
          <w:szCs w:val="22"/>
        </w:rPr>
        <w:t>Cyber</w:t>
      </w:r>
      <w:r w:rsidR="008E5B82">
        <w:rPr>
          <w:rFonts w:ascii="Arial" w:hAnsi="Arial" w:cs="Arial"/>
          <w:sz w:val="22"/>
          <w:szCs w:val="22"/>
        </w:rPr>
        <w:t xml:space="preserve"> </w:t>
      </w:r>
      <w:r w:rsidR="009F4C38">
        <w:rPr>
          <w:rFonts w:ascii="Arial" w:hAnsi="Arial" w:cs="Arial"/>
          <w:sz w:val="22"/>
          <w:szCs w:val="22"/>
        </w:rPr>
        <w:t>Security</w:t>
      </w:r>
      <w:r w:rsidR="008E5B82">
        <w:rPr>
          <w:rFonts w:ascii="Arial" w:hAnsi="Arial" w:cs="Arial"/>
          <w:sz w:val="22"/>
          <w:szCs w:val="22"/>
        </w:rPr>
        <w:t xml:space="preserve"> centre</w:t>
      </w:r>
      <w:r w:rsidR="00332370">
        <w:rPr>
          <w:rFonts w:ascii="Arial" w:hAnsi="Arial" w:cs="Arial"/>
          <w:sz w:val="22"/>
          <w:szCs w:val="22"/>
        </w:rPr>
        <w:t xml:space="preserve">. </w:t>
      </w:r>
      <w:r w:rsidR="00FC2D77">
        <w:rPr>
          <w:rFonts w:ascii="Arial" w:hAnsi="Arial" w:cs="Arial"/>
          <w:sz w:val="22"/>
          <w:szCs w:val="22"/>
        </w:rPr>
        <w:t xml:space="preserve">They have released a summary review in 2022 of the work that they </w:t>
      </w:r>
      <w:r w:rsidR="00FC2D77">
        <w:rPr>
          <w:rFonts w:ascii="Arial" w:hAnsi="Arial" w:cs="Arial"/>
          <w:sz w:val="22"/>
          <w:szCs w:val="22"/>
        </w:rPr>
        <w:lastRenderedPageBreak/>
        <w:t xml:space="preserve">do to safeguard the UK from </w:t>
      </w:r>
      <w:r w:rsidR="00227491">
        <w:rPr>
          <w:rFonts w:ascii="Arial" w:hAnsi="Arial" w:cs="Arial"/>
          <w:sz w:val="22"/>
          <w:szCs w:val="22"/>
        </w:rPr>
        <w:t>cybercrime</w:t>
      </w:r>
      <w:r w:rsidR="00FC2D77">
        <w:rPr>
          <w:rFonts w:ascii="Arial" w:hAnsi="Arial" w:cs="Arial"/>
          <w:sz w:val="22"/>
          <w:szCs w:val="22"/>
        </w:rPr>
        <w:t xml:space="preserve"> and </w:t>
      </w:r>
      <w:r w:rsidR="00FF6F71">
        <w:rPr>
          <w:rFonts w:ascii="Arial" w:hAnsi="Arial" w:cs="Arial"/>
          <w:sz w:val="22"/>
          <w:szCs w:val="22"/>
        </w:rPr>
        <w:t xml:space="preserve">a few of the important statistics are </w:t>
      </w:r>
      <w:r w:rsidR="004558FE">
        <w:rPr>
          <w:rFonts w:ascii="Arial" w:hAnsi="Arial" w:cs="Arial"/>
          <w:sz w:val="22"/>
          <w:szCs w:val="22"/>
        </w:rPr>
        <w:t xml:space="preserve">that 2.1 million </w:t>
      </w:r>
      <w:r w:rsidR="00227491">
        <w:rPr>
          <w:rFonts w:ascii="Arial" w:hAnsi="Arial" w:cs="Arial"/>
          <w:sz w:val="22"/>
          <w:szCs w:val="22"/>
        </w:rPr>
        <w:t>cybercrime</w:t>
      </w:r>
      <w:r w:rsidR="004558FE">
        <w:rPr>
          <w:rFonts w:ascii="Arial" w:hAnsi="Arial" w:cs="Arial"/>
          <w:sz w:val="22"/>
          <w:szCs w:val="22"/>
        </w:rPr>
        <w:t xml:space="preserve"> campaigns were </w:t>
      </w:r>
      <w:r w:rsidR="00227491">
        <w:rPr>
          <w:rFonts w:ascii="Arial" w:hAnsi="Arial" w:cs="Arial"/>
          <w:sz w:val="22"/>
          <w:szCs w:val="22"/>
        </w:rPr>
        <w:t>shut down</w:t>
      </w:r>
      <w:r w:rsidR="004558FE">
        <w:rPr>
          <w:rFonts w:ascii="Arial" w:hAnsi="Arial" w:cs="Arial"/>
          <w:sz w:val="22"/>
          <w:szCs w:val="22"/>
        </w:rPr>
        <w:t xml:space="preserve"> and 6.5 million </w:t>
      </w:r>
      <w:r w:rsidR="00380A01">
        <w:rPr>
          <w:rFonts w:ascii="Arial" w:hAnsi="Arial" w:cs="Arial"/>
          <w:sz w:val="22"/>
          <w:szCs w:val="22"/>
        </w:rPr>
        <w:t>suspicious</w:t>
      </w:r>
      <w:r w:rsidR="004558FE">
        <w:rPr>
          <w:rFonts w:ascii="Arial" w:hAnsi="Arial" w:cs="Arial"/>
          <w:sz w:val="22"/>
          <w:szCs w:val="22"/>
        </w:rPr>
        <w:t xml:space="preserve"> emails were </w:t>
      </w:r>
      <w:r w:rsidR="00D55627">
        <w:rPr>
          <w:rFonts w:ascii="Arial" w:hAnsi="Arial" w:cs="Arial"/>
          <w:sz w:val="22"/>
          <w:szCs w:val="22"/>
        </w:rPr>
        <w:t xml:space="preserve">reported as well as over 60 thousand scam links being removed, these are the highlights of the work the NCA has done </w:t>
      </w:r>
      <w:r w:rsidR="001442BD">
        <w:rPr>
          <w:rFonts w:ascii="Arial" w:hAnsi="Arial" w:cs="Arial"/>
          <w:sz w:val="22"/>
          <w:szCs w:val="22"/>
        </w:rPr>
        <w:t xml:space="preserve">however, the trend seems to be that the number of SOC groups are rising and the level of crime is also </w:t>
      </w:r>
      <w:r w:rsidR="007E44A0">
        <w:rPr>
          <w:rFonts w:ascii="Arial" w:hAnsi="Arial" w:cs="Arial"/>
          <w:sz w:val="22"/>
          <w:szCs w:val="22"/>
        </w:rPr>
        <w:t xml:space="preserve">rising. </w:t>
      </w:r>
      <w:r w:rsidR="00B8446B">
        <w:rPr>
          <w:rFonts w:ascii="Arial" w:hAnsi="Arial" w:cs="Arial"/>
          <w:sz w:val="22"/>
          <w:szCs w:val="22"/>
        </w:rPr>
        <w:t xml:space="preserve">With statistics such as 6.5 million </w:t>
      </w:r>
      <w:r w:rsidR="007A1A0B">
        <w:rPr>
          <w:rFonts w:ascii="Arial" w:hAnsi="Arial" w:cs="Arial"/>
          <w:sz w:val="22"/>
          <w:szCs w:val="22"/>
        </w:rPr>
        <w:t>suspicious emails being reported to the NCSC</w:t>
      </w:r>
      <w:r w:rsidR="00227491">
        <w:rPr>
          <w:rFonts w:ascii="Arial" w:hAnsi="Arial" w:cs="Arial"/>
          <w:sz w:val="22"/>
          <w:szCs w:val="22"/>
        </w:rPr>
        <w:t>,</w:t>
      </w:r>
      <w:r w:rsidR="004F5321">
        <w:rPr>
          <w:rFonts w:ascii="Arial" w:hAnsi="Arial" w:cs="Arial"/>
          <w:sz w:val="22"/>
          <w:szCs w:val="22"/>
        </w:rPr>
        <w:t xml:space="preserve"> we can </w:t>
      </w:r>
      <w:r w:rsidR="006660C7">
        <w:rPr>
          <w:rFonts w:ascii="Arial" w:hAnsi="Arial" w:cs="Arial"/>
          <w:sz w:val="22"/>
          <w:szCs w:val="22"/>
        </w:rPr>
        <w:t xml:space="preserve">see that SOC </w:t>
      </w:r>
      <w:r w:rsidR="00A53F84">
        <w:rPr>
          <w:rFonts w:ascii="Arial" w:hAnsi="Arial" w:cs="Arial"/>
          <w:sz w:val="22"/>
          <w:szCs w:val="22"/>
        </w:rPr>
        <w:t xml:space="preserve">affects hundreds of thousands if not millions </w:t>
      </w:r>
      <w:r w:rsidR="00A272D5">
        <w:rPr>
          <w:rFonts w:ascii="Arial" w:hAnsi="Arial" w:cs="Arial"/>
          <w:sz w:val="22"/>
          <w:szCs w:val="22"/>
        </w:rPr>
        <w:t>of people in the UK</w:t>
      </w:r>
      <w:r w:rsidR="0015236F">
        <w:rPr>
          <w:rFonts w:ascii="Arial" w:hAnsi="Arial" w:cs="Arial"/>
          <w:sz w:val="22"/>
          <w:szCs w:val="22"/>
        </w:rPr>
        <w:t xml:space="preserve"> with </w:t>
      </w:r>
      <w:r w:rsidR="00227491">
        <w:rPr>
          <w:rFonts w:ascii="Arial" w:hAnsi="Arial" w:cs="Arial"/>
          <w:sz w:val="22"/>
          <w:szCs w:val="22"/>
        </w:rPr>
        <w:t>cybercrime</w:t>
      </w:r>
      <w:r w:rsidR="0015236F">
        <w:rPr>
          <w:rFonts w:ascii="Arial" w:hAnsi="Arial" w:cs="Arial"/>
          <w:sz w:val="22"/>
          <w:szCs w:val="22"/>
        </w:rPr>
        <w:t xml:space="preserve"> playing </w:t>
      </w:r>
      <w:proofErr w:type="gramStart"/>
      <w:r w:rsidR="0015236F">
        <w:rPr>
          <w:rFonts w:ascii="Arial" w:hAnsi="Arial" w:cs="Arial"/>
          <w:sz w:val="22"/>
          <w:szCs w:val="22"/>
        </w:rPr>
        <w:t>a large role</w:t>
      </w:r>
      <w:proofErr w:type="gramEnd"/>
      <w:r w:rsidR="0015236F">
        <w:rPr>
          <w:rFonts w:ascii="Arial" w:hAnsi="Arial" w:cs="Arial"/>
          <w:sz w:val="22"/>
          <w:szCs w:val="22"/>
        </w:rPr>
        <w:t xml:space="preserve"> in </w:t>
      </w:r>
      <w:r w:rsidR="00227491">
        <w:rPr>
          <w:rFonts w:ascii="Arial" w:hAnsi="Arial" w:cs="Arial"/>
          <w:sz w:val="22"/>
          <w:szCs w:val="22"/>
        </w:rPr>
        <w:t xml:space="preserve">the </w:t>
      </w:r>
      <w:r w:rsidR="00E856C9">
        <w:rPr>
          <w:rFonts w:ascii="Arial" w:hAnsi="Arial" w:cs="Arial"/>
          <w:sz w:val="22"/>
          <w:szCs w:val="22"/>
        </w:rPr>
        <w:t xml:space="preserve">impact of SOC. </w:t>
      </w:r>
    </w:p>
    <w:p w14:paraId="7F7B12D7" w14:textId="2F8EB293" w:rsidR="00E856C9" w:rsidRDefault="00E856C9" w:rsidP="003F34FD">
      <w:pPr>
        <w:spacing w:line="480" w:lineRule="auto"/>
        <w:rPr>
          <w:rFonts w:ascii="Arial" w:hAnsi="Arial" w:cs="Arial"/>
          <w:sz w:val="22"/>
          <w:szCs w:val="22"/>
        </w:rPr>
      </w:pPr>
    </w:p>
    <w:p w14:paraId="10657D9C" w14:textId="17B2DF24" w:rsidR="00E856C9" w:rsidRDefault="000F0555" w:rsidP="003F34FD">
      <w:pPr>
        <w:spacing w:line="480" w:lineRule="auto"/>
        <w:rPr>
          <w:rFonts w:ascii="Arial" w:hAnsi="Arial" w:cs="Arial"/>
          <w:sz w:val="22"/>
          <w:szCs w:val="22"/>
        </w:rPr>
      </w:pPr>
      <w:r>
        <w:rPr>
          <w:rFonts w:ascii="Arial" w:hAnsi="Arial" w:cs="Arial"/>
          <w:sz w:val="22"/>
          <w:szCs w:val="22"/>
        </w:rPr>
        <w:t xml:space="preserve">The NCA in their </w:t>
      </w:r>
      <w:r w:rsidR="006773B2">
        <w:rPr>
          <w:rFonts w:ascii="Arial" w:hAnsi="Arial" w:cs="Arial"/>
          <w:sz w:val="22"/>
          <w:szCs w:val="22"/>
        </w:rPr>
        <w:t xml:space="preserve">2020 summary of SOC has outlined that exploitation of the vulnerable is a very key challenge that they face in </w:t>
      </w:r>
      <w:r w:rsidR="00752011">
        <w:rPr>
          <w:rFonts w:ascii="Arial" w:hAnsi="Arial" w:cs="Arial"/>
          <w:sz w:val="22"/>
          <w:szCs w:val="22"/>
        </w:rPr>
        <w:t>today’s</w:t>
      </w:r>
      <w:r w:rsidR="006773B2">
        <w:rPr>
          <w:rFonts w:ascii="Arial" w:hAnsi="Arial" w:cs="Arial"/>
          <w:sz w:val="22"/>
          <w:szCs w:val="22"/>
        </w:rPr>
        <w:t xml:space="preserve"> world of organised crime</w:t>
      </w:r>
      <w:r w:rsidR="004602C7">
        <w:rPr>
          <w:rFonts w:ascii="Arial" w:hAnsi="Arial" w:cs="Arial"/>
          <w:sz w:val="22"/>
          <w:szCs w:val="22"/>
        </w:rPr>
        <w:t xml:space="preserve"> with a growing issue </w:t>
      </w:r>
      <w:r w:rsidR="00752011">
        <w:rPr>
          <w:rFonts w:ascii="Arial" w:hAnsi="Arial" w:cs="Arial"/>
          <w:sz w:val="22"/>
          <w:szCs w:val="22"/>
        </w:rPr>
        <w:t>of</w:t>
      </w:r>
      <w:r w:rsidR="004602C7">
        <w:rPr>
          <w:rFonts w:ascii="Arial" w:hAnsi="Arial" w:cs="Arial"/>
          <w:sz w:val="22"/>
          <w:szCs w:val="22"/>
        </w:rPr>
        <w:t xml:space="preserve"> child sexual exploitation being one of the most common forms of serious crimes</w:t>
      </w:r>
      <w:r w:rsidR="00C7436D">
        <w:rPr>
          <w:rFonts w:ascii="Arial" w:hAnsi="Arial" w:cs="Arial"/>
          <w:sz w:val="22"/>
          <w:szCs w:val="22"/>
        </w:rPr>
        <w:t>.</w:t>
      </w:r>
      <w:r w:rsidR="0095507C">
        <w:rPr>
          <w:rFonts w:ascii="Arial" w:hAnsi="Arial" w:cs="Arial"/>
          <w:sz w:val="22"/>
          <w:szCs w:val="22"/>
        </w:rPr>
        <w:t xml:space="preserve"> Research into child sexual </w:t>
      </w:r>
      <w:r w:rsidR="00775428">
        <w:rPr>
          <w:rFonts w:ascii="Arial" w:hAnsi="Arial" w:cs="Arial"/>
          <w:sz w:val="22"/>
          <w:szCs w:val="22"/>
        </w:rPr>
        <w:t>exploitation</w:t>
      </w:r>
      <w:r w:rsidR="0095507C">
        <w:rPr>
          <w:rFonts w:ascii="Arial" w:hAnsi="Arial" w:cs="Arial"/>
          <w:sz w:val="22"/>
          <w:szCs w:val="22"/>
        </w:rPr>
        <w:t xml:space="preserve"> (CSE) </w:t>
      </w:r>
      <w:r w:rsidR="0071794A">
        <w:rPr>
          <w:rFonts w:ascii="Arial" w:hAnsi="Arial" w:cs="Arial"/>
          <w:sz w:val="22"/>
          <w:szCs w:val="22"/>
        </w:rPr>
        <w:t>in a</w:t>
      </w:r>
      <w:r w:rsidR="00651E63">
        <w:rPr>
          <w:rFonts w:ascii="Arial" w:hAnsi="Arial" w:cs="Arial"/>
          <w:sz w:val="22"/>
          <w:szCs w:val="22"/>
        </w:rPr>
        <w:t>n</w:t>
      </w:r>
      <w:r w:rsidR="004B06C0">
        <w:rPr>
          <w:rFonts w:ascii="Arial" w:hAnsi="Arial" w:cs="Arial"/>
          <w:sz w:val="22"/>
          <w:szCs w:val="22"/>
        </w:rPr>
        <w:t xml:space="preserve"> online journal titled </w:t>
      </w:r>
      <w:r w:rsidR="00A0666D">
        <w:rPr>
          <w:rFonts w:ascii="Arial" w:hAnsi="Arial" w:cs="Arial"/>
          <w:sz w:val="22"/>
          <w:szCs w:val="22"/>
        </w:rPr>
        <w:t>“</w:t>
      </w:r>
      <w:r w:rsidR="00775428">
        <w:rPr>
          <w:rFonts w:ascii="Arial" w:hAnsi="Arial" w:cs="Arial"/>
          <w:sz w:val="22"/>
          <w:szCs w:val="22"/>
        </w:rPr>
        <w:t>Journal</w:t>
      </w:r>
      <w:r w:rsidR="00A0666D">
        <w:rPr>
          <w:rFonts w:ascii="Arial" w:hAnsi="Arial" w:cs="Arial"/>
          <w:sz w:val="22"/>
          <w:szCs w:val="22"/>
        </w:rPr>
        <w:t xml:space="preserve"> of sexual aggression </w:t>
      </w:r>
      <w:proofErr w:type="gramStart"/>
      <w:r w:rsidR="00A0666D">
        <w:rPr>
          <w:rFonts w:ascii="Arial" w:hAnsi="Arial" w:cs="Arial"/>
          <w:sz w:val="22"/>
          <w:szCs w:val="22"/>
        </w:rPr>
        <w:t>“ outlines</w:t>
      </w:r>
      <w:proofErr w:type="gramEnd"/>
      <w:r w:rsidR="00A0666D">
        <w:rPr>
          <w:rFonts w:ascii="Arial" w:hAnsi="Arial" w:cs="Arial"/>
          <w:sz w:val="22"/>
          <w:szCs w:val="22"/>
        </w:rPr>
        <w:t xml:space="preserve"> some of the key issues surrounding the challenges of tackling child sexual exploitation. The journal states that firstly the research they had conducted </w:t>
      </w:r>
      <w:r w:rsidR="00D87F11">
        <w:rPr>
          <w:rFonts w:ascii="Arial" w:hAnsi="Arial" w:cs="Arial"/>
          <w:sz w:val="22"/>
          <w:szCs w:val="22"/>
        </w:rPr>
        <w:t xml:space="preserve">is in </w:t>
      </w:r>
      <w:r w:rsidR="00EA64AC">
        <w:rPr>
          <w:rFonts w:ascii="Arial" w:hAnsi="Arial" w:cs="Arial"/>
          <w:sz w:val="22"/>
          <w:szCs w:val="22"/>
        </w:rPr>
        <w:t>asso</w:t>
      </w:r>
      <w:r w:rsidR="00775428">
        <w:rPr>
          <w:rFonts w:ascii="Arial" w:hAnsi="Arial" w:cs="Arial"/>
          <w:sz w:val="22"/>
          <w:szCs w:val="22"/>
        </w:rPr>
        <w:t xml:space="preserve">ciation with the National organisation for the treatment </w:t>
      </w:r>
      <w:r w:rsidR="00A26AD9">
        <w:rPr>
          <w:rFonts w:ascii="Arial" w:hAnsi="Arial" w:cs="Arial"/>
          <w:sz w:val="22"/>
          <w:szCs w:val="22"/>
        </w:rPr>
        <w:t xml:space="preserve">of </w:t>
      </w:r>
      <w:r w:rsidR="00775428">
        <w:rPr>
          <w:rFonts w:ascii="Arial" w:hAnsi="Arial" w:cs="Arial"/>
          <w:sz w:val="22"/>
          <w:szCs w:val="22"/>
        </w:rPr>
        <w:t>abuse.</w:t>
      </w:r>
      <w:r w:rsidR="00D87F11">
        <w:rPr>
          <w:rFonts w:ascii="Arial" w:hAnsi="Arial" w:cs="Arial"/>
          <w:sz w:val="22"/>
          <w:szCs w:val="22"/>
        </w:rPr>
        <w:t xml:space="preserve"> </w:t>
      </w:r>
      <w:r w:rsidR="00A26AD9">
        <w:rPr>
          <w:rFonts w:ascii="Arial" w:hAnsi="Arial" w:cs="Arial"/>
          <w:sz w:val="22"/>
          <w:szCs w:val="22"/>
        </w:rPr>
        <w:t xml:space="preserve"> The journal describes </w:t>
      </w:r>
      <w:proofErr w:type="gramStart"/>
      <w:r w:rsidR="00A26AD9">
        <w:rPr>
          <w:rFonts w:ascii="Arial" w:hAnsi="Arial" w:cs="Arial"/>
          <w:sz w:val="22"/>
          <w:szCs w:val="22"/>
        </w:rPr>
        <w:t>some of</w:t>
      </w:r>
      <w:proofErr w:type="gramEnd"/>
      <w:r w:rsidR="00A26AD9">
        <w:rPr>
          <w:rFonts w:ascii="Arial" w:hAnsi="Arial" w:cs="Arial"/>
          <w:sz w:val="22"/>
          <w:szCs w:val="22"/>
        </w:rPr>
        <w:t xml:space="preserve"> the key challenges surrounding CSE to be </w:t>
      </w:r>
      <w:r w:rsidR="00FE7ED6">
        <w:rPr>
          <w:rFonts w:ascii="Arial" w:hAnsi="Arial" w:cs="Arial"/>
          <w:sz w:val="22"/>
          <w:szCs w:val="22"/>
        </w:rPr>
        <w:t xml:space="preserve">a lack of clarity with the terminology surrounding crimes of CSE, </w:t>
      </w:r>
      <w:r w:rsidR="007D3CB0">
        <w:rPr>
          <w:rFonts w:ascii="Arial" w:hAnsi="Arial" w:cs="Arial"/>
          <w:sz w:val="22"/>
          <w:szCs w:val="22"/>
        </w:rPr>
        <w:t xml:space="preserve">by having multiple definitions and wording surrounding the crime of CSE </w:t>
      </w:r>
      <w:r w:rsidR="00E02CF9">
        <w:rPr>
          <w:rFonts w:ascii="Arial" w:hAnsi="Arial" w:cs="Arial"/>
          <w:sz w:val="22"/>
          <w:szCs w:val="22"/>
        </w:rPr>
        <w:t xml:space="preserve">there is an underlying issue in the reporting and prosecution of these crimes as a result. </w:t>
      </w:r>
      <w:r w:rsidR="00317875">
        <w:rPr>
          <w:rFonts w:ascii="Arial" w:hAnsi="Arial" w:cs="Arial"/>
          <w:sz w:val="22"/>
          <w:szCs w:val="22"/>
        </w:rPr>
        <w:t xml:space="preserve">The </w:t>
      </w:r>
      <w:r w:rsidR="00165F3E">
        <w:rPr>
          <w:rFonts w:ascii="Arial" w:hAnsi="Arial" w:cs="Arial"/>
          <w:sz w:val="22"/>
          <w:szCs w:val="22"/>
        </w:rPr>
        <w:t xml:space="preserve">office for national statistics publishes an article outlying the number of child </w:t>
      </w:r>
      <w:r w:rsidR="00DD190A">
        <w:rPr>
          <w:rFonts w:ascii="Arial" w:hAnsi="Arial" w:cs="Arial"/>
          <w:sz w:val="22"/>
          <w:szCs w:val="22"/>
        </w:rPr>
        <w:t>sex</w:t>
      </w:r>
      <w:r w:rsidR="00165F3E">
        <w:rPr>
          <w:rFonts w:ascii="Arial" w:hAnsi="Arial" w:cs="Arial"/>
          <w:sz w:val="22"/>
          <w:szCs w:val="22"/>
        </w:rPr>
        <w:t xml:space="preserve"> crimes reported to the police in 2019, within the article it is also mentioned that a key issue surrounding this area is</w:t>
      </w:r>
      <w:r w:rsidR="00F54470">
        <w:rPr>
          <w:rFonts w:ascii="Arial" w:hAnsi="Arial" w:cs="Arial"/>
          <w:sz w:val="22"/>
          <w:szCs w:val="22"/>
        </w:rPr>
        <w:t xml:space="preserve"> unreported crimes to the police </w:t>
      </w:r>
      <w:r w:rsidR="00752011">
        <w:rPr>
          <w:rFonts w:ascii="Arial" w:hAnsi="Arial" w:cs="Arial"/>
          <w:sz w:val="22"/>
          <w:szCs w:val="22"/>
        </w:rPr>
        <w:t>about</w:t>
      </w:r>
      <w:r w:rsidR="00F54470">
        <w:rPr>
          <w:rFonts w:ascii="Arial" w:hAnsi="Arial" w:cs="Arial"/>
          <w:sz w:val="22"/>
          <w:szCs w:val="22"/>
        </w:rPr>
        <w:t xml:space="preserve"> CSE. The data published for the year 2019 </w:t>
      </w:r>
      <w:r w:rsidR="00FE5E5D">
        <w:rPr>
          <w:rFonts w:ascii="Arial" w:hAnsi="Arial" w:cs="Arial"/>
          <w:sz w:val="22"/>
          <w:szCs w:val="22"/>
        </w:rPr>
        <w:t xml:space="preserve">recorded that </w:t>
      </w:r>
      <w:r w:rsidR="00625114">
        <w:rPr>
          <w:rFonts w:ascii="Arial" w:hAnsi="Arial" w:cs="Arial"/>
          <w:sz w:val="22"/>
          <w:szCs w:val="22"/>
        </w:rPr>
        <w:t xml:space="preserve">as of March 2019 over </w:t>
      </w:r>
      <w:r w:rsidR="00EA20BA">
        <w:rPr>
          <w:rFonts w:ascii="Arial" w:hAnsi="Arial" w:cs="Arial"/>
          <w:sz w:val="22"/>
          <w:szCs w:val="22"/>
        </w:rPr>
        <w:t xml:space="preserve">74% of sexual abuse crimes reported to the police had data and evidence suggesting that </w:t>
      </w:r>
      <w:r w:rsidR="00245F48">
        <w:rPr>
          <w:rFonts w:ascii="Arial" w:hAnsi="Arial" w:cs="Arial"/>
          <w:sz w:val="22"/>
          <w:szCs w:val="22"/>
        </w:rPr>
        <w:t xml:space="preserve">the victim was a child and around 30% of those offences had evidence of </w:t>
      </w:r>
      <w:r w:rsidR="00460471">
        <w:rPr>
          <w:rFonts w:ascii="Arial" w:hAnsi="Arial" w:cs="Arial"/>
          <w:sz w:val="22"/>
          <w:szCs w:val="22"/>
        </w:rPr>
        <w:t xml:space="preserve">rape. This data recorded in 2019 is a primary piece of evidence from the police that CSE and CSA </w:t>
      </w:r>
      <w:r w:rsidR="009F4C38">
        <w:rPr>
          <w:rFonts w:ascii="Arial" w:hAnsi="Arial" w:cs="Arial"/>
          <w:sz w:val="22"/>
          <w:szCs w:val="22"/>
        </w:rPr>
        <w:t>are</w:t>
      </w:r>
      <w:r w:rsidR="00460471">
        <w:rPr>
          <w:rFonts w:ascii="Arial" w:hAnsi="Arial" w:cs="Arial"/>
          <w:sz w:val="22"/>
          <w:szCs w:val="22"/>
        </w:rPr>
        <w:t xml:space="preserve"> </w:t>
      </w:r>
      <w:r w:rsidR="00C31355">
        <w:rPr>
          <w:rFonts w:ascii="Arial" w:hAnsi="Arial" w:cs="Arial"/>
          <w:sz w:val="22"/>
          <w:szCs w:val="22"/>
        </w:rPr>
        <w:t>profoundly serious</w:t>
      </w:r>
      <w:r w:rsidR="00496290">
        <w:rPr>
          <w:rFonts w:ascii="Arial" w:hAnsi="Arial" w:cs="Arial"/>
          <w:sz w:val="22"/>
          <w:szCs w:val="22"/>
        </w:rPr>
        <w:t xml:space="preserve"> </w:t>
      </w:r>
      <w:r w:rsidR="00227491">
        <w:rPr>
          <w:rFonts w:ascii="Arial" w:hAnsi="Arial" w:cs="Arial"/>
          <w:sz w:val="22"/>
          <w:szCs w:val="22"/>
        </w:rPr>
        <w:t>threats</w:t>
      </w:r>
      <w:r w:rsidR="00496290">
        <w:rPr>
          <w:rFonts w:ascii="Arial" w:hAnsi="Arial" w:cs="Arial"/>
          <w:sz w:val="22"/>
          <w:szCs w:val="22"/>
        </w:rPr>
        <w:t xml:space="preserve"> and </w:t>
      </w:r>
      <w:r w:rsidR="00227491">
        <w:rPr>
          <w:rFonts w:ascii="Arial" w:hAnsi="Arial" w:cs="Arial"/>
          <w:sz w:val="22"/>
          <w:szCs w:val="22"/>
        </w:rPr>
        <w:t>dangers</w:t>
      </w:r>
      <w:r w:rsidR="00496290">
        <w:rPr>
          <w:rFonts w:ascii="Arial" w:hAnsi="Arial" w:cs="Arial"/>
          <w:sz w:val="22"/>
          <w:szCs w:val="22"/>
        </w:rPr>
        <w:t xml:space="preserve"> to the UK and that it is imperative to tackle</w:t>
      </w:r>
      <w:r w:rsidR="00245B3E">
        <w:rPr>
          <w:rFonts w:ascii="Arial" w:hAnsi="Arial" w:cs="Arial"/>
          <w:sz w:val="22"/>
          <w:szCs w:val="22"/>
        </w:rPr>
        <w:t xml:space="preserve"> them</w:t>
      </w:r>
      <w:r w:rsidR="00496290">
        <w:rPr>
          <w:rFonts w:ascii="Arial" w:hAnsi="Arial" w:cs="Arial"/>
          <w:sz w:val="22"/>
          <w:szCs w:val="22"/>
        </w:rPr>
        <w:t>.</w:t>
      </w:r>
      <w:r w:rsidR="00D27914">
        <w:rPr>
          <w:rFonts w:ascii="Arial" w:hAnsi="Arial" w:cs="Arial"/>
          <w:sz w:val="22"/>
          <w:szCs w:val="22"/>
        </w:rPr>
        <w:t xml:space="preserve"> The national statistics office </w:t>
      </w:r>
      <w:r w:rsidR="00752011">
        <w:rPr>
          <w:rFonts w:ascii="Arial" w:hAnsi="Arial" w:cs="Arial"/>
          <w:sz w:val="22"/>
          <w:szCs w:val="22"/>
        </w:rPr>
        <w:t>has</w:t>
      </w:r>
      <w:r w:rsidR="00D27914">
        <w:rPr>
          <w:rFonts w:ascii="Arial" w:hAnsi="Arial" w:cs="Arial"/>
          <w:sz w:val="22"/>
          <w:szCs w:val="22"/>
        </w:rPr>
        <w:t xml:space="preserve"> also </w:t>
      </w:r>
      <w:r w:rsidR="00227491">
        <w:rPr>
          <w:rFonts w:ascii="Arial" w:hAnsi="Arial" w:cs="Arial"/>
          <w:sz w:val="22"/>
          <w:szCs w:val="22"/>
        </w:rPr>
        <w:t>published</w:t>
      </w:r>
      <w:r w:rsidR="00D27914">
        <w:rPr>
          <w:rFonts w:ascii="Arial" w:hAnsi="Arial" w:cs="Arial"/>
          <w:sz w:val="22"/>
          <w:szCs w:val="22"/>
        </w:rPr>
        <w:t xml:space="preserve"> </w:t>
      </w:r>
      <w:r w:rsidR="00227491">
        <w:rPr>
          <w:rFonts w:ascii="Arial" w:hAnsi="Arial" w:cs="Arial"/>
          <w:sz w:val="22"/>
          <w:szCs w:val="22"/>
        </w:rPr>
        <w:t>its</w:t>
      </w:r>
      <w:r w:rsidR="00D27914">
        <w:rPr>
          <w:rFonts w:ascii="Arial" w:hAnsi="Arial" w:cs="Arial"/>
          <w:sz w:val="22"/>
          <w:szCs w:val="22"/>
        </w:rPr>
        <w:t xml:space="preserve"> </w:t>
      </w:r>
      <w:r w:rsidR="003C596E">
        <w:rPr>
          <w:rFonts w:ascii="Arial" w:hAnsi="Arial" w:cs="Arial"/>
          <w:sz w:val="22"/>
          <w:szCs w:val="22"/>
        </w:rPr>
        <w:t xml:space="preserve">latest findings from March 2020 with results that further </w:t>
      </w:r>
      <w:r w:rsidR="008B5FBF">
        <w:rPr>
          <w:rFonts w:ascii="Arial" w:hAnsi="Arial" w:cs="Arial"/>
          <w:sz w:val="22"/>
          <w:szCs w:val="22"/>
        </w:rPr>
        <w:t xml:space="preserve">confirm how </w:t>
      </w:r>
      <w:proofErr w:type="gramStart"/>
      <w:r w:rsidR="008B5FBF">
        <w:rPr>
          <w:rFonts w:ascii="Arial" w:hAnsi="Arial" w:cs="Arial"/>
          <w:sz w:val="22"/>
          <w:szCs w:val="22"/>
        </w:rPr>
        <w:t>CSE</w:t>
      </w:r>
      <w:proofErr w:type="gramEnd"/>
      <w:r w:rsidR="008B5FBF">
        <w:rPr>
          <w:rFonts w:ascii="Arial" w:hAnsi="Arial" w:cs="Arial"/>
          <w:sz w:val="22"/>
          <w:szCs w:val="22"/>
        </w:rPr>
        <w:t xml:space="preserve"> and child abuse are still very prevalent. </w:t>
      </w:r>
      <w:r w:rsidR="006C0AB2">
        <w:rPr>
          <w:rFonts w:ascii="Arial" w:hAnsi="Arial" w:cs="Arial"/>
          <w:sz w:val="22"/>
          <w:szCs w:val="22"/>
        </w:rPr>
        <w:t xml:space="preserve"> As of March 2020</w:t>
      </w:r>
      <w:r w:rsidR="00227491">
        <w:rPr>
          <w:rFonts w:ascii="Arial" w:hAnsi="Arial" w:cs="Arial"/>
          <w:sz w:val="22"/>
          <w:szCs w:val="22"/>
        </w:rPr>
        <w:t>,</w:t>
      </w:r>
      <w:r w:rsidR="006C0AB2">
        <w:rPr>
          <w:rFonts w:ascii="Arial" w:hAnsi="Arial" w:cs="Arial"/>
          <w:sz w:val="22"/>
          <w:szCs w:val="22"/>
        </w:rPr>
        <w:t xml:space="preserve"> an estimated 3.1 million people in the </w:t>
      </w:r>
      <w:r w:rsidR="006C0AB2">
        <w:rPr>
          <w:rFonts w:ascii="Arial" w:hAnsi="Arial" w:cs="Arial"/>
          <w:sz w:val="22"/>
          <w:szCs w:val="22"/>
        </w:rPr>
        <w:lastRenderedPageBreak/>
        <w:t xml:space="preserve">UK aged between 18 and 74 have experienced some </w:t>
      </w:r>
      <w:r w:rsidR="0050159B">
        <w:rPr>
          <w:rFonts w:ascii="Arial" w:hAnsi="Arial" w:cs="Arial"/>
          <w:sz w:val="22"/>
          <w:szCs w:val="22"/>
        </w:rPr>
        <w:t>or become victims of child sexual abuse before they turned 18</w:t>
      </w:r>
      <w:proofErr w:type="gramStart"/>
      <w:r w:rsidR="0050159B">
        <w:rPr>
          <w:rFonts w:ascii="Arial" w:hAnsi="Arial" w:cs="Arial"/>
          <w:sz w:val="22"/>
          <w:szCs w:val="22"/>
        </w:rPr>
        <w:t xml:space="preserve">. </w:t>
      </w:r>
      <w:r w:rsidR="00385A6C">
        <w:rPr>
          <w:rFonts w:ascii="Arial" w:hAnsi="Arial" w:cs="Arial"/>
          <w:sz w:val="22"/>
          <w:szCs w:val="22"/>
        </w:rPr>
        <w:t xml:space="preserve"> </w:t>
      </w:r>
      <w:proofErr w:type="gramEnd"/>
      <w:r w:rsidR="00385A6C">
        <w:rPr>
          <w:rFonts w:ascii="Arial" w:hAnsi="Arial" w:cs="Arial"/>
          <w:sz w:val="22"/>
          <w:szCs w:val="22"/>
        </w:rPr>
        <w:t xml:space="preserve">The sexual </w:t>
      </w:r>
      <w:r w:rsidR="00C31355">
        <w:rPr>
          <w:rFonts w:ascii="Arial" w:hAnsi="Arial" w:cs="Arial"/>
          <w:sz w:val="22"/>
          <w:szCs w:val="22"/>
        </w:rPr>
        <w:t>exploitation</w:t>
      </w:r>
      <w:r w:rsidR="00385A6C">
        <w:rPr>
          <w:rFonts w:ascii="Arial" w:hAnsi="Arial" w:cs="Arial"/>
          <w:sz w:val="22"/>
          <w:szCs w:val="22"/>
        </w:rPr>
        <w:t xml:space="preserve"> of the vulnerable is a common tactic used by organised crime groups </w:t>
      </w:r>
      <w:r w:rsidR="00DD190A">
        <w:rPr>
          <w:rFonts w:ascii="Arial" w:hAnsi="Arial" w:cs="Arial"/>
          <w:sz w:val="22"/>
          <w:szCs w:val="22"/>
        </w:rPr>
        <w:t xml:space="preserve">says the NCA along with issues such as </w:t>
      </w:r>
      <w:r w:rsidR="00227491">
        <w:rPr>
          <w:rFonts w:ascii="Arial" w:hAnsi="Arial" w:cs="Arial"/>
          <w:sz w:val="22"/>
          <w:szCs w:val="22"/>
        </w:rPr>
        <w:t>cybercrime</w:t>
      </w:r>
      <w:r w:rsidR="00DD190A">
        <w:rPr>
          <w:rFonts w:ascii="Arial" w:hAnsi="Arial" w:cs="Arial"/>
          <w:sz w:val="22"/>
          <w:szCs w:val="22"/>
        </w:rPr>
        <w:t xml:space="preserve"> and </w:t>
      </w:r>
      <w:proofErr w:type="gramStart"/>
      <w:r w:rsidR="00DD190A">
        <w:rPr>
          <w:rFonts w:ascii="Arial" w:hAnsi="Arial" w:cs="Arial"/>
          <w:sz w:val="22"/>
          <w:szCs w:val="22"/>
        </w:rPr>
        <w:t>many</w:t>
      </w:r>
      <w:proofErr w:type="gramEnd"/>
      <w:r w:rsidR="00DD190A">
        <w:rPr>
          <w:rFonts w:ascii="Arial" w:hAnsi="Arial" w:cs="Arial"/>
          <w:sz w:val="22"/>
          <w:szCs w:val="22"/>
        </w:rPr>
        <w:t xml:space="preserve"> others.</w:t>
      </w:r>
      <w:r w:rsidR="002237E7">
        <w:rPr>
          <w:rFonts w:ascii="Arial" w:hAnsi="Arial" w:cs="Arial"/>
          <w:sz w:val="22"/>
          <w:szCs w:val="22"/>
        </w:rPr>
        <w:t xml:space="preserve"> </w:t>
      </w:r>
    </w:p>
    <w:p w14:paraId="32B993F7" w14:textId="146E385C" w:rsidR="002237E7" w:rsidRDefault="002237E7" w:rsidP="003F34FD">
      <w:pPr>
        <w:spacing w:line="480" w:lineRule="auto"/>
        <w:rPr>
          <w:rFonts w:ascii="Arial" w:hAnsi="Arial" w:cs="Arial"/>
          <w:sz w:val="22"/>
          <w:szCs w:val="22"/>
        </w:rPr>
      </w:pPr>
    </w:p>
    <w:p w14:paraId="6374DBCA" w14:textId="23447522" w:rsidR="002237E7" w:rsidRDefault="002237E7" w:rsidP="003F34FD">
      <w:pPr>
        <w:spacing w:line="480" w:lineRule="auto"/>
        <w:rPr>
          <w:rFonts w:ascii="Arial" w:hAnsi="Arial" w:cs="Arial"/>
          <w:sz w:val="22"/>
          <w:szCs w:val="22"/>
        </w:rPr>
      </w:pPr>
      <w:r>
        <w:rPr>
          <w:rFonts w:ascii="Arial" w:hAnsi="Arial" w:cs="Arial"/>
          <w:sz w:val="22"/>
          <w:szCs w:val="22"/>
        </w:rPr>
        <w:t xml:space="preserve">Throughout the two key areas of SOC that have been covered thus far and with the </w:t>
      </w:r>
      <w:r w:rsidR="00F12F0A">
        <w:rPr>
          <w:rFonts w:ascii="Arial" w:hAnsi="Arial" w:cs="Arial"/>
          <w:sz w:val="22"/>
          <w:szCs w:val="22"/>
        </w:rPr>
        <w:t xml:space="preserve">research </w:t>
      </w:r>
      <w:proofErr w:type="gramStart"/>
      <w:r w:rsidR="00F12F0A">
        <w:rPr>
          <w:rFonts w:ascii="Arial" w:hAnsi="Arial" w:cs="Arial"/>
          <w:sz w:val="22"/>
          <w:szCs w:val="22"/>
        </w:rPr>
        <w:t>that’s</w:t>
      </w:r>
      <w:proofErr w:type="gramEnd"/>
      <w:r w:rsidR="00F12F0A">
        <w:rPr>
          <w:rFonts w:ascii="Arial" w:hAnsi="Arial" w:cs="Arial"/>
          <w:sz w:val="22"/>
          <w:szCs w:val="22"/>
        </w:rPr>
        <w:t xml:space="preserve"> been conducted we have a clear image of just how much SOC can impact the people of the UK</w:t>
      </w:r>
      <w:r w:rsidR="005C711F">
        <w:rPr>
          <w:rFonts w:ascii="Arial" w:hAnsi="Arial" w:cs="Arial"/>
          <w:sz w:val="22"/>
          <w:szCs w:val="22"/>
        </w:rPr>
        <w:t xml:space="preserve">. These crimes are often committed </w:t>
      </w:r>
      <w:r w:rsidR="00752011">
        <w:rPr>
          <w:rFonts w:ascii="Arial" w:hAnsi="Arial" w:cs="Arial"/>
          <w:sz w:val="22"/>
          <w:szCs w:val="22"/>
        </w:rPr>
        <w:t>against</w:t>
      </w:r>
      <w:r w:rsidR="005C711F">
        <w:rPr>
          <w:rFonts w:ascii="Arial" w:hAnsi="Arial" w:cs="Arial"/>
          <w:sz w:val="22"/>
          <w:szCs w:val="22"/>
        </w:rPr>
        <w:t xml:space="preserve"> vulnerable people and these crimes have shown that their reach spans across the nation. </w:t>
      </w:r>
      <w:r w:rsidR="009022E2">
        <w:rPr>
          <w:rFonts w:ascii="Arial" w:hAnsi="Arial" w:cs="Arial"/>
          <w:sz w:val="22"/>
          <w:szCs w:val="22"/>
        </w:rPr>
        <w:t>Within the NCA’s annual plan for 2020</w:t>
      </w:r>
      <w:r w:rsidR="00E050AF">
        <w:rPr>
          <w:rFonts w:ascii="Arial" w:hAnsi="Arial" w:cs="Arial"/>
          <w:sz w:val="22"/>
          <w:szCs w:val="22"/>
        </w:rPr>
        <w:t>,</w:t>
      </w:r>
      <w:r w:rsidR="005E24B4">
        <w:rPr>
          <w:rFonts w:ascii="Arial" w:hAnsi="Arial" w:cs="Arial"/>
          <w:sz w:val="22"/>
          <w:szCs w:val="22"/>
        </w:rPr>
        <w:t xml:space="preserve"> the</w:t>
      </w:r>
      <w:r w:rsidR="00227491">
        <w:rPr>
          <w:rFonts w:ascii="Arial" w:hAnsi="Arial" w:cs="Arial"/>
          <w:sz w:val="22"/>
          <w:szCs w:val="22"/>
        </w:rPr>
        <w:t xml:space="preserve"> </w:t>
      </w:r>
      <w:r w:rsidR="00A66FB7">
        <w:rPr>
          <w:rFonts w:ascii="Arial" w:hAnsi="Arial" w:cs="Arial"/>
          <w:sz w:val="22"/>
          <w:szCs w:val="22"/>
        </w:rPr>
        <w:t xml:space="preserve">head of the organisation had also </w:t>
      </w:r>
      <w:r w:rsidR="00D658FA">
        <w:rPr>
          <w:rFonts w:ascii="Arial" w:hAnsi="Arial" w:cs="Arial"/>
          <w:sz w:val="22"/>
          <w:szCs w:val="22"/>
        </w:rPr>
        <w:t xml:space="preserve">outlined what </w:t>
      </w:r>
      <w:r w:rsidR="00227491">
        <w:rPr>
          <w:rFonts w:ascii="Arial" w:hAnsi="Arial" w:cs="Arial"/>
          <w:sz w:val="22"/>
          <w:szCs w:val="22"/>
        </w:rPr>
        <w:t>SOCs</w:t>
      </w:r>
      <w:r w:rsidR="001E1797">
        <w:rPr>
          <w:rFonts w:ascii="Arial" w:hAnsi="Arial" w:cs="Arial"/>
          <w:sz w:val="22"/>
          <w:szCs w:val="22"/>
        </w:rPr>
        <w:t xml:space="preserve"> they plan to tackle as they believe pose the biggest threat to the UK. Child sexual exploitation and abuse is one of the few </w:t>
      </w:r>
      <w:r w:rsidR="00E050AF">
        <w:rPr>
          <w:rFonts w:ascii="Arial" w:hAnsi="Arial" w:cs="Arial"/>
          <w:sz w:val="22"/>
          <w:szCs w:val="22"/>
        </w:rPr>
        <w:t>on</w:t>
      </w:r>
      <w:r w:rsidR="001E1797">
        <w:rPr>
          <w:rFonts w:ascii="Arial" w:hAnsi="Arial" w:cs="Arial"/>
          <w:sz w:val="22"/>
          <w:szCs w:val="22"/>
        </w:rPr>
        <w:t xml:space="preserve"> the list as well as </w:t>
      </w:r>
      <w:r w:rsidR="00DD6DC5">
        <w:rPr>
          <w:rFonts w:ascii="Arial" w:hAnsi="Arial" w:cs="Arial"/>
          <w:sz w:val="22"/>
          <w:szCs w:val="22"/>
        </w:rPr>
        <w:t>the threat from drugs</w:t>
      </w:r>
      <w:r w:rsidR="00A16C47">
        <w:rPr>
          <w:rFonts w:ascii="Arial" w:hAnsi="Arial" w:cs="Arial"/>
          <w:sz w:val="22"/>
          <w:szCs w:val="22"/>
        </w:rPr>
        <w:t xml:space="preserve">. </w:t>
      </w:r>
      <w:r w:rsidR="009C7920">
        <w:rPr>
          <w:rFonts w:ascii="Arial" w:hAnsi="Arial" w:cs="Arial"/>
          <w:sz w:val="22"/>
          <w:szCs w:val="22"/>
        </w:rPr>
        <w:t xml:space="preserve">NCA </w:t>
      </w:r>
      <w:r w:rsidR="00227491">
        <w:rPr>
          <w:rFonts w:ascii="Arial" w:hAnsi="Arial" w:cs="Arial"/>
          <w:sz w:val="22"/>
          <w:szCs w:val="22"/>
        </w:rPr>
        <w:t>has</w:t>
      </w:r>
      <w:r w:rsidR="009C7920">
        <w:rPr>
          <w:rFonts w:ascii="Arial" w:hAnsi="Arial" w:cs="Arial"/>
          <w:sz w:val="22"/>
          <w:szCs w:val="22"/>
        </w:rPr>
        <w:t xml:space="preserve"> stated in an article related to SOC drug crime and drug trafficking (2020)</w:t>
      </w:r>
      <w:r w:rsidR="00E63646">
        <w:rPr>
          <w:rFonts w:ascii="Arial" w:hAnsi="Arial" w:cs="Arial"/>
          <w:sz w:val="22"/>
          <w:szCs w:val="22"/>
        </w:rPr>
        <w:t xml:space="preserve"> that </w:t>
      </w:r>
      <w:r w:rsidR="008E2F6F">
        <w:rPr>
          <w:rFonts w:ascii="Arial" w:hAnsi="Arial" w:cs="Arial"/>
          <w:sz w:val="22"/>
          <w:szCs w:val="22"/>
        </w:rPr>
        <w:t xml:space="preserve">disrupting drug trafficking gangs and reducing the level of organised drug crime </w:t>
      </w:r>
      <w:r w:rsidR="00AB7AF9">
        <w:rPr>
          <w:rFonts w:ascii="Arial" w:hAnsi="Arial" w:cs="Arial"/>
          <w:sz w:val="22"/>
          <w:szCs w:val="22"/>
        </w:rPr>
        <w:t xml:space="preserve">will have a significant impact </w:t>
      </w:r>
      <w:r w:rsidR="00227491">
        <w:rPr>
          <w:rFonts w:ascii="Arial" w:hAnsi="Arial" w:cs="Arial"/>
          <w:sz w:val="22"/>
          <w:szCs w:val="22"/>
        </w:rPr>
        <w:t>on</w:t>
      </w:r>
      <w:r w:rsidR="00AB7AF9">
        <w:rPr>
          <w:rFonts w:ascii="Arial" w:hAnsi="Arial" w:cs="Arial"/>
          <w:sz w:val="22"/>
          <w:szCs w:val="22"/>
        </w:rPr>
        <w:t xml:space="preserve"> SOC gangs within the UK. This shows that the impact that organised drug crime has on the UK is </w:t>
      </w:r>
      <w:r w:rsidR="009F55E7">
        <w:rPr>
          <w:rFonts w:ascii="Arial" w:hAnsi="Arial" w:cs="Arial"/>
          <w:sz w:val="22"/>
          <w:szCs w:val="22"/>
        </w:rPr>
        <w:t>incredibly significant</w:t>
      </w:r>
      <w:r w:rsidR="00C96B28">
        <w:rPr>
          <w:rFonts w:ascii="Arial" w:hAnsi="Arial" w:cs="Arial"/>
          <w:sz w:val="22"/>
          <w:szCs w:val="22"/>
        </w:rPr>
        <w:t xml:space="preserve">. This is due to the number of deaths that </w:t>
      </w:r>
      <w:proofErr w:type="gramStart"/>
      <w:r w:rsidR="00E050AF">
        <w:rPr>
          <w:rFonts w:ascii="Arial" w:hAnsi="Arial" w:cs="Arial"/>
          <w:sz w:val="22"/>
          <w:szCs w:val="22"/>
        </w:rPr>
        <w:t>are</w:t>
      </w:r>
      <w:r w:rsidR="00C96B28">
        <w:rPr>
          <w:rFonts w:ascii="Arial" w:hAnsi="Arial" w:cs="Arial"/>
          <w:sz w:val="22"/>
          <w:szCs w:val="22"/>
        </w:rPr>
        <w:t xml:space="preserve"> brought</w:t>
      </w:r>
      <w:proofErr w:type="gramEnd"/>
      <w:r w:rsidR="00C96B28">
        <w:rPr>
          <w:rFonts w:ascii="Arial" w:hAnsi="Arial" w:cs="Arial"/>
          <w:sz w:val="22"/>
          <w:szCs w:val="22"/>
        </w:rPr>
        <w:t xml:space="preserve"> on </w:t>
      </w:r>
      <w:r w:rsidR="004A4728">
        <w:rPr>
          <w:rFonts w:ascii="Arial" w:hAnsi="Arial" w:cs="Arial"/>
          <w:sz w:val="22"/>
          <w:szCs w:val="22"/>
        </w:rPr>
        <w:t>by</w:t>
      </w:r>
      <w:r w:rsidR="00C96B28">
        <w:rPr>
          <w:rFonts w:ascii="Arial" w:hAnsi="Arial" w:cs="Arial"/>
          <w:sz w:val="22"/>
          <w:szCs w:val="22"/>
        </w:rPr>
        <w:t xml:space="preserve"> </w:t>
      </w:r>
      <w:r w:rsidR="0071419E">
        <w:rPr>
          <w:rFonts w:ascii="Arial" w:hAnsi="Arial" w:cs="Arial"/>
          <w:sz w:val="22"/>
          <w:szCs w:val="22"/>
        </w:rPr>
        <w:t>organised drug crimes. In the article</w:t>
      </w:r>
      <w:r w:rsidR="00227491">
        <w:rPr>
          <w:rFonts w:ascii="Arial" w:hAnsi="Arial" w:cs="Arial"/>
          <w:sz w:val="22"/>
          <w:szCs w:val="22"/>
        </w:rPr>
        <w:t>,</w:t>
      </w:r>
      <w:r w:rsidR="0071419E">
        <w:rPr>
          <w:rFonts w:ascii="Arial" w:hAnsi="Arial" w:cs="Arial"/>
          <w:sz w:val="22"/>
          <w:szCs w:val="22"/>
        </w:rPr>
        <w:t xml:space="preserve"> </w:t>
      </w:r>
      <w:proofErr w:type="gramStart"/>
      <w:r w:rsidR="004A4728">
        <w:rPr>
          <w:rFonts w:ascii="Arial" w:hAnsi="Arial" w:cs="Arial"/>
          <w:sz w:val="22"/>
          <w:szCs w:val="22"/>
        </w:rPr>
        <w:t>I</w:t>
      </w:r>
      <w:r w:rsidR="00227491">
        <w:rPr>
          <w:rFonts w:ascii="Arial" w:hAnsi="Arial" w:cs="Arial"/>
          <w:sz w:val="22"/>
          <w:szCs w:val="22"/>
        </w:rPr>
        <w:t>t</w:t>
      </w:r>
      <w:proofErr w:type="gramEnd"/>
      <w:r w:rsidR="0071419E">
        <w:rPr>
          <w:rFonts w:ascii="Arial" w:hAnsi="Arial" w:cs="Arial"/>
          <w:sz w:val="22"/>
          <w:szCs w:val="22"/>
        </w:rPr>
        <w:t xml:space="preserve"> stated that </w:t>
      </w:r>
      <w:r w:rsidR="00EB3568">
        <w:rPr>
          <w:rFonts w:ascii="Arial" w:hAnsi="Arial" w:cs="Arial"/>
          <w:sz w:val="22"/>
          <w:szCs w:val="22"/>
        </w:rPr>
        <w:t xml:space="preserve">in 2016 over </w:t>
      </w:r>
      <w:r w:rsidR="00CF6C74">
        <w:rPr>
          <w:rFonts w:ascii="Arial" w:hAnsi="Arial" w:cs="Arial"/>
          <w:sz w:val="22"/>
          <w:szCs w:val="22"/>
        </w:rPr>
        <w:t xml:space="preserve">two and a half thousand deaths in the UK were directly from </w:t>
      </w:r>
      <w:r w:rsidR="00A6306A">
        <w:rPr>
          <w:rFonts w:ascii="Arial" w:hAnsi="Arial" w:cs="Arial"/>
          <w:sz w:val="22"/>
          <w:szCs w:val="22"/>
        </w:rPr>
        <w:t xml:space="preserve">organised drug trafficking and </w:t>
      </w:r>
      <w:r w:rsidR="004A4728">
        <w:rPr>
          <w:rFonts w:ascii="Arial" w:hAnsi="Arial" w:cs="Arial"/>
          <w:sz w:val="22"/>
          <w:szCs w:val="22"/>
        </w:rPr>
        <w:t>drug-related</w:t>
      </w:r>
      <w:r w:rsidR="00A6306A">
        <w:rPr>
          <w:rFonts w:ascii="Arial" w:hAnsi="Arial" w:cs="Arial"/>
          <w:sz w:val="22"/>
          <w:szCs w:val="22"/>
        </w:rPr>
        <w:t xml:space="preserve"> activity. The major impact that organised drug crime has on the UK other than the death toll is the </w:t>
      </w:r>
      <w:r w:rsidR="00E00532">
        <w:rPr>
          <w:rFonts w:ascii="Arial" w:hAnsi="Arial" w:cs="Arial"/>
          <w:sz w:val="22"/>
          <w:szCs w:val="22"/>
        </w:rPr>
        <w:t xml:space="preserve">economic impact that it has and how </w:t>
      </w:r>
      <w:proofErr w:type="gramStart"/>
      <w:r w:rsidR="00E00532">
        <w:rPr>
          <w:rFonts w:ascii="Arial" w:hAnsi="Arial" w:cs="Arial"/>
          <w:sz w:val="22"/>
          <w:szCs w:val="22"/>
        </w:rPr>
        <w:t>much</w:t>
      </w:r>
      <w:proofErr w:type="gramEnd"/>
      <w:r w:rsidR="00E00532">
        <w:rPr>
          <w:rFonts w:ascii="Arial" w:hAnsi="Arial" w:cs="Arial"/>
          <w:sz w:val="22"/>
          <w:szCs w:val="22"/>
        </w:rPr>
        <w:t xml:space="preserve"> money it costs the UK to fight against. </w:t>
      </w:r>
      <w:r w:rsidR="00FE0499">
        <w:rPr>
          <w:rFonts w:ascii="Arial" w:hAnsi="Arial" w:cs="Arial"/>
          <w:sz w:val="22"/>
          <w:szCs w:val="22"/>
        </w:rPr>
        <w:t xml:space="preserve">In a summary review of SOC by the UK </w:t>
      </w:r>
      <w:r w:rsidR="004A4728">
        <w:rPr>
          <w:rFonts w:ascii="Arial" w:hAnsi="Arial" w:cs="Arial"/>
          <w:sz w:val="22"/>
          <w:szCs w:val="22"/>
        </w:rPr>
        <w:t>Parliament</w:t>
      </w:r>
      <w:r w:rsidR="00FE0499">
        <w:rPr>
          <w:rFonts w:ascii="Arial" w:hAnsi="Arial" w:cs="Arial"/>
          <w:sz w:val="22"/>
          <w:szCs w:val="22"/>
        </w:rPr>
        <w:t xml:space="preserve"> and the House of Commons </w:t>
      </w:r>
      <w:r w:rsidR="00995FB1">
        <w:rPr>
          <w:rFonts w:ascii="Arial" w:hAnsi="Arial" w:cs="Arial"/>
          <w:sz w:val="22"/>
          <w:szCs w:val="22"/>
        </w:rPr>
        <w:t>(2019)</w:t>
      </w:r>
      <w:r w:rsidR="004A4728">
        <w:rPr>
          <w:rFonts w:ascii="Arial" w:hAnsi="Arial" w:cs="Arial"/>
          <w:sz w:val="22"/>
          <w:szCs w:val="22"/>
        </w:rPr>
        <w:t>,</w:t>
      </w:r>
      <w:r w:rsidR="00995FB1">
        <w:rPr>
          <w:rFonts w:ascii="Arial" w:hAnsi="Arial" w:cs="Arial"/>
          <w:sz w:val="22"/>
          <w:szCs w:val="22"/>
        </w:rPr>
        <w:t xml:space="preserve"> it is stated that the UK is shifting its focus away from dealing with the impacts of SOC and is instead </w:t>
      </w:r>
      <w:r w:rsidR="00F75900">
        <w:rPr>
          <w:rFonts w:ascii="Arial" w:hAnsi="Arial" w:cs="Arial"/>
          <w:sz w:val="22"/>
          <w:szCs w:val="22"/>
        </w:rPr>
        <w:t xml:space="preserve">focusing on the “4p” strategy </w:t>
      </w:r>
      <w:r w:rsidR="00E050AF">
        <w:rPr>
          <w:rFonts w:ascii="Arial" w:hAnsi="Arial" w:cs="Arial"/>
          <w:sz w:val="22"/>
          <w:szCs w:val="22"/>
        </w:rPr>
        <w:t>to</w:t>
      </w:r>
      <w:r w:rsidR="00F75900">
        <w:rPr>
          <w:rFonts w:ascii="Arial" w:hAnsi="Arial" w:cs="Arial"/>
          <w:sz w:val="22"/>
          <w:szCs w:val="22"/>
        </w:rPr>
        <w:t xml:space="preserve"> try and prevent the crimes from occurring</w:t>
      </w:r>
      <w:r w:rsidR="004A4728">
        <w:rPr>
          <w:rFonts w:ascii="Arial" w:hAnsi="Arial" w:cs="Arial"/>
          <w:sz w:val="22"/>
          <w:szCs w:val="22"/>
        </w:rPr>
        <w:t>,</w:t>
      </w:r>
      <w:r w:rsidR="00F75900">
        <w:rPr>
          <w:rFonts w:ascii="Arial" w:hAnsi="Arial" w:cs="Arial"/>
          <w:sz w:val="22"/>
          <w:szCs w:val="22"/>
        </w:rPr>
        <w:t xml:space="preserve"> to begin with. This tells us that due to the increasing </w:t>
      </w:r>
      <w:r w:rsidR="00E91655">
        <w:rPr>
          <w:rFonts w:ascii="Arial" w:hAnsi="Arial" w:cs="Arial"/>
          <w:sz w:val="22"/>
          <w:szCs w:val="22"/>
        </w:rPr>
        <w:t xml:space="preserve">level of SOC occurring within the UK throughout the years and with the death rate and financial implications rising that the UK has needed to </w:t>
      </w:r>
      <w:r w:rsidR="00AB3813">
        <w:rPr>
          <w:rFonts w:ascii="Arial" w:hAnsi="Arial" w:cs="Arial"/>
          <w:sz w:val="22"/>
          <w:szCs w:val="22"/>
        </w:rPr>
        <w:t xml:space="preserve">adapt its strategy to deal with SOC. Truly proving that it is affecting </w:t>
      </w:r>
      <w:r w:rsidR="00D64D92">
        <w:rPr>
          <w:rFonts w:ascii="Arial" w:hAnsi="Arial" w:cs="Arial"/>
          <w:sz w:val="22"/>
          <w:szCs w:val="22"/>
        </w:rPr>
        <w:t xml:space="preserve">the entire nation’s population and that serious and organised crime is becoming one of if not the biggest </w:t>
      </w:r>
      <w:r w:rsidR="004A4728">
        <w:rPr>
          <w:rFonts w:ascii="Arial" w:hAnsi="Arial" w:cs="Arial"/>
          <w:sz w:val="22"/>
          <w:szCs w:val="22"/>
        </w:rPr>
        <w:t>threats</w:t>
      </w:r>
      <w:r w:rsidR="00D64D92">
        <w:rPr>
          <w:rFonts w:ascii="Arial" w:hAnsi="Arial" w:cs="Arial"/>
          <w:sz w:val="22"/>
          <w:szCs w:val="22"/>
        </w:rPr>
        <w:t xml:space="preserve"> that the UK is currently facing with the challenges we are facing </w:t>
      </w:r>
      <w:r w:rsidR="004A4728">
        <w:rPr>
          <w:rFonts w:ascii="Arial" w:hAnsi="Arial" w:cs="Arial"/>
          <w:sz w:val="22"/>
          <w:szCs w:val="22"/>
        </w:rPr>
        <w:t>becoming</w:t>
      </w:r>
      <w:r w:rsidR="00D64D92">
        <w:rPr>
          <w:rFonts w:ascii="Arial" w:hAnsi="Arial" w:cs="Arial"/>
          <w:sz w:val="22"/>
          <w:szCs w:val="22"/>
        </w:rPr>
        <w:t xml:space="preserve"> seemingly </w:t>
      </w:r>
      <w:r w:rsidR="004A4728">
        <w:rPr>
          <w:rFonts w:ascii="Arial" w:hAnsi="Arial" w:cs="Arial"/>
          <w:sz w:val="22"/>
          <w:szCs w:val="22"/>
        </w:rPr>
        <w:t>ever-changing</w:t>
      </w:r>
      <w:r w:rsidR="006E504B">
        <w:rPr>
          <w:rFonts w:ascii="Arial" w:hAnsi="Arial" w:cs="Arial"/>
          <w:sz w:val="22"/>
          <w:szCs w:val="22"/>
        </w:rPr>
        <w:t xml:space="preserve">. </w:t>
      </w:r>
    </w:p>
    <w:p w14:paraId="4715D61C" w14:textId="15F202B1" w:rsidR="00731167" w:rsidRDefault="00731167" w:rsidP="003F34FD">
      <w:pPr>
        <w:spacing w:line="480" w:lineRule="auto"/>
        <w:rPr>
          <w:rFonts w:ascii="Arial" w:hAnsi="Arial" w:cs="Arial"/>
          <w:sz w:val="22"/>
          <w:szCs w:val="22"/>
        </w:rPr>
      </w:pPr>
      <w:r>
        <w:rPr>
          <w:rFonts w:ascii="Arial" w:hAnsi="Arial" w:cs="Arial"/>
          <w:sz w:val="22"/>
          <w:szCs w:val="22"/>
        </w:rPr>
        <w:lastRenderedPageBreak/>
        <w:t xml:space="preserve">This idea is supported through the article produced by parliament as the UK seemingly spent </w:t>
      </w:r>
      <w:r w:rsidR="00033FF8">
        <w:rPr>
          <w:rFonts w:ascii="Arial" w:hAnsi="Arial" w:cs="Arial"/>
          <w:sz w:val="22"/>
          <w:szCs w:val="22"/>
        </w:rPr>
        <w:t xml:space="preserve">4% of its allocated budget for SOC towards prevention strategies, and around 79% on pursuing strategies as they believed that as of 2016 the prevention strategies in place were not ideal or </w:t>
      </w:r>
      <w:r w:rsidR="00227491">
        <w:rPr>
          <w:rFonts w:ascii="Arial" w:hAnsi="Arial" w:cs="Arial"/>
          <w:sz w:val="22"/>
          <w:szCs w:val="22"/>
        </w:rPr>
        <w:t>well-constructed</w:t>
      </w:r>
      <w:r w:rsidR="00033FF8">
        <w:rPr>
          <w:rFonts w:ascii="Arial" w:hAnsi="Arial" w:cs="Arial"/>
          <w:sz w:val="22"/>
          <w:szCs w:val="22"/>
        </w:rPr>
        <w:t xml:space="preserve"> enough to disrupt </w:t>
      </w:r>
      <w:r w:rsidR="004A4728">
        <w:rPr>
          <w:rFonts w:ascii="Arial" w:hAnsi="Arial" w:cs="Arial"/>
          <w:sz w:val="22"/>
          <w:szCs w:val="22"/>
        </w:rPr>
        <w:t>SOC.</w:t>
      </w:r>
    </w:p>
    <w:p w14:paraId="77D0B2C2" w14:textId="683ABFF6" w:rsidR="003174D3" w:rsidRDefault="003174D3" w:rsidP="003F34FD">
      <w:pPr>
        <w:spacing w:line="480" w:lineRule="auto"/>
        <w:rPr>
          <w:rFonts w:ascii="Arial" w:hAnsi="Arial" w:cs="Arial"/>
          <w:sz w:val="22"/>
          <w:szCs w:val="22"/>
        </w:rPr>
      </w:pPr>
      <w:r>
        <w:rPr>
          <w:rFonts w:ascii="Arial" w:hAnsi="Arial" w:cs="Arial"/>
          <w:sz w:val="22"/>
          <w:szCs w:val="22"/>
        </w:rPr>
        <w:t xml:space="preserve">Based </w:t>
      </w:r>
      <w:r w:rsidR="00227491">
        <w:rPr>
          <w:rFonts w:ascii="Arial" w:hAnsi="Arial" w:cs="Arial"/>
          <w:sz w:val="22"/>
          <w:szCs w:val="22"/>
        </w:rPr>
        <w:t>on</w:t>
      </w:r>
      <w:r>
        <w:rPr>
          <w:rFonts w:ascii="Arial" w:hAnsi="Arial" w:cs="Arial"/>
          <w:sz w:val="22"/>
          <w:szCs w:val="22"/>
        </w:rPr>
        <w:t xml:space="preserve"> </w:t>
      </w:r>
      <w:r w:rsidR="00E050AF">
        <w:rPr>
          <w:rFonts w:ascii="Arial" w:hAnsi="Arial" w:cs="Arial"/>
          <w:sz w:val="22"/>
          <w:szCs w:val="22"/>
        </w:rPr>
        <w:t xml:space="preserve">the </w:t>
      </w:r>
      <w:r>
        <w:rPr>
          <w:rFonts w:ascii="Arial" w:hAnsi="Arial" w:cs="Arial"/>
          <w:sz w:val="22"/>
          <w:szCs w:val="22"/>
        </w:rPr>
        <w:t xml:space="preserve">evidence presented in research from the articles discovered </w:t>
      </w:r>
      <w:r w:rsidR="008845B2">
        <w:rPr>
          <w:rFonts w:ascii="Arial" w:hAnsi="Arial" w:cs="Arial"/>
          <w:sz w:val="22"/>
          <w:szCs w:val="22"/>
        </w:rPr>
        <w:t xml:space="preserve">it is clear that SOC gangs often target vulnerable people </w:t>
      </w:r>
      <w:r w:rsidR="00E050AF">
        <w:rPr>
          <w:rFonts w:ascii="Arial" w:hAnsi="Arial" w:cs="Arial"/>
          <w:sz w:val="22"/>
          <w:szCs w:val="22"/>
        </w:rPr>
        <w:t>to</w:t>
      </w:r>
      <w:r w:rsidR="008845B2">
        <w:rPr>
          <w:rFonts w:ascii="Arial" w:hAnsi="Arial" w:cs="Arial"/>
          <w:sz w:val="22"/>
          <w:szCs w:val="22"/>
        </w:rPr>
        <w:t xml:space="preserve"> carry out their illegal activities</w:t>
      </w:r>
      <w:r w:rsidR="00F5098B">
        <w:rPr>
          <w:rFonts w:ascii="Arial" w:hAnsi="Arial" w:cs="Arial"/>
          <w:sz w:val="22"/>
          <w:szCs w:val="22"/>
        </w:rPr>
        <w:t xml:space="preserve">, an academic journal focusing on the UK drug trafficking issue as well as the illegal activity formally known as county lines (2019) </w:t>
      </w:r>
      <w:r w:rsidR="00F62030">
        <w:rPr>
          <w:rFonts w:ascii="Arial" w:hAnsi="Arial" w:cs="Arial"/>
          <w:sz w:val="22"/>
          <w:szCs w:val="22"/>
        </w:rPr>
        <w:t xml:space="preserve">outlines that the UK faces an issue where organised drug gangs </w:t>
      </w:r>
      <w:r w:rsidR="002466C9">
        <w:rPr>
          <w:rFonts w:ascii="Arial" w:hAnsi="Arial" w:cs="Arial"/>
          <w:sz w:val="22"/>
          <w:szCs w:val="22"/>
        </w:rPr>
        <w:t xml:space="preserve">are delivering drugs such as </w:t>
      </w:r>
      <w:r w:rsidR="00E050AF">
        <w:rPr>
          <w:rFonts w:ascii="Arial" w:hAnsi="Arial" w:cs="Arial"/>
          <w:sz w:val="22"/>
          <w:szCs w:val="22"/>
        </w:rPr>
        <w:t>heroin</w:t>
      </w:r>
      <w:r w:rsidR="002466C9">
        <w:rPr>
          <w:rFonts w:ascii="Arial" w:hAnsi="Arial" w:cs="Arial"/>
          <w:sz w:val="22"/>
          <w:szCs w:val="22"/>
        </w:rPr>
        <w:t xml:space="preserve"> and cocaine to small rural villages </w:t>
      </w:r>
      <w:r w:rsidR="005334CB">
        <w:rPr>
          <w:rFonts w:ascii="Arial" w:hAnsi="Arial" w:cs="Arial"/>
          <w:sz w:val="22"/>
          <w:szCs w:val="22"/>
        </w:rPr>
        <w:t xml:space="preserve">travelling down from major cities </w:t>
      </w:r>
      <w:r w:rsidR="00E050AF">
        <w:rPr>
          <w:rFonts w:ascii="Arial" w:hAnsi="Arial" w:cs="Arial"/>
          <w:sz w:val="22"/>
          <w:szCs w:val="22"/>
        </w:rPr>
        <w:t>to</w:t>
      </w:r>
      <w:r w:rsidR="005334CB">
        <w:rPr>
          <w:rFonts w:ascii="Arial" w:hAnsi="Arial" w:cs="Arial"/>
          <w:sz w:val="22"/>
          <w:szCs w:val="22"/>
        </w:rPr>
        <w:t xml:space="preserve"> distribute their products and increase profit margins. This is </w:t>
      </w:r>
      <w:r w:rsidR="00FC25C6">
        <w:rPr>
          <w:rFonts w:ascii="Arial" w:hAnsi="Arial" w:cs="Arial"/>
          <w:sz w:val="22"/>
          <w:szCs w:val="22"/>
        </w:rPr>
        <w:t>the activity known as county lines. The journal then goes on</w:t>
      </w:r>
      <w:r w:rsidR="003C02A1">
        <w:rPr>
          <w:rFonts w:ascii="Arial" w:hAnsi="Arial" w:cs="Arial"/>
          <w:sz w:val="22"/>
          <w:szCs w:val="22"/>
        </w:rPr>
        <w:t xml:space="preserve"> to discuss how these gangs often use </w:t>
      </w:r>
      <w:r w:rsidR="00AD6238">
        <w:rPr>
          <w:rFonts w:ascii="Arial" w:hAnsi="Arial" w:cs="Arial"/>
          <w:sz w:val="22"/>
          <w:szCs w:val="22"/>
        </w:rPr>
        <w:t xml:space="preserve">children and young adults to commit their crimes through </w:t>
      </w:r>
      <w:r w:rsidR="009E5DBE">
        <w:rPr>
          <w:rFonts w:ascii="Arial" w:hAnsi="Arial" w:cs="Arial"/>
          <w:sz w:val="22"/>
          <w:szCs w:val="22"/>
        </w:rPr>
        <w:t xml:space="preserve">“debt bondage” (Sage journals </w:t>
      </w:r>
      <w:r w:rsidR="00895E51">
        <w:rPr>
          <w:rFonts w:ascii="Arial" w:hAnsi="Arial" w:cs="Arial"/>
          <w:sz w:val="22"/>
          <w:szCs w:val="22"/>
        </w:rPr>
        <w:t xml:space="preserve">2018) forcing vulnerable young children and adults </w:t>
      </w:r>
      <w:r w:rsidR="00106D9A">
        <w:rPr>
          <w:rFonts w:ascii="Arial" w:hAnsi="Arial" w:cs="Arial"/>
          <w:sz w:val="22"/>
          <w:szCs w:val="22"/>
        </w:rPr>
        <w:t xml:space="preserve">to commit crimes through the use of debt </w:t>
      </w:r>
      <w:r w:rsidR="00227491">
        <w:rPr>
          <w:rFonts w:ascii="Arial" w:hAnsi="Arial" w:cs="Arial"/>
          <w:sz w:val="22"/>
          <w:szCs w:val="22"/>
        </w:rPr>
        <w:t>to</w:t>
      </w:r>
      <w:r w:rsidR="00106D9A">
        <w:rPr>
          <w:rFonts w:ascii="Arial" w:hAnsi="Arial" w:cs="Arial"/>
          <w:sz w:val="22"/>
          <w:szCs w:val="22"/>
        </w:rPr>
        <w:t xml:space="preserve"> the gangs themselves</w:t>
      </w:r>
      <w:r w:rsidR="00420A75">
        <w:rPr>
          <w:rFonts w:ascii="Arial" w:hAnsi="Arial" w:cs="Arial"/>
          <w:sz w:val="22"/>
          <w:szCs w:val="22"/>
        </w:rPr>
        <w:t xml:space="preserve"> for drugs.</w:t>
      </w:r>
      <w:r w:rsidR="006F5999">
        <w:rPr>
          <w:rFonts w:ascii="Arial" w:hAnsi="Arial" w:cs="Arial"/>
          <w:sz w:val="22"/>
          <w:szCs w:val="22"/>
        </w:rPr>
        <w:t xml:space="preserve"> In connection with the NCA’s </w:t>
      </w:r>
      <w:r w:rsidR="00227491">
        <w:rPr>
          <w:rFonts w:ascii="Arial" w:hAnsi="Arial" w:cs="Arial"/>
          <w:sz w:val="22"/>
          <w:szCs w:val="22"/>
        </w:rPr>
        <w:t>belief</w:t>
      </w:r>
      <w:r w:rsidR="006F5999">
        <w:rPr>
          <w:rFonts w:ascii="Arial" w:hAnsi="Arial" w:cs="Arial"/>
          <w:sz w:val="22"/>
          <w:szCs w:val="22"/>
        </w:rPr>
        <w:t xml:space="preserve"> that disrupting the organised drug network </w:t>
      </w:r>
      <w:r w:rsidR="006276E5">
        <w:rPr>
          <w:rFonts w:ascii="Arial" w:hAnsi="Arial" w:cs="Arial"/>
          <w:sz w:val="22"/>
          <w:szCs w:val="22"/>
        </w:rPr>
        <w:t>will have a substantial impact on SOC</w:t>
      </w:r>
      <w:r w:rsidR="00752011">
        <w:rPr>
          <w:rFonts w:ascii="Arial" w:hAnsi="Arial" w:cs="Arial"/>
          <w:sz w:val="22"/>
          <w:szCs w:val="22"/>
        </w:rPr>
        <w:t>,</w:t>
      </w:r>
      <w:r w:rsidR="006276E5">
        <w:rPr>
          <w:rFonts w:ascii="Arial" w:hAnsi="Arial" w:cs="Arial"/>
          <w:sz w:val="22"/>
          <w:szCs w:val="22"/>
        </w:rPr>
        <w:t xml:space="preserve"> what is the UK doing to tackle the issue?</w:t>
      </w:r>
    </w:p>
    <w:p w14:paraId="69A61DBA" w14:textId="09A9BDF8" w:rsidR="006276E5" w:rsidRDefault="00C87D56" w:rsidP="003F34FD">
      <w:pPr>
        <w:spacing w:line="480" w:lineRule="auto"/>
        <w:rPr>
          <w:rFonts w:ascii="Arial" w:hAnsi="Arial" w:cs="Arial"/>
          <w:sz w:val="22"/>
          <w:szCs w:val="22"/>
        </w:rPr>
      </w:pPr>
      <w:r>
        <w:rPr>
          <w:rFonts w:ascii="Arial" w:hAnsi="Arial" w:cs="Arial"/>
          <w:sz w:val="22"/>
          <w:szCs w:val="22"/>
        </w:rPr>
        <w:t>In January 2021</w:t>
      </w:r>
      <w:r w:rsidR="00227491">
        <w:rPr>
          <w:rFonts w:ascii="Arial" w:hAnsi="Arial" w:cs="Arial"/>
          <w:sz w:val="22"/>
          <w:szCs w:val="22"/>
        </w:rPr>
        <w:t>,</w:t>
      </w:r>
      <w:r>
        <w:rPr>
          <w:rFonts w:ascii="Arial" w:hAnsi="Arial" w:cs="Arial"/>
          <w:sz w:val="22"/>
          <w:szCs w:val="22"/>
        </w:rPr>
        <w:t xml:space="preserve"> the Home office and the UK Government </w:t>
      </w:r>
      <w:r w:rsidR="00E050AF">
        <w:rPr>
          <w:rFonts w:ascii="Arial" w:hAnsi="Arial" w:cs="Arial"/>
          <w:sz w:val="22"/>
          <w:szCs w:val="22"/>
        </w:rPr>
        <w:t>decided</w:t>
      </w:r>
      <w:r w:rsidR="00635F41">
        <w:rPr>
          <w:rFonts w:ascii="Arial" w:hAnsi="Arial" w:cs="Arial"/>
          <w:sz w:val="22"/>
          <w:szCs w:val="22"/>
        </w:rPr>
        <w:t xml:space="preserve"> to invest more money into the disruption of illicit </w:t>
      </w:r>
      <w:r w:rsidR="0058050A">
        <w:rPr>
          <w:rFonts w:ascii="Arial" w:hAnsi="Arial" w:cs="Arial"/>
          <w:sz w:val="22"/>
          <w:szCs w:val="22"/>
        </w:rPr>
        <w:t>drug crimes in the UK, GOV.UK (2019) h</w:t>
      </w:r>
      <w:r w:rsidR="00807E67">
        <w:rPr>
          <w:rFonts w:ascii="Arial" w:hAnsi="Arial" w:cs="Arial"/>
          <w:sz w:val="22"/>
          <w:szCs w:val="22"/>
        </w:rPr>
        <w:t xml:space="preserve">ad announced a new £148 million </w:t>
      </w:r>
      <w:r w:rsidR="003C6C65">
        <w:rPr>
          <w:rFonts w:ascii="Arial" w:hAnsi="Arial" w:cs="Arial"/>
          <w:sz w:val="22"/>
          <w:szCs w:val="22"/>
        </w:rPr>
        <w:t xml:space="preserve">plan to tackle drug crime, and with county lines crimes on the rise </w:t>
      </w:r>
      <w:r w:rsidR="00F1440C">
        <w:rPr>
          <w:rFonts w:ascii="Arial" w:hAnsi="Arial" w:cs="Arial"/>
          <w:sz w:val="22"/>
          <w:szCs w:val="22"/>
        </w:rPr>
        <w:t>additional funding for law enforcement was the an</w:t>
      </w:r>
      <w:r w:rsidR="009977D4">
        <w:rPr>
          <w:rFonts w:ascii="Arial" w:hAnsi="Arial" w:cs="Arial"/>
          <w:sz w:val="22"/>
          <w:szCs w:val="22"/>
        </w:rPr>
        <w:t xml:space="preserve">swer that the UK had. The total budget for </w:t>
      </w:r>
      <w:r w:rsidR="00210F0A">
        <w:rPr>
          <w:rFonts w:ascii="Arial" w:hAnsi="Arial" w:cs="Arial"/>
          <w:sz w:val="22"/>
          <w:szCs w:val="22"/>
        </w:rPr>
        <w:t>tackling drug crimes and gangs with county lines was then raised to over £65 million</w:t>
      </w:r>
      <w:r w:rsidR="0038709F">
        <w:rPr>
          <w:rFonts w:ascii="Arial" w:hAnsi="Arial" w:cs="Arial"/>
          <w:sz w:val="22"/>
          <w:szCs w:val="22"/>
        </w:rPr>
        <w:t xml:space="preserve"> as of 2019, this money </w:t>
      </w:r>
      <w:r w:rsidR="00140050">
        <w:rPr>
          <w:rFonts w:ascii="Arial" w:hAnsi="Arial" w:cs="Arial"/>
          <w:sz w:val="22"/>
          <w:szCs w:val="22"/>
        </w:rPr>
        <w:t xml:space="preserve">would then </w:t>
      </w:r>
      <w:proofErr w:type="gramStart"/>
      <w:r w:rsidR="00140050">
        <w:rPr>
          <w:rFonts w:ascii="Arial" w:hAnsi="Arial" w:cs="Arial"/>
          <w:sz w:val="22"/>
          <w:szCs w:val="22"/>
        </w:rPr>
        <w:t>be spent</w:t>
      </w:r>
      <w:proofErr w:type="gramEnd"/>
      <w:r w:rsidR="00140050">
        <w:rPr>
          <w:rFonts w:ascii="Arial" w:hAnsi="Arial" w:cs="Arial"/>
          <w:sz w:val="22"/>
          <w:szCs w:val="22"/>
        </w:rPr>
        <w:t xml:space="preserve"> on increasing law enforcement personnel and </w:t>
      </w:r>
      <w:r w:rsidR="006C3B21">
        <w:rPr>
          <w:rFonts w:ascii="Arial" w:hAnsi="Arial" w:cs="Arial"/>
          <w:sz w:val="22"/>
          <w:szCs w:val="22"/>
        </w:rPr>
        <w:t xml:space="preserve">then divided between </w:t>
      </w:r>
      <w:r w:rsidR="00227491">
        <w:rPr>
          <w:rFonts w:ascii="Arial" w:hAnsi="Arial" w:cs="Arial"/>
          <w:sz w:val="22"/>
          <w:szCs w:val="22"/>
        </w:rPr>
        <w:t>prevention</w:t>
      </w:r>
      <w:r w:rsidR="006C3B21">
        <w:rPr>
          <w:rFonts w:ascii="Arial" w:hAnsi="Arial" w:cs="Arial"/>
          <w:sz w:val="22"/>
          <w:szCs w:val="22"/>
        </w:rPr>
        <w:t xml:space="preserve"> and pursue strategies. (GOV.UK, 2019) </w:t>
      </w:r>
    </w:p>
    <w:p w14:paraId="47B234D4" w14:textId="1AA1852E" w:rsidR="00BB1BB5" w:rsidRDefault="00BB1BB5" w:rsidP="003F34FD">
      <w:pPr>
        <w:spacing w:line="480" w:lineRule="auto"/>
        <w:rPr>
          <w:rFonts w:ascii="Arial" w:hAnsi="Arial" w:cs="Arial"/>
          <w:sz w:val="22"/>
          <w:szCs w:val="22"/>
        </w:rPr>
      </w:pPr>
    </w:p>
    <w:p w14:paraId="417EF939" w14:textId="71645622" w:rsidR="00BB1BB5" w:rsidRDefault="00BB1BB5" w:rsidP="003F34FD">
      <w:pPr>
        <w:spacing w:line="480" w:lineRule="auto"/>
        <w:rPr>
          <w:rFonts w:ascii="Arial" w:hAnsi="Arial" w:cs="Arial"/>
          <w:sz w:val="22"/>
          <w:szCs w:val="22"/>
        </w:rPr>
      </w:pPr>
      <w:r>
        <w:rPr>
          <w:rFonts w:ascii="Arial" w:hAnsi="Arial" w:cs="Arial"/>
          <w:sz w:val="22"/>
          <w:szCs w:val="22"/>
        </w:rPr>
        <w:t xml:space="preserve">Throughout looking at the most severe threats that SOC poses to the UK the most common themes to the impacts of the crimes are as </w:t>
      </w:r>
      <w:r w:rsidR="00896CCF">
        <w:rPr>
          <w:rFonts w:ascii="Arial" w:hAnsi="Arial" w:cs="Arial"/>
          <w:sz w:val="22"/>
          <w:szCs w:val="22"/>
        </w:rPr>
        <w:t xml:space="preserve">follows, organised crime gangs are often exploiting vulnerable people such as the young through illicit drug crimes, </w:t>
      </w:r>
      <w:r w:rsidR="00D12D5A">
        <w:rPr>
          <w:rFonts w:ascii="Arial" w:hAnsi="Arial" w:cs="Arial"/>
          <w:sz w:val="22"/>
          <w:szCs w:val="22"/>
        </w:rPr>
        <w:t>child</w:t>
      </w:r>
      <w:r w:rsidR="00896CCF">
        <w:rPr>
          <w:rFonts w:ascii="Arial" w:hAnsi="Arial" w:cs="Arial"/>
          <w:sz w:val="22"/>
          <w:szCs w:val="22"/>
        </w:rPr>
        <w:t xml:space="preserve"> sexual exploitation and abuse </w:t>
      </w:r>
      <w:r w:rsidR="00D12D5A">
        <w:rPr>
          <w:rFonts w:ascii="Arial" w:hAnsi="Arial" w:cs="Arial"/>
          <w:sz w:val="22"/>
          <w:szCs w:val="22"/>
        </w:rPr>
        <w:t xml:space="preserve">and </w:t>
      </w:r>
      <w:proofErr w:type="gramStart"/>
      <w:r w:rsidR="00D12D5A">
        <w:rPr>
          <w:rFonts w:ascii="Arial" w:hAnsi="Arial" w:cs="Arial"/>
          <w:sz w:val="22"/>
          <w:szCs w:val="22"/>
        </w:rPr>
        <w:t>scam</w:t>
      </w:r>
      <w:proofErr w:type="gramEnd"/>
      <w:r w:rsidR="00D12D5A">
        <w:rPr>
          <w:rFonts w:ascii="Arial" w:hAnsi="Arial" w:cs="Arial"/>
          <w:sz w:val="22"/>
          <w:szCs w:val="22"/>
        </w:rPr>
        <w:t xml:space="preserve"> and fraud crimes. This is why the UK has </w:t>
      </w:r>
      <w:proofErr w:type="gramStart"/>
      <w:r w:rsidR="00E050AF">
        <w:rPr>
          <w:rFonts w:ascii="Arial" w:hAnsi="Arial" w:cs="Arial"/>
          <w:sz w:val="22"/>
          <w:szCs w:val="22"/>
        </w:rPr>
        <w:t>several</w:t>
      </w:r>
      <w:proofErr w:type="gramEnd"/>
      <w:r w:rsidR="00D12D5A">
        <w:rPr>
          <w:rFonts w:ascii="Arial" w:hAnsi="Arial" w:cs="Arial"/>
          <w:sz w:val="22"/>
          <w:szCs w:val="22"/>
        </w:rPr>
        <w:t xml:space="preserve"> different organisations and government</w:t>
      </w:r>
      <w:r w:rsidR="008F2277">
        <w:rPr>
          <w:rFonts w:ascii="Arial" w:hAnsi="Arial" w:cs="Arial"/>
          <w:sz w:val="22"/>
          <w:szCs w:val="22"/>
        </w:rPr>
        <w:t xml:space="preserve">al bodies that are safeguarding the vulnerable people who are </w:t>
      </w:r>
      <w:r w:rsidR="008F2277">
        <w:rPr>
          <w:rFonts w:ascii="Arial" w:hAnsi="Arial" w:cs="Arial"/>
          <w:sz w:val="22"/>
          <w:szCs w:val="22"/>
        </w:rPr>
        <w:lastRenderedPageBreak/>
        <w:t>more likely to be involved in organised crime either through their exploitation or by preventing vulnerable people from joining organised gangs</w:t>
      </w:r>
      <w:r w:rsidR="001A47B4">
        <w:rPr>
          <w:rFonts w:ascii="Arial" w:hAnsi="Arial" w:cs="Arial"/>
          <w:sz w:val="22"/>
          <w:szCs w:val="22"/>
        </w:rPr>
        <w:t>,</w:t>
      </w:r>
      <w:r w:rsidR="008F2277">
        <w:rPr>
          <w:rFonts w:ascii="Arial" w:hAnsi="Arial" w:cs="Arial"/>
          <w:sz w:val="22"/>
          <w:szCs w:val="22"/>
        </w:rPr>
        <w:t xml:space="preserve"> to begin with. </w:t>
      </w:r>
      <w:r w:rsidR="00275563">
        <w:rPr>
          <w:rFonts w:ascii="Arial" w:hAnsi="Arial" w:cs="Arial"/>
          <w:sz w:val="22"/>
          <w:szCs w:val="22"/>
        </w:rPr>
        <w:t xml:space="preserve">SOC also has a massive economical impact on the UK costing billions per annum </w:t>
      </w:r>
      <w:r w:rsidR="002A2C11">
        <w:rPr>
          <w:rFonts w:ascii="Arial" w:hAnsi="Arial" w:cs="Arial"/>
          <w:sz w:val="22"/>
          <w:szCs w:val="22"/>
        </w:rPr>
        <w:t xml:space="preserve">on disrupting </w:t>
      </w:r>
      <w:r w:rsidR="00C21CAE">
        <w:rPr>
          <w:rFonts w:ascii="Arial" w:hAnsi="Arial" w:cs="Arial"/>
          <w:sz w:val="22"/>
          <w:szCs w:val="22"/>
        </w:rPr>
        <w:t xml:space="preserve">SOC gangs, </w:t>
      </w:r>
      <w:r w:rsidR="001A47B4">
        <w:rPr>
          <w:rFonts w:ascii="Arial" w:hAnsi="Arial" w:cs="Arial"/>
          <w:sz w:val="22"/>
          <w:szCs w:val="22"/>
        </w:rPr>
        <w:t>which</w:t>
      </w:r>
      <w:r w:rsidR="00C21CAE">
        <w:rPr>
          <w:rFonts w:ascii="Arial" w:hAnsi="Arial" w:cs="Arial"/>
          <w:sz w:val="22"/>
          <w:szCs w:val="22"/>
        </w:rPr>
        <w:t xml:space="preserve"> is billions of UK taxpayer pounds </w:t>
      </w:r>
      <w:proofErr w:type="gramStart"/>
      <w:r w:rsidR="00C21CAE">
        <w:rPr>
          <w:rFonts w:ascii="Arial" w:hAnsi="Arial" w:cs="Arial"/>
          <w:sz w:val="22"/>
          <w:szCs w:val="22"/>
        </w:rPr>
        <w:t>being spent</w:t>
      </w:r>
      <w:proofErr w:type="gramEnd"/>
      <w:r w:rsidR="00C21CAE">
        <w:rPr>
          <w:rFonts w:ascii="Arial" w:hAnsi="Arial" w:cs="Arial"/>
          <w:sz w:val="22"/>
          <w:szCs w:val="22"/>
        </w:rPr>
        <w:t xml:space="preserve"> each year to stop the spread of organised crime. </w:t>
      </w:r>
      <w:r w:rsidR="001A47B4">
        <w:rPr>
          <w:rFonts w:ascii="Arial" w:hAnsi="Arial" w:cs="Arial"/>
          <w:sz w:val="22"/>
          <w:szCs w:val="22"/>
        </w:rPr>
        <w:t>Finally,</w:t>
      </w:r>
      <w:r w:rsidR="00580E22">
        <w:rPr>
          <w:rFonts w:ascii="Arial" w:hAnsi="Arial" w:cs="Arial"/>
          <w:sz w:val="22"/>
          <w:szCs w:val="22"/>
        </w:rPr>
        <w:t xml:space="preserve"> the damage to the communities and the people of the UK</w:t>
      </w:r>
      <w:r w:rsidR="007F7A2D">
        <w:rPr>
          <w:rFonts w:ascii="Arial" w:hAnsi="Arial" w:cs="Arial"/>
          <w:sz w:val="22"/>
          <w:szCs w:val="22"/>
        </w:rPr>
        <w:t xml:space="preserve">, with the number of deaths occurring from SOC being in the thousands each year. A worrying factor </w:t>
      </w:r>
      <w:proofErr w:type="gramStart"/>
      <w:r w:rsidR="007F7A2D">
        <w:rPr>
          <w:rFonts w:ascii="Arial" w:hAnsi="Arial" w:cs="Arial"/>
          <w:sz w:val="22"/>
          <w:szCs w:val="22"/>
        </w:rPr>
        <w:t>in regards to</w:t>
      </w:r>
      <w:proofErr w:type="gramEnd"/>
      <w:r w:rsidR="007F7A2D">
        <w:rPr>
          <w:rFonts w:ascii="Arial" w:hAnsi="Arial" w:cs="Arial"/>
          <w:sz w:val="22"/>
          <w:szCs w:val="22"/>
        </w:rPr>
        <w:t xml:space="preserve"> SOC is that we may never truly know the exact figure </w:t>
      </w:r>
      <w:r w:rsidR="003020E8">
        <w:rPr>
          <w:rFonts w:ascii="Arial" w:hAnsi="Arial" w:cs="Arial"/>
          <w:sz w:val="22"/>
          <w:szCs w:val="22"/>
        </w:rPr>
        <w:t xml:space="preserve">in relation to the number of organise crimes occurring each year due to unreported crimes, as well as </w:t>
      </w:r>
      <w:r w:rsidR="00631F0D">
        <w:rPr>
          <w:rFonts w:ascii="Arial" w:hAnsi="Arial" w:cs="Arial"/>
          <w:sz w:val="22"/>
          <w:szCs w:val="22"/>
        </w:rPr>
        <w:t xml:space="preserve">the total figure of how much money is in organised crime through the use of cybercrime and drug trafficking </w:t>
      </w:r>
      <w:r w:rsidR="001A47B4">
        <w:rPr>
          <w:rFonts w:ascii="Arial" w:hAnsi="Arial" w:cs="Arial"/>
          <w:sz w:val="22"/>
          <w:szCs w:val="22"/>
        </w:rPr>
        <w:t xml:space="preserve">contributing millions to that figure. </w:t>
      </w:r>
    </w:p>
    <w:p w14:paraId="31493C7B" w14:textId="61A20456" w:rsidR="009F4C38" w:rsidRDefault="009F4C38" w:rsidP="003F34FD">
      <w:pPr>
        <w:spacing w:line="480" w:lineRule="auto"/>
        <w:rPr>
          <w:rFonts w:ascii="Arial" w:hAnsi="Arial" w:cs="Arial"/>
          <w:sz w:val="22"/>
          <w:szCs w:val="22"/>
        </w:rPr>
      </w:pPr>
    </w:p>
    <w:p w14:paraId="1F8D464A" w14:textId="09CE3FB5" w:rsidR="009F4C38" w:rsidRDefault="009F4C38" w:rsidP="003F34FD">
      <w:pPr>
        <w:spacing w:line="480" w:lineRule="auto"/>
        <w:rPr>
          <w:rFonts w:ascii="Arial" w:hAnsi="Arial" w:cs="Arial"/>
          <w:sz w:val="22"/>
          <w:szCs w:val="22"/>
        </w:rPr>
      </w:pPr>
    </w:p>
    <w:p w14:paraId="486EA66B" w14:textId="57F34264" w:rsidR="009F4C38" w:rsidRDefault="009F4C38" w:rsidP="003F34FD">
      <w:pPr>
        <w:spacing w:line="480" w:lineRule="auto"/>
        <w:rPr>
          <w:rFonts w:ascii="Arial" w:hAnsi="Arial" w:cs="Arial"/>
          <w:sz w:val="22"/>
          <w:szCs w:val="22"/>
        </w:rPr>
      </w:pPr>
    </w:p>
    <w:p w14:paraId="7EE2ABE1" w14:textId="77777777" w:rsidR="00160326" w:rsidRDefault="00160326" w:rsidP="007B7DFD">
      <w:pPr>
        <w:pStyle w:val="NormalWeb"/>
        <w:spacing w:before="0" w:beforeAutospacing="0" w:after="240" w:afterAutospacing="0" w:line="360" w:lineRule="auto"/>
        <w:rPr>
          <w:sz w:val="36"/>
          <w:szCs w:val="36"/>
        </w:rPr>
      </w:pPr>
    </w:p>
    <w:p w14:paraId="7936F9F3" w14:textId="77777777" w:rsidR="00160326" w:rsidRDefault="00160326" w:rsidP="007B7DFD">
      <w:pPr>
        <w:pStyle w:val="NormalWeb"/>
        <w:spacing w:before="0" w:beforeAutospacing="0" w:after="240" w:afterAutospacing="0" w:line="360" w:lineRule="auto"/>
        <w:rPr>
          <w:sz w:val="36"/>
          <w:szCs w:val="36"/>
        </w:rPr>
      </w:pPr>
    </w:p>
    <w:p w14:paraId="5AB364AB" w14:textId="77777777" w:rsidR="00160326" w:rsidRDefault="00160326" w:rsidP="007B7DFD">
      <w:pPr>
        <w:pStyle w:val="NormalWeb"/>
        <w:spacing w:before="0" w:beforeAutospacing="0" w:after="240" w:afterAutospacing="0" w:line="360" w:lineRule="auto"/>
        <w:rPr>
          <w:sz w:val="36"/>
          <w:szCs w:val="36"/>
        </w:rPr>
      </w:pPr>
    </w:p>
    <w:p w14:paraId="5DD3C085" w14:textId="77777777" w:rsidR="00A11F67" w:rsidRDefault="00A11F67" w:rsidP="007B7DFD">
      <w:pPr>
        <w:pStyle w:val="NormalWeb"/>
        <w:spacing w:before="0" w:beforeAutospacing="0" w:after="240" w:afterAutospacing="0" w:line="360" w:lineRule="auto"/>
        <w:rPr>
          <w:sz w:val="36"/>
          <w:szCs w:val="36"/>
        </w:rPr>
      </w:pPr>
    </w:p>
    <w:p w14:paraId="1511A82B" w14:textId="77777777" w:rsidR="00A11F67" w:rsidRDefault="00A11F67" w:rsidP="007B7DFD">
      <w:pPr>
        <w:pStyle w:val="NormalWeb"/>
        <w:spacing w:before="0" w:beforeAutospacing="0" w:after="240" w:afterAutospacing="0" w:line="360" w:lineRule="auto"/>
        <w:rPr>
          <w:sz w:val="36"/>
          <w:szCs w:val="36"/>
        </w:rPr>
      </w:pPr>
    </w:p>
    <w:p w14:paraId="383EFD86" w14:textId="77777777" w:rsidR="00A11F67" w:rsidRDefault="00A11F67" w:rsidP="007B7DFD">
      <w:pPr>
        <w:pStyle w:val="NormalWeb"/>
        <w:spacing w:before="0" w:beforeAutospacing="0" w:after="240" w:afterAutospacing="0" w:line="360" w:lineRule="auto"/>
        <w:rPr>
          <w:sz w:val="36"/>
          <w:szCs w:val="36"/>
        </w:rPr>
      </w:pPr>
    </w:p>
    <w:p w14:paraId="4818CA6F" w14:textId="77777777" w:rsidR="00A11F67" w:rsidRDefault="00A11F67" w:rsidP="007B7DFD">
      <w:pPr>
        <w:pStyle w:val="NormalWeb"/>
        <w:spacing w:before="0" w:beforeAutospacing="0" w:after="240" w:afterAutospacing="0" w:line="360" w:lineRule="auto"/>
        <w:rPr>
          <w:sz w:val="36"/>
          <w:szCs w:val="36"/>
        </w:rPr>
      </w:pPr>
    </w:p>
    <w:p w14:paraId="75287326" w14:textId="77777777" w:rsidR="00A11F67" w:rsidRDefault="00A11F67" w:rsidP="007B7DFD">
      <w:pPr>
        <w:pStyle w:val="NormalWeb"/>
        <w:spacing w:before="0" w:beforeAutospacing="0" w:after="240" w:afterAutospacing="0" w:line="360" w:lineRule="auto"/>
        <w:rPr>
          <w:sz w:val="36"/>
          <w:szCs w:val="36"/>
        </w:rPr>
      </w:pPr>
    </w:p>
    <w:p w14:paraId="5D409B3B" w14:textId="77777777" w:rsidR="00A11F67" w:rsidRDefault="00A11F67" w:rsidP="007B7DFD">
      <w:pPr>
        <w:pStyle w:val="NormalWeb"/>
        <w:spacing w:before="0" w:beforeAutospacing="0" w:after="240" w:afterAutospacing="0" w:line="360" w:lineRule="auto"/>
        <w:rPr>
          <w:sz w:val="36"/>
          <w:szCs w:val="36"/>
        </w:rPr>
      </w:pPr>
    </w:p>
    <w:p w14:paraId="3CF0C65D" w14:textId="77777777" w:rsidR="00A11F67" w:rsidRDefault="00A11F67" w:rsidP="007B7DFD">
      <w:pPr>
        <w:pStyle w:val="NormalWeb"/>
        <w:spacing w:before="0" w:beforeAutospacing="0" w:after="240" w:afterAutospacing="0" w:line="360" w:lineRule="auto"/>
        <w:rPr>
          <w:sz w:val="36"/>
          <w:szCs w:val="36"/>
        </w:rPr>
      </w:pPr>
    </w:p>
    <w:p w14:paraId="433FF4F1" w14:textId="129017E1" w:rsidR="007B7DFD" w:rsidRDefault="007B7DFD" w:rsidP="007B7DFD">
      <w:pPr>
        <w:pStyle w:val="NormalWeb"/>
        <w:spacing w:before="0" w:beforeAutospacing="0" w:after="240" w:afterAutospacing="0" w:line="360" w:lineRule="auto"/>
        <w:rPr>
          <w:sz w:val="36"/>
          <w:szCs w:val="36"/>
        </w:rPr>
      </w:pPr>
      <w:r>
        <w:rPr>
          <w:sz w:val="36"/>
          <w:szCs w:val="36"/>
        </w:rPr>
        <w:t>Reference list</w:t>
      </w:r>
    </w:p>
    <w:p w14:paraId="07A49D44" w14:textId="77777777" w:rsidR="007B7DFD" w:rsidRDefault="007B7DFD" w:rsidP="007B7DFD">
      <w:pPr>
        <w:pStyle w:val="NormalWeb"/>
        <w:spacing w:before="0" w:beforeAutospacing="0" w:after="240" w:afterAutospacing="0" w:line="360" w:lineRule="auto"/>
      </w:pPr>
      <w:r>
        <w:t xml:space="preserve">Colley, S. (2019). Perpetrators of organised child sexual exploitation (CSE) in the UK: a review of current research. </w:t>
      </w:r>
      <w:r>
        <w:rPr>
          <w:i/>
          <w:iCs/>
        </w:rPr>
        <w:t>Journal of Sexual Aggression</w:t>
      </w:r>
      <w:r>
        <w:t xml:space="preserve">, 25(3), pp.258–274. </w:t>
      </w:r>
      <w:proofErr w:type="spellStart"/>
      <w:proofErr w:type="gramStart"/>
      <w:r>
        <w:t>doi:https</w:t>
      </w:r>
      <w:proofErr w:type="spellEnd"/>
      <w:r>
        <w:t>://doi.org/10.1080/13552600.2019.1673493</w:t>
      </w:r>
      <w:proofErr w:type="gramEnd"/>
      <w:r>
        <w:t>.</w:t>
      </w:r>
    </w:p>
    <w:p w14:paraId="5131F9C4" w14:textId="77777777" w:rsidR="007B7DFD" w:rsidRDefault="007B7DFD" w:rsidP="007B7DFD">
      <w:pPr>
        <w:pStyle w:val="NormalWeb"/>
        <w:spacing w:before="0" w:beforeAutospacing="0" w:after="240" w:afterAutospacing="0" w:line="360" w:lineRule="auto"/>
      </w:pPr>
      <w:r>
        <w:t xml:space="preserve">Elkin, M. (2020). </w:t>
      </w:r>
      <w:r>
        <w:rPr>
          <w:i/>
          <w:iCs/>
        </w:rPr>
        <w:t>Child abuse in England and Wales - Office for National Statistics</w:t>
      </w:r>
      <w:r>
        <w:t>. [online] www.ons.gov.uk. Available at: https://www.ons.gov.uk/peoplepopulationandcommunity/crimeandjustice/bulletins/childabuseinenglandandwales/march2020.</w:t>
      </w:r>
    </w:p>
    <w:p w14:paraId="0547B9A9" w14:textId="77777777" w:rsidR="007B7DFD" w:rsidRDefault="007B7DFD" w:rsidP="007B7DFD">
      <w:pPr>
        <w:pStyle w:val="NormalWeb"/>
        <w:spacing w:before="0" w:beforeAutospacing="0" w:after="240" w:afterAutospacing="0" w:line="360" w:lineRule="auto"/>
      </w:pPr>
      <w:r>
        <w:t xml:space="preserve">Home Office, GOV.UK. (2021). </w:t>
      </w:r>
      <w:r>
        <w:rPr>
          <w:i/>
          <w:iCs/>
        </w:rPr>
        <w:t>£148 million to cut drugs crime</w:t>
      </w:r>
      <w:r>
        <w:t>. [online] GOV.UK. Available at: https://www.gov.uk/government/news/148-million-to-cut-drugs-crime#:~:text=Today%20(20%20January%202021)%20the [Accessed 10 Mar. 2023].</w:t>
      </w:r>
    </w:p>
    <w:p w14:paraId="2BAA39A0" w14:textId="77777777" w:rsidR="007B7DFD" w:rsidRDefault="007B7DFD" w:rsidP="007B7DFD">
      <w:pPr>
        <w:pStyle w:val="NormalWeb"/>
        <w:spacing w:before="0" w:beforeAutospacing="0" w:after="240" w:afterAutospacing="0" w:line="360" w:lineRule="auto"/>
      </w:pPr>
      <w:r>
        <w:t xml:space="preserve">House of Commons, U. parliament (2019). </w:t>
      </w:r>
      <w:r>
        <w:rPr>
          <w:i/>
          <w:iCs/>
        </w:rPr>
        <w:t>Serious and Organised Crime One Hundred and Nineteenth Report of Session 2017-19 Report, together with formal minutes relating to the report</w:t>
      </w:r>
      <w:r>
        <w:t>. [online] Available at: https://publications.parliament.uk/pa/cm201719/cmselect/cmpubacc/2049/2049.pdf.</w:t>
      </w:r>
    </w:p>
    <w:p w14:paraId="3C716F90" w14:textId="77777777" w:rsidR="007B7DFD" w:rsidRDefault="007B7DFD" w:rsidP="007B7DFD">
      <w:pPr>
        <w:pStyle w:val="NormalWeb"/>
        <w:spacing w:before="0" w:beforeAutospacing="0" w:after="240" w:afterAutospacing="0" w:line="360" w:lineRule="auto"/>
      </w:pPr>
      <w:r>
        <w:t xml:space="preserve">National Crime Agency (2019). </w:t>
      </w:r>
      <w:proofErr w:type="spellStart"/>
      <w:r>
        <w:rPr>
          <w:i/>
          <w:iCs/>
        </w:rPr>
        <w:t>Cyber crime</w:t>
      </w:r>
      <w:proofErr w:type="spellEnd"/>
      <w:r>
        <w:t>. [online] Nationalcrimeagency.gov.uk. Available at: https://www.nationalcrimeagency.gov.uk/what-we-do/crime-threats/cyber-crime.</w:t>
      </w:r>
    </w:p>
    <w:p w14:paraId="66D1C93E" w14:textId="77777777" w:rsidR="007B7DFD" w:rsidRDefault="007B7DFD" w:rsidP="007B7DFD">
      <w:pPr>
        <w:pStyle w:val="NormalWeb"/>
        <w:spacing w:before="0" w:beforeAutospacing="0" w:after="240" w:afterAutospacing="0" w:line="360" w:lineRule="auto"/>
      </w:pPr>
      <w:r>
        <w:t xml:space="preserve">National Crime Agency (2020). </w:t>
      </w:r>
      <w:r>
        <w:rPr>
          <w:i/>
          <w:iCs/>
        </w:rPr>
        <w:t>of Serious and Organised Crime National Strategic Assessment</w:t>
      </w:r>
      <w:r>
        <w:t>. [online] Available at: https://www.nationalcrimeagency.gov.uk/who-we-are/publications/437-national-strategic-assessment-of-serious-and-organised-crime-2020/file.</w:t>
      </w:r>
    </w:p>
    <w:p w14:paraId="192238E0" w14:textId="77777777" w:rsidR="007B7DFD" w:rsidRDefault="007B7DFD" w:rsidP="007B7DFD">
      <w:pPr>
        <w:pStyle w:val="NormalWeb"/>
        <w:spacing w:before="0" w:beforeAutospacing="0" w:after="240" w:afterAutospacing="0" w:line="360" w:lineRule="auto"/>
      </w:pPr>
      <w:r>
        <w:t xml:space="preserve">National crime agency (n.d.). </w:t>
      </w:r>
      <w:r>
        <w:rPr>
          <w:i/>
          <w:iCs/>
        </w:rPr>
        <w:t>Annual Plan 2020 to tackle serious and organised crimes</w:t>
      </w:r>
      <w:r>
        <w:t>. [online] www.nationalcrimeagency.gov.uk. Available at: https://www.nationalcrimeagency.gov.uk/news/annual-plan-2020#:~:text=She%20sets%20three%20strategic%20priorities.</w:t>
      </w:r>
    </w:p>
    <w:p w14:paraId="50ECABB0" w14:textId="77777777" w:rsidR="007B7DFD" w:rsidRDefault="007B7DFD" w:rsidP="007B7DFD">
      <w:pPr>
        <w:pStyle w:val="NormalWeb"/>
        <w:spacing w:before="0" w:beforeAutospacing="0" w:after="240" w:afterAutospacing="0" w:line="360" w:lineRule="auto"/>
      </w:pPr>
      <w:r>
        <w:lastRenderedPageBreak/>
        <w:t xml:space="preserve">National Cyber security Centre (2019). </w:t>
      </w:r>
      <w:r>
        <w:rPr>
          <w:i/>
          <w:iCs/>
        </w:rPr>
        <w:t>NCA annual review 2022</w:t>
      </w:r>
      <w:r>
        <w:t>. [online] Ncsc.gov.uk. Available at: https://www.ncsc.gov.uk/.</w:t>
      </w:r>
    </w:p>
    <w:p w14:paraId="22834F43" w14:textId="77777777" w:rsidR="007B7DFD" w:rsidRDefault="007B7DFD" w:rsidP="007B7DFD">
      <w:pPr>
        <w:pStyle w:val="NormalWeb"/>
        <w:spacing w:before="0" w:beforeAutospacing="0" w:after="240" w:afterAutospacing="0" w:line="360" w:lineRule="auto"/>
      </w:pPr>
      <w:r>
        <w:t xml:space="preserve">Northumbria University (2015). </w:t>
      </w:r>
      <w:proofErr w:type="gramStart"/>
      <w:r>
        <w:rPr>
          <w:i/>
          <w:iCs/>
        </w:rPr>
        <w:t>Northumbria research,</w:t>
      </w:r>
      <w:proofErr w:type="gramEnd"/>
      <w:r>
        <w:rPr>
          <w:i/>
          <w:iCs/>
        </w:rPr>
        <w:t xml:space="preserve"> </w:t>
      </w:r>
      <w:proofErr w:type="spellStart"/>
      <w:r>
        <w:rPr>
          <w:i/>
          <w:iCs/>
        </w:rPr>
        <w:t>affects</w:t>
      </w:r>
      <w:proofErr w:type="spellEnd"/>
      <w:r>
        <w:rPr>
          <w:i/>
          <w:iCs/>
        </w:rPr>
        <w:t xml:space="preserve"> of serious and organised crime</w:t>
      </w:r>
      <w:r>
        <w:t>. [online] nrl.northumbria.ac.uk. Available at: https://nrl.northumbria.ac.uk.</w:t>
      </w:r>
    </w:p>
    <w:p w14:paraId="22848C64" w14:textId="77777777" w:rsidR="007B7DFD" w:rsidRDefault="007B7DFD" w:rsidP="007B7DFD">
      <w:pPr>
        <w:pStyle w:val="NormalWeb"/>
        <w:spacing w:before="0" w:beforeAutospacing="0" w:after="240" w:afterAutospacing="0" w:line="360" w:lineRule="auto"/>
      </w:pPr>
      <w:r>
        <w:t xml:space="preserve">O’Driscoll, A. (2022). </w:t>
      </w:r>
      <w:r>
        <w:rPr>
          <w:i/>
          <w:iCs/>
        </w:rPr>
        <w:t>UK Cyber Security and Cyber Crime Statistics in 2023</w:t>
      </w:r>
      <w:r>
        <w:t>. [online] Comparitech. Available at: https://www.comparitech.com/blog/information-security/uk-cyber-security-statistics/#:~:text=Total%20revenue%20in%20the%20UK [Accessed 10 Mar. 2023].</w:t>
      </w:r>
    </w:p>
    <w:p w14:paraId="520AA401" w14:textId="77777777" w:rsidR="007B7DFD" w:rsidRDefault="007B7DFD" w:rsidP="007B7DFD">
      <w:pPr>
        <w:pStyle w:val="NormalWeb"/>
        <w:spacing w:before="0" w:beforeAutospacing="0" w:after="240" w:afterAutospacing="0" w:line="360" w:lineRule="auto"/>
      </w:pPr>
      <w:r>
        <w:t xml:space="preserve">Office for National Statistics (2020). </w:t>
      </w:r>
      <w:r>
        <w:rPr>
          <w:i/>
          <w:iCs/>
        </w:rPr>
        <w:t xml:space="preserve">Child abuse extent and nature, </w:t>
      </w:r>
      <w:proofErr w:type="gramStart"/>
      <w:r>
        <w:rPr>
          <w:i/>
          <w:iCs/>
        </w:rPr>
        <w:t>England</w:t>
      </w:r>
      <w:proofErr w:type="gramEnd"/>
      <w:r>
        <w:rPr>
          <w:i/>
          <w:iCs/>
        </w:rPr>
        <w:t xml:space="preserve"> and Wales - Office for National Statistics</w:t>
      </w:r>
      <w:r>
        <w:t>. [online] Ons.gov.uk. Available at: https://www.ons.gov.uk/peoplepopulationandcommunity/crimeandjustice/articles/childabuseextentandnatureenglandandwales/yearendingmarch2019.</w:t>
      </w:r>
    </w:p>
    <w:p w14:paraId="7D42A5BB" w14:textId="77777777" w:rsidR="007B7DFD" w:rsidRDefault="007B7DFD" w:rsidP="007B7DFD">
      <w:pPr>
        <w:pStyle w:val="NormalWeb"/>
        <w:spacing w:before="0" w:beforeAutospacing="0" w:after="240" w:afterAutospacing="0" w:line="360" w:lineRule="auto"/>
      </w:pPr>
      <w:r>
        <w:t xml:space="preserve">Office for National statistics (2019). </w:t>
      </w:r>
      <w:r>
        <w:rPr>
          <w:i/>
          <w:iCs/>
        </w:rPr>
        <w:t>Child sexual abuse – Appendix tables - Office for National Statistics</w:t>
      </w:r>
      <w:r>
        <w:t>. [online] www.ons.gov.uk. Available at: https://www.ons.gov.uk/peoplepopulationandcommunity/crimeandjustice/datasets/childsexualabuseappendixtables.</w:t>
      </w:r>
    </w:p>
    <w:p w14:paraId="00DD024E" w14:textId="6C10C069" w:rsidR="007B7DFD" w:rsidRDefault="007B7DFD" w:rsidP="007B7DFD">
      <w:pPr>
        <w:pStyle w:val="NormalWeb"/>
        <w:spacing w:before="0" w:beforeAutospacing="0" w:after="240" w:afterAutospacing="0" w:line="360" w:lineRule="auto"/>
      </w:pPr>
      <w:r>
        <w:t xml:space="preserve">World Population Review (2021). </w:t>
      </w:r>
      <w:r>
        <w:rPr>
          <w:i/>
          <w:iCs/>
        </w:rPr>
        <w:t>Gun Deaths by Country 2020</w:t>
      </w:r>
      <w:r>
        <w:t xml:space="preserve">. [online] worldpopulationreview.com. Available at: </w:t>
      </w:r>
      <w:hyperlink r:id="rId8" w:history="1">
        <w:r w:rsidRPr="007650E7">
          <w:rPr>
            <w:rStyle w:val="Hyperlink"/>
          </w:rPr>
          <w:t>https://worldpopulationreview.com/country-rankings/gun-deaths-by-country</w:t>
        </w:r>
      </w:hyperlink>
      <w:r>
        <w:t>.</w:t>
      </w:r>
    </w:p>
    <w:p w14:paraId="59B267E4" w14:textId="39418DCB" w:rsidR="007B7DFD" w:rsidRPr="00160326" w:rsidRDefault="007B7DFD" w:rsidP="007B7DFD">
      <w:pPr>
        <w:spacing w:line="480" w:lineRule="auto"/>
        <w:rPr>
          <w:color w:val="222222"/>
          <w:sz w:val="24"/>
          <w:szCs w:val="24"/>
          <w:shd w:val="clear" w:color="auto" w:fill="FFFFFF"/>
        </w:rPr>
      </w:pPr>
      <w:proofErr w:type="spellStart"/>
      <w:r w:rsidRPr="00160326">
        <w:rPr>
          <w:color w:val="222222"/>
          <w:sz w:val="24"/>
          <w:szCs w:val="24"/>
          <w:shd w:val="clear" w:color="auto" w:fill="FFFFFF"/>
        </w:rPr>
        <w:t>Desroches</w:t>
      </w:r>
      <w:proofErr w:type="spellEnd"/>
      <w:r w:rsidRPr="00160326">
        <w:rPr>
          <w:color w:val="222222"/>
          <w:sz w:val="24"/>
          <w:szCs w:val="24"/>
          <w:shd w:val="clear" w:color="auto" w:fill="FFFFFF"/>
        </w:rPr>
        <w:t xml:space="preserve">, F., 2007. Research on </w:t>
      </w:r>
      <w:proofErr w:type="gramStart"/>
      <w:r w:rsidRPr="00160326">
        <w:rPr>
          <w:color w:val="222222"/>
          <w:sz w:val="24"/>
          <w:szCs w:val="24"/>
          <w:shd w:val="clear" w:color="auto" w:fill="FFFFFF"/>
        </w:rPr>
        <w:t>upper level</w:t>
      </w:r>
      <w:proofErr w:type="gramEnd"/>
      <w:r w:rsidRPr="00160326">
        <w:rPr>
          <w:color w:val="222222"/>
          <w:sz w:val="24"/>
          <w:szCs w:val="24"/>
          <w:shd w:val="clear" w:color="auto" w:fill="FFFFFF"/>
        </w:rPr>
        <w:t xml:space="preserve"> drug trafficking: A review. </w:t>
      </w:r>
      <w:r w:rsidRPr="00160326">
        <w:rPr>
          <w:i/>
          <w:iCs/>
          <w:color w:val="222222"/>
          <w:sz w:val="24"/>
          <w:szCs w:val="24"/>
          <w:shd w:val="clear" w:color="auto" w:fill="FFFFFF"/>
        </w:rPr>
        <w:t>Journal of Drug Issues</w:t>
      </w:r>
      <w:r w:rsidRPr="00160326">
        <w:rPr>
          <w:color w:val="222222"/>
          <w:sz w:val="24"/>
          <w:szCs w:val="24"/>
          <w:shd w:val="clear" w:color="auto" w:fill="FFFFFF"/>
        </w:rPr>
        <w:t>, </w:t>
      </w:r>
      <w:r w:rsidRPr="00160326">
        <w:rPr>
          <w:i/>
          <w:iCs/>
          <w:color w:val="222222"/>
          <w:sz w:val="24"/>
          <w:szCs w:val="24"/>
          <w:shd w:val="clear" w:color="auto" w:fill="FFFFFF"/>
        </w:rPr>
        <w:t>37</w:t>
      </w:r>
      <w:r w:rsidRPr="00160326">
        <w:rPr>
          <w:color w:val="222222"/>
          <w:sz w:val="24"/>
          <w:szCs w:val="24"/>
          <w:shd w:val="clear" w:color="auto" w:fill="FFFFFF"/>
        </w:rPr>
        <w:t>(4), pp.827-844.</w:t>
      </w:r>
    </w:p>
    <w:p w14:paraId="014141FA" w14:textId="77777777" w:rsidR="00160326" w:rsidRPr="00160326" w:rsidRDefault="00160326" w:rsidP="00160326">
      <w:pPr>
        <w:rPr>
          <w:sz w:val="24"/>
          <w:szCs w:val="24"/>
        </w:rPr>
      </w:pPr>
      <w:r w:rsidRPr="00160326">
        <w:rPr>
          <w:color w:val="222222"/>
          <w:sz w:val="24"/>
          <w:szCs w:val="24"/>
          <w:shd w:val="clear" w:color="auto" w:fill="FFFFFF"/>
        </w:rPr>
        <w:t xml:space="preserve">Robinson, G., McLean, R. and </w:t>
      </w:r>
      <w:proofErr w:type="spellStart"/>
      <w:r w:rsidRPr="00160326">
        <w:rPr>
          <w:color w:val="222222"/>
          <w:sz w:val="24"/>
          <w:szCs w:val="24"/>
          <w:shd w:val="clear" w:color="auto" w:fill="FFFFFF"/>
        </w:rPr>
        <w:t>Densley</w:t>
      </w:r>
      <w:proofErr w:type="spellEnd"/>
      <w:r w:rsidRPr="00160326">
        <w:rPr>
          <w:color w:val="222222"/>
          <w:sz w:val="24"/>
          <w:szCs w:val="24"/>
          <w:shd w:val="clear" w:color="auto" w:fill="FFFFFF"/>
        </w:rPr>
        <w:t>, J., 2019. Working county lines: Child criminal exploitation and illicit drug dealing in Glasgow and Merseyside. </w:t>
      </w:r>
      <w:r w:rsidRPr="00160326">
        <w:rPr>
          <w:i/>
          <w:iCs/>
          <w:color w:val="222222"/>
          <w:sz w:val="24"/>
          <w:szCs w:val="24"/>
          <w:shd w:val="clear" w:color="auto" w:fill="FFFFFF"/>
        </w:rPr>
        <w:t>International Journal of Offender Therapy and Comparative Criminology</w:t>
      </w:r>
      <w:r w:rsidRPr="00160326">
        <w:rPr>
          <w:color w:val="222222"/>
          <w:sz w:val="24"/>
          <w:szCs w:val="24"/>
          <w:shd w:val="clear" w:color="auto" w:fill="FFFFFF"/>
        </w:rPr>
        <w:t>, </w:t>
      </w:r>
      <w:r w:rsidRPr="00160326">
        <w:rPr>
          <w:i/>
          <w:iCs/>
          <w:color w:val="222222"/>
          <w:sz w:val="24"/>
          <w:szCs w:val="24"/>
          <w:shd w:val="clear" w:color="auto" w:fill="FFFFFF"/>
        </w:rPr>
        <w:t>63</w:t>
      </w:r>
      <w:r w:rsidRPr="00160326">
        <w:rPr>
          <w:color w:val="222222"/>
          <w:sz w:val="24"/>
          <w:szCs w:val="24"/>
          <w:shd w:val="clear" w:color="auto" w:fill="FFFFFF"/>
        </w:rPr>
        <w:t>(5), pp.694-711.</w:t>
      </w:r>
    </w:p>
    <w:p w14:paraId="3F8CD3D0" w14:textId="77777777" w:rsidR="00160326" w:rsidRPr="00160326" w:rsidRDefault="00160326" w:rsidP="00160326">
      <w:pPr>
        <w:rPr>
          <w:sz w:val="24"/>
          <w:szCs w:val="24"/>
        </w:rPr>
      </w:pPr>
    </w:p>
    <w:p w14:paraId="18A6A1AF" w14:textId="77777777" w:rsidR="00160326" w:rsidRPr="00160326" w:rsidRDefault="00160326" w:rsidP="00160326">
      <w:pPr>
        <w:rPr>
          <w:sz w:val="24"/>
          <w:szCs w:val="24"/>
        </w:rPr>
      </w:pPr>
      <w:r w:rsidRPr="00160326">
        <w:rPr>
          <w:rStyle w:val="authors"/>
          <w:color w:val="333333"/>
          <w:sz w:val="24"/>
          <w:szCs w:val="24"/>
          <w:shd w:val="clear" w:color="auto" w:fill="FFFFFF"/>
        </w:rPr>
        <w:t>Sarah Colley</w:t>
      </w:r>
      <w:r w:rsidRPr="00160326">
        <w:rPr>
          <w:color w:val="333333"/>
          <w:sz w:val="24"/>
          <w:szCs w:val="24"/>
          <w:shd w:val="clear" w:color="auto" w:fill="FFFFFF"/>
        </w:rPr>
        <w:t> </w:t>
      </w:r>
      <w:r w:rsidRPr="00160326">
        <w:rPr>
          <w:rStyle w:val="date"/>
          <w:color w:val="333333"/>
          <w:sz w:val="24"/>
          <w:szCs w:val="24"/>
          <w:shd w:val="clear" w:color="auto" w:fill="FFFFFF"/>
        </w:rPr>
        <w:t>(2019)</w:t>
      </w:r>
      <w:r w:rsidRPr="00160326">
        <w:rPr>
          <w:color w:val="333333"/>
          <w:sz w:val="24"/>
          <w:szCs w:val="24"/>
          <w:shd w:val="clear" w:color="auto" w:fill="FFFFFF"/>
        </w:rPr>
        <w:t> </w:t>
      </w:r>
      <w:r w:rsidRPr="00160326">
        <w:rPr>
          <w:rStyle w:val="arttitle"/>
          <w:color w:val="333333"/>
          <w:sz w:val="24"/>
          <w:szCs w:val="24"/>
          <w:shd w:val="clear" w:color="auto" w:fill="FFFFFF"/>
        </w:rPr>
        <w:t>Perpetrators of organised child sexual exploitation (CSE) in the UK: a review of current research,</w:t>
      </w:r>
      <w:r w:rsidRPr="00160326">
        <w:rPr>
          <w:color w:val="333333"/>
          <w:sz w:val="24"/>
          <w:szCs w:val="24"/>
          <w:shd w:val="clear" w:color="auto" w:fill="FFFFFF"/>
        </w:rPr>
        <w:t> </w:t>
      </w:r>
      <w:r w:rsidRPr="00160326">
        <w:rPr>
          <w:rStyle w:val="serialtitle"/>
          <w:color w:val="333333"/>
          <w:sz w:val="24"/>
          <w:szCs w:val="24"/>
          <w:shd w:val="clear" w:color="auto" w:fill="FFFFFF"/>
        </w:rPr>
        <w:t>Journal of Sexual Aggression,</w:t>
      </w:r>
    </w:p>
    <w:p w14:paraId="4B95761D" w14:textId="77777777" w:rsidR="00160326" w:rsidRPr="00160326" w:rsidRDefault="00160326" w:rsidP="00160326">
      <w:pPr>
        <w:rPr>
          <w:sz w:val="24"/>
          <w:szCs w:val="24"/>
        </w:rPr>
      </w:pPr>
    </w:p>
    <w:p w14:paraId="3FE11193" w14:textId="77777777" w:rsidR="00160326" w:rsidRPr="00A55DD8" w:rsidRDefault="00160326" w:rsidP="00160326">
      <w:pPr>
        <w:shd w:val="clear" w:color="auto" w:fill="FFFFFF"/>
        <w:rPr>
          <w:color w:val="333333"/>
          <w:sz w:val="24"/>
          <w:szCs w:val="24"/>
        </w:rPr>
      </w:pPr>
      <w:hyperlink r:id="rId9" w:history="1">
        <w:r w:rsidRPr="00A55DD8">
          <w:rPr>
            <w:color w:val="333333"/>
            <w:sz w:val="24"/>
            <w:szCs w:val="24"/>
            <w:u w:val="single"/>
          </w:rPr>
          <w:t xml:space="preserve">Nicholas </w:t>
        </w:r>
        <w:proofErr w:type="spellStart"/>
        <w:r w:rsidRPr="00A55DD8">
          <w:rPr>
            <w:color w:val="333333"/>
            <w:sz w:val="24"/>
            <w:szCs w:val="24"/>
            <w:u w:val="single"/>
          </w:rPr>
          <w:t>Scurich</w:t>
        </w:r>
        <w:proofErr w:type="spellEnd"/>
      </w:hyperlink>
      <w:r w:rsidRPr="00A55DD8">
        <w:rPr>
          <w:color w:val="333333"/>
          <w:sz w:val="24"/>
          <w:szCs w:val="24"/>
        </w:rPr>
        <w:t>, </w:t>
      </w:r>
      <w:proofErr w:type="spellStart"/>
      <w:r w:rsidRPr="00A55DD8">
        <w:rPr>
          <w:color w:val="333333"/>
          <w:sz w:val="24"/>
          <w:szCs w:val="24"/>
        </w:rPr>
        <w:fldChar w:fldCharType="begin"/>
      </w:r>
      <w:r w:rsidRPr="00A55DD8">
        <w:rPr>
          <w:color w:val="333333"/>
          <w:sz w:val="24"/>
          <w:szCs w:val="24"/>
        </w:rPr>
        <w:instrText xml:space="preserve"> HYPERLINK "https://www.tandfonline.com/author/G%C3%BCney%2C+%C5%9Eule" </w:instrText>
      </w:r>
      <w:r w:rsidRPr="00A55DD8">
        <w:rPr>
          <w:color w:val="333333"/>
          <w:sz w:val="24"/>
          <w:szCs w:val="24"/>
        </w:rPr>
        <w:fldChar w:fldCharType="separate"/>
      </w:r>
      <w:r w:rsidRPr="00A55DD8">
        <w:rPr>
          <w:color w:val="333333"/>
          <w:sz w:val="24"/>
          <w:szCs w:val="24"/>
          <w:u w:val="single"/>
        </w:rPr>
        <w:t>Şule</w:t>
      </w:r>
      <w:proofErr w:type="spellEnd"/>
      <w:r w:rsidRPr="00A55DD8">
        <w:rPr>
          <w:color w:val="333333"/>
          <w:sz w:val="24"/>
          <w:szCs w:val="24"/>
          <w:u w:val="single"/>
        </w:rPr>
        <w:t xml:space="preserve"> </w:t>
      </w:r>
      <w:proofErr w:type="spellStart"/>
      <w:r w:rsidRPr="00A55DD8">
        <w:rPr>
          <w:color w:val="333333"/>
          <w:sz w:val="24"/>
          <w:szCs w:val="24"/>
          <w:u w:val="single"/>
        </w:rPr>
        <w:t>Güney</w:t>
      </w:r>
      <w:proofErr w:type="spellEnd"/>
      <w:r w:rsidRPr="00A55DD8">
        <w:rPr>
          <w:color w:val="333333"/>
          <w:sz w:val="24"/>
          <w:szCs w:val="24"/>
        </w:rPr>
        <w:fldChar w:fldCharType="end"/>
      </w:r>
      <w:r w:rsidRPr="00A55DD8">
        <w:rPr>
          <w:color w:val="333333"/>
          <w:sz w:val="24"/>
          <w:szCs w:val="24"/>
        </w:rPr>
        <w:t> &amp; </w:t>
      </w:r>
      <w:r w:rsidRPr="00160326">
        <w:rPr>
          <w:color w:val="333333"/>
          <w:sz w:val="24"/>
          <w:szCs w:val="24"/>
        </w:rPr>
        <w:t>Dietz Pages</w:t>
      </w:r>
      <w:r w:rsidRPr="00A55DD8">
        <w:rPr>
          <w:color w:val="666666"/>
          <w:sz w:val="24"/>
          <w:szCs w:val="24"/>
        </w:rPr>
        <w:t>: 103-117</w:t>
      </w:r>
    </w:p>
    <w:p w14:paraId="386C027A" w14:textId="77777777" w:rsidR="00160326" w:rsidRPr="00160326" w:rsidRDefault="00160326" w:rsidP="00160326">
      <w:pPr>
        <w:rPr>
          <w:sz w:val="24"/>
          <w:szCs w:val="24"/>
        </w:rPr>
      </w:pPr>
      <w:r w:rsidRPr="00A55DD8">
        <w:rPr>
          <w:b/>
          <w:bCs/>
          <w:color w:val="666666"/>
          <w:sz w:val="24"/>
          <w:szCs w:val="24"/>
        </w:rPr>
        <w:t>Published online:</w:t>
      </w:r>
      <w:r w:rsidRPr="00A55DD8">
        <w:rPr>
          <w:color w:val="666666"/>
          <w:sz w:val="24"/>
          <w:szCs w:val="24"/>
        </w:rPr>
        <w:t> 15 Feb 2022</w:t>
      </w:r>
      <w:r w:rsidRPr="00160326">
        <w:rPr>
          <w:rStyle w:val="arttitle"/>
          <w:color w:val="333333"/>
          <w:sz w:val="24"/>
          <w:szCs w:val="24"/>
          <w:shd w:val="clear" w:color="auto" w:fill="FFFFFF"/>
        </w:rPr>
        <w:t>: a review of current research,</w:t>
      </w:r>
      <w:r w:rsidRPr="00160326">
        <w:rPr>
          <w:color w:val="333333"/>
          <w:sz w:val="24"/>
          <w:szCs w:val="24"/>
          <w:shd w:val="clear" w:color="auto" w:fill="FFFFFF"/>
        </w:rPr>
        <w:t> </w:t>
      </w:r>
      <w:r w:rsidRPr="00160326">
        <w:rPr>
          <w:rStyle w:val="serialtitle"/>
          <w:color w:val="333333"/>
          <w:sz w:val="24"/>
          <w:szCs w:val="24"/>
          <w:shd w:val="clear" w:color="auto" w:fill="FFFFFF"/>
        </w:rPr>
        <w:t>Journal of Sexual Aggression,</w:t>
      </w:r>
    </w:p>
    <w:p w14:paraId="22A7E680" w14:textId="77777777" w:rsidR="00160326" w:rsidRDefault="00160326" w:rsidP="00160326">
      <w:pPr>
        <w:rPr>
          <w:rFonts w:asciiTheme="minorBidi" w:hAnsiTheme="minorBidi" w:cstheme="minorBidi"/>
          <w:sz w:val="24"/>
          <w:szCs w:val="24"/>
        </w:rPr>
      </w:pPr>
    </w:p>
    <w:p w14:paraId="22E96C9B" w14:textId="77777777" w:rsidR="007B7DFD" w:rsidRPr="003F34FD" w:rsidRDefault="007B7DFD" w:rsidP="007B7DFD">
      <w:pPr>
        <w:spacing w:line="480" w:lineRule="auto"/>
        <w:rPr>
          <w:rFonts w:ascii="Arial" w:hAnsi="Arial" w:cs="Arial"/>
          <w:sz w:val="22"/>
          <w:szCs w:val="22"/>
        </w:rPr>
      </w:pPr>
    </w:p>
    <w:p w14:paraId="0B1BAADF" w14:textId="77777777" w:rsidR="007B7DFD" w:rsidRDefault="007B7DFD" w:rsidP="007B7DFD">
      <w:pPr>
        <w:pStyle w:val="NormalWeb"/>
        <w:spacing w:before="0" w:beforeAutospacing="0" w:after="240" w:afterAutospacing="0" w:line="360" w:lineRule="auto"/>
      </w:pPr>
    </w:p>
    <w:p w14:paraId="2A46E945" w14:textId="7D6FC7F7" w:rsidR="009F4C38" w:rsidRDefault="009F4C38" w:rsidP="003F34FD">
      <w:pPr>
        <w:spacing w:line="480" w:lineRule="auto"/>
        <w:rPr>
          <w:rFonts w:ascii="Arial" w:hAnsi="Arial" w:cs="Arial"/>
          <w:sz w:val="22"/>
          <w:szCs w:val="22"/>
        </w:rPr>
      </w:pPr>
    </w:p>
    <w:p w14:paraId="44574F02" w14:textId="647ED85D" w:rsidR="009F4C38" w:rsidRDefault="009F4C38" w:rsidP="003F34FD">
      <w:pPr>
        <w:spacing w:line="480" w:lineRule="auto"/>
        <w:rPr>
          <w:rFonts w:ascii="Arial" w:hAnsi="Arial" w:cs="Arial"/>
          <w:sz w:val="22"/>
          <w:szCs w:val="22"/>
        </w:rPr>
      </w:pPr>
    </w:p>
    <w:p w14:paraId="50AA140B" w14:textId="77777777" w:rsidR="008C1924" w:rsidRDefault="008C1924" w:rsidP="003F34FD">
      <w:pPr>
        <w:spacing w:line="480" w:lineRule="auto"/>
        <w:rPr>
          <w:rFonts w:ascii="Arial" w:hAnsi="Arial" w:cs="Arial"/>
          <w:color w:val="222222"/>
          <w:shd w:val="clear" w:color="auto" w:fill="FFFFFF"/>
        </w:rPr>
      </w:pPr>
    </w:p>
    <w:p w14:paraId="6B561ADB" w14:textId="77777777" w:rsidR="008C1924" w:rsidRDefault="008C1924" w:rsidP="003F34FD">
      <w:pPr>
        <w:spacing w:line="480" w:lineRule="auto"/>
        <w:rPr>
          <w:rFonts w:ascii="Arial" w:hAnsi="Arial" w:cs="Arial"/>
          <w:color w:val="222222"/>
          <w:shd w:val="clear" w:color="auto" w:fill="FFFFFF"/>
        </w:rPr>
      </w:pPr>
    </w:p>
    <w:p w14:paraId="176FB858" w14:textId="77777777" w:rsidR="007B7DFD" w:rsidRDefault="007B7DFD" w:rsidP="003F34FD">
      <w:pPr>
        <w:spacing w:line="480" w:lineRule="auto"/>
        <w:rPr>
          <w:rFonts w:ascii="Arial" w:hAnsi="Arial" w:cs="Arial"/>
          <w:color w:val="222222"/>
          <w:shd w:val="clear" w:color="auto" w:fill="FFFFFF"/>
        </w:rPr>
      </w:pPr>
    </w:p>
    <w:p w14:paraId="776A57B1" w14:textId="77777777" w:rsidR="007B7DFD" w:rsidRDefault="007B7DFD" w:rsidP="003F34FD">
      <w:pPr>
        <w:spacing w:line="480" w:lineRule="auto"/>
        <w:rPr>
          <w:rFonts w:ascii="Arial" w:hAnsi="Arial" w:cs="Arial"/>
          <w:color w:val="222222"/>
          <w:shd w:val="clear" w:color="auto" w:fill="FFFFFF"/>
        </w:rPr>
      </w:pPr>
    </w:p>
    <w:p w14:paraId="02A0947B" w14:textId="77777777" w:rsidR="007B7DFD" w:rsidRDefault="007B7DFD" w:rsidP="003F34FD">
      <w:pPr>
        <w:spacing w:line="480" w:lineRule="auto"/>
        <w:rPr>
          <w:rFonts w:ascii="Arial" w:hAnsi="Arial" w:cs="Arial"/>
          <w:color w:val="222222"/>
          <w:shd w:val="clear" w:color="auto" w:fill="FFFFFF"/>
        </w:rPr>
      </w:pPr>
    </w:p>
    <w:p w14:paraId="1E1FA090" w14:textId="77777777" w:rsidR="007B7DFD" w:rsidRDefault="007B7DFD" w:rsidP="003F34FD">
      <w:pPr>
        <w:spacing w:line="480" w:lineRule="auto"/>
        <w:rPr>
          <w:rFonts w:ascii="Arial" w:hAnsi="Arial" w:cs="Arial"/>
          <w:color w:val="222222"/>
          <w:shd w:val="clear" w:color="auto" w:fill="FFFFFF"/>
        </w:rPr>
      </w:pPr>
    </w:p>
    <w:p w14:paraId="6E98F0FB" w14:textId="77777777" w:rsidR="007B7DFD" w:rsidRDefault="007B7DFD" w:rsidP="003F34FD">
      <w:pPr>
        <w:spacing w:line="480" w:lineRule="auto"/>
        <w:rPr>
          <w:rFonts w:ascii="Arial" w:hAnsi="Arial" w:cs="Arial"/>
          <w:color w:val="222222"/>
          <w:shd w:val="clear" w:color="auto" w:fill="FFFFFF"/>
        </w:rPr>
      </w:pPr>
    </w:p>
    <w:p w14:paraId="4DF76D63" w14:textId="77777777" w:rsidR="007B7DFD" w:rsidRDefault="007B7DFD" w:rsidP="003F34FD">
      <w:pPr>
        <w:spacing w:line="480" w:lineRule="auto"/>
        <w:rPr>
          <w:rFonts w:ascii="Arial" w:hAnsi="Arial" w:cs="Arial"/>
          <w:color w:val="222222"/>
          <w:shd w:val="clear" w:color="auto" w:fill="FFFFFF"/>
        </w:rPr>
      </w:pPr>
    </w:p>
    <w:p w14:paraId="44372C6D" w14:textId="77777777" w:rsidR="007B7DFD" w:rsidRDefault="007B7DFD" w:rsidP="003F34FD">
      <w:pPr>
        <w:spacing w:line="480" w:lineRule="auto"/>
        <w:rPr>
          <w:rFonts w:ascii="Arial" w:hAnsi="Arial" w:cs="Arial"/>
          <w:color w:val="222222"/>
          <w:shd w:val="clear" w:color="auto" w:fill="FFFFFF"/>
        </w:rPr>
      </w:pPr>
    </w:p>
    <w:p w14:paraId="65CD5865" w14:textId="77777777" w:rsidR="007B7DFD" w:rsidRDefault="007B7DFD" w:rsidP="003F34FD">
      <w:pPr>
        <w:spacing w:line="480" w:lineRule="auto"/>
        <w:rPr>
          <w:rFonts w:ascii="Arial" w:hAnsi="Arial" w:cs="Arial"/>
          <w:color w:val="222222"/>
          <w:shd w:val="clear" w:color="auto" w:fill="FFFFFF"/>
        </w:rPr>
      </w:pPr>
    </w:p>
    <w:p w14:paraId="5052641F" w14:textId="77777777" w:rsidR="007B7DFD" w:rsidRDefault="007B7DFD" w:rsidP="003F34FD">
      <w:pPr>
        <w:spacing w:line="480" w:lineRule="auto"/>
        <w:rPr>
          <w:rFonts w:ascii="Arial" w:hAnsi="Arial" w:cs="Arial"/>
          <w:color w:val="222222"/>
          <w:shd w:val="clear" w:color="auto" w:fill="FFFFFF"/>
        </w:rPr>
      </w:pPr>
    </w:p>
    <w:p w14:paraId="0D9BB226" w14:textId="77777777" w:rsidR="007B7DFD" w:rsidRDefault="007B7DFD" w:rsidP="003F34FD">
      <w:pPr>
        <w:spacing w:line="480" w:lineRule="auto"/>
        <w:rPr>
          <w:rFonts w:ascii="Arial" w:hAnsi="Arial" w:cs="Arial"/>
          <w:color w:val="222222"/>
          <w:shd w:val="clear" w:color="auto" w:fill="FFFFFF"/>
        </w:rPr>
      </w:pPr>
    </w:p>
    <w:p w14:paraId="1E19300D" w14:textId="77777777" w:rsidR="007B7DFD" w:rsidRDefault="007B7DFD" w:rsidP="003F34FD">
      <w:pPr>
        <w:spacing w:line="480" w:lineRule="auto"/>
        <w:rPr>
          <w:rFonts w:ascii="Arial" w:hAnsi="Arial" w:cs="Arial"/>
          <w:color w:val="222222"/>
          <w:shd w:val="clear" w:color="auto" w:fill="FFFFFF"/>
        </w:rPr>
      </w:pPr>
    </w:p>
    <w:p w14:paraId="28AE5844" w14:textId="77777777" w:rsidR="007B7DFD" w:rsidRDefault="007B7DFD" w:rsidP="003F34FD">
      <w:pPr>
        <w:spacing w:line="480" w:lineRule="auto"/>
        <w:rPr>
          <w:rFonts w:ascii="Arial" w:hAnsi="Arial" w:cs="Arial"/>
          <w:color w:val="222222"/>
          <w:shd w:val="clear" w:color="auto" w:fill="FFFFFF"/>
        </w:rPr>
      </w:pPr>
    </w:p>
    <w:p w14:paraId="2C9B2E65" w14:textId="77777777" w:rsidR="007B7DFD" w:rsidRDefault="007B7DFD" w:rsidP="003F34FD">
      <w:pPr>
        <w:spacing w:line="480" w:lineRule="auto"/>
        <w:rPr>
          <w:rFonts w:ascii="Arial" w:hAnsi="Arial" w:cs="Arial"/>
          <w:color w:val="222222"/>
          <w:shd w:val="clear" w:color="auto" w:fill="FFFFFF"/>
        </w:rPr>
      </w:pPr>
    </w:p>
    <w:p w14:paraId="03616A04" w14:textId="77777777" w:rsidR="007B7DFD" w:rsidRDefault="007B7DFD" w:rsidP="003F34FD">
      <w:pPr>
        <w:spacing w:line="480" w:lineRule="auto"/>
        <w:rPr>
          <w:rFonts w:ascii="Arial" w:hAnsi="Arial" w:cs="Arial"/>
          <w:color w:val="222222"/>
          <w:shd w:val="clear" w:color="auto" w:fill="FFFFFF"/>
        </w:rPr>
      </w:pPr>
    </w:p>
    <w:p w14:paraId="0F7EA3FC" w14:textId="77777777" w:rsidR="007B7DFD" w:rsidRDefault="007B7DFD" w:rsidP="003F34FD">
      <w:pPr>
        <w:spacing w:line="480" w:lineRule="auto"/>
        <w:rPr>
          <w:rFonts w:ascii="Arial" w:hAnsi="Arial" w:cs="Arial"/>
          <w:color w:val="222222"/>
          <w:shd w:val="clear" w:color="auto" w:fill="FFFFFF"/>
        </w:rPr>
      </w:pPr>
    </w:p>
    <w:p w14:paraId="3EBDFA44" w14:textId="77777777" w:rsidR="007B7DFD" w:rsidRDefault="007B7DFD" w:rsidP="003F34FD">
      <w:pPr>
        <w:spacing w:line="480" w:lineRule="auto"/>
        <w:rPr>
          <w:rFonts w:ascii="Arial" w:hAnsi="Arial" w:cs="Arial"/>
          <w:color w:val="222222"/>
          <w:shd w:val="clear" w:color="auto" w:fill="FFFFFF"/>
        </w:rPr>
      </w:pPr>
    </w:p>
    <w:p w14:paraId="6A723E40" w14:textId="77777777" w:rsidR="007B7DFD" w:rsidRDefault="007B7DFD" w:rsidP="003F34FD">
      <w:pPr>
        <w:spacing w:line="480" w:lineRule="auto"/>
        <w:rPr>
          <w:rFonts w:ascii="Arial" w:hAnsi="Arial" w:cs="Arial"/>
          <w:color w:val="222222"/>
          <w:shd w:val="clear" w:color="auto" w:fill="FFFFFF"/>
        </w:rPr>
      </w:pPr>
    </w:p>
    <w:p w14:paraId="7705618A" w14:textId="77777777" w:rsidR="007B7DFD" w:rsidRDefault="007B7DFD" w:rsidP="003F34FD">
      <w:pPr>
        <w:spacing w:line="480" w:lineRule="auto"/>
        <w:rPr>
          <w:rFonts w:ascii="Arial" w:hAnsi="Arial" w:cs="Arial"/>
          <w:color w:val="222222"/>
          <w:shd w:val="clear" w:color="auto" w:fill="FFFFFF"/>
        </w:rPr>
      </w:pPr>
    </w:p>
    <w:p w14:paraId="3E1A755B" w14:textId="77777777" w:rsidR="007B7DFD" w:rsidRDefault="007B7DFD" w:rsidP="003F34FD">
      <w:pPr>
        <w:spacing w:line="480" w:lineRule="auto"/>
        <w:rPr>
          <w:rFonts w:ascii="Arial" w:hAnsi="Arial" w:cs="Arial"/>
          <w:color w:val="222222"/>
          <w:shd w:val="clear" w:color="auto" w:fill="FFFFFF"/>
        </w:rPr>
      </w:pPr>
    </w:p>
    <w:p w14:paraId="77B399DB" w14:textId="77777777" w:rsidR="007B7DFD" w:rsidRDefault="007B7DFD" w:rsidP="003F34FD">
      <w:pPr>
        <w:spacing w:line="480" w:lineRule="auto"/>
        <w:rPr>
          <w:rFonts w:ascii="Arial" w:hAnsi="Arial" w:cs="Arial"/>
          <w:color w:val="222222"/>
          <w:shd w:val="clear" w:color="auto" w:fill="FFFFFF"/>
        </w:rPr>
      </w:pPr>
    </w:p>
    <w:p w14:paraId="7EED6547" w14:textId="77777777" w:rsidR="007B7DFD" w:rsidRDefault="007B7DFD" w:rsidP="003F34FD">
      <w:pPr>
        <w:spacing w:line="480" w:lineRule="auto"/>
        <w:rPr>
          <w:rFonts w:ascii="Arial" w:hAnsi="Arial" w:cs="Arial"/>
          <w:color w:val="222222"/>
          <w:shd w:val="clear" w:color="auto" w:fill="FFFFFF"/>
        </w:rPr>
      </w:pPr>
    </w:p>
    <w:p w14:paraId="388F5363" w14:textId="77777777" w:rsidR="007B7DFD" w:rsidRDefault="007B7DFD" w:rsidP="003F34FD">
      <w:pPr>
        <w:spacing w:line="480" w:lineRule="auto"/>
        <w:rPr>
          <w:rFonts w:ascii="Arial" w:hAnsi="Arial" w:cs="Arial"/>
          <w:color w:val="222222"/>
          <w:shd w:val="clear" w:color="auto" w:fill="FFFFFF"/>
        </w:rPr>
      </w:pPr>
    </w:p>
    <w:p w14:paraId="34378333" w14:textId="77777777" w:rsidR="007B7DFD" w:rsidRDefault="007B7DFD" w:rsidP="003F34FD">
      <w:pPr>
        <w:spacing w:line="480" w:lineRule="auto"/>
        <w:rPr>
          <w:rFonts w:ascii="Arial" w:hAnsi="Arial" w:cs="Arial"/>
          <w:color w:val="222222"/>
          <w:shd w:val="clear" w:color="auto" w:fill="FFFFFF"/>
        </w:rPr>
      </w:pPr>
    </w:p>
    <w:p w14:paraId="3595FCEC" w14:textId="77777777" w:rsidR="007B7DFD" w:rsidRDefault="007B7DFD" w:rsidP="003F34FD">
      <w:pPr>
        <w:spacing w:line="480" w:lineRule="auto"/>
        <w:rPr>
          <w:rFonts w:ascii="Arial" w:hAnsi="Arial" w:cs="Arial"/>
          <w:color w:val="222222"/>
          <w:shd w:val="clear" w:color="auto" w:fill="FFFFFF"/>
        </w:rPr>
      </w:pPr>
    </w:p>
    <w:p w14:paraId="763AE916" w14:textId="77777777" w:rsidR="007B7DFD" w:rsidRDefault="007B7DFD" w:rsidP="003F34FD">
      <w:pPr>
        <w:spacing w:line="480" w:lineRule="auto"/>
        <w:rPr>
          <w:rFonts w:ascii="Arial" w:hAnsi="Arial" w:cs="Arial"/>
          <w:color w:val="222222"/>
          <w:shd w:val="clear" w:color="auto" w:fill="FFFFFF"/>
        </w:rPr>
      </w:pPr>
    </w:p>
    <w:p w14:paraId="05A1D080" w14:textId="77777777" w:rsidR="007B7DFD" w:rsidRDefault="007B7DFD" w:rsidP="003F34FD">
      <w:pPr>
        <w:spacing w:line="480" w:lineRule="auto"/>
        <w:rPr>
          <w:rFonts w:ascii="Arial" w:hAnsi="Arial" w:cs="Arial"/>
          <w:color w:val="222222"/>
          <w:shd w:val="clear" w:color="auto" w:fill="FFFFFF"/>
        </w:rPr>
      </w:pPr>
    </w:p>
    <w:p w14:paraId="42F77EEF" w14:textId="77777777" w:rsidR="007B7DFD" w:rsidRDefault="007B7DFD" w:rsidP="003F34FD">
      <w:pPr>
        <w:spacing w:line="480" w:lineRule="auto"/>
        <w:rPr>
          <w:rFonts w:ascii="Arial" w:hAnsi="Arial" w:cs="Arial"/>
          <w:color w:val="222222"/>
          <w:shd w:val="clear" w:color="auto" w:fill="FFFFFF"/>
        </w:rPr>
      </w:pPr>
    </w:p>
    <w:p w14:paraId="026DE6AF" w14:textId="77777777" w:rsidR="007B7DFD" w:rsidRDefault="007B7DFD" w:rsidP="003F34FD">
      <w:pPr>
        <w:spacing w:line="480" w:lineRule="auto"/>
        <w:rPr>
          <w:rFonts w:ascii="Arial" w:hAnsi="Arial" w:cs="Arial"/>
          <w:color w:val="222222"/>
          <w:shd w:val="clear" w:color="auto" w:fill="FFFFFF"/>
        </w:rPr>
      </w:pPr>
    </w:p>
    <w:p w14:paraId="6663FD48" w14:textId="77777777" w:rsidR="007B7DFD" w:rsidRDefault="007B7DFD" w:rsidP="003F34FD">
      <w:pPr>
        <w:spacing w:line="480" w:lineRule="auto"/>
        <w:rPr>
          <w:rFonts w:ascii="Arial" w:hAnsi="Arial" w:cs="Arial"/>
          <w:color w:val="222222"/>
          <w:shd w:val="clear" w:color="auto" w:fill="FFFFFF"/>
        </w:rPr>
      </w:pPr>
    </w:p>
    <w:p w14:paraId="6F87D5D2" w14:textId="77777777" w:rsidR="007B7DFD" w:rsidRDefault="007B7DFD" w:rsidP="003F34FD">
      <w:pPr>
        <w:spacing w:line="480" w:lineRule="auto"/>
        <w:rPr>
          <w:rFonts w:ascii="Arial" w:hAnsi="Arial" w:cs="Arial"/>
          <w:color w:val="222222"/>
          <w:shd w:val="clear" w:color="auto" w:fill="FFFFFF"/>
        </w:rPr>
      </w:pPr>
    </w:p>
    <w:p w14:paraId="58BF4B5D" w14:textId="77777777" w:rsidR="007B7DFD" w:rsidRDefault="007B7DFD" w:rsidP="003F34FD">
      <w:pPr>
        <w:spacing w:line="480" w:lineRule="auto"/>
        <w:rPr>
          <w:rFonts w:ascii="Arial" w:hAnsi="Arial" w:cs="Arial"/>
          <w:color w:val="222222"/>
          <w:shd w:val="clear" w:color="auto" w:fill="FFFFFF"/>
        </w:rPr>
      </w:pPr>
    </w:p>
    <w:p w14:paraId="4E57707E" w14:textId="77777777" w:rsidR="007B7DFD" w:rsidRDefault="007B7DFD" w:rsidP="003F34FD">
      <w:pPr>
        <w:spacing w:line="480" w:lineRule="auto"/>
        <w:rPr>
          <w:rFonts w:ascii="Arial" w:hAnsi="Arial" w:cs="Arial"/>
          <w:color w:val="222222"/>
          <w:shd w:val="clear" w:color="auto" w:fill="FFFFFF"/>
        </w:rPr>
      </w:pPr>
    </w:p>
    <w:p w14:paraId="49D2EE15" w14:textId="77777777" w:rsidR="007B7DFD" w:rsidRDefault="007B7DFD" w:rsidP="003F34FD">
      <w:pPr>
        <w:spacing w:line="480" w:lineRule="auto"/>
        <w:rPr>
          <w:rFonts w:ascii="Arial" w:hAnsi="Arial" w:cs="Arial"/>
          <w:color w:val="222222"/>
          <w:shd w:val="clear" w:color="auto" w:fill="FFFFFF"/>
        </w:rPr>
      </w:pPr>
    </w:p>
    <w:p w14:paraId="0FA5CA97" w14:textId="77777777" w:rsidR="007B7DFD" w:rsidRDefault="007B7DFD" w:rsidP="003F34FD">
      <w:pPr>
        <w:spacing w:line="480" w:lineRule="auto"/>
        <w:rPr>
          <w:rFonts w:ascii="Arial" w:hAnsi="Arial" w:cs="Arial"/>
          <w:color w:val="222222"/>
          <w:shd w:val="clear" w:color="auto" w:fill="FFFFFF"/>
        </w:rPr>
      </w:pPr>
    </w:p>
    <w:p w14:paraId="1DA8AA8A" w14:textId="77777777" w:rsidR="007B7DFD" w:rsidRDefault="007B7DFD" w:rsidP="003F34FD">
      <w:pPr>
        <w:spacing w:line="480" w:lineRule="auto"/>
        <w:rPr>
          <w:rFonts w:ascii="Arial" w:hAnsi="Arial" w:cs="Arial"/>
          <w:color w:val="222222"/>
          <w:shd w:val="clear" w:color="auto" w:fill="FFFFFF"/>
        </w:rPr>
      </w:pPr>
    </w:p>
    <w:p w14:paraId="13D59897" w14:textId="77777777" w:rsidR="007B7DFD" w:rsidRDefault="007B7DFD" w:rsidP="003F34FD">
      <w:pPr>
        <w:spacing w:line="480" w:lineRule="auto"/>
        <w:rPr>
          <w:rFonts w:ascii="Arial" w:hAnsi="Arial" w:cs="Arial"/>
          <w:color w:val="222222"/>
          <w:shd w:val="clear" w:color="auto" w:fill="FFFFFF"/>
        </w:rPr>
      </w:pPr>
    </w:p>
    <w:p w14:paraId="6424EA17" w14:textId="77777777" w:rsidR="007B7DFD" w:rsidRDefault="007B7DFD" w:rsidP="003F34FD">
      <w:pPr>
        <w:spacing w:line="480" w:lineRule="auto"/>
        <w:rPr>
          <w:rFonts w:ascii="Arial" w:hAnsi="Arial" w:cs="Arial"/>
          <w:color w:val="222222"/>
          <w:shd w:val="clear" w:color="auto" w:fill="FFFFFF"/>
        </w:rPr>
      </w:pPr>
    </w:p>
    <w:p w14:paraId="532B0427" w14:textId="77777777" w:rsidR="007B7DFD" w:rsidRDefault="007B7DFD" w:rsidP="003F34FD">
      <w:pPr>
        <w:spacing w:line="480" w:lineRule="auto"/>
        <w:rPr>
          <w:rFonts w:ascii="Arial" w:hAnsi="Arial" w:cs="Arial"/>
          <w:color w:val="222222"/>
          <w:shd w:val="clear" w:color="auto" w:fill="FFFFFF"/>
        </w:rPr>
      </w:pPr>
    </w:p>
    <w:p w14:paraId="4567C515" w14:textId="77777777" w:rsidR="007B7DFD" w:rsidRDefault="007B7DFD" w:rsidP="003F34FD">
      <w:pPr>
        <w:spacing w:line="480" w:lineRule="auto"/>
        <w:rPr>
          <w:rFonts w:ascii="Arial" w:hAnsi="Arial" w:cs="Arial"/>
          <w:color w:val="222222"/>
          <w:shd w:val="clear" w:color="auto" w:fill="FFFFFF"/>
        </w:rPr>
      </w:pPr>
    </w:p>
    <w:p w14:paraId="679BC747" w14:textId="77777777" w:rsidR="007B7DFD" w:rsidRDefault="007B7DFD" w:rsidP="003F34FD">
      <w:pPr>
        <w:spacing w:line="480" w:lineRule="auto"/>
        <w:rPr>
          <w:rFonts w:ascii="Arial" w:hAnsi="Arial" w:cs="Arial"/>
          <w:color w:val="222222"/>
          <w:shd w:val="clear" w:color="auto" w:fill="FFFFFF"/>
        </w:rPr>
      </w:pPr>
    </w:p>
    <w:p w14:paraId="47A3106A" w14:textId="77777777" w:rsidR="007B7DFD" w:rsidRDefault="007B7DFD" w:rsidP="003F34FD">
      <w:pPr>
        <w:spacing w:line="480" w:lineRule="auto"/>
        <w:rPr>
          <w:rFonts w:ascii="Arial" w:hAnsi="Arial" w:cs="Arial"/>
          <w:color w:val="222222"/>
          <w:shd w:val="clear" w:color="auto" w:fill="FFFFFF"/>
        </w:rPr>
      </w:pPr>
    </w:p>
    <w:p w14:paraId="4A724231" w14:textId="77777777" w:rsidR="007B7DFD" w:rsidRDefault="007B7DFD" w:rsidP="003F34FD">
      <w:pPr>
        <w:spacing w:line="480" w:lineRule="auto"/>
        <w:rPr>
          <w:rFonts w:ascii="Arial" w:hAnsi="Arial" w:cs="Arial"/>
          <w:color w:val="222222"/>
          <w:shd w:val="clear" w:color="auto" w:fill="FFFFFF"/>
        </w:rPr>
      </w:pPr>
    </w:p>
    <w:p w14:paraId="7FF9E42C" w14:textId="77777777" w:rsidR="007B7DFD" w:rsidRDefault="007B7DFD" w:rsidP="003F34FD">
      <w:pPr>
        <w:spacing w:line="480" w:lineRule="auto"/>
        <w:rPr>
          <w:rFonts w:ascii="Arial" w:hAnsi="Arial" w:cs="Arial"/>
          <w:color w:val="222222"/>
          <w:shd w:val="clear" w:color="auto" w:fill="FFFFFF"/>
        </w:rPr>
      </w:pPr>
    </w:p>
    <w:p w14:paraId="7049E829" w14:textId="77777777" w:rsidR="007B7DFD" w:rsidRDefault="007B7DFD" w:rsidP="003F34FD">
      <w:pPr>
        <w:spacing w:line="480" w:lineRule="auto"/>
        <w:rPr>
          <w:rFonts w:ascii="Arial" w:hAnsi="Arial" w:cs="Arial"/>
          <w:color w:val="222222"/>
          <w:shd w:val="clear" w:color="auto" w:fill="FFFFFF"/>
        </w:rPr>
      </w:pPr>
    </w:p>
    <w:p w14:paraId="1B1A0686" w14:textId="77777777" w:rsidR="007B7DFD" w:rsidRDefault="007B7DFD" w:rsidP="003F34FD">
      <w:pPr>
        <w:spacing w:line="480" w:lineRule="auto"/>
        <w:rPr>
          <w:rFonts w:ascii="Arial" w:hAnsi="Arial" w:cs="Arial"/>
          <w:color w:val="222222"/>
          <w:shd w:val="clear" w:color="auto" w:fill="FFFFFF"/>
        </w:rPr>
      </w:pPr>
    </w:p>
    <w:p w14:paraId="4D45BA28" w14:textId="77777777" w:rsidR="007B7DFD" w:rsidRDefault="007B7DFD" w:rsidP="003F34FD">
      <w:pPr>
        <w:spacing w:line="480" w:lineRule="auto"/>
        <w:rPr>
          <w:rFonts w:ascii="Arial" w:hAnsi="Arial" w:cs="Arial"/>
          <w:color w:val="222222"/>
          <w:shd w:val="clear" w:color="auto" w:fill="FFFFFF"/>
        </w:rPr>
      </w:pPr>
    </w:p>
    <w:p w14:paraId="2B05D9D0" w14:textId="77777777" w:rsidR="007B7DFD" w:rsidRDefault="007B7DFD" w:rsidP="003F34FD">
      <w:pPr>
        <w:spacing w:line="480" w:lineRule="auto"/>
        <w:rPr>
          <w:rFonts w:ascii="Arial" w:hAnsi="Arial" w:cs="Arial"/>
          <w:color w:val="222222"/>
          <w:shd w:val="clear" w:color="auto" w:fill="FFFFFF"/>
        </w:rPr>
      </w:pPr>
    </w:p>
    <w:p w14:paraId="7F37BA88" w14:textId="77777777" w:rsidR="007B7DFD" w:rsidRDefault="007B7DFD" w:rsidP="003F34FD">
      <w:pPr>
        <w:spacing w:line="480" w:lineRule="auto"/>
        <w:rPr>
          <w:rFonts w:ascii="Arial" w:hAnsi="Arial" w:cs="Arial"/>
          <w:color w:val="222222"/>
          <w:shd w:val="clear" w:color="auto" w:fill="FFFFFF"/>
        </w:rPr>
      </w:pPr>
    </w:p>
    <w:p w14:paraId="365069C5" w14:textId="77777777" w:rsidR="007B7DFD" w:rsidRDefault="007B7DFD" w:rsidP="003F34FD">
      <w:pPr>
        <w:spacing w:line="480" w:lineRule="auto"/>
        <w:rPr>
          <w:rFonts w:ascii="Arial" w:hAnsi="Arial" w:cs="Arial"/>
          <w:color w:val="222222"/>
          <w:shd w:val="clear" w:color="auto" w:fill="FFFFFF"/>
        </w:rPr>
      </w:pPr>
    </w:p>
    <w:p w14:paraId="1B2313E6" w14:textId="77777777" w:rsidR="007B7DFD" w:rsidRDefault="007B7DFD" w:rsidP="003F34FD">
      <w:pPr>
        <w:spacing w:line="480" w:lineRule="auto"/>
        <w:rPr>
          <w:rFonts w:ascii="Arial" w:hAnsi="Arial" w:cs="Arial"/>
          <w:color w:val="222222"/>
          <w:shd w:val="clear" w:color="auto" w:fill="FFFFFF"/>
        </w:rPr>
      </w:pPr>
    </w:p>
    <w:p w14:paraId="5DCFDB4F" w14:textId="77777777" w:rsidR="007B7DFD" w:rsidRDefault="007B7DFD" w:rsidP="003F34FD">
      <w:pPr>
        <w:spacing w:line="480" w:lineRule="auto"/>
        <w:rPr>
          <w:rFonts w:ascii="Arial" w:hAnsi="Arial" w:cs="Arial"/>
          <w:color w:val="222222"/>
          <w:shd w:val="clear" w:color="auto" w:fill="FFFFFF"/>
        </w:rPr>
      </w:pPr>
    </w:p>
    <w:p w14:paraId="1F0183F9" w14:textId="77777777" w:rsidR="007B7DFD" w:rsidRDefault="007B7DFD" w:rsidP="003F34FD">
      <w:pPr>
        <w:spacing w:line="480" w:lineRule="auto"/>
        <w:rPr>
          <w:rFonts w:ascii="Arial" w:hAnsi="Arial" w:cs="Arial"/>
          <w:color w:val="222222"/>
          <w:shd w:val="clear" w:color="auto" w:fill="FFFFFF"/>
        </w:rPr>
      </w:pPr>
    </w:p>
    <w:p w14:paraId="1B727779" w14:textId="77777777" w:rsidR="007B7DFD" w:rsidRDefault="007B7DFD" w:rsidP="003F34FD">
      <w:pPr>
        <w:spacing w:line="480" w:lineRule="auto"/>
        <w:rPr>
          <w:rFonts w:ascii="Arial" w:hAnsi="Arial" w:cs="Arial"/>
          <w:color w:val="222222"/>
          <w:shd w:val="clear" w:color="auto" w:fill="FFFFFF"/>
        </w:rPr>
      </w:pPr>
    </w:p>
    <w:p w14:paraId="634CC59A" w14:textId="77777777" w:rsidR="007B7DFD" w:rsidRDefault="007B7DFD" w:rsidP="003F34FD">
      <w:pPr>
        <w:spacing w:line="480" w:lineRule="auto"/>
        <w:rPr>
          <w:rFonts w:ascii="Arial" w:hAnsi="Arial" w:cs="Arial"/>
          <w:color w:val="222222"/>
          <w:shd w:val="clear" w:color="auto" w:fill="FFFFFF"/>
        </w:rPr>
      </w:pPr>
    </w:p>
    <w:p w14:paraId="7064E56A" w14:textId="77777777" w:rsidR="007B7DFD" w:rsidRDefault="007B7DFD" w:rsidP="003F34FD">
      <w:pPr>
        <w:spacing w:line="480" w:lineRule="auto"/>
        <w:rPr>
          <w:rFonts w:ascii="Arial" w:hAnsi="Arial" w:cs="Arial"/>
          <w:color w:val="222222"/>
          <w:shd w:val="clear" w:color="auto" w:fill="FFFFFF"/>
        </w:rPr>
      </w:pPr>
    </w:p>
    <w:p w14:paraId="55D41AEE" w14:textId="77777777" w:rsidR="007B7DFD" w:rsidRDefault="007B7DFD" w:rsidP="003F34FD">
      <w:pPr>
        <w:spacing w:line="480" w:lineRule="auto"/>
        <w:rPr>
          <w:rFonts w:ascii="Arial" w:hAnsi="Arial" w:cs="Arial"/>
          <w:color w:val="222222"/>
          <w:shd w:val="clear" w:color="auto" w:fill="FFFFFF"/>
        </w:rPr>
      </w:pPr>
    </w:p>
    <w:p w14:paraId="102A583A" w14:textId="77777777" w:rsidR="007B7DFD" w:rsidRDefault="007B7DFD" w:rsidP="003F34FD">
      <w:pPr>
        <w:spacing w:line="480" w:lineRule="auto"/>
        <w:rPr>
          <w:rFonts w:ascii="Arial" w:hAnsi="Arial" w:cs="Arial"/>
          <w:color w:val="222222"/>
          <w:shd w:val="clear" w:color="auto" w:fill="FFFFFF"/>
        </w:rPr>
      </w:pPr>
    </w:p>
    <w:p w14:paraId="39D9A556" w14:textId="77777777" w:rsidR="007B7DFD" w:rsidRDefault="007B7DFD" w:rsidP="003F34FD">
      <w:pPr>
        <w:spacing w:line="480" w:lineRule="auto"/>
        <w:rPr>
          <w:rFonts w:ascii="Arial" w:hAnsi="Arial" w:cs="Arial"/>
          <w:color w:val="222222"/>
          <w:shd w:val="clear" w:color="auto" w:fill="FFFFFF"/>
        </w:rPr>
      </w:pPr>
    </w:p>
    <w:p w14:paraId="79006642" w14:textId="77777777" w:rsidR="007B7DFD" w:rsidRDefault="007B7DFD" w:rsidP="003F34FD">
      <w:pPr>
        <w:spacing w:line="480" w:lineRule="auto"/>
        <w:rPr>
          <w:rFonts w:ascii="Arial" w:hAnsi="Arial" w:cs="Arial"/>
          <w:color w:val="222222"/>
          <w:shd w:val="clear" w:color="auto" w:fill="FFFFFF"/>
        </w:rPr>
      </w:pPr>
    </w:p>
    <w:p w14:paraId="3D4272D3" w14:textId="77777777" w:rsidR="007B7DFD" w:rsidRDefault="007B7DFD" w:rsidP="003F34FD">
      <w:pPr>
        <w:spacing w:line="480" w:lineRule="auto"/>
        <w:rPr>
          <w:rFonts w:ascii="Arial" w:hAnsi="Arial" w:cs="Arial"/>
          <w:color w:val="222222"/>
          <w:shd w:val="clear" w:color="auto" w:fill="FFFFFF"/>
        </w:rPr>
      </w:pPr>
    </w:p>
    <w:p w14:paraId="461CD399" w14:textId="77777777" w:rsidR="007B7DFD" w:rsidRDefault="007B7DFD" w:rsidP="003F34FD">
      <w:pPr>
        <w:spacing w:line="480" w:lineRule="auto"/>
        <w:rPr>
          <w:rFonts w:ascii="Arial" w:hAnsi="Arial" w:cs="Arial"/>
          <w:color w:val="222222"/>
          <w:shd w:val="clear" w:color="auto" w:fill="FFFFFF"/>
        </w:rPr>
      </w:pPr>
    </w:p>
    <w:p w14:paraId="0634AC40" w14:textId="77777777" w:rsidR="007B7DFD" w:rsidRDefault="007B7DFD" w:rsidP="003F34FD">
      <w:pPr>
        <w:spacing w:line="480" w:lineRule="auto"/>
        <w:rPr>
          <w:rFonts w:ascii="Arial" w:hAnsi="Arial" w:cs="Arial"/>
          <w:color w:val="222222"/>
          <w:shd w:val="clear" w:color="auto" w:fill="FFFFFF"/>
        </w:rPr>
      </w:pPr>
    </w:p>
    <w:p w14:paraId="55EE1241" w14:textId="77777777" w:rsidR="007B7DFD" w:rsidRDefault="007B7DFD" w:rsidP="003F34FD">
      <w:pPr>
        <w:spacing w:line="480" w:lineRule="auto"/>
        <w:rPr>
          <w:rFonts w:ascii="Arial" w:hAnsi="Arial" w:cs="Arial"/>
          <w:color w:val="222222"/>
          <w:shd w:val="clear" w:color="auto" w:fill="FFFFFF"/>
        </w:rPr>
      </w:pPr>
    </w:p>
    <w:p w14:paraId="74AE5F6C" w14:textId="77777777" w:rsidR="007B7DFD" w:rsidRDefault="007B7DFD" w:rsidP="003F34FD">
      <w:pPr>
        <w:spacing w:line="480" w:lineRule="auto"/>
        <w:rPr>
          <w:rFonts w:ascii="Arial" w:hAnsi="Arial" w:cs="Arial"/>
          <w:color w:val="222222"/>
          <w:shd w:val="clear" w:color="auto" w:fill="FFFFFF"/>
        </w:rPr>
      </w:pPr>
    </w:p>
    <w:p w14:paraId="04781BF5" w14:textId="77777777" w:rsidR="007B7DFD" w:rsidRDefault="007B7DFD" w:rsidP="003F34FD">
      <w:pPr>
        <w:spacing w:line="480" w:lineRule="auto"/>
        <w:rPr>
          <w:rFonts w:ascii="Arial" w:hAnsi="Arial" w:cs="Arial"/>
          <w:color w:val="222222"/>
          <w:shd w:val="clear" w:color="auto" w:fill="FFFFFF"/>
        </w:rPr>
      </w:pPr>
    </w:p>
    <w:p w14:paraId="251394F8" w14:textId="77777777" w:rsidR="007B7DFD" w:rsidRDefault="007B7DFD" w:rsidP="003F34FD">
      <w:pPr>
        <w:spacing w:line="480" w:lineRule="auto"/>
        <w:rPr>
          <w:rFonts w:ascii="Arial" w:hAnsi="Arial" w:cs="Arial"/>
          <w:color w:val="222222"/>
          <w:shd w:val="clear" w:color="auto" w:fill="FFFFFF"/>
        </w:rPr>
      </w:pPr>
    </w:p>
    <w:p w14:paraId="6385639C" w14:textId="77777777" w:rsidR="007B7DFD" w:rsidRDefault="007B7DFD" w:rsidP="003F34FD">
      <w:pPr>
        <w:spacing w:line="480" w:lineRule="auto"/>
        <w:rPr>
          <w:rFonts w:ascii="Arial" w:hAnsi="Arial" w:cs="Arial"/>
          <w:color w:val="222222"/>
          <w:shd w:val="clear" w:color="auto" w:fill="FFFFFF"/>
        </w:rPr>
      </w:pPr>
    </w:p>
    <w:p w14:paraId="54C82877" w14:textId="77777777" w:rsidR="007B7DFD" w:rsidRDefault="007B7DFD" w:rsidP="003F34FD">
      <w:pPr>
        <w:spacing w:line="480" w:lineRule="auto"/>
        <w:rPr>
          <w:rFonts w:ascii="Arial" w:hAnsi="Arial" w:cs="Arial"/>
          <w:color w:val="222222"/>
          <w:shd w:val="clear" w:color="auto" w:fill="FFFFFF"/>
        </w:rPr>
      </w:pPr>
    </w:p>
    <w:p w14:paraId="33263078" w14:textId="77777777" w:rsidR="007B7DFD" w:rsidRDefault="007B7DFD" w:rsidP="003F34FD">
      <w:pPr>
        <w:spacing w:line="480" w:lineRule="auto"/>
        <w:rPr>
          <w:rFonts w:ascii="Arial" w:hAnsi="Arial" w:cs="Arial"/>
          <w:color w:val="222222"/>
          <w:shd w:val="clear" w:color="auto" w:fill="FFFFFF"/>
        </w:rPr>
      </w:pPr>
    </w:p>
    <w:p w14:paraId="31DF1611" w14:textId="77777777" w:rsidR="007B7DFD" w:rsidRDefault="007B7DFD" w:rsidP="003F34FD">
      <w:pPr>
        <w:spacing w:line="480" w:lineRule="auto"/>
        <w:rPr>
          <w:rFonts w:ascii="Arial" w:hAnsi="Arial" w:cs="Arial"/>
          <w:color w:val="222222"/>
          <w:shd w:val="clear" w:color="auto" w:fill="FFFFFF"/>
        </w:rPr>
      </w:pPr>
    </w:p>
    <w:p w14:paraId="7F26F400" w14:textId="77777777" w:rsidR="007B7DFD" w:rsidRDefault="007B7DFD" w:rsidP="003F34FD">
      <w:pPr>
        <w:spacing w:line="480" w:lineRule="auto"/>
        <w:rPr>
          <w:rFonts w:ascii="Arial" w:hAnsi="Arial" w:cs="Arial"/>
          <w:color w:val="222222"/>
          <w:shd w:val="clear" w:color="auto" w:fill="FFFFFF"/>
        </w:rPr>
      </w:pPr>
    </w:p>
    <w:p w14:paraId="7F174130" w14:textId="77777777" w:rsidR="007B7DFD" w:rsidRDefault="007B7DFD" w:rsidP="003F34FD">
      <w:pPr>
        <w:spacing w:line="480" w:lineRule="auto"/>
        <w:rPr>
          <w:rFonts w:ascii="Arial" w:hAnsi="Arial" w:cs="Arial"/>
          <w:color w:val="222222"/>
          <w:shd w:val="clear" w:color="auto" w:fill="FFFFFF"/>
        </w:rPr>
      </w:pPr>
    </w:p>
    <w:p w14:paraId="638A60B3" w14:textId="77777777" w:rsidR="007B7DFD" w:rsidRDefault="007B7DFD" w:rsidP="003F34FD">
      <w:pPr>
        <w:spacing w:line="480" w:lineRule="auto"/>
        <w:rPr>
          <w:rFonts w:ascii="Arial" w:hAnsi="Arial" w:cs="Arial"/>
          <w:color w:val="222222"/>
          <w:shd w:val="clear" w:color="auto" w:fill="FFFFFF"/>
        </w:rPr>
      </w:pPr>
    </w:p>
    <w:p w14:paraId="50FD6045" w14:textId="77777777" w:rsidR="007B7DFD" w:rsidRDefault="007B7DFD" w:rsidP="003F34FD">
      <w:pPr>
        <w:spacing w:line="480" w:lineRule="auto"/>
        <w:rPr>
          <w:rFonts w:ascii="Arial" w:hAnsi="Arial" w:cs="Arial"/>
          <w:color w:val="222222"/>
          <w:shd w:val="clear" w:color="auto" w:fill="FFFFFF"/>
        </w:rPr>
      </w:pPr>
    </w:p>
    <w:p w14:paraId="2CF0AA68" w14:textId="77777777" w:rsidR="007B7DFD" w:rsidRDefault="007B7DFD" w:rsidP="003F34FD">
      <w:pPr>
        <w:spacing w:line="480" w:lineRule="auto"/>
        <w:rPr>
          <w:rFonts w:ascii="Arial" w:hAnsi="Arial" w:cs="Arial"/>
          <w:color w:val="222222"/>
          <w:shd w:val="clear" w:color="auto" w:fill="FFFFFF"/>
        </w:rPr>
      </w:pPr>
    </w:p>
    <w:p w14:paraId="7A088B51" w14:textId="77777777" w:rsidR="007B7DFD" w:rsidRDefault="007B7DFD" w:rsidP="003F34FD">
      <w:pPr>
        <w:spacing w:line="480" w:lineRule="auto"/>
        <w:rPr>
          <w:rFonts w:ascii="Arial" w:hAnsi="Arial" w:cs="Arial"/>
          <w:color w:val="222222"/>
          <w:shd w:val="clear" w:color="auto" w:fill="FFFFFF"/>
        </w:rPr>
      </w:pPr>
    </w:p>
    <w:p w14:paraId="0342A6DD" w14:textId="77777777" w:rsidR="007B7DFD" w:rsidRDefault="007B7DFD" w:rsidP="003F34FD">
      <w:pPr>
        <w:spacing w:line="480" w:lineRule="auto"/>
        <w:rPr>
          <w:rFonts w:ascii="Arial" w:hAnsi="Arial" w:cs="Arial"/>
          <w:color w:val="222222"/>
          <w:shd w:val="clear" w:color="auto" w:fill="FFFFFF"/>
        </w:rPr>
      </w:pPr>
    </w:p>
    <w:p w14:paraId="6353090F" w14:textId="77777777" w:rsidR="007B7DFD" w:rsidRDefault="007B7DFD" w:rsidP="003F34FD">
      <w:pPr>
        <w:spacing w:line="480" w:lineRule="auto"/>
        <w:rPr>
          <w:rFonts w:ascii="Arial" w:hAnsi="Arial" w:cs="Arial"/>
          <w:color w:val="222222"/>
          <w:shd w:val="clear" w:color="auto" w:fill="FFFFFF"/>
        </w:rPr>
      </w:pPr>
    </w:p>
    <w:p w14:paraId="30D2EF85" w14:textId="77777777" w:rsidR="007B7DFD" w:rsidRDefault="007B7DFD" w:rsidP="003F34FD">
      <w:pPr>
        <w:spacing w:line="480" w:lineRule="auto"/>
        <w:rPr>
          <w:rFonts w:ascii="Arial" w:hAnsi="Arial" w:cs="Arial"/>
          <w:color w:val="222222"/>
          <w:shd w:val="clear" w:color="auto" w:fill="FFFFFF"/>
        </w:rPr>
      </w:pPr>
    </w:p>
    <w:p w14:paraId="302D13B6" w14:textId="77777777" w:rsidR="007B7DFD" w:rsidRDefault="007B7DFD" w:rsidP="003F34FD">
      <w:pPr>
        <w:spacing w:line="480" w:lineRule="auto"/>
        <w:rPr>
          <w:rFonts w:ascii="Arial" w:hAnsi="Arial" w:cs="Arial"/>
          <w:color w:val="222222"/>
          <w:shd w:val="clear" w:color="auto" w:fill="FFFFFF"/>
        </w:rPr>
      </w:pPr>
    </w:p>
    <w:p w14:paraId="327F510F" w14:textId="77777777" w:rsidR="007B7DFD" w:rsidRDefault="007B7DFD" w:rsidP="003F34FD">
      <w:pPr>
        <w:spacing w:line="480" w:lineRule="auto"/>
        <w:rPr>
          <w:rFonts w:ascii="Arial" w:hAnsi="Arial" w:cs="Arial"/>
          <w:color w:val="222222"/>
          <w:shd w:val="clear" w:color="auto" w:fill="FFFFFF"/>
        </w:rPr>
      </w:pPr>
    </w:p>
    <w:p w14:paraId="407DDD05" w14:textId="77777777" w:rsidR="007B7DFD" w:rsidRDefault="007B7DFD" w:rsidP="003F34FD">
      <w:pPr>
        <w:spacing w:line="480" w:lineRule="auto"/>
        <w:rPr>
          <w:rFonts w:ascii="Arial" w:hAnsi="Arial" w:cs="Arial"/>
          <w:color w:val="222222"/>
          <w:shd w:val="clear" w:color="auto" w:fill="FFFFFF"/>
        </w:rPr>
      </w:pPr>
    </w:p>
    <w:p w14:paraId="67D900E8" w14:textId="77777777" w:rsidR="007B7DFD" w:rsidRDefault="007B7DFD" w:rsidP="003F34FD">
      <w:pPr>
        <w:spacing w:line="480" w:lineRule="auto"/>
        <w:rPr>
          <w:rFonts w:ascii="Arial" w:hAnsi="Arial" w:cs="Arial"/>
          <w:color w:val="222222"/>
          <w:shd w:val="clear" w:color="auto" w:fill="FFFFFF"/>
        </w:rPr>
      </w:pPr>
    </w:p>
    <w:p w14:paraId="4C7A8E31" w14:textId="77777777" w:rsidR="007B7DFD" w:rsidRDefault="007B7DFD" w:rsidP="003F34FD">
      <w:pPr>
        <w:spacing w:line="480" w:lineRule="auto"/>
        <w:rPr>
          <w:rFonts w:ascii="Arial" w:hAnsi="Arial" w:cs="Arial"/>
          <w:color w:val="222222"/>
          <w:shd w:val="clear" w:color="auto" w:fill="FFFFFF"/>
        </w:rPr>
      </w:pPr>
    </w:p>
    <w:p w14:paraId="68554152" w14:textId="77777777" w:rsidR="007B7DFD" w:rsidRDefault="007B7DFD" w:rsidP="003F34FD">
      <w:pPr>
        <w:spacing w:line="480" w:lineRule="auto"/>
        <w:rPr>
          <w:rFonts w:ascii="Arial" w:hAnsi="Arial" w:cs="Arial"/>
          <w:color w:val="222222"/>
          <w:shd w:val="clear" w:color="auto" w:fill="FFFFFF"/>
        </w:rPr>
      </w:pPr>
    </w:p>
    <w:p w14:paraId="0A5CE70B" w14:textId="77777777" w:rsidR="007B7DFD" w:rsidRDefault="007B7DFD" w:rsidP="003F34FD">
      <w:pPr>
        <w:spacing w:line="480" w:lineRule="auto"/>
        <w:rPr>
          <w:rFonts w:ascii="Arial" w:hAnsi="Arial" w:cs="Arial"/>
          <w:color w:val="222222"/>
          <w:shd w:val="clear" w:color="auto" w:fill="FFFFFF"/>
        </w:rPr>
      </w:pPr>
    </w:p>
    <w:p w14:paraId="2197B82F" w14:textId="77777777" w:rsidR="007B7DFD" w:rsidRDefault="007B7DFD" w:rsidP="003F34FD">
      <w:pPr>
        <w:spacing w:line="480" w:lineRule="auto"/>
        <w:rPr>
          <w:rFonts w:ascii="Arial" w:hAnsi="Arial" w:cs="Arial"/>
          <w:color w:val="222222"/>
          <w:shd w:val="clear" w:color="auto" w:fill="FFFFFF"/>
        </w:rPr>
      </w:pPr>
    </w:p>
    <w:p w14:paraId="0EB80003" w14:textId="77777777" w:rsidR="007B7DFD" w:rsidRDefault="007B7DFD" w:rsidP="003F34FD">
      <w:pPr>
        <w:spacing w:line="480" w:lineRule="auto"/>
        <w:rPr>
          <w:rFonts w:ascii="Arial" w:hAnsi="Arial" w:cs="Arial"/>
          <w:color w:val="222222"/>
          <w:shd w:val="clear" w:color="auto" w:fill="FFFFFF"/>
        </w:rPr>
      </w:pPr>
    </w:p>
    <w:p w14:paraId="4B38C100" w14:textId="77777777" w:rsidR="007B7DFD" w:rsidRDefault="007B7DFD" w:rsidP="003F34FD">
      <w:pPr>
        <w:spacing w:line="480" w:lineRule="auto"/>
        <w:rPr>
          <w:rFonts w:ascii="Arial" w:hAnsi="Arial" w:cs="Arial"/>
          <w:color w:val="222222"/>
          <w:shd w:val="clear" w:color="auto" w:fill="FFFFFF"/>
        </w:rPr>
      </w:pPr>
    </w:p>
    <w:p w14:paraId="4BB8AC2D" w14:textId="77777777" w:rsidR="007B7DFD" w:rsidRDefault="007B7DFD" w:rsidP="003F34FD">
      <w:pPr>
        <w:spacing w:line="480" w:lineRule="auto"/>
        <w:rPr>
          <w:rFonts w:ascii="Arial" w:hAnsi="Arial" w:cs="Arial"/>
          <w:color w:val="222222"/>
          <w:shd w:val="clear" w:color="auto" w:fill="FFFFFF"/>
        </w:rPr>
      </w:pPr>
    </w:p>
    <w:sectPr w:rsidR="007B7D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79680A"/>
    <w:multiLevelType w:val="hybridMultilevel"/>
    <w:tmpl w:val="B076400C"/>
    <w:lvl w:ilvl="0" w:tplc="C97085E2">
      <w:start w:val="20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29360258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395"/>
    <w:rsid w:val="00023347"/>
    <w:rsid w:val="00033FF8"/>
    <w:rsid w:val="000447C4"/>
    <w:rsid w:val="000C35B3"/>
    <w:rsid w:val="000F0555"/>
    <w:rsid w:val="00106D9A"/>
    <w:rsid w:val="00112369"/>
    <w:rsid w:val="00140050"/>
    <w:rsid w:val="001442BD"/>
    <w:rsid w:val="00150C5B"/>
    <w:rsid w:val="0015236F"/>
    <w:rsid w:val="00153859"/>
    <w:rsid w:val="00160326"/>
    <w:rsid w:val="00165F3E"/>
    <w:rsid w:val="0019481D"/>
    <w:rsid w:val="001A47B4"/>
    <w:rsid w:val="001D7640"/>
    <w:rsid w:val="001E1797"/>
    <w:rsid w:val="00210F0A"/>
    <w:rsid w:val="002237E7"/>
    <w:rsid w:val="00227491"/>
    <w:rsid w:val="00245B3E"/>
    <w:rsid w:val="00245F48"/>
    <w:rsid w:val="002466C9"/>
    <w:rsid w:val="00275563"/>
    <w:rsid w:val="002A2C11"/>
    <w:rsid w:val="003020E8"/>
    <w:rsid w:val="003174D3"/>
    <w:rsid w:val="00317875"/>
    <w:rsid w:val="00330EC1"/>
    <w:rsid w:val="00332370"/>
    <w:rsid w:val="00354966"/>
    <w:rsid w:val="0035706C"/>
    <w:rsid w:val="00380A01"/>
    <w:rsid w:val="00383965"/>
    <w:rsid w:val="00385A6C"/>
    <w:rsid w:val="0038709F"/>
    <w:rsid w:val="003C02A1"/>
    <w:rsid w:val="003C596E"/>
    <w:rsid w:val="003C6C65"/>
    <w:rsid w:val="003F34FD"/>
    <w:rsid w:val="00420A75"/>
    <w:rsid w:val="004558FE"/>
    <w:rsid w:val="004602C7"/>
    <w:rsid w:val="00460471"/>
    <w:rsid w:val="00496290"/>
    <w:rsid w:val="004A4728"/>
    <w:rsid w:val="004B06C0"/>
    <w:rsid w:val="004B221D"/>
    <w:rsid w:val="004C6EB8"/>
    <w:rsid w:val="004D0E07"/>
    <w:rsid w:val="004F5321"/>
    <w:rsid w:val="0050159B"/>
    <w:rsid w:val="00517395"/>
    <w:rsid w:val="005334CB"/>
    <w:rsid w:val="0058050A"/>
    <w:rsid w:val="00580E22"/>
    <w:rsid w:val="005B7CB9"/>
    <w:rsid w:val="005C711F"/>
    <w:rsid w:val="005E24B4"/>
    <w:rsid w:val="00625114"/>
    <w:rsid w:val="006276E5"/>
    <w:rsid w:val="00631F0D"/>
    <w:rsid w:val="00635F41"/>
    <w:rsid w:val="00651E63"/>
    <w:rsid w:val="00662F4B"/>
    <w:rsid w:val="006660C7"/>
    <w:rsid w:val="006773B2"/>
    <w:rsid w:val="006B34F8"/>
    <w:rsid w:val="006B7515"/>
    <w:rsid w:val="006C0AB2"/>
    <w:rsid w:val="006C3B21"/>
    <w:rsid w:val="006E504B"/>
    <w:rsid w:val="006E5EF6"/>
    <w:rsid w:val="006F5999"/>
    <w:rsid w:val="0071419E"/>
    <w:rsid w:val="0071794A"/>
    <w:rsid w:val="00731167"/>
    <w:rsid w:val="00752011"/>
    <w:rsid w:val="00775428"/>
    <w:rsid w:val="007A1A0B"/>
    <w:rsid w:val="007B7DFD"/>
    <w:rsid w:val="007D112A"/>
    <w:rsid w:val="007D3CB0"/>
    <w:rsid w:val="007E1436"/>
    <w:rsid w:val="007E44A0"/>
    <w:rsid w:val="007E5162"/>
    <w:rsid w:val="007F7822"/>
    <w:rsid w:val="007F7A2D"/>
    <w:rsid w:val="00807E67"/>
    <w:rsid w:val="008107AE"/>
    <w:rsid w:val="0081598B"/>
    <w:rsid w:val="00876304"/>
    <w:rsid w:val="008845B2"/>
    <w:rsid w:val="00895E51"/>
    <w:rsid w:val="00896CCF"/>
    <w:rsid w:val="008B5FBF"/>
    <w:rsid w:val="008C00C7"/>
    <w:rsid w:val="008C1924"/>
    <w:rsid w:val="008E2F6F"/>
    <w:rsid w:val="008E5B82"/>
    <w:rsid w:val="008F2277"/>
    <w:rsid w:val="009022E2"/>
    <w:rsid w:val="009178D0"/>
    <w:rsid w:val="0095507C"/>
    <w:rsid w:val="00970EE6"/>
    <w:rsid w:val="00987161"/>
    <w:rsid w:val="00995FB1"/>
    <w:rsid w:val="009977D4"/>
    <w:rsid w:val="009C7920"/>
    <w:rsid w:val="009E5DBE"/>
    <w:rsid w:val="009F4C38"/>
    <w:rsid w:val="009F55E7"/>
    <w:rsid w:val="00A0666D"/>
    <w:rsid w:val="00A113F5"/>
    <w:rsid w:val="00A11F67"/>
    <w:rsid w:val="00A16C47"/>
    <w:rsid w:val="00A26AD9"/>
    <w:rsid w:val="00A272D5"/>
    <w:rsid w:val="00A3112D"/>
    <w:rsid w:val="00A53F84"/>
    <w:rsid w:val="00A55DD8"/>
    <w:rsid w:val="00A6306A"/>
    <w:rsid w:val="00A66FB7"/>
    <w:rsid w:val="00AB3813"/>
    <w:rsid w:val="00AB7AF9"/>
    <w:rsid w:val="00AC031F"/>
    <w:rsid w:val="00AD6238"/>
    <w:rsid w:val="00B04397"/>
    <w:rsid w:val="00B14FA7"/>
    <w:rsid w:val="00B5043C"/>
    <w:rsid w:val="00B8446B"/>
    <w:rsid w:val="00B84E8D"/>
    <w:rsid w:val="00BA7E8E"/>
    <w:rsid w:val="00BB1BB5"/>
    <w:rsid w:val="00BE5420"/>
    <w:rsid w:val="00C213BE"/>
    <w:rsid w:val="00C21CAE"/>
    <w:rsid w:val="00C31355"/>
    <w:rsid w:val="00C7436D"/>
    <w:rsid w:val="00C87D56"/>
    <w:rsid w:val="00C96B28"/>
    <w:rsid w:val="00CF6C74"/>
    <w:rsid w:val="00D12D5A"/>
    <w:rsid w:val="00D1333C"/>
    <w:rsid w:val="00D27914"/>
    <w:rsid w:val="00D5482C"/>
    <w:rsid w:val="00D55627"/>
    <w:rsid w:val="00D64D92"/>
    <w:rsid w:val="00D658FA"/>
    <w:rsid w:val="00D777E2"/>
    <w:rsid w:val="00D87F11"/>
    <w:rsid w:val="00DB02FC"/>
    <w:rsid w:val="00DD190A"/>
    <w:rsid w:val="00DD6DC5"/>
    <w:rsid w:val="00E00532"/>
    <w:rsid w:val="00E02CF9"/>
    <w:rsid w:val="00E050AF"/>
    <w:rsid w:val="00E35F39"/>
    <w:rsid w:val="00E517CA"/>
    <w:rsid w:val="00E63646"/>
    <w:rsid w:val="00E856C9"/>
    <w:rsid w:val="00E91655"/>
    <w:rsid w:val="00E94AB8"/>
    <w:rsid w:val="00EA20BA"/>
    <w:rsid w:val="00EA64AC"/>
    <w:rsid w:val="00EB3568"/>
    <w:rsid w:val="00F1032F"/>
    <w:rsid w:val="00F1185D"/>
    <w:rsid w:val="00F12554"/>
    <w:rsid w:val="00F12F0A"/>
    <w:rsid w:val="00F1440C"/>
    <w:rsid w:val="00F33060"/>
    <w:rsid w:val="00F368E4"/>
    <w:rsid w:val="00F5098B"/>
    <w:rsid w:val="00F54470"/>
    <w:rsid w:val="00F62030"/>
    <w:rsid w:val="00F75900"/>
    <w:rsid w:val="00FC25C6"/>
    <w:rsid w:val="00FC2D77"/>
    <w:rsid w:val="00FE0499"/>
    <w:rsid w:val="00FE5E5D"/>
    <w:rsid w:val="00FE7ED6"/>
    <w:rsid w:val="00FF6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65360"/>
  <w15:chartTrackingRefBased/>
  <w15:docId w15:val="{24779385-2D6B-4FC6-9A06-F611A61C6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39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395"/>
    <w:pPr>
      <w:ind w:left="720"/>
      <w:contextualSpacing/>
    </w:pPr>
  </w:style>
  <w:style w:type="character" w:customStyle="1" w:styleId="authors">
    <w:name w:val="authors"/>
    <w:basedOn w:val="DefaultParagraphFont"/>
    <w:rsid w:val="00BE5420"/>
  </w:style>
  <w:style w:type="character" w:customStyle="1" w:styleId="date">
    <w:name w:val="date"/>
    <w:basedOn w:val="DefaultParagraphFont"/>
    <w:rsid w:val="00BE5420"/>
  </w:style>
  <w:style w:type="character" w:customStyle="1" w:styleId="arttitle">
    <w:name w:val="art_title"/>
    <w:basedOn w:val="DefaultParagraphFont"/>
    <w:rsid w:val="00BE5420"/>
  </w:style>
  <w:style w:type="character" w:customStyle="1" w:styleId="serialtitle">
    <w:name w:val="serial_title"/>
    <w:basedOn w:val="DefaultParagraphFont"/>
    <w:rsid w:val="00BE5420"/>
  </w:style>
  <w:style w:type="character" w:customStyle="1" w:styleId="articleentryauthorslinks">
    <w:name w:val="articleentryauthorslinks"/>
    <w:basedOn w:val="DefaultParagraphFont"/>
    <w:rsid w:val="00A55DD8"/>
  </w:style>
  <w:style w:type="character" w:styleId="Hyperlink">
    <w:name w:val="Hyperlink"/>
    <w:basedOn w:val="DefaultParagraphFont"/>
    <w:uiPriority w:val="99"/>
    <w:unhideWhenUsed/>
    <w:rsid w:val="00A55DD8"/>
    <w:rPr>
      <w:color w:val="0000FF"/>
      <w:u w:val="single"/>
    </w:rPr>
  </w:style>
  <w:style w:type="character" w:styleId="Strong">
    <w:name w:val="Strong"/>
    <w:basedOn w:val="DefaultParagraphFont"/>
    <w:uiPriority w:val="22"/>
    <w:qFormat/>
    <w:rsid w:val="00A55DD8"/>
    <w:rPr>
      <w:b/>
      <w:bCs/>
    </w:rPr>
  </w:style>
  <w:style w:type="paragraph" w:styleId="NormalWeb">
    <w:name w:val="Normal (Web)"/>
    <w:basedOn w:val="Normal"/>
    <w:uiPriority w:val="99"/>
    <w:semiHidden/>
    <w:unhideWhenUsed/>
    <w:rsid w:val="007B7DFD"/>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7B7D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660210">
      <w:bodyDiv w:val="1"/>
      <w:marLeft w:val="0"/>
      <w:marRight w:val="0"/>
      <w:marTop w:val="0"/>
      <w:marBottom w:val="0"/>
      <w:divBdr>
        <w:top w:val="none" w:sz="0" w:space="0" w:color="auto"/>
        <w:left w:val="none" w:sz="0" w:space="0" w:color="auto"/>
        <w:bottom w:val="none" w:sz="0" w:space="0" w:color="auto"/>
        <w:right w:val="none" w:sz="0" w:space="0" w:color="auto"/>
      </w:divBdr>
      <w:divsChild>
        <w:div w:id="1304501284">
          <w:marLeft w:val="0"/>
          <w:marRight w:val="0"/>
          <w:marTop w:val="0"/>
          <w:marBottom w:val="0"/>
          <w:divBdr>
            <w:top w:val="none" w:sz="0" w:space="0" w:color="auto"/>
            <w:left w:val="none" w:sz="0" w:space="0" w:color="auto"/>
            <w:bottom w:val="none" w:sz="0" w:space="0" w:color="auto"/>
            <w:right w:val="none" w:sz="0" w:space="0" w:color="auto"/>
          </w:divBdr>
        </w:div>
      </w:divsChild>
    </w:div>
    <w:div w:id="1076518321">
      <w:bodyDiv w:val="1"/>
      <w:marLeft w:val="0"/>
      <w:marRight w:val="0"/>
      <w:marTop w:val="0"/>
      <w:marBottom w:val="0"/>
      <w:divBdr>
        <w:top w:val="none" w:sz="0" w:space="0" w:color="auto"/>
        <w:left w:val="none" w:sz="0" w:space="0" w:color="auto"/>
        <w:bottom w:val="none" w:sz="0" w:space="0" w:color="auto"/>
        <w:right w:val="none" w:sz="0" w:space="0" w:color="auto"/>
      </w:divBdr>
    </w:div>
    <w:div w:id="1313868599">
      <w:bodyDiv w:val="1"/>
      <w:marLeft w:val="0"/>
      <w:marRight w:val="0"/>
      <w:marTop w:val="0"/>
      <w:marBottom w:val="0"/>
      <w:divBdr>
        <w:top w:val="none" w:sz="0" w:space="0" w:color="auto"/>
        <w:left w:val="none" w:sz="0" w:space="0" w:color="auto"/>
        <w:bottom w:val="none" w:sz="0" w:space="0" w:color="auto"/>
        <w:right w:val="none" w:sz="0" w:space="0" w:color="auto"/>
      </w:divBdr>
      <w:divsChild>
        <w:div w:id="302464109">
          <w:marLeft w:val="0"/>
          <w:marRight w:val="0"/>
          <w:marTop w:val="150"/>
          <w:marBottom w:val="0"/>
          <w:divBdr>
            <w:top w:val="none" w:sz="0" w:space="0" w:color="auto"/>
            <w:left w:val="none" w:sz="0" w:space="0" w:color="auto"/>
            <w:bottom w:val="none" w:sz="0" w:space="0" w:color="auto"/>
            <w:right w:val="none" w:sz="0" w:space="0" w:color="auto"/>
          </w:divBdr>
        </w:div>
        <w:div w:id="711343626">
          <w:marLeft w:val="0"/>
          <w:marRight w:val="0"/>
          <w:marTop w:val="105"/>
          <w:marBottom w:val="0"/>
          <w:divBdr>
            <w:top w:val="none" w:sz="0" w:space="0" w:color="auto"/>
            <w:left w:val="none" w:sz="0" w:space="0" w:color="auto"/>
            <w:bottom w:val="none" w:sz="0" w:space="0" w:color="auto"/>
            <w:right w:val="none" w:sz="0" w:space="0" w:color="auto"/>
          </w:divBdr>
        </w:div>
        <w:div w:id="475072428">
          <w:marLeft w:val="0"/>
          <w:marRight w:val="0"/>
          <w:marTop w:val="10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ldpopulationreview.com/country-rankings/gun-deaths-by-country"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andfonline.com/author/Scurich%2C+Nichol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9" ma:contentTypeDescription="Create a new document." ma:contentTypeScope="" ma:versionID="04f14fb9588d0d8758ea031294380eac">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1507968faffcfb6dcd9ade6add7ee359"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Props1.xml><?xml version="1.0" encoding="utf-8"?>
<ds:datastoreItem xmlns:ds="http://schemas.openxmlformats.org/officeDocument/2006/customXml" ds:itemID="{77C1B1A1-1D10-411C-845C-BBE9C22D4B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866D0E-46FB-4AF6-BA13-6FC4A9170EC6}">
  <ds:schemaRefs>
    <ds:schemaRef ds:uri="http://schemas.microsoft.com/sharepoint/v3/contenttype/forms"/>
  </ds:schemaRefs>
</ds:datastoreItem>
</file>

<file path=customXml/itemProps3.xml><?xml version="1.0" encoding="utf-8"?>
<ds:datastoreItem xmlns:ds="http://schemas.openxmlformats.org/officeDocument/2006/customXml" ds:itemID="{37DA2372-9259-417C-8F41-986007268083}">
  <ds:schemaRefs>
    <ds:schemaRef ds:uri="http://purl.org/dc/elements/1.1/"/>
    <ds:schemaRef ds:uri="http://www.w3.org/XML/1998/namespace"/>
    <ds:schemaRef ds:uri="http://schemas.microsoft.com/office/2006/documentManagement/types"/>
    <ds:schemaRef ds:uri="1b88a2b3-a887-4da5-bc58-1cd6fd79184b"/>
    <ds:schemaRef ds:uri="http://schemas.microsoft.com/office/2006/metadata/properties"/>
    <ds:schemaRef ds:uri="http://schemas.openxmlformats.org/package/2006/metadata/core-properties"/>
    <ds:schemaRef ds:uri="http://schemas.microsoft.com/office/infopath/2007/PartnerControls"/>
    <ds:schemaRef ds:uri="791995b0-624b-4c5a-90b4-d742ddd9de15"/>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2233</Words>
  <Characters>12734</Characters>
  <Application>Microsoft Office Word</Application>
  <DocSecurity>0</DocSecurity>
  <Lines>106</Lines>
  <Paragraphs>29</Paragraphs>
  <ScaleCrop>false</ScaleCrop>
  <Company/>
  <LinksUpToDate>false</LinksUpToDate>
  <CharactersWithSpaces>14938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Jones (2005813)</dc:creator>
  <cp:keywords/>
  <dc:description/>
  <cp:lastModifiedBy>Elliott</cp:lastModifiedBy>
  <cp:revision>2</cp:revision>
  <dcterms:created xsi:type="dcterms:W3CDTF">2023-03-10T22:40:00Z</dcterms:created>
  <dcterms:modified xsi:type="dcterms:W3CDTF">2023-03-10T22:40:00Z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15e92280-a592-4c41-862a-7ba982579616</vt:lpwstr>
  </property>
  <property fmtid="{D5CDD505-2E9C-101B-9397-08002B2CF9AE}" pid="3" name="ContentTypeId">
    <vt:lpwstr>0x010100A8E20122F4455F4B9575FBE79886672E</vt:lpwstr>
  </property>
</Properties>
</file>