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XSpec="center" w:tblpY="3601"/>
        <w:tblW w:w="11058" w:type="dxa"/>
        <w:tblLook w:val="04A0" w:firstRow="1" w:lastRow="0" w:firstColumn="1" w:lastColumn="0" w:noHBand="0" w:noVBand="1"/>
      </w:tblPr>
      <w:tblGrid>
        <w:gridCol w:w="1986"/>
        <w:gridCol w:w="4957"/>
        <w:gridCol w:w="883"/>
        <w:gridCol w:w="3232"/>
      </w:tblGrid>
      <w:tr w:rsidR="001A32D1" w:rsidRPr="00512059" w:rsidTr="001A32D1">
        <w:tc>
          <w:tcPr>
            <w:tcW w:w="1986" w:type="dxa"/>
            <w:shd w:val="clear" w:color="auto" w:fill="auto"/>
          </w:tcPr>
          <w:p w:rsidR="001A32D1" w:rsidRPr="001A32D1" w:rsidRDefault="001A32D1" w:rsidP="001A32D1">
            <w:p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Student-teacher</w:t>
            </w:r>
          </w:p>
        </w:tc>
        <w:tc>
          <w:tcPr>
            <w:tcW w:w="4957" w:type="dxa"/>
          </w:tcPr>
          <w:p w:rsidR="001A32D1" w:rsidRPr="001A32D1" w:rsidRDefault="001A32D1" w:rsidP="001A32D1">
            <w:p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 xml:space="preserve">Teigan </w:t>
            </w:r>
          </w:p>
        </w:tc>
        <w:tc>
          <w:tcPr>
            <w:tcW w:w="883" w:type="dxa"/>
            <w:shd w:val="clear" w:color="auto" w:fill="auto"/>
          </w:tcPr>
          <w:p w:rsidR="001A32D1" w:rsidRPr="001A32D1" w:rsidRDefault="001A32D1" w:rsidP="001A32D1">
            <w:p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Class:</w:t>
            </w:r>
          </w:p>
        </w:tc>
        <w:tc>
          <w:tcPr>
            <w:tcW w:w="3232" w:type="dxa"/>
          </w:tcPr>
          <w:p w:rsidR="001A32D1" w:rsidRPr="001A32D1" w:rsidRDefault="001A32D1" w:rsidP="001A32D1">
            <w:p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Nursery/Reception</w:t>
            </w:r>
          </w:p>
        </w:tc>
      </w:tr>
      <w:tr w:rsidR="001A32D1" w:rsidRPr="00512059" w:rsidTr="001A32D1">
        <w:tc>
          <w:tcPr>
            <w:tcW w:w="1986" w:type="dxa"/>
            <w:shd w:val="clear" w:color="auto" w:fill="auto"/>
          </w:tcPr>
          <w:p w:rsidR="001A32D1" w:rsidRPr="001A32D1" w:rsidRDefault="001A32D1" w:rsidP="001A32D1">
            <w:p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AoLE or Subject</w:t>
            </w:r>
          </w:p>
        </w:tc>
        <w:tc>
          <w:tcPr>
            <w:tcW w:w="4957" w:type="dxa"/>
          </w:tcPr>
          <w:p w:rsidR="001A32D1" w:rsidRPr="001A32D1" w:rsidRDefault="001A32D1" w:rsidP="001A32D1">
            <w:p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Welsh Language Developement</w:t>
            </w:r>
          </w:p>
        </w:tc>
        <w:tc>
          <w:tcPr>
            <w:tcW w:w="883" w:type="dxa"/>
            <w:shd w:val="clear" w:color="auto" w:fill="auto"/>
          </w:tcPr>
          <w:p w:rsidR="001A32D1" w:rsidRPr="001A32D1" w:rsidRDefault="001A32D1" w:rsidP="001A32D1">
            <w:p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Date:</w:t>
            </w:r>
          </w:p>
        </w:tc>
        <w:tc>
          <w:tcPr>
            <w:tcW w:w="3232" w:type="dxa"/>
          </w:tcPr>
          <w:p w:rsidR="001A32D1" w:rsidRPr="001A32D1" w:rsidRDefault="001A32D1" w:rsidP="001A32D1">
            <w:p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5.11.19</w:t>
            </w:r>
          </w:p>
        </w:tc>
      </w:tr>
      <w:tr w:rsidR="001A32D1" w:rsidRPr="00512059" w:rsidTr="001A32D1">
        <w:tc>
          <w:tcPr>
            <w:tcW w:w="1986" w:type="dxa"/>
            <w:shd w:val="clear" w:color="auto" w:fill="auto"/>
          </w:tcPr>
          <w:p w:rsidR="001A32D1" w:rsidRPr="001A32D1" w:rsidRDefault="001A32D1" w:rsidP="001A32D1">
            <w:p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Lesson Focus:</w:t>
            </w:r>
          </w:p>
        </w:tc>
        <w:tc>
          <w:tcPr>
            <w:tcW w:w="9072" w:type="dxa"/>
            <w:gridSpan w:val="3"/>
          </w:tcPr>
          <w:p w:rsidR="001A32D1" w:rsidRPr="001A32D1" w:rsidRDefault="001A32D1" w:rsidP="001A32D1">
            <w:p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Welsh weather writing</w:t>
            </w:r>
          </w:p>
        </w:tc>
      </w:tr>
      <w:tr w:rsidR="001A32D1" w:rsidRPr="00512059" w:rsidTr="001A32D1">
        <w:tc>
          <w:tcPr>
            <w:tcW w:w="1986" w:type="dxa"/>
            <w:shd w:val="clear" w:color="auto" w:fill="auto"/>
          </w:tcPr>
          <w:p w:rsidR="001A32D1" w:rsidRPr="001A32D1" w:rsidRDefault="001A32D1" w:rsidP="001A32D1">
            <w:p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 xml:space="preserve">Meaningful links to Curriculum </w:t>
            </w:r>
          </w:p>
        </w:tc>
        <w:tc>
          <w:tcPr>
            <w:tcW w:w="9072" w:type="dxa"/>
            <w:gridSpan w:val="3"/>
          </w:tcPr>
          <w:p w:rsidR="001A32D1" w:rsidRPr="001A32D1" w:rsidRDefault="001A32D1" w:rsidP="001A32D1">
            <w:pPr>
              <w:pStyle w:val="NormalWeb"/>
              <w:shd w:val="clear" w:color="auto" w:fill="EAEFF9"/>
              <w:rPr>
                <w:rFonts w:ascii="Arial" w:hAnsi="Arial" w:cs="Arial"/>
                <w:color w:val="000000" w:themeColor="text1"/>
                <w:sz w:val="22"/>
                <w:szCs w:val="22"/>
              </w:rPr>
            </w:pPr>
            <w:r w:rsidRPr="001A32D1">
              <w:rPr>
                <w:rFonts w:ascii="Arial" w:hAnsi="Arial" w:cs="Arial"/>
                <w:color w:val="000000" w:themeColor="text1"/>
                <w:sz w:val="22"/>
                <w:szCs w:val="22"/>
              </w:rPr>
              <w:t>Personal and Social Development, Well-being and Cultural Diversity.</w:t>
            </w:r>
          </w:p>
          <w:p w:rsidR="001A32D1" w:rsidRPr="001A32D1" w:rsidRDefault="001A32D1" w:rsidP="001A32D1">
            <w:pPr>
              <w:pStyle w:val="NormalWeb"/>
              <w:numPr>
                <w:ilvl w:val="0"/>
                <w:numId w:val="6"/>
              </w:numPr>
              <w:shd w:val="clear" w:color="auto" w:fill="EAEFF9"/>
              <w:rPr>
                <w:rFonts w:ascii="Arial" w:hAnsi="Arial" w:cs="Arial"/>
                <w:color w:val="000000" w:themeColor="text1"/>
                <w:sz w:val="22"/>
                <w:szCs w:val="22"/>
              </w:rPr>
            </w:pPr>
            <w:r w:rsidRPr="001A32D1">
              <w:rPr>
                <w:rFonts w:ascii="Arial" w:hAnsi="Arial" w:cs="Arial"/>
                <w:color w:val="000000" w:themeColor="text1"/>
                <w:sz w:val="22"/>
                <w:szCs w:val="22"/>
              </w:rPr>
              <w:t xml:space="preserve">Become independent thinkers and learners </w:t>
            </w:r>
          </w:p>
          <w:p w:rsidR="001A32D1" w:rsidRPr="001A32D1" w:rsidRDefault="001A32D1" w:rsidP="001A32D1">
            <w:pPr>
              <w:pStyle w:val="NormalWeb"/>
              <w:numPr>
                <w:ilvl w:val="0"/>
                <w:numId w:val="6"/>
              </w:numPr>
              <w:shd w:val="clear" w:color="auto" w:fill="EAEFF9"/>
              <w:rPr>
                <w:rFonts w:ascii="Arial" w:hAnsi="Arial" w:cs="Arial"/>
                <w:color w:val="000000" w:themeColor="text1"/>
                <w:sz w:val="22"/>
                <w:szCs w:val="22"/>
              </w:rPr>
            </w:pPr>
            <w:r w:rsidRPr="001A32D1">
              <w:rPr>
                <w:rFonts w:ascii="Arial" w:hAnsi="Arial" w:cs="Arial"/>
                <w:color w:val="000000" w:themeColor="text1"/>
                <w:sz w:val="22"/>
                <w:szCs w:val="22"/>
              </w:rPr>
              <w:t xml:space="preserve">Concentrate for lengthening periods </w:t>
            </w:r>
          </w:p>
          <w:p w:rsidR="001A32D1" w:rsidRPr="001A32D1" w:rsidRDefault="001A32D1" w:rsidP="001A32D1">
            <w:p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 xml:space="preserve">Welsh Language Development: </w:t>
            </w:r>
          </w:p>
          <w:p w:rsidR="001A32D1" w:rsidRPr="001A32D1" w:rsidRDefault="001A32D1" w:rsidP="001A32D1">
            <w:pPr>
              <w:pStyle w:val="ListParagraph"/>
              <w:numPr>
                <w:ilvl w:val="0"/>
                <w:numId w:val="6"/>
              </w:numPr>
              <w:rPr>
                <w:rFonts w:ascii="Arial" w:hAnsi="Arial" w:cs="Arial"/>
                <w:color w:val="000000" w:themeColor="text1"/>
                <w:sz w:val="22"/>
                <w:szCs w:val="22"/>
                <w:lang w:val="cy-GB"/>
              </w:rPr>
            </w:pPr>
            <w:r w:rsidRPr="001A32D1">
              <w:rPr>
                <w:rFonts w:ascii="Arial" w:hAnsi="Arial" w:cs="Arial"/>
                <w:color w:val="000000" w:themeColor="text1"/>
                <w:sz w:val="22"/>
                <w:szCs w:val="22"/>
              </w:rPr>
              <w:t xml:space="preserve">Communicate by using symbols, pictures, words, phrases and short sentences </w:t>
            </w:r>
          </w:p>
          <w:p w:rsidR="001A32D1" w:rsidRPr="001A32D1" w:rsidRDefault="001A32D1" w:rsidP="001A32D1">
            <w:pPr>
              <w:pStyle w:val="NormalWeb"/>
              <w:numPr>
                <w:ilvl w:val="0"/>
                <w:numId w:val="6"/>
              </w:numPr>
              <w:rPr>
                <w:rFonts w:ascii="Arial" w:hAnsi="Arial" w:cs="Arial"/>
                <w:color w:val="000000" w:themeColor="text1"/>
                <w:sz w:val="22"/>
                <w:szCs w:val="22"/>
              </w:rPr>
            </w:pPr>
            <w:r w:rsidRPr="001A32D1">
              <w:rPr>
                <w:rFonts w:ascii="Arial" w:hAnsi="Arial" w:cs="Arial"/>
                <w:color w:val="000000" w:themeColor="text1"/>
                <w:sz w:val="22"/>
                <w:szCs w:val="22"/>
              </w:rPr>
              <w:t>Begin to write in a conventional way, communicating by using words, phrases and short sentences, linked to familiar pattern.</w:t>
            </w:r>
          </w:p>
          <w:p w:rsidR="001A32D1" w:rsidRPr="001A32D1" w:rsidRDefault="001A32D1" w:rsidP="001A32D1">
            <w:pPr>
              <w:pStyle w:val="NormalWeb"/>
              <w:numPr>
                <w:ilvl w:val="0"/>
                <w:numId w:val="6"/>
              </w:numPr>
              <w:rPr>
                <w:rFonts w:ascii="FrutigerLTStd" w:hAnsi="FrutigerLTStd"/>
                <w:color w:val="21211E"/>
                <w:sz w:val="22"/>
                <w:szCs w:val="22"/>
              </w:rPr>
            </w:pPr>
            <w:r w:rsidRPr="001A32D1">
              <w:rPr>
                <w:rFonts w:ascii="FrutigerLTStd" w:hAnsi="FrutigerLTStd"/>
                <w:color w:val="21211E"/>
                <w:sz w:val="22"/>
                <w:szCs w:val="22"/>
              </w:rPr>
              <w:t xml:space="preserve">building on previous experience, speak with confidence </w:t>
            </w:r>
          </w:p>
          <w:p w:rsidR="001A32D1" w:rsidRPr="001A32D1" w:rsidRDefault="001A32D1" w:rsidP="001A32D1">
            <w:pPr>
              <w:pStyle w:val="NormalWeb"/>
              <w:numPr>
                <w:ilvl w:val="0"/>
                <w:numId w:val="6"/>
              </w:numPr>
              <w:rPr>
                <w:rFonts w:ascii="FrutigerLTStd" w:hAnsi="FrutigerLTStd"/>
                <w:color w:val="21211E"/>
                <w:sz w:val="22"/>
                <w:szCs w:val="22"/>
              </w:rPr>
            </w:pPr>
            <w:r w:rsidRPr="001A32D1">
              <w:rPr>
                <w:rFonts w:ascii="FrutigerLTStd" w:hAnsi="FrutigerLTStd"/>
                <w:color w:val="21211E"/>
                <w:sz w:val="22"/>
                <w:szCs w:val="22"/>
              </w:rPr>
              <w:t xml:space="preserve">follow stories read to them and respond as appropriate </w:t>
            </w:r>
          </w:p>
        </w:tc>
      </w:tr>
      <w:tr w:rsidR="001A32D1" w:rsidRPr="00512059" w:rsidTr="001A32D1">
        <w:tc>
          <w:tcPr>
            <w:tcW w:w="1986" w:type="dxa"/>
            <w:shd w:val="clear" w:color="auto" w:fill="auto"/>
          </w:tcPr>
          <w:p w:rsidR="001A32D1" w:rsidRPr="001A32D1" w:rsidRDefault="001A32D1" w:rsidP="001A32D1">
            <w:p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Meaningful links to:</w:t>
            </w:r>
          </w:p>
          <w:p w:rsidR="001A32D1" w:rsidRPr="001A32D1" w:rsidRDefault="001A32D1" w:rsidP="001A32D1">
            <w:p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Cross Curricular Responsibilities</w:t>
            </w:r>
          </w:p>
        </w:tc>
        <w:tc>
          <w:tcPr>
            <w:tcW w:w="9072" w:type="dxa"/>
            <w:gridSpan w:val="3"/>
          </w:tcPr>
          <w:p w:rsidR="001A32D1" w:rsidRPr="001A32D1" w:rsidRDefault="001A32D1" w:rsidP="001A32D1">
            <w:p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 xml:space="preserve">LNF (Literacy): </w:t>
            </w:r>
          </w:p>
          <w:p w:rsidR="001A32D1" w:rsidRPr="001A32D1" w:rsidRDefault="001A32D1" w:rsidP="001A32D1">
            <w:pPr>
              <w:pStyle w:val="ListParagraph"/>
              <w:numPr>
                <w:ilvl w:val="0"/>
                <w:numId w:val="7"/>
              </w:numPr>
              <w:rPr>
                <w:rFonts w:ascii="Arial" w:hAnsi="Arial" w:cs="Arial"/>
                <w:color w:val="000000" w:themeColor="text1"/>
                <w:sz w:val="22"/>
                <w:szCs w:val="22"/>
                <w:lang w:val="cy-GB"/>
              </w:rPr>
            </w:pPr>
            <w:r w:rsidRPr="001A32D1">
              <w:rPr>
                <w:rFonts w:ascii="Arial" w:hAnsi="Arial" w:cs="Arial"/>
                <w:color w:val="000000" w:themeColor="text1"/>
                <w:sz w:val="22"/>
                <w:szCs w:val="22"/>
              </w:rPr>
              <w:t xml:space="preserve">Talk about things they have made or done, adding some description </w:t>
            </w:r>
          </w:p>
          <w:p w:rsidR="001A32D1" w:rsidRPr="001A32D1" w:rsidRDefault="001A32D1" w:rsidP="001A32D1">
            <w:pPr>
              <w:pStyle w:val="ListParagraph"/>
              <w:numPr>
                <w:ilvl w:val="0"/>
                <w:numId w:val="7"/>
              </w:numPr>
              <w:rPr>
                <w:rFonts w:ascii="Arial" w:hAnsi="Arial" w:cs="Arial"/>
                <w:color w:val="000000" w:themeColor="text1"/>
                <w:sz w:val="22"/>
                <w:szCs w:val="22"/>
                <w:lang w:val="cy-GB"/>
              </w:rPr>
            </w:pPr>
            <w:r w:rsidRPr="001A32D1">
              <w:rPr>
                <w:rFonts w:ascii="Arial" w:hAnsi="Arial" w:cs="Arial"/>
                <w:color w:val="000000" w:themeColor="text1"/>
                <w:sz w:val="22"/>
                <w:szCs w:val="22"/>
              </w:rPr>
              <w:t xml:space="preserve">Use words, phrases and simple sentences </w:t>
            </w:r>
          </w:p>
          <w:p w:rsidR="001A32D1" w:rsidRPr="001A32D1" w:rsidRDefault="001A32D1" w:rsidP="001A32D1">
            <w:pPr>
              <w:pStyle w:val="ListParagraph"/>
              <w:numPr>
                <w:ilvl w:val="0"/>
                <w:numId w:val="7"/>
              </w:numPr>
              <w:rPr>
                <w:rFonts w:ascii="Arial" w:hAnsi="Arial" w:cs="Arial"/>
                <w:color w:val="000000" w:themeColor="text1"/>
                <w:sz w:val="22"/>
                <w:szCs w:val="22"/>
                <w:lang w:val="cy-GB"/>
              </w:rPr>
            </w:pPr>
            <w:r w:rsidRPr="001A32D1">
              <w:rPr>
                <w:rFonts w:ascii="Arial" w:hAnsi="Arial" w:cs="Arial"/>
                <w:color w:val="000000" w:themeColor="text1"/>
                <w:sz w:val="22"/>
                <w:szCs w:val="22"/>
              </w:rPr>
              <w:t xml:space="preserve">Use pictures to aid understanding of text </w:t>
            </w:r>
          </w:p>
          <w:p w:rsidR="001A32D1" w:rsidRPr="001A32D1" w:rsidRDefault="001A32D1" w:rsidP="001A32D1">
            <w:pPr>
              <w:pStyle w:val="ListParagraph"/>
              <w:numPr>
                <w:ilvl w:val="0"/>
                <w:numId w:val="7"/>
              </w:numPr>
              <w:rPr>
                <w:rFonts w:ascii="Arial" w:hAnsi="Arial" w:cs="Arial"/>
                <w:color w:val="000000" w:themeColor="text1"/>
                <w:sz w:val="22"/>
                <w:szCs w:val="22"/>
                <w:lang w:val="cy-GB"/>
              </w:rPr>
            </w:pPr>
            <w:r w:rsidRPr="001A32D1">
              <w:rPr>
                <w:rFonts w:ascii="Arial" w:hAnsi="Arial" w:cs="Arial"/>
                <w:color w:val="000000" w:themeColor="text1"/>
                <w:sz w:val="22"/>
                <w:szCs w:val="22"/>
              </w:rPr>
              <w:t xml:space="preserve">Follow texts read to them and respond appropriately. </w:t>
            </w:r>
          </w:p>
          <w:p w:rsidR="001A32D1" w:rsidRPr="001A32D1" w:rsidRDefault="001A32D1" w:rsidP="001A32D1">
            <w:pPr>
              <w:pStyle w:val="ListParagraph"/>
              <w:numPr>
                <w:ilvl w:val="0"/>
                <w:numId w:val="7"/>
              </w:numPr>
              <w:rPr>
                <w:rFonts w:ascii="Arial" w:hAnsi="Arial" w:cs="Arial"/>
                <w:color w:val="000000" w:themeColor="text1"/>
                <w:sz w:val="22"/>
                <w:szCs w:val="22"/>
                <w:lang w:val="cy-GB"/>
              </w:rPr>
            </w:pPr>
            <w:r w:rsidRPr="001A32D1">
              <w:rPr>
                <w:rFonts w:ascii="Arial" w:hAnsi="Arial" w:cs="Arial"/>
                <w:color w:val="000000" w:themeColor="text1"/>
                <w:sz w:val="22"/>
                <w:szCs w:val="22"/>
              </w:rPr>
              <w:t xml:space="preserve">Copy and write letters, words and phrases, </w:t>
            </w:r>
            <w:r w:rsidRPr="001A32D1">
              <w:rPr>
                <w:rFonts w:ascii="Arial" w:hAnsi="Arial" w:cs="Arial"/>
                <w:i/>
                <w:iCs/>
                <w:color w:val="000000" w:themeColor="text1"/>
                <w:sz w:val="22"/>
                <w:szCs w:val="22"/>
              </w:rPr>
              <w:t xml:space="preserve">e.g. from the environment or those modelled by the practitioner </w:t>
            </w:r>
          </w:p>
          <w:p w:rsidR="001A32D1" w:rsidRPr="001A32D1" w:rsidRDefault="001A32D1" w:rsidP="001A32D1">
            <w:pPr>
              <w:pStyle w:val="ListParagraph"/>
              <w:numPr>
                <w:ilvl w:val="0"/>
                <w:numId w:val="7"/>
              </w:numPr>
              <w:rPr>
                <w:rFonts w:ascii="Arial" w:hAnsi="Arial" w:cs="Arial"/>
                <w:color w:val="000000" w:themeColor="text1"/>
                <w:sz w:val="22"/>
                <w:szCs w:val="22"/>
                <w:lang w:val="cy-GB"/>
              </w:rPr>
            </w:pPr>
            <w:r w:rsidRPr="001A32D1">
              <w:rPr>
                <w:rFonts w:ascii="Arial" w:hAnsi="Arial" w:cs="Arial"/>
                <w:color w:val="000000" w:themeColor="text1"/>
                <w:sz w:val="22"/>
                <w:szCs w:val="22"/>
              </w:rPr>
              <w:t xml:space="preserve">Hold writing instruments appropriately </w:t>
            </w:r>
          </w:p>
          <w:p w:rsidR="001A32D1" w:rsidRPr="001A32D1" w:rsidRDefault="001A32D1" w:rsidP="001A32D1">
            <w:pPr>
              <w:pStyle w:val="ListParagraph"/>
              <w:numPr>
                <w:ilvl w:val="0"/>
                <w:numId w:val="7"/>
              </w:num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Write from left to right</w:t>
            </w:r>
          </w:p>
          <w:p w:rsidR="001A32D1" w:rsidRPr="001A32D1" w:rsidRDefault="001A32D1" w:rsidP="001A32D1">
            <w:pPr>
              <w:pStyle w:val="ListParagraph"/>
              <w:numPr>
                <w:ilvl w:val="0"/>
                <w:numId w:val="7"/>
              </w:numPr>
              <w:rPr>
                <w:rFonts w:ascii="Arial" w:hAnsi="Arial" w:cs="Arial"/>
                <w:color w:val="000000" w:themeColor="text1"/>
                <w:sz w:val="22"/>
                <w:szCs w:val="22"/>
                <w:lang w:val="cy-GB"/>
              </w:rPr>
            </w:pPr>
            <w:r w:rsidRPr="001A32D1">
              <w:rPr>
                <w:rFonts w:ascii="Arial" w:hAnsi="Arial" w:cs="Arial"/>
                <w:color w:val="000000" w:themeColor="text1"/>
                <w:sz w:val="22"/>
                <w:szCs w:val="22"/>
              </w:rPr>
              <w:t xml:space="preserve">Use spelling support such as phonic mats, flashcards and other resources </w:t>
            </w:r>
          </w:p>
        </w:tc>
      </w:tr>
      <w:tr w:rsidR="001A32D1" w:rsidRPr="00512059" w:rsidTr="001A32D1">
        <w:tc>
          <w:tcPr>
            <w:tcW w:w="11058" w:type="dxa"/>
            <w:gridSpan w:val="4"/>
            <w:shd w:val="clear" w:color="auto" w:fill="auto"/>
          </w:tcPr>
          <w:p w:rsidR="001A32D1" w:rsidRPr="00512059" w:rsidRDefault="001A32D1" w:rsidP="001A32D1">
            <w:pPr>
              <w:rPr>
                <w:rFonts w:ascii="Arial" w:hAnsi="Arial" w:cs="Arial"/>
                <w:color w:val="000000" w:themeColor="text1"/>
                <w:lang w:val="cy-GB"/>
              </w:rPr>
            </w:pPr>
            <w:r w:rsidRPr="00512059">
              <w:rPr>
                <w:rFonts w:ascii="Arial" w:hAnsi="Arial" w:cs="Arial"/>
                <w:color w:val="000000" w:themeColor="text1"/>
                <w:lang w:val="cy-GB"/>
              </w:rPr>
              <w:t>Personal Targets (Linked to QTS and identifed in weekly review):</w:t>
            </w:r>
          </w:p>
          <w:p w:rsidR="001A32D1" w:rsidRPr="00512059" w:rsidRDefault="001A32D1" w:rsidP="001A32D1">
            <w:pPr>
              <w:rPr>
                <w:rFonts w:ascii="Arial" w:hAnsi="Arial" w:cs="Arial"/>
                <w:color w:val="000000" w:themeColor="text1"/>
                <w:lang w:val="cy-GB"/>
              </w:rPr>
            </w:pPr>
            <w:r w:rsidRPr="00512059">
              <w:rPr>
                <w:rFonts w:ascii="Arial" w:hAnsi="Arial" w:cs="Arial"/>
                <w:color w:val="000000" w:themeColor="text1"/>
                <w:lang w:val="cy-GB"/>
              </w:rPr>
              <w:t>To carry on developing a behaviour strategy that can be used during carpet time.</w:t>
            </w:r>
          </w:p>
        </w:tc>
      </w:tr>
    </w:tbl>
    <w:p w:rsidR="00673600" w:rsidRPr="00512059" w:rsidRDefault="00673600" w:rsidP="00673600">
      <w:pPr>
        <w:rPr>
          <w:rFonts w:ascii="Arial" w:hAnsi="Arial" w:cs="Arial"/>
          <w:color w:val="000000" w:themeColor="text1"/>
          <w:lang w:val="cy-GB"/>
        </w:rPr>
      </w:pPr>
      <w:r>
        <w:rPr>
          <w:noProof/>
        </w:rPr>
        <mc:AlternateContent>
          <mc:Choice Requires="wps">
            <w:drawing>
              <wp:anchor distT="0" distB="0" distL="114300" distR="114300" simplePos="0" relativeHeight="251661312" behindDoc="0" locked="0" layoutInCell="1" allowOverlap="1" wp14:anchorId="711A42EF" wp14:editId="1786CA94">
                <wp:simplePos x="0" y="0"/>
                <wp:positionH relativeFrom="margin">
                  <wp:posOffset>-789940</wp:posOffset>
                </wp:positionH>
                <wp:positionV relativeFrom="margin">
                  <wp:posOffset>-810895</wp:posOffset>
                </wp:positionV>
                <wp:extent cx="7335520" cy="2088515"/>
                <wp:effectExtent l="0" t="0" r="17780" b="6985"/>
                <wp:wrapSquare wrapText="bothSides"/>
                <wp:docPr id="1" name="Text Box 1"/>
                <wp:cNvGraphicFramePr/>
                <a:graphic xmlns:a="http://schemas.openxmlformats.org/drawingml/2006/main">
                  <a:graphicData uri="http://schemas.microsoft.com/office/word/2010/wordprocessingShape">
                    <wps:wsp>
                      <wps:cNvSpPr txBox="1"/>
                      <wps:spPr>
                        <a:xfrm>
                          <a:off x="0" y="0"/>
                          <a:ext cx="7335520" cy="2088515"/>
                        </a:xfrm>
                        <a:prstGeom prst="rect">
                          <a:avLst/>
                        </a:prstGeom>
                        <a:noFill/>
                        <a:ln w="6350">
                          <a:solidFill>
                            <a:prstClr val="black"/>
                          </a:solidFill>
                        </a:ln>
                      </wps:spPr>
                      <wps:txbx>
                        <w:txbxContent>
                          <w:p w:rsidR="001A32D1" w:rsidRPr="001A32D1" w:rsidRDefault="001A32D1" w:rsidP="001A32D1">
                            <w:pPr>
                              <w:pStyle w:val="NormalWeb"/>
                              <w:jc w:val="center"/>
                              <w:rPr>
                                <w:rFonts w:ascii="Arial" w:hAnsi="Arial" w:cs="Arial"/>
                                <w:i/>
                                <w:iCs/>
                              </w:rPr>
                            </w:pPr>
                            <w:r w:rsidRPr="001A32D1">
                              <w:rPr>
                                <w:rFonts w:ascii="Arial" w:hAnsi="Arial" w:cs="Arial"/>
                                <w:i/>
                                <w:iCs/>
                              </w:rPr>
                              <w:t>Welsh Reflection: 1801067, Teigan Wray.</w:t>
                            </w:r>
                          </w:p>
                          <w:p w:rsidR="001A32D1" w:rsidRPr="00673600" w:rsidRDefault="001A32D1" w:rsidP="001A32D1">
                            <w:pPr>
                              <w:pStyle w:val="NormalWeb"/>
                              <w:rPr>
                                <w:rFonts w:ascii="Arial" w:hAnsi="Arial" w:cs="Arial"/>
                                <w:u w:val="single"/>
                              </w:rPr>
                            </w:pPr>
                            <w:r w:rsidRPr="00673600">
                              <w:rPr>
                                <w:rFonts w:ascii="Arial" w:hAnsi="Arial" w:cs="Arial"/>
                                <w:u w:val="single"/>
                              </w:rPr>
                              <w:t xml:space="preserve">Link to Welsh video: </w:t>
                            </w:r>
                          </w:p>
                          <w:p w:rsidR="001A32D1" w:rsidRPr="00673600" w:rsidRDefault="001A32D1" w:rsidP="001A32D1">
                            <w:pPr>
                              <w:pStyle w:val="NormalWeb"/>
                              <w:rPr>
                                <w:rFonts w:ascii="Arial" w:hAnsi="Arial" w:cs="Arial"/>
                              </w:rPr>
                            </w:pPr>
                            <w:r w:rsidRPr="00673600">
                              <w:rPr>
                                <w:rFonts w:ascii="Arial" w:hAnsi="Arial" w:cs="Arial"/>
                              </w:rPr>
                              <w:t xml:space="preserve">Introduction to Welsh weather: </w:t>
                            </w:r>
                            <w:hyperlink r:id="rId5" w:history="1">
                              <w:r w:rsidRPr="00673600">
                                <w:rPr>
                                  <w:rStyle w:val="Hyperlink"/>
                                  <w:rFonts w:ascii="Arial" w:hAnsi="Arial" w:cs="Arial"/>
                                </w:rPr>
                                <w:t>https://uowtsd-my.sharepoint.com/:v:/g/personal/1801067_student_uwtsd_ac_uk/ES05Rumrn5JJh_NfqcLIZbYB6udTuuriZCYP_uEYLo3jPQ?e=QbmyNG</w:t>
                              </w:r>
                            </w:hyperlink>
                            <w:r w:rsidRPr="00673600">
                              <w:rPr>
                                <w:rFonts w:ascii="Arial" w:hAnsi="Arial" w:cs="Arial"/>
                              </w:rPr>
                              <w:t xml:space="preserve"> </w:t>
                            </w:r>
                          </w:p>
                          <w:p w:rsidR="00673600" w:rsidRPr="008D475A" w:rsidRDefault="001A32D1" w:rsidP="001A32D1">
                            <w:pPr>
                              <w:rPr>
                                <w:rFonts w:ascii="Arial" w:hAnsi="Arial" w:cs="Arial"/>
                                <w:noProof/>
                                <w:color w:val="000000" w:themeColor="text1"/>
                                <w:lang w:val="cy-GB"/>
                              </w:rPr>
                            </w:pPr>
                            <w:r w:rsidRPr="00673600">
                              <w:rPr>
                                <w:rFonts w:ascii="Arial" w:hAnsi="Arial" w:cs="Arial"/>
                              </w:rPr>
                              <w:t xml:space="preserve">Welsh weather bingo:  </w:t>
                            </w:r>
                            <w:hyperlink r:id="rId6" w:history="1">
                              <w:r w:rsidRPr="00673600">
                                <w:rPr>
                                  <w:rStyle w:val="Hyperlink"/>
                                  <w:rFonts w:ascii="Arial" w:hAnsi="Arial" w:cs="Arial"/>
                                </w:rPr>
                                <w:t>https://uowtsd-my.sharepoint.com/:v:/g/personal/1801067_student_uwtsd_ac_uk/EaX-pINEUW5MqvSjB2qR7NsB-AQ_WDbgC1ww-xwxMTbsng?e=iCZZYw</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1A42EF" id="_x0000_t202" coordsize="21600,21600" o:spt="202" path="m,l,21600r21600,l21600,xe">
                <v:stroke joinstyle="miter"/>
                <v:path gradientshapeok="t" o:connecttype="rect"/>
              </v:shapetype>
              <v:shape id="Text Box 1" o:spid="_x0000_s1026" type="#_x0000_t202" style="position:absolute;margin-left:-62.2pt;margin-top:-63.85pt;width:577.6pt;height:164.4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" filled="f" strokeweight=".5pt">
                <v:fill o:detectmouseclick="t"/>
                <v:textbox>
                  <w:txbxContent>
                    <w:p w:rsidR="001A32D1" w:rsidRPr="001A32D1" w:rsidRDefault="001A32D1" w:rsidP="001A32D1">
                      <w:pPr>
                        <w:pStyle w:val="NormalWeb"/>
                        <w:jc w:val="center"/>
                        <w:rPr>
                          <w:rFonts w:ascii="Arial" w:hAnsi="Arial" w:cs="Arial"/>
                          <w:i/>
                          <w:iCs/>
                        </w:rPr>
                      </w:pPr>
                      <w:r w:rsidRPr="001A32D1">
                        <w:rPr>
                          <w:rFonts w:ascii="Arial" w:hAnsi="Arial" w:cs="Arial"/>
                          <w:i/>
                          <w:iCs/>
                        </w:rPr>
                        <w:t>Welsh Reflection: 1801067, Teigan Wray.</w:t>
                      </w:r>
                    </w:p>
                    <w:p w:rsidR="001A32D1" w:rsidRPr="00673600" w:rsidRDefault="001A32D1" w:rsidP="001A32D1">
                      <w:pPr>
                        <w:pStyle w:val="NormalWeb"/>
                        <w:rPr>
                          <w:rFonts w:ascii="Arial" w:hAnsi="Arial" w:cs="Arial"/>
                          <w:u w:val="single"/>
                        </w:rPr>
                      </w:pPr>
                      <w:r w:rsidRPr="00673600">
                        <w:rPr>
                          <w:rFonts w:ascii="Arial" w:hAnsi="Arial" w:cs="Arial"/>
                          <w:u w:val="single"/>
                        </w:rPr>
                        <w:t xml:space="preserve">Link to Welsh video: </w:t>
                      </w:r>
                    </w:p>
                    <w:p w:rsidR="001A32D1" w:rsidRPr="00673600" w:rsidRDefault="001A32D1" w:rsidP="001A32D1">
                      <w:pPr>
                        <w:pStyle w:val="NormalWeb"/>
                        <w:rPr>
                          <w:rFonts w:ascii="Arial" w:hAnsi="Arial" w:cs="Arial"/>
                        </w:rPr>
                      </w:pPr>
                      <w:r w:rsidRPr="00673600">
                        <w:rPr>
                          <w:rFonts w:ascii="Arial" w:hAnsi="Arial" w:cs="Arial"/>
                        </w:rPr>
                        <w:t xml:space="preserve">Introduction to Welsh weather: </w:t>
                      </w:r>
                      <w:hyperlink r:id="rId7" w:history="1">
                        <w:r w:rsidRPr="00673600">
                          <w:rPr>
                            <w:rStyle w:val="Hyperlink"/>
                            <w:rFonts w:ascii="Arial" w:hAnsi="Arial" w:cs="Arial"/>
                          </w:rPr>
                          <w:t>https://uowtsd-my.sharepoint.com/:v:/g/personal/1801067_student_uwtsd_ac_uk/ES05Rumrn5JJh_NfqcLIZbYB6udTuuriZCYP_uEYLo3jPQ?e=QbmyNG</w:t>
                        </w:r>
                      </w:hyperlink>
                      <w:r w:rsidRPr="00673600">
                        <w:rPr>
                          <w:rFonts w:ascii="Arial" w:hAnsi="Arial" w:cs="Arial"/>
                        </w:rPr>
                        <w:t xml:space="preserve"> </w:t>
                      </w:r>
                    </w:p>
                    <w:p w:rsidR="00673600" w:rsidRPr="008D475A" w:rsidRDefault="001A32D1" w:rsidP="001A32D1">
                      <w:pPr>
                        <w:rPr>
                          <w:rFonts w:ascii="Arial" w:hAnsi="Arial" w:cs="Arial"/>
                          <w:noProof/>
                          <w:color w:val="000000" w:themeColor="text1"/>
                          <w:lang w:val="cy-GB"/>
                        </w:rPr>
                      </w:pPr>
                      <w:r w:rsidRPr="00673600">
                        <w:rPr>
                          <w:rFonts w:ascii="Arial" w:hAnsi="Arial" w:cs="Arial"/>
                        </w:rPr>
                        <w:t xml:space="preserve">Welsh weather bingo:  </w:t>
                      </w:r>
                      <w:hyperlink r:id="rId8" w:history="1">
                        <w:r w:rsidRPr="00673600">
                          <w:rPr>
                            <w:rStyle w:val="Hyperlink"/>
                            <w:rFonts w:ascii="Arial" w:hAnsi="Arial" w:cs="Arial"/>
                          </w:rPr>
                          <w:t>https://uowtsd-my.sharepoint.com/:v:/g/personal/1801067_student_uwtsd_ac_uk/EaX-pINEUW5MqvSjB2qR7NsB-AQ_WDbgC1ww-xwxMTbsng?e=iCZZYw</w:t>
                        </w:r>
                      </w:hyperlink>
                    </w:p>
                  </w:txbxContent>
                </v:textbox>
                <w10:wrap type="square" anchorx="margin" anchory="margin"/>
              </v:shape>
            </w:pict>
          </mc:Fallback>
        </mc:AlternateContent>
      </w:r>
      <w:r>
        <w:rPr>
          <w:rFonts w:ascii="Arial" w:hAnsi="Arial" w:cs="Arial"/>
          <w:noProof/>
          <w:color w:val="000000" w:themeColor="text1"/>
          <w:lang w:val="cy-GB"/>
        </w:rPr>
        <mc:AlternateContent>
          <mc:Choice Requires="wps">
            <w:drawing>
              <wp:anchor distT="0" distB="0" distL="114300" distR="114300" simplePos="0" relativeHeight="251662336" behindDoc="0" locked="0" layoutInCell="1" allowOverlap="1" wp14:anchorId="67FA3DAB" wp14:editId="061CC43B">
                <wp:simplePos x="0" y="0"/>
                <wp:positionH relativeFrom="column">
                  <wp:posOffset>-166255</wp:posOffset>
                </wp:positionH>
                <wp:positionV relativeFrom="paragraph">
                  <wp:posOffset>-5739880</wp:posOffset>
                </wp:positionV>
                <wp:extent cx="6265719" cy="488372"/>
                <wp:effectExtent l="0" t="0" r="8255" b="6985"/>
                <wp:wrapNone/>
                <wp:docPr id="2" name="Text Box 2"/>
                <wp:cNvGraphicFramePr/>
                <a:graphic xmlns:a="http://schemas.openxmlformats.org/drawingml/2006/main">
                  <a:graphicData uri="http://schemas.microsoft.com/office/word/2010/wordprocessingShape">
                    <wps:wsp>
                      <wps:cNvSpPr txBox="1"/>
                      <wps:spPr>
                        <a:xfrm>
                          <a:off x="0" y="0"/>
                          <a:ext cx="6265719" cy="488372"/>
                        </a:xfrm>
                        <a:prstGeom prst="rect">
                          <a:avLst/>
                        </a:prstGeom>
                        <a:solidFill>
                          <a:schemeClr val="lt1"/>
                        </a:solidFill>
                        <a:ln w="6350">
                          <a:solidFill>
                            <a:prstClr val="black"/>
                          </a:solidFill>
                        </a:ln>
                      </wps:spPr>
                      <wps:txbx>
                        <w:txbxContent>
                          <w:p w:rsidR="00673600" w:rsidRDefault="006736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FA3DAB" id="Text Box 2" o:spid="_x0000_s1027" type="#_x0000_t202" style="position:absolute;margin-left:-13.1pt;margin-top:-451.95pt;width:493.35pt;height:38.4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" fillcolor="white [3201]" strokeweight=".5pt">
                <v:textbox>
                  <w:txbxContent>
                    <w:p w:rsidR="00673600" w:rsidRDefault="00673600"/>
                  </w:txbxContent>
                </v:textbox>
              </v:shape>
            </w:pict>
          </mc:Fallback>
        </mc:AlternateContent>
      </w:r>
    </w:p>
    <w:tbl>
      <w:tblPr>
        <w:tblStyle w:val="TableGrid"/>
        <w:tblW w:w="11058" w:type="dxa"/>
        <w:tblInd w:w="-998" w:type="dxa"/>
        <w:tblLook w:val="04A0" w:firstRow="1" w:lastRow="0" w:firstColumn="1" w:lastColumn="0" w:noHBand="0" w:noVBand="1"/>
      </w:tblPr>
      <w:tblGrid>
        <w:gridCol w:w="11058"/>
      </w:tblGrid>
      <w:tr w:rsidR="00673600" w:rsidRPr="001A32D1" w:rsidTr="008E729E">
        <w:tc>
          <w:tcPr>
            <w:tcW w:w="11058" w:type="dxa"/>
            <w:shd w:val="clear" w:color="auto" w:fill="D9E2F3" w:themeFill="accent1" w:themeFillTint="33"/>
          </w:tcPr>
          <w:p w:rsidR="00673600" w:rsidRPr="001A32D1" w:rsidRDefault="00673600" w:rsidP="008E729E">
            <w:p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Learning Objectives (focus on Learning- use accessible vocabulary):</w:t>
            </w:r>
          </w:p>
        </w:tc>
      </w:tr>
      <w:tr w:rsidR="00673600" w:rsidRPr="001A32D1" w:rsidTr="008E729E">
        <w:tc>
          <w:tcPr>
            <w:tcW w:w="11058" w:type="dxa"/>
          </w:tcPr>
          <w:p w:rsidR="00673600" w:rsidRPr="001A32D1" w:rsidRDefault="00673600" w:rsidP="008E729E">
            <w:pPr>
              <w:pStyle w:val="NormalWeb"/>
              <w:rPr>
                <w:rFonts w:ascii="Arial" w:hAnsi="Arial" w:cs="Arial"/>
                <w:color w:val="000000" w:themeColor="text1"/>
                <w:sz w:val="22"/>
                <w:szCs w:val="22"/>
                <w:lang w:val="cy-GB"/>
              </w:rPr>
            </w:pPr>
            <w:r w:rsidRPr="001A32D1">
              <w:rPr>
                <w:rFonts w:ascii="Arial" w:hAnsi="Arial" w:cs="Arial"/>
                <w:color w:val="000000" w:themeColor="text1"/>
                <w:sz w:val="22"/>
                <w:szCs w:val="22"/>
                <w:lang w:val="cy-GB"/>
              </w:rPr>
              <w:t xml:space="preserve">ME:  </w:t>
            </w:r>
            <w:r w:rsidRPr="001A32D1">
              <w:rPr>
                <w:rFonts w:ascii="Arial" w:hAnsi="Arial" w:cs="Arial"/>
                <w:color w:val="000000" w:themeColor="text1"/>
                <w:sz w:val="22"/>
                <w:szCs w:val="22"/>
              </w:rPr>
              <w:t xml:space="preserve">Begin to write in a conventional way, communicating by using words, phrases and short sentences, linked to familiar pattern. </w:t>
            </w:r>
          </w:p>
        </w:tc>
      </w:tr>
    </w:tbl>
    <w:p w:rsidR="00673600" w:rsidRPr="001A32D1" w:rsidRDefault="00673600" w:rsidP="00673600">
      <w:pPr>
        <w:rPr>
          <w:rFonts w:ascii="Arial" w:hAnsi="Arial" w:cs="Arial"/>
          <w:color w:val="000000" w:themeColor="text1"/>
          <w:sz w:val="22"/>
          <w:szCs w:val="22"/>
          <w:lang w:val="cy-GB"/>
        </w:rPr>
      </w:pPr>
    </w:p>
    <w:tbl>
      <w:tblPr>
        <w:tblStyle w:val="TableGrid"/>
        <w:tblW w:w="11058" w:type="dxa"/>
        <w:tblInd w:w="-998" w:type="dxa"/>
        <w:tblLook w:val="04A0" w:firstRow="1" w:lastRow="0" w:firstColumn="1" w:lastColumn="0" w:noHBand="0" w:noVBand="1"/>
      </w:tblPr>
      <w:tblGrid>
        <w:gridCol w:w="5246"/>
        <w:gridCol w:w="5812"/>
      </w:tblGrid>
      <w:tr w:rsidR="00673600" w:rsidRPr="001A32D1" w:rsidTr="001A32D1">
        <w:tc>
          <w:tcPr>
            <w:tcW w:w="5246" w:type="dxa"/>
            <w:shd w:val="clear" w:color="auto" w:fill="D9E2F3" w:themeFill="accent1" w:themeFillTint="33"/>
          </w:tcPr>
          <w:p w:rsidR="00673600" w:rsidRPr="001A32D1" w:rsidRDefault="00673600" w:rsidP="008E729E">
            <w:p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Success Criteria (clearly linked to each Learning Objective and related to the process and/or product of learning)</w:t>
            </w:r>
          </w:p>
        </w:tc>
        <w:tc>
          <w:tcPr>
            <w:tcW w:w="5812" w:type="dxa"/>
            <w:shd w:val="clear" w:color="auto" w:fill="D9E2F3" w:themeFill="accent1" w:themeFillTint="33"/>
          </w:tcPr>
          <w:p w:rsidR="00673600" w:rsidRPr="001A32D1" w:rsidRDefault="00673600" w:rsidP="008E729E">
            <w:p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Assessment of Pupils’ Learning</w:t>
            </w:r>
          </w:p>
          <w:p w:rsidR="00673600" w:rsidRPr="001A32D1" w:rsidRDefault="00673600" w:rsidP="008E729E">
            <w:p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Evidence</w:t>
            </w:r>
          </w:p>
          <w:p w:rsidR="00673600" w:rsidRPr="001A32D1" w:rsidRDefault="00673600" w:rsidP="008E729E">
            <w:p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(What have the learners to say/write/do/produce – to demonstrate learning)</w:t>
            </w:r>
          </w:p>
        </w:tc>
      </w:tr>
      <w:tr w:rsidR="00673600" w:rsidRPr="001A32D1" w:rsidTr="001A32D1">
        <w:tc>
          <w:tcPr>
            <w:tcW w:w="5246" w:type="dxa"/>
          </w:tcPr>
          <w:p w:rsidR="00673600" w:rsidRPr="001A32D1" w:rsidRDefault="00673600" w:rsidP="00673600">
            <w:pPr>
              <w:pStyle w:val="ListParagraph"/>
              <w:numPr>
                <w:ilvl w:val="0"/>
                <w:numId w:val="8"/>
              </w:num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 xml:space="preserve">All pupils should be able to answer questions linked to a familiar pattern: Sut mae’r tywydd heddiw. </w:t>
            </w:r>
          </w:p>
          <w:p w:rsidR="00673600" w:rsidRPr="001A32D1" w:rsidRDefault="00673600" w:rsidP="00673600">
            <w:pPr>
              <w:pStyle w:val="ListParagraph"/>
              <w:numPr>
                <w:ilvl w:val="0"/>
                <w:numId w:val="8"/>
              </w:num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 xml:space="preserve">Most pupils will be able to answer the question by using words/short sentences by copying from a word mat. </w:t>
            </w:r>
          </w:p>
          <w:p w:rsidR="00673600" w:rsidRPr="001A32D1" w:rsidRDefault="00673600" w:rsidP="008E729E">
            <w:pPr>
              <w:pStyle w:val="ListParagraph"/>
              <w:rPr>
                <w:rFonts w:ascii="Arial" w:hAnsi="Arial" w:cs="Arial"/>
                <w:color w:val="000000" w:themeColor="text1"/>
                <w:sz w:val="22"/>
                <w:szCs w:val="22"/>
                <w:lang w:val="cy-GB"/>
              </w:rPr>
            </w:pPr>
            <w:r w:rsidRPr="001A32D1">
              <w:rPr>
                <w:rFonts w:ascii="Arial" w:hAnsi="Arial" w:cs="Arial"/>
                <w:color w:val="000000" w:themeColor="text1"/>
                <w:sz w:val="22"/>
                <w:szCs w:val="22"/>
                <w:lang w:val="cy-GB"/>
              </w:rPr>
              <w:t xml:space="preserve"> </w:t>
            </w:r>
          </w:p>
        </w:tc>
        <w:tc>
          <w:tcPr>
            <w:tcW w:w="5812" w:type="dxa"/>
          </w:tcPr>
          <w:p w:rsidR="00673600" w:rsidRPr="001A32D1" w:rsidRDefault="00673600" w:rsidP="00673600">
            <w:pPr>
              <w:pStyle w:val="ListParagraph"/>
              <w:numPr>
                <w:ilvl w:val="0"/>
                <w:numId w:val="3"/>
              </w:num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Assessment grids</w:t>
            </w:r>
          </w:p>
          <w:p w:rsidR="00673600" w:rsidRPr="001A32D1" w:rsidRDefault="00673600" w:rsidP="00673600">
            <w:pPr>
              <w:pStyle w:val="ListParagraph"/>
              <w:numPr>
                <w:ilvl w:val="0"/>
                <w:numId w:val="3"/>
              </w:num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I- Independant</w:t>
            </w:r>
          </w:p>
          <w:p w:rsidR="00673600" w:rsidRPr="001A32D1" w:rsidRDefault="00673600" w:rsidP="00673600">
            <w:pPr>
              <w:pStyle w:val="ListParagraph"/>
              <w:numPr>
                <w:ilvl w:val="0"/>
                <w:numId w:val="3"/>
              </w:num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WS- With support</w:t>
            </w:r>
          </w:p>
          <w:p w:rsidR="00673600" w:rsidRPr="001A32D1" w:rsidRDefault="00673600" w:rsidP="00673600">
            <w:pPr>
              <w:pStyle w:val="ListParagraph"/>
              <w:numPr>
                <w:ilvl w:val="0"/>
                <w:numId w:val="3"/>
              </w:num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WSS- With some support</w:t>
            </w:r>
          </w:p>
          <w:p w:rsidR="00673600" w:rsidRPr="001A32D1" w:rsidRDefault="00673600" w:rsidP="00673600">
            <w:pPr>
              <w:pStyle w:val="ListParagraph"/>
              <w:numPr>
                <w:ilvl w:val="0"/>
                <w:numId w:val="3"/>
              </w:num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Questioning</w:t>
            </w:r>
          </w:p>
          <w:p w:rsidR="00673600" w:rsidRPr="001A32D1" w:rsidRDefault="00673600" w:rsidP="00673600">
            <w:pPr>
              <w:pStyle w:val="ListParagraph"/>
              <w:numPr>
                <w:ilvl w:val="0"/>
                <w:numId w:val="3"/>
              </w:num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Random questioning</w:t>
            </w:r>
          </w:p>
          <w:p w:rsidR="00673600" w:rsidRPr="001A32D1" w:rsidRDefault="00673600" w:rsidP="00673600">
            <w:pPr>
              <w:pStyle w:val="ListParagraph"/>
              <w:numPr>
                <w:ilvl w:val="0"/>
                <w:numId w:val="3"/>
              </w:num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Modelling</w:t>
            </w:r>
          </w:p>
          <w:p w:rsidR="00673600" w:rsidRPr="001A32D1" w:rsidRDefault="00673600" w:rsidP="00673600">
            <w:pPr>
              <w:pStyle w:val="ListParagraph"/>
              <w:numPr>
                <w:ilvl w:val="0"/>
                <w:numId w:val="3"/>
              </w:num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Observing</w:t>
            </w:r>
          </w:p>
          <w:p w:rsidR="00673600" w:rsidRPr="001A32D1" w:rsidRDefault="00673600" w:rsidP="00673600">
            <w:pPr>
              <w:pStyle w:val="ListParagraph"/>
              <w:numPr>
                <w:ilvl w:val="0"/>
                <w:numId w:val="3"/>
              </w:num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Marking pupils work</w:t>
            </w:r>
          </w:p>
          <w:p w:rsidR="00673600" w:rsidRPr="001A32D1" w:rsidRDefault="00673600" w:rsidP="00673600">
            <w:pPr>
              <w:pStyle w:val="ListParagraph"/>
              <w:numPr>
                <w:ilvl w:val="0"/>
                <w:numId w:val="3"/>
              </w:numPr>
              <w:rPr>
                <w:rFonts w:ascii="Arial" w:hAnsi="Arial" w:cs="Arial"/>
                <w:color w:val="000000" w:themeColor="text1"/>
                <w:sz w:val="22"/>
                <w:szCs w:val="22"/>
                <w:lang w:val="cy-GB"/>
              </w:rPr>
            </w:pPr>
            <w:r w:rsidRPr="001A32D1">
              <w:rPr>
                <w:rFonts w:ascii="Arial" w:hAnsi="Arial" w:cs="Arial"/>
                <w:color w:val="000000" w:themeColor="text1"/>
                <w:sz w:val="22"/>
                <w:szCs w:val="22"/>
                <w:lang w:val="cy-GB"/>
              </w:rPr>
              <w:t>Think, pair, share</w:t>
            </w:r>
          </w:p>
        </w:tc>
      </w:tr>
    </w:tbl>
    <w:p w:rsidR="00673600" w:rsidRPr="00512059" w:rsidRDefault="00673600" w:rsidP="00673600">
      <w:pPr>
        <w:rPr>
          <w:rFonts w:ascii="Arial" w:hAnsi="Arial" w:cs="Arial"/>
          <w:color w:val="000000" w:themeColor="text1"/>
          <w:lang w:val="cy-GB"/>
        </w:rPr>
        <w:sectPr w:rsidR="00673600" w:rsidRPr="00512059" w:rsidSect="00673600">
          <w:headerReference w:type="default" r:id="rId9"/>
          <w:pgSz w:w="11900" w:h="16840"/>
          <w:pgMar w:top="1440" w:right="1440" w:bottom="795" w:left="1440" w:header="720" w:footer="720" w:gutter="0"/>
          <w:cols w:space="720"/>
          <w:docGrid w:linePitch="360"/>
        </w:sectPr>
      </w:pPr>
    </w:p>
    <w:tbl>
      <w:tblPr>
        <w:tblStyle w:val="TableGrid2"/>
        <w:tblpPr w:leftFromText="180" w:rightFromText="180" w:vertAnchor="page" w:horzAnchor="margin" w:tblpXSpec="center" w:tblpY="1021"/>
        <w:tblW w:w="15701" w:type="dxa"/>
        <w:tblLook w:val="04A0" w:firstRow="1" w:lastRow="0" w:firstColumn="1" w:lastColumn="0" w:noHBand="0" w:noVBand="1"/>
      </w:tblPr>
      <w:tblGrid>
        <w:gridCol w:w="1845"/>
        <w:gridCol w:w="4387"/>
        <w:gridCol w:w="3828"/>
        <w:gridCol w:w="5641"/>
      </w:tblGrid>
      <w:tr w:rsidR="00673600" w:rsidRPr="00512059" w:rsidTr="00673600">
        <w:trPr>
          <w:trHeight w:val="1217"/>
        </w:trPr>
        <w:tc>
          <w:tcPr>
            <w:tcW w:w="1845" w:type="dxa"/>
          </w:tcPr>
          <w:p w:rsidR="00673600" w:rsidRPr="00512059" w:rsidRDefault="00673600" w:rsidP="008E729E">
            <w:pPr>
              <w:jc w:val="center"/>
              <w:rPr>
                <w:rFonts w:ascii="Arial" w:hAnsi="Arial" w:cs="Arial"/>
                <w:b/>
                <w:color w:val="000000" w:themeColor="text1"/>
                <w:lang w:val="cy-GB"/>
              </w:rPr>
            </w:pPr>
            <w:r w:rsidRPr="00512059">
              <w:rPr>
                <w:rFonts w:ascii="Arial" w:hAnsi="Arial" w:cs="Arial"/>
                <w:b/>
                <w:color w:val="000000" w:themeColor="text1"/>
                <w:lang w:val="cy-GB"/>
              </w:rPr>
              <w:lastRenderedPageBreak/>
              <w:t>Time</w:t>
            </w:r>
          </w:p>
        </w:tc>
        <w:tc>
          <w:tcPr>
            <w:tcW w:w="4387" w:type="dxa"/>
          </w:tcPr>
          <w:p w:rsidR="00673600" w:rsidRPr="00512059" w:rsidRDefault="00673600" w:rsidP="008E729E">
            <w:pPr>
              <w:jc w:val="center"/>
              <w:rPr>
                <w:rFonts w:ascii="Arial" w:hAnsi="Arial" w:cs="Arial"/>
                <w:b/>
                <w:color w:val="000000" w:themeColor="text1"/>
                <w:lang w:val="cy-GB"/>
              </w:rPr>
            </w:pPr>
            <w:r w:rsidRPr="00512059">
              <w:rPr>
                <w:rFonts w:ascii="Arial" w:hAnsi="Arial" w:cs="Arial"/>
                <w:b/>
                <w:color w:val="000000" w:themeColor="text1"/>
                <w:lang w:val="cy-GB"/>
              </w:rPr>
              <w:t>Activities/Methodology/Key Concepts</w:t>
            </w:r>
          </w:p>
          <w:p w:rsidR="00673600" w:rsidRPr="00512059" w:rsidRDefault="00673600" w:rsidP="008E729E">
            <w:pPr>
              <w:jc w:val="center"/>
              <w:rPr>
                <w:rFonts w:ascii="Arial" w:hAnsi="Arial" w:cs="Arial"/>
                <w:color w:val="000000" w:themeColor="text1"/>
                <w:lang w:val="cy-GB"/>
              </w:rPr>
            </w:pPr>
            <w:r w:rsidRPr="00512059">
              <w:rPr>
                <w:rFonts w:ascii="Arial" w:hAnsi="Arial" w:cs="Arial"/>
                <w:color w:val="000000" w:themeColor="text1"/>
                <w:lang w:val="cy-GB"/>
              </w:rPr>
              <w:t>(Teacher’s Role – including key teaching points,  differentiation strategies and key questions)</w:t>
            </w:r>
          </w:p>
        </w:tc>
        <w:tc>
          <w:tcPr>
            <w:tcW w:w="3828" w:type="dxa"/>
          </w:tcPr>
          <w:p w:rsidR="00673600" w:rsidRPr="00512059" w:rsidRDefault="00673600" w:rsidP="008E729E">
            <w:pPr>
              <w:jc w:val="center"/>
              <w:rPr>
                <w:rFonts w:ascii="Arial" w:hAnsi="Arial" w:cs="Arial"/>
                <w:b/>
                <w:color w:val="000000" w:themeColor="text1"/>
                <w:lang w:val="cy-GB"/>
              </w:rPr>
            </w:pPr>
            <w:r w:rsidRPr="00512059">
              <w:rPr>
                <w:rFonts w:ascii="Arial" w:hAnsi="Arial" w:cs="Arial"/>
                <w:b/>
                <w:color w:val="000000" w:themeColor="text1"/>
                <w:lang w:val="cy-GB"/>
              </w:rPr>
              <w:t>Pupil Tasks</w:t>
            </w:r>
          </w:p>
          <w:p w:rsidR="00673600" w:rsidRPr="00512059" w:rsidRDefault="00673600" w:rsidP="008E729E">
            <w:pPr>
              <w:jc w:val="center"/>
              <w:rPr>
                <w:rFonts w:ascii="Arial" w:hAnsi="Arial" w:cs="Arial"/>
                <w:color w:val="000000" w:themeColor="text1"/>
                <w:lang w:val="cy-GB"/>
              </w:rPr>
            </w:pPr>
            <w:r w:rsidRPr="00512059">
              <w:rPr>
                <w:rFonts w:ascii="Arial" w:hAnsi="Arial" w:cs="Arial"/>
                <w:color w:val="000000" w:themeColor="text1"/>
                <w:lang w:val="cy-GB"/>
              </w:rPr>
              <w:t>(Pupils’ role –including differentiation, engagement in formative assessment and homework)</w:t>
            </w:r>
          </w:p>
          <w:p w:rsidR="00673600" w:rsidRPr="00512059" w:rsidRDefault="00673600" w:rsidP="008E729E">
            <w:pPr>
              <w:jc w:val="center"/>
              <w:rPr>
                <w:rFonts w:ascii="Arial" w:hAnsi="Arial" w:cs="Arial"/>
                <w:color w:val="000000" w:themeColor="text1"/>
                <w:lang w:val="cy-GB"/>
              </w:rPr>
            </w:pPr>
          </w:p>
        </w:tc>
        <w:tc>
          <w:tcPr>
            <w:tcW w:w="5641" w:type="dxa"/>
          </w:tcPr>
          <w:p w:rsidR="00673600" w:rsidRPr="00512059" w:rsidRDefault="00673600" w:rsidP="008E729E">
            <w:pPr>
              <w:jc w:val="center"/>
              <w:rPr>
                <w:rFonts w:ascii="Arial" w:hAnsi="Arial" w:cs="Arial"/>
                <w:b/>
                <w:color w:val="000000" w:themeColor="text1"/>
                <w:lang w:val="cy-GB"/>
              </w:rPr>
            </w:pPr>
            <w:r w:rsidRPr="00512059">
              <w:rPr>
                <w:rFonts w:ascii="Arial" w:hAnsi="Arial" w:cs="Arial"/>
                <w:b/>
                <w:color w:val="000000" w:themeColor="text1"/>
                <w:lang w:val="cy-GB"/>
              </w:rPr>
              <w:t>Resources</w:t>
            </w:r>
          </w:p>
          <w:p w:rsidR="00673600" w:rsidRPr="00512059" w:rsidRDefault="00673600" w:rsidP="008E729E">
            <w:pPr>
              <w:jc w:val="center"/>
              <w:rPr>
                <w:rFonts w:ascii="Arial" w:hAnsi="Arial" w:cs="Arial"/>
                <w:color w:val="000000" w:themeColor="text1"/>
                <w:lang w:val="cy-GB"/>
              </w:rPr>
            </w:pPr>
            <w:r w:rsidRPr="00512059">
              <w:rPr>
                <w:rFonts w:ascii="Arial" w:hAnsi="Arial" w:cs="Arial"/>
                <w:color w:val="000000" w:themeColor="text1"/>
                <w:lang w:val="cy-GB"/>
              </w:rPr>
              <w:t>(Including Health and Safety requirement)</w:t>
            </w:r>
          </w:p>
        </w:tc>
      </w:tr>
      <w:tr w:rsidR="00673600" w:rsidRPr="00512059" w:rsidTr="00673600">
        <w:trPr>
          <w:trHeight w:val="2717"/>
        </w:trPr>
        <w:tc>
          <w:tcPr>
            <w:tcW w:w="1845" w:type="dxa"/>
          </w:tcPr>
          <w:p w:rsidR="00673600" w:rsidRPr="00512059" w:rsidRDefault="00673600" w:rsidP="008E729E">
            <w:pPr>
              <w:jc w:val="center"/>
              <w:rPr>
                <w:rFonts w:ascii="Arial" w:hAnsi="Arial" w:cs="Arial"/>
                <w:b/>
                <w:color w:val="000000" w:themeColor="text1"/>
                <w:lang w:val="cy-GB"/>
              </w:rPr>
            </w:pPr>
          </w:p>
          <w:p w:rsidR="00673600" w:rsidRPr="00512059" w:rsidRDefault="00673600" w:rsidP="008E729E">
            <w:pPr>
              <w:jc w:val="center"/>
              <w:rPr>
                <w:rFonts w:ascii="Arial" w:hAnsi="Arial" w:cs="Arial"/>
                <w:b/>
                <w:color w:val="000000" w:themeColor="text1"/>
                <w:lang w:val="cy-GB"/>
              </w:rPr>
            </w:pPr>
          </w:p>
          <w:p w:rsidR="00673600" w:rsidRPr="00512059" w:rsidRDefault="00673600" w:rsidP="008E729E">
            <w:pPr>
              <w:jc w:val="center"/>
              <w:rPr>
                <w:rFonts w:ascii="Arial" w:hAnsi="Arial" w:cs="Arial"/>
                <w:color w:val="000000" w:themeColor="text1"/>
                <w:lang w:val="cy-GB"/>
              </w:rPr>
            </w:pPr>
            <w:r w:rsidRPr="00512059">
              <w:rPr>
                <w:rFonts w:ascii="Arial" w:hAnsi="Arial" w:cs="Arial"/>
                <w:b/>
                <w:color w:val="000000" w:themeColor="text1"/>
                <w:lang w:val="cy-GB"/>
              </w:rPr>
              <w:t xml:space="preserve">Opening phase </w:t>
            </w:r>
            <w:r w:rsidRPr="00512059">
              <w:rPr>
                <w:rFonts w:ascii="Arial" w:hAnsi="Arial" w:cs="Arial"/>
                <w:color w:val="000000" w:themeColor="text1"/>
                <w:lang w:val="cy-GB"/>
              </w:rPr>
              <w:t xml:space="preserve"> (with links to  prior learning)</w:t>
            </w:r>
          </w:p>
          <w:p w:rsidR="00673600" w:rsidRPr="00512059" w:rsidRDefault="00673600" w:rsidP="008E729E">
            <w:pPr>
              <w:jc w:val="center"/>
              <w:rPr>
                <w:rFonts w:ascii="Arial" w:hAnsi="Arial" w:cs="Arial"/>
                <w:b/>
                <w:color w:val="000000" w:themeColor="text1"/>
                <w:lang w:val="cy-GB"/>
              </w:rPr>
            </w:pPr>
          </w:p>
          <w:p w:rsidR="00673600" w:rsidRPr="00512059" w:rsidRDefault="00673600" w:rsidP="008E729E">
            <w:pPr>
              <w:rPr>
                <w:rFonts w:ascii="Arial" w:hAnsi="Arial" w:cs="Arial"/>
                <w:b/>
                <w:color w:val="000000" w:themeColor="text1"/>
                <w:lang w:val="cy-GB"/>
              </w:rPr>
            </w:pPr>
          </w:p>
        </w:tc>
        <w:tc>
          <w:tcPr>
            <w:tcW w:w="4387" w:type="dxa"/>
          </w:tcPr>
          <w:p w:rsidR="00673600" w:rsidRDefault="00673600" w:rsidP="00673600">
            <w:pPr>
              <w:pStyle w:val="ListParagraph"/>
              <w:numPr>
                <w:ilvl w:val="0"/>
                <w:numId w:val="9"/>
              </w:numPr>
              <w:rPr>
                <w:rFonts w:ascii="Arial" w:hAnsi="Arial" w:cs="Arial"/>
                <w:color w:val="000000" w:themeColor="text1"/>
                <w:lang w:val="cy-GB"/>
              </w:rPr>
            </w:pPr>
            <w:r>
              <w:rPr>
                <w:rFonts w:ascii="Arial" w:hAnsi="Arial" w:cs="Arial"/>
                <w:color w:val="000000" w:themeColor="text1"/>
                <w:lang w:val="cy-GB"/>
              </w:rPr>
              <w:t>Say a weather in Welsh: Mae hi’n......</w:t>
            </w:r>
          </w:p>
          <w:p w:rsidR="00673600" w:rsidRDefault="00673600" w:rsidP="008E729E">
            <w:pPr>
              <w:rPr>
                <w:rFonts w:ascii="Arial" w:hAnsi="Arial" w:cs="Arial"/>
                <w:color w:val="000000" w:themeColor="text1"/>
                <w:lang w:val="cy-GB"/>
              </w:rPr>
            </w:pPr>
            <w:r>
              <w:rPr>
                <w:rFonts w:ascii="Arial" w:hAnsi="Arial" w:cs="Arial"/>
                <w:color w:val="000000" w:themeColor="text1"/>
                <w:lang w:val="cy-GB"/>
              </w:rPr>
              <w:t xml:space="preserve">Then pupils must act out the weather. Go through each type of weather. Correct pupils if they are wrong. They can “think, pair, share” with a partner if they are unsure. </w:t>
            </w:r>
          </w:p>
          <w:p w:rsidR="00673600" w:rsidRDefault="00673600" w:rsidP="008E729E">
            <w:pPr>
              <w:rPr>
                <w:rFonts w:ascii="Arial" w:hAnsi="Arial" w:cs="Arial"/>
                <w:color w:val="000000" w:themeColor="text1"/>
                <w:lang w:val="cy-GB"/>
              </w:rPr>
            </w:pPr>
          </w:p>
          <w:p w:rsidR="00673600" w:rsidRPr="00512059" w:rsidRDefault="00673600" w:rsidP="008E729E">
            <w:pPr>
              <w:rPr>
                <w:rFonts w:ascii="Arial" w:hAnsi="Arial" w:cs="Arial"/>
                <w:color w:val="000000" w:themeColor="text1"/>
                <w:lang w:val="cy-GB"/>
              </w:rPr>
            </w:pPr>
            <w:r>
              <w:rPr>
                <w:rFonts w:ascii="Arial" w:hAnsi="Arial" w:cs="Arial"/>
                <w:lang w:val="cy-GB"/>
              </w:rPr>
              <w:t>Read the story “Tedi Twt a’r Tywydd” to the pupils during carpet time. Ask the pupils “sut mae’r tywydd heddiw?” and encourage the pupils to answer in Welsh.</w:t>
            </w:r>
          </w:p>
          <w:p w:rsidR="00673600" w:rsidRPr="00512059" w:rsidRDefault="00673600" w:rsidP="008E729E">
            <w:pPr>
              <w:jc w:val="center"/>
              <w:rPr>
                <w:rFonts w:ascii="Arial" w:hAnsi="Arial" w:cs="Arial"/>
                <w:color w:val="000000" w:themeColor="text1"/>
                <w:lang w:val="cy-GB"/>
              </w:rPr>
            </w:pPr>
          </w:p>
        </w:tc>
        <w:tc>
          <w:tcPr>
            <w:tcW w:w="3828" w:type="dxa"/>
          </w:tcPr>
          <w:p w:rsidR="00673600" w:rsidRPr="00512059" w:rsidRDefault="00673600" w:rsidP="00673600">
            <w:pPr>
              <w:pStyle w:val="ListParagraph"/>
              <w:numPr>
                <w:ilvl w:val="0"/>
                <w:numId w:val="9"/>
              </w:numPr>
              <w:rPr>
                <w:rFonts w:ascii="Arial" w:hAnsi="Arial" w:cs="Arial"/>
                <w:color w:val="000000" w:themeColor="text1"/>
                <w:lang w:val="cy-GB"/>
              </w:rPr>
            </w:pPr>
            <w:r>
              <w:rPr>
                <w:rFonts w:ascii="Arial" w:hAnsi="Arial" w:cs="Arial"/>
                <w:color w:val="000000" w:themeColor="text1"/>
                <w:lang w:val="cy-GB"/>
              </w:rPr>
              <w:t>Pupils must act out the w</w:t>
            </w:r>
            <w:r w:rsidRPr="00512059">
              <w:rPr>
                <w:rFonts w:ascii="Arial" w:hAnsi="Arial" w:cs="Arial"/>
                <w:color w:val="000000" w:themeColor="text1"/>
                <w:lang w:val="cy-GB"/>
              </w:rPr>
              <w:t xml:space="preserve">eather when i say a weather in Welsh. </w:t>
            </w:r>
          </w:p>
          <w:p w:rsidR="00673600" w:rsidRPr="00512059" w:rsidRDefault="00673600" w:rsidP="008E729E">
            <w:pPr>
              <w:jc w:val="center"/>
              <w:rPr>
                <w:rFonts w:ascii="Arial" w:hAnsi="Arial" w:cs="Arial"/>
                <w:color w:val="000000" w:themeColor="text1"/>
                <w:lang w:val="cy-GB"/>
              </w:rPr>
            </w:pPr>
          </w:p>
          <w:p w:rsidR="00673600" w:rsidRPr="00512059" w:rsidRDefault="00673600" w:rsidP="008E729E">
            <w:pPr>
              <w:jc w:val="center"/>
              <w:rPr>
                <w:rFonts w:ascii="Arial" w:hAnsi="Arial" w:cs="Arial"/>
                <w:color w:val="000000" w:themeColor="text1"/>
                <w:lang w:val="cy-GB"/>
              </w:rPr>
            </w:pPr>
          </w:p>
          <w:p w:rsidR="00673600" w:rsidRPr="00512059" w:rsidRDefault="00673600" w:rsidP="008E729E">
            <w:pPr>
              <w:jc w:val="center"/>
              <w:rPr>
                <w:rFonts w:ascii="Arial" w:hAnsi="Arial" w:cs="Arial"/>
                <w:color w:val="000000" w:themeColor="text1"/>
                <w:lang w:val="cy-GB"/>
              </w:rPr>
            </w:pPr>
          </w:p>
          <w:p w:rsidR="00673600" w:rsidRPr="00512059" w:rsidRDefault="00673600" w:rsidP="008E729E">
            <w:pPr>
              <w:jc w:val="center"/>
              <w:rPr>
                <w:rFonts w:ascii="Arial" w:hAnsi="Arial" w:cs="Arial"/>
                <w:color w:val="000000" w:themeColor="text1"/>
                <w:lang w:val="cy-GB"/>
              </w:rPr>
            </w:pPr>
          </w:p>
          <w:p w:rsidR="00673600" w:rsidRPr="00512059" w:rsidRDefault="00673600" w:rsidP="008E729E">
            <w:pPr>
              <w:jc w:val="center"/>
              <w:rPr>
                <w:rFonts w:ascii="Arial" w:hAnsi="Arial" w:cs="Arial"/>
                <w:color w:val="000000" w:themeColor="text1"/>
                <w:lang w:val="cy-GB"/>
              </w:rPr>
            </w:pPr>
          </w:p>
        </w:tc>
        <w:tc>
          <w:tcPr>
            <w:tcW w:w="5641" w:type="dxa"/>
          </w:tcPr>
          <w:p w:rsidR="00673600" w:rsidRPr="00512059" w:rsidRDefault="00673600" w:rsidP="008E729E">
            <w:pPr>
              <w:rPr>
                <w:rFonts w:ascii="Arial" w:hAnsi="Arial" w:cs="Arial"/>
                <w:color w:val="000000" w:themeColor="text1"/>
                <w:lang w:val="cy-GB"/>
              </w:rPr>
            </w:pPr>
            <w:r>
              <w:rPr>
                <w:rFonts w:ascii="Arial" w:hAnsi="Arial" w:cs="Arial"/>
                <w:color w:val="000000" w:themeColor="text1"/>
                <w:lang w:val="cy-GB"/>
              </w:rPr>
              <w:t>Tedi Twt story on the whiteboard</w:t>
            </w:r>
          </w:p>
        </w:tc>
      </w:tr>
      <w:tr w:rsidR="00673600" w:rsidRPr="00512059" w:rsidTr="00673600">
        <w:trPr>
          <w:trHeight w:val="2322"/>
        </w:trPr>
        <w:tc>
          <w:tcPr>
            <w:tcW w:w="1845" w:type="dxa"/>
          </w:tcPr>
          <w:p w:rsidR="00673600" w:rsidRPr="00512059" w:rsidRDefault="00673600" w:rsidP="008E729E">
            <w:pPr>
              <w:jc w:val="center"/>
              <w:rPr>
                <w:rFonts w:ascii="Arial" w:hAnsi="Arial" w:cs="Arial"/>
                <w:b/>
                <w:color w:val="000000" w:themeColor="text1"/>
                <w:lang w:val="cy-GB"/>
              </w:rPr>
            </w:pPr>
          </w:p>
          <w:p w:rsidR="00673600" w:rsidRPr="00512059" w:rsidRDefault="00673600" w:rsidP="008E729E">
            <w:pPr>
              <w:jc w:val="center"/>
              <w:rPr>
                <w:rFonts w:ascii="Arial" w:hAnsi="Arial" w:cs="Arial"/>
                <w:b/>
                <w:color w:val="000000" w:themeColor="text1"/>
                <w:lang w:val="cy-GB"/>
              </w:rPr>
            </w:pPr>
          </w:p>
          <w:p w:rsidR="00673600" w:rsidRPr="00512059" w:rsidRDefault="00673600" w:rsidP="008E729E">
            <w:pPr>
              <w:jc w:val="center"/>
              <w:rPr>
                <w:rFonts w:ascii="Arial" w:hAnsi="Arial" w:cs="Arial"/>
                <w:b/>
                <w:color w:val="000000" w:themeColor="text1"/>
                <w:lang w:val="cy-GB"/>
              </w:rPr>
            </w:pPr>
            <w:r w:rsidRPr="00512059">
              <w:rPr>
                <w:rFonts w:ascii="Arial" w:hAnsi="Arial" w:cs="Arial"/>
                <w:b/>
                <w:color w:val="000000" w:themeColor="text1"/>
                <w:lang w:val="cy-GB"/>
              </w:rPr>
              <w:t>Teaching &amp; Core Learning</w:t>
            </w:r>
          </w:p>
        </w:tc>
        <w:tc>
          <w:tcPr>
            <w:tcW w:w="4387" w:type="dxa"/>
          </w:tcPr>
          <w:p w:rsidR="00673600" w:rsidRPr="00DB3877" w:rsidRDefault="00673600" w:rsidP="008E729E">
            <w:pPr>
              <w:rPr>
                <w:rFonts w:ascii="Arial" w:hAnsi="Arial" w:cs="Arial"/>
                <w:color w:val="000000" w:themeColor="text1"/>
                <w:lang w:val="cy-GB"/>
              </w:rPr>
            </w:pPr>
            <w:r>
              <w:rPr>
                <w:rFonts w:ascii="Arial" w:hAnsi="Arial" w:cs="Arial"/>
                <w:color w:val="000000" w:themeColor="text1"/>
                <w:lang w:val="cy-GB"/>
              </w:rPr>
              <w:t xml:space="preserve">Myself and the TA will rotate working with groups over two days to complete these tasks: </w:t>
            </w:r>
          </w:p>
          <w:p w:rsidR="00673600" w:rsidRPr="00512059" w:rsidRDefault="00673600" w:rsidP="00673600">
            <w:pPr>
              <w:pStyle w:val="ListParagraph"/>
              <w:numPr>
                <w:ilvl w:val="0"/>
                <w:numId w:val="4"/>
              </w:numPr>
              <w:rPr>
                <w:rFonts w:ascii="Arial" w:hAnsi="Arial" w:cs="Arial"/>
                <w:color w:val="000000" w:themeColor="text1"/>
                <w:lang w:val="cy-GB"/>
              </w:rPr>
            </w:pPr>
            <w:r>
              <w:rPr>
                <w:rFonts w:ascii="Arial" w:hAnsi="Arial" w:cs="Arial"/>
                <w:color w:val="000000" w:themeColor="text1"/>
                <w:lang w:val="cy-GB"/>
              </w:rPr>
              <w:t xml:space="preserve">Pupils will need to answer the question “sut mae’r tywydd heddiw”, by coping and writing words from the teddi twt word mat. The pupils will need to choose a picture of the weather, and cut and stick it onto their work sheet writing the weather in Welsh next to it. </w:t>
            </w:r>
          </w:p>
          <w:p w:rsidR="00673600" w:rsidRPr="00DB3877" w:rsidRDefault="00673600" w:rsidP="00673600">
            <w:pPr>
              <w:pStyle w:val="ListParagraph"/>
              <w:numPr>
                <w:ilvl w:val="0"/>
                <w:numId w:val="4"/>
              </w:numPr>
              <w:rPr>
                <w:rFonts w:ascii="Arial" w:hAnsi="Arial" w:cs="Arial"/>
                <w:color w:val="000000" w:themeColor="text1"/>
                <w:lang w:val="cy-GB"/>
              </w:rPr>
            </w:pPr>
            <w:r w:rsidRPr="008B7BBB">
              <w:rPr>
                <w:rFonts w:ascii="Arial" w:hAnsi="Arial" w:cs="Arial"/>
                <w:lang w:val="cy-GB"/>
              </w:rPr>
              <w:t>Bingo cards with the different weathers will be scattered on the carpet. The TA will then say “mae hi’n.....” and the pupils will have to pick up the correct card. There will be enough cards for the pupils to have one each (in their groups).</w:t>
            </w:r>
          </w:p>
        </w:tc>
        <w:tc>
          <w:tcPr>
            <w:tcW w:w="3828" w:type="dxa"/>
          </w:tcPr>
          <w:p w:rsidR="00673600" w:rsidRPr="00512059" w:rsidRDefault="00673600" w:rsidP="00673600">
            <w:pPr>
              <w:pStyle w:val="ListParagraph"/>
              <w:numPr>
                <w:ilvl w:val="0"/>
                <w:numId w:val="4"/>
              </w:numPr>
              <w:rPr>
                <w:rFonts w:ascii="Arial" w:hAnsi="Arial" w:cs="Arial"/>
                <w:color w:val="000000" w:themeColor="text1"/>
                <w:lang w:val="cy-GB"/>
              </w:rPr>
            </w:pPr>
            <w:r>
              <w:rPr>
                <w:rFonts w:ascii="Arial" w:hAnsi="Arial" w:cs="Arial"/>
                <w:color w:val="538135" w:themeColor="accent6" w:themeShade="BF"/>
                <w:lang w:val="cy-GB"/>
              </w:rPr>
              <w:t xml:space="preserve">Higher ability: Pupils will need to write the answer as a full sentence e.g. “mae hi’n.....” by using the word mat. </w:t>
            </w:r>
          </w:p>
          <w:p w:rsidR="00673600" w:rsidRPr="00512059" w:rsidRDefault="00673600" w:rsidP="00673600">
            <w:pPr>
              <w:pStyle w:val="ListParagraph"/>
              <w:numPr>
                <w:ilvl w:val="0"/>
                <w:numId w:val="4"/>
              </w:numPr>
              <w:rPr>
                <w:rFonts w:ascii="Arial" w:hAnsi="Arial" w:cs="Arial"/>
                <w:color w:val="000000" w:themeColor="text1"/>
                <w:lang w:val="cy-GB"/>
              </w:rPr>
            </w:pPr>
            <w:r>
              <w:rPr>
                <w:rFonts w:ascii="Arial" w:hAnsi="Arial" w:cs="Arial"/>
                <w:color w:val="C45911" w:themeColor="accent2" w:themeShade="BF"/>
                <w:lang w:val="cy-GB"/>
              </w:rPr>
              <w:t xml:space="preserve">Middle ability: Pupils will need to finish the sentence “mae hi’n____” by looking at the word mat and copying the correct word. </w:t>
            </w:r>
          </w:p>
          <w:p w:rsidR="00673600" w:rsidRPr="00512059" w:rsidRDefault="00673600" w:rsidP="00673600">
            <w:pPr>
              <w:pStyle w:val="ListParagraph"/>
              <w:numPr>
                <w:ilvl w:val="0"/>
                <w:numId w:val="4"/>
              </w:numPr>
              <w:rPr>
                <w:rFonts w:ascii="Arial" w:hAnsi="Arial" w:cs="Arial"/>
                <w:color w:val="000000" w:themeColor="text1"/>
                <w:lang w:val="cy-GB"/>
              </w:rPr>
            </w:pPr>
            <w:r>
              <w:rPr>
                <w:rFonts w:ascii="Arial" w:hAnsi="Arial" w:cs="Arial"/>
                <w:color w:val="FF0000"/>
                <w:lang w:val="cy-GB"/>
              </w:rPr>
              <w:t xml:space="preserve">Lower ability: Pupils will need to over write the word to finish the sentence. They will need to identify the weather in Welsh. </w:t>
            </w:r>
          </w:p>
          <w:p w:rsidR="00673600" w:rsidRPr="00512059" w:rsidRDefault="00673600" w:rsidP="008E729E">
            <w:pPr>
              <w:rPr>
                <w:rFonts w:ascii="Arial" w:hAnsi="Arial" w:cs="Arial"/>
                <w:color w:val="000000" w:themeColor="text1"/>
                <w:lang w:val="cy-GB"/>
              </w:rPr>
            </w:pPr>
          </w:p>
        </w:tc>
        <w:tc>
          <w:tcPr>
            <w:tcW w:w="5641" w:type="dxa"/>
          </w:tcPr>
          <w:p w:rsidR="00673600" w:rsidRDefault="00673600" w:rsidP="00673600">
            <w:pPr>
              <w:pStyle w:val="ListParagraph"/>
              <w:numPr>
                <w:ilvl w:val="0"/>
                <w:numId w:val="5"/>
              </w:numPr>
              <w:rPr>
                <w:rFonts w:ascii="Arial" w:hAnsi="Arial" w:cs="Arial"/>
                <w:color w:val="000000" w:themeColor="text1"/>
                <w:lang w:val="cy-GB"/>
              </w:rPr>
            </w:pPr>
            <w:r>
              <w:rPr>
                <w:rFonts w:ascii="Arial" w:hAnsi="Arial" w:cs="Arial"/>
                <w:color w:val="000000" w:themeColor="text1"/>
                <w:lang w:val="cy-GB"/>
              </w:rPr>
              <w:t>Welsh wordmat</w:t>
            </w:r>
          </w:p>
          <w:p w:rsidR="00673600" w:rsidRDefault="00673600" w:rsidP="00673600">
            <w:pPr>
              <w:pStyle w:val="ListParagraph"/>
              <w:numPr>
                <w:ilvl w:val="0"/>
                <w:numId w:val="5"/>
              </w:numPr>
              <w:rPr>
                <w:rFonts w:ascii="Arial" w:hAnsi="Arial" w:cs="Arial"/>
                <w:color w:val="000000" w:themeColor="text1"/>
                <w:lang w:val="cy-GB"/>
              </w:rPr>
            </w:pPr>
            <w:r>
              <w:rPr>
                <w:rFonts w:ascii="Arial" w:hAnsi="Arial" w:cs="Arial"/>
                <w:color w:val="000000" w:themeColor="text1"/>
                <w:lang w:val="cy-GB"/>
              </w:rPr>
              <w:t>Welsh weather worksheet</w:t>
            </w:r>
          </w:p>
          <w:p w:rsidR="00673600" w:rsidRDefault="00673600" w:rsidP="00673600">
            <w:pPr>
              <w:pStyle w:val="ListParagraph"/>
              <w:numPr>
                <w:ilvl w:val="0"/>
                <w:numId w:val="5"/>
              </w:numPr>
              <w:rPr>
                <w:rFonts w:ascii="Arial" w:hAnsi="Arial" w:cs="Arial"/>
                <w:color w:val="000000" w:themeColor="text1"/>
                <w:lang w:val="cy-GB"/>
              </w:rPr>
            </w:pPr>
            <w:r>
              <w:rPr>
                <w:rFonts w:ascii="Arial" w:hAnsi="Arial" w:cs="Arial"/>
                <w:color w:val="000000" w:themeColor="text1"/>
                <w:lang w:val="cy-GB"/>
              </w:rPr>
              <w:t>Pencil</w:t>
            </w:r>
          </w:p>
          <w:p w:rsidR="00673600" w:rsidRDefault="00673600" w:rsidP="00673600">
            <w:pPr>
              <w:pStyle w:val="ListParagraph"/>
              <w:numPr>
                <w:ilvl w:val="0"/>
                <w:numId w:val="5"/>
              </w:numPr>
              <w:rPr>
                <w:rFonts w:ascii="Arial" w:hAnsi="Arial" w:cs="Arial"/>
                <w:color w:val="000000" w:themeColor="text1"/>
                <w:lang w:val="cy-GB"/>
              </w:rPr>
            </w:pPr>
            <w:r>
              <w:rPr>
                <w:rFonts w:ascii="Arial" w:hAnsi="Arial" w:cs="Arial"/>
                <w:color w:val="000000" w:themeColor="text1"/>
                <w:lang w:val="cy-GB"/>
              </w:rPr>
              <w:t>Red pen to mark in</w:t>
            </w:r>
          </w:p>
          <w:p w:rsidR="00673600" w:rsidRPr="00512059" w:rsidRDefault="00673600" w:rsidP="00673600">
            <w:pPr>
              <w:pStyle w:val="ListParagraph"/>
              <w:numPr>
                <w:ilvl w:val="0"/>
                <w:numId w:val="5"/>
              </w:numPr>
              <w:rPr>
                <w:rFonts w:ascii="Arial" w:hAnsi="Arial" w:cs="Arial"/>
                <w:color w:val="000000" w:themeColor="text1"/>
                <w:lang w:val="cy-GB"/>
              </w:rPr>
            </w:pPr>
            <w:r>
              <w:rPr>
                <w:rFonts w:ascii="Arial" w:hAnsi="Arial" w:cs="Arial"/>
                <w:color w:val="000000" w:themeColor="text1"/>
                <w:lang w:val="cy-GB"/>
              </w:rPr>
              <w:t>Welsh weather bingo set</w:t>
            </w:r>
          </w:p>
        </w:tc>
      </w:tr>
      <w:tr w:rsidR="00673600" w:rsidRPr="00512059" w:rsidTr="00673600">
        <w:trPr>
          <w:trHeight w:val="2331"/>
        </w:trPr>
        <w:tc>
          <w:tcPr>
            <w:tcW w:w="1845" w:type="dxa"/>
          </w:tcPr>
          <w:p w:rsidR="00673600" w:rsidRPr="00512059" w:rsidRDefault="00673600" w:rsidP="008E729E">
            <w:pPr>
              <w:jc w:val="center"/>
              <w:rPr>
                <w:rFonts w:ascii="Arial" w:hAnsi="Arial" w:cs="Arial"/>
                <w:b/>
                <w:color w:val="000000" w:themeColor="text1"/>
                <w:lang w:val="cy-GB"/>
              </w:rPr>
            </w:pPr>
          </w:p>
          <w:p w:rsidR="00673600" w:rsidRPr="00512059" w:rsidRDefault="00673600" w:rsidP="008E729E">
            <w:pPr>
              <w:jc w:val="center"/>
              <w:rPr>
                <w:rFonts w:ascii="Arial" w:hAnsi="Arial" w:cs="Arial"/>
                <w:b/>
                <w:color w:val="000000" w:themeColor="text1"/>
                <w:lang w:val="cy-GB"/>
              </w:rPr>
            </w:pPr>
          </w:p>
          <w:p w:rsidR="00673600" w:rsidRPr="00512059" w:rsidRDefault="00673600" w:rsidP="008E729E">
            <w:pPr>
              <w:jc w:val="center"/>
              <w:rPr>
                <w:rFonts w:ascii="Arial" w:hAnsi="Arial" w:cs="Arial"/>
                <w:b/>
                <w:color w:val="000000" w:themeColor="text1"/>
                <w:lang w:val="cy-GB"/>
              </w:rPr>
            </w:pPr>
            <w:r w:rsidRPr="00512059">
              <w:rPr>
                <w:rFonts w:ascii="Arial" w:hAnsi="Arial" w:cs="Arial"/>
                <w:b/>
                <w:color w:val="000000" w:themeColor="text1"/>
                <w:lang w:val="cy-GB"/>
              </w:rPr>
              <w:t>Plenary</w:t>
            </w:r>
          </w:p>
        </w:tc>
        <w:tc>
          <w:tcPr>
            <w:tcW w:w="4387" w:type="dxa"/>
          </w:tcPr>
          <w:p w:rsidR="00673600" w:rsidRDefault="00673600" w:rsidP="00673600">
            <w:pPr>
              <w:pStyle w:val="ListParagraph"/>
              <w:numPr>
                <w:ilvl w:val="0"/>
                <w:numId w:val="10"/>
              </w:numPr>
              <w:rPr>
                <w:rFonts w:ascii="Arial" w:hAnsi="Arial" w:cs="Arial"/>
                <w:lang w:val="cy-GB"/>
              </w:rPr>
            </w:pPr>
            <w:r w:rsidRPr="008B7BBB">
              <w:rPr>
                <w:rFonts w:ascii="Arial" w:hAnsi="Arial" w:cs="Arial"/>
                <w:lang w:val="cy-GB"/>
              </w:rPr>
              <w:t xml:space="preserve">Put pictures of Tedi Twt dressed for different weathers on the board and for each one say “mae hin.....” the pupils will have to come up one at a time and “splat” the correct Tedi Twt clothing for the weather that was asked. </w:t>
            </w:r>
          </w:p>
          <w:p w:rsidR="00673600" w:rsidRPr="00DB3877" w:rsidRDefault="00673600" w:rsidP="008E729E">
            <w:pPr>
              <w:rPr>
                <w:rFonts w:ascii="Arial" w:hAnsi="Arial" w:cs="Arial"/>
                <w:lang w:val="cy-GB"/>
              </w:rPr>
            </w:pPr>
          </w:p>
        </w:tc>
        <w:tc>
          <w:tcPr>
            <w:tcW w:w="3828" w:type="dxa"/>
          </w:tcPr>
          <w:p w:rsidR="00673600" w:rsidRPr="00512059" w:rsidRDefault="00673600" w:rsidP="00673600">
            <w:pPr>
              <w:pStyle w:val="ListParagraph"/>
              <w:numPr>
                <w:ilvl w:val="0"/>
                <w:numId w:val="10"/>
              </w:numPr>
              <w:rPr>
                <w:rFonts w:ascii="Arial" w:hAnsi="Arial" w:cs="Arial"/>
                <w:color w:val="000000" w:themeColor="text1"/>
                <w:lang w:val="cy-GB"/>
              </w:rPr>
            </w:pPr>
            <w:r>
              <w:rPr>
                <w:rFonts w:ascii="Arial" w:hAnsi="Arial" w:cs="Arial"/>
                <w:color w:val="000000" w:themeColor="text1"/>
                <w:lang w:val="cy-GB"/>
              </w:rPr>
              <w:t>Pupils will need to splat the correct weather.</w:t>
            </w:r>
          </w:p>
          <w:p w:rsidR="00673600" w:rsidRPr="00512059" w:rsidRDefault="00673600" w:rsidP="008E729E">
            <w:pPr>
              <w:jc w:val="center"/>
              <w:rPr>
                <w:rFonts w:ascii="Arial" w:hAnsi="Arial" w:cs="Arial"/>
                <w:color w:val="000000" w:themeColor="text1"/>
                <w:lang w:val="cy-GB"/>
              </w:rPr>
            </w:pPr>
          </w:p>
          <w:p w:rsidR="00673600" w:rsidRPr="00512059" w:rsidRDefault="00673600" w:rsidP="008E729E">
            <w:pPr>
              <w:jc w:val="center"/>
              <w:rPr>
                <w:rFonts w:ascii="Arial" w:hAnsi="Arial" w:cs="Arial"/>
                <w:color w:val="000000" w:themeColor="text1"/>
                <w:lang w:val="cy-GB"/>
              </w:rPr>
            </w:pPr>
          </w:p>
          <w:p w:rsidR="00673600" w:rsidRPr="00512059" w:rsidRDefault="00673600" w:rsidP="008E729E">
            <w:pPr>
              <w:jc w:val="center"/>
              <w:rPr>
                <w:rFonts w:ascii="Arial" w:hAnsi="Arial" w:cs="Arial"/>
                <w:color w:val="000000" w:themeColor="text1"/>
                <w:lang w:val="cy-GB"/>
              </w:rPr>
            </w:pPr>
          </w:p>
        </w:tc>
        <w:tc>
          <w:tcPr>
            <w:tcW w:w="5641" w:type="dxa"/>
          </w:tcPr>
          <w:p w:rsidR="00673600" w:rsidRPr="00512059" w:rsidRDefault="00673600" w:rsidP="00673600">
            <w:pPr>
              <w:pStyle w:val="ListParagraph"/>
              <w:numPr>
                <w:ilvl w:val="0"/>
                <w:numId w:val="10"/>
              </w:numPr>
              <w:rPr>
                <w:rFonts w:ascii="Arial" w:hAnsi="Arial" w:cs="Arial"/>
                <w:color w:val="000000" w:themeColor="text1"/>
                <w:lang w:val="cy-GB"/>
              </w:rPr>
            </w:pPr>
            <w:r>
              <w:rPr>
                <w:rFonts w:ascii="Arial" w:hAnsi="Arial" w:cs="Arial"/>
                <w:color w:val="000000" w:themeColor="text1"/>
                <w:lang w:val="cy-GB"/>
              </w:rPr>
              <w:t>Tedi twt story.</w:t>
            </w:r>
          </w:p>
        </w:tc>
      </w:tr>
    </w:tbl>
    <w:p w:rsidR="00673600" w:rsidRDefault="00673600" w:rsidP="006B76E3">
      <w:pPr>
        <w:pStyle w:val="NormalWeb"/>
        <w:rPr>
          <w:rFonts w:ascii="Arial" w:hAnsi="Arial" w:cs="Arial"/>
          <w:color w:val="000000" w:themeColor="text1"/>
        </w:rPr>
      </w:pPr>
    </w:p>
    <w:p w:rsidR="00673600" w:rsidRPr="00673600" w:rsidRDefault="00673600" w:rsidP="006B76E3">
      <w:pPr>
        <w:pStyle w:val="NormalWeb"/>
        <w:rPr>
          <w:rFonts w:ascii="Arial" w:hAnsi="Arial" w:cs="Arial"/>
          <w:color w:val="000000" w:themeColor="text1"/>
          <w:u w:val="single"/>
        </w:rPr>
      </w:pPr>
      <w:r w:rsidRPr="00673600">
        <w:rPr>
          <w:rFonts w:ascii="Arial" w:hAnsi="Arial" w:cs="Arial"/>
          <w:color w:val="000000" w:themeColor="text1"/>
          <w:u w:val="single"/>
        </w:rPr>
        <w:lastRenderedPageBreak/>
        <w:t>Welsh reflection</w:t>
      </w:r>
    </w:p>
    <w:p w:rsidR="006B76E3" w:rsidRPr="00673600" w:rsidRDefault="007E07F7" w:rsidP="006B76E3">
      <w:pPr>
        <w:pStyle w:val="NormalWeb"/>
        <w:rPr>
          <w:rFonts w:ascii="Arial" w:hAnsi="Arial" w:cs="Arial"/>
          <w:color w:val="000000" w:themeColor="text1"/>
        </w:rPr>
      </w:pPr>
      <w:r w:rsidRPr="00673600">
        <w:rPr>
          <w:rFonts w:ascii="Arial" w:hAnsi="Arial" w:cs="Arial"/>
          <w:color w:val="000000" w:themeColor="text1"/>
        </w:rPr>
        <w:t>In Successful Futures Donaldson (2015</w:t>
      </w:r>
      <w:r w:rsidR="006B76E3" w:rsidRPr="00673600">
        <w:rPr>
          <w:rFonts w:ascii="Arial" w:hAnsi="Arial" w:cs="Arial"/>
          <w:color w:val="000000" w:themeColor="text1"/>
        </w:rPr>
        <w:t>, p.15</w:t>
      </w:r>
      <w:r w:rsidRPr="00673600">
        <w:rPr>
          <w:rFonts w:ascii="Arial" w:hAnsi="Arial" w:cs="Arial"/>
          <w:color w:val="000000" w:themeColor="text1"/>
        </w:rPr>
        <w:t xml:space="preserve">) states that </w:t>
      </w:r>
      <w:r w:rsidR="006B76E3" w:rsidRPr="00673600">
        <w:rPr>
          <w:rFonts w:ascii="Arial" w:hAnsi="Arial" w:cs="Arial"/>
          <w:color w:val="000000" w:themeColor="text1"/>
        </w:rPr>
        <w:t>“</w:t>
      </w:r>
      <w:r w:rsidRPr="00673600">
        <w:rPr>
          <w:rFonts w:ascii="Arial" w:hAnsi="Arial" w:cs="Arial"/>
          <w:color w:val="000000" w:themeColor="text1"/>
        </w:rPr>
        <w:t xml:space="preserve">there is a commitment to the Welsh language and bilingualism, the focus on Welsh identity and the Curriculum </w:t>
      </w:r>
      <w:proofErr w:type="spellStart"/>
      <w:r w:rsidRPr="00673600">
        <w:rPr>
          <w:rFonts w:ascii="Arial" w:hAnsi="Arial" w:cs="Arial"/>
          <w:color w:val="000000" w:themeColor="text1"/>
        </w:rPr>
        <w:t>Cymraeg</w:t>
      </w:r>
      <w:proofErr w:type="spellEnd"/>
      <w:r w:rsidR="006B76E3" w:rsidRPr="00673600">
        <w:rPr>
          <w:rFonts w:ascii="Arial" w:hAnsi="Arial" w:cs="Arial"/>
          <w:color w:val="000000" w:themeColor="text1"/>
        </w:rPr>
        <w:t>”.</w:t>
      </w:r>
      <w:r w:rsidRPr="00673600">
        <w:rPr>
          <w:rFonts w:ascii="Arial" w:hAnsi="Arial" w:cs="Arial"/>
          <w:color w:val="000000" w:themeColor="text1"/>
        </w:rPr>
        <w:t xml:space="preserve">  It is crucial that teachers teach these skills to all pupils, and ensure that Welsh development is inclusive to all learners</w:t>
      </w:r>
      <w:r w:rsidR="006B76E3" w:rsidRPr="00673600">
        <w:rPr>
          <w:rFonts w:ascii="Arial" w:hAnsi="Arial" w:cs="Arial"/>
          <w:color w:val="000000" w:themeColor="text1"/>
        </w:rPr>
        <w:t xml:space="preserve"> by differentiating work to suit all learners needs</w:t>
      </w:r>
      <w:r w:rsidRPr="00673600">
        <w:rPr>
          <w:rFonts w:ascii="Arial" w:hAnsi="Arial" w:cs="Arial"/>
          <w:color w:val="000000" w:themeColor="text1"/>
        </w:rPr>
        <w:t>. As a student teacher I have been developing my Welsh skills to transfer these skills to pupils in school</w:t>
      </w:r>
      <w:r w:rsidR="006B76E3" w:rsidRPr="00673600">
        <w:rPr>
          <w:rFonts w:ascii="Arial" w:hAnsi="Arial" w:cs="Arial"/>
          <w:color w:val="000000" w:themeColor="text1"/>
        </w:rPr>
        <w:t>s</w:t>
      </w:r>
      <w:r w:rsidRPr="00673600">
        <w:rPr>
          <w:rFonts w:ascii="Arial" w:hAnsi="Arial" w:cs="Arial"/>
          <w:color w:val="000000" w:themeColor="text1"/>
        </w:rPr>
        <w:t>.</w:t>
      </w:r>
      <w:r w:rsidR="00F77EC4" w:rsidRPr="00673600">
        <w:rPr>
          <w:rFonts w:ascii="Arial" w:hAnsi="Arial" w:cs="Arial"/>
          <w:color w:val="000000" w:themeColor="text1"/>
        </w:rPr>
        <w:t xml:space="preserve"> During placement I used a Welsh prompting sheet to encourage me to use new Welsh words daily, I also read more books in Welsh which has develop my confidence when speaking to the whole class. </w:t>
      </w:r>
      <w:r w:rsidR="00EF0CA2" w:rsidRPr="00673600">
        <w:rPr>
          <w:rFonts w:ascii="Arial" w:hAnsi="Arial" w:cs="Arial"/>
          <w:color w:val="000000" w:themeColor="text1"/>
        </w:rPr>
        <w:t>The Welsh Government’s</w:t>
      </w:r>
      <w:r w:rsidR="00136938" w:rsidRPr="00673600">
        <w:rPr>
          <w:rFonts w:ascii="Arial" w:hAnsi="Arial" w:cs="Arial"/>
          <w:color w:val="000000" w:themeColor="text1"/>
        </w:rPr>
        <w:t xml:space="preserve"> (2017, p.2)</w:t>
      </w:r>
      <w:r w:rsidR="00EF0CA2" w:rsidRPr="00673600">
        <w:rPr>
          <w:rFonts w:ascii="Arial" w:hAnsi="Arial" w:cs="Arial"/>
          <w:color w:val="000000" w:themeColor="text1"/>
        </w:rPr>
        <w:t xml:space="preserve"> aim is </w:t>
      </w:r>
      <w:r w:rsidR="00136938" w:rsidRPr="00673600">
        <w:rPr>
          <w:rFonts w:ascii="Arial" w:hAnsi="Arial" w:cs="Arial"/>
          <w:color w:val="000000" w:themeColor="text1"/>
        </w:rPr>
        <w:t>“</w:t>
      </w:r>
      <w:r w:rsidR="00EF0CA2" w:rsidRPr="00673600">
        <w:rPr>
          <w:rFonts w:ascii="Arial" w:hAnsi="Arial" w:cs="Arial"/>
          <w:color w:val="000000" w:themeColor="text1"/>
        </w:rPr>
        <w:t>to reach a million Welsh speakers by 2050</w:t>
      </w:r>
      <w:r w:rsidR="00136938" w:rsidRPr="00673600">
        <w:rPr>
          <w:rFonts w:ascii="Arial" w:hAnsi="Arial" w:cs="Arial"/>
          <w:color w:val="000000" w:themeColor="text1"/>
        </w:rPr>
        <w:t>”</w:t>
      </w:r>
      <w:r w:rsidR="00EF0CA2" w:rsidRPr="00673600">
        <w:rPr>
          <w:rFonts w:ascii="Arial" w:hAnsi="Arial" w:cs="Arial"/>
          <w:color w:val="000000" w:themeColor="text1"/>
        </w:rPr>
        <w:t xml:space="preserve">, however we can only achieve this if people are enjoying speaking the Welsh language. </w:t>
      </w:r>
      <w:r w:rsidRPr="00673600">
        <w:rPr>
          <w:rFonts w:ascii="Arial" w:hAnsi="Arial" w:cs="Arial"/>
          <w:color w:val="000000" w:themeColor="text1"/>
        </w:rPr>
        <w:t xml:space="preserve">During my time on placement I ensured that I made all my Welsh lessons </w:t>
      </w:r>
      <w:r w:rsidR="006B76E3" w:rsidRPr="00673600">
        <w:rPr>
          <w:rFonts w:ascii="Arial" w:hAnsi="Arial" w:cs="Arial"/>
          <w:color w:val="000000" w:themeColor="text1"/>
        </w:rPr>
        <w:t xml:space="preserve">were </w:t>
      </w:r>
      <w:r w:rsidRPr="00673600">
        <w:rPr>
          <w:rFonts w:ascii="Arial" w:hAnsi="Arial" w:cs="Arial"/>
          <w:color w:val="000000" w:themeColor="text1"/>
        </w:rPr>
        <w:t xml:space="preserve">engaging, engaging and enjoyable Welsh lessons </w:t>
      </w:r>
      <w:r w:rsidR="006B76E3" w:rsidRPr="00673600">
        <w:rPr>
          <w:rFonts w:ascii="Arial" w:hAnsi="Arial" w:cs="Arial"/>
          <w:color w:val="000000" w:themeColor="text1"/>
        </w:rPr>
        <w:t>will encourage learners to</w:t>
      </w:r>
      <w:r w:rsidR="00136938" w:rsidRPr="00673600">
        <w:rPr>
          <w:rFonts w:ascii="Arial" w:hAnsi="Arial" w:cs="Arial"/>
          <w:color w:val="000000" w:themeColor="text1"/>
        </w:rPr>
        <w:t xml:space="preserve"> feel proud and</w:t>
      </w:r>
      <w:r w:rsidR="006B76E3" w:rsidRPr="00673600">
        <w:rPr>
          <w:rFonts w:ascii="Arial" w:hAnsi="Arial" w:cs="Arial"/>
          <w:color w:val="000000" w:themeColor="text1"/>
        </w:rPr>
        <w:t xml:space="preserve"> “want to use the language </w:t>
      </w:r>
      <w:r w:rsidR="006B76E3" w:rsidRPr="00673600">
        <w:rPr>
          <w:rFonts w:ascii="Arial" w:hAnsi="Arial" w:cs="Arial"/>
          <w:color w:val="000000" w:themeColor="text1"/>
        </w:rPr>
        <w:t>in their personal lives, socially and in the workplace</w:t>
      </w:r>
      <w:r w:rsidR="006B76E3" w:rsidRPr="00673600">
        <w:rPr>
          <w:rFonts w:ascii="Arial" w:hAnsi="Arial" w:cs="Arial"/>
          <w:color w:val="000000" w:themeColor="text1"/>
        </w:rPr>
        <w:t xml:space="preserve"> (Donaldson, 2015, p.26). </w:t>
      </w:r>
      <w:r w:rsidR="00CF2F73" w:rsidRPr="00673600">
        <w:rPr>
          <w:rFonts w:ascii="Arial" w:hAnsi="Arial" w:cs="Arial"/>
          <w:color w:val="000000" w:themeColor="text1"/>
        </w:rPr>
        <w:t xml:space="preserve"> </w:t>
      </w:r>
      <w:r w:rsidR="00CF2F73" w:rsidRPr="00673600">
        <w:rPr>
          <w:rFonts w:ascii="Arial" w:hAnsi="Arial" w:cs="Arial"/>
          <w:color w:val="000000" w:themeColor="text1"/>
        </w:rPr>
        <w:t>The Welsh Government  (2017, p.2) want Wales to be in a position where the “Welsh language is an integral element of all aspects of everyday life”.</w:t>
      </w:r>
      <w:r w:rsidR="00F77EC4" w:rsidRPr="00673600">
        <w:rPr>
          <w:rFonts w:ascii="Arial" w:hAnsi="Arial" w:cs="Arial"/>
          <w:color w:val="000000" w:themeColor="text1"/>
        </w:rPr>
        <w:t xml:space="preserve"> Teachers have a huge influence on the learners wanting to learn and use Welsh in their daily routines, therefore it is vital that pupils are </w:t>
      </w:r>
      <w:r w:rsidR="00480E8C" w:rsidRPr="00673600">
        <w:rPr>
          <w:rFonts w:ascii="Arial" w:hAnsi="Arial" w:cs="Arial"/>
          <w:color w:val="000000" w:themeColor="text1"/>
        </w:rPr>
        <w:t>given</w:t>
      </w:r>
      <w:r w:rsidR="00F77EC4" w:rsidRPr="00673600">
        <w:rPr>
          <w:rFonts w:ascii="Arial" w:hAnsi="Arial" w:cs="Arial"/>
          <w:color w:val="000000" w:themeColor="text1"/>
        </w:rPr>
        <w:t xml:space="preserve"> the opportunity to build upon these skills with the support and scaffolding from the teacher. </w:t>
      </w:r>
    </w:p>
    <w:p w:rsidR="00CF2F73" w:rsidRPr="00673600" w:rsidRDefault="00CF2F73" w:rsidP="006B76E3">
      <w:pPr>
        <w:pStyle w:val="NormalWeb"/>
        <w:rPr>
          <w:rFonts w:ascii="Arial" w:hAnsi="Arial" w:cs="Arial"/>
          <w:color w:val="000000" w:themeColor="text1"/>
        </w:rPr>
      </w:pPr>
      <w:r w:rsidRPr="00673600">
        <w:rPr>
          <w:rFonts w:ascii="Arial" w:hAnsi="Arial" w:cs="Arial"/>
          <w:color w:val="000000" w:themeColor="text1"/>
        </w:rPr>
        <w:t>The Language, Literacy and Communication area of learning (</w:t>
      </w:r>
      <w:proofErr w:type="spellStart"/>
      <w:r w:rsidRPr="00673600">
        <w:rPr>
          <w:rFonts w:ascii="Arial" w:hAnsi="Arial" w:cs="Arial"/>
          <w:color w:val="000000" w:themeColor="text1"/>
        </w:rPr>
        <w:t>AoLE</w:t>
      </w:r>
      <w:proofErr w:type="spellEnd"/>
      <w:r w:rsidRPr="00673600">
        <w:rPr>
          <w:rFonts w:ascii="Arial" w:hAnsi="Arial" w:cs="Arial"/>
          <w:color w:val="000000" w:themeColor="text1"/>
        </w:rPr>
        <w:t>) will enable learners to communicate in a variety of ways such as communicating effectively through the use of Welsh, English and international languages</w:t>
      </w:r>
      <w:r w:rsidR="00361D74" w:rsidRPr="00673600">
        <w:rPr>
          <w:rFonts w:ascii="Arial" w:hAnsi="Arial" w:cs="Arial"/>
          <w:color w:val="000000" w:themeColor="text1"/>
        </w:rPr>
        <w:t xml:space="preserve"> (Welsh Government, 2020)</w:t>
      </w:r>
      <w:r w:rsidRPr="00673600">
        <w:rPr>
          <w:rFonts w:ascii="Arial" w:hAnsi="Arial" w:cs="Arial"/>
          <w:color w:val="000000" w:themeColor="text1"/>
        </w:rPr>
        <w:t>. The pupils will thrive in becoming “ambitious, capable learners, ready to learn throughout their lives” as this areas or learning will encourage the pupils multilingual skills, which will spark the learners enthusiasm and eagerness to use the Welsh language</w:t>
      </w:r>
      <w:r w:rsidR="00361D74" w:rsidRPr="00673600">
        <w:rPr>
          <w:rFonts w:ascii="Arial" w:hAnsi="Arial" w:cs="Arial"/>
          <w:color w:val="000000" w:themeColor="text1"/>
        </w:rPr>
        <w:t xml:space="preserve"> (Welsh Government, 2020)</w:t>
      </w:r>
      <w:r w:rsidRPr="00673600">
        <w:rPr>
          <w:rFonts w:ascii="Arial" w:hAnsi="Arial" w:cs="Arial"/>
          <w:color w:val="000000" w:themeColor="text1"/>
        </w:rPr>
        <w:t>. The pupils will be supported and encouraged to engage with different languages in order for the pupils to appreciate the similarities and differences between their own cultures and others, as well as emerging their own identity</w:t>
      </w:r>
      <w:r w:rsidR="00361D74" w:rsidRPr="00673600">
        <w:rPr>
          <w:rFonts w:ascii="Arial" w:hAnsi="Arial" w:cs="Arial"/>
          <w:color w:val="000000" w:themeColor="text1"/>
        </w:rPr>
        <w:t xml:space="preserve"> (Welsh Government, 2020)</w:t>
      </w:r>
      <w:r w:rsidR="00480E8C">
        <w:rPr>
          <w:rFonts w:ascii="Arial" w:hAnsi="Arial" w:cs="Arial"/>
          <w:color w:val="000000" w:themeColor="text1"/>
        </w:rPr>
        <w:t>.</w:t>
      </w:r>
    </w:p>
    <w:p w:rsidR="006B76E3" w:rsidRPr="00673600" w:rsidRDefault="00287A8D" w:rsidP="006B76E3">
      <w:pPr>
        <w:pStyle w:val="NormalWeb"/>
        <w:rPr>
          <w:rFonts w:ascii="Arial" w:hAnsi="Arial" w:cs="Arial"/>
          <w:color w:val="000000" w:themeColor="text1"/>
        </w:rPr>
      </w:pPr>
      <w:r w:rsidRPr="00673600">
        <w:rPr>
          <w:rFonts w:ascii="Arial" w:hAnsi="Arial" w:cs="Arial"/>
          <w:color w:val="000000" w:themeColor="text1"/>
        </w:rPr>
        <w:t>This reflection will focus on the use of my Welsh</w:t>
      </w:r>
      <w:r w:rsidR="006B76E3" w:rsidRPr="00673600">
        <w:rPr>
          <w:rFonts w:ascii="Arial" w:hAnsi="Arial" w:cs="Arial"/>
          <w:color w:val="000000" w:themeColor="text1"/>
        </w:rPr>
        <w:t xml:space="preserve"> language skills and performance as a teacher developing the pupils’ Welsh language and literacy skills. Throughout placement I responded to</w:t>
      </w:r>
      <w:r w:rsidR="00480E8C">
        <w:rPr>
          <w:rFonts w:ascii="Arial" w:hAnsi="Arial" w:cs="Arial"/>
          <w:color w:val="000000" w:themeColor="text1"/>
        </w:rPr>
        <w:t>,</w:t>
      </w:r>
      <w:r w:rsidR="006B76E3" w:rsidRPr="00673600">
        <w:rPr>
          <w:rFonts w:ascii="Arial" w:hAnsi="Arial" w:cs="Arial"/>
          <w:color w:val="000000" w:themeColor="text1"/>
        </w:rPr>
        <w:t xml:space="preserve"> and reflected upon personal targets and targets from my mentor.</w:t>
      </w:r>
      <w:r w:rsidR="00C81773" w:rsidRPr="00673600">
        <w:rPr>
          <w:rFonts w:ascii="Arial" w:hAnsi="Arial" w:cs="Arial"/>
          <w:color w:val="000000" w:themeColor="text1"/>
        </w:rPr>
        <w:t xml:space="preserve"> </w:t>
      </w:r>
      <w:r w:rsidR="00D11BF1" w:rsidRPr="00673600">
        <w:rPr>
          <w:rFonts w:ascii="Arial" w:hAnsi="Arial" w:cs="Arial"/>
          <w:color w:val="000000" w:themeColor="text1"/>
        </w:rPr>
        <w:t xml:space="preserve">I will reflect upon the use of my Welsh throughout my time on placement as well as focusing on one Welsh lesson carried out in Foundation Phase. There will be an 8 minute video clip of part of this lesson. I was in a reception class and the theme that I focused on during my time in this class was Welsh weather. </w:t>
      </w:r>
    </w:p>
    <w:p w:rsidR="00957816" w:rsidRPr="00673600" w:rsidRDefault="00060B11" w:rsidP="00957816">
      <w:pPr>
        <w:pStyle w:val="NormalWeb"/>
        <w:rPr>
          <w:rFonts w:ascii="Arial" w:hAnsi="Arial" w:cs="Arial"/>
          <w:color w:val="000000" w:themeColor="text1"/>
        </w:rPr>
      </w:pPr>
      <w:r w:rsidRPr="00673600">
        <w:rPr>
          <w:rFonts w:ascii="Arial" w:hAnsi="Arial" w:cs="Arial"/>
          <w:color w:val="000000" w:themeColor="text1"/>
        </w:rPr>
        <w:t>The pupils previously had one lesson on Welsh weather</w:t>
      </w:r>
      <w:r w:rsidR="00A55300" w:rsidRPr="00673600">
        <w:rPr>
          <w:rFonts w:ascii="Arial" w:hAnsi="Arial" w:cs="Arial"/>
          <w:color w:val="000000" w:themeColor="text1"/>
        </w:rPr>
        <w:t xml:space="preserve">, therefore this </w:t>
      </w:r>
      <w:r w:rsidRPr="00673600">
        <w:rPr>
          <w:rFonts w:ascii="Arial" w:hAnsi="Arial" w:cs="Arial"/>
          <w:color w:val="000000" w:themeColor="text1"/>
        </w:rPr>
        <w:t>lesson was to look at the pupils understanding and knowledge on the topic to ensure that they are progressing and learning. First I showed them an book called “</w:t>
      </w:r>
      <w:proofErr w:type="spellStart"/>
      <w:r w:rsidRPr="00673600">
        <w:rPr>
          <w:rFonts w:ascii="Arial" w:hAnsi="Arial" w:cs="Arial"/>
          <w:color w:val="000000" w:themeColor="text1"/>
        </w:rPr>
        <w:t>Tedi</w:t>
      </w:r>
      <w:proofErr w:type="spellEnd"/>
      <w:r w:rsidRPr="00673600">
        <w:rPr>
          <w:rFonts w:ascii="Arial" w:hAnsi="Arial" w:cs="Arial"/>
          <w:color w:val="000000" w:themeColor="text1"/>
        </w:rPr>
        <w:t xml:space="preserve"> </w:t>
      </w:r>
      <w:proofErr w:type="spellStart"/>
      <w:r w:rsidRPr="00673600">
        <w:rPr>
          <w:rFonts w:ascii="Arial" w:hAnsi="Arial" w:cs="Arial"/>
          <w:color w:val="000000" w:themeColor="text1"/>
        </w:rPr>
        <w:t>Twt</w:t>
      </w:r>
      <w:proofErr w:type="spellEnd"/>
      <w:r w:rsidRPr="00673600">
        <w:rPr>
          <w:rFonts w:ascii="Arial" w:hAnsi="Arial" w:cs="Arial"/>
          <w:color w:val="000000" w:themeColor="text1"/>
        </w:rPr>
        <w:t xml:space="preserve"> ar y </w:t>
      </w:r>
      <w:proofErr w:type="spellStart"/>
      <w:r w:rsidRPr="00673600">
        <w:rPr>
          <w:rFonts w:ascii="Arial" w:hAnsi="Arial" w:cs="Arial"/>
          <w:color w:val="000000" w:themeColor="text1"/>
        </w:rPr>
        <w:t>tywydd</w:t>
      </w:r>
      <w:proofErr w:type="spellEnd"/>
      <w:r w:rsidRPr="00673600">
        <w:rPr>
          <w:rFonts w:ascii="Arial" w:hAnsi="Arial" w:cs="Arial"/>
          <w:color w:val="000000" w:themeColor="text1"/>
        </w:rPr>
        <w:t>”, this book was shown to the pupils on a whiteboard, which ensured that all pupils could see clearly.</w:t>
      </w:r>
      <w:r w:rsidR="00A55300" w:rsidRPr="00673600">
        <w:rPr>
          <w:rFonts w:ascii="Arial" w:hAnsi="Arial" w:cs="Arial"/>
          <w:color w:val="000000" w:themeColor="text1"/>
        </w:rPr>
        <w:t xml:space="preserve"> The pattern I was focusing on was “</w:t>
      </w:r>
      <w:proofErr w:type="spellStart"/>
      <w:r w:rsidR="00A55300" w:rsidRPr="00673600">
        <w:rPr>
          <w:rFonts w:ascii="Arial" w:hAnsi="Arial" w:cs="Arial"/>
          <w:color w:val="000000" w:themeColor="text1"/>
        </w:rPr>
        <w:t>mae</w:t>
      </w:r>
      <w:proofErr w:type="spellEnd"/>
      <w:r w:rsidR="00A55300" w:rsidRPr="00673600">
        <w:rPr>
          <w:rFonts w:ascii="Arial" w:hAnsi="Arial" w:cs="Arial"/>
          <w:color w:val="000000" w:themeColor="text1"/>
        </w:rPr>
        <w:t xml:space="preserve"> </w:t>
      </w:r>
      <w:proofErr w:type="spellStart"/>
      <w:r w:rsidR="00A55300" w:rsidRPr="00673600">
        <w:rPr>
          <w:rFonts w:ascii="Arial" w:hAnsi="Arial" w:cs="Arial"/>
          <w:color w:val="000000" w:themeColor="text1"/>
        </w:rPr>
        <w:t>hi’n</w:t>
      </w:r>
      <w:proofErr w:type="spellEnd"/>
      <w:r w:rsidR="00A55300" w:rsidRPr="00673600">
        <w:rPr>
          <w:rFonts w:ascii="Arial" w:hAnsi="Arial" w:cs="Arial"/>
          <w:color w:val="000000" w:themeColor="text1"/>
        </w:rPr>
        <w:t>..”. Whilst reading the book to the pupils I read out loud “</w:t>
      </w:r>
      <w:proofErr w:type="spellStart"/>
      <w:r w:rsidR="00A55300" w:rsidRPr="00673600">
        <w:rPr>
          <w:rFonts w:ascii="Arial" w:hAnsi="Arial" w:cs="Arial"/>
          <w:color w:val="000000" w:themeColor="text1"/>
        </w:rPr>
        <w:t>mae</w:t>
      </w:r>
      <w:proofErr w:type="spellEnd"/>
      <w:r w:rsidR="00A55300" w:rsidRPr="00673600">
        <w:rPr>
          <w:rFonts w:ascii="Arial" w:hAnsi="Arial" w:cs="Arial"/>
          <w:color w:val="000000" w:themeColor="text1"/>
        </w:rPr>
        <w:t xml:space="preserve"> </w:t>
      </w:r>
      <w:proofErr w:type="spellStart"/>
      <w:r w:rsidR="00A55300" w:rsidRPr="00673600">
        <w:rPr>
          <w:rFonts w:ascii="Arial" w:hAnsi="Arial" w:cs="Arial"/>
          <w:color w:val="000000" w:themeColor="text1"/>
        </w:rPr>
        <w:t>hi’n</w:t>
      </w:r>
      <w:proofErr w:type="spellEnd"/>
      <w:r w:rsidR="00A55300" w:rsidRPr="00673600">
        <w:rPr>
          <w:rFonts w:ascii="Arial" w:hAnsi="Arial" w:cs="Arial"/>
          <w:color w:val="000000" w:themeColor="text1"/>
        </w:rPr>
        <w:t xml:space="preserve">..” and ensured I gave the pupils enough time to finish off the sentence before moving on. I asked the pupils to repeat after me the sentence to ensure that their pronunciation was correct. </w:t>
      </w:r>
      <w:r w:rsidR="001D32BC" w:rsidRPr="00673600">
        <w:rPr>
          <w:rFonts w:ascii="Arial" w:hAnsi="Arial" w:cs="Arial"/>
          <w:color w:val="000000" w:themeColor="text1"/>
        </w:rPr>
        <w:t>Ensuring I pronounced the Welsh words correctly meant that I could help and support the pupils vocabulary</w:t>
      </w:r>
      <w:r w:rsidR="001D32BC" w:rsidRPr="00673600">
        <w:rPr>
          <w:rFonts w:ascii="Arial" w:hAnsi="Arial" w:cs="Arial"/>
          <w:color w:val="000000" w:themeColor="text1"/>
        </w:rPr>
        <w:t xml:space="preserve">. </w:t>
      </w:r>
      <w:r w:rsidR="00A55300" w:rsidRPr="00673600">
        <w:rPr>
          <w:rFonts w:ascii="Arial" w:hAnsi="Arial" w:cs="Arial"/>
          <w:color w:val="000000" w:themeColor="text1"/>
        </w:rPr>
        <w:lastRenderedPageBreak/>
        <w:t>One pupil who was engaged thoroughly throughout the lesson, ha</w:t>
      </w:r>
      <w:r w:rsidR="00301BEB" w:rsidRPr="00673600">
        <w:rPr>
          <w:rFonts w:ascii="Arial" w:hAnsi="Arial" w:cs="Arial"/>
          <w:color w:val="000000" w:themeColor="text1"/>
        </w:rPr>
        <w:t xml:space="preserve">s </w:t>
      </w:r>
      <w:r w:rsidR="00A55300" w:rsidRPr="00673600">
        <w:rPr>
          <w:rFonts w:ascii="Arial" w:hAnsi="Arial" w:cs="Arial"/>
          <w:color w:val="000000" w:themeColor="text1"/>
        </w:rPr>
        <w:t xml:space="preserve">speech and language problems, therefore when she was giving the answer, I did not correct her </w:t>
      </w:r>
      <w:r w:rsidR="00301BEB" w:rsidRPr="00673600">
        <w:rPr>
          <w:rFonts w:ascii="Arial" w:hAnsi="Arial" w:cs="Arial"/>
          <w:color w:val="000000" w:themeColor="text1"/>
        </w:rPr>
        <w:t xml:space="preserve">pronunciation as the class teacher told me that her main focus was learning her letters and sounds. I ensured that I pronounced the Welsh words correctly therefore this pupil could hear the correct pronunciation. It is crucial that all learners have an inclusive opportunity to learn the Welsh language. </w:t>
      </w:r>
      <w:r w:rsidR="00C21F7D" w:rsidRPr="00673600">
        <w:rPr>
          <w:rFonts w:ascii="Arial" w:hAnsi="Arial" w:cs="Arial"/>
          <w:color w:val="000000" w:themeColor="text1"/>
        </w:rPr>
        <w:t>Estyn (2013) states that”</w:t>
      </w:r>
      <w:r w:rsidR="00C21F7D" w:rsidRPr="00673600">
        <w:rPr>
          <w:rFonts w:ascii="Arial" w:hAnsi="Arial" w:cs="Arial"/>
          <w:b/>
          <w:bCs/>
          <w:color w:val="000000" w:themeColor="text1"/>
        </w:rPr>
        <w:t xml:space="preserve"> </w:t>
      </w:r>
      <w:r w:rsidR="00C21F7D" w:rsidRPr="00673600">
        <w:rPr>
          <w:rFonts w:ascii="Arial" w:hAnsi="Arial" w:cs="Arial"/>
          <w:color w:val="000000" w:themeColor="text1"/>
        </w:rPr>
        <w:t>Children should listen to Welsh being spoken and respond appropriately in familiar situations, using a range of patterns</w:t>
      </w:r>
      <w:r w:rsidR="00C21F7D" w:rsidRPr="00673600">
        <w:rPr>
          <w:rFonts w:ascii="Arial" w:hAnsi="Arial" w:cs="Arial"/>
          <w:color w:val="000000" w:themeColor="text1"/>
        </w:rPr>
        <w:t xml:space="preserve">”. </w:t>
      </w:r>
    </w:p>
    <w:p w:rsidR="00957816" w:rsidRPr="00673600" w:rsidRDefault="00957816" w:rsidP="00957816">
      <w:pPr>
        <w:pStyle w:val="NormalWeb"/>
        <w:rPr>
          <w:rFonts w:ascii="Arial" w:hAnsi="Arial" w:cs="Arial"/>
          <w:color w:val="000000" w:themeColor="text1"/>
        </w:rPr>
      </w:pPr>
      <w:r w:rsidRPr="00673600">
        <w:rPr>
          <w:rFonts w:ascii="Arial" w:hAnsi="Arial" w:cs="Arial"/>
          <w:color w:val="000000" w:themeColor="text1"/>
        </w:rPr>
        <w:t>The pupils were starting to use the pattern “</w:t>
      </w:r>
      <w:proofErr w:type="spellStart"/>
      <w:r w:rsidRPr="00673600">
        <w:rPr>
          <w:rFonts w:ascii="Arial" w:hAnsi="Arial" w:cs="Arial"/>
          <w:color w:val="000000" w:themeColor="text1"/>
        </w:rPr>
        <w:t>mae</w:t>
      </w:r>
      <w:proofErr w:type="spellEnd"/>
      <w:r w:rsidRPr="00673600">
        <w:rPr>
          <w:rFonts w:ascii="Arial" w:hAnsi="Arial" w:cs="Arial"/>
          <w:color w:val="000000" w:themeColor="text1"/>
        </w:rPr>
        <w:t xml:space="preserve"> </w:t>
      </w:r>
      <w:proofErr w:type="spellStart"/>
      <w:r w:rsidRPr="00673600">
        <w:rPr>
          <w:rFonts w:ascii="Arial" w:hAnsi="Arial" w:cs="Arial"/>
          <w:color w:val="000000" w:themeColor="text1"/>
        </w:rPr>
        <w:t>hi’n</w:t>
      </w:r>
      <w:proofErr w:type="spellEnd"/>
      <w:r w:rsidRPr="00673600">
        <w:rPr>
          <w:rFonts w:ascii="Arial" w:hAnsi="Arial" w:cs="Arial"/>
          <w:color w:val="000000" w:themeColor="text1"/>
        </w:rPr>
        <w:t>” with confidence, showing progression from their previous lesson where they could only name the weather in Welsh. Constructivists believe that this demonstrates that the learners are acting upon prior knowledge</w:t>
      </w:r>
      <w:r w:rsidR="00480E8C">
        <w:rPr>
          <w:rFonts w:ascii="Arial" w:hAnsi="Arial" w:cs="Arial"/>
          <w:color w:val="000000" w:themeColor="text1"/>
        </w:rPr>
        <w:t xml:space="preserve">. </w:t>
      </w:r>
      <w:r w:rsidR="00807D11" w:rsidRPr="00673600">
        <w:rPr>
          <w:rFonts w:ascii="Arial" w:hAnsi="Arial" w:cs="Arial"/>
          <w:color w:val="000000" w:themeColor="text1"/>
        </w:rPr>
        <w:t>Vygotsky states that cognitive development stems from social interactions within the zone of proximal development as the pupils construct their knowledge with one another</w:t>
      </w:r>
      <w:r w:rsidR="00673600" w:rsidRPr="00673600">
        <w:rPr>
          <w:rFonts w:ascii="Arial" w:hAnsi="Arial" w:cs="Arial"/>
          <w:color w:val="000000" w:themeColor="text1"/>
        </w:rPr>
        <w:t xml:space="preserve"> (</w:t>
      </w:r>
      <w:proofErr w:type="spellStart"/>
      <w:r w:rsidR="00673600" w:rsidRPr="00673600">
        <w:rPr>
          <w:rFonts w:ascii="Arial" w:hAnsi="Arial" w:cs="Arial"/>
          <w:color w:val="000000" w:themeColor="text1"/>
        </w:rPr>
        <w:t>Mcleod</w:t>
      </w:r>
      <w:proofErr w:type="spellEnd"/>
      <w:r w:rsidR="00673600" w:rsidRPr="00673600">
        <w:rPr>
          <w:rFonts w:ascii="Arial" w:hAnsi="Arial" w:cs="Arial"/>
          <w:color w:val="000000" w:themeColor="text1"/>
        </w:rPr>
        <w:t>, 2019)</w:t>
      </w:r>
      <w:r w:rsidR="00807D11" w:rsidRPr="00673600">
        <w:rPr>
          <w:rFonts w:ascii="Arial" w:hAnsi="Arial" w:cs="Arial"/>
          <w:color w:val="000000" w:themeColor="text1"/>
        </w:rPr>
        <w:t xml:space="preserve">. Scaffolding is a crucial aspect of teaching in order to ensure that pupils are learning, its where the teacher will adjust her levels of her response to suit the need of the pupils level of learning. </w:t>
      </w:r>
      <w:r w:rsidR="00F77EC4" w:rsidRPr="00673600">
        <w:rPr>
          <w:rFonts w:ascii="Arial" w:hAnsi="Arial" w:cs="Arial"/>
          <w:color w:val="000000" w:themeColor="text1"/>
        </w:rPr>
        <w:t xml:space="preserve">I chose to focus on Welsh weather to build upon the pupils prior knowledge to ensure that they understood </w:t>
      </w:r>
      <w:r w:rsidR="00480E8C">
        <w:rPr>
          <w:rFonts w:ascii="Arial" w:hAnsi="Arial" w:cs="Arial"/>
          <w:color w:val="000000" w:themeColor="text1"/>
        </w:rPr>
        <w:t xml:space="preserve">in order to </w:t>
      </w:r>
      <w:r w:rsidR="00F77EC4" w:rsidRPr="00673600">
        <w:rPr>
          <w:rFonts w:ascii="Arial" w:hAnsi="Arial" w:cs="Arial"/>
          <w:color w:val="000000" w:themeColor="text1"/>
        </w:rPr>
        <w:t xml:space="preserve">progress. The pupils were able to support one another during these activities, using their own knowledge to help and support their friend. The more able pupils were using their Welsh language skills in the enhanced provision which encouraged other pupils to use some Welsh words in their play. </w:t>
      </w:r>
    </w:p>
    <w:p w:rsidR="00CC3CFF" w:rsidRPr="00673600" w:rsidRDefault="00FE1656" w:rsidP="00957816">
      <w:pPr>
        <w:pStyle w:val="NormalWeb"/>
        <w:rPr>
          <w:rFonts w:ascii="Arial" w:hAnsi="Arial" w:cs="Arial"/>
          <w:color w:val="000000" w:themeColor="text1"/>
        </w:rPr>
      </w:pPr>
      <w:r w:rsidRPr="00673600">
        <w:rPr>
          <w:rFonts w:ascii="Arial" w:hAnsi="Arial" w:cs="Arial"/>
          <w:color w:val="000000" w:themeColor="text1"/>
        </w:rPr>
        <w:t xml:space="preserve">To encourage the pupils to start using these phrases we played a game of Welsh weather bingo. </w:t>
      </w:r>
      <w:r w:rsidR="00822E78" w:rsidRPr="00673600">
        <w:rPr>
          <w:rFonts w:ascii="Arial" w:hAnsi="Arial" w:cs="Arial"/>
          <w:color w:val="000000" w:themeColor="text1"/>
        </w:rPr>
        <w:t xml:space="preserve">In the video there are a range of pupils from mixed ability groups. </w:t>
      </w:r>
      <w:r w:rsidRPr="00673600">
        <w:rPr>
          <w:rFonts w:ascii="Arial" w:hAnsi="Arial" w:cs="Arial"/>
          <w:color w:val="000000" w:themeColor="text1"/>
        </w:rPr>
        <w:t xml:space="preserve">The pupils are familiar with bingo therefore enjoyed cooperating Welsh weather into the game. The pupils felt confident and proud when getting the answer correct and were able to say the Welsh phrase in a full sentence. </w:t>
      </w:r>
      <w:r w:rsidR="00C21F7D" w:rsidRPr="00673600">
        <w:rPr>
          <w:rFonts w:ascii="Arial" w:hAnsi="Arial" w:cs="Arial"/>
          <w:color w:val="000000" w:themeColor="text1"/>
        </w:rPr>
        <w:t>The pupils skills will be developed through communicating and delivering Welsh lessons in a range of enjoyable activities, in indoor and outdoor environment</w:t>
      </w:r>
      <w:r w:rsidR="00F108A1" w:rsidRPr="00673600">
        <w:rPr>
          <w:rFonts w:ascii="Arial" w:hAnsi="Arial" w:cs="Arial"/>
          <w:color w:val="000000" w:themeColor="text1"/>
        </w:rPr>
        <w:t xml:space="preserve"> (Estyn, 2013).</w:t>
      </w:r>
      <w:r w:rsidR="00602E80" w:rsidRPr="00673600">
        <w:rPr>
          <w:rFonts w:ascii="Arial" w:hAnsi="Arial" w:cs="Arial"/>
          <w:color w:val="000000" w:themeColor="text1"/>
        </w:rPr>
        <w:t xml:space="preserve"> To encourage the pupils to use Welsh individually this Welsh game, along with others were put in enhanced areas for pupils to go to in their free time. When pupils were participating in these tasks, I encouraged the pupils to be independent, however if they asked for help I supported and guided these pupils to ensure they understood and were progressing. </w:t>
      </w:r>
    </w:p>
    <w:p w:rsidR="00F108A1" w:rsidRPr="00673600" w:rsidRDefault="00F108A1" w:rsidP="00957816">
      <w:pPr>
        <w:pStyle w:val="NormalWeb"/>
        <w:rPr>
          <w:rFonts w:ascii="Arial" w:hAnsi="Arial" w:cs="Arial"/>
        </w:rPr>
      </w:pPr>
      <w:r w:rsidRPr="00673600">
        <w:rPr>
          <w:rFonts w:ascii="Arial" w:hAnsi="Arial" w:cs="Arial"/>
          <w:color w:val="000000" w:themeColor="text1"/>
        </w:rPr>
        <w:t xml:space="preserve">Estyn (2013) recognised that children make less progress in their reading and writing skills as teachers focus on improving the pupils Welsh oral skills. Therefore I cooperated the pupils oral knowledge with their reading and writing skills. The pupils were able to cut and stick </w:t>
      </w:r>
      <w:proofErr w:type="spellStart"/>
      <w:r w:rsidRPr="00673600">
        <w:rPr>
          <w:rFonts w:ascii="Arial" w:hAnsi="Arial" w:cs="Arial"/>
          <w:color w:val="000000" w:themeColor="text1"/>
        </w:rPr>
        <w:t>Tedi</w:t>
      </w:r>
      <w:proofErr w:type="spellEnd"/>
      <w:r w:rsidRPr="00673600">
        <w:rPr>
          <w:rFonts w:ascii="Arial" w:hAnsi="Arial" w:cs="Arial"/>
          <w:color w:val="000000" w:themeColor="text1"/>
        </w:rPr>
        <w:t xml:space="preserve"> </w:t>
      </w:r>
      <w:proofErr w:type="spellStart"/>
      <w:r w:rsidRPr="00673600">
        <w:rPr>
          <w:rFonts w:ascii="Arial" w:hAnsi="Arial" w:cs="Arial"/>
          <w:color w:val="000000" w:themeColor="text1"/>
        </w:rPr>
        <w:t>Twt</w:t>
      </w:r>
      <w:proofErr w:type="spellEnd"/>
      <w:r w:rsidRPr="00673600">
        <w:rPr>
          <w:rFonts w:ascii="Arial" w:hAnsi="Arial" w:cs="Arial"/>
          <w:color w:val="000000" w:themeColor="text1"/>
        </w:rPr>
        <w:t xml:space="preserve"> dressed for different weathers, and were able to identify the correct Welsh phrase on a word mat to copy and write. </w:t>
      </w:r>
      <w:r w:rsidR="00602E80" w:rsidRPr="00673600">
        <w:rPr>
          <w:rFonts w:ascii="Arial" w:hAnsi="Arial" w:cs="Arial"/>
          <w:color w:val="000000" w:themeColor="text1"/>
        </w:rPr>
        <w:t xml:space="preserve">The Welsh </w:t>
      </w:r>
      <w:r w:rsidR="00F77EC4" w:rsidRPr="00673600">
        <w:rPr>
          <w:rFonts w:ascii="Arial" w:hAnsi="Arial" w:cs="Arial"/>
          <w:color w:val="000000" w:themeColor="text1"/>
        </w:rPr>
        <w:t xml:space="preserve">Assembly </w:t>
      </w:r>
      <w:r w:rsidR="00602E80" w:rsidRPr="00673600">
        <w:rPr>
          <w:rFonts w:ascii="Arial" w:hAnsi="Arial" w:cs="Arial"/>
          <w:color w:val="000000" w:themeColor="text1"/>
        </w:rPr>
        <w:t>Government</w:t>
      </w:r>
      <w:r w:rsidR="00F77EC4" w:rsidRPr="00673600">
        <w:rPr>
          <w:rFonts w:ascii="Arial" w:hAnsi="Arial" w:cs="Arial"/>
          <w:color w:val="000000" w:themeColor="text1"/>
        </w:rPr>
        <w:t xml:space="preserve"> (2008)</w:t>
      </w:r>
      <w:r w:rsidR="00602E80" w:rsidRPr="00673600">
        <w:rPr>
          <w:rFonts w:ascii="Arial" w:hAnsi="Arial" w:cs="Arial"/>
          <w:color w:val="000000" w:themeColor="text1"/>
        </w:rPr>
        <w:t xml:space="preserve"> state that “</w:t>
      </w:r>
      <w:r w:rsidR="00602E80" w:rsidRPr="00673600">
        <w:rPr>
          <w:rFonts w:ascii="Arial" w:hAnsi="Arial" w:cs="Arial"/>
          <w:color w:val="211E1E"/>
        </w:rPr>
        <w:t xml:space="preserve">Children should be given a range of opportunities to enjoy mark-making and develop their writing skills in Welsh. </w:t>
      </w:r>
      <w:r w:rsidR="00602E80" w:rsidRPr="00673600">
        <w:rPr>
          <w:rFonts w:ascii="Arial" w:hAnsi="Arial" w:cs="Arial"/>
        </w:rPr>
        <w:t xml:space="preserve">“. By giving the pupils opportunities to develop their skills the children will move along the learning continuum. During this task I worked one to one with the pupils to ensure they were getting the correct support needed. The work was differentiated for the ability groups and some pupils were clearly more confident than others. All pupils were able to identify and name the correct Welsh weather term, however one or two lower ability pupils needed more support. To ensure that these pupils were </w:t>
      </w:r>
      <w:r w:rsidR="00602E80" w:rsidRPr="00673600">
        <w:rPr>
          <w:rFonts w:ascii="Arial" w:hAnsi="Arial" w:cs="Arial"/>
        </w:rPr>
        <w:lastRenderedPageBreak/>
        <w:t>developing their confidence these pupils were given more support and will engage in Welsh activities with the teaching assistant, as long side these Welsh lessons.</w:t>
      </w:r>
    </w:p>
    <w:p w:rsidR="00160123" w:rsidRPr="00160123" w:rsidRDefault="00160123" w:rsidP="00160123">
      <w:pPr>
        <w:pStyle w:val="NormalWeb"/>
        <w:rPr>
          <w:rFonts w:ascii="Arial" w:hAnsi="Arial" w:cs="Arial"/>
          <w:color w:val="000000" w:themeColor="text1"/>
        </w:rPr>
      </w:pPr>
      <w:r w:rsidRPr="00673600">
        <w:rPr>
          <w:rFonts w:ascii="Arial" w:hAnsi="Arial" w:cs="Arial"/>
          <w:color w:val="000000" w:themeColor="text1"/>
        </w:rPr>
        <w:t>Using Welsh daily has developed my confidence and ability to speak, read and write in Welsh, I have practised the pronunciation of Welsh</w:t>
      </w:r>
      <w:r w:rsidR="00F77EC4" w:rsidRPr="00673600">
        <w:rPr>
          <w:rFonts w:ascii="Arial" w:hAnsi="Arial" w:cs="Arial"/>
          <w:color w:val="000000" w:themeColor="text1"/>
        </w:rPr>
        <w:t xml:space="preserve"> words</w:t>
      </w:r>
      <w:r w:rsidRPr="00673600">
        <w:rPr>
          <w:rFonts w:ascii="Arial" w:hAnsi="Arial" w:cs="Arial"/>
          <w:color w:val="000000" w:themeColor="text1"/>
        </w:rPr>
        <w:t xml:space="preserve"> to ensure that I am passing these </w:t>
      </w:r>
      <w:r w:rsidR="00F77EC4" w:rsidRPr="00673600">
        <w:rPr>
          <w:rFonts w:ascii="Arial" w:hAnsi="Arial" w:cs="Arial"/>
          <w:color w:val="000000" w:themeColor="text1"/>
        </w:rPr>
        <w:t xml:space="preserve">transferrable </w:t>
      </w:r>
      <w:r w:rsidRPr="00673600">
        <w:rPr>
          <w:rFonts w:ascii="Arial" w:hAnsi="Arial" w:cs="Arial"/>
          <w:color w:val="000000" w:themeColor="text1"/>
        </w:rPr>
        <w:t>skills on correctly</w:t>
      </w:r>
      <w:r w:rsidR="00F77EC4" w:rsidRPr="00673600">
        <w:rPr>
          <w:rFonts w:ascii="Arial" w:hAnsi="Arial" w:cs="Arial"/>
          <w:color w:val="000000" w:themeColor="text1"/>
        </w:rPr>
        <w:t xml:space="preserve"> and successfully</w:t>
      </w:r>
      <w:r w:rsidR="00480E8C">
        <w:rPr>
          <w:rFonts w:ascii="Arial" w:hAnsi="Arial" w:cs="Arial"/>
          <w:color w:val="000000" w:themeColor="text1"/>
        </w:rPr>
        <w:t xml:space="preserve"> to all learners</w:t>
      </w:r>
      <w:r w:rsidRPr="00673600">
        <w:rPr>
          <w:rFonts w:ascii="Arial" w:hAnsi="Arial" w:cs="Arial"/>
          <w:color w:val="000000" w:themeColor="text1"/>
        </w:rPr>
        <w:t xml:space="preserve">. </w:t>
      </w:r>
      <w:r w:rsidR="00F108A1" w:rsidRPr="00673600">
        <w:rPr>
          <w:rFonts w:ascii="Arial" w:hAnsi="Arial" w:cs="Arial"/>
          <w:color w:val="000000" w:themeColor="text1"/>
        </w:rPr>
        <w:t xml:space="preserve">Although all learners met the learning objective </w:t>
      </w:r>
      <w:r w:rsidRPr="00673600">
        <w:rPr>
          <w:rFonts w:ascii="Arial" w:hAnsi="Arial" w:cs="Arial"/>
          <w:color w:val="000000" w:themeColor="text1"/>
        </w:rPr>
        <w:t xml:space="preserve">throughout these tasks </w:t>
      </w:r>
      <w:r w:rsidR="00F108A1" w:rsidRPr="00673600">
        <w:rPr>
          <w:rFonts w:ascii="Arial" w:hAnsi="Arial" w:cs="Arial"/>
          <w:color w:val="000000" w:themeColor="text1"/>
        </w:rPr>
        <w:t xml:space="preserve">and were showing more confidence whilst using Welsh, I introduced </w:t>
      </w:r>
      <w:proofErr w:type="spellStart"/>
      <w:r w:rsidR="00F108A1" w:rsidRPr="00673600">
        <w:rPr>
          <w:rFonts w:ascii="Arial" w:hAnsi="Arial" w:cs="Arial"/>
          <w:color w:val="000000" w:themeColor="text1"/>
        </w:rPr>
        <w:t>T</w:t>
      </w:r>
      <w:r w:rsidR="00F108A1" w:rsidRPr="00673600">
        <w:rPr>
          <w:rFonts w:ascii="Arial" w:hAnsi="Arial" w:cs="Arial"/>
          <w:color w:val="000000" w:themeColor="text1"/>
        </w:rPr>
        <w:t>e</w:t>
      </w:r>
      <w:r w:rsidR="00F108A1" w:rsidRPr="00673600">
        <w:rPr>
          <w:rFonts w:ascii="Arial" w:hAnsi="Arial" w:cs="Arial"/>
          <w:color w:val="000000" w:themeColor="text1"/>
        </w:rPr>
        <w:t>di</w:t>
      </w:r>
      <w:proofErr w:type="spellEnd"/>
      <w:r w:rsidR="00F108A1" w:rsidRPr="00673600">
        <w:rPr>
          <w:rFonts w:ascii="Arial" w:hAnsi="Arial" w:cs="Arial"/>
          <w:color w:val="000000" w:themeColor="text1"/>
        </w:rPr>
        <w:t xml:space="preserve"> </w:t>
      </w:r>
      <w:proofErr w:type="spellStart"/>
      <w:r w:rsidR="00F108A1" w:rsidRPr="00673600">
        <w:rPr>
          <w:rFonts w:ascii="Arial" w:hAnsi="Arial" w:cs="Arial"/>
          <w:color w:val="000000" w:themeColor="text1"/>
        </w:rPr>
        <w:t>Twt</w:t>
      </w:r>
      <w:proofErr w:type="spellEnd"/>
      <w:r w:rsidR="00F108A1" w:rsidRPr="00673600">
        <w:rPr>
          <w:rFonts w:ascii="Arial" w:hAnsi="Arial" w:cs="Arial"/>
          <w:color w:val="000000" w:themeColor="text1"/>
        </w:rPr>
        <w:t xml:space="preserve"> ar y </w:t>
      </w:r>
      <w:proofErr w:type="spellStart"/>
      <w:r w:rsidR="00F108A1" w:rsidRPr="00673600">
        <w:rPr>
          <w:rFonts w:ascii="Arial" w:hAnsi="Arial" w:cs="Arial"/>
          <w:color w:val="000000" w:themeColor="text1"/>
        </w:rPr>
        <w:t>tywydd</w:t>
      </w:r>
      <w:proofErr w:type="spellEnd"/>
      <w:r w:rsidR="00F108A1" w:rsidRPr="00673600">
        <w:rPr>
          <w:rFonts w:ascii="Arial" w:hAnsi="Arial" w:cs="Arial"/>
          <w:color w:val="000000" w:themeColor="text1"/>
        </w:rPr>
        <w:t xml:space="preserve"> every morning to ensure that the pupils get enough practice pronouncing and using the phrases, the aim of this </w:t>
      </w:r>
      <w:r w:rsidR="00480E8C">
        <w:rPr>
          <w:rFonts w:ascii="Arial" w:hAnsi="Arial" w:cs="Arial"/>
          <w:color w:val="000000" w:themeColor="text1"/>
        </w:rPr>
        <w:t xml:space="preserve">was </w:t>
      </w:r>
      <w:r w:rsidR="00F108A1" w:rsidRPr="00673600">
        <w:rPr>
          <w:rFonts w:ascii="Arial" w:hAnsi="Arial" w:cs="Arial"/>
          <w:color w:val="000000" w:themeColor="text1"/>
        </w:rPr>
        <w:t xml:space="preserve">to develop their confidence and willingness to want to speak the language individually. Reflecting on this practise, I can clearly see that improvements were made </w:t>
      </w:r>
      <w:r w:rsidR="00480E8C">
        <w:rPr>
          <w:rFonts w:ascii="Arial" w:hAnsi="Arial" w:cs="Arial"/>
          <w:color w:val="000000" w:themeColor="text1"/>
        </w:rPr>
        <w:t>by myself and the</w:t>
      </w:r>
      <w:r w:rsidR="00F108A1" w:rsidRPr="00673600">
        <w:rPr>
          <w:rFonts w:ascii="Arial" w:hAnsi="Arial" w:cs="Arial"/>
          <w:color w:val="000000" w:themeColor="text1"/>
        </w:rPr>
        <w:t xml:space="preserve"> pupils</w:t>
      </w:r>
      <w:r w:rsidR="00480E8C">
        <w:rPr>
          <w:rFonts w:ascii="Arial" w:hAnsi="Arial" w:cs="Arial"/>
          <w:color w:val="000000" w:themeColor="text1"/>
        </w:rPr>
        <w:t xml:space="preserve">. </w:t>
      </w:r>
      <w:proofErr w:type="spellStart"/>
      <w:r w:rsidR="00480E8C">
        <w:rPr>
          <w:rFonts w:ascii="Arial" w:hAnsi="Arial" w:cs="Arial"/>
          <w:color w:val="000000" w:themeColor="text1"/>
        </w:rPr>
        <w:t>The</w:t>
      </w:r>
      <w:proofErr w:type="spellEnd"/>
      <w:r w:rsidR="00480E8C">
        <w:rPr>
          <w:rFonts w:ascii="Arial" w:hAnsi="Arial" w:cs="Arial"/>
          <w:color w:val="000000" w:themeColor="text1"/>
        </w:rPr>
        <w:t xml:space="preserve"> pupils</w:t>
      </w:r>
      <w:r w:rsidR="00F108A1" w:rsidRPr="00673600">
        <w:rPr>
          <w:rFonts w:ascii="Arial" w:hAnsi="Arial" w:cs="Arial"/>
          <w:color w:val="000000" w:themeColor="text1"/>
        </w:rPr>
        <w:t xml:space="preserve"> were confident when using the phrases</w:t>
      </w:r>
      <w:r w:rsidR="00480E8C">
        <w:rPr>
          <w:rFonts w:ascii="Arial" w:hAnsi="Arial" w:cs="Arial"/>
          <w:color w:val="000000" w:themeColor="text1"/>
        </w:rPr>
        <w:t xml:space="preserve"> after using them daily</w:t>
      </w:r>
      <w:r w:rsidR="00F108A1" w:rsidRPr="00673600">
        <w:rPr>
          <w:rFonts w:ascii="Arial" w:hAnsi="Arial" w:cs="Arial"/>
          <w:color w:val="000000" w:themeColor="text1"/>
        </w:rPr>
        <w:t xml:space="preserve">. </w:t>
      </w:r>
      <w:r w:rsidRPr="00673600">
        <w:rPr>
          <w:rFonts w:ascii="Arial" w:hAnsi="Arial" w:cs="Arial"/>
          <w:color w:val="000000" w:themeColor="text1"/>
        </w:rPr>
        <w:t xml:space="preserve">I will continue to develop my own Welsh </w:t>
      </w:r>
      <w:r w:rsidR="001D32BC" w:rsidRPr="00673600">
        <w:rPr>
          <w:rFonts w:ascii="Arial" w:hAnsi="Arial" w:cs="Arial"/>
          <w:color w:val="000000" w:themeColor="text1"/>
        </w:rPr>
        <w:t xml:space="preserve">language and teaching </w:t>
      </w:r>
      <w:r w:rsidRPr="00673600">
        <w:rPr>
          <w:rFonts w:ascii="Arial" w:hAnsi="Arial" w:cs="Arial"/>
          <w:color w:val="000000" w:themeColor="text1"/>
        </w:rPr>
        <w:t>skills to ensure that I “</w:t>
      </w:r>
      <w:r w:rsidRPr="00673600">
        <w:rPr>
          <w:rFonts w:ascii="Arial" w:hAnsi="Arial" w:cs="Arial"/>
          <w:color w:val="000000" w:themeColor="text1"/>
        </w:rPr>
        <w:t xml:space="preserve">develop children’s Welsh </w:t>
      </w:r>
      <w:r w:rsidRPr="00160123">
        <w:rPr>
          <w:rFonts w:ascii="Arial" w:hAnsi="Arial" w:cs="Arial"/>
          <w:color w:val="000000" w:themeColor="text1"/>
        </w:rPr>
        <w:t>by improving their confidence, self-belief and attitudes to learning Welsh</w:t>
      </w:r>
      <w:r w:rsidRPr="00673600">
        <w:rPr>
          <w:rFonts w:ascii="Arial" w:hAnsi="Arial" w:cs="Arial"/>
          <w:color w:val="000000" w:themeColor="text1"/>
        </w:rPr>
        <w:t>” whilst on placement and as a teacher (Estyn, 2013). In order to improve I will try and use more Welsh throughout the school day, by using more Welsh commands and praises</w:t>
      </w:r>
      <w:r w:rsidR="001D32BC" w:rsidRPr="00673600">
        <w:rPr>
          <w:rFonts w:ascii="Arial" w:hAnsi="Arial" w:cs="Arial"/>
          <w:color w:val="000000" w:themeColor="text1"/>
        </w:rPr>
        <w:t xml:space="preserve"> which was a target of mine to act upon during placement. </w:t>
      </w:r>
      <w:r w:rsidR="00F77EC4" w:rsidRPr="00673600">
        <w:rPr>
          <w:rFonts w:ascii="Arial" w:hAnsi="Arial" w:cs="Arial"/>
          <w:color w:val="000000" w:themeColor="text1"/>
        </w:rPr>
        <w:t xml:space="preserve">I definitely used more Welsh after having this target, however I believe I need to focus on this target even more in the future. </w:t>
      </w:r>
    </w:p>
    <w:p w:rsidR="00822E78" w:rsidRPr="00673600" w:rsidRDefault="00822E78" w:rsidP="00F108A1">
      <w:pPr>
        <w:pStyle w:val="NormalWeb"/>
        <w:rPr>
          <w:rFonts w:ascii="Arial" w:hAnsi="Arial" w:cs="Arial"/>
        </w:rPr>
      </w:pPr>
      <w:r w:rsidRPr="00673600">
        <w:rPr>
          <w:rFonts w:ascii="Arial" w:hAnsi="Arial" w:cs="Arial"/>
        </w:rPr>
        <w:t xml:space="preserve"> </w:t>
      </w:r>
    </w:p>
    <w:p w:rsidR="00136938" w:rsidRPr="00673600" w:rsidRDefault="00136938">
      <w:pPr>
        <w:rPr>
          <w:rFonts w:ascii="Arial" w:hAnsi="Arial" w:cs="Arial"/>
        </w:rPr>
      </w:pPr>
    </w:p>
    <w:p w:rsidR="00673600" w:rsidRPr="00673600" w:rsidRDefault="00673600">
      <w:pPr>
        <w:rPr>
          <w:rFonts w:ascii="Arial" w:hAnsi="Arial" w:cs="Arial"/>
        </w:rPr>
      </w:pPr>
      <w:r w:rsidRPr="00673600">
        <w:rPr>
          <w:rFonts w:ascii="Arial" w:hAnsi="Arial" w:cs="Arial"/>
        </w:rPr>
        <w:t>References:</w:t>
      </w:r>
    </w:p>
    <w:p w:rsidR="00673600" w:rsidRPr="00673600" w:rsidRDefault="00673600" w:rsidP="00C81773">
      <w:pPr>
        <w:pStyle w:val="ListParagraph"/>
        <w:numPr>
          <w:ilvl w:val="0"/>
          <w:numId w:val="2"/>
        </w:numPr>
        <w:spacing w:before="100" w:beforeAutospacing="1" w:after="100" w:afterAutospacing="1"/>
        <w:rPr>
          <w:rFonts w:ascii="Arial" w:eastAsia="Times New Roman" w:hAnsi="Arial" w:cs="Arial"/>
          <w:lang w:eastAsia="en-GB"/>
        </w:rPr>
      </w:pPr>
      <w:r w:rsidRPr="00673600">
        <w:rPr>
          <w:rFonts w:ascii="Arial" w:eastAsia="Times New Roman" w:hAnsi="Arial" w:cs="Arial"/>
          <w:lang w:eastAsia="en-GB"/>
        </w:rPr>
        <w:t xml:space="preserve">Donaldson, G. (2015) </w:t>
      </w:r>
      <w:r w:rsidRPr="00673600">
        <w:rPr>
          <w:rFonts w:ascii="Arial" w:eastAsia="Times New Roman" w:hAnsi="Arial" w:cs="Arial"/>
          <w:i/>
          <w:iCs/>
          <w:lang w:eastAsia="en-GB"/>
        </w:rPr>
        <w:t>Successful Futures</w:t>
      </w:r>
      <w:r w:rsidRPr="00673600">
        <w:rPr>
          <w:rFonts w:ascii="Arial" w:eastAsia="Times New Roman" w:hAnsi="Arial" w:cs="Arial"/>
          <w:lang w:eastAsia="en-GB"/>
        </w:rPr>
        <w:t>. Crown Copyright. Cardiff.</w:t>
      </w:r>
      <w:r w:rsidRPr="00673600">
        <w:rPr>
          <w:rFonts w:ascii="Arial" w:eastAsia="Times New Roman" w:hAnsi="Arial" w:cs="Arial"/>
          <w:lang w:eastAsia="en-GB"/>
        </w:rPr>
        <w:t xml:space="preserve"> p.15, 26</w:t>
      </w:r>
      <w:r w:rsidRPr="00673600">
        <w:rPr>
          <w:rFonts w:ascii="Arial" w:eastAsia="Times New Roman" w:hAnsi="Arial" w:cs="Arial"/>
          <w:lang w:eastAsia="en-GB"/>
        </w:rPr>
        <w:t xml:space="preserve"> Available at: </w:t>
      </w:r>
      <w:r w:rsidRPr="00673600">
        <w:rPr>
          <w:rFonts w:ascii="Arial" w:eastAsia="Times New Roman" w:hAnsi="Arial" w:cs="Arial"/>
          <w:color w:val="0260BF"/>
          <w:lang w:eastAsia="en-GB"/>
        </w:rPr>
        <w:t>http://gov.wales/docs/dcells/publications/150317- successful-futures-en.pdf</w:t>
      </w:r>
    </w:p>
    <w:p w:rsidR="00673600" w:rsidRPr="00673600" w:rsidRDefault="00673600" w:rsidP="00673600">
      <w:pPr>
        <w:pStyle w:val="ListParagraph"/>
        <w:numPr>
          <w:ilvl w:val="0"/>
          <w:numId w:val="2"/>
        </w:numPr>
        <w:rPr>
          <w:rFonts w:ascii="Arial" w:eastAsia="Times New Roman" w:hAnsi="Arial" w:cs="Arial"/>
          <w:lang w:eastAsia="en-GB"/>
        </w:rPr>
      </w:pPr>
      <w:r w:rsidRPr="00673600">
        <w:rPr>
          <w:rFonts w:ascii="Arial" w:eastAsia="Times New Roman" w:hAnsi="Arial" w:cs="Arial"/>
          <w:color w:val="000000"/>
          <w:lang w:eastAsia="en-GB"/>
        </w:rPr>
        <w:t>Estyn (2013) Welsh Language development in the Foundation Phase. Cardiff: Crown.</w:t>
      </w:r>
    </w:p>
    <w:p w:rsidR="00673600" w:rsidRPr="00673600" w:rsidRDefault="00673600" w:rsidP="00673600">
      <w:pPr>
        <w:pStyle w:val="ListParagraph"/>
        <w:numPr>
          <w:ilvl w:val="0"/>
          <w:numId w:val="2"/>
        </w:numPr>
        <w:rPr>
          <w:rFonts w:ascii="Arial" w:eastAsia="Times New Roman" w:hAnsi="Arial" w:cs="Arial"/>
          <w:lang w:eastAsia="en-GB"/>
        </w:rPr>
      </w:pPr>
      <w:r w:rsidRPr="00673600">
        <w:rPr>
          <w:rFonts w:ascii="Arial" w:eastAsia="Times New Roman" w:hAnsi="Arial" w:cs="Arial"/>
          <w:color w:val="000000"/>
          <w:lang w:eastAsia="en-GB"/>
        </w:rPr>
        <w:t>McLeod, S.A. (2019)</w:t>
      </w:r>
      <w:r w:rsidRPr="00673600">
        <w:rPr>
          <w:rStyle w:val="NormalWeb"/>
          <w:rFonts w:ascii="Arial" w:hAnsi="Arial" w:cs="Arial"/>
          <w:color w:val="121212"/>
        </w:rPr>
        <w:t xml:space="preserve"> </w:t>
      </w:r>
      <w:r w:rsidRPr="00673600">
        <w:rPr>
          <w:rFonts w:ascii="Arial" w:eastAsia="Times New Roman" w:hAnsi="Arial" w:cs="Arial"/>
          <w:i/>
          <w:iCs/>
          <w:color w:val="121212"/>
          <w:lang w:eastAsia="en-GB"/>
        </w:rPr>
        <w:t>Constructivism as a theory for teaching and learning</w:t>
      </w:r>
      <w:r w:rsidRPr="00673600">
        <w:rPr>
          <w:rFonts w:ascii="Arial" w:eastAsia="Times New Roman" w:hAnsi="Arial" w:cs="Arial"/>
          <w:color w:val="121212"/>
          <w:shd w:val="clear" w:color="auto" w:fill="FFFFFF"/>
          <w:lang w:eastAsia="en-GB"/>
        </w:rPr>
        <w:t>. Simply Psychology. https://www.simplypsychology.org/constructivism.html</w:t>
      </w:r>
    </w:p>
    <w:p w:rsidR="00673600" w:rsidRPr="00673600" w:rsidRDefault="00673600" w:rsidP="00CF2F73">
      <w:pPr>
        <w:pStyle w:val="ListParagraph"/>
        <w:numPr>
          <w:ilvl w:val="0"/>
          <w:numId w:val="2"/>
        </w:numPr>
        <w:spacing w:before="100" w:beforeAutospacing="1" w:after="100" w:afterAutospacing="1"/>
        <w:rPr>
          <w:rFonts w:ascii="Arial" w:eastAsia="Times New Roman" w:hAnsi="Arial" w:cs="Arial"/>
          <w:lang w:eastAsia="en-GB"/>
        </w:rPr>
      </w:pPr>
      <w:r w:rsidRPr="00673600">
        <w:rPr>
          <w:rFonts w:ascii="Arial" w:eastAsia="Times New Roman" w:hAnsi="Arial" w:cs="Arial"/>
          <w:lang w:eastAsia="en-GB"/>
        </w:rPr>
        <w:t xml:space="preserve">Welsh Assembly Government (2008) </w:t>
      </w:r>
      <w:r w:rsidRPr="00673600">
        <w:rPr>
          <w:rFonts w:ascii="Arial" w:eastAsia="Times New Roman" w:hAnsi="Arial" w:cs="Arial"/>
          <w:i/>
          <w:iCs/>
          <w:lang w:eastAsia="en-GB"/>
        </w:rPr>
        <w:t>Welsh Language Development.</w:t>
      </w:r>
    </w:p>
    <w:p w:rsidR="00673600" w:rsidRPr="00673600" w:rsidRDefault="00673600" w:rsidP="00CF2F73">
      <w:pPr>
        <w:pStyle w:val="ListParagraph"/>
        <w:numPr>
          <w:ilvl w:val="0"/>
          <w:numId w:val="2"/>
        </w:numPr>
        <w:spacing w:before="100" w:beforeAutospacing="1" w:after="100" w:afterAutospacing="1"/>
        <w:rPr>
          <w:rFonts w:ascii="Arial" w:eastAsia="Times New Roman" w:hAnsi="Arial" w:cs="Arial"/>
          <w:lang w:eastAsia="en-GB"/>
        </w:rPr>
      </w:pPr>
      <w:r w:rsidRPr="00673600">
        <w:rPr>
          <w:rFonts w:ascii="Arial" w:eastAsia="Times New Roman" w:hAnsi="Arial" w:cs="Arial"/>
          <w:color w:val="000000"/>
          <w:shd w:val="clear" w:color="auto" w:fill="FFFFFF"/>
          <w:lang w:eastAsia="en-GB"/>
        </w:rPr>
        <w:t xml:space="preserve">Welsh Government </w:t>
      </w:r>
      <w:r w:rsidRPr="00673600">
        <w:rPr>
          <w:rFonts w:ascii="Arial" w:eastAsia="Times New Roman" w:hAnsi="Arial" w:cs="Arial"/>
          <w:color w:val="000000"/>
          <w:shd w:val="clear" w:color="auto" w:fill="FFFFFF"/>
          <w:lang w:eastAsia="en-GB"/>
        </w:rPr>
        <w:t xml:space="preserve"> </w:t>
      </w:r>
      <w:r w:rsidRPr="00673600">
        <w:rPr>
          <w:rFonts w:ascii="Arial" w:eastAsia="Times New Roman" w:hAnsi="Arial" w:cs="Arial"/>
          <w:color w:val="000000"/>
          <w:shd w:val="clear" w:color="auto" w:fill="FFFFFF"/>
          <w:lang w:eastAsia="en-GB"/>
        </w:rPr>
        <w:t>(</w:t>
      </w:r>
      <w:r w:rsidRPr="00673600">
        <w:rPr>
          <w:rFonts w:ascii="Arial" w:eastAsia="Times New Roman" w:hAnsi="Arial" w:cs="Arial"/>
          <w:color w:val="000000"/>
          <w:shd w:val="clear" w:color="auto" w:fill="FFFFFF"/>
          <w:lang w:eastAsia="en-GB"/>
        </w:rPr>
        <w:t>2020</w:t>
      </w:r>
      <w:r w:rsidRPr="00673600">
        <w:rPr>
          <w:rFonts w:ascii="Arial" w:eastAsia="Times New Roman" w:hAnsi="Arial" w:cs="Arial"/>
          <w:color w:val="000000"/>
          <w:shd w:val="clear" w:color="auto" w:fill="FFFFFF"/>
          <w:lang w:eastAsia="en-GB"/>
        </w:rPr>
        <w:t>)</w:t>
      </w:r>
      <w:r w:rsidRPr="00673600">
        <w:rPr>
          <w:rFonts w:ascii="Arial" w:eastAsia="Times New Roman" w:hAnsi="Arial" w:cs="Arial"/>
          <w:color w:val="000000"/>
          <w:shd w:val="clear" w:color="auto" w:fill="FFFFFF"/>
          <w:lang w:eastAsia="en-GB"/>
        </w:rPr>
        <w:t>.</w:t>
      </w:r>
      <w:r w:rsidRPr="00673600">
        <w:rPr>
          <w:rFonts w:ascii="Arial" w:eastAsia="Times New Roman" w:hAnsi="Arial" w:cs="Arial"/>
          <w:color w:val="000000"/>
          <w:shd w:val="clear" w:color="auto" w:fill="FFFFFF"/>
          <w:lang w:eastAsia="en-GB"/>
        </w:rPr>
        <w:t xml:space="preserve"> </w:t>
      </w:r>
      <w:r w:rsidRPr="00673600">
        <w:rPr>
          <w:rFonts w:ascii="Arial" w:eastAsia="Times New Roman" w:hAnsi="Arial" w:cs="Arial"/>
          <w:color w:val="000000"/>
          <w:shd w:val="clear" w:color="auto" w:fill="FFFFFF"/>
          <w:lang w:eastAsia="en-GB"/>
        </w:rPr>
        <w:t> </w:t>
      </w:r>
      <w:r w:rsidRPr="00673600">
        <w:rPr>
          <w:rFonts w:ascii="Arial" w:eastAsia="Times New Roman" w:hAnsi="Arial" w:cs="Arial"/>
          <w:i/>
          <w:iCs/>
          <w:color w:val="000000"/>
          <w:lang w:eastAsia="en-GB"/>
        </w:rPr>
        <w:t xml:space="preserve">Languages, Literacy And Communication: Introduction - </w:t>
      </w:r>
      <w:proofErr w:type="spellStart"/>
      <w:r w:rsidRPr="00673600">
        <w:rPr>
          <w:rFonts w:ascii="Arial" w:eastAsia="Times New Roman" w:hAnsi="Arial" w:cs="Arial"/>
          <w:i/>
          <w:iCs/>
          <w:color w:val="000000"/>
          <w:lang w:eastAsia="en-GB"/>
        </w:rPr>
        <w:t>Hwb</w:t>
      </w:r>
      <w:proofErr w:type="spellEnd"/>
      <w:r w:rsidRPr="00673600">
        <w:rPr>
          <w:rFonts w:ascii="Arial" w:eastAsia="Times New Roman" w:hAnsi="Arial" w:cs="Arial"/>
          <w:color w:val="000000"/>
          <w:shd w:val="clear" w:color="auto" w:fill="FFFFFF"/>
          <w:lang w:eastAsia="en-GB"/>
        </w:rPr>
        <w:t xml:space="preserve">. [online] </w:t>
      </w:r>
      <w:proofErr w:type="spellStart"/>
      <w:r w:rsidRPr="00673600">
        <w:rPr>
          <w:rFonts w:ascii="Arial" w:eastAsia="Times New Roman" w:hAnsi="Arial" w:cs="Arial"/>
          <w:color w:val="000000"/>
          <w:shd w:val="clear" w:color="auto" w:fill="FFFFFF"/>
          <w:lang w:eastAsia="en-GB"/>
        </w:rPr>
        <w:t>Hwb.gov.wales</w:t>
      </w:r>
      <w:proofErr w:type="spellEnd"/>
      <w:r w:rsidRPr="00673600">
        <w:rPr>
          <w:rFonts w:ascii="Arial" w:eastAsia="Times New Roman" w:hAnsi="Arial" w:cs="Arial"/>
          <w:color w:val="000000"/>
          <w:shd w:val="clear" w:color="auto" w:fill="FFFFFF"/>
          <w:lang w:eastAsia="en-GB"/>
        </w:rPr>
        <w:t>. Available at: &lt;https://hwb.gov.wales/curriculum-for-wales/languages-literacy-and-communication/&gt; [Accessed 21 April 2020].</w:t>
      </w:r>
    </w:p>
    <w:p w:rsidR="00673600" w:rsidRPr="00673600" w:rsidRDefault="00673600" w:rsidP="00CF2F73">
      <w:pPr>
        <w:pStyle w:val="ListParagraph"/>
        <w:numPr>
          <w:ilvl w:val="0"/>
          <w:numId w:val="2"/>
        </w:numPr>
        <w:spacing w:before="100" w:beforeAutospacing="1" w:after="100" w:afterAutospacing="1"/>
        <w:rPr>
          <w:rFonts w:ascii="Arial" w:eastAsia="Times New Roman" w:hAnsi="Arial" w:cs="Arial"/>
          <w:lang w:eastAsia="en-GB"/>
        </w:rPr>
      </w:pPr>
      <w:r w:rsidRPr="00673600">
        <w:rPr>
          <w:rFonts w:ascii="Arial" w:eastAsia="Times New Roman" w:hAnsi="Arial" w:cs="Arial"/>
          <w:color w:val="000000"/>
          <w:shd w:val="clear" w:color="auto" w:fill="FFFFFF"/>
          <w:lang w:eastAsia="en-GB"/>
        </w:rPr>
        <w:t xml:space="preserve">Welsh Government, </w:t>
      </w:r>
      <w:r w:rsidRPr="00673600">
        <w:rPr>
          <w:rFonts w:ascii="Arial" w:eastAsia="Times New Roman" w:hAnsi="Arial" w:cs="Arial"/>
          <w:color w:val="000000"/>
          <w:shd w:val="clear" w:color="auto" w:fill="FFFFFF"/>
          <w:lang w:eastAsia="en-GB"/>
        </w:rPr>
        <w:t>(</w:t>
      </w:r>
      <w:r w:rsidRPr="00673600">
        <w:rPr>
          <w:rFonts w:ascii="Arial" w:eastAsia="Times New Roman" w:hAnsi="Arial" w:cs="Arial"/>
          <w:color w:val="000000"/>
          <w:shd w:val="clear" w:color="auto" w:fill="FFFFFF"/>
          <w:lang w:eastAsia="en-GB"/>
        </w:rPr>
        <w:t>2017</w:t>
      </w:r>
      <w:r w:rsidRPr="00673600">
        <w:rPr>
          <w:rFonts w:ascii="Arial" w:eastAsia="Times New Roman" w:hAnsi="Arial" w:cs="Arial"/>
          <w:color w:val="000000"/>
          <w:shd w:val="clear" w:color="auto" w:fill="FFFFFF"/>
          <w:lang w:eastAsia="en-GB"/>
        </w:rPr>
        <w:t>)</w:t>
      </w:r>
      <w:r w:rsidRPr="00673600">
        <w:rPr>
          <w:rFonts w:ascii="Arial" w:eastAsia="Times New Roman" w:hAnsi="Arial" w:cs="Arial"/>
          <w:color w:val="000000"/>
          <w:shd w:val="clear" w:color="auto" w:fill="FFFFFF"/>
          <w:lang w:eastAsia="en-GB"/>
        </w:rPr>
        <w:t>. </w:t>
      </w:r>
      <w:proofErr w:type="spellStart"/>
      <w:r w:rsidRPr="00673600">
        <w:rPr>
          <w:rFonts w:ascii="Arial" w:eastAsia="Times New Roman" w:hAnsi="Arial" w:cs="Arial"/>
          <w:i/>
          <w:iCs/>
          <w:color w:val="000000"/>
          <w:lang w:eastAsia="en-GB"/>
        </w:rPr>
        <w:t>Cymraeg</w:t>
      </w:r>
      <w:proofErr w:type="spellEnd"/>
      <w:r w:rsidRPr="00673600">
        <w:rPr>
          <w:rFonts w:ascii="Arial" w:eastAsia="Times New Roman" w:hAnsi="Arial" w:cs="Arial"/>
          <w:i/>
          <w:iCs/>
          <w:color w:val="000000"/>
          <w:lang w:eastAsia="en-GB"/>
        </w:rPr>
        <w:t xml:space="preserve"> 2050</w:t>
      </w:r>
      <w:r w:rsidRPr="00673600">
        <w:rPr>
          <w:rFonts w:ascii="Arial" w:eastAsia="Times New Roman" w:hAnsi="Arial" w:cs="Arial"/>
          <w:color w:val="000000"/>
          <w:shd w:val="clear" w:color="auto" w:fill="FFFFFF"/>
          <w:lang w:eastAsia="en-GB"/>
        </w:rPr>
        <w:t>. A million Welsh speakers. [online] p.2. Available at: &lt;https://gov.wales/sites/default/files/publications/2018-12/cymraeg-2050-welsh-language-strategy.pdf&gt; [Accessed 21 April 2020].</w:t>
      </w:r>
    </w:p>
    <w:p w:rsidR="00673600" w:rsidRPr="00C81773" w:rsidRDefault="00673600" w:rsidP="00673600">
      <w:pPr>
        <w:pStyle w:val="ListParagraph"/>
        <w:spacing w:before="100" w:beforeAutospacing="1" w:after="100" w:afterAutospacing="1"/>
        <w:rPr>
          <w:rFonts w:ascii="Times New Roman" w:eastAsia="Times New Roman" w:hAnsi="Times New Roman" w:cs="Times New Roman"/>
          <w:lang w:eastAsia="en-GB"/>
        </w:rPr>
      </w:pPr>
    </w:p>
    <w:sectPr w:rsidR="00673600" w:rsidRPr="00C81773" w:rsidSect="001E09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FrutigerLTSt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0BE1" w:rsidRDefault="00480E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33AE8"/>
    <w:multiLevelType w:val="hybridMultilevel"/>
    <w:tmpl w:val="19402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906BA5"/>
    <w:multiLevelType w:val="hybridMultilevel"/>
    <w:tmpl w:val="E544E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4F1C00"/>
    <w:multiLevelType w:val="multilevel"/>
    <w:tmpl w:val="E878E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2F2C19"/>
    <w:multiLevelType w:val="hybridMultilevel"/>
    <w:tmpl w:val="D870D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187F2E"/>
    <w:multiLevelType w:val="hybridMultilevel"/>
    <w:tmpl w:val="A0F2C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ED3A52"/>
    <w:multiLevelType w:val="hybridMultilevel"/>
    <w:tmpl w:val="CC7C47C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48150B00"/>
    <w:multiLevelType w:val="hybridMultilevel"/>
    <w:tmpl w:val="0FCE9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7846C4"/>
    <w:multiLevelType w:val="hybridMultilevel"/>
    <w:tmpl w:val="17BCE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B25049"/>
    <w:multiLevelType w:val="hybridMultilevel"/>
    <w:tmpl w:val="B33EC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B704EA"/>
    <w:multiLevelType w:val="hybridMultilevel"/>
    <w:tmpl w:val="E3A497A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7"/>
  </w:num>
  <w:num w:numId="4">
    <w:abstractNumId w:val="9"/>
  </w:num>
  <w:num w:numId="5">
    <w:abstractNumId w:val="4"/>
  </w:num>
  <w:num w:numId="6">
    <w:abstractNumId w:val="8"/>
  </w:num>
  <w:num w:numId="7">
    <w:abstractNumId w:val="1"/>
  </w:num>
  <w:num w:numId="8">
    <w:abstractNumId w:val="3"/>
  </w:num>
  <w:num w:numId="9">
    <w:abstractNumId w:val="0"/>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7F7"/>
    <w:rsid w:val="00060B11"/>
    <w:rsid w:val="00136938"/>
    <w:rsid w:val="00160123"/>
    <w:rsid w:val="001A32D1"/>
    <w:rsid w:val="001D32BC"/>
    <w:rsid w:val="001E090C"/>
    <w:rsid w:val="00287A8D"/>
    <w:rsid w:val="00301BEB"/>
    <w:rsid w:val="00361D74"/>
    <w:rsid w:val="00406589"/>
    <w:rsid w:val="00451A47"/>
    <w:rsid w:val="00480E8C"/>
    <w:rsid w:val="0050365E"/>
    <w:rsid w:val="00602E80"/>
    <w:rsid w:val="00673600"/>
    <w:rsid w:val="006B76E3"/>
    <w:rsid w:val="00745F0A"/>
    <w:rsid w:val="007E07F7"/>
    <w:rsid w:val="00807D11"/>
    <w:rsid w:val="00822E78"/>
    <w:rsid w:val="00957816"/>
    <w:rsid w:val="00A55300"/>
    <w:rsid w:val="00C21F7D"/>
    <w:rsid w:val="00C66E6D"/>
    <w:rsid w:val="00C81773"/>
    <w:rsid w:val="00CC3CFF"/>
    <w:rsid w:val="00CF2F73"/>
    <w:rsid w:val="00D11BF1"/>
    <w:rsid w:val="00DE344C"/>
    <w:rsid w:val="00EF0CA2"/>
    <w:rsid w:val="00F108A1"/>
    <w:rsid w:val="00F77EC4"/>
    <w:rsid w:val="00FE1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CAA3B"/>
  <w15:chartTrackingRefBased/>
  <w15:docId w15:val="{3BCCB6C6-9E60-194F-85EA-426EEBE15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B76E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36938"/>
  </w:style>
  <w:style w:type="paragraph" w:styleId="ListParagraph">
    <w:name w:val="List Paragraph"/>
    <w:basedOn w:val="Normal"/>
    <w:uiPriority w:val="34"/>
    <w:qFormat/>
    <w:rsid w:val="00C81773"/>
    <w:pPr>
      <w:ind w:left="720"/>
      <w:contextualSpacing/>
    </w:pPr>
  </w:style>
  <w:style w:type="character" w:styleId="Hyperlink">
    <w:name w:val="Hyperlink"/>
    <w:basedOn w:val="DefaultParagraphFont"/>
    <w:uiPriority w:val="99"/>
    <w:unhideWhenUsed/>
    <w:rsid w:val="00822E78"/>
    <w:rPr>
      <w:color w:val="0563C1" w:themeColor="hyperlink"/>
      <w:u w:val="single"/>
    </w:rPr>
  </w:style>
  <w:style w:type="character" w:styleId="UnresolvedMention">
    <w:name w:val="Unresolved Mention"/>
    <w:basedOn w:val="DefaultParagraphFont"/>
    <w:uiPriority w:val="99"/>
    <w:semiHidden/>
    <w:unhideWhenUsed/>
    <w:rsid w:val="00822E78"/>
    <w:rPr>
      <w:color w:val="605E5C"/>
      <w:shd w:val="clear" w:color="auto" w:fill="E1DFDD"/>
    </w:rPr>
  </w:style>
  <w:style w:type="character" w:styleId="FollowedHyperlink">
    <w:name w:val="FollowedHyperlink"/>
    <w:basedOn w:val="DefaultParagraphFont"/>
    <w:uiPriority w:val="99"/>
    <w:semiHidden/>
    <w:unhideWhenUsed/>
    <w:rsid w:val="00822E78"/>
    <w:rPr>
      <w:color w:val="954F72" w:themeColor="followedHyperlink"/>
      <w:u w:val="single"/>
    </w:rPr>
  </w:style>
  <w:style w:type="paragraph" w:styleId="Header">
    <w:name w:val="header"/>
    <w:basedOn w:val="Normal"/>
    <w:link w:val="HeaderChar"/>
    <w:uiPriority w:val="99"/>
    <w:unhideWhenUsed/>
    <w:rsid w:val="00673600"/>
    <w:pPr>
      <w:tabs>
        <w:tab w:val="center" w:pos="4680"/>
        <w:tab w:val="right" w:pos="9360"/>
      </w:tabs>
    </w:pPr>
  </w:style>
  <w:style w:type="character" w:customStyle="1" w:styleId="HeaderChar">
    <w:name w:val="Header Char"/>
    <w:basedOn w:val="DefaultParagraphFont"/>
    <w:link w:val="Header"/>
    <w:uiPriority w:val="99"/>
    <w:rsid w:val="00673600"/>
  </w:style>
  <w:style w:type="table" w:styleId="TableGrid">
    <w:name w:val="Table Grid"/>
    <w:basedOn w:val="TableNormal"/>
    <w:uiPriority w:val="39"/>
    <w:rsid w:val="006736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6736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67360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4507664">
      <w:bodyDiv w:val="1"/>
      <w:marLeft w:val="0"/>
      <w:marRight w:val="0"/>
      <w:marTop w:val="0"/>
      <w:marBottom w:val="0"/>
      <w:divBdr>
        <w:top w:val="none" w:sz="0" w:space="0" w:color="auto"/>
        <w:left w:val="none" w:sz="0" w:space="0" w:color="auto"/>
        <w:bottom w:val="none" w:sz="0" w:space="0" w:color="auto"/>
        <w:right w:val="none" w:sz="0" w:space="0" w:color="auto"/>
      </w:divBdr>
      <w:divsChild>
        <w:div w:id="2047411184">
          <w:marLeft w:val="0"/>
          <w:marRight w:val="0"/>
          <w:marTop w:val="0"/>
          <w:marBottom w:val="0"/>
          <w:divBdr>
            <w:top w:val="none" w:sz="0" w:space="0" w:color="auto"/>
            <w:left w:val="none" w:sz="0" w:space="0" w:color="auto"/>
            <w:bottom w:val="none" w:sz="0" w:space="0" w:color="auto"/>
            <w:right w:val="none" w:sz="0" w:space="0" w:color="auto"/>
          </w:divBdr>
          <w:divsChild>
            <w:div w:id="365641529">
              <w:marLeft w:val="0"/>
              <w:marRight w:val="0"/>
              <w:marTop w:val="0"/>
              <w:marBottom w:val="0"/>
              <w:divBdr>
                <w:top w:val="none" w:sz="0" w:space="0" w:color="auto"/>
                <w:left w:val="none" w:sz="0" w:space="0" w:color="auto"/>
                <w:bottom w:val="none" w:sz="0" w:space="0" w:color="auto"/>
                <w:right w:val="none" w:sz="0" w:space="0" w:color="auto"/>
              </w:divBdr>
              <w:divsChild>
                <w:div w:id="390272632">
                  <w:marLeft w:val="0"/>
                  <w:marRight w:val="0"/>
                  <w:marTop w:val="0"/>
                  <w:marBottom w:val="0"/>
                  <w:divBdr>
                    <w:top w:val="none" w:sz="0" w:space="0" w:color="auto"/>
                    <w:left w:val="none" w:sz="0" w:space="0" w:color="auto"/>
                    <w:bottom w:val="none" w:sz="0" w:space="0" w:color="auto"/>
                    <w:right w:val="none" w:sz="0" w:space="0" w:color="auto"/>
                  </w:divBdr>
                  <w:divsChild>
                    <w:div w:id="1380859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6247131">
      <w:bodyDiv w:val="1"/>
      <w:marLeft w:val="0"/>
      <w:marRight w:val="0"/>
      <w:marTop w:val="0"/>
      <w:marBottom w:val="0"/>
      <w:divBdr>
        <w:top w:val="none" w:sz="0" w:space="0" w:color="auto"/>
        <w:left w:val="none" w:sz="0" w:space="0" w:color="auto"/>
        <w:bottom w:val="none" w:sz="0" w:space="0" w:color="auto"/>
        <w:right w:val="none" w:sz="0" w:space="0" w:color="auto"/>
      </w:divBdr>
    </w:div>
    <w:div w:id="433330633">
      <w:bodyDiv w:val="1"/>
      <w:marLeft w:val="0"/>
      <w:marRight w:val="0"/>
      <w:marTop w:val="0"/>
      <w:marBottom w:val="0"/>
      <w:divBdr>
        <w:top w:val="none" w:sz="0" w:space="0" w:color="auto"/>
        <w:left w:val="none" w:sz="0" w:space="0" w:color="auto"/>
        <w:bottom w:val="none" w:sz="0" w:space="0" w:color="auto"/>
        <w:right w:val="none" w:sz="0" w:space="0" w:color="auto"/>
      </w:divBdr>
      <w:divsChild>
        <w:div w:id="1053230942">
          <w:marLeft w:val="0"/>
          <w:marRight w:val="0"/>
          <w:marTop w:val="0"/>
          <w:marBottom w:val="0"/>
          <w:divBdr>
            <w:top w:val="none" w:sz="0" w:space="0" w:color="auto"/>
            <w:left w:val="none" w:sz="0" w:space="0" w:color="auto"/>
            <w:bottom w:val="none" w:sz="0" w:space="0" w:color="auto"/>
            <w:right w:val="none" w:sz="0" w:space="0" w:color="auto"/>
          </w:divBdr>
          <w:divsChild>
            <w:div w:id="1239173941">
              <w:marLeft w:val="0"/>
              <w:marRight w:val="0"/>
              <w:marTop w:val="0"/>
              <w:marBottom w:val="0"/>
              <w:divBdr>
                <w:top w:val="none" w:sz="0" w:space="0" w:color="auto"/>
                <w:left w:val="none" w:sz="0" w:space="0" w:color="auto"/>
                <w:bottom w:val="none" w:sz="0" w:space="0" w:color="auto"/>
                <w:right w:val="none" w:sz="0" w:space="0" w:color="auto"/>
              </w:divBdr>
              <w:divsChild>
                <w:div w:id="1520855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609878">
      <w:bodyDiv w:val="1"/>
      <w:marLeft w:val="0"/>
      <w:marRight w:val="0"/>
      <w:marTop w:val="0"/>
      <w:marBottom w:val="0"/>
      <w:divBdr>
        <w:top w:val="none" w:sz="0" w:space="0" w:color="auto"/>
        <w:left w:val="none" w:sz="0" w:space="0" w:color="auto"/>
        <w:bottom w:val="none" w:sz="0" w:space="0" w:color="auto"/>
        <w:right w:val="none" w:sz="0" w:space="0" w:color="auto"/>
      </w:divBdr>
    </w:div>
    <w:div w:id="1816870165">
      <w:bodyDiv w:val="1"/>
      <w:marLeft w:val="0"/>
      <w:marRight w:val="0"/>
      <w:marTop w:val="0"/>
      <w:marBottom w:val="0"/>
      <w:divBdr>
        <w:top w:val="none" w:sz="0" w:space="0" w:color="auto"/>
        <w:left w:val="none" w:sz="0" w:space="0" w:color="auto"/>
        <w:bottom w:val="none" w:sz="0" w:space="0" w:color="auto"/>
        <w:right w:val="none" w:sz="0" w:space="0" w:color="auto"/>
      </w:divBdr>
    </w:div>
    <w:div w:id="1880049628">
      <w:bodyDiv w:val="1"/>
      <w:marLeft w:val="0"/>
      <w:marRight w:val="0"/>
      <w:marTop w:val="0"/>
      <w:marBottom w:val="0"/>
      <w:divBdr>
        <w:top w:val="none" w:sz="0" w:space="0" w:color="auto"/>
        <w:left w:val="none" w:sz="0" w:space="0" w:color="auto"/>
        <w:bottom w:val="none" w:sz="0" w:space="0" w:color="auto"/>
        <w:right w:val="none" w:sz="0" w:space="0" w:color="auto"/>
      </w:divBdr>
      <w:divsChild>
        <w:div w:id="1722359146">
          <w:marLeft w:val="0"/>
          <w:marRight w:val="0"/>
          <w:marTop w:val="0"/>
          <w:marBottom w:val="0"/>
          <w:divBdr>
            <w:top w:val="none" w:sz="0" w:space="0" w:color="auto"/>
            <w:left w:val="none" w:sz="0" w:space="0" w:color="auto"/>
            <w:bottom w:val="none" w:sz="0" w:space="0" w:color="auto"/>
            <w:right w:val="none" w:sz="0" w:space="0" w:color="auto"/>
          </w:divBdr>
          <w:divsChild>
            <w:div w:id="1646397440">
              <w:marLeft w:val="0"/>
              <w:marRight w:val="0"/>
              <w:marTop w:val="0"/>
              <w:marBottom w:val="0"/>
              <w:divBdr>
                <w:top w:val="none" w:sz="0" w:space="0" w:color="auto"/>
                <w:left w:val="none" w:sz="0" w:space="0" w:color="auto"/>
                <w:bottom w:val="none" w:sz="0" w:space="0" w:color="auto"/>
                <w:right w:val="none" w:sz="0" w:space="0" w:color="auto"/>
              </w:divBdr>
              <w:divsChild>
                <w:div w:id="150859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084177">
      <w:bodyDiv w:val="1"/>
      <w:marLeft w:val="0"/>
      <w:marRight w:val="0"/>
      <w:marTop w:val="0"/>
      <w:marBottom w:val="0"/>
      <w:divBdr>
        <w:top w:val="none" w:sz="0" w:space="0" w:color="auto"/>
        <w:left w:val="none" w:sz="0" w:space="0" w:color="auto"/>
        <w:bottom w:val="none" w:sz="0" w:space="0" w:color="auto"/>
        <w:right w:val="none" w:sz="0" w:space="0" w:color="auto"/>
      </w:divBdr>
      <w:divsChild>
        <w:div w:id="2106534708">
          <w:marLeft w:val="0"/>
          <w:marRight w:val="0"/>
          <w:marTop w:val="0"/>
          <w:marBottom w:val="0"/>
          <w:divBdr>
            <w:top w:val="none" w:sz="0" w:space="0" w:color="auto"/>
            <w:left w:val="none" w:sz="0" w:space="0" w:color="auto"/>
            <w:bottom w:val="none" w:sz="0" w:space="0" w:color="auto"/>
            <w:right w:val="none" w:sz="0" w:space="0" w:color="auto"/>
          </w:divBdr>
          <w:divsChild>
            <w:div w:id="283847870">
              <w:marLeft w:val="0"/>
              <w:marRight w:val="0"/>
              <w:marTop w:val="0"/>
              <w:marBottom w:val="0"/>
              <w:divBdr>
                <w:top w:val="none" w:sz="0" w:space="0" w:color="auto"/>
                <w:left w:val="none" w:sz="0" w:space="0" w:color="auto"/>
                <w:bottom w:val="none" w:sz="0" w:space="0" w:color="auto"/>
                <w:right w:val="none" w:sz="0" w:space="0" w:color="auto"/>
              </w:divBdr>
              <w:divsChild>
                <w:div w:id="1970282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765755">
      <w:bodyDiv w:val="1"/>
      <w:marLeft w:val="0"/>
      <w:marRight w:val="0"/>
      <w:marTop w:val="0"/>
      <w:marBottom w:val="0"/>
      <w:divBdr>
        <w:top w:val="none" w:sz="0" w:space="0" w:color="auto"/>
        <w:left w:val="none" w:sz="0" w:space="0" w:color="auto"/>
        <w:bottom w:val="none" w:sz="0" w:space="0" w:color="auto"/>
        <w:right w:val="none" w:sz="0" w:space="0" w:color="auto"/>
      </w:divBdr>
    </w:div>
    <w:div w:id="2094817852">
      <w:bodyDiv w:val="1"/>
      <w:marLeft w:val="0"/>
      <w:marRight w:val="0"/>
      <w:marTop w:val="0"/>
      <w:marBottom w:val="0"/>
      <w:divBdr>
        <w:top w:val="none" w:sz="0" w:space="0" w:color="auto"/>
        <w:left w:val="none" w:sz="0" w:space="0" w:color="auto"/>
        <w:bottom w:val="none" w:sz="0" w:space="0" w:color="auto"/>
        <w:right w:val="none" w:sz="0" w:space="0" w:color="auto"/>
      </w:divBdr>
      <w:divsChild>
        <w:div w:id="2129350268">
          <w:marLeft w:val="0"/>
          <w:marRight w:val="0"/>
          <w:marTop w:val="0"/>
          <w:marBottom w:val="0"/>
          <w:divBdr>
            <w:top w:val="none" w:sz="0" w:space="0" w:color="auto"/>
            <w:left w:val="none" w:sz="0" w:space="0" w:color="auto"/>
            <w:bottom w:val="none" w:sz="0" w:space="0" w:color="auto"/>
            <w:right w:val="none" w:sz="0" w:space="0" w:color="auto"/>
          </w:divBdr>
          <w:divsChild>
            <w:div w:id="458304648">
              <w:marLeft w:val="0"/>
              <w:marRight w:val="0"/>
              <w:marTop w:val="0"/>
              <w:marBottom w:val="0"/>
              <w:divBdr>
                <w:top w:val="none" w:sz="0" w:space="0" w:color="auto"/>
                <w:left w:val="none" w:sz="0" w:space="0" w:color="auto"/>
                <w:bottom w:val="none" w:sz="0" w:space="0" w:color="auto"/>
                <w:right w:val="none" w:sz="0" w:space="0" w:color="auto"/>
              </w:divBdr>
              <w:divsChild>
                <w:div w:id="801459346">
                  <w:marLeft w:val="0"/>
                  <w:marRight w:val="0"/>
                  <w:marTop w:val="0"/>
                  <w:marBottom w:val="0"/>
                  <w:divBdr>
                    <w:top w:val="none" w:sz="0" w:space="0" w:color="auto"/>
                    <w:left w:val="none" w:sz="0" w:space="0" w:color="auto"/>
                    <w:bottom w:val="none" w:sz="0" w:space="0" w:color="auto"/>
                    <w:right w:val="none" w:sz="0" w:space="0" w:color="auto"/>
                  </w:divBdr>
                  <w:divsChild>
                    <w:div w:id="629476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1801067_student_uwtsd_ac_uk/EaX-pINEUW5MqvSjB2qR7NsB-AQ_WDbgC1ww-xwxMTbsng?e=iCZZYw" TargetMode="External"/><Relationship Id="rId3" Type="http://schemas.openxmlformats.org/officeDocument/2006/relationships/settings" Target="settings.xml"/><Relationship Id="rId7" Type="http://schemas.openxmlformats.org/officeDocument/2006/relationships/hyperlink" Target="https://uowtsd-my.sharepoint.com/:v:/g/personal/1801067_student_uwtsd_ac_uk/ES05Rumrn5JJh_NfqcLIZbYB6udTuuriZCYP_uEYLo3jPQ?e=Qbmy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owtsd-my.sharepoint.com/:v:/g/personal/1801067_student_uwtsd_ac_uk/EaX-pINEUW5MqvSjB2qR7NsB-AQ_WDbgC1ww-xwxMTbsng?e=iCZZYw" TargetMode="External"/><Relationship Id="rId11" Type="http://schemas.openxmlformats.org/officeDocument/2006/relationships/theme" Target="theme/theme1.xml"/><Relationship Id="rId5" Type="http://schemas.openxmlformats.org/officeDocument/2006/relationships/hyperlink" Target="https://uowtsd-my.sharepoint.com/:v:/g/personal/1801067_student_uwtsd_ac_uk/ES05Rumrn5JJh_NfqcLIZbYB6udTuuriZCYP_uEYLo3jPQ?e=QbmyNG"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228</TotalTime>
  <Pages>5</Pages>
  <Words>2097</Words>
  <Characters>11958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Wray (1801067)</dc:creator>
  <cp:keywords/>
  <dc:description/>
  <cp:lastModifiedBy>Teigan Wray (1801067)</cp:lastModifiedBy>
  <cp:revision>9</cp:revision>
  <dcterms:created xsi:type="dcterms:W3CDTF">2020-04-21T11:35:00Z</dcterms:created>
  <dcterms:modified xsi:type="dcterms:W3CDTF">2020-04-23T17:01:00Z</dcterms:modified>
</cp:coreProperties>
</file>