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D071D" w14:textId="77777777" w:rsidR="00E07142" w:rsidRDefault="00E07142" w:rsidP="008242DE">
      <w:pPr>
        <w:spacing w:line="276" w:lineRule="auto"/>
        <w:ind w:right="146"/>
        <w:jc w:val="center"/>
        <w:rPr>
          <w:b/>
          <w:sz w:val="30"/>
          <w:szCs w:val="30"/>
        </w:rPr>
      </w:pPr>
    </w:p>
    <w:p w14:paraId="3C969D4E" w14:textId="77777777" w:rsidR="00E07142" w:rsidRDefault="00E07142" w:rsidP="008242DE">
      <w:pPr>
        <w:spacing w:line="276" w:lineRule="auto"/>
        <w:ind w:right="146"/>
        <w:jc w:val="center"/>
        <w:rPr>
          <w:b/>
          <w:sz w:val="30"/>
          <w:szCs w:val="30"/>
        </w:rPr>
      </w:pPr>
    </w:p>
    <w:p w14:paraId="791D94E5" w14:textId="4825660A" w:rsidR="00E07142" w:rsidRDefault="003D6879" w:rsidP="008242DE">
      <w:pPr>
        <w:spacing w:line="276" w:lineRule="auto"/>
        <w:ind w:right="99"/>
        <w:jc w:val="center"/>
        <w:rPr>
          <w:b/>
          <w:sz w:val="30"/>
          <w:szCs w:val="30"/>
        </w:rPr>
      </w:pPr>
      <w:r>
        <w:rPr>
          <w:b/>
          <w:noProof/>
          <w:sz w:val="30"/>
          <w:szCs w:val="30"/>
        </w:rPr>
        <w:drawing>
          <wp:inline distT="0" distB="0" distL="0" distR="0" wp14:anchorId="7056D42E" wp14:editId="201D230D">
            <wp:extent cx="1560830" cy="711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60830" cy="711200"/>
                    </a:xfrm>
                    <a:prstGeom prst="rect">
                      <a:avLst/>
                    </a:prstGeom>
                    <a:noFill/>
                  </pic:spPr>
                </pic:pic>
              </a:graphicData>
            </a:graphic>
          </wp:inline>
        </w:drawing>
      </w:r>
    </w:p>
    <w:p w14:paraId="7EE6140B" w14:textId="77777777" w:rsidR="00E07142" w:rsidRDefault="00E07142" w:rsidP="008242DE">
      <w:pPr>
        <w:spacing w:line="276" w:lineRule="auto"/>
        <w:ind w:right="146"/>
        <w:jc w:val="center"/>
        <w:rPr>
          <w:b/>
          <w:sz w:val="30"/>
          <w:szCs w:val="30"/>
        </w:rPr>
      </w:pPr>
    </w:p>
    <w:p w14:paraId="5B9BD7C4" w14:textId="77777777" w:rsidR="00E07142" w:rsidRDefault="00E07142" w:rsidP="008242DE">
      <w:pPr>
        <w:spacing w:line="276" w:lineRule="auto"/>
        <w:ind w:right="-404"/>
        <w:jc w:val="center"/>
        <w:rPr>
          <w:b/>
          <w:sz w:val="32"/>
          <w:szCs w:val="32"/>
        </w:rPr>
      </w:pPr>
    </w:p>
    <w:p w14:paraId="04B15818" w14:textId="4EA11B97" w:rsidR="00E07142" w:rsidRDefault="00E07142" w:rsidP="008242DE">
      <w:pPr>
        <w:spacing w:line="276" w:lineRule="auto"/>
        <w:ind w:right="146"/>
        <w:jc w:val="center"/>
        <w:rPr>
          <w:b/>
          <w:sz w:val="32"/>
          <w:szCs w:val="32"/>
        </w:rPr>
      </w:pPr>
    </w:p>
    <w:p w14:paraId="228D34B0" w14:textId="77777777" w:rsidR="00E07142" w:rsidRPr="00E07142" w:rsidRDefault="00E07142" w:rsidP="008242DE">
      <w:pPr>
        <w:spacing w:line="276" w:lineRule="auto"/>
        <w:ind w:right="146"/>
        <w:jc w:val="center"/>
        <w:rPr>
          <w:b/>
          <w:sz w:val="32"/>
          <w:szCs w:val="32"/>
        </w:rPr>
      </w:pPr>
      <w:bookmarkStart w:id="0" w:name="_Hlk78676526"/>
      <w:r w:rsidRPr="00E07142">
        <w:rPr>
          <w:b/>
          <w:sz w:val="32"/>
          <w:szCs w:val="32"/>
        </w:rPr>
        <w:t>Introduction to Physiology</w:t>
      </w:r>
    </w:p>
    <w:bookmarkEnd w:id="0"/>
    <w:p w14:paraId="1E2AFE9C" w14:textId="77777777" w:rsidR="00E07142" w:rsidRDefault="00E07142" w:rsidP="008242DE">
      <w:pPr>
        <w:spacing w:line="276" w:lineRule="auto"/>
        <w:ind w:right="146"/>
        <w:jc w:val="center"/>
        <w:rPr>
          <w:b/>
          <w:sz w:val="30"/>
          <w:szCs w:val="30"/>
        </w:rPr>
      </w:pPr>
      <w:r w:rsidRPr="00E07142">
        <w:rPr>
          <w:b/>
          <w:sz w:val="30"/>
          <w:szCs w:val="30"/>
        </w:rPr>
        <w:t>BMHP5003</w:t>
      </w:r>
    </w:p>
    <w:p w14:paraId="727662C3" w14:textId="2A104830" w:rsidR="00E07142" w:rsidRDefault="00E07142" w:rsidP="008242DE">
      <w:pPr>
        <w:spacing w:line="276" w:lineRule="auto"/>
        <w:ind w:right="146"/>
        <w:jc w:val="center"/>
        <w:rPr>
          <w:b/>
          <w:sz w:val="28"/>
          <w:szCs w:val="28"/>
        </w:rPr>
      </w:pPr>
      <w:r w:rsidRPr="00E07142">
        <w:rPr>
          <w:b/>
          <w:sz w:val="28"/>
          <w:szCs w:val="28"/>
        </w:rPr>
        <w:t>Assessment Component 2</w:t>
      </w:r>
    </w:p>
    <w:p w14:paraId="42B7C69B" w14:textId="77777777" w:rsidR="00E07142" w:rsidRDefault="00E07142" w:rsidP="008242DE">
      <w:pPr>
        <w:spacing w:line="276" w:lineRule="auto"/>
        <w:ind w:right="146"/>
        <w:jc w:val="center"/>
        <w:rPr>
          <w:b/>
          <w:sz w:val="28"/>
          <w:szCs w:val="28"/>
        </w:rPr>
      </w:pPr>
    </w:p>
    <w:p w14:paraId="1F4AF437" w14:textId="77777777" w:rsidR="00E07142" w:rsidRDefault="00E07142" w:rsidP="008242DE">
      <w:pPr>
        <w:ind w:right="146"/>
        <w:jc w:val="center"/>
      </w:pPr>
    </w:p>
    <w:p w14:paraId="19879589" w14:textId="77777777" w:rsidR="00E07142" w:rsidRDefault="00E07142" w:rsidP="008242DE">
      <w:pPr>
        <w:ind w:right="146"/>
        <w:jc w:val="center"/>
      </w:pPr>
    </w:p>
    <w:p w14:paraId="4F975F0D" w14:textId="77777777" w:rsidR="00E07142" w:rsidRDefault="00E07142" w:rsidP="003D6879">
      <w:pPr>
        <w:ind w:right="146"/>
      </w:pPr>
    </w:p>
    <w:p w14:paraId="7D2663DD" w14:textId="0B9B7DD8" w:rsidR="00E07142" w:rsidRDefault="00E07142" w:rsidP="003D6879">
      <w:pPr>
        <w:ind w:right="146"/>
        <w:jc w:val="center"/>
      </w:pPr>
      <w:r w:rsidRPr="003D6879">
        <w:rPr>
          <w:b/>
          <w:bCs/>
        </w:rPr>
        <w:t>Student Name:</w:t>
      </w:r>
      <w:r w:rsidR="003D6879">
        <w:t xml:space="preserve"> Johnson B. Akeju.</w:t>
      </w:r>
    </w:p>
    <w:p w14:paraId="44D215F0" w14:textId="767D9E54" w:rsidR="00E07142" w:rsidRDefault="00E07142" w:rsidP="003D6879">
      <w:pPr>
        <w:ind w:right="146"/>
        <w:jc w:val="center"/>
      </w:pPr>
      <w:r w:rsidRPr="003D6879">
        <w:rPr>
          <w:b/>
          <w:bCs/>
        </w:rPr>
        <w:t>Student Number</w:t>
      </w:r>
      <w:r>
        <w:t>:</w:t>
      </w:r>
      <w:r w:rsidR="003D6879">
        <w:t xml:space="preserve"> 1919481</w:t>
      </w:r>
    </w:p>
    <w:p w14:paraId="729FC0C0" w14:textId="77777777" w:rsidR="003D6879" w:rsidRDefault="00E07142" w:rsidP="003D6879">
      <w:pPr>
        <w:ind w:right="146"/>
        <w:jc w:val="center"/>
      </w:pPr>
      <w:r w:rsidRPr="003D6879">
        <w:rPr>
          <w:b/>
          <w:bCs/>
        </w:rPr>
        <w:t>Course Name:</w:t>
      </w:r>
      <w:r w:rsidR="003D6879">
        <w:t xml:space="preserve"> </w:t>
      </w:r>
      <w:r w:rsidR="003D6879" w:rsidRPr="003D6879">
        <w:t>Introduction to Physiology</w:t>
      </w:r>
    </w:p>
    <w:p w14:paraId="4AA06D61" w14:textId="60C07B53" w:rsidR="00837099" w:rsidRPr="00E07142" w:rsidRDefault="003D6879" w:rsidP="003D6879">
      <w:pPr>
        <w:ind w:right="146"/>
        <w:jc w:val="center"/>
      </w:pPr>
      <w:r w:rsidRPr="003D6879">
        <w:rPr>
          <w:b/>
          <w:bCs/>
        </w:rPr>
        <w:t>Lecturer:</w:t>
      </w:r>
      <w:r>
        <w:t xml:space="preserve"> Noura Muhamed</w:t>
      </w:r>
      <w:r w:rsidR="00946607" w:rsidRPr="00E07142">
        <w:br w:type="page"/>
      </w:r>
    </w:p>
    <w:sdt>
      <w:sdtPr>
        <w:rPr>
          <w:rFonts w:ascii="Times New Roman" w:eastAsiaTheme="minorEastAsia" w:hAnsi="Times New Roman" w:cstheme="minorBidi"/>
          <w:b w:val="0"/>
          <w:bCs w:val="0"/>
          <w:color w:val="auto"/>
          <w:sz w:val="24"/>
          <w:szCs w:val="22"/>
        </w:rPr>
        <w:id w:val="246252126"/>
        <w:docPartObj>
          <w:docPartGallery w:val="Table of Contents"/>
          <w:docPartUnique/>
        </w:docPartObj>
      </w:sdtPr>
      <w:sdtEndPr/>
      <w:sdtContent>
        <w:p w14:paraId="0791103D" w14:textId="77777777" w:rsidR="00837099" w:rsidRDefault="00837099" w:rsidP="008242DE">
          <w:pPr>
            <w:pStyle w:val="TOCHeading"/>
            <w:ind w:right="146"/>
            <w:jc w:val="center"/>
          </w:pPr>
          <w:r w:rsidRPr="00837099">
            <w:rPr>
              <w:rFonts w:ascii="Times New Roman" w:hAnsi="Times New Roman" w:cs="Times New Roman"/>
              <w:color w:val="000000" w:themeColor="text1"/>
            </w:rPr>
            <w:t>Table of Contents</w:t>
          </w:r>
        </w:p>
        <w:p w14:paraId="78E2EC0D" w14:textId="1AF5C675" w:rsidR="008242DE" w:rsidRDefault="003D1526">
          <w:pPr>
            <w:pStyle w:val="TOC1"/>
            <w:tabs>
              <w:tab w:val="right" w:leader="dot" w:pos="9323"/>
            </w:tabs>
            <w:rPr>
              <w:rFonts w:asciiTheme="minorHAnsi" w:hAnsiTheme="minorHAnsi"/>
              <w:noProof/>
              <w:sz w:val="22"/>
              <w:lang w:val="en-IN" w:eastAsia="en-IN"/>
            </w:rPr>
          </w:pPr>
          <w:r>
            <w:fldChar w:fldCharType="begin"/>
          </w:r>
          <w:r w:rsidR="00837099">
            <w:instrText xml:space="preserve"> TOC \o "1-3" \h \z \u </w:instrText>
          </w:r>
          <w:r>
            <w:fldChar w:fldCharType="separate"/>
          </w:r>
          <w:hyperlink w:anchor="_Toc77930456" w:history="1">
            <w:r w:rsidR="008242DE" w:rsidRPr="00BD07A2">
              <w:rPr>
                <w:rStyle w:val="Hyperlink"/>
                <w:noProof/>
              </w:rPr>
              <w:t>1. Introduction</w:t>
            </w:r>
            <w:r w:rsidR="008242DE">
              <w:rPr>
                <w:noProof/>
                <w:webHidden/>
              </w:rPr>
              <w:tab/>
            </w:r>
            <w:r w:rsidR="008242DE">
              <w:rPr>
                <w:noProof/>
                <w:webHidden/>
              </w:rPr>
              <w:fldChar w:fldCharType="begin"/>
            </w:r>
            <w:r w:rsidR="008242DE">
              <w:rPr>
                <w:noProof/>
                <w:webHidden/>
              </w:rPr>
              <w:instrText xml:space="preserve"> PAGEREF _Toc77930456 \h </w:instrText>
            </w:r>
            <w:r w:rsidR="008242DE">
              <w:rPr>
                <w:noProof/>
                <w:webHidden/>
              </w:rPr>
            </w:r>
            <w:r w:rsidR="008242DE">
              <w:rPr>
                <w:noProof/>
                <w:webHidden/>
              </w:rPr>
              <w:fldChar w:fldCharType="separate"/>
            </w:r>
            <w:r w:rsidR="008242DE">
              <w:rPr>
                <w:noProof/>
                <w:webHidden/>
              </w:rPr>
              <w:t>3</w:t>
            </w:r>
            <w:r w:rsidR="008242DE">
              <w:rPr>
                <w:noProof/>
                <w:webHidden/>
              </w:rPr>
              <w:fldChar w:fldCharType="end"/>
            </w:r>
          </w:hyperlink>
        </w:p>
        <w:p w14:paraId="3486AC61" w14:textId="287F6A38" w:rsidR="008242DE" w:rsidRDefault="00F02D39">
          <w:pPr>
            <w:pStyle w:val="TOC1"/>
            <w:tabs>
              <w:tab w:val="right" w:leader="dot" w:pos="9323"/>
            </w:tabs>
            <w:rPr>
              <w:rFonts w:asciiTheme="minorHAnsi" w:hAnsiTheme="minorHAnsi"/>
              <w:noProof/>
              <w:sz w:val="22"/>
              <w:lang w:val="en-IN" w:eastAsia="en-IN"/>
            </w:rPr>
          </w:pPr>
          <w:hyperlink w:anchor="_Toc77930457" w:history="1">
            <w:r w:rsidR="008242DE" w:rsidRPr="00BD07A2">
              <w:rPr>
                <w:rStyle w:val="Hyperlink"/>
                <w:noProof/>
                <w:lang w:val="en-IN"/>
              </w:rPr>
              <w:t>2.Case study</w:t>
            </w:r>
            <w:r w:rsidR="008242DE">
              <w:rPr>
                <w:noProof/>
                <w:webHidden/>
              </w:rPr>
              <w:tab/>
            </w:r>
            <w:r w:rsidR="008242DE">
              <w:rPr>
                <w:noProof/>
                <w:webHidden/>
              </w:rPr>
              <w:fldChar w:fldCharType="begin"/>
            </w:r>
            <w:r w:rsidR="008242DE">
              <w:rPr>
                <w:noProof/>
                <w:webHidden/>
              </w:rPr>
              <w:instrText xml:space="preserve"> PAGEREF _Toc77930457 \h </w:instrText>
            </w:r>
            <w:r w:rsidR="008242DE">
              <w:rPr>
                <w:noProof/>
                <w:webHidden/>
              </w:rPr>
            </w:r>
            <w:r w:rsidR="008242DE">
              <w:rPr>
                <w:noProof/>
                <w:webHidden/>
              </w:rPr>
              <w:fldChar w:fldCharType="separate"/>
            </w:r>
            <w:r w:rsidR="008242DE">
              <w:rPr>
                <w:noProof/>
                <w:webHidden/>
              </w:rPr>
              <w:t>3</w:t>
            </w:r>
            <w:r w:rsidR="008242DE">
              <w:rPr>
                <w:noProof/>
                <w:webHidden/>
              </w:rPr>
              <w:fldChar w:fldCharType="end"/>
            </w:r>
          </w:hyperlink>
        </w:p>
        <w:p w14:paraId="2D8FD03E" w14:textId="7F984276" w:rsidR="008242DE" w:rsidRDefault="00F02D39">
          <w:pPr>
            <w:pStyle w:val="TOC1"/>
            <w:tabs>
              <w:tab w:val="right" w:leader="dot" w:pos="9323"/>
            </w:tabs>
            <w:rPr>
              <w:rFonts w:asciiTheme="minorHAnsi" w:hAnsiTheme="minorHAnsi"/>
              <w:noProof/>
              <w:sz w:val="22"/>
              <w:lang w:val="en-IN" w:eastAsia="en-IN"/>
            </w:rPr>
          </w:pPr>
          <w:hyperlink w:anchor="_Toc77930458" w:history="1">
            <w:r w:rsidR="008242DE" w:rsidRPr="00BD07A2">
              <w:rPr>
                <w:rStyle w:val="Hyperlink"/>
                <w:noProof/>
                <w:lang w:val="en-IN"/>
              </w:rPr>
              <w:t>3. Health Assessment</w:t>
            </w:r>
            <w:r w:rsidR="008242DE">
              <w:rPr>
                <w:noProof/>
                <w:webHidden/>
              </w:rPr>
              <w:tab/>
            </w:r>
            <w:r w:rsidR="008242DE">
              <w:rPr>
                <w:noProof/>
                <w:webHidden/>
              </w:rPr>
              <w:fldChar w:fldCharType="begin"/>
            </w:r>
            <w:r w:rsidR="008242DE">
              <w:rPr>
                <w:noProof/>
                <w:webHidden/>
              </w:rPr>
              <w:instrText xml:space="preserve"> PAGEREF _Toc77930458 \h </w:instrText>
            </w:r>
            <w:r w:rsidR="008242DE">
              <w:rPr>
                <w:noProof/>
                <w:webHidden/>
              </w:rPr>
            </w:r>
            <w:r w:rsidR="008242DE">
              <w:rPr>
                <w:noProof/>
                <w:webHidden/>
              </w:rPr>
              <w:fldChar w:fldCharType="separate"/>
            </w:r>
            <w:r w:rsidR="008242DE">
              <w:rPr>
                <w:noProof/>
                <w:webHidden/>
              </w:rPr>
              <w:t>4</w:t>
            </w:r>
            <w:r w:rsidR="008242DE">
              <w:rPr>
                <w:noProof/>
                <w:webHidden/>
              </w:rPr>
              <w:fldChar w:fldCharType="end"/>
            </w:r>
          </w:hyperlink>
        </w:p>
        <w:p w14:paraId="0134AD8C" w14:textId="7E38726E" w:rsidR="008242DE" w:rsidRDefault="00F02D39">
          <w:pPr>
            <w:pStyle w:val="TOC1"/>
            <w:tabs>
              <w:tab w:val="right" w:leader="dot" w:pos="9323"/>
            </w:tabs>
            <w:rPr>
              <w:rFonts w:asciiTheme="minorHAnsi" w:hAnsiTheme="minorHAnsi"/>
              <w:noProof/>
              <w:sz w:val="22"/>
              <w:lang w:val="en-IN" w:eastAsia="en-IN"/>
            </w:rPr>
          </w:pPr>
          <w:hyperlink w:anchor="_Toc77930459" w:history="1">
            <w:r w:rsidR="008242DE" w:rsidRPr="00BD07A2">
              <w:rPr>
                <w:rStyle w:val="Hyperlink"/>
                <w:noProof/>
                <w:lang w:val="en-IN"/>
              </w:rPr>
              <w:t>4. Recommendations</w:t>
            </w:r>
            <w:r w:rsidR="008242DE">
              <w:rPr>
                <w:noProof/>
                <w:webHidden/>
              </w:rPr>
              <w:tab/>
            </w:r>
            <w:r w:rsidR="008242DE">
              <w:rPr>
                <w:noProof/>
                <w:webHidden/>
              </w:rPr>
              <w:fldChar w:fldCharType="begin"/>
            </w:r>
            <w:r w:rsidR="008242DE">
              <w:rPr>
                <w:noProof/>
                <w:webHidden/>
              </w:rPr>
              <w:instrText xml:space="preserve"> PAGEREF _Toc77930459 \h </w:instrText>
            </w:r>
            <w:r w:rsidR="008242DE">
              <w:rPr>
                <w:noProof/>
                <w:webHidden/>
              </w:rPr>
            </w:r>
            <w:r w:rsidR="008242DE">
              <w:rPr>
                <w:noProof/>
                <w:webHidden/>
              </w:rPr>
              <w:fldChar w:fldCharType="separate"/>
            </w:r>
            <w:r w:rsidR="008242DE">
              <w:rPr>
                <w:noProof/>
                <w:webHidden/>
              </w:rPr>
              <w:t>6</w:t>
            </w:r>
            <w:r w:rsidR="008242DE">
              <w:rPr>
                <w:noProof/>
                <w:webHidden/>
              </w:rPr>
              <w:fldChar w:fldCharType="end"/>
            </w:r>
          </w:hyperlink>
        </w:p>
        <w:p w14:paraId="5CF29139" w14:textId="66F081E0" w:rsidR="008242DE" w:rsidRDefault="00F02D39">
          <w:pPr>
            <w:pStyle w:val="TOC1"/>
            <w:tabs>
              <w:tab w:val="right" w:leader="dot" w:pos="9323"/>
            </w:tabs>
            <w:rPr>
              <w:rFonts w:asciiTheme="minorHAnsi" w:hAnsiTheme="minorHAnsi"/>
              <w:noProof/>
              <w:sz w:val="22"/>
              <w:lang w:val="en-IN" w:eastAsia="en-IN"/>
            </w:rPr>
          </w:pPr>
          <w:hyperlink w:anchor="_Toc77930460" w:history="1">
            <w:r w:rsidR="008242DE" w:rsidRPr="00BD07A2">
              <w:rPr>
                <w:rStyle w:val="Hyperlink"/>
                <w:noProof/>
                <w:lang w:val="en-IN"/>
              </w:rPr>
              <w:t>5. Conclusion</w:t>
            </w:r>
            <w:r w:rsidR="008242DE">
              <w:rPr>
                <w:noProof/>
                <w:webHidden/>
              </w:rPr>
              <w:tab/>
            </w:r>
            <w:r w:rsidR="008242DE">
              <w:rPr>
                <w:noProof/>
                <w:webHidden/>
              </w:rPr>
              <w:fldChar w:fldCharType="begin"/>
            </w:r>
            <w:r w:rsidR="008242DE">
              <w:rPr>
                <w:noProof/>
                <w:webHidden/>
              </w:rPr>
              <w:instrText xml:space="preserve"> PAGEREF _Toc77930460 \h </w:instrText>
            </w:r>
            <w:r w:rsidR="008242DE">
              <w:rPr>
                <w:noProof/>
                <w:webHidden/>
              </w:rPr>
            </w:r>
            <w:r w:rsidR="008242DE">
              <w:rPr>
                <w:noProof/>
                <w:webHidden/>
              </w:rPr>
              <w:fldChar w:fldCharType="separate"/>
            </w:r>
            <w:r w:rsidR="008242DE">
              <w:rPr>
                <w:noProof/>
                <w:webHidden/>
              </w:rPr>
              <w:t>7</w:t>
            </w:r>
            <w:r w:rsidR="008242DE">
              <w:rPr>
                <w:noProof/>
                <w:webHidden/>
              </w:rPr>
              <w:fldChar w:fldCharType="end"/>
            </w:r>
          </w:hyperlink>
        </w:p>
        <w:p w14:paraId="60BA2ED8" w14:textId="08F9B00F" w:rsidR="008242DE" w:rsidRDefault="00F02D39">
          <w:pPr>
            <w:pStyle w:val="TOC1"/>
            <w:tabs>
              <w:tab w:val="right" w:leader="dot" w:pos="9323"/>
            </w:tabs>
            <w:rPr>
              <w:rFonts w:asciiTheme="minorHAnsi" w:hAnsiTheme="minorHAnsi"/>
              <w:noProof/>
              <w:sz w:val="22"/>
              <w:lang w:val="en-IN" w:eastAsia="en-IN"/>
            </w:rPr>
          </w:pPr>
          <w:hyperlink w:anchor="_Toc77930461" w:history="1">
            <w:r w:rsidR="008242DE" w:rsidRPr="00BD07A2">
              <w:rPr>
                <w:rStyle w:val="Hyperlink"/>
                <w:noProof/>
                <w:lang w:val="en-IN"/>
              </w:rPr>
              <w:t>References</w:t>
            </w:r>
            <w:r w:rsidR="008242DE">
              <w:rPr>
                <w:noProof/>
                <w:webHidden/>
              </w:rPr>
              <w:tab/>
            </w:r>
            <w:r w:rsidR="008242DE">
              <w:rPr>
                <w:noProof/>
                <w:webHidden/>
              </w:rPr>
              <w:fldChar w:fldCharType="begin"/>
            </w:r>
            <w:r w:rsidR="008242DE">
              <w:rPr>
                <w:noProof/>
                <w:webHidden/>
              </w:rPr>
              <w:instrText xml:space="preserve"> PAGEREF _Toc77930461 \h </w:instrText>
            </w:r>
            <w:r w:rsidR="008242DE">
              <w:rPr>
                <w:noProof/>
                <w:webHidden/>
              </w:rPr>
            </w:r>
            <w:r w:rsidR="008242DE">
              <w:rPr>
                <w:noProof/>
                <w:webHidden/>
              </w:rPr>
              <w:fldChar w:fldCharType="separate"/>
            </w:r>
            <w:r w:rsidR="008242DE">
              <w:rPr>
                <w:noProof/>
                <w:webHidden/>
              </w:rPr>
              <w:t>9</w:t>
            </w:r>
            <w:r w:rsidR="008242DE">
              <w:rPr>
                <w:noProof/>
                <w:webHidden/>
              </w:rPr>
              <w:fldChar w:fldCharType="end"/>
            </w:r>
          </w:hyperlink>
        </w:p>
        <w:p w14:paraId="61A3F26D" w14:textId="50E0CDB8" w:rsidR="008242DE" w:rsidRDefault="00F02D39">
          <w:pPr>
            <w:pStyle w:val="TOC1"/>
            <w:tabs>
              <w:tab w:val="right" w:leader="dot" w:pos="9323"/>
            </w:tabs>
            <w:rPr>
              <w:rFonts w:asciiTheme="minorHAnsi" w:hAnsiTheme="minorHAnsi"/>
              <w:noProof/>
              <w:sz w:val="22"/>
              <w:lang w:val="en-IN" w:eastAsia="en-IN"/>
            </w:rPr>
          </w:pPr>
          <w:hyperlink w:anchor="_Toc77930462" w:history="1">
            <w:r w:rsidR="008242DE" w:rsidRPr="00BD07A2">
              <w:rPr>
                <w:rStyle w:val="Hyperlink"/>
                <w:noProof/>
                <w:shd w:val="clear" w:color="auto" w:fill="FFFFFF"/>
              </w:rPr>
              <w:t>Appendices</w:t>
            </w:r>
            <w:r w:rsidR="008242DE">
              <w:rPr>
                <w:noProof/>
                <w:webHidden/>
              </w:rPr>
              <w:tab/>
            </w:r>
            <w:r w:rsidR="008242DE">
              <w:rPr>
                <w:noProof/>
                <w:webHidden/>
              </w:rPr>
              <w:fldChar w:fldCharType="begin"/>
            </w:r>
            <w:r w:rsidR="008242DE">
              <w:rPr>
                <w:noProof/>
                <w:webHidden/>
              </w:rPr>
              <w:instrText xml:space="preserve"> PAGEREF _Toc77930462 \h </w:instrText>
            </w:r>
            <w:r w:rsidR="008242DE">
              <w:rPr>
                <w:noProof/>
                <w:webHidden/>
              </w:rPr>
            </w:r>
            <w:r w:rsidR="008242DE">
              <w:rPr>
                <w:noProof/>
                <w:webHidden/>
              </w:rPr>
              <w:fldChar w:fldCharType="separate"/>
            </w:r>
            <w:r w:rsidR="008242DE">
              <w:rPr>
                <w:noProof/>
                <w:webHidden/>
              </w:rPr>
              <w:t>11</w:t>
            </w:r>
            <w:r w:rsidR="008242DE">
              <w:rPr>
                <w:noProof/>
                <w:webHidden/>
              </w:rPr>
              <w:fldChar w:fldCharType="end"/>
            </w:r>
          </w:hyperlink>
        </w:p>
        <w:p w14:paraId="2D7BA4B2" w14:textId="69983742" w:rsidR="00837099" w:rsidRDefault="003D1526" w:rsidP="008242DE">
          <w:pPr>
            <w:ind w:right="146"/>
          </w:pPr>
          <w:r>
            <w:fldChar w:fldCharType="end"/>
          </w:r>
        </w:p>
      </w:sdtContent>
    </w:sdt>
    <w:p w14:paraId="7B6A0632" w14:textId="77777777" w:rsidR="00946607" w:rsidRPr="00E07142" w:rsidRDefault="00946607" w:rsidP="008242DE">
      <w:pPr>
        <w:ind w:right="146"/>
        <w:jc w:val="center"/>
      </w:pPr>
      <w:r w:rsidRPr="00E07142">
        <w:br w:type="page"/>
      </w:r>
    </w:p>
    <w:p w14:paraId="2D7C9B95" w14:textId="77777777" w:rsidR="00946607" w:rsidRDefault="00946607" w:rsidP="008242DE">
      <w:pPr>
        <w:spacing w:line="276" w:lineRule="auto"/>
        <w:ind w:right="146"/>
        <w:jc w:val="left"/>
        <w:rPr>
          <w:rFonts w:eastAsiaTheme="majorEastAsia" w:cstheme="majorBidi"/>
          <w:b/>
          <w:bCs/>
          <w:color w:val="000000" w:themeColor="text1"/>
          <w:szCs w:val="28"/>
        </w:rPr>
      </w:pPr>
    </w:p>
    <w:p w14:paraId="206980DE" w14:textId="77777777" w:rsidR="00F02DAA" w:rsidRDefault="00D91AF2" w:rsidP="008242DE">
      <w:pPr>
        <w:pStyle w:val="Heading1"/>
        <w:ind w:right="146"/>
        <w:rPr>
          <w:lang w:val="en-IN"/>
        </w:rPr>
      </w:pPr>
      <w:bookmarkStart w:id="1" w:name="_Toc77930456"/>
      <w:r>
        <w:t xml:space="preserve">1. </w:t>
      </w:r>
      <w:r w:rsidR="00420779" w:rsidRPr="002F16F9">
        <w:t>Introduction</w:t>
      </w:r>
      <w:bookmarkEnd w:id="1"/>
    </w:p>
    <w:p w14:paraId="0A81810B" w14:textId="62CFF286" w:rsidR="004954EB" w:rsidRDefault="004B35DD" w:rsidP="008242DE">
      <w:pPr>
        <w:ind w:right="146"/>
        <w:rPr>
          <w:shd w:val="clear" w:color="auto" w:fill="FFFFFF"/>
        </w:rPr>
      </w:pPr>
      <w:r w:rsidRPr="004B35DD">
        <w:rPr>
          <w:shd w:val="clear" w:color="auto" w:fill="FFFFFF"/>
        </w:rPr>
        <w:t>A health assessment is a plan of treatment that identifies a person</w:t>
      </w:r>
      <w:r w:rsidR="00DB12D1">
        <w:rPr>
          <w:shd w:val="clear" w:color="auto" w:fill="FFFFFF"/>
        </w:rPr>
        <w:t>’</w:t>
      </w:r>
      <w:r w:rsidRPr="004B35DD">
        <w:rPr>
          <w:shd w:val="clear" w:color="auto" w:fill="FFFFFF"/>
        </w:rPr>
        <w:t>s unique requirements and how they might be met. Health assessment is the process of determining one</w:t>
      </w:r>
      <w:r w:rsidR="00DB12D1">
        <w:rPr>
          <w:shd w:val="clear" w:color="auto" w:fill="FFFFFF"/>
        </w:rPr>
        <w:t>’</w:t>
      </w:r>
      <w:r w:rsidRPr="004B35DD">
        <w:rPr>
          <w:shd w:val="clear" w:color="auto" w:fill="FFFFFF"/>
        </w:rPr>
        <w:t>s health state through a physical examination and a health history. The central aim of this health assessment report is to ascertain Patient A</w:t>
      </w:r>
      <w:r w:rsidR="00DB12D1">
        <w:rPr>
          <w:shd w:val="clear" w:color="auto" w:fill="FFFFFF"/>
        </w:rPr>
        <w:t>’</w:t>
      </w:r>
      <w:r w:rsidRPr="004B35DD">
        <w:rPr>
          <w:shd w:val="clear" w:color="auto" w:fill="FFFFFF"/>
        </w:rPr>
        <w:t xml:space="preserve">s </w:t>
      </w:r>
      <w:r w:rsidRPr="00D46C79">
        <w:t xml:space="preserve">particular needs and determine how those needs may be effectively met by modifying his general lifestyle. </w:t>
      </w:r>
      <w:r w:rsidR="00221A7C" w:rsidRPr="00D46C79">
        <w:t xml:space="preserve">The primary </w:t>
      </w:r>
      <w:r w:rsidR="00596860" w:rsidRPr="00D46C79">
        <w:t>objective</w:t>
      </w:r>
      <w:r w:rsidR="00221A7C" w:rsidRPr="00D46C79">
        <w:t xml:space="preserve"> of developing this report </w:t>
      </w:r>
      <w:r w:rsidR="001413B5" w:rsidRPr="00D46C79">
        <w:t>is</w:t>
      </w:r>
      <w:r w:rsidR="001413B5">
        <w:rPr>
          <w:shd w:val="clear" w:color="auto" w:fill="FFFFFF"/>
        </w:rPr>
        <w:t xml:space="preserve"> to gather </w:t>
      </w:r>
      <w:r w:rsidR="00A03987">
        <w:rPr>
          <w:shd w:val="clear" w:color="auto" w:fill="FFFFFF"/>
        </w:rPr>
        <w:t xml:space="preserve">and </w:t>
      </w:r>
      <w:r w:rsidR="00596860">
        <w:rPr>
          <w:shd w:val="clear" w:color="auto" w:fill="FFFFFF"/>
        </w:rPr>
        <w:t>analyze the</w:t>
      </w:r>
      <w:r w:rsidR="001413B5">
        <w:rPr>
          <w:shd w:val="clear" w:color="auto" w:fill="FFFFFF"/>
        </w:rPr>
        <w:t xml:space="preserve"> necessary data from the responses</w:t>
      </w:r>
      <w:r w:rsidR="00605353">
        <w:rPr>
          <w:shd w:val="clear" w:color="auto" w:fill="FFFFFF"/>
        </w:rPr>
        <w:t xml:space="preserve"> offered by Patient A</w:t>
      </w:r>
      <w:r w:rsidR="001905F4">
        <w:rPr>
          <w:shd w:val="clear" w:color="auto" w:fill="FFFFFF"/>
        </w:rPr>
        <w:t>in answering the different questions included in the</w:t>
      </w:r>
      <w:r w:rsidR="00605353">
        <w:rPr>
          <w:shd w:val="clear" w:color="auto" w:fill="FFFFFF"/>
        </w:rPr>
        <w:t xml:space="preserve"> health and lifestyle questionnaire</w:t>
      </w:r>
      <w:r w:rsidR="001905F4">
        <w:rPr>
          <w:shd w:val="clear" w:color="auto" w:fill="FFFFFF"/>
        </w:rPr>
        <w:t>,</w:t>
      </w:r>
      <w:r w:rsidR="00377EC0">
        <w:rPr>
          <w:shd w:val="clear" w:color="auto" w:fill="FFFFFF"/>
        </w:rPr>
        <w:t xml:space="preserve"> in order to evaluate </w:t>
      </w:r>
      <w:r w:rsidR="00596860">
        <w:rPr>
          <w:shd w:val="clear" w:color="auto" w:fill="FFFFFF"/>
        </w:rPr>
        <w:t>his</w:t>
      </w:r>
      <w:r w:rsidR="00377EC0">
        <w:rPr>
          <w:shd w:val="clear" w:color="auto" w:fill="FFFFFF"/>
        </w:rPr>
        <w:t xml:space="preserve"> lifestyle, and com</w:t>
      </w:r>
      <w:r w:rsidR="008915F3">
        <w:rPr>
          <w:shd w:val="clear" w:color="auto" w:fill="FFFFFF"/>
        </w:rPr>
        <w:t xml:space="preserve">pare it with the current heath </w:t>
      </w:r>
      <w:r w:rsidR="00596860">
        <w:rPr>
          <w:shd w:val="clear" w:color="auto" w:fill="FFFFFF"/>
        </w:rPr>
        <w:t>recommendations. Based</w:t>
      </w:r>
      <w:r w:rsidR="00EC3452">
        <w:rPr>
          <w:shd w:val="clear" w:color="auto" w:fill="FFFFFF"/>
        </w:rPr>
        <w:t xml:space="preserve"> on the collected data, practical recommendations </w:t>
      </w:r>
      <w:r w:rsidR="00007783">
        <w:rPr>
          <w:shd w:val="clear" w:color="auto" w:fill="FFFFFF"/>
        </w:rPr>
        <w:t>would</w:t>
      </w:r>
      <w:r w:rsidR="00EC3452">
        <w:rPr>
          <w:shd w:val="clear" w:color="auto" w:fill="FFFFFF"/>
        </w:rPr>
        <w:t xml:space="preserve"> be offered to the patient, in order to help him address the</w:t>
      </w:r>
      <w:r w:rsidR="00192C43">
        <w:rPr>
          <w:shd w:val="clear" w:color="auto" w:fill="FFFFFF"/>
        </w:rPr>
        <w:t xml:space="preserve"> heath</w:t>
      </w:r>
      <w:r w:rsidR="00EC3452">
        <w:rPr>
          <w:shd w:val="clear" w:color="auto" w:fill="FFFFFF"/>
        </w:rPr>
        <w:t xml:space="preserve"> issues of </w:t>
      </w:r>
      <w:r w:rsidR="00192C43">
        <w:rPr>
          <w:shd w:val="clear" w:color="auto" w:fill="FFFFFF"/>
        </w:rPr>
        <w:t xml:space="preserve">diabetes. </w:t>
      </w:r>
      <w:r w:rsidR="006915DE">
        <w:rPr>
          <w:shd w:val="clear" w:color="auto" w:fill="FFFFFF"/>
        </w:rPr>
        <w:t>In this process,</w:t>
      </w:r>
      <w:r w:rsidR="00355376">
        <w:rPr>
          <w:shd w:val="clear" w:color="auto" w:fill="FFFFFF"/>
        </w:rPr>
        <w:t xml:space="preserve"> the various nee</w:t>
      </w:r>
      <w:r w:rsidR="00481506">
        <w:rPr>
          <w:shd w:val="clear" w:color="auto" w:fill="FFFFFF"/>
        </w:rPr>
        <w:t>ds of the patient</w:t>
      </w:r>
      <w:r w:rsidR="00355376">
        <w:rPr>
          <w:shd w:val="clear" w:color="auto" w:fill="FFFFFF"/>
        </w:rPr>
        <w:t xml:space="preserve">, that is, physical, mental, emotional, </w:t>
      </w:r>
      <w:r w:rsidR="00596860">
        <w:rPr>
          <w:shd w:val="clear" w:color="auto" w:fill="FFFFFF"/>
        </w:rPr>
        <w:t>nutritional,</w:t>
      </w:r>
      <w:r w:rsidR="00355376">
        <w:rPr>
          <w:shd w:val="clear" w:color="auto" w:fill="FFFFFF"/>
        </w:rPr>
        <w:t xml:space="preserve"> and spiritual etc. </w:t>
      </w:r>
      <w:r w:rsidR="001A3094">
        <w:rPr>
          <w:shd w:val="clear" w:color="auto" w:fill="FFFFFF"/>
        </w:rPr>
        <w:t xml:space="preserve">will be taken into consideration to </w:t>
      </w:r>
      <w:r w:rsidR="00481506">
        <w:rPr>
          <w:shd w:val="clear" w:color="auto" w:fill="FFFFFF"/>
        </w:rPr>
        <w:t xml:space="preserve">render the recommendations holistic in the </w:t>
      </w:r>
      <w:r w:rsidR="00596860">
        <w:rPr>
          <w:shd w:val="clear" w:color="auto" w:fill="FFFFFF"/>
        </w:rPr>
        <w:t>true sense</w:t>
      </w:r>
      <w:r w:rsidR="00481506">
        <w:rPr>
          <w:shd w:val="clear" w:color="auto" w:fill="FFFFFF"/>
        </w:rPr>
        <w:t xml:space="preserve"> of the </w:t>
      </w:r>
      <w:r w:rsidR="00596860">
        <w:rPr>
          <w:shd w:val="clear" w:color="auto" w:fill="FFFFFF"/>
        </w:rPr>
        <w:t>term. The</w:t>
      </w:r>
      <w:r w:rsidR="00EE026B">
        <w:rPr>
          <w:shd w:val="clear" w:color="auto" w:fill="FFFFFF"/>
        </w:rPr>
        <w:t xml:space="preserve"> implications and</w:t>
      </w:r>
      <w:r w:rsidR="00537A46">
        <w:rPr>
          <w:shd w:val="clear" w:color="auto" w:fill="FFFFFF"/>
        </w:rPr>
        <w:t xml:space="preserve"> suggestions of the</w:t>
      </w:r>
      <w:r w:rsidR="00291F39">
        <w:rPr>
          <w:shd w:val="clear" w:color="auto" w:fill="FFFFFF"/>
        </w:rPr>
        <w:t xml:space="preserve"> current health campaigns will underpin the suggested</w:t>
      </w:r>
      <w:r w:rsidR="00D06896">
        <w:rPr>
          <w:shd w:val="clear" w:color="auto" w:fill="FFFFFF"/>
        </w:rPr>
        <w:t xml:space="preserve"> set of recommendations for bringing about a dimensional shift in the patient</w:t>
      </w:r>
      <w:r w:rsidR="00DB12D1">
        <w:rPr>
          <w:shd w:val="clear" w:color="auto" w:fill="FFFFFF"/>
        </w:rPr>
        <w:t>’</w:t>
      </w:r>
      <w:r w:rsidR="00D06896">
        <w:rPr>
          <w:shd w:val="clear" w:color="auto" w:fill="FFFFFF"/>
        </w:rPr>
        <w:t xml:space="preserve">s lifestyle, to lead him towards health and well-being. </w:t>
      </w:r>
    </w:p>
    <w:p w14:paraId="254045E9" w14:textId="77777777" w:rsidR="0060616A" w:rsidRPr="00B534A6" w:rsidRDefault="00B534A6" w:rsidP="008242DE">
      <w:pPr>
        <w:pStyle w:val="Heading1"/>
        <w:ind w:right="146"/>
        <w:rPr>
          <w:lang w:val="en-IN"/>
        </w:rPr>
      </w:pPr>
      <w:bookmarkStart w:id="2" w:name="_Toc77930457"/>
      <w:r w:rsidRPr="00B534A6">
        <w:rPr>
          <w:lang w:val="en-IN"/>
        </w:rPr>
        <w:t>2.</w:t>
      </w:r>
      <w:r w:rsidR="00BC0BCC" w:rsidRPr="00B534A6">
        <w:rPr>
          <w:lang w:val="en-IN"/>
        </w:rPr>
        <w:t>Case study</w:t>
      </w:r>
      <w:bookmarkEnd w:id="2"/>
    </w:p>
    <w:p w14:paraId="2DC6B6FD" w14:textId="224F2CC3" w:rsidR="00CF339B" w:rsidRDefault="00B70E38" w:rsidP="008242DE">
      <w:pPr>
        <w:ind w:right="146"/>
        <w:rPr>
          <w:lang w:val="en-IN"/>
        </w:rPr>
      </w:pPr>
      <w:r>
        <w:rPr>
          <w:lang w:val="en-IN"/>
        </w:rPr>
        <w:t xml:space="preserve">The section below presents </w:t>
      </w:r>
      <w:r w:rsidR="009B1322">
        <w:rPr>
          <w:lang w:val="en-IN"/>
        </w:rPr>
        <w:t>an overview of the</w:t>
      </w:r>
      <w:r>
        <w:rPr>
          <w:lang w:val="en-IN"/>
        </w:rPr>
        <w:t xml:space="preserve"> details derived </w:t>
      </w:r>
      <w:r w:rsidR="000763CF">
        <w:rPr>
          <w:lang w:val="en-IN"/>
        </w:rPr>
        <w:t>from the responses offered by Patient A</w:t>
      </w:r>
      <w:r w:rsidR="009B1322">
        <w:rPr>
          <w:lang w:val="en-IN"/>
        </w:rPr>
        <w:t xml:space="preserve"> to the various questions asked to him in the </w:t>
      </w:r>
      <w:r w:rsidR="00EB2E29">
        <w:rPr>
          <w:lang w:val="en-IN"/>
        </w:rPr>
        <w:t xml:space="preserve">health and lifestyle </w:t>
      </w:r>
      <w:r w:rsidR="009B1322">
        <w:rPr>
          <w:lang w:val="en-IN"/>
        </w:rPr>
        <w:t xml:space="preserve">questionnaire. </w:t>
      </w:r>
      <w:r w:rsidR="00EB2E29">
        <w:rPr>
          <w:lang w:val="en-IN"/>
        </w:rPr>
        <w:t>These details are important in that</w:t>
      </w:r>
      <w:r w:rsidR="008B3725">
        <w:rPr>
          <w:lang w:val="en-IN"/>
        </w:rPr>
        <w:t>,</w:t>
      </w:r>
      <w:r w:rsidR="00EB2E29">
        <w:rPr>
          <w:lang w:val="en-IN"/>
        </w:rPr>
        <w:t xml:space="preserve"> they would constitute the baseline health status </w:t>
      </w:r>
      <w:r w:rsidR="00611F45">
        <w:rPr>
          <w:lang w:val="en-IN"/>
        </w:rPr>
        <w:t xml:space="preserve">report </w:t>
      </w:r>
      <w:r w:rsidR="00EB2E29">
        <w:rPr>
          <w:lang w:val="en-IN"/>
        </w:rPr>
        <w:t xml:space="preserve">of the individual being </w:t>
      </w:r>
      <w:r w:rsidR="00611F45">
        <w:rPr>
          <w:lang w:val="en-IN"/>
        </w:rPr>
        <w:t xml:space="preserve">currently </w:t>
      </w:r>
      <w:r w:rsidR="00EB2E29">
        <w:rPr>
          <w:lang w:val="en-IN"/>
        </w:rPr>
        <w:t>assessed</w:t>
      </w:r>
      <w:r w:rsidR="00611F45">
        <w:rPr>
          <w:lang w:val="en-IN"/>
        </w:rPr>
        <w:t xml:space="preserve">. </w:t>
      </w:r>
      <w:r w:rsidR="003A5424">
        <w:rPr>
          <w:lang w:val="en-IN"/>
        </w:rPr>
        <w:t xml:space="preserve">The name of the patient </w:t>
      </w:r>
      <w:r w:rsidR="00A44C23">
        <w:rPr>
          <w:lang w:val="en-IN"/>
        </w:rPr>
        <w:t>would not be</w:t>
      </w:r>
      <w:r w:rsidR="003A5424">
        <w:rPr>
          <w:lang w:val="en-IN"/>
        </w:rPr>
        <w:t xml:space="preserve"> revealed following the dictum of the </w:t>
      </w:r>
      <w:r w:rsidR="00DB12D1">
        <w:rPr>
          <w:lang w:val="en-IN"/>
        </w:rPr>
        <w:t>“</w:t>
      </w:r>
      <w:r w:rsidR="003A5424">
        <w:rPr>
          <w:lang w:val="en-IN"/>
        </w:rPr>
        <w:t>Data Protec</w:t>
      </w:r>
      <w:r w:rsidR="006A2BDA">
        <w:rPr>
          <w:lang w:val="en-IN"/>
        </w:rPr>
        <w:t>t</w:t>
      </w:r>
      <w:r w:rsidR="00D27070">
        <w:rPr>
          <w:lang w:val="en-IN"/>
        </w:rPr>
        <w:t>ion Act (</w:t>
      </w:r>
      <w:r w:rsidR="003A5424">
        <w:rPr>
          <w:lang w:val="en-IN"/>
        </w:rPr>
        <w:t>1998)</w:t>
      </w:r>
      <w:r w:rsidR="00DB12D1">
        <w:rPr>
          <w:lang w:val="en-IN"/>
        </w:rPr>
        <w:t>”</w:t>
      </w:r>
      <w:r w:rsidR="003A5424">
        <w:rPr>
          <w:lang w:val="en-IN"/>
        </w:rPr>
        <w:t xml:space="preserve"> and the </w:t>
      </w:r>
      <w:r w:rsidR="00DB12D1">
        <w:rPr>
          <w:lang w:val="en-IN"/>
        </w:rPr>
        <w:t>“</w:t>
      </w:r>
      <w:r w:rsidR="003A5424">
        <w:rPr>
          <w:lang w:val="en-IN"/>
        </w:rPr>
        <w:t>GDPR Act (2018)</w:t>
      </w:r>
      <w:r w:rsidR="00DB12D1">
        <w:rPr>
          <w:lang w:val="en-IN"/>
        </w:rPr>
        <w:t>”</w:t>
      </w:r>
      <w:r w:rsidR="00A44C23">
        <w:rPr>
          <w:lang w:val="en-IN"/>
        </w:rPr>
        <w:t xml:space="preserve">, and hence </w:t>
      </w:r>
      <w:r w:rsidR="00320BC6">
        <w:rPr>
          <w:lang w:val="en-IN"/>
        </w:rPr>
        <w:t>s</w:t>
      </w:r>
      <w:r w:rsidR="00A44C23">
        <w:rPr>
          <w:lang w:val="en-IN"/>
        </w:rPr>
        <w:t xml:space="preserve">he will be referred to as </w:t>
      </w:r>
      <w:r w:rsidR="00DB12D1">
        <w:rPr>
          <w:lang w:val="en-IN"/>
        </w:rPr>
        <w:t>“</w:t>
      </w:r>
      <w:r w:rsidR="00A44C23">
        <w:rPr>
          <w:lang w:val="en-IN"/>
        </w:rPr>
        <w:t>Patient A</w:t>
      </w:r>
      <w:r w:rsidR="00DB12D1">
        <w:rPr>
          <w:lang w:val="en-IN"/>
        </w:rPr>
        <w:t>”</w:t>
      </w:r>
      <w:r w:rsidR="00A44C23">
        <w:rPr>
          <w:lang w:val="en-IN"/>
        </w:rPr>
        <w:t>, throughout th</w:t>
      </w:r>
      <w:r w:rsidR="00320BC6">
        <w:rPr>
          <w:lang w:val="en-IN"/>
        </w:rPr>
        <w:t>is</w:t>
      </w:r>
      <w:r w:rsidR="00A44C23">
        <w:rPr>
          <w:lang w:val="en-IN"/>
        </w:rPr>
        <w:t xml:space="preserve"> report</w:t>
      </w:r>
      <w:r w:rsidR="0005050E">
        <w:rPr>
          <w:lang w:val="en-IN"/>
        </w:rPr>
        <w:t xml:space="preserve"> for the sake of maintaining the elements anonymity and confidentiality</w:t>
      </w:r>
      <w:r w:rsidR="00AA3B02">
        <w:rPr>
          <w:lang w:val="en-IN"/>
        </w:rPr>
        <w:t>. The present age of Patient A</w:t>
      </w:r>
      <w:r w:rsidR="0049229D">
        <w:rPr>
          <w:lang w:val="en-IN"/>
        </w:rPr>
        <w:t xml:space="preserve"> is 33 years. </w:t>
      </w:r>
      <w:r w:rsidR="00CF339B">
        <w:rPr>
          <w:lang w:val="en-IN"/>
        </w:rPr>
        <w:t xml:space="preserve">The </w:t>
      </w:r>
      <w:r w:rsidR="00C85565">
        <w:rPr>
          <w:lang w:val="en-IN"/>
        </w:rPr>
        <w:t>current</w:t>
      </w:r>
      <w:r w:rsidR="00CF339B">
        <w:rPr>
          <w:lang w:val="en-IN"/>
        </w:rPr>
        <w:t xml:space="preserve"> blood pressure (BP) of Patient A is 150/97 </w:t>
      </w:r>
      <w:r w:rsidR="00CF339B" w:rsidRPr="00CF339B">
        <w:t>mmHg</w:t>
      </w:r>
      <w:r w:rsidR="00CF339B">
        <w:rPr>
          <w:lang w:val="en-IN"/>
        </w:rPr>
        <w:t xml:space="preserve">, the normal </w:t>
      </w:r>
      <w:r w:rsidR="003D6018">
        <w:rPr>
          <w:lang w:val="en-IN"/>
        </w:rPr>
        <w:t>being</w:t>
      </w:r>
      <w:r w:rsidR="00CF339B" w:rsidRPr="00CF339B">
        <w:t>120/80 mmHG</w:t>
      </w:r>
      <w:r w:rsidR="00E86339">
        <w:rPr>
          <w:shd w:val="clear" w:color="auto" w:fill="FFFFFF"/>
        </w:rPr>
        <w:t xml:space="preserve">(Cicero </w:t>
      </w:r>
      <w:r w:rsidR="00DB12D1" w:rsidRPr="00DB12D1">
        <w:rPr>
          <w:i/>
          <w:shd w:val="clear" w:color="auto" w:fill="FFFFFF"/>
        </w:rPr>
        <w:t>et al.,</w:t>
      </w:r>
      <w:r w:rsidR="00E86339">
        <w:rPr>
          <w:shd w:val="clear" w:color="auto" w:fill="FFFFFF"/>
        </w:rPr>
        <w:t>,</w:t>
      </w:r>
      <w:r w:rsidR="00320BC6">
        <w:rPr>
          <w:shd w:val="clear" w:color="auto" w:fill="FFFFFF"/>
        </w:rPr>
        <w:t xml:space="preserve"> </w:t>
      </w:r>
      <w:r w:rsidR="00E86339">
        <w:rPr>
          <w:shd w:val="clear" w:color="auto" w:fill="FFFFFF"/>
        </w:rPr>
        <w:t>2019)</w:t>
      </w:r>
      <w:r w:rsidR="00CF339B">
        <w:t>. The height of the patient is 5</w:t>
      </w:r>
      <w:r w:rsidR="00DB12D1">
        <w:t>’</w:t>
      </w:r>
      <w:r w:rsidR="00320BC6">
        <w:t>6</w:t>
      </w:r>
      <w:r w:rsidR="00CF339B">
        <w:t xml:space="preserve">, and </w:t>
      </w:r>
      <w:r w:rsidR="00320BC6">
        <w:t>s</w:t>
      </w:r>
      <w:r w:rsidR="00CF339B">
        <w:t xml:space="preserve">he presently </w:t>
      </w:r>
      <w:r w:rsidR="00596860" w:rsidRPr="00596860">
        <w:t xml:space="preserve">weighs </w:t>
      </w:r>
      <w:r w:rsidR="00596860">
        <w:rPr>
          <w:highlight w:val="lightGray"/>
        </w:rPr>
        <w:t>(</w:t>
      </w:r>
      <w:r w:rsidR="00EE0B0C">
        <w:t>70</w:t>
      </w:r>
      <w:r w:rsidR="002F6051">
        <w:t xml:space="preserve"> kilograms). </w:t>
      </w:r>
      <w:r w:rsidR="00F06EB3">
        <w:t>This suggests that h</w:t>
      </w:r>
      <w:r w:rsidR="00320BC6">
        <w:t>er</w:t>
      </w:r>
      <w:r w:rsidR="00F06EB3">
        <w:t xml:space="preserve"> BMI is 16.7, which is a clear indication of being underweight, when </w:t>
      </w:r>
      <w:r w:rsidR="00573BE3">
        <w:t>the index of</w:t>
      </w:r>
      <w:r w:rsidR="00F06EB3">
        <w:t xml:space="preserve"> 18.5is considered the lower limit</w:t>
      </w:r>
      <w:r w:rsidR="0073205A">
        <w:t xml:space="preserve"> (</w:t>
      </w:r>
      <w:r w:rsidR="0073205A">
        <w:rPr>
          <w:shd w:val="clear" w:color="auto" w:fill="FFFFFF"/>
        </w:rPr>
        <w:t xml:space="preserve">Abana </w:t>
      </w:r>
      <w:r w:rsidR="00596860" w:rsidRPr="00DB12D1">
        <w:rPr>
          <w:i/>
          <w:shd w:val="clear" w:color="auto" w:fill="FFFFFF"/>
        </w:rPr>
        <w:t>et al.,</w:t>
      </w:r>
      <w:r w:rsidR="0073205A">
        <w:rPr>
          <w:shd w:val="clear" w:color="auto" w:fill="FFFFFF"/>
        </w:rPr>
        <w:t xml:space="preserve"> 2020)</w:t>
      </w:r>
      <w:r w:rsidR="00F06EB3">
        <w:t xml:space="preserve">. </w:t>
      </w:r>
    </w:p>
    <w:p w14:paraId="3B66DC5B" w14:textId="091DB8CB" w:rsidR="00B70E38" w:rsidRDefault="00CF339B" w:rsidP="008242DE">
      <w:pPr>
        <w:ind w:right="146"/>
        <w:rPr>
          <w:lang w:val="en-IN"/>
        </w:rPr>
      </w:pPr>
      <w:r>
        <w:rPr>
          <w:lang w:val="en-IN"/>
        </w:rPr>
        <w:t>T</w:t>
      </w:r>
      <w:r w:rsidR="00C22B1D">
        <w:rPr>
          <w:lang w:val="en-IN"/>
        </w:rPr>
        <w:t>he patient has mentioned that he does smoke, and the extent of h</w:t>
      </w:r>
      <w:r w:rsidR="00BE1301">
        <w:rPr>
          <w:lang w:val="en-IN"/>
        </w:rPr>
        <w:t>er</w:t>
      </w:r>
      <w:r w:rsidR="00C22B1D">
        <w:rPr>
          <w:lang w:val="en-IN"/>
        </w:rPr>
        <w:t xml:space="preserve"> smoking habit is 20-39 cigarette</w:t>
      </w:r>
      <w:r w:rsidR="00422734">
        <w:rPr>
          <w:lang w:val="en-IN"/>
        </w:rPr>
        <w:t>s pe</w:t>
      </w:r>
      <w:r w:rsidR="000F1F51">
        <w:rPr>
          <w:lang w:val="en-IN"/>
        </w:rPr>
        <w:t xml:space="preserve">r day, which is very high. The smoking habit of Patient A can be identified as a major cause behind his high blood pressure. </w:t>
      </w:r>
      <w:r w:rsidR="00BE1301">
        <w:rPr>
          <w:lang w:val="en-IN"/>
        </w:rPr>
        <w:t>sh</w:t>
      </w:r>
      <w:r w:rsidR="009F3FE7">
        <w:rPr>
          <w:lang w:val="en-IN"/>
        </w:rPr>
        <w:t xml:space="preserve">e has also mentioned that </w:t>
      </w:r>
      <w:r w:rsidR="00BE1301">
        <w:rPr>
          <w:lang w:val="en-IN"/>
        </w:rPr>
        <w:t>s</w:t>
      </w:r>
      <w:r w:rsidR="009F3FE7">
        <w:rPr>
          <w:lang w:val="en-IN"/>
        </w:rPr>
        <w:t xml:space="preserve">he has had a heart attack in the past, and it is apparent that his smoking habits had played a major role in it. </w:t>
      </w:r>
    </w:p>
    <w:p w14:paraId="74205DBB" w14:textId="017CA24D" w:rsidR="0080643C" w:rsidRPr="00B70E38" w:rsidRDefault="0080643C" w:rsidP="008242DE">
      <w:pPr>
        <w:ind w:right="146"/>
        <w:rPr>
          <w:lang w:val="en-IN"/>
        </w:rPr>
      </w:pPr>
      <w:r>
        <w:rPr>
          <w:lang w:val="en-IN"/>
        </w:rPr>
        <w:t>The level of exercise in Patient A</w:t>
      </w:r>
      <w:r w:rsidR="00DB12D1">
        <w:rPr>
          <w:lang w:val="en-IN"/>
        </w:rPr>
        <w:t>’</w:t>
      </w:r>
      <w:r>
        <w:rPr>
          <w:lang w:val="en-IN"/>
        </w:rPr>
        <w:t xml:space="preserve">s lifestyle is very low, as he has commented that </w:t>
      </w:r>
      <w:r w:rsidR="00BE1301">
        <w:rPr>
          <w:lang w:val="en-IN"/>
        </w:rPr>
        <w:t>s</w:t>
      </w:r>
      <w:r w:rsidR="00CA2AA6">
        <w:rPr>
          <w:lang w:val="en-IN"/>
        </w:rPr>
        <w:t xml:space="preserve">he seldom keeps time </w:t>
      </w:r>
      <w:r w:rsidR="00AF15C8">
        <w:rPr>
          <w:lang w:val="en-IN"/>
        </w:rPr>
        <w:t xml:space="preserve">for </w:t>
      </w:r>
      <w:r w:rsidR="00BE1301">
        <w:rPr>
          <w:lang w:val="en-IN"/>
        </w:rPr>
        <w:t>exercise. The</w:t>
      </w:r>
      <w:r w:rsidR="00EC04E0">
        <w:rPr>
          <w:lang w:val="en-IN"/>
        </w:rPr>
        <w:t xml:space="preserve"> unhealthy nature of h</w:t>
      </w:r>
      <w:r w:rsidR="00BE1301">
        <w:rPr>
          <w:lang w:val="en-IN"/>
        </w:rPr>
        <w:t xml:space="preserve">er </w:t>
      </w:r>
      <w:r w:rsidR="00EC04E0">
        <w:rPr>
          <w:lang w:val="en-IN"/>
        </w:rPr>
        <w:t xml:space="preserve">lifestyle </w:t>
      </w:r>
      <w:r w:rsidR="005C3DB3">
        <w:rPr>
          <w:lang w:val="en-IN"/>
        </w:rPr>
        <w:t xml:space="preserve">is further indicated when </w:t>
      </w:r>
      <w:r w:rsidR="00BE1301">
        <w:rPr>
          <w:lang w:val="en-IN"/>
        </w:rPr>
        <w:t>s</w:t>
      </w:r>
      <w:r w:rsidR="005C3DB3">
        <w:rPr>
          <w:lang w:val="en-IN"/>
        </w:rPr>
        <w:t>he state</w:t>
      </w:r>
      <w:r w:rsidR="00BE1301">
        <w:rPr>
          <w:lang w:val="en-IN"/>
        </w:rPr>
        <w:t>d</w:t>
      </w:r>
      <w:r w:rsidR="005C3DB3">
        <w:rPr>
          <w:lang w:val="en-IN"/>
        </w:rPr>
        <w:t xml:space="preserve"> that </w:t>
      </w:r>
      <w:r w:rsidR="00BE1301">
        <w:rPr>
          <w:lang w:val="en-IN"/>
        </w:rPr>
        <w:t>s</w:t>
      </w:r>
      <w:r w:rsidR="005C3DB3">
        <w:rPr>
          <w:lang w:val="en-IN"/>
        </w:rPr>
        <w:t xml:space="preserve">he consumes frozen meals over late night television shows three to four times in a week, on an average. </w:t>
      </w:r>
      <w:r w:rsidR="00846C40">
        <w:rPr>
          <w:lang w:val="en-IN"/>
        </w:rPr>
        <w:t xml:space="preserve">Patient A also states that </w:t>
      </w:r>
      <w:r w:rsidR="00BE1301">
        <w:rPr>
          <w:lang w:val="en-IN"/>
        </w:rPr>
        <w:t>s</w:t>
      </w:r>
      <w:r w:rsidR="00846C40">
        <w:rPr>
          <w:lang w:val="en-IN"/>
        </w:rPr>
        <w:t xml:space="preserve">he consumes 3-6 units of alcohol every day, and therefore, </w:t>
      </w:r>
      <w:r w:rsidR="00BE1301">
        <w:rPr>
          <w:lang w:val="en-IN"/>
        </w:rPr>
        <w:t>s</w:t>
      </w:r>
      <w:r w:rsidR="00846C40">
        <w:rPr>
          <w:lang w:val="en-IN"/>
        </w:rPr>
        <w:t>he qualifies as an alcoholic following the</w:t>
      </w:r>
      <w:r w:rsidR="0096127B">
        <w:rPr>
          <w:lang w:val="en-IN"/>
        </w:rPr>
        <w:t xml:space="preserve"> standard definition of the term. </w:t>
      </w:r>
    </w:p>
    <w:p w14:paraId="18B8C480" w14:textId="24311BE7" w:rsidR="006F76A0" w:rsidRDefault="00B93DFE" w:rsidP="008242DE">
      <w:pPr>
        <w:ind w:right="146"/>
        <w:rPr>
          <w:lang w:val="en-IN"/>
        </w:rPr>
      </w:pPr>
      <w:r>
        <w:rPr>
          <w:lang w:val="en-IN"/>
        </w:rPr>
        <w:t xml:space="preserve">It has been also stated by Patient A that </w:t>
      </w:r>
      <w:r w:rsidR="00BE1301">
        <w:rPr>
          <w:lang w:val="en-IN"/>
        </w:rPr>
        <w:t>s</w:t>
      </w:r>
      <w:r>
        <w:rPr>
          <w:lang w:val="en-IN"/>
        </w:rPr>
        <w:t xml:space="preserve">he has </w:t>
      </w:r>
      <w:r w:rsidR="00BE1301">
        <w:rPr>
          <w:lang w:val="en-IN"/>
        </w:rPr>
        <w:t xml:space="preserve">not </w:t>
      </w:r>
      <w:r>
        <w:rPr>
          <w:lang w:val="en-IN"/>
        </w:rPr>
        <w:t xml:space="preserve">suffered from </w:t>
      </w:r>
      <w:r w:rsidR="00624D82">
        <w:rPr>
          <w:lang w:val="en-IN"/>
        </w:rPr>
        <w:t>stroke</w:t>
      </w:r>
      <w:r>
        <w:rPr>
          <w:lang w:val="en-IN"/>
        </w:rPr>
        <w:t xml:space="preserve"> in the past </w:t>
      </w:r>
      <w:r w:rsidR="00BE1301">
        <w:rPr>
          <w:lang w:val="en-IN"/>
        </w:rPr>
        <w:t xml:space="preserve">but </w:t>
      </w:r>
      <w:r w:rsidR="00AC0A80">
        <w:rPr>
          <w:lang w:val="en-IN"/>
        </w:rPr>
        <w:t xml:space="preserve">it </w:t>
      </w:r>
      <w:r w:rsidR="00BE1301">
        <w:rPr>
          <w:lang w:val="en-IN"/>
        </w:rPr>
        <w:t>is</w:t>
      </w:r>
      <w:r w:rsidR="006F76A0">
        <w:rPr>
          <w:lang w:val="en-IN"/>
        </w:rPr>
        <w:t xml:space="preserve"> evident that his family has a history </w:t>
      </w:r>
      <w:r w:rsidR="00BE1301">
        <w:rPr>
          <w:lang w:val="en-IN"/>
        </w:rPr>
        <w:t xml:space="preserve">raised cholesterol </w:t>
      </w:r>
      <w:r w:rsidR="00CE447C">
        <w:rPr>
          <w:lang w:val="en-IN"/>
        </w:rPr>
        <w:t>and</w:t>
      </w:r>
      <w:r w:rsidR="00BE1301">
        <w:rPr>
          <w:lang w:val="en-IN"/>
        </w:rPr>
        <w:t xml:space="preserve"> </w:t>
      </w:r>
      <w:r w:rsidR="006F76A0">
        <w:rPr>
          <w:lang w:val="en-IN"/>
        </w:rPr>
        <w:t xml:space="preserve">facing </w:t>
      </w:r>
      <w:r w:rsidR="00F916B7">
        <w:rPr>
          <w:lang w:val="en-IN"/>
        </w:rPr>
        <w:t>cardiac ailments</w:t>
      </w:r>
      <w:r w:rsidR="006F76A0">
        <w:rPr>
          <w:lang w:val="en-IN"/>
        </w:rPr>
        <w:t>, since his father had suffered one</w:t>
      </w:r>
      <w:r w:rsidR="00F916B7">
        <w:rPr>
          <w:lang w:val="en-IN"/>
        </w:rPr>
        <w:t>,</w:t>
      </w:r>
      <w:r w:rsidR="006F76A0">
        <w:rPr>
          <w:lang w:val="en-IN"/>
        </w:rPr>
        <w:t xml:space="preserve"> below the age o</w:t>
      </w:r>
      <w:r w:rsidR="00F916B7">
        <w:rPr>
          <w:lang w:val="en-IN"/>
        </w:rPr>
        <w:t xml:space="preserve">f 60 years. </w:t>
      </w:r>
    </w:p>
    <w:p w14:paraId="035715D4" w14:textId="5656E12F" w:rsidR="00647DC9" w:rsidRDefault="00647DC9" w:rsidP="008242DE">
      <w:pPr>
        <w:ind w:right="146"/>
        <w:rPr>
          <w:lang w:val="en-IN"/>
        </w:rPr>
      </w:pPr>
      <w:r>
        <w:rPr>
          <w:lang w:val="en-IN"/>
        </w:rPr>
        <w:t xml:space="preserve">The patient has stated that </w:t>
      </w:r>
      <w:r w:rsidR="00BE1301">
        <w:rPr>
          <w:lang w:val="en-IN"/>
        </w:rPr>
        <w:t>s</w:t>
      </w:r>
      <w:r>
        <w:rPr>
          <w:lang w:val="en-IN"/>
        </w:rPr>
        <w:t>he suffers from the chronic ailment of type 2 diabetes and from the facts present</w:t>
      </w:r>
      <w:r w:rsidR="00E720F9">
        <w:rPr>
          <w:lang w:val="en-IN"/>
        </w:rPr>
        <w:t>ed</w:t>
      </w:r>
      <w:r>
        <w:rPr>
          <w:lang w:val="en-IN"/>
        </w:rPr>
        <w:t xml:space="preserve"> above, it is clearly understandable that rather than being a hereditary issue, it is more a matter of </w:t>
      </w:r>
      <w:r w:rsidR="004E72D2">
        <w:rPr>
          <w:lang w:val="en-IN"/>
        </w:rPr>
        <w:t>unhealthy lifestyle and food habits which has given rise to so many hea</w:t>
      </w:r>
      <w:r w:rsidR="00AC2CFA">
        <w:rPr>
          <w:lang w:val="en-IN"/>
        </w:rPr>
        <w:t xml:space="preserve">lth complications in Patient A. </w:t>
      </w:r>
      <w:r w:rsidR="009E7DF4">
        <w:rPr>
          <w:lang w:val="en-IN"/>
        </w:rPr>
        <w:t>Therefore, it is apparent that the baseline health status report of Patient A suggests that h</w:t>
      </w:r>
      <w:r w:rsidR="00AC0A80">
        <w:rPr>
          <w:lang w:val="en-IN"/>
        </w:rPr>
        <w:t>er</w:t>
      </w:r>
      <w:r w:rsidR="009E7DF4">
        <w:rPr>
          <w:lang w:val="en-IN"/>
        </w:rPr>
        <w:t xml:space="preserve"> lifestyle needs to be altered radically in order to mitigate h</w:t>
      </w:r>
      <w:r w:rsidR="00AC0A80">
        <w:rPr>
          <w:lang w:val="en-IN"/>
        </w:rPr>
        <w:t>er</w:t>
      </w:r>
      <w:r w:rsidR="009E7DF4">
        <w:rPr>
          <w:lang w:val="en-IN"/>
        </w:rPr>
        <w:t xml:space="preserve"> health issues, and prevent further damage, which may otherwise become irrecoverable after a point of time. </w:t>
      </w:r>
    </w:p>
    <w:p w14:paraId="3EED29C0" w14:textId="77777777" w:rsidR="00B635A3" w:rsidRDefault="00B534A6" w:rsidP="008242DE">
      <w:pPr>
        <w:pStyle w:val="Heading1"/>
        <w:ind w:right="146"/>
        <w:rPr>
          <w:lang w:val="en-IN"/>
        </w:rPr>
      </w:pPr>
      <w:bookmarkStart w:id="3" w:name="_Toc77930458"/>
      <w:r>
        <w:rPr>
          <w:lang w:val="en-IN"/>
        </w:rPr>
        <w:t xml:space="preserve">3. </w:t>
      </w:r>
      <w:r w:rsidR="005C752D">
        <w:rPr>
          <w:lang w:val="en-IN"/>
        </w:rPr>
        <w:t>Health Assessment</w:t>
      </w:r>
      <w:bookmarkEnd w:id="3"/>
    </w:p>
    <w:p w14:paraId="2B678C62" w14:textId="04FB75C3" w:rsidR="004B7895" w:rsidRDefault="004F2F23" w:rsidP="008242DE">
      <w:pPr>
        <w:shd w:val="clear" w:color="auto" w:fill="FFFFFF"/>
        <w:ind w:right="146"/>
        <w:rPr>
          <w:rFonts w:cs="Times New Roman"/>
          <w:color w:val="202124"/>
          <w:szCs w:val="24"/>
          <w:shd w:val="clear" w:color="auto" w:fill="FFFFFF"/>
        </w:rPr>
      </w:pPr>
      <w:r>
        <w:rPr>
          <w:lang w:val="en-IN"/>
        </w:rPr>
        <w:t xml:space="preserve">To begin with, </w:t>
      </w:r>
      <w:r w:rsidR="005C264D">
        <w:rPr>
          <w:lang w:val="en-IN"/>
        </w:rPr>
        <w:t xml:space="preserve">Patient A is a </w:t>
      </w:r>
      <w:r w:rsidR="00B557A6">
        <w:rPr>
          <w:lang w:val="en-IN"/>
        </w:rPr>
        <w:t>63-year-old lady</w:t>
      </w:r>
      <w:r w:rsidR="005C264D">
        <w:rPr>
          <w:lang w:val="en-IN"/>
        </w:rPr>
        <w:t xml:space="preserve"> whose height is 5</w:t>
      </w:r>
      <w:r w:rsidR="00DB12D1">
        <w:rPr>
          <w:lang w:val="en-IN"/>
        </w:rPr>
        <w:t>’</w:t>
      </w:r>
      <w:r w:rsidR="005C264D">
        <w:rPr>
          <w:lang w:val="en-IN"/>
        </w:rPr>
        <w:t>8 and who weighs about 110 pounds. H</w:t>
      </w:r>
      <w:r w:rsidR="00B557A6">
        <w:rPr>
          <w:lang w:val="en-IN"/>
        </w:rPr>
        <w:t>er</w:t>
      </w:r>
      <w:r w:rsidR="005C264D">
        <w:rPr>
          <w:lang w:val="en-IN"/>
        </w:rPr>
        <w:t xml:space="preserve"> BMI is </w:t>
      </w:r>
      <w:r w:rsidR="00B557A6">
        <w:rPr>
          <w:lang w:val="en-IN"/>
        </w:rPr>
        <w:t>2</w:t>
      </w:r>
      <w:r w:rsidR="005C264D">
        <w:rPr>
          <w:lang w:val="en-IN"/>
        </w:rPr>
        <w:t>6.7</w:t>
      </w:r>
      <w:r w:rsidR="00912D8F">
        <w:rPr>
          <w:lang w:val="en-IN"/>
        </w:rPr>
        <w:t>,</w:t>
      </w:r>
      <w:r w:rsidR="005C264D">
        <w:rPr>
          <w:lang w:val="en-IN"/>
        </w:rPr>
        <w:t xml:space="preserve"> which </w:t>
      </w:r>
      <w:r w:rsidR="009017DE">
        <w:rPr>
          <w:lang w:val="en-IN"/>
        </w:rPr>
        <w:t>suggests</w:t>
      </w:r>
      <w:r w:rsidR="005C264D">
        <w:rPr>
          <w:lang w:val="en-IN"/>
        </w:rPr>
        <w:t xml:space="preserve"> that </w:t>
      </w:r>
      <w:r w:rsidR="00B557A6">
        <w:rPr>
          <w:lang w:val="en-IN"/>
        </w:rPr>
        <w:t>s</w:t>
      </w:r>
      <w:r w:rsidR="005C264D">
        <w:rPr>
          <w:lang w:val="en-IN"/>
        </w:rPr>
        <w:t>he is</w:t>
      </w:r>
      <w:r w:rsidR="008A1A94">
        <w:rPr>
          <w:lang w:val="en-IN"/>
        </w:rPr>
        <w:t xml:space="preserve"> clearly</w:t>
      </w:r>
      <w:r w:rsidR="005C264D">
        <w:rPr>
          <w:lang w:val="en-IN"/>
        </w:rPr>
        <w:t xml:space="preserve"> </w:t>
      </w:r>
      <w:r w:rsidR="00B557A6">
        <w:rPr>
          <w:lang w:val="en-IN"/>
        </w:rPr>
        <w:t>over</w:t>
      </w:r>
      <w:r w:rsidR="005C264D">
        <w:rPr>
          <w:lang w:val="en-IN"/>
        </w:rPr>
        <w:t xml:space="preserve">weight. </w:t>
      </w:r>
      <w:r w:rsidR="009017DE">
        <w:rPr>
          <w:lang w:val="en-IN"/>
        </w:rPr>
        <w:t xml:space="preserve">Following the international </w:t>
      </w:r>
      <w:r w:rsidR="009017DE" w:rsidRPr="00F26D6B">
        <w:rPr>
          <w:rFonts w:cs="Times New Roman"/>
          <w:szCs w:val="24"/>
          <w:lang w:val="en-IN"/>
        </w:rPr>
        <w:t>standards, a</w:t>
      </w:r>
      <w:r w:rsidR="00B557A6">
        <w:rPr>
          <w:rFonts w:cs="Times New Roman"/>
          <w:szCs w:val="24"/>
          <w:lang w:val="en-IN"/>
        </w:rPr>
        <w:t xml:space="preserve"> ladies</w:t>
      </w:r>
      <w:r w:rsidR="009017DE" w:rsidRPr="00F26D6B">
        <w:rPr>
          <w:rFonts w:cs="Times New Roman"/>
          <w:szCs w:val="24"/>
          <w:lang w:val="en-IN"/>
        </w:rPr>
        <w:t xml:space="preserve"> of h</w:t>
      </w:r>
      <w:r w:rsidR="00B557A6">
        <w:rPr>
          <w:rFonts w:cs="Times New Roman"/>
          <w:szCs w:val="24"/>
          <w:lang w:val="en-IN"/>
        </w:rPr>
        <w:t>er</w:t>
      </w:r>
      <w:r w:rsidR="009017DE" w:rsidRPr="00F26D6B">
        <w:rPr>
          <w:rFonts w:cs="Times New Roman"/>
          <w:szCs w:val="24"/>
          <w:lang w:val="en-IN"/>
        </w:rPr>
        <w:t xml:space="preserve"> height should weigh around 126-154 pounds for being considered to belong to a </w:t>
      </w:r>
      <w:r w:rsidR="00DB12D1">
        <w:rPr>
          <w:rFonts w:cs="Times New Roman"/>
          <w:szCs w:val="24"/>
          <w:lang w:val="en-IN"/>
        </w:rPr>
        <w:t>“</w:t>
      </w:r>
      <w:r w:rsidR="009017DE" w:rsidRPr="00F26D6B">
        <w:rPr>
          <w:rFonts w:cs="Times New Roman"/>
          <w:szCs w:val="24"/>
          <w:lang w:val="en-IN"/>
        </w:rPr>
        <w:t>normal</w:t>
      </w:r>
      <w:r w:rsidR="00DB12D1">
        <w:rPr>
          <w:rFonts w:cs="Times New Roman"/>
          <w:szCs w:val="24"/>
          <w:lang w:val="en-IN"/>
        </w:rPr>
        <w:t>”</w:t>
      </w:r>
      <w:r w:rsidR="009017DE" w:rsidRPr="00F26D6B">
        <w:rPr>
          <w:rFonts w:cs="Times New Roman"/>
          <w:szCs w:val="24"/>
          <w:lang w:val="en-IN"/>
        </w:rPr>
        <w:t xml:space="preserve"> range of body weight</w:t>
      </w:r>
      <w:r w:rsidR="0073205A">
        <w:rPr>
          <w:rFonts w:cs="Times New Roman"/>
          <w:szCs w:val="24"/>
          <w:lang w:val="en-IN"/>
        </w:rPr>
        <w:t xml:space="preserve"> (</w:t>
      </w:r>
      <w:r w:rsidR="0073205A">
        <w:rPr>
          <w:shd w:val="clear" w:color="auto" w:fill="FFFFFF"/>
        </w:rPr>
        <w:t xml:space="preserve">Linge </w:t>
      </w:r>
      <w:r w:rsidR="00B557A6" w:rsidRPr="00DB12D1">
        <w:rPr>
          <w:i/>
          <w:shd w:val="clear" w:color="auto" w:fill="FFFFFF"/>
        </w:rPr>
        <w:t>et al.,</w:t>
      </w:r>
      <w:r w:rsidR="0073205A">
        <w:rPr>
          <w:shd w:val="clear" w:color="auto" w:fill="FFFFFF"/>
        </w:rPr>
        <w:t xml:space="preserve"> 2018)</w:t>
      </w:r>
      <w:r w:rsidR="009017DE" w:rsidRPr="00F26D6B">
        <w:rPr>
          <w:rFonts w:cs="Times New Roman"/>
          <w:szCs w:val="24"/>
          <w:lang w:val="en-IN"/>
        </w:rPr>
        <w:t>.</w:t>
      </w:r>
      <w:r w:rsidR="005C752D" w:rsidRPr="00F26D6B">
        <w:rPr>
          <w:rFonts w:cs="Times New Roman"/>
          <w:szCs w:val="24"/>
          <w:lang w:val="en-IN"/>
        </w:rPr>
        <w:t xml:space="preserve"> Following this, the normal blood pressure of a</w:t>
      </w:r>
      <w:r w:rsidR="00B557A6">
        <w:rPr>
          <w:rFonts w:cs="Times New Roman"/>
          <w:szCs w:val="24"/>
          <w:lang w:val="en-IN"/>
        </w:rPr>
        <w:t xml:space="preserve"> lady</w:t>
      </w:r>
      <w:r w:rsidR="005C752D" w:rsidRPr="00F26D6B">
        <w:rPr>
          <w:rFonts w:cs="Times New Roman"/>
          <w:szCs w:val="24"/>
          <w:lang w:val="en-IN"/>
        </w:rPr>
        <w:t xml:space="preserve"> of h</w:t>
      </w:r>
      <w:r w:rsidR="00B557A6">
        <w:rPr>
          <w:rFonts w:cs="Times New Roman"/>
          <w:szCs w:val="24"/>
          <w:lang w:val="en-IN"/>
        </w:rPr>
        <w:t>er</w:t>
      </w:r>
      <w:r w:rsidR="005C752D" w:rsidRPr="00F26D6B">
        <w:rPr>
          <w:rFonts w:cs="Times New Roman"/>
          <w:szCs w:val="24"/>
          <w:lang w:val="en-IN"/>
        </w:rPr>
        <w:t xml:space="preserve"> age should be below 1</w:t>
      </w:r>
      <w:r w:rsidR="00B557A6">
        <w:rPr>
          <w:rFonts w:cs="Times New Roman"/>
          <w:szCs w:val="24"/>
          <w:lang w:val="en-IN"/>
        </w:rPr>
        <w:t>4</w:t>
      </w:r>
      <w:r w:rsidR="005C752D" w:rsidRPr="00F26D6B">
        <w:rPr>
          <w:rFonts w:cs="Times New Roman"/>
          <w:szCs w:val="24"/>
          <w:lang w:val="en-IN"/>
        </w:rPr>
        <w:t>0/</w:t>
      </w:r>
      <w:r w:rsidR="00B557A6">
        <w:rPr>
          <w:rFonts w:cs="Times New Roman"/>
          <w:szCs w:val="24"/>
          <w:lang w:val="en-IN"/>
        </w:rPr>
        <w:t>9</w:t>
      </w:r>
      <w:r w:rsidR="005C752D" w:rsidRPr="00F26D6B">
        <w:rPr>
          <w:rFonts w:cs="Times New Roman"/>
          <w:szCs w:val="24"/>
          <w:lang w:val="en-IN"/>
        </w:rPr>
        <w:t xml:space="preserve">0 mmHG, </w:t>
      </w:r>
      <w:r w:rsidR="00416579" w:rsidRPr="00F26D6B">
        <w:rPr>
          <w:rFonts w:cs="Times New Roman"/>
          <w:szCs w:val="24"/>
          <w:lang w:val="en-IN"/>
        </w:rPr>
        <w:t>whereas</w:t>
      </w:r>
      <w:r w:rsidR="005C752D" w:rsidRPr="00F26D6B">
        <w:rPr>
          <w:rFonts w:cs="Times New Roman"/>
          <w:szCs w:val="24"/>
          <w:lang w:val="en-IN"/>
        </w:rPr>
        <w:t xml:space="preserve"> that of Patient A far exceeds this, being 1</w:t>
      </w:r>
      <w:r w:rsidR="00B557A6">
        <w:rPr>
          <w:rFonts w:cs="Times New Roman"/>
          <w:szCs w:val="24"/>
          <w:lang w:val="en-IN"/>
        </w:rPr>
        <w:t>40</w:t>
      </w:r>
      <w:r w:rsidR="005C752D" w:rsidRPr="00F26D6B">
        <w:rPr>
          <w:rFonts w:cs="Times New Roman"/>
          <w:szCs w:val="24"/>
          <w:lang w:val="en-IN"/>
        </w:rPr>
        <w:t>/9</w:t>
      </w:r>
      <w:r w:rsidR="00B557A6">
        <w:rPr>
          <w:rFonts w:cs="Times New Roman"/>
          <w:szCs w:val="24"/>
          <w:lang w:val="en-IN"/>
        </w:rPr>
        <w:t>0</w:t>
      </w:r>
      <w:r w:rsidR="005C752D" w:rsidRPr="00F26D6B">
        <w:rPr>
          <w:rFonts w:cs="Times New Roman"/>
          <w:szCs w:val="24"/>
          <w:lang w:val="en-IN"/>
        </w:rPr>
        <w:t xml:space="preserve"> </w:t>
      </w:r>
      <w:r w:rsidR="005C752D" w:rsidRPr="00F26D6B">
        <w:rPr>
          <w:rFonts w:cs="Times New Roman"/>
          <w:szCs w:val="24"/>
        </w:rPr>
        <w:t>mmHg</w:t>
      </w:r>
      <w:r w:rsidR="005C752D" w:rsidRPr="00F26D6B">
        <w:rPr>
          <w:rFonts w:cs="Times New Roman"/>
          <w:szCs w:val="24"/>
          <w:lang w:val="en-IN"/>
        </w:rPr>
        <w:t xml:space="preserve">. </w:t>
      </w:r>
      <w:r w:rsidR="004B7895" w:rsidRPr="004B7895">
        <w:rPr>
          <w:rFonts w:cs="Times New Roman"/>
          <w:color w:val="202124"/>
          <w:szCs w:val="24"/>
          <w:shd w:val="clear" w:color="auto" w:fill="FFFFFF"/>
        </w:rPr>
        <w:t xml:space="preserve">Since hypertension is </w:t>
      </w:r>
      <w:r w:rsidR="00B557A6" w:rsidRPr="004B7895">
        <w:rPr>
          <w:rFonts w:cs="Times New Roman"/>
          <w:color w:val="202124"/>
          <w:szCs w:val="24"/>
          <w:shd w:val="clear" w:color="auto" w:fill="FFFFFF"/>
        </w:rPr>
        <w:t>characterized</w:t>
      </w:r>
      <w:r w:rsidR="004B7895" w:rsidRPr="004B7895">
        <w:rPr>
          <w:rFonts w:cs="Times New Roman"/>
          <w:color w:val="202124"/>
          <w:szCs w:val="24"/>
          <w:shd w:val="clear" w:color="auto" w:fill="FFFFFF"/>
        </w:rPr>
        <w:t xml:space="preserve"> by vascular dysfunction and damage, it is a significant risk factor for diabetes-related vascular problems. Diabetes and hypertension both correlate to cardiovascular disease via vascular mechanisms.</w:t>
      </w:r>
    </w:p>
    <w:p w14:paraId="3E815914" w14:textId="253916B5" w:rsidR="003E0281" w:rsidRPr="00F26D6B" w:rsidRDefault="003E0281" w:rsidP="008242DE">
      <w:pPr>
        <w:shd w:val="clear" w:color="auto" w:fill="FFFFFF"/>
        <w:ind w:right="146"/>
        <w:rPr>
          <w:rFonts w:cs="Times New Roman"/>
          <w:color w:val="202124"/>
          <w:szCs w:val="24"/>
          <w:shd w:val="clear" w:color="auto" w:fill="FFFFFF"/>
        </w:rPr>
      </w:pPr>
      <w:r w:rsidRPr="00F26D6B">
        <w:rPr>
          <w:rFonts w:eastAsia="Times New Roman" w:cs="Times New Roman"/>
          <w:color w:val="202124"/>
          <w:szCs w:val="24"/>
          <w:lang w:val="en-IN"/>
        </w:rPr>
        <w:t xml:space="preserve">It appears from the responses that Patient A </w:t>
      </w:r>
      <w:r w:rsidR="00062E56" w:rsidRPr="00F26D6B">
        <w:rPr>
          <w:rFonts w:eastAsia="Times New Roman" w:cs="Times New Roman"/>
          <w:color w:val="202124"/>
          <w:szCs w:val="24"/>
          <w:lang w:val="en-IN"/>
        </w:rPr>
        <w:t xml:space="preserve">is a chain smoker who consumes 20-39 cigarettes per day. </w:t>
      </w:r>
      <w:r w:rsidR="00062E56" w:rsidRPr="00F26D6B">
        <w:rPr>
          <w:rFonts w:cs="Times New Roman"/>
          <w:color w:val="202124"/>
          <w:szCs w:val="24"/>
          <w:shd w:val="clear" w:color="auto" w:fill="FFFFFF"/>
        </w:rPr>
        <w:t xml:space="preserve">Smoking is </w:t>
      </w:r>
      <w:r w:rsidR="004B7895">
        <w:rPr>
          <w:rFonts w:cs="Times New Roman"/>
          <w:color w:val="202124"/>
          <w:szCs w:val="24"/>
          <w:shd w:val="clear" w:color="auto" w:fill="FFFFFF"/>
        </w:rPr>
        <w:t>particularly harmful for diabetics</w:t>
      </w:r>
      <w:r w:rsidR="008B1F17">
        <w:rPr>
          <w:rFonts w:cs="Times New Roman"/>
          <w:color w:val="202124"/>
          <w:szCs w:val="24"/>
          <w:shd w:val="clear" w:color="auto" w:fill="FFFFFF"/>
        </w:rPr>
        <w:t>.</w:t>
      </w:r>
      <w:r w:rsidR="00062E56" w:rsidRPr="00F26D6B">
        <w:rPr>
          <w:rFonts w:cs="Times New Roman"/>
          <w:color w:val="202124"/>
          <w:szCs w:val="24"/>
          <w:shd w:val="clear" w:color="auto" w:fill="FFFFFF"/>
        </w:rPr>
        <w:t xml:space="preserve"> </w:t>
      </w:r>
      <w:r w:rsidR="0029157B" w:rsidRPr="0029157B">
        <w:rPr>
          <w:rFonts w:cs="Times New Roman"/>
          <w:color w:val="202124"/>
          <w:szCs w:val="24"/>
          <w:shd w:val="clear" w:color="auto" w:fill="FFFFFF"/>
        </w:rPr>
        <w:t>Nicotine in cigarettes causes the blood arteries to constrict and narrow, therefore restricting blood flow throughout the body. Diabetes management is difficult, and smoking might make it even more difficult. Nicotine raises levels of blood sugar and makes them more difficult to control. Diabetic patients who smoke often require higher insulin doses to maintain their blood sugar around their ideal levels</w:t>
      </w:r>
      <w:r w:rsidR="0073205A">
        <w:rPr>
          <w:rFonts w:cs="Times New Roman"/>
          <w:color w:val="202124"/>
          <w:szCs w:val="24"/>
          <w:shd w:val="clear" w:color="auto" w:fill="FFFFFF"/>
        </w:rPr>
        <w:t xml:space="preserve"> (</w:t>
      </w:r>
      <w:r w:rsidR="0073205A">
        <w:rPr>
          <w:shd w:val="clear" w:color="auto" w:fill="FFFFFF"/>
        </w:rPr>
        <w:t>Śliwińska-Mossoń and Milnerowicz, 2017</w:t>
      </w:r>
      <w:r w:rsidR="008B1F17">
        <w:rPr>
          <w:shd w:val="clear" w:color="auto" w:fill="FFFFFF"/>
        </w:rPr>
        <w:t>)</w:t>
      </w:r>
      <w:r w:rsidR="008B1F17" w:rsidRPr="0029157B">
        <w:rPr>
          <w:rFonts w:cs="Times New Roman"/>
          <w:color w:val="202124"/>
          <w:szCs w:val="24"/>
          <w:shd w:val="clear" w:color="auto" w:fill="FFFFFF"/>
        </w:rPr>
        <w:t>.</w:t>
      </w:r>
      <w:r w:rsidR="008B1F17" w:rsidRPr="00F26D6B">
        <w:rPr>
          <w:rFonts w:cs="Times New Roman"/>
          <w:color w:val="202124"/>
          <w:szCs w:val="24"/>
          <w:shd w:val="clear" w:color="auto" w:fill="FFFFFF"/>
        </w:rPr>
        <w:t xml:space="preserve"> Therefore</w:t>
      </w:r>
      <w:r w:rsidR="00FA0C78" w:rsidRPr="00F26D6B">
        <w:rPr>
          <w:rFonts w:cs="Times New Roman"/>
          <w:color w:val="202124"/>
          <w:szCs w:val="24"/>
          <w:shd w:val="clear" w:color="auto" w:fill="FFFFFF"/>
        </w:rPr>
        <w:t>, for Patient A, h</w:t>
      </w:r>
      <w:r w:rsidR="00B51CB7">
        <w:rPr>
          <w:rFonts w:cs="Times New Roman"/>
          <w:color w:val="202124"/>
          <w:szCs w:val="24"/>
          <w:shd w:val="clear" w:color="auto" w:fill="FFFFFF"/>
        </w:rPr>
        <w:t>er</w:t>
      </w:r>
      <w:r w:rsidR="00FA0C78" w:rsidRPr="00F26D6B">
        <w:rPr>
          <w:rFonts w:cs="Times New Roman"/>
          <w:color w:val="202124"/>
          <w:szCs w:val="24"/>
          <w:shd w:val="clear" w:color="auto" w:fill="FFFFFF"/>
        </w:rPr>
        <w:t xml:space="preserve"> smoking habits can lead h</w:t>
      </w:r>
      <w:r w:rsidR="00B51CB7">
        <w:rPr>
          <w:rFonts w:cs="Times New Roman"/>
          <w:color w:val="202124"/>
          <w:szCs w:val="24"/>
          <w:shd w:val="clear" w:color="auto" w:fill="FFFFFF"/>
        </w:rPr>
        <w:t>er</w:t>
      </w:r>
      <w:r w:rsidR="00FA0C78" w:rsidRPr="00F26D6B">
        <w:rPr>
          <w:rFonts w:cs="Times New Roman"/>
          <w:color w:val="202124"/>
          <w:szCs w:val="24"/>
          <w:shd w:val="clear" w:color="auto" w:fill="FFFFFF"/>
        </w:rPr>
        <w:t xml:space="preserve"> towards much more danger than an average non-smoker.</w:t>
      </w:r>
    </w:p>
    <w:p w14:paraId="03432711" w14:textId="6F428092" w:rsidR="00BD1041" w:rsidRDefault="00C43DEC" w:rsidP="008242DE">
      <w:pPr>
        <w:shd w:val="clear" w:color="auto" w:fill="FFFFFF"/>
        <w:ind w:right="146"/>
        <w:rPr>
          <w:rFonts w:cs="Times New Roman"/>
          <w:color w:val="202124"/>
          <w:szCs w:val="24"/>
          <w:shd w:val="clear" w:color="auto" w:fill="FFFFFF"/>
        </w:rPr>
      </w:pPr>
      <w:r w:rsidRPr="00F26D6B">
        <w:rPr>
          <w:rFonts w:cs="Times New Roman"/>
          <w:color w:val="202124"/>
          <w:szCs w:val="24"/>
          <w:shd w:val="clear" w:color="auto" w:fill="FFFFFF"/>
        </w:rPr>
        <w:t xml:space="preserve">It is noticeable that Patient </w:t>
      </w:r>
      <w:r w:rsidR="006A4650">
        <w:rPr>
          <w:rFonts w:cs="Times New Roman"/>
          <w:color w:val="202124"/>
          <w:szCs w:val="24"/>
          <w:shd w:val="clear" w:color="auto" w:fill="FFFFFF"/>
        </w:rPr>
        <w:t xml:space="preserve">A </w:t>
      </w:r>
      <w:r w:rsidR="00CA38F5">
        <w:rPr>
          <w:rFonts w:cs="Times New Roman"/>
          <w:color w:val="202124"/>
          <w:szCs w:val="24"/>
          <w:shd w:val="clear" w:color="auto" w:fill="FFFFFF"/>
        </w:rPr>
        <w:t>because of h</w:t>
      </w:r>
      <w:r w:rsidR="006A4650">
        <w:rPr>
          <w:rFonts w:cs="Times New Roman"/>
          <w:color w:val="202124"/>
          <w:szCs w:val="24"/>
          <w:shd w:val="clear" w:color="auto" w:fill="FFFFFF"/>
        </w:rPr>
        <w:t>er</w:t>
      </w:r>
      <w:r w:rsidRPr="00F26D6B">
        <w:rPr>
          <w:rFonts w:cs="Times New Roman"/>
          <w:color w:val="202124"/>
          <w:szCs w:val="24"/>
          <w:shd w:val="clear" w:color="auto" w:fill="FFFFFF"/>
        </w:rPr>
        <w:t xml:space="preserve"> high blood pressure and smoking habits. </w:t>
      </w:r>
      <w:r w:rsidR="00BD1041" w:rsidRPr="00BD1041">
        <w:rPr>
          <w:rFonts w:cs="Times New Roman"/>
          <w:color w:val="202124"/>
          <w:szCs w:val="24"/>
          <w:shd w:val="clear" w:color="auto" w:fill="FFFFFF"/>
        </w:rPr>
        <w:t>It</w:t>
      </w:r>
      <w:r w:rsidR="000F486D">
        <w:rPr>
          <w:rFonts w:cs="Times New Roman"/>
          <w:color w:val="202124"/>
          <w:szCs w:val="24"/>
          <w:shd w:val="clear" w:color="auto" w:fill="FFFFFF"/>
        </w:rPr>
        <w:t xml:space="preserve"> i</w:t>
      </w:r>
      <w:r w:rsidR="00BD1041" w:rsidRPr="00BD1041">
        <w:rPr>
          <w:rFonts w:cs="Times New Roman"/>
          <w:color w:val="202124"/>
          <w:szCs w:val="24"/>
          <w:shd w:val="clear" w:color="auto" w:fill="FFFFFF"/>
        </w:rPr>
        <w:t xml:space="preserve">s known that a person with diabetes is twice as likely to develop heart disease or stroke than someone without Diabetes — and at </w:t>
      </w:r>
      <w:r w:rsidR="006A4650">
        <w:rPr>
          <w:rFonts w:cs="Times New Roman"/>
          <w:color w:val="202124"/>
          <w:szCs w:val="24"/>
          <w:shd w:val="clear" w:color="auto" w:fill="FFFFFF"/>
        </w:rPr>
        <w:t>her</w:t>
      </w:r>
      <w:r w:rsidR="00BD1041" w:rsidRPr="00BD1041">
        <w:rPr>
          <w:rFonts w:cs="Times New Roman"/>
          <w:color w:val="202124"/>
          <w:szCs w:val="24"/>
          <w:shd w:val="clear" w:color="auto" w:fill="FFFFFF"/>
        </w:rPr>
        <w:t xml:space="preserve"> age. The chronic status of type 2 diabetes makes things harder for h</w:t>
      </w:r>
      <w:r w:rsidR="00B51CB7">
        <w:rPr>
          <w:rFonts w:cs="Times New Roman"/>
          <w:color w:val="202124"/>
          <w:szCs w:val="24"/>
          <w:shd w:val="clear" w:color="auto" w:fill="FFFFFF"/>
        </w:rPr>
        <w:t>er</w:t>
      </w:r>
      <w:r w:rsidR="006F1A6A">
        <w:rPr>
          <w:rFonts w:cs="Times New Roman"/>
          <w:color w:val="202124"/>
          <w:szCs w:val="24"/>
          <w:shd w:val="clear" w:color="auto" w:fill="FFFFFF"/>
        </w:rPr>
        <w:t xml:space="preserve"> (</w:t>
      </w:r>
      <w:r w:rsidR="006F1A6A">
        <w:rPr>
          <w:shd w:val="clear" w:color="auto" w:fill="FFFFFF"/>
        </w:rPr>
        <w:t xml:space="preserve">Mancini </w:t>
      </w:r>
      <w:r w:rsidR="00596860" w:rsidRPr="00DB12D1">
        <w:rPr>
          <w:i/>
          <w:shd w:val="clear" w:color="auto" w:fill="FFFFFF"/>
        </w:rPr>
        <w:t>et al.,</w:t>
      </w:r>
      <w:r w:rsidR="006F1A6A">
        <w:rPr>
          <w:shd w:val="clear" w:color="auto" w:fill="FFFFFF"/>
        </w:rPr>
        <w:t xml:space="preserve"> 2019)</w:t>
      </w:r>
      <w:r w:rsidR="00BD1041" w:rsidRPr="00BD1041">
        <w:rPr>
          <w:rFonts w:cs="Times New Roman"/>
          <w:color w:val="202124"/>
          <w:szCs w:val="24"/>
          <w:shd w:val="clear" w:color="auto" w:fill="FFFFFF"/>
        </w:rPr>
        <w:t>. The longer one has diabetes, the more likely she is to have heart disease.</w:t>
      </w:r>
    </w:p>
    <w:p w14:paraId="6DE7CD5A" w14:textId="04127665" w:rsidR="008B6A5F" w:rsidRPr="006A4650" w:rsidRDefault="00A07A28" w:rsidP="008242DE">
      <w:pPr>
        <w:shd w:val="clear" w:color="auto" w:fill="FFFFFF"/>
        <w:ind w:right="146"/>
        <w:rPr>
          <w:rFonts w:cs="Times New Roman"/>
          <w:color w:val="202124"/>
          <w:szCs w:val="24"/>
          <w:shd w:val="clear" w:color="auto" w:fill="FFFFFF"/>
        </w:rPr>
      </w:pPr>
      <w:r w:rsidRPr="00F26D6B">
        <w:rPr>
          <w:rFonts w:cs="Times New Roman"/>
          <w:color w:val="202124"/>
          <w:szCs w:val="24"/>
          <w:shd w:val="clear" w:color="auto" w:fill="FFFFFF"/>
        </w:rPr>
        <w:t xml:space="preserve">Patient A has a history of </w:t>
      </w:r>
      <w:r w:rsidRPr="007B0AD9">
        <w:t xml:space="preserve">facing a stroke in the </w:t>
      </w:r>
      <w:r w:rsidR="006A4650">
        <w:t>future</w:t>
      </w:r>
      <w:r w:rsidRPr="007B0AD9">
        <w:t xml:space="preserve">, which </w:t>
      </w:r>
      <w:r w:rsidR="009409AB" w:rsidRPr="007B0AD9">
        <w:t>might have been triggered by his diabetic tendencies, since</w:t>
      </w:r>
      <w:r w:rsidR="006A4650">
        <w:t xml:space="preserve"> </w:t>
      </w:r>
      <w:r w:rsidR="007B0AD9" w:rsidRPr="007B0AD9">
        <w:t xml:space="preserve">Diabetes is a clear risk factor for stroke. </w:t>
      </w:r>
      <w:r w:rsidR="00130DD3" w:rsidRPr="00F178EB">
        <w:rPr>
          <w:rFonts w:cs="Times New Roman"/>
          <w:color w:val="000000" w:themeColor="text1"/>
          <w:szCs w:val="24"/>
          <w:shd w:val="clear" w:color="auto" w:fill="FFFFFF"/>
        </w:rPr>
        <w:t>More</w:t>
      </w:r>
      <w:r w:rsidR="00553E9C" w:rsidRPr="00F178EB">
        <w:rPr>
          <w:rFonts w:cs="Times New Roman"/>
          <w:color w:val="000000" w:themeColor="text1"/>
          <w:szCs w:val="24"/>
          <w:shd w:val="clear" w:color="auto" w:fill="FFFFFF"/>
        </w:rPr>
        <w:t>o</w:t>
      </w:r>
      <w:r w:rsidR="00130DD3" w:rsidRPr="00F178EB">
        <w:rPr>
          <w:rFonts w:cs="Times New Roman"/>
          <w:color w:val="000000" w:themeColor="text1"/>
          <w:szCs w:val="24"/>
          <w:shd w:val="clear" w:color="auto" w:fill="FFFFFF"/>
        </w:rPr>
        <w:t>ver, since there is a history in Patient A</w:t>
      </w:r>
      <w:r w:rsidR="00DB12D1">
        <w:rPr>
          <w:rFonts w:cs="Times New Roman"/>
          <w:color w:val="000000" w:themeColor="text1"/>
          <w:szCs w:val="24"/>
          <w:shd w:val="clear" w:color="auto" w:fill="FFFFFF"/>
        </w:rPr>
        <w:t>’</w:t>
      </w:r>
      <w:r w:rsidR="00130DD3" w:rsidRPr="00F178EB">
        <w:rPr>
          <w:rFonts w:cs="Times New Roman"/>
          <w:color w:val="000000" w:themeColor="text1"/>
          <w:szCs w:val="24"/>
          <w:shd w:val="clear" w:color="auto" w:fill="FFFFFF"/>
        </w:rPr>
        <w:t xml:space="preserve">s family of suffering from heart attack, </w:t>
      </w:r>
      <w:r w:rsidR="006A4650">
        <w:rPr>
          <w:rFonts w:cs="Times New Roman"/>
          <w:color w:val="000000" w:themeColor="text1"/>
          <w:szCs w:val="24"/>
          <w:shd w:val="clear" w:color="auto" w:fill="FFFFFF"/>
        </w:rPr>
        <w:t>s</w:t>
      </w:r>
      <w:r w:rsidR="00130DD3" w:rsidRPr="00F178EB">
        <w:rPr>
          <w:rFonts w:cs="Times New Roman"/>
          <w:color w:val="000000" w:themeColor="text1"/>
          <w:szCs w:val="24"/>
          <w:shd w:val="clear" w:color="auto" w:fill="FFFFFF"/>
        </w:rPr>
        <w:t>he is at a greater risk. This is so because,</w:t>
      </w:r>
      <w:r w:rsidR="00772D25">
        <w:rPr>
          <w:rFonts w:cs="Times New Roman"/>
          <w:color w:val="000000" w:themeColor="text1"/>
          <w:szCs w:val="24"/>
          <w:shd w:val="clear" w:color="auto" w:fill="FFFFFF"/>
        </w:rPr>
        <w:t xml:space="preserve"> diseases of</w:t>
      </w:r>
      <w:r w:rsidR="00130DD3" w:rsidRPr="00F178EB">
        <w:rPr>
          <w:rFonts w:cs="Times New Roman"/>
          <w:color w:val="000000" w:themeColor="text1"/>
          <w:szCs w:val="24"/>
          <w:shd w:val="clear" w:color="auto" w:fill="FFFFFF"/>
        </w:rPr>
        <w:t xml:space="preserve"> </w:t>
      </w:r>
      <w:r w:rsidR="00772D25">
        <w:rPr>
          <w:rFonts w:cs="Times New Roman"/>
          <w:color w:val="000000" w:themeColor="text1"/>
          <w:szCs w:val="24"/>
          <w:shd w:val="clear" w:color="auto" w:fill="FFFFFF"/>
        </w:rPr>
        <w:t>c</w:t>
      </w:r>
      <w:r w:rsidR="008B6A5F" w:rsidRPr="00F178EB">
        <w:rPr>
          <w:rFonts w:cs="Times New Roman"/>
          <w:color w:val="000000" w:themeColor="text1"/>
          <w:szCs w:val="24"/>
          <w:shd w:val="clear" w:color="auto" w:fill="FFFFFF"/>
        </w:rPr>
        <w:t xml:space="preserve">oronary artery can </w:t>
      </w:r>
      <w:r w:rsidR="00772D25">
        <w:rPr>
          <w:rFonts w:cs="Times New Roman"/>
          <w:color w:val="000000" w:themeColor="text1"/>
          <w:szCs w:val="24"/>
          <w:shd w:val="clear" w:color="auto" w:fill="FFFFFF"/>
        </w:rPr>
        <w:t>lead to</w:t>
      </w:r>
      <w:r w:rsidR="008B6A5F" w:rsidRPr="00F178EB">
        <w:rPr>
          <w:rFonts w:cs="Times New Roman"/>
          <w:color w:val="000000" w:themeColor="text1"/>
          <w:szCs w:val="24"/>
          <w:shd w:val="clear" w:color="auto" w:fill="FFFFFF"/>
        </w:rPr>
        <w:t xml:space="preserve"> heart attacks, strokes, and heart failure in families, implying familial risk factors. Heart disease risk can be influenced by genetics in a variety of ways.</w:t>
      </w:r>
    </w:p>
    <w:p w14:paraId="70BDDE11" w14:textId="00A62D23" w:rsidR="001D0D11" w:rsidRPr="00F178EB" w:rsidRDefault="00660AE4" w:rsidP="008242DE">
      <w:pPr>
        <w:shd w:val="clear" w:color="auto" w:fill="FFFFFF"/>
        <w:ind w:right="146"/>
        <w:rPr>
          <w:rFonts w:cs="Times New Roman"/>
          <w:color w:val="000000" w:themeColor="text1"/>
          <w:szCs w:val="24"/>
          <w:shd w:val="clear" w:color="auto" w:fill="FFFFFF"/>
        </w:rPr>
      </w:pPr>
      <w:r w:rsidRPr="00660AE4">
        <w:rPr>
          <w:rFonts w:cs="Times New Roman"/>
          <w:color w:val="000000" w:themeColor="text1"/>
          <w:szCs w:val="24"/>
          <w:shd w:val="clear" w:color="auto" w:fill="FFFFFF"/>
        </w:rPr>
        <w:t xml:space="preserve">If a person has diabetes, being active </w:t>
      </w:r>
      <w:r w:rsidR="00FF3D8C">
        <w:rPr>
          <w:rFonts w:cs="Times New Roman"/>
          <w:color w:val="000000" w:themeColor="text1"/>
          <w:szCs w:val="24"/>
          <w:shd w:val="clear" w:color="auto" w:fill="FFFFFF"/>
        </w:rPr>
        <w:t xml:space="preserve">[active exercise] </w:t>
      </w:r>
      <w:r w:rsidRPr="00660AE4">
        <w:rPr>
          <w:rFonts w:cs="Times New Roman"/>
          <w:color w:val="000000" w:themeColor="text1"/>
          <w:szCs w:val="24"/>
          <w:shd w:val="clear" w:color="auto" w:fill="FFFFFF"/>
        </w:rPr>
        <w:t>helps him regulate it by increasing his body's sensitivity to insulin, the hormone that allows cells in the body to utilise blood glucose for energy. Additionally, fitness helps maintain healthy blood sugar levels and reduces the risk of heart disease and nerve damage (Liu et al., 2020).</w:t>
      </w:r>
      <w:r>
        <w:rPr>
          <w:rFonts w:cs="Times New Roman"/>
          <w:color w:val="000000" w:themeColor="text1"/>
          <w:szCs w:val="24"/>
          <w:shd w:val="clear" w:color="auto" w:fill="FFFFFF"/>
        </w:rPr>
        <w:t xml:space="preserve"> </w:t>
      </w:r>
      <w:r w:rsidR="00CF7D29" w:rsidRPr="00F178EB">
        <w:rPr>
          <w:rFonts w:cs="Times New Roman"/>
          <w:color w:val="000000" w:themeColor="text1"/>
          <w:szCs w:val="24"/>
          <w:shd w:val="clear" w:color="auto" w:fill="FFFFFF"/>
        </w:rPr>
        <w:t>But this crucial element is virtually absent in the lifestyle of Patient A. This makes h</w:t>
      </w:r>
      <w:r w:rsidR="00FF3D8C">
        <w:rPr>
          <w:rFonts w:cs="Times New Roman"/>
          <w:color w:val="000000" w:themeColor="text1"/>
          <w:szCs w:val="24"/>
          <w:shd w:val="clear" w:color="auto" w:fill="FFFFFF"/>
        </w:rPr>
        <w:t>er</w:t>
      </w:r>
      <w:r w:rsidR="00CF7D29" w:rsidRPr="00F178EB">
        <w:rPr>
          <w:rFonts w:cs="Times New Roman"/>
          <w:color w:val="000000" w:themeColor="text1"/>
          <w:szCs w:val="24"/>
          <w:shd w:val="clear" w:color="auto" w:fill="FFFFFF"/>
        </w:rPr>
        <w:t xml:space="preserve"> way more vulnerable to the health issues </w:t>
      </w:r>
      <w:r w:rsidR="00FF3D8C">
        <w:rPr>
          <w:rFonts w:cs="Times New Roman"/>
          <w:color w:val="000000" w:themeColor="text1"/>
          <w:szCs w:val="24"/>
          <w:shd w:val="clear" w:color="auto" w:fill="FFFFFF"/>
        </w:rPr>
        <w:t>s</w:t>
      </w:r>
      <w:r w:rsidR="00CF7D29" w:rsidRPr="00F178EB">
        <w:rPr>
          <w:rFonts w:cs="Times New Roman"/>
          <w:color w:val="000000" w:themeColor="text1"/>
          <w:szCs w:val="24"/>
          <w:shd w:val="clear" w:color="auto" w:fill="FFFFFF"/>
        </w:rPr>
        <w:t>he is currently facing and chances are that the issues will aggravate in the future, beyond recovery.</w:t>
      </w:r>
      <w:r w:rsidR="00756E3D" w:rsidRPr="00F178EB">
        <w:rPr>
          <w:rFonts w:cs="Times New Roman"/>
          <w:color w:val="000000" w:themeColor="text1"/>
          <w:szCs w:val="24"/>
          <w:shd w:val="clear" w:color="auto" w:fill="FFFFFF"/>
        </w:rPr>
        <w:t xml:space="preserve"> Neither</w:t>
      </w:r>
      <w:r w:rsidR="00756E3D" w:rsidRPr="00F26D6B">
        <w:rPr>
          <w:rFonts w:cs="Times New Roman"/>
          <w:color w:val="202124"/>
          <w:szCs w:val="24"/>
          <w:shd w:val="clear" w:color="auto" w:fill="FFFFFF"/>
        </w:rPr>
        <w:t xml:space="preserve"> is </w:t>
      </w:r>
      <w:r w:rsidR="00FF3D8C">
        <w:rPr>
          <w:rFonts w:cs="Times New Roman"/>
          <w:color w:val="202124"/>
          <w:szCs w:val="24"/>
          <w:shd w:val="clear" w:color="auto" w:fill="FFFFFF"/>
        </w:rPr>
        <w:t>s</w:t>
      </w:r>
      <w:r w:rsidR="00756E3D" w:rsidRPr="00F178EB">
        <w:rPr>
          <w:rFonts w:cs="Times New Roman"/>
          <w:color w:val="000000" w:themeColor="text1"/>
          <w:szCs w:val="24"/>
          <w:shd w:val="clear" w:color="auto" w:fill="FFFFFF"/>
        </w:rPr>
        <w:t>h</w:t>
      </w:r>
      <w:r w:rsidR="00FF3D8C">
        <w:rPr>
          <w:rFonts w:cs="Times New Roman"/>
          <w:color w:val="000000" w:themeColor="text1"/>
          <w:szCs w:val="24"/>
          <w:shd w:val="clear" w:color="auto" w:fill="FFFFFF"/>
        </w:rPr>
        <w:t>e</w:t>
      </w:r>
      <w:r w:rsidR="00756E3D" w:rsidRPr="00F178EB">
        <w:rPr>
          <w:rFonts w:cs="Times New Roman"/>
          <w:color w:val="000000" w:themeColor="text1"/>
          <w:szCs w:val="24"/>
          <w:shd w:val="clear" w:color="auto" w:fill="FFFFFF"/>
        </w:rPr>
        <w:t xml:space="preserve"> </w:t>
      </w:r>
      <w:r w:rsidR="00FF3D8C">
        <w:rPr>
          <w:rFonts w:cs="Times New Roman"/>
          <w:color w:val="000000" w:themeColor="text1"/>
          <w:szCs w:val="24"/>
          <w:shd w:val="clear" w:color="auto" w:fill="FFFFFF"/>
        </w:rPr>
        <w:t xml:space="preserve">on a </w:t>
      </w:r>
      <w:r w:rsidR="00756E3D" w:rsidRPr="00F178EB">
        <w:rPr>
          <w:rFonts w:cs="Times New Roman"/>
          <w:color w:val="000000" w:themeColor="text1"/>
          <w:szCs w:val="24"/>
          <w:shd w:val="clear" w:color="auto" w:fill="FFFFFF"/>
        </w:rPr>
        <w:t xml:space="preserve">diet balanced one, containing optimal level of nutrition for recovery and sustenance, nor does </w:t>
      </w:r>
      <w:r w:rsidR="00FF3D8C">
        <w:rPr>
          <w:rFonts w:cs="Times New Roman"/>
          <w:color w:val="000000" w:themeColor="text1"/>
          <w:szCs w:val="24"/>
          <w:shd w:val="clear" w:color="auto" w:fill="FFFFFF"/>
        </w:rPr>
        <w:t>s</w:t>
      </w:r>
      <w:r w:rsidR="00756E3D" w:rsidRPr="00F178EB">
        <w:rPr>
          <w:rFonts w:cs="Times New Roman"/>
          <w:color w:val="000000" w:themeColor="text1"/>
          <w:szCs w:val="24"/>
          <w:shd w:val="clear" w:color="auto" w:fill="FFFFFF"/>
        </w:rPr>
        <w:t xml:space="preserve">he have the support of </w:t>
      </w:r>
      <w:r w:rsidR="000239D8" w:rsidRPr="00F178EB">
        <w:rPr>
          <w:rFonts w:cs="Times New Roman"/>
          <w:color w:val="000000" w:themeColor="text1"/>
          <w:szCs w:val="24"/>
          <w:shd w:val="clear" w:color="auto" w:fill="FFFFFF"/>
        </w:rPr>
        <w:t xml:space="preserve">a proper exercise regiment for mitigating and handling the lifestyle imbalances. </w:t>
      </w:r>
    </w:p>
    <w:p w14:paraId="12AAC32D" w14:textId="79024693" w:rsidR="003E0281" w:rsidRPr="00D93B5B" w:rsidRDefault="00F1383E" w:rsidP="008242DE">
      <w:pPr>
        <w:shd w:val="clear" w:color="auto" w:fill="FFFFFF"/>
        <w:ind w:right="146"/>
        <w:rPr>
          <w:rFonts w:cs="Times New Roman"/>
          <w:color w:val="000000" w:themeColor="text1"/>
          <w:szCs w:val="24"/>
          <w:shd w:val="clear" w:color="auto" w:fill="FFFFFF"/>
        </w:rPr>
      </w:pPr>
      <w:r w:rsidRPr="00F178EB">
        <w:rPr>
          <w:rFonts w:cs="Times New Roman"/>
          <w:color w:val="000000" w:themeColor="text1"/>
          <w:szCs w:val="24"/>
          <w:shd w:val="clear" w:color="auto" w:fill="FFFFFF"/>
        </w:rPr>
        <w:t>Finally, diabetic patients should be very cautious in drinking alcohol, because alcohol might worsen several diabetic problems. Alcohol affects the liver first of all when it regulates blood sugar</w:t>
      </w:r>
      <w:r w:rsidR="006F1A6A">
        <w:rPr>
          <w:rFonts w:cs="Times New Roman"/>
          <w:color w:val="000000" w:themeColor="text1"/>
          <w:szCs w:val="24"/>
          <w:shd w:val="clear" w:color="auto" w:fill="FFFFFF"/>
        </w:rPr>
        <w:t xml:space="preserve"> (</w:t>
      </w:r>
      <w:r w:rsidR="006F1A6A">
        <w:rPr>
          <w:shd w:val="clear" w:color="auto" w:fill="FFFFFF"/>
        </w:rPr>
        <w:t>Polsky and Akturk, 2017)</w:t>
      </w:r>
      <w:r w:rsidRPr="00F178EB">
        <w:rPr>
          <w:rFonts w:cs="Times New Roman"/>
          <w:color w:val="000000" w:themeColor="text1"/>
          <w:szCs w:val="24"/>
          <w:shd w:val="clear" w:color="auto" w:fill="FFFFFF"/>
        </w:rPr>
        <w:t>.</w:t>
      </w:r>
      <w:r w:rsidR="00475888" w:rsidRPr="00F178EB">
        <w:rPr>
          <w:rFonts w:cs="Times New Roman"/>
          <w:color w:val="000000" w:themeColor="text1"/>
          <w:szCs w:val="24"/>
          <w:shd w:val="clear" w:color="auto" w:fill="FFFFFF"/>
        </w:rPr>
        <w:t xml:space="preserve"> Patient A, however, is a heavy drinker, and it is very easy to connect the complexities in his heath condition with h</w:t>
      </w:r>
      <w:r w:rsidR="00FF3D8C">
        <w:rPr>
          <w:rFonts w:cs="Times New Roman"/>
          <w:color w:val="000000" w:themeColor="text1"/>
          <w:szCs w:val="24"/>
          <w:shd w:val="clear" w:color="auto" w:fill="FFFFFF"/>
        </w:rPr>
        <w:t>er</w:t>
      </w:r>
      <w:r w:rsidR="00475888" w:rsidRPr="00F178EB">
        <w:rPr>
          <w:rFonts w:cs="Times New Roman"/>
          <w:color w:val="000000" w:themeColor="text1"/>
          <w:szCs w:val="24"/>
          <w:shd w:val="clear" w:color="auto" w:fill="FFFFFF"/>
        </w:rPr>
        <w:t xml:space="preserve"> un</w:t>
      </w:r>
      <w:r w:rsidR="00BA596E" w:rsidRPr="00F178EB">
        <w:rPr>
          <w:rFonts w:cs="Times New Roman"/>
          <w:color w:val="000000" w:themeColor="text1"/>
          <w:szCs w:val="24"/>
          <w:shd w:val="clear" w:color="auto" w:fill="FFFFFF"/>
        </w:rPr>
        <w:t xml:space="preserve">bridled drinking habits. </w:t>
      </w:r>
      <w:r w:rsidR="001034A9" w:rsidRPr="00F178EB">
        <w:rPr>
          <w:rFonts w:cs="Times New Roman"/>
          <w:color w:val="000000" w:themeColor="text1"/>
          <w:szCs w:val="24"/>
          <w:shd w:val="clear" w:color="auto" w:fill="FFFFFF"/>
        </w:rPr>
        <w:t xml:space="preserve">Therefore, it is clearly understandable that Patient A, in every case, </w:t>
      </w:r>
      <w:r w:rsidR="0021163C" w:rsidRPr="00F178EB">
        <w:rPr>
          <w:rFonts w:cs="Times New Roman"/>
          <w:color w:val="000000" w:themeColor="text1"/>
          <w:szCs w:val="24"/>
          <w:shd w:val="clear" w:color="auto" w:fill="FFFFFF"/>
        </w:rPr>
        <w:t xml:space="preserve">violates all the standards set by reliable international institutions as to how to manage diabetes and maintain a healthy lifestyle. </w:t>
      </w:r>
    </w:p>
    <w:p w14:paraId="3C0E6260" w14:textId="77777777" w:rsidR="00B635A3" w:rsidRDefault="00B534A6" w:rsidP="008242DE">
      <w:pPr>
        <w:pStyle w:val="Heading1"/>
        <w:ind w:right="146"/>
        <w:rPr>
          <w:lang w:val="en-IN"/>
        </w:rPr>
      </w:pPr>
      <w:bookmarkStart w:id="4" w:name="_Toc77930459"/>
      <w:r>
        <w:rPr>
          <w:lang w:val="en-IN"/>
        </w:rPr>
        <w:t xml:space="preserve">4. </w:t>
      </w:r>
      <w:r w:rsidR="0017688A">
        <w:rPr>
          <w:lang w:val="en-IN"/>
        </w:rPr>
        <w:t>Recommendations</w:t>
      </w:r>
      <w:bookmarkEnd w:id="4"/>
    </w:p>
    <w:p w14:paraId="0EE0CC3A" w14:textId="3C9A6F3B" w:rsidR="0017688A" w:rsidRDefault="00555462" w:rsidP="008242DE">
      <w:pPr>
        <w:pStyle w:val="NormalWeb"/>
        <w:shd w:val="clear" w:color="auto" w:fill="FFFFFF"/>
        <w:spacing w:before="0" w:beforeAutospacing="0" w:after="0" w:afterAutospacing="0" w:line="391" w:lineRule="atLeast"/>
        <w:ind w:right="146"/>
        <w:textAlignment w:val="baseline"/>
        <w:rPr>
          <w:color w:val="111111"/>
        </w:rPr>
      </w:pPr>
      <w:r>
        <w:rPr>
          <w:lang w:val="en-IN"/>
        </w:rPr>
        <w:t>Considering the highlighted details</w:t>
      </w:r>
      <w:r w:rsidR="00FF3D8C">
        <w:rPr>
          <w:lang w:val="en-IN"/>
        </w:rPr>
        <w:t xml:space="preserve"> above,</w:t>
      </w:r>
      <w:r>
        <w:rPr>
          <w:lang w:val="en-IN"/>
        </w:rPr>
        <w:t xml:space="preserve"> it is suggestible that Patient A should immediately bring about some effective changes in h</w:t>
      </w:r>
      <w:r w:rsidR="00D93B5B">
        <w:rPr>
          <w:lang w:val="en-IN"/>
        </w:rPr>
        <w:t>er</w:t>
      </w:r>
      <w:r>
        <w:rPr>
          <w:lang w:val="en-IN"/>
        </w:rPr>
        <w:t xml:space="preserve"> lifestyle for managing h</w:t>
      </w:r>
      <w:r w:rsidR="00D93B5B">
        <w:rPr>
          <w:lang w:val="en-IN"/>
        </w:rPr>
        <w:t>er</w:t>
      </w:r>
      <w:r w:rsidR="00A85CC5">
        <w:rPr>
          <w:lang w:val="en-IN"/>
        </w:rPr>
        <w:t xml:space="preserve"> diabetic condition and ensuring</w:t>
      </w:r>
      <w:r>
        <w:rPr>
          <w:lang w:val="en-IN"/>
        </w:rPr>
        <w:t xml:space="preserve"> that it does not affect h</w:t>
      </w:r>
      <w:r w:rsidR="00D93B5B">
        <w:rPr>
          <w:lang w:val="en-IN"/>
        </w:rPr>
        <w:t>er</w:t>
      </w:r>
      <w:r>
        <w:rPr>
          <w:lang w:val="en-IN"/>
        </w:rPr>
        <w:t xml:space="preserve"> other organ systems in the future</w:t>
      </w:r>
      <w:r w:rsidR="001A46F2">
        <w:rPr>
          <w:lang w:val="en-IN"/>
        </w:rPr>
        <w:t xml:space="preserve"> as a result of </w:t>
      </w:r>
      <w:r w:rsidR="001A46F2" w:rsidRPr="00C15142">
        <w:rPr>
          <w:lang w:val="en-IN"/>
        </w:rPr>
        <w:t>that.</w:t>
      </w:r>
      <w:r w:rsidR="0017688A" w:rsidRPr="00C15142">
        <w:rPr>
          <w:lang w:val="en-IN"/>
        </w:rPr>
        <w:t xml:space="preserve"> </w:t>
      </w:r>
      <w:r w:rsidR="00116536" w:rsidRPr="00116536">
        <w:rPr>
          <w:lang w:val="en-IN"/>
        </w:rPr>
        <w:t xml:space="preserve">According to the NHS and </w:t>
      </w:r>
      <w:r w:rsidR="00A92E9C">
        <w:rPr>
          <w:lang w:val="en-IN"/>
        </w:rPr>
        <w:t>“</w:t>
      </w:r>
      <w:r w:rsidR="00116536" w:rsidRPr="00116536">
        <w:rPr>
          <w:lang w:val="en-IN"/>
        </w:rPr>
        <w:t>Diabetes UK</w:t>
      </w:r>
      <w:r w:rsidR="0036087B">
        <w:rPr>
          <w:lang w:val="en-IN"/>
        </w:rPr>
        <w:t>”</w:t>
      </w:r>
      <w:r w:rsidR="00116536" w:rsidRPr="00116536">
        <w:rPr>
          <w:lang w:val="en-IN"/>
        </w:rPr>
        <w:t>, a nutritious, balanced diet which is low in fat, sugar, and salt and abundant in fruits and vegetables is recommended.</w:t>
      </w:r>
      <w:r w:rsidR="00116536">
        <w:rPr>
          <w:lang w:val="en-IN"/>
        </w:rPr>
        <w:t xml:space="preserve"> </w:t>
      </w:r>
      <w:r w:rsidR="0017688A" w:rsidRPr="00C15142">
        <w:rPr>
          <w:color w:val="111111"/>
        </w:rPr>
        <w:t>The NHS provides the following diet advice for people with diabetes: </w:t>
      </w:r>
    </w:p>
    <w:p w14:paraId="61078E42" w14:textId="77777777" w:rsidR="005B23C3" w:rsidRPr="00C15142" w:rsidRDefault="005B23C3" w:rsidP="008242DE">
      <w:pPr>
        <w:pStyle w:val="NormalWeb"/>
        <w:shd w:val="clear" w:color="auto" w:fill="FFFFFF"/>
        <w:spacing w:before="0" w:beforeAutospacing="0" w:after="0" w:afterAutospacing="0" w:line="391" w:lineRule="atLeast"/>
        <w:ind w:right="146"/>
        <w:textAlignment w:val="baseline"/>
        <w:rPr>
          <w:color w:val="111111"/>
        </w:rPr>
      </w:pPr>
    </w:p>
    <w:p w14:paraId="79E954DD" w14:textId="12A6D7CC" w:rsidR="00E83504" w:rsidRPr="00E83504" w:rsidRDefault="00E83504" w:rsidP="008242DE">
      <w:pPr>
        <w:pStyle w:val="ListParagraph"/>
        <w:numPr>
          <w:ilvl w:val="0"/>
          <w:numId w:val="11"/>
        </w:numPr>
        <w:ind w:left="0" w:right="146"/>
      </w:pPr>
      <w:r>
        <w:t>Increasing</w:t>
      </w:r>
      <w:r w:rsidR="00A92E9C">
        <w:t xml:space="preserve"> </w:t>
      </w:r>
      <w:r w:rsidR="009B51D6">
        <w:t xml:space="preserve">the </w:t>
      </w:r>
      <w:r w:rsidR="00D93B5B">
        <w:t>fiber</w:t>
      </w:r>
      <w:r w:rsidR="009B51D6">
        <w:t xml:space="preserve"> content in the </w:t>
      </w:r>
      <w:r w:rsidRPr="00E83504">
        <w:t>diet</w:t>
      </w:r>
    </w:p>
    <w:p w14:paraId="076988CA" w14:textId="77777777" w:rsidR="00E83504" w:rsidRPr="00E83504" w:rsidRDefault="00E83504" w:rsidP="008242DE">
      <w:pPr>
        <w:pStyle w:val="ListParagraph"/>
        <w:numPr>
          <w:ilvl w:val="0"/>
          <w:numId w:val="11"/>
        </w:numPr>
        <w:ind w:left="0" w:right="146"/>
      </w:pPr>
      <w:r w:rsidRPr="00E83504">
        <w:t>Instead of frying or roasting food, grill</w:t>
      </w:r>
      <w:r>
        <w:t>ing</w:t>
      </w:r>
      <w:r w:rsidRPr="00E83504">
        <w:t>, bak</w:t>
      </w:r>
      <w:r>
        <w:t>ing</w:t>
      </w:r>
      <w:r w:rsidRPr="00E83504">
        <w:t>, poach</w:t>
      </w:r>
      <w:r>
        <w:t>ing</w:t>
      </w:r>
      <w:r w:rsidRPr="00E83504">
        <w:t>, or steam</w:t>
      </w:r>
      <w:r>
        <w:t>ing</w:t>
      </w:r>
      <w:r w:rsidRPr="00E83504">
        <w:t xml:space="preserve"> it.</w:t>
      </w:r>
    </w:p>
    <w:p w14:paraId="76B17370" w14:textId="77777777" w:rsidR="00E83504" w:rsidRPr="00E83504" w:rsidRDefault="00E83504" w:rsidP="008242DE">
      <w:pPr>
        <w:pStyle w:val="ListParagraph"/>
        <w:numPr>
          <w:ilvl w:val="0"/>
          <w:numId w:val="11"/>
        </w:numPr>
        <w:ind w:left="0" w:right="146"/>
      </w:pPr>
      <w:r w:rsidRPr="00E83504">
        <w:t>Consum</w:t>
      </w:r>
      <w:r>
        <w:t>ing</w:t>
      </w:r>
      <w:r w:rsidRPr="00E83504">
        <w:t xml:space="preserve"> a variety of starchy carbohydrate-containing foods with a low glycemic index (low GI)</w:t>
      </w:r>
    </w:p>
    <w:p w14:paraId="10A68986" w14:textId="77777777" w:rsidR="00E83504" w:rsidRPr="00E83504" w:rsidRDefault="00E83504" w:rsidP="008242DE">
      <w:pPr>
        <w:pStyle w:val="ListParagraph"/>
        <w:numPr>
          <w:ilvl w:val="0"/>
          <w:numId w:val="11"/>
        </w:numPr>
        <w:ind w:left="0" w:right="146"/>
      </w:pPr>
      <w:r>
        <w:t xml:space="preserve">Rather than saturated fats, choosing </w:t>
      </w:r>
      <w:r w:rsidRPr="00E83504">
        <w:t>unsaturated fats such as vegetable oils, low fat spreads, oily seafood, and avocados.</w:t>
      </w:r>
    </w:p>
    <w:p w14:paraId="5FF69AA4" w14:textId="77777777" w:rsidR="00E83504" w:rsidRPr="00E83504" w:rsidRDefault="00E83504" w:rsidP="008242DE">
      <w:pPr>
        <w:pStyle w:val="ListParagraph"/>
        <w:numPr>
          <w:ilvl w:val="0"/>
          <w:numId w:val="11"/>
        </w:numPr>
        <w:ind w:left="0" w:right="146"/>
      </w:pPr>
      <w:r>
        <w:t>Consuming</w:t>
      </w:r>
      <w:r w:rsidRPr="00E83504">
        <w:t xml:space="preserve"> a variety of fruits and vegetables – at least five servings daily</w:t>
      </w:r>
    </w:p>
    <w:p w14:paraId="129771ED" w14:textId="25B16755" w:rsidR="00E83504" w:rsidRPr="00E83504" w:rsidRDefault="00E83504" w:rsidP="008242DE">
      <w:pPr>
        <w:pStyle w:val="ListParagraph"/>
        <w:numPr>
          <w:ilvl w:val="0"/>
          <w:numId w:val="11"/>
        </w:numPr>
        <w:ind w:left="0" w:right="146"/>
      </w:pPr>
      <w:r w:rsidRPr="00E83504">
        <w:t>Reduc</w:t>
      </w:r>
      <w:r>
        <w:t>ing</w:t>
      </w:r>
      <w:r w:rsidR="00D93B5B">
        <w:t xml:space="preserve"> </w:t>
      </w:r>
      <w:r>
        <w:t>the</w:t>
      </w:r>
      <w:r w:rsidRPr="00E83504">
        <w:t xml:space="preserve"> reliance on fat, particularly saturated fat</w:t>
      </w:r>
    </w:p>
    <w:p w14:paraId="56FA5D99" w14:textId="25135ACF" w:rsidR="00E83504" w:rsidRPr="00E83504" w:rsidRDefault="00E83504" w:rsidP="008242DE">
      <w:pPr>
        <w:pStyle w:val="ListParagraph"/>
        <w:numPr>
          <w:ilvl w:val="0"/>
          <w:numId w:val="11"/>
        </w:numPr>
        <w:ind w:left="0" w:right="146"/>
      </w:pPr>
      <w:r w:rsidRPr="00E83504">
        <w:t>Maintain</w:t>
      </w:r>
      <w:r>
        <w:t>ing</w:t>
      </w:r>
      <w:r w:rsidRPr="00E83504">
        <w:t xml:space="preserve"> enough hydration - try to consume between 1.6 and 2 </w:t>
      </w:r>
      <w:r w:rsidR="00D93B5B" w:rsidRPr="00E83504">
        <w:t>liters</w:t>
      </w:r>
      <w:r w:rsidRPr="00E83504">
        <w:t xml:space="preserve"> of liquids each day.</w:t>
      </w:r>
    </w:p>
    <w:p w14:paraId="5DE5A1E1" w14:textId="77777777" w:rsidR="00E83504" w:rsidRPr="00E83504" w:rsidRDefault="00E83504" w:rsidP="008242DE">
      <w:pPr>
        <w:pStyle w:val="ListParagraph"/>
        <w:numPr>
          <w:ilvl w:val="0"/>
          <w:numId w:val="11"/>
        </w:numPr>
        <w:ind w:left="0" w:right="146"/>
      </w:pPr>
      <w:r>
        <w:t>Making</w:t>
      </w:r>
      <w:r w:rsidRPr="00E83504">
        <w:t xml:space="preserve"> a point of purchasing low-fat dairy products.</w:t>
      </w:r>
    </w:p>
    <w:p w14:paraId="4D8012C6" w14:textId="77777777" w:rsidR="00E83504" w:rsidRPr="00E83504" w:rsidRDefault="00E83504" w:rsidP="008242DE">
      <w:pPr>
        <w:pStyle w:val="ListParagraph"/>
        <w:numPr>
          <w:ilvl w:val="0"/>
          <w:numId w:val="11"/>
        </w:numPr>
        <w:ind w:left="0" w:right="146"/>
      </w:pPr>
      <w:r w:rsidRPr="00E83504">
        <w:t>Select</w:t>
      </w:r>
      <w:r>
        <w:t>ing</w:t>
      </w:r>
      <w:r w:rsidRPr="00E83504">
        <w:t xml:space="preserve"> lean cuts of meat, such as skinless chicken.</w:t>
      </w:r>
    </w:p>
    <w:p w14:paraId="455D0E32" w14:textId="77777777" w:rsidR="00E83504" w:rsidRPr="00E83504" w:rsidRDefault="00E83504" w:rsidP="008242DE">
      <w:pPr>
        <w:pStyle w:val="ListParagraph"/>
        <w:numPr>
          <w:ilvl w:val="0"/>
          <w:numId w:val="11"/>
        </w:numPr>
        <w:ind w:left="0" w:right="146"/>
      </w:pPr>
      <w:r w:rsidRPr="00E83504">
        <w:t>Steer</w:t>
      </w:r>
      <w:r>
        <w:t>ing</w:t>
      </w:r>
      <w:r w:rsidRPr="00E83504">
        <w:t xml:space="preserve"> clear of fatty or processed meats.</w:t>
      </w:r>
    </w:p>
    <w:p w14:paraId="1DF66CF5" w14:textId="77777777" w:rsidR="00E83504" w:rsidRPr="00E83504" w:rsidRDefault="00E83504" w:rsidP="008242DE">
      <w:pPr>
        <w:pStyle w:val="ListParagraph"/>
        <w:numPr>
          <w:ilvl w:val="0"/>
          <w:numId w:val="11"/>
        </w:numPr>
        <w:ind w:left="0" w:right="146"/>
      </w:pPr>
      <w:r w:rsidRPr="00E83504">
        <w:t>Consum</w:t>
      </w:r>
      <w:r>
        <w:t>ing</w:t>
      </w:r>
      <w:r w:rsidRPr="00E83504">
        <w:t xml:space="preserve"> fish at least twice per week and oily fish at least once each week.</w:t>
      </w:r>
    </w:p>
    <w:p w14:paraId="11BEAFD9" w14:textId="77777777" w:rsidR="00E83504" w:rsidRDefault="00E83504" w:rsidP="008242DE">
      <w:pPr>
        <w:pStyle w:val="ListParagraph"/>
        <w:numPr>
          <w:ilvl w:val="0"/>
          <w:numId w:val="11"/>
        </w:numPr>
        <w:ind w:left="0" w:right="146"/>
      </w:pPr>
      <w:r>
        <w:t>Choosing health sources of protein such as e</w:t>
      </w:r>
      <w:r w:rsidRPr="00E83504">
        <w:t xml:space="preserve">ggs and beans </w:t>
      </w:r>
    </w:p>
    <w:p w14:paraId="5B6CDE30" w14:textId="728F80C7" w:rsidR="00E83504" w:rsidRPr="00E83504" w:rsidRDefault="00E83504" w:rsidP="008242DE">
      <w:pPr>
        <w:pStyle w:val="ListParagraph"/>
        <w:numPr>
          <w:ilvl w:val="0"/>
          <w:numId w:val="11"/>
        </w:numPr>
        <w:ind w:left="0" w:right="146"/>
      </w:pPr>
      <w:r>
        <w:t>Reducing</w:t>
      </w:r>
      <w:r w:rsidR="00D93B5B">
        <w:t xml:space="preserve"> </w:t>
      </w:r>
      <w:r>
        <w:t>the</w:t>
      </w:r>
      <w:r w:rsidRPr="00E83504">
        <w:t xml:space="preserve"> intake of alcohol and replace it with snacks such as fruit, unsalted almonds, and low-fat yoghurts.</w:t>
      </w:r>
    </w:p>
    <w:p w14:paraId="7A94C6C7" w14:textId="064C3A5F" w:rsidR="00E83504" w:rsidRPr="00E83504" w:rsidRDefault="00E83504" w:rsidP="008242DE">
      <w:pPr>
        <w:pStyle w:val="ListParagraph"/>
        <w:numPr>
          <w:ilvl w:val="0"/>
          <w:numId w:val="11"/>
        </w:numPr>
        <w:ind w:left="0" w:right="146"/>
      </w:pPr>
      <w:r>
        <w:t>Reducing</w:t>
      </w:r>
      <w:r w:rsidR="00D93B5B">
        <w:t xml:space="preserve"> </w:t>
      </w:r>
      <w:r>
        <w:t>the</w:t>
      </w:r>
      <w:r w:rsidRPr="00E83504">
        <w:t xml:space="preserve"> sugar intake</w:t>
      </w:r>
    </w:p>
    <w:p w14:paraId="389ABD59" w14:textId="77777777" w:rsidR="00E83504" w:rsidRPr="00E83504" w:rsidRDefault="00E83504" w:rsidP="008242DE">
      <w:pPr>
        <w:pStyle w:val="ListParagraph"/>
        <w:numPr>
          <w:ilvl w:val="0"/>
          <w:numId w:val="11"/>
        </w:numPr>
        <w:ind w:left="0" w:right="146"/>
      </w:pPr>
      <w:r w:rsidRPr="00AC568A">
        <w:rPr>
          <w:rFonts w:cs="Times New Roman"/>
        </w:rPr>
        <w:t>Eat</w:t>
      </w:r>
      <w:r>
        <w:t>ing</w:t>
      </w:r>
      <w:r w:rsidRPr="00AC568A">
        <w:rPr>
          <w:rFonts w:cs="Times New Roman"/>
        </w:rPr>
        <w:t xml:space="preserve"> less salt –less than 6g of salt (2.4g of sodium) per day</w:t>
      </w:r>
    </w:p>
    <w:p w14:paraId="235EDF51" w14:textId="77777777" w:rsidR="00E83504" w:rsidRPr="00E83504" w:rsidRDefault="00E83504" w:rsidP="008242DE">
      <w:pPr>
        <w:pStyle w:val="ListParagraph"/>
        <w:numPr>
          <w:ilvl w:val="0"/>
          <w:numId w:val="11"/>
        </w:numPr>
        <w:ind w:left="0" w:right="146"/>
      </w:pPr>
      <w:r w:rsidRPr="00E83504">
        <w:t>Avoid</w:t>
      </w:r>
      <w:r>
        <w:t>ing</w:t>
      </w:r>
      <w:r w:rsidRPr="00E83504">
        <w:t xml:space="preserve"> foods that are high in fat or sugar, like crisps, cakes, cookies, and pastries.</w:t>
      </w:r>
    </w:p>
    <w:p w14:paraId="09A9F40E" w14:textId="77777777" w:rsidR="00E83504" w:rsidRPr="00AC568A" w:rsidRDefault="00E83504" w:rsidP="008242DE">
      <w:pPr>
        <w:pStyle w:val="ListParagraph"/>
        <w:numPr>
          <w:ilvl w:val="0"/>
          <w:numId w:val="11"/>
        </w:numPr>
        <w:ind w:left="0" w:right="146"/>
        <w:rPr>
          <w:rFonts w:cs="Times New Roman"/>
          <w:szCs w:val="24"/>
        </w:rPr>
      </w:pPr>
      <w:r w:rsidRPr="00AC568A">
        <w:rPr>
          <w:rFonts w:cs="Times New Roman"/>
          <w:szCs w:val="24"/>
        </w:rPr>
        <w:t>Avoiding skipping breakfast</w:t>
      </w:r>
    </w:p>
    <w:p w14:paraId="3E678A16" w14:textId="0A5EFC50" w:rsidR="00ED4626" w:rsidRPr="00FD2E0E" w:rsidRDefault="00FD2E0E" w:rsidP="00D93B5B">
      <w:pPr>
        <w:pStyle w:val="ListParagraph"/>
        <w:numPr>
          <w:ilvl w:val="0"/>
          <w:numId w:val="11"/>
        </w:numPr>
        <w:ind w:left="0" w:right="146"/>
      </w:pPr>
      <w:r w:rsidRPr="00AC568A">
        <w:rPr>
          <w:shd w:val="clear" w:color="auto" w:fill="FFFFFF"/>
        </w:rPr>
        <w:t xml:space="preserve">Keeping the body hydrated by taking in between 1.6 and 2 </w:t>
      </w:r>
      <w:r w:rsidR="00D93B5B" w:rsidRPr="00AC568A">
        <w:rPr>
          <w:shd w:val="clear" w:color="auto" w:fill="FFFFFF"/>
        </w:rPr>
        <w:t>liters</w:t>
      </w:r>
      <w:r w:rsidRPr="00AC568A">
        <w:rPr>
          <w:shd w:val="clear" w:color="auto" w:fill="FFFFFF"/>
        </w:rPr>
        <w:t xml:space="preserve"> of fluid on a daily basis</w:t>
      </w:r>
      <w:r w:rsidR="00D93B5B">
        <w:rPr>
          <w:shd w:val="clear" w:color="auto" w:fill="FFFFFF"/>
        </w:rPr>
        <w:t xml:space="preserve"> </w:t>
      </w:r>
      <w:r w:rsidR="00ED4626">
        <w:t>(</w:t>
      </w:r>
      <w:r w:rsidR="00ED4626" w:rsidRPr="00D93B5B">
        <w:rPr>
          <w:shd w:val="clear" w:color="auto" w:fill="FFFFFF"/>
        </w:rPr>
        <w:t>Flynn and Dhatariya, 2020)</w:t>
      </w:r>
    </w:p>
    <w:p w14:paraId="25294BE1" w14:textId="77777777" w:rsidR="00775592" w:rsidRPr="00775592" w:rsidRDefault="00775592" w:rsidP="008242DE">
      <w:pPr>
        <w:ind w:right="146"/>
        <w:rPr>
          <w:rFonts w:eastAsia="Times New Roman"/>
          <w:color w:val="000000" w:themeColor="text1"/>
        </w:rPr>
      </w:pPr>
      <w:r w:rsidRPr="00775592">
        <w:rPr>
          <w:rFonts w:eastAsia="Times New Roman"/>
          <w:color w:val="000000" w:themeColor="text1"/>
        </w:rPr>
        <w:t>Adults aged 18–64, such as Patient A, should strive to be physically active on a regular basis to maintain their health. They should do the following actions:</w:t>
      </w:r>
    </w:p>
    <w:p w14:paraId="3C50C111" w14:textId="139EF0AA" w:rsidR="00775592" w:rsidRPr="00AC568A" w:rsidRDefault="00775592" w:rsidP="008242DE">
      <w:pPr>
        <w:pStyle w:val="ListParagraph"/>
        <w:numPr>
          <w:ilvl w:val="0"/>
          <w:numId w:val="13"/>
        </w:numPr>
        <w:ind w:left="0" w:right="146"/>
        <w:rPr>
          <w:rFonts w:eastAsia="Times New Roman"/>
          <w:color w:val="000000" w:themeColor="text1"/>
        </w:rPr>
      </w:pPr>
      <w:r w:rsidRPr="00AC568A">
        <w:rPr>
          <w:rFonts w:eastAsia="Times New Roman"/>
          <w:color w:val="000000" w:themeColor="text1"/>
        </w:rPr>
        <w:t xml:space="preserve">A minimum of150 minutes of mild aerobic activity each week, like cycling or brisk </w:t>
      </w:r>
      <w:r w:rsidR="00D93B5B" w:rsidRPr="00AC568A">
        <w:rPr>
          <w:rFonts w:eastAsia="Times New Roman"/>
          <w:color w:val="000000" w:themeColor="text1"/>
        </w:rPr>
        <w:t>walking.</w:t>
      </w:r>
    </w:p>
    <w:p w14:paraId="32C1F5B6" w14:textId="315CDDFD" w:rsidR="00AF51D4" w:rsidRPr="00D93B5B" w:rsidRDefault="00775592" w:rsidP="00D93B5B">
      <w:pPr>
        <w:pStyle w:val="ListParagraph"/>
        <w:numPr>
          <w:ilvl w:val="0"/>
          <w:numId w:val="13"/>
        </w:numPr>
        <w:ind w:left="0" w:right="146"/>
        <w:rPr>
          <w:rFonts w:eastAsia="Times New Roman"/>
          <w:color w:val="000000" w:themeColor="text1"/>
        </w:rPr>
      </w:pPr>
      <w:r w:rsidRPr="00AC568A">
        <w:rPr>
          <w:rFonts w:eastAsia="Times New Roman"/>
          <w:color w:val="000000" w:themeColor="text1"/>
        </w:rPr>
        <w:t xml:space="preserve">Two or more days per week of strength workouts that work </w:t>
      </w:r>
      <w:r w:rsidR="00D93B5B" w:rsidRPr="00AC568A">
        <w:rPr>
          <w:rFonts w:eastAsia="Times New Roman"/>
          <w:color w:val="000000" w:themeColor="text1"/>
        </w:rPr>
        <w:t>all</w:t>
      </w:r>
      <w:r w:rsidRPr="00AC568A">
        <w:rPr>
          <w:rFonts w:eastAsia="Times New Roman"/>
          <w:color w:val="000000" w:themeColor="text1"/>
        </w:rPr>
        <w:t xml:space="preserve"> the main muscles including legs, hips, back, abdomen, chest, </w:t>
      </w:r>
      <w:r w:rsidR="00D93B5B" w:rsidRPr="00AC568A">
        <w:rPr>
          <w:rFonts w:eastAsia="Times New Roman"/>
          <w:color w:val="000000" w:themeColor="text1"/>
        </w:rPr>
        <w:t>shoulders,</w:t>
      </w:r>
      <w:r w:rsidRPr="00AC568A">
        <w:rPr>
          <w:rFonts w:eastAsia="Times New Roman"/>
          <w:color w:val="000000" w:themeColor="text1"/>
        </w:rPr>
        <w:t xml:space="preserve"> and arms.</w:t>
      </w:r>
      <w:r w:rsidR="00D93B5B">
        <w:rPr>
          <w:rFonts w:eastAsia="Times New Roman"/>
          <w:color w:val="000000" w:themeColor="text1"/>
        </w:rPr>
        <w:t xml:space="preserve"> </w:t>
      </w:r>
      <w:r w:rsidR="00AF51D4" w:rsidRPr="00D93B5B">
        <w:rPr>
          <w:rFonts w:eastAsia="Times New Roman"/>
          <w:color w:val="000000" w:themeColor="text1"/>
        </w:rPr>
        <w:t>(</w:t>
      </w:r>
      <w:r w:rsidR="00AF51D4" w:rsidRPr="00D93B5B">
        <w:rPr>
          <w:shd w:val="clear" w:color="auto" w:fill="FFFFFF"/>
        </w:rPr>
        <w:t xml:space="preserve">Haste </w:t>
      </w:r>
      <w:r w:rsidR="00D93B5B" w:rsidRPr="00D93B5B">
        <w:rPr>
          <w:i/>
          <w:shd w:val="clear" w:color="auto" w:fill="FFFFFF"/>
        </w:rPr>
        <w:t>et al.,</w:t>
      </w:r>
      <w:r w:rsidR="00AF51D4" w:rsidRPr="00D93B5B">
        <w:rPr>
          <w:shd w:val="clear" w:color="auto" w:fill="FFFFFF"/>
        </w:rPr>
        <w:t xml:space="preserve"> 2018)</w:t>
      </w:r>
    </w:p>
    <w:p w14:paraId="55FC1485" w14:textId="77777777" w:rsidR="00775592" w:rsidRPr="00775592" w:rsidRDefault="00775592" w:rsidP="008242DE">
      <w:pPr>
        <w:ind w:right="146"/>
        <w:rPr>
          <w:rFonts w:eastAsia="Times New Roman"/>
          <w:color w:val="000000" w:themeColor="text1"/>
        </w:rPr>
      </w:pPr>
      <w:r w:rsidRPr="00775592">
        <w:rPr>
          <w:rFonts w:eastAsia="Times New Roman"/>
          <w:color w:val="000000" w:themeColor="text1"/>
        </w:rPr>
        <w:t>Smoking has been shown as an independent risk factor for diabetes, and it raises the risk of complications in diabetics. Diabetes already has consequences such as heart disease, stroke, and circulation issues. Smoking increases your chances of acquiring all of these conditions.</w:t>
      </w:r>
    </w:p>
    <w:p w14:paraId="42AC09A5" w14:textId="77777777" w:rsidR="00775592" w:rsidRPr="00775592" w:rsidRDefault="00775592" w:rsidP="008242DE">
      <w:pPr>
        <w:ind w:right="146"/>
        <w:rPr>
          <w:rFonts w:eastAsia="Times New Roman"/>
          <w:color w:val="000000" w:themeColor="text1"/>
        </w:rPr>
      </w:pPr>
      <w:r w:rsidRPr="00775592">
        <w:rPr>
          <w:rFonts w:eastAsia="Times New Roman"/>
          <w:color w:val="000000" w:themeColor="text1"/>
        </w:rPr>
        <w:t>It is preferable if he abstains from drinking, but if he must, the following should be observed:</w:t>
      </w:r>
    </w:p>
    <w:p w14:paraId="5CFAE07F" w14:textId="77777777" w:rsidR="00775592" w:rsidRPr="00AC568A" w:rsidRDefault="00775592" w:rsidP="008242DE">
      <w:pPr>
        <w:pStyle w:val="ListParagraph"/>
        <w:numPr>
          <w:ilvl w:val="0"/>
          <w:numId w:val="12"/>
        </w:numPr>
        <w:ind w:left="0" w:right="146"/>
        <w:rPr>
          <w:rFonts w:eastAsia="Times New Roman"/>
          <w:color w:val="000000" w:themeColor="text1"/>
        </w:rPr>
      </w:pPr>
      <w:r w:rsidRPr="00AC568A">
        <w:rPr>
          <w:rFonts w:eastAsia="Times New Roman"/>
          <w:color w:val="000000" w:themeColor="text1"/>
        </w:rPr>
        <w:t>Avoiding low-sugar beers and ciders, which are frequently referred to as diabetic beverages. They may contain less sugar, but they contain more alcohol.</w:t>
      </w:r>
    </w:p>
    <w:p w14:paraId="1F835503" w14:textId="77777777" w:rsidR="00775592" w:rsidRPr="00AC568A" w:rsidRDefault="00775592" w:rsidP="008242DE">
      <w:pPr>
        <w:pStyle w:val="ListParagraph"/>
        <w:numPr>
          <w:ilvl w:val="0"/>
          <w:numId w:val="12"/>
        </w:numPr>
        <w:ind w:left="0" w:right="146"/>
        <w:rPr>
          <w:rFonts w:eastAsia="Times New Roman"/>
          <w:b/>
          <w:bCs/>
          <w:color w:val="000000" w:themeColor="text1"/>
        </w:rPr>
      </w:pPr>
      <w:r w:rsidRPr="00AC568A">
        <w:rPr>
          <w:rFonts w:eastAsia="Times New Roman"/>
          <w:color w:val="000000" w:themeColor="text1"/>
        </w:rPr>
        <w:t xml:space="preserve">Certain beverages, such as beers, ales, and ciders, contain carbohydrates and will initially raise your blood sugar levels. Spirits, dry wines, and </w:t>
      </w:r>
      <w:r w:rsidR="00DB12D1" w:rsidRPr="00AC568A">
        <w:rPr>
          <w:rFonts w:eastAsia="Times New Roman"/>
          <w:color w:val="000000" w:themeColor="text1"/>
        </w:rPr>
        <w:t>“</w:t>
      </w:r>
      <w:r w:rsidRPr="00AC568A">
        <w:rPr>
          <w:rFonts w:eastAsia="Times New Roman"/>
          <w:color w:val="000000" w:themeColor="text1"/>
        </w:rPr>
        <w:t>Prosecco</w:t>
      </w:r>
      <w:r w:rsidR="00DB12D1" w:rsidRPr="00AC568A">
        <w:rPr>
          <w:rFonts w:eastAsia="Times New Roman"/>
          <w:color w:val="000000" w:themeColor="text1"/>
        </w:rPr>
        <w:t>”</w:t>
      </w:r>
      <w:r w:rsidRPr="00AC568A">
        <w:rPr>
          <w:rFonts w:eastAsia="Times New Roman"/>
          <w:color w:val="000000" w:themeColor="text1"/>
        </w:rPr>
        <w:t xml:space="preserve"> are less carbohydrate-dense, making them a better option if you</w:t>
      </w:r>
      <w:r w:rsidR="00DB12D1" w:rsidRPr="00AC568A">
        <w:rPr>
          <w:rFonts w:eastAsia="Times New Roman"/>
          <w:color w:val="000000" w:themeColor="text1"/>
        </w:rPr>
        <w:t>’</w:t>
      </w:r>
      <w:r w:rsidRPr="00AC568A">
        <w:rPr>
          <w:rFonts w:eastAsia="Times New Roman"/>
          <w:color w:val="000000" w:themeColor="text1"/>
        </w:rPr>
        <w:t>re concerned about alcohol</w:t>
      </w:r>
      <w:r w:rsidR="00DB12D1" w:rsidRPr="00AC568A">
        <w:rPr>
          <w:rFonts w:eastAsia="Times New Roman"/>
          <w:color w:val="000000" w:themeColor="text1"/>
        </w:rPr>
        <w:t>’</w:t>
      </w:r>
      <w:r w:rsidRPr="00AC568A">
        <w:rPr>
          <w:rFonts w:eastAsia="Times New Roman"/>
          <w:color w:val="000000" w:themeColor="text1"/>
        </w:rPr>
        <w:t>s carbohydrate content.</w:t>
      </w:r>
    </w:p>
    <w:p w14:paraId="0C6104A6" w14:textId="77777777" w:rsidR="00775592" w:rsidRPr="00AC568A" w:rsidRDefault="00775592" w:rsidP="008242DE">
      <w:pPr>
        <w:pStyle w:val="ListParagraph"/>
        <w:numPr>
          <w:ilvl w:val="0"/>
          <w:numId w:val="12"/>
        </w:numPr>
        <w:ind w:left="0" w:right="146"/>
        <w:rPr>
          <w:rFonts w:eastAsia="Times New Roman"/>
          <w:color w:val="000000" w:themeColor="text1"/>
        </w:rPr>
      </w:pPr>
      <w:r w:rsidRPr="00AC568A">
        <w:rPr>
          <w:rFonts w:eastAsia="Times New Roman"/>
          <w:color w:val="000000" w:themeColor="text1"/>
        </w:rPr>
        <w:t xml:space="preserve">Avoiding low-alcohol wines; they frequently contain more sugar than regular wines. </w:t>
      </w:r>
    </w:p>
    <w:p w14:paraId="5E0E68FC" w14:textId="21023E6D" w:rsidR="00E73C8F" w:rsidRPr="00D93B5B" w:rsidRDefault="00775592" w:rsidP="00D93B5B">
      <w:pPr>
        <w:pStyle w:val="ListParagraph"/>
        <w:numPr>
          <w:ilvl w:val="0"/>
          <w:numId w:val="12"/>
        </w:numPr>
        <w:ind w:left="0" w:right="146"/>
        <w:rPr>
          <w:rFonts w:eastAsia="Times New Roman"/>
        </w:rPr>
      </w:pPr>
      <w:r w:rsidRPr="00AC568A">
        <w:rPr>
          <w:rFonts w:eastAsia="Times New Roman"/>
        </w:rPr>
        <w:t>With any spirits, having diet or sugar-free</w:t>
      </w:r>
      <w:r w:rsidR="00671C62" w:rsidRPr="00AC568A">
        <w:rPr>
          <w:rFonts w:eastAsia="Times New Roman"/>
        </w:rPr>
        <w:t xml:space="preserve"> mixers on hand.</w:t>
      </w:r>
      <w:r w:rsidR="00D93B5B">
        <w:rPr>
          <w:rFonts w:eastAsia="Times New Roman"/>
        </w:rPr>
        <w:t xml:space="preserve"> </w:t>
      </w:r>
      <w:r w:rsidR="00E73C8F" w:rsidRPr="00D93B5B">
        <w:rPr>
          <w:rFonts w:eastAsia="Times New Roman"/>
          <w:color w:val="000000" w:themeColor="text1"/>
        </w:rPr>
        <w:t>(</w:t>
      </w:r>
      <w:r w:rsidR="00E73C8F" w:rsidRPr="00D93B5B">
        <w:rPr>
          <w:shd w:val="clear" w:color="auto" w:fill="FFFFFF"/>
        </w:rPr>
        <w:t xml:space="preserve">Kim </w:t>
      </w:r>
      <w:r w:rsidR="00DB12D1" w:rsidRPr="00D93B5B">
        <w:rPr>
          <w:i/>
          <w:shd w:val="clear" w:color="auto" w:fill="FFFFFF"/>
        </w:rPr>
        <w:t>et al.</w:t>
      </w:r>
      <w:r w:rsidR="00E73C8F" w:rsidRPr="00D93B5B">
        <w:rPr>
          <w:shd w:val="clear" w:color="auto" w:fill="FFFFFF"/>
        </w:rPr>
        <w:t>, 2020)</w:t>
      </w:r>
    </w:p>
    <w:p w14:paraId="69DE7186" w14:textId="77777777" w:rsidR="00B635A3" w:rsidRDefault="00B534A6" w:rsidP="008242DE">
      <w:pPr>
        <w:pStyle w:val="Heading1"/>
        <w:ind w:right="146"/>
        <w:rPr>
          <w:lang w:val="en-IN"/>
        </w:rPr>
      </w:pPr>
      <w:bookmarkStart w:id="5" w:name="_Toc77930460"/>
      <w:r w:rsidRPr="00D91AF2">
        <w:rPr>
          <w:lang w:val="en-IN"/>
        </w:rPr>
        <w:t xml:space="preserve">5. </w:t>
      </w:r>
      <w:r w:rsidR="00C15142">
        <w:rPr>
          <w:lang w:val="en-IN"/>
        </w:rPr>
        <w:t>Conclusion</w:t>
      </w:r>
      <w:bookmarkEnd w:id="5"/>
    </w:p>
    <w:p w14:paraId="15B60F27" w14:textId="1525D6D3" w:rsidR="00304280" w:rsidRDefault="009E1C2D" w:rsidP="008242DE">
      <w:pPr>
        <w:ind w:right="146"/>
        <w:rPr>
          <w:lang w:val="en-IN"/>
        </w:rPr>
      </w:pPr>
      <w:r>
        <w:rPr>
          <w:lang w:val="en-IN"/>
        </w:rPr>
        <w:t>I</w:t>
      </w:r>
      <w:r w:rsidR="00B51CF8">
        <w:rPr>
          <w:lang w:val="en-IN"/>
        </w:rPr>
        <w:t xml:space="preserve">n conclusion it can be said that the complications in the overall </w:t>
      </w:r>
      <w:r w:rsidR="00D93B5B">
        <w:rPr>
          <w:lang w:val="en-IN"/>
        </w:rPr>
        <w:t>health</w:t>
      </w:r>
      <w:r w:rsidR="00B51CF8">
        <w:rPr>
          <w:lang w:val="en-IN"/>
        </w:rPr>
        <w:t xml:space="preserve"> condition of Patient </w:t>
      </w:r>
      <w:r w:rsidR="00D93B5B">
        <w:rPr>
          <w:lang w:val="en-IN"/>
        </w:rPr>
        <w:t xml:space="preserve">A </w:t>
      </w:r>
      <w:r w:rsidR="00B51CF8">
        <w:rPr>
          <w:lang w:val="en-IN"/>
        </w:rPr>
        <w:t>has</w:t>
      </w:r>
      <w:r w:rsidR="00D93B5B">
        <w:rPr>
          <w:lang w:val="en-IN"/>
        </w:rPr>
        <w:t xml:space="preserve"> </w:t>
      </w:r>
      <w:r w:rsidR="00B51CF8">
        <w:rPr>
          <w:lang w:val="en-IN"/>
        </w:rPr>
        <w:t>chiefly been caused due to his unbridled lifestyle, where almost everything he consumes and does violate</w:t>
      </w:r>
      <w:r w:rsidR="006B64A7">
        <w:rPr>
          <w:lang w:val="en-IN"/>
        </w:rPr>
        <w:t xml:space="preserve"> the standards recommended by the eminent bodies like NHS</w:t>
      </w:r>
      <w:r w:rsidR="00B51CF8">
        <w:rPr>
          <w:lang w:val="en-IN"/>
        </w:rPr>
        <w:t>.</w:t>
      </w:r>
      <w:r w:rsidR="00D93B5B">
        <w:rPr>
          <w:lang w:val="en-IN"/>
        </w:rPr>
        <w:t xml:space="preserve"> </w:t>
      </w:r>
      <w:r w:rsidR="000E3744">
        <w:rPr>
          <w:lang w:val="en-IN"/>
        </w:rPr>
        <w:t xml:space="preserve">Following a thorough </w:t>
      </w:r>
      <w:r w:rsidR="00D93B5B">
        <w:rPr>
          <w:lang w:val="en-IN"/>
        </w:rPr>
        <w:t>view</w:t>
      </w:r>
      <w:r w:rsidR="000E3744">
        <w:rPr>
          <w:lang w:val="en-IN"/>
        </w:rPr>
        <w:t xml:space="preserve"> of the information derived from the baseline health report, the abnormalities in the health condition and lifestyle of Patient A have been pointed out, with respect to what is officially considered normal. Finally, it </w:t>
      </w:r>
      <w:r w:rsidR="00D93B5B">
        <w:rPr>
          <w:lang w:val="en-IN"/>
        </w:rPr>
        <w:t>can been</w:t>
      </w:r>
      <w:r w:rsidR="000E3744">
        <w:rPr>
          <w:lang w:val="en-IN"/>
        </w:rPr>
        <w:t xml:space="preserve"> stated that the patient is most likely to be able to mitigate further health risks and manage h</w:t>
      </w:r>
      <w:r w:rsidR="00D93B5B">
        <w:rPr>
          <w:lang w:val="en-IN"/>
        </w:rPr>
        <w:t>er</w:t>
      </w:r>
      <w:r w:rsidR="000E3744">
        <w:rPr>
          <w:lang w:val="en-IN"/>
        </w:rPr>
        <w:t xml:space="preserve"> existing ailments like high blood pressure,</w:t>
      </w:r>
      <w:r w:rsidR="00D93B5B">
        <w:rPr>
          <w:lang w:val="en-IN"/>
        </w:rPr>
        <w:t xml:space="preserve"> and</w:t>
      </w:r>
      <w:r w:rsidR="000E3744">
        <w:rPr>
          <w:lang w:val="en-IN"/>
        </w:rPr>
        <w:t xml:space="preserve"> diabetes, by making some simple changes in his food habit, sleep pattern, exercise levels, and smoking and drinking habits. </w:t>
      </w:r>
      <w:r w:rsidR="002B5DD0">
        <w:rPr>
          <w:lang w:val="en-IN"/>
        </w:rPr>
        <w:t xml:space="preserve">The recommendations that have been presented are based on the guidelines offered </w:t>
      </w:r>
      <w:r w:rsidR="00D93B5B">
        <w:rPr>
          <w:lang w:val="en-IN"/>
        </w:rPr>
        <w:t xml:space="preserve">on </w:t>
      </w:r>
      <w:r w:rsidR="002B5DD0">
        <w:rPr>
          <w:lang w:val="en-IN"/>
        </w:rPr>
        <w:t xml:space="preserve">NHS and Diabetes UK for specifically assisting patients suffering </w:t>
      </w:r>
      <w:r w:rsidR="001A179E">
        <w:rPr>
          <w:lang w:val="en-IN"/>
        </w:rPr>
        <w:t xml:space="preserve">from type 2 </w:t>
      </w:r>
      <w:r w:rsidR="002B5DD0">
        <w:rPr>
          <w:lang w:val="en-IN"/>
        </w:rPr>
        <w:t xml:space="preserve">diabetes to recuperate and live a healthy life. </w:t>
      </w:r>
    </w:p>
    <w:p w14:paraId="04700D1C" w14:textId="77777777" w:rsidR="00304280" w:rsidRDefault="00304280" w:rsidP="008242DE">
      <w:pPr>
        <w:spacing w:line="276" w:lineRule="auto"/>
        <w:ind w:right="146"/>
        <w:jc w:val="left"/>
        <w:rPr>
          <w:lang w:val="en-IN"/>
        </w:rPr>
      </w:pPr>
      <w:r>
        <w:rPr>
          <w:lang w:val="en-IN"/>
        </w:rPr>
        <w:br w:type="page"/>
      </w:r>
    </w:p>
    <w:p w14:paraId="59B398A7" w14:textId="77777777" w:rsidR="00C15142" w:rsidRDefault="00304280" w:rsidP="008242DE">
      <w:pPr>
        <w:pStyle w:val="Heading1"/>
        <w:ind w:right="146"/>
        <w:rPr>
          <w:lang w:val="en-IN"/>
        </w:rPr>
      </w:pPr>
      <w:bookmarkStart w:id="6" w:name="_Toc77930461"/>
      <w:r>
        <w:rPr>
          <w:lang w:val="en-IN"/>
        </w:rPr>
        <w:t>References</w:t>
      </w:r>
      <w:bookmarkEnd w:id="6"/>
    </w:p>
    <w:p w14:paraId="13480FFA" w14:textId="77777777" w:rsidR="00D93B5B" w:rsidRDefault="00D93B5B" w:rsidP="00D93B5B">
      <w:pPr>
        <w:ind w:right="146"/>
        <w:rPr>
          <w:shd w:val="clear" w:color="auto" w:fill="FFFFFF"/>
        </w:rPr>
      </w:pPr>
      <w:r>
        <w:rPr>
          <w:shd w:val="clear" w:color="auto" w:fill="FFFFFF"/>
        </w:rPr>
        <w:t>Abana, E.C., Llamelo, C., Daña, T.B., Cafugauan, R.I., Angelo, N. and Malpaya, A.C.M., 2020. BMI assessment machine with recommended ideal weight. </w:t>
      </w:r>
      <w:r>
        <w:rPr>
          <w:i/>
          <w:iCs/>
          <w:shd w:val="clear" w:color="auto" w:fill="FFFFFF"/>
        </w:rPr>
        <w:t>International Journal</w:t>
      </w:r>
      <w:r>
        <w:rPr>
          <w:shd w:val="clear" w:color="auto" w:fill="FFFFFF"/>
        </w:rPr>
        <w:t>, </w:t>
      </w:r>
      <w:r>
        <w:rPr>
          <w:i/>
          <w:iCs/>
          <w:shd w:val="clear" w:color="auto" w:fill="FFFFFF"/>
        </w:rPr>
        <w:t>9</w:t>
      </w:r>
      <w:r>
        <w:rPr>
          <w:shd w:val="clear" w:color="auto" w:fill="FFFFFF"/>
        </w:rPr>
        <w:t>(3).</w:t>
      </w:r>
    </w:p>
    <w:p w14:paraId="4E99ACA8" w14:textId="77777777" w:rsidR="00D93B5B" w:rsidRDefault="00D93B5B" w:rsidP="00D93B5B">
      <w:pPr>
        <w:ind w:right="146"/>
        <w:rPr>
          <w:shd w:val="clear" w:color="auto" w:fill="FFFFFF"/>
        </w:rPr>
      </w:pPr>
      <w:r>
        <w:rPr>
          <w:shd w:val="clear" w:color="auto" w:fill="FFFFFF"/>
        </w:rPr>
        <w:t>Cicero, A.F., Grassi, D., Tocci, G., Galletti, F., Borghi, C. and Ferri, C., 2019. Nutrients and nutraceuticals for the management of high normal blood pressure: an evidence-based consensus document. </w:t>
      </w:r>
      <w:r>
        <w:rPr>
          <w:i/>
          <w:iCs/>
          <w:shd w:val="clear" w:color="auto" w:fill="FFFFFF"/>
        </w:rPr>
        <w:t>High Blood Pressure &amp; Cardiovascular Prevention</w:t>
      </w:r>
      <w:r>
        <w:rPr>
          <w:shd w:val="clear" w:color="auto" w:fill="FFFFFF"/>
        </w:rPr>
        <w:t>, </w:t>
      </w:r>
      <w:r>
        <w:rPr>
          <w:i/>
          <w:iCs/>
          <w:shd w:val="clear" w:color="auto" w:fill="FFFFFF"/>
        </w:rPr>
        <w:t>26</w:t>
      </w:r>
      <w:r>
        <w:rPr>
          <w:shd w:val="clear" w:color="auto" w:fill="FFFFFF"/>
        </w:rPr>
        <w:t>(1), pp.9-25.</w:t>
      </w:r>
    </w:p>
    <w:p w14:paraId="788183C4" w14:textId="77777777" w:rsidR="00D93B5B" w:rsidRDefault="00D93B5B" w:rsidP="00D93B5B">
      <w:pPr>
        <w:ind w:right="146"/>
        <w:rPr>
          <w:shd w:val="clear" w:color="auto" w:fill="FFFFFF"/>
        </w:rPr>
      </w:pPr>
      <w:r>
        <w:rPr>
          <w:shd w:val="clear" w:color="auto" w:fill="FFFFFF"/>
        </w:rPr>
        <w:t>Flynn, C. and Dhatariya, K., 2020. Nutrition in older adults living with diabetes. </w:t>
      </w:r>
      <w:r>
        <w:rPr>
          <w:i/>
          <w:iCs/>
          <w:shd w:val="clear" w:color="auto" w:fill="FFFFFF"/>
        </w:rPr>
        <w:t>Practical Diabetes</w:t>
      </w:r>
      <w:r>
        <w:rPr>
          <w:shd w:val="clear" w:color="auto" w:fill="FFFFFF"/>
        </w:rPr>
        <w:t>, </w:t>
      </w:r>
      <w:r>
        <w:rPr>
          <w:i/>
          <w:iCs/>
          <w:shd w:val="clear" w:color="auto" w:fill="FFFFFF"/>
        </w:rPr>
        <w:t>37</w:t>
      </w:r>
      <w:r>
        <w:rPr>
          <w:shd w:val="clear" w:color="auto" w:fill="FFFFFF"/>
        </w:rPr>
        <w:t>(4), pp.138-142.</w:t>
      </w:r>
    </w:p>
    <w:p w14:paraId="1BA8F522" w14:textId="77777777" w:rsidR="00D93B5B" w:rsidRDefault="00D93B5B" w:rsidP="00D93B5B">
      <w:pPr>
        <w:ind w:right="146"/>
      </w:pPr>
      <w:r>
        <w:t>Foy, C.G., Bell, R.A., Farmer, D.F., Goff, D.C. and Wagenknecht, L.E. (2005). Smoking and Incidence of Diabetes Among U.S. Adults: Findings from the Insulin Resistance Atherosclerosis Study. </w:t>
      </w:r>
      <w:r>
        <w:rPr>
          <w:i/>
          <w:iCs/>
        </w:rPr>
        <w:t>Diabetes Care</w:t>
      </w:r>
      <w:r>
        <w:t>, [online] 28(10), pp.2501–2507. Available at: https://care.diabetesjournals.org/content/28/10/2501 [Accessed 22 Jul. 2021].</w:t>
      </w:r>
    </w:p>
    <w:p w14:paraId="3BD0E7CD" w14:textId="77777777" w:rsidR="00D93B5B" w:rsidRDefault="00D93B5B" w:rsidP="00D93B5B">
      <w:pPr>
        <w:ind w:right="146"/>
      </w:pPr>
      <w:r>
        <w:t>Glovaci, D., Fan, W. and Wong, N.D. (2019). Epidemiology of Diabetes Mellitus and Cardiovascular Disease. </w:t>
      </w:r>
      <w:r>
        <w:rPr>
          <w:i/>
          <w:iCs/>
        </w:rPr>
        <w:t>Current Cardiology Reports</w:t>
      </w:r>
      <w:r>
        <w:t>, [online] 21(4). Available at: https://link.springer.com/article/10.1007/s11886-019-1107-y.</w:t>
      </w:r>
    </w:p>
    <w:p w14:paraId="58598421" w14:textId="77777777" w:rsidR="00D93B5B" w:rsidRDefault="00D93B5B" w:rsidP="00D93B5B">
      <w:pPr>
        <w:ind w:right="146"/>
      </w:pPr>
      <w:r>
        <w:t>‌Harding, J.L., Pavkov, M.E., Magliano, D.J., Shaw, J.E. and Gregg, E.W. (2018). Global trends in diabetes complications: a review of current evidence. </w:t>
      </w:r>
      <w:r>
        <w:rPr>
          <w:i/>
          <w:iCs/>
        </w:rPr>
        <w:t>Diabetologia</w:t>
      </w:r>
      <w:r>
        <w:t>, 62(1), pp.3–16.</w:t>
      </w:r>
    </w:p>
    <w:p w14:paraId="7D2ECBF6" w14:textId="77777777" w:rsidR="00D93B5B" w:rsidRDefault="00D93B5B" w:rsidP="00D93B5B">
      <w:pPr>
        <w:ind w:right="146"/>
        <w:rPr>
          <w:shd w:val="clear" w:color="auto" w:fill="FFFFFF"/>
        </w:rPr>
      </w:pPr>
      <w:r>
        <w:rPr>
          <w:shd w:val="clear" w:color="auto" w:fill="FFFFFF"/>
        </w:rPr>
        <w:t>Haste, A., Penn, L., Rodrigues, A.M., Marques, M.M., Budig, K., Bell, R., Summerbell, C., White, M., Adamson, A.J. and Sniehotta, F.F., 2018. Using evidence-based guidelines to inform service provision: a structured mapping exercise within the National Health Service Diabetes Prevention Programme in England. </w:t>
      </w:r>
      <w:r>
        <w:rPr>
          <w:i/>
          <w:iCs/>
          <w:shd w:val="clear" w:color="auto" w:fill="FFFFFF"/>
        </w:rPr>
        <w:t>BMC research notes</w:t>
      </w:r>
      <w:r>
        <w:rPr>
          <w:shd w:val="clear" w:color="auto" w:fill="FFFFFF"/>
        </w:rPr>
        <w:t>, </w:t>
      </w:r>
      <w:r>
        <w:rPr>
          <w:i/>
          <w:iCs/>
          <w:shd w:val="clear" w:color="auto" w:fill="FFFFFF"/>
        </w:rPr>
        <w:t>11</w:t>
      </w:r>
      <w:r>
        <w:rPr>
          <w:shd w:val="clear" w:color="auto" w:fill="FFFFFF"/>
        </w:rPr>
        <w:t>(1), pp.1-9.</w:t>
      </w:r>
    </w:p>
    <w:p w14:paraId="0753A4BE" w14:textId="77777777" w:rsidR="00D93B5B" w:rsidRDefault="00D93B5B" w:rsidP="00D93B5B">
      <w:pPr>
        <w:ind w:right="146"/>
      </w:pPr>
      <w:r>
        <w:t>Justus, N. (2018). </w:t>
      </w:r>
      <w:r>
        <w:rPr>
          <w:i/>
          <w:iCs/>
        </w:rPr>
        <w:t>Effects of Alcohol on Diabetes</w:t>
      </w:r>
      <w:r>
        <w:t xml:space="preserve">. [online] TheDiabetesCouncil.com. Available at: </w:t>
      </w:r>
      <w:hyperlink r:id="rId9" w:history="1">
        <w:r w:rsidRPr="00B87A64">
          <w:rPr>
            <w:rStyle w:val="Hyperlink"/>
          </w:rPr>
          <w:t>https://www.thediabetescouncil.com/effects-of-alcohol-on-diabetes/</w:t>
        </w:r>
      </w:hyperlink>
      <w:r>
        <w:t>.</w:t>
      </w:r>
    </w:p>
    <w:p w14:paraId="2EE3B09E" w14:textId="77777777" w:rsidR="00D93B5B" w:rsidRPr="00D50D65" w:rsidRDefault="00D93B5B" w:rsidP="00D93B5B">
      <w:pPr>
        <w:ind w:right="146"/>
        <w:rPr>
          <w:lang w:val="en-IN"/>
        </w:rPr>
      </w:pPr>
      <w:r>
        <w:rPr>
          <w:shd w:val="clear" w:color="auto" w:fill="FFFFFF"/>
        </w:rPr>
        <w:t>Kim, J.U., Majid, A., Judge, R., Crook, P., Nathwani, R., Selvapatt, N., Lovendoski, J., Manousou, P., Thursz, M., Dhar, A. and Lewis, H., 2020. Effect of COVID-19 lockdown on alcohol consumption in patients with pre-existing alcohol use disorder. </w:t>
      </w:r>
      <w:r>
        <w:rPr>
          <w:i/>
          <w:iCs/>
          <w:shd w:val="clear" w:color="auto" w:fill="FFFFFF"/>
        </w:rPr>
        <w:t>The Lancet Gastroenterology &amp; Hepatology</w:t>
      </w:r>
      <w:r>
        <w:rPr>
          <w:shd w:val="clear" w:color="auto" w:fill="FFFFFF"/>
        </w:rPr>
        <w:t>, </w:t>
      </w:r>
      <w:r>
        <w:rPr>
          <w:i/>
          <w:iCs/>
          <w:shd w:val="clear" w:color="auto" w:fill="FFFFFF"/>
        </w:rPr>
        <w:t>5</w:t>
      </w:r>
      <w:r>
        <w:rPr>
          <w:shd w:val="clear" w:color="auto" w:fill="FFFFFF"/>
        </w:rPr>
        <w:t>(10), pp.886-887.</w:t>
      </w:r>
    </w:p>
    <w:p w14:paraId="1DEBF354" w14:textId="77777777" w:rsidR="00D93B5B" w:rsidRDefault="00D93B5B" w:rsidP="00D93B5B">
      <w:pPr>
        <w:pStyle w:val="NormalWeb"/>
        <w:ind w:right="146"/>
        <w:jc w:val="both"/>
        <w:rPr>
          <w:rFonts w:ascii="Calibri" w:hAnsi="Calibri" w:cs="Calibri"/>
          <w:color w:val="000000"/>
          <w:sz w:val="27"/>
          <w:szCs w:val="27"/>
        </w:rPr>
      </w:pPr>
      <w:r>
        <w:rPr>
          <w:rFonts w:ascii="Calibri" w:hAnsi="Calibri" w:cs="Calibri"/>
          <w:color w:val="000000"/>
          <w:sz w:val="27"/>
          <w:szCs w:val="27"/>
        </w:rPr>
        <w:t>‌</w:t>
      </w:r>
    </w:p>
    <w:p w14:paraId="7FE2909D" w14:textId="77777777" w:rsidR="00D93B5B" w:rsidRDefault="00D93B5B" w:rsidP="00D93B5B">
      <w:pPr>
        <w:ind w:right="146"/>
        <w:rPr>
          <w:shd w:val="clear" w:color="auto" w:fill="FFFFFF"/>
        </w:rPr>
      </w:pPr>
    </w:p>
    <w:p w14:paraId="31D2D298" w14:textId="77777777" w:rsidR="00D93B5B" w:rsidRDefault="00D93B5B" w:rsidP="00D93B5B">
      <w:pPr>
        <w:ind w:right="146"/>
        <w:rPr>
          <w:shd w:val="clear" w:color="auto" w:fill="FFFFFF"/>
        </w:rPr>
      </w:pPr>
      <w:r>
        <w:rPr>
          <w:shd w:val="clear" w:color="auto" w:fill="FFFFFF"/>
        </w:rPr>
        <w:t>Linge, J., Borga, M., West, J., Tuthill, T., Miller, M.R., Dumitriu, A., Thomas, E.L., Romu, T., Tunón, P., Bell, J.D. and DahlqvistLeinhard, O., 2018. Body composition profiling in the UK Biobank Imaging Study. </w:t>
      </w:r>
      <w:r>
        <w:rPr>
          <w:i/>
          <w:iCs/>
          <w:shd w:val="clear" w:color="auto" w:fill="FFFFFF"/>
        </w:rPr>
        <w:t>Obesity</w:t>
      </w:r>
      <w:r>
        <w:rPr>
          <w:shd w:val="clear" w:color="auto" w:fill="FFFFFF"/>
        </w:rPr>
        <w:t>, </w:t>
      </w:r>
      <w:r>
        <w:rPr>
          <w:i/>
          <w:iCs/>
          <w:shd w:val="clear" w:color="auto" w:fill="FFFFFF"/>
        </w:rPr>
        <w:t>26</w:t>
      </w:r>
      <w:r>
        <w:rPr>
          <w:shd w:val="clear" w:color="auto" w:fill="FFFFFF"/>
        </w:rPr>
        <w:t>(11), pp.1785-1795.</w:t>
      </w:r>
    </w:p>
    <w:p w14:paraId="7FE5D8EC" w14:textId="77777777" w:rsidR="00D93B5B" w:rsidRDefault="00D93B5B" w:rsidP="00D93B5B">
      <w:pPr>
        <w:ind w:right="146"/>
        <w:rPr>
          <w:shd w:val="clear" w:color="auto" w:fill="FFFFFF"/>
        </w:rPr>
      </w:pPr>
      <w:r>
        <w:rPr>
          <w:shd w:val="clear" w:color="auto" w:fill="FFFFFF"/>
        </w:rPr>
        <w:t>Liu, Y., Wang, Y., Ni, Y., Cheung, C.K., Lam, K.S., Wang, Y., Xia, Z., Ye, D., Guo, J., Tse, M.A. and Panagiotou, G., 2020. Gut microbiome fermentation determines the efficacy of exercise for diabetes prevention. </w:t>
      </w:r>
      <w:r>
        <w:rPr>
          <w:i/>
          <w:iCs/>
          <w:shd w:val="clear" w:color="auto" w:fill="FFFFFF"/>
        </w:rPr>
        <w:t>Cell metabolism</w:t>
      </w:r>
      <w:r>
        <w:rPr>
          <w:shd w:val="clear" w:color="auto" w:fill="FFFFFF"/>
        </w:rPr>
        <w:t>, </w:t>
      </w:r>
      <w:r>
        <w:rPr>
          <w:i/>
          <w:iCs/>
          <w:shd w:val="clear" w:color="auto" w:fill="FFFFFF"/>
        </w:rPr>
        <w:t>31</w:t>
      </w:r>
      <w:r>
        <w:rPr>
          <w:shd w:val="clear" w:color="auto" w:fill="FFFFFF"/>
        </w:rPr>
        <w:t>(1), pp.77-91.</w:t>
      </w:r>
    </w:p>
    <w:p w14:paraId="2FBFCF6B" w14:textId="77777777" w:rsidR="00D93B5B" w:rsidRDefault="00D93B5B" w:rsidP="00D93B5B">
      <w:pPr>
        <w:ind w:right="146"/>
        <w:rPr>
          <w:shd w:val="clear" w:color="auto" w:fill="FFFFFF"/>
        </w:rPr>
      </w:pPr>
      <w:r>
        <w:rPr>
          <w:shd w:val="clear" w:color="auto" w:fill="FFFFFF"/>
        </w:rPr>
        <w:t>Mancini, G.J., Maron, D.J., Hartigan, P.M., Spertus, J.A., Kostuk, W.J., Berman, D.S., Teo, K.K., Weintraub, W.S., Boden, W.E. and COURAGE Trial Research Group, 2019. Lifestyle, glycosylated hemoglobin A1c, and survival among patients with stable ischemic heart disease and diabetes. </w:t>
      </w:r>
      <w:r>
        <w:rPr>
          <w:i/>
          <w:iCs/>
          <w:shd w:val="clear" w:color="auto" w:fill="FFFFFF"/>
        </w:rPr>
        <w:t>Journal of the American College of Cardiology</w:t>
      </w:r>
      <w:r>
        <w:rPr>
          <w:shd w:val="clear" w:color="auto" w:fill="FFFFFF"/>
        </w:rPr>
        <w:t>, </w:t>
      </w:r>
      <w:r>
        <w:rPr>
          <w:i/>
          <w:iCs/>
          <w:shd w:val="clear" w:color="auto" w:fill="FFFFFF"/>
        </w:rPr>
        <w:t>73</w:t>
      </w:r>
      <w:r>
        <w:rPr>
          <w:shd w:val="clear" w:color="auto" w:fill="FFFFFF"/>
        </w:rPr>
        <w:t>(16), pp.2049-2058.</w:t>
      </w:r>
    </w:p>
    <w:p w14:paraId="6C85151C" w14:textId="77777777" w:rsidR="00D93B5B" w:rsidRDefault="00D93B5B" w:rsidP="00D93B5B">
      <w:pPr>
        <w:ind w:right="146"/>
        <w:rPr>
          <w:shd w:val="clear" w:color="auto" w:fill="FFFFFF"/>
        </w:rPr>
      </w:pPr>
      <w:r>
        <w:rPr>
          <w:shd w:val="clear" w:color="auto" w:fill="FFFFFF"/>
        </w:rPr>
        <w:t>Polsky, S. and Akturk, H.K., 2017. Alcohol consumption, diabetes risk, and cardiovascular disease within diabetes. </w:t>
      </w:r>
      <w:r>
        <w:rPr>
          <w:i/>
          <w:iCs/>
          <w:shd w:val="clear" w:color="auto" w:fill="FFFFFF"/>
        </w:rPr>
        <w:t>Current diabetes reports</w:t>
      </w:r>
      <w:r>
        <w:rPr>
          <w:shd w:val="clear" w:color="auto" w:fill="FFFFFF"/>
        </w:rPr>
        <w:t>, </w:t>
      </w:r>
      <w:r>
        <w:rPr>
          <w:i/>
          <w:iCs/>
          <w:shd w:val="clear" w:color="auto" w:fill="FFFFFF"/>
        </w:rPr>
        <w:t>17</w:t>
      </w:r>
      <w:r>
        <w:rPr>
          <w:shd w:val="clear" w:color="auto" w:fill="FFFFFF"/>
        </w:rPr>
        <w:t>(12), pp.1-12.</w:t>
      </w:r>
    </w:p>
    <w:p w14:paraId="4887B9D3" w14:textId="77777777" w:rsidR="00D93B5B" w:rsidRDefault="00D93B5B" w:rsidP="00D93B5B">
      <w:pPr>
        <w:ind w:right="146"/>
        <w:rPr>
          <w:shd w:val="clear" w:color="auto" w:fill="FFFFFF"/>
        </w:rPr>
      </w:pPr>
      <w:r>
        <w:rPr>
          <w:shd w:val="clear" w:color="auto" w:fill="FFFFFF"/>
        </w:rPr>
        <w:t>Śliwińska-Mossoń, M. and Milnerowicz, H., 2017. The impact of smoking on the development of diabetes and its complications. </w:t>
      </w:r>
      <w:r>
        <w:rPr>
          <w:i/>
          <w:iCs/>
          <w:shd w:val="clear" w:color="auto" w:fill="FFFFFF"/>
        </w:rPr>
        <w:t>Diabetes and Vascular Disease Research</w:t>
      </w:r>
      <w:r>
        <w:rPr>
          <w:shd w:val="clear" w:color="auto" w:fill="FFFFFF"/>
        </w:rPr>
        <w:t>, </w:t>
      </w:r>
      <w:r>
        <w:rPr>
          <w:i/>
          <w:iCs/>
          <w:shd w:val="clear" w:color="auto" w:fill="FFFFFF"/>
        </w:rPr>
        <w:t>14</w:t>
      </w:r>
      <w:r>
        <w:rPr>
          <w:shd w:val="clear" w:color="auto" w:fill="FFFFFF"/>
        </w:rPr>
        <w:t>(4), pp.265-276.</w:t>
      </w:r>
    </w:p>
    <w:p w14:paraId="19F0A7CD" w14:textId="77777777" w:rsidR="00D93B5B" w:rsidRDefault="00D93B5B" w:rsidP="00D93B5B">
      <w:pPr>
        <w:ind w:right="146"/>
        <w:rPr>
          <w:shd w:val="clear" w:color="auto" w:fill="FFFFFF"/>
        </w:rPr>
      </w:pPr>
      <w:r>
        <w:rPr>
          <w:shd w:val="clear" w:color="auto" w:fill="FFFFFF"/>
        </w:rPr>
        <w:t>Yuan, S., Li, X., Jin, Y. and Lu, J., 2017. Chocolate consumption and risk of coronary heart disease, stroke, and diabetes: a meta-analysis of prospective studies. </w:t>
      </w:r>
      <w:r>
        <w:rPr>
          <w:i/>
          <w:iCs/>
          <w:shd w:val="clear" w:color="auto" w:fill="FFFFFF"/>
        </w:rPr>
        <w:t>Nutrients</w:t>
      </w:r>
      <w:r>
        <w:rPr>
          <w:shd w:val="clear" w:color="auto" w:fill="FFFFFF"/>
        </w:rPr>
        <w:t>, </w:t>
      </w:r>
      <w:r>
        <w:rPr>
          <w:i/>
          <w:iCs/>
          <w:shd w:val="clear" w:color="auto" w:fill="FFFFFF"/>
        </w:rPr>
        <w:t>9</w:t>
      </w:r>
      <w:r>
        <w:rPr>
          <w:shd w:val="clear" w:color="auto" w:fill="FFFFFF"/>
        </w:rPr>
        <w:t>(7), p.688</w:t>
      </w:r>
    </w:p>
    <w:p w14:paraId="2E6B9B12" w14:textId="77777777" w:rsidR="005E1B09" w:rsidRDefault="005E1B09" w:rsidP="008242DE">
      <w:pPr>
        <w:spacing w:line="276" w:lineRule="auto"/>
        <w:ind w:right="146"/>
        <w:jc w:val="left"/>
        <w:rPr>
          <w:shd w:val="clear" w:color="auto" w:fill="FFFFFF"/>
        </w:rPr>
      </w:pPr>
      <w:r>
        <w:rPr>
          <w:shd w:val="clear" w:color="auto" w:fill="FFFFFF"/>
        </w:rPr>
        <w:br w:type="page"/>
      </w:r>
    </w:p>
    <w:p w14:paraId="7128C6B2" w14:textId="35C1F5FD" w:rsidR="00FA6ADD" w:rsidRDefault="00766AF4" w:rsidP="008242DE">
      <w:pPr>
        <w:pStyle w:val="Heading1"/>
        <w:ind w:right="146"/>
        <w:rPr>
          <w:shd w:val="clear" w:color="auto" w:fill="FFFFFF"/>
        </w:rPr>
      </w:pPr>
      <w:bookmarkStart w:id="7" w:name="_Toc77930462"/>
      <w:r>
        <w:rPr>
          <w:shd w:val="clear" w:color="auto" w:fill="FFFFFF"/>
        </w:rPr>
        <w:t xml:space="preserve">                                                                </w:t>
      </w:r>
      <w:r w:rsidR="005E1B09">
        <w:rPr>
          <w:shd w:val="clear" w:color="auto" w:fill="FFFFFF"/>
        </w:rPr>
        <w:t>Appendices</w:t>
      </w:r>
      <w:bookmarkEnd w:id="7"/>
    </w:p>
    <w:p w14:paraId="445B8D9B" w14:textId="77777777" w:rsidR="005E1B09" w:rsidRDefault="005E1B09" w:rsidP="008242DE">
      <w:pPr>
        <w:ind w:right="146"/>
        <w:rPr>
          <w:b/>
        </w:rPr>
      </w:pPr>
      <w:r w:rsidRPr="005E1B09">
        <w:rPr>
          <w:b/>
        </w:rPr>
        <w:t xml:space="preserve">Appendix 1: </w:t>
      </w:r>
      <w:r>
        <w:rPr>
          <w:b/>
        </w:rPr>
        <w:t>Lifestyle</w:t>
      </w:r>
      <w:r w:rsidRPr="005E1B09">
        <w:rPr>
          <w:b/>
        </w:rPr>
        <w:t xml:space="preserve"> questionnaire</w:t>
      </w:r>
    </w:p>
    <w:p w14:paraId="07543F5D" w14:textId="77777777" w:rsidR="005E1B09" w:rsidRPr="005E1B09" w:rsidRDefault="005E1B09" w:rsidP="008242DE">
      <w:pPr>
        <w:ind w:right="146"/>
        <w:rPr>
          <w:b/>
        </w:rPr>
      </w:pPr>
      <w:r w:rsidRPr="005E1B09">
        <w:rPr>
          <w:b/>
        </w:rPr>
        <w:t>Introduction:</w:t>
      </w:r>
    </w:p>
    <w:p w14:paraId="460F9446" w14:textId="77777777" w:rsidR="005E1B09" w:rsidRDefault="005E1B09" w:rsidP="008242DE">
      <w:pPr>
        <w:pStyle w:val="BodyText"/>
        <w:spacing w:before="9"/>
        <w:ind w:right="146"/>
        <w:rPr>
          <w:b/>
          <w:sz w:val="27"/>
        </w:rPr>
      </w:pPr>
    </w:p>
    <w:p w14:paraId="5EB811D4" w14:textId="77777777" w:rsidR="005E1B09" w:rsidRDefault="005E1B09" w:rsidP="008242DE">
      <w:pPr>
        <w:ind w:right="146"/>
      </w:pPr>
      <w:r>
        <w:t>In order to help us focus our Health Promotion activities in the practice, we would be grateful if you could fill in this short questionnaire. If you have already completed one on a previous visit, please return this questionnaire to the receptionist.</w:t>
      </w:r>
    </w:p>
    <w:p w14:paraId="5690C808" w14:textId="77777777" w:rsidR="005E1B09" w:rsidRDefault="005E1B09" w:rsidP="008242DE">
      <w:pPr>
        <w:pStyle w:val="BodyText"/>
        <w:ind w:right="146"/>
      </w:pPr>
    </w:p>
    <w:p w14:paraId="0B56C8D4" w14:textId="77777777" w:rsidR="005E1B09" w:rsidRDefault="005E1B09" w:rsidP="008242DE">
      <w:pPr>
        <w:pStyle w:val="BodyText"/>
        <w:spacing w:before="10"/>
        <w:ind w:right="146"/>
        <w:rPr>
          <w:sz w:val="23"/>
        </w:rPr>
      </w:pPr>
    </w:p>
    <w:p w14:paraId="1B633267" w14:textId="0F75D7B2" w:rsidR="005E1B09" w:rsidRDefault="005E1B09" w:rsidP="008242DE">
      <w:pPr>
        <w:pStyle w:val="BodyText"/>
        <w:tabs>
          <w:tab w:val="left" w:pos="1095"/>
          <w:tab w:val="left" w:pos="6735"/>
          <w:tab w:val="left" w:pos="8542"/>
        </w:tabs>
        <w:ind w:right="146"/>
      </w:pPr>
      <w:r>
        <w:t>Name</w:t>
      </w:r>
      <w:r>
        <w:tab/>
        <w:t>Patient A</w:t>
      </w:r>
      <w:r w:rsidR="00D93B5B">
        <w:t xml:space="preserve">                                                      </w:t>
      </w:r>
      <w:r>
        <w:t>Date of Birth</w:t>
      </w:r>
      <w:r>
        <w:tab/>
        <w:t>08/06/1988</w:t>
      </w: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5E1B09" w14:paraId="14BCF978" w14:textId="77777777" w:rsidTr="00FF3D37">
        <w:trPr>
          <w:trHeight w:val="408"/>
        </w:trPr>
        <w:tc>
          <w:tcPr>
            <w:tcW w:w="2842" w:type="dxa"/>
          </w:tcPr>
          <w:p w14:paraId="47915489" w14:textId="77777777" w:rsidR="005E1B09" w:rsidRDefault="005E1B09" w:rsidP="008242DE">
            <w:pPr>
              <w:pStyle w:val="TableParagraph"/>
              <w:spacing w:line="266" w:lineRule="exact"/>
              <w:ind w:right="146"/>
              <w:rPr>
                <w:sz w:val="24"/>
              </w:rPr>
            </w:pPr>
            <w:r>
              <w:rPr>
                <w:sz w:val="24"/>
              </w:rPr>
              <w:t>Do you smoke?</w:t>
            </w:r>
          </w:p>
        </w:tc>
        <w:tc>
          <w:tcPr>
            <w:tcW w:w="1534" w:type="dxa"/>
          </w:tcPr>
          <w:p w14:paraId="2D64F1AC" w14:textId="77777777" w:rsidR="005E1B09" w:rsidRDefault="005E1B09" w:rsidP="008242DE">
            <w:pPr>
              <w:pStyle w:val="TableParagraph"/>
              <w:ind w:right="146"/>
            </w:pPr>
          </w:p>
        </w:tc>
        <w:tc>
          <w:tcPr>
            <w:tcW w:w="600" w:type="dxa"/>
          </w:tcPr>
          <w:p w14:paraId="14982E86" w14:textId="77777777" w:rsidR="005E1B09" w:rsidRDefault="005E1B09" w:rsidP="008242DE">
            <w:pPr>
              <w:pStyle w:val="TableParagraph"/>
              <w:spacing w:line="266" w:lineRule="exact"/>
              <w:ind w:right="146"/>
              <w:rPr>
                <w:sz w:val="24"/>
              </w:rPr>
            </w:pPr>
            <w:r>
              <w:rPr>
                <w:sz w:val="24"/>
              </w:rPr>
              <w:t>Yes</w:t>
            </w:r>
          </w:p>
        </w:tc>
        <w:tc>
          <w:tcPr>
            <w:tcW w:w="261" w:type="dxa"/>
          </w:tcPr>
          <w:p w14:paraId="2D3D98C2" w14:textId="77777777" w:rsidR="005E1B09" w:rsidRDefault="005E1B09" w:rsidP="008242DE">
            <w:pPr>
              <w:pStyle w:val="TableParagraph"/>
              <w:spacing w:line="266" w:lineRule="exact"/>
              <w:ind w:right="146"/>
              <w:jc w:val="center"/>
              <w:rPr>
                <w:sz w:val="24"/>
              </w:rPr>
            </w:pPr>
            <w:r>
              <w:rPr>
                <w:w w:val="99"/>
                <w:sz w:val="24"/>
              </w:rPr>
              <w:t>[</w:t>
            </w:r>
          </w:p>
        </w:tc>
        <w:tc>
          <w:tcPr>
            <w:tcW w:w="2759" w:type="dxa"/>
          </w:tcPr>
          <w:p w14:paraId="2F1A084B" w14:textId="77777777" w:rsidR="005E1B09" w:rsidRDefault="005E1B09" w:rsidP="008242DE">
            <w:pPr>
              <w:pStyle w:val="TableParagraph"/>
              <w:tabs>
                <w:tab w:val="left" w:pos="2012"/>
              </w:tabs>
              <w:spacing w:line="266" w:lineRule="exact"/>
              <w:ind w:right="146"/>
              <w:rPr>
                <w:sz w:val="24"/>
              </w:rPr>
            </w:pPr>
            <w:r>
              <w:rPr>
                <w:rFonts w:ascii="MS Gothic" w:eastAsia="MS Gothic" w:hAnsi="MS Gothic" w:cs="MS Gothic" w:hint="eastAsia"/>
                <w:color w:val="202124"/>
                <w:sz w:val="18"/>
                <w:szCs w:val="18"/>
                <w:shd w:val="clear" w:color="auto" w:fill="FFFFFF"/>
              </w:rPr>
              <w:t>✔</w:t>
            </w:r>
            <w:r>
              <w:rPr>
                <w:sz w:val="24"/>
              </w:rPr>
              <w:t>]</w:t>
            </w:r>
            <w:r>
              <w:rPr>
                <w:sz w:val="24"/>
              </w:rPr>
              <w:tab/>
              <w:t>No []</w:t>
            </w:r>
          </w:p>
        </w:tc>
      </w:tr>
      <w:tr w:rsidR="005E1B09" w14:paraId="40E385CF" w14:textId="77777777" w:rsidTr="00FF3D37">
        <w:trPr>
          <w:trHeight w:val="551"/>
        </w:trPr>
        <w:tc>
          <w:tcPr>
            <w:tcW w:w="2842" w:type="dxa"/>
          </w:tcPr>
          <w:p w14:paraId="30BB2A5D" w14:textId="77777777" w:rsidR="005E1B09" w:rsidRDefault="005E1B09" w:rsidP="008242DE">
            <w:pPr>
              <w:pStyle w:val="TableParagraph"/>
              <w:spacing w:before="133"/>
              <w:ind w:right="146"/>
              <w:rPr>
                <w:sz w:val="24"/>
              </w:rPr>
            </w:pPr>
            <w:r>
              <w:rPr>
                <w:sz w:val="24"/>
              </w:rPr>
              <w:t>If Yes, do you –</w:t>
            </w:r>
          </w:p>
        </w:tc>
        <w:tc>
          <w:tcPr>
            <w:tcW w:w="1534" w:type="dxa"/>
          </w:tcPr>
          <w:p w14:paraId="17550D5A" w14:textId="77777777" w:rsidR="005E1B09" w:rsidRDefault="005E1B09" w:rsidP="008242DE">
            <w:pPr>
              <w:pStyle w:val="TableParagraph"/>
              <w:ind w:right="146"/>
            </w:pPr>
          </w:p>
        </w:tc>
        <w:tc>
          <w:tcPr>
            <w:tcW w:w="600" w:type="dxa"/>
          </w:tcPr>
          <w:p w14:paraId="34EDE7D3" w14:textId="77777777" w:rsidR="005E1B09" w:rsidRDefault="005E1B09" w:rsidP="008242DE">
            <w:pPr>
              <w:pStyle w:val="TableParagraph"/>
              <w:ind w:right="146"/>
            </w:pPr>
          </w:p>
        </w:tc>
        <w:tc>
          <w:tcPr>
            <w:tcW w:w="261" w:type="dxa"/>
          </w:tcPr>
          <w:p w14:paraId="25E350FC" w14:textId="77777777" w:rsidR="005E1B09" w:rsidRDefault="005E1B09" w:rsidP="008242DE">
            <w:pPr>
              <w:pStyle w:val="TableParagraph"/>
              <w:ind w:right="146"/>
            </w:pPr>
          </w:p>
        </w:tc>
        <w:tc>
          <w:tcPr>
            <w:tcW w:w="2759" w:type="dxa"/>
          </w:tcPr>
          <w:p w14:paraId="1CA6AA64" w14:textId="77777777" w:rsidR="005E1B09" w:rsidRDefault="005E1B09" w:rsidP="008242DE">
            <w:pPr>
              <w:pStyle w:val="TableParagraph"/>
              <w:ind w:right="146"/>
            </w:pPr>
          </w:p>
        </w:tc>
      </w:tr>
      <w:tr w:rsidR="005E1B09" w14:paraId="752AEEAD" w14:textId="77777777" w:rsidTr="00FF3D37">
        <w:trPr>
          <w:trHeight w:val="413"/>
        </w:trPr>
        <w:tc>
          <w:tcPr>
            <w:tcW w:w="2842" w:type="dxa"/>
          </w:tcPr>
          <w:p w14:paraId="73913AFA" w14:textId="77777777" w:rsidR="005E1B09" w:rsidRDefault="005E1B09" w:rsidP="008242DE">
            <w:pPr>
              <w:pStyle w:val="TableParagraph"/>
              <w:spacing w:before="133" w:line="261" w:lineRule="exact"/>
              <w:ind w:right="146"/>
              <w:rPr>
                <w:sz w:val="24"/>
              </w:rPr>
            </w:pPr>
            <w:r>
              <w:rPr>
                <w:sz w:val="24"/>
              </w:rPr>
              <w:t>smoke less than 1</w:t>
            </w:r>
          </w:p>
        </w:tc>
        <w:tc>
          <w:tcPr>
            <w:tcW w:w="1534" w:type="dxa"/>
          </w:tcPr>
          <w:p w14:paraId="25906E6D" w14:textId="77777777" w:rsidR="005E1B09" w:rsidRDefault="005E1B09" w:rsidP="008242DE">
            <w:pPr>
              <w:pStyle w:val="TableParagraph"/>
              <w:spacing w:before="133" w:line="261" w:lineRule="exact"/>
              <w:ind w:right="146"/>
              <w:rPr>
                <w:sz w:val="24"/>
              </w:rPr>
            </w:pPr>
            <w:r>
              <w:rPr>
                <w:sz w:val="24"/>
              </w:rPr>
              <w:t>cigarette/day</w:t>
            </w:r>
          </w:p>
        </w:tc>
        <w:tc>
          <w:tcPr>
            <w:tcW w:w="600" w:type="dxa"/>
          </w:tcPr>
          <w:p w14:paraId="30E90AC3" w14:textId="77777777" w:rsidR="005E1B09" w:rsidRDefault="005E1B09" w:rsidP="008242DE">
            <w:pPr>
              <w:pStyle w:val="TableParagraph"/>
              <w:ind w:right="146"/>
            </w:pPr>
          </w:p>
        </w:tc>
        <w:tc>
          <w:tcPr>
            <w:tcW w:w="261" w:type="dxa"/>
          </w:tcPr>
          <w:p w14:paraId="774EB965" w14:textId="77777777" w:rsidR="005E1B09" w:rsidRDefault="005E1B09" w:rsidP="008242DE">
            <w:pPr>
              <w:pStyle w:val="TableParagraph"/>
              <w:spacing w:before="133" w:line="261" w:lineRule="exact"/>
              <w:ind w:right="146"/>
              <w:jc w:val="center"/>
              <w:rPr>
                <w:sz w:val="24"/>
              </w:rPr>
            </w:pPr>
            <w:r>
              <w:rPr>
                <w:w w:val="99"/>
                <w:sz w:val="24"/>
              </w:rPr>
              <w:t>[</w:t>
            </w:r>
          </w:p>
        </w:tc>
        <w:tc>
          <w:tcPr>
            <w:tcW w:w="2759" w:type="dxa"/>
          </w:tcPr>
          <w:p w14:paraId="222B60BD" w14:textId="77777777" w:rsidR="005E1B09" w:rsidRDefault="005E1B09" w:rsidP="008242DE">
            <w:pPr>
              <w:pStyle w:val="TableParagraph"/>
              <w:spacing w:before="133" w:line="261" w:lineRule="exact"/>
              <w:ind w:right="146"/>
              <w:rPr>
                <w:sz w:val="24"/>
              </w:rPr>
            </w:pPr>
            <w:r>
              <w:rPr>
                <w:w w:val="99"/>
                <w:sz w:val="24"/>
              </w:rPr>
              <w:t>]</w:t>
            </w:r>
          </w:p>
        </w:tc>
      </w:tr>
      <w:tr w:rsidR="005E1B09" w14:paraId="17FC36ED" w14:textId="77777777" w:rsidTr="00FF3D37">
        <w:trPr>
          <w:trHeight w:val="276"/>
        </w:trPr>
        <w:tc>
          <w:tcPr>
            <w:tcW w:w="2842" w:type="dxa"/>
          </w:tcPr>
          <w:p w14:paraId="0B134FA6" w14:textId="77777777" w:rsidR="005E1B09" w:rsidRDefault="005E1B09" w:rsidP="008242DE">
            <w:pPr>
              <w:pStyle w:val="TableParagraph"/>
              <w:spacing w:line="256" w:lineRule="exact"/>
              <w:ind w:right="146"/>
              <w:rPr>
                <w:sz w:val="24"/>
              </w:rPr>
            </w:pPr>
            <w:r>
              <w:rPr>
                <w:sz w:val="24"/>
              </w:rPr>
              <w:t>1 – 9</w:t>
            </w:r>
          </w:p>
        </w:tc>
        <w:tc>
          <w:tcPr>
            <w:tcW w:w="1534" w:type="dxa"/>
          </w:tcPr>
          <w:p w14:paraId="7EE33CE3" w14:textId="77777777" w:rsidR="005E1B09" w:rsidRDefault="005E1B09" w:rsidP="008242DE">
            <w:pPr>
              <w:pStyle w:val="TableParagraph"/>
              <w:spacing w:line="256" w:lineRule="exact"/>
              <w:ind w:right="146"/>
              <w:rPr>
                <w:sz w:val="24"/>
              </w:rPr>
            </w:pPr>
            <w:r>
              <w:rPr>
                <w:sz w:val="24"/>
              </w:rPr>
              <w:t>cigarettes/day</w:t>
            </w:r>
          </w:p>
        </w:tc>
        <w:tc>
          <w:tcPr>
            <w:tcW w:w="600" w:type="dxa"/>
          </w:tcPr>
          <w:p w14:paraId="6EA3C966" w14:textId="77777777" w:rsidR="005E1B09" w:rsidRDefault="005E1B09" w:rsidP="008242DE">
            <w:pPr>
              <w:pStyle w:val="TableParagraph"/>
              <w:ind w:right="146"/>
              <w:rPr>
                <w:sz w:val="20"/>
              </w:rPr>
            </w:pPr>
          </w:p>
        </w:tc>
        <w:tc>
          <w:tcPr>
            <w:tcW w:w="261" w:type="dxa"/>
          </w:tcPr>
          <w:p w14:paraId="1C722E7D" w14:textId="77777777" w:rsidR="005E1B09" w:rsidRDefault="005E1B09" w:rsidP="008242DE">
            <w:pPr>
              <w:pStyle w:val="TableParagraph"/>
              <w:spacing w:line="256" w:lineRule="exact"/>
              <w:ind w:right="146"/>
              <w:jc w:val="center"/>
              <w:rPr>
                <w:sz w:val="24"/>
              </w:rPr>
            </w:pPr>
            <w:r>
              <w:rPr>
                <w:w w:val="99"/>
                <w:sz w:val="24"/>
              </w:rPr>
              <w:t>[</w:t>
            </w:r>
          </w:p>
        </w:tc>
        <w:tc>
          <w:tcPr>
            <w:tcW w:w="2759" w:type="dxa"/>
          </w:tcPr>
          <w:p w14:paraId="636E428E" w14:textId="77777777" w:rsidR="005E1B09" w:rsidRDefault="005E1B09" w:rsidP="008242DE">
            <w:pPr>
              <w:pStyle w:val="TableParagraph"/>
              <w:spacing w:line="256" w:lineRule="exact"/>
              <w:ind w:right="146"/>
              <w:rPr>
                <w:sz w:val="24"/>
              </w:rPr>
            </w:pPr>
            <w:r>
              <w:rPr>
                <w:w w:val="99"/>
                <w:sz w:val="24"/>
              </w:rPr>
              <w:t>]</w:t>
            </w:r>
          </w:p>
        </w:tc>
      </w:tr>
      <w:tr w:rsidR="005E1B09" w14:paraId="56612877" w14:textId="77777777" w:rsidTr="00FF3D37">
        <w:trPr>
          <w:trHeight w:val="275"/>
        </w:trPr>
        <w:tc>
          <w:tcPr>
            <w:tcW w:w="2842" w:type="dxa"/>
          </w:tcPr>
          <w:p w14:paraId="41D3E6CF" w14:textId="77777777" w:rsidR="005E1B09" w:rsidRDefault="005E1B09" w:rsidP="008242DE">
            <w:pPr>
              <w:pStyle w:val="TableParagraph"/>
              <w:spacing w:line="256" w:lineRule="exact"/>
              <w:ind w:right="146"/>
              <w:rPr>
                <w:sz w:val="24"/>
              </w:rPr>
            </w:pPr>
            <w:r>
              <w:rPr>
                <w:sz w:val="24"/>
              </w:rPr>
              <w:t>10-19</w:t>
            </w:r>
          </w:p>
        </w:tc>
        <w:tc>
          <w:tcPr>
            <w:tcW w:w="1534" w:type="dxa"/>
          </w:tcPr>
          <w:p w14:paraId="794A5C53" w14:textId="77777777" w:rsidR="005E1B09" w:rsidRDefault="005E1B09" w:rsidP="008242DE">
            <w:pPr>
              <w:pStyle w:val="TableParagraph"/>
              <w:spacing w:line="256" w:lineRule="exact"/>
              <w:ind w:right="146"/>
              <w:rPr>
                <w:sz w:val="24"/>
              </w:rPr>
            </w:pPr>
            <w:r>
              <w:rPr>
                <w:sz w:val="24"/>
              </w:rPr>
              <w:t>cigarettes/day</w:t>
            </w:r>
          </w:p>
        </w:tc>
        <w:tc>
          <w:tcPr>
            <w:tcW w:w="600" w:type="dxa"/>
          </w:tcPr>
          <w:p w14:paraId="34C4E725" w14:textId="77777777" w:rsidR="005E1B09" w:rsidRDefault="005E1B09" w:rsidP="008242DE">
            <w:pPr>
              <w:pStyle w:val="TableParagraph"/>
              <w:ind w:right="146"/>
              <w:rPr>
                <w:sz w:val="20"/>
              </w:rPr>
            </w:pPr>
          </w:p>
        </w:tc>
        <w:tc>
          <w:tcPr>
            <w:tcW w:w="261" w:type="dxa"/>
          </w:tcPr>
          <w:p w14:paraId="00E44E30" w14:textId="77777777" w:rsidR="005E1B09" w:rsidRDefault="005E1B09" w:rsidP="008242DE">
            <w:pPr>
              <w:pStyle w:val="TableParagraph"/>
              <w:spacing w:line="256" w:lineRule="exact"/>
              <w:ind w:right="146"/>
              <w:jc w:val="center"/>
              <w:rPr>
                <w:sz w:val="24"/>
              </w:rPr>
            </w:pPr>
            <w:r>
              <w:rPr>
                <w:w w:val="99"/>
                <w:sz w:val="24"/>
              </w:rPr>
              <w:t>[</w:t>
            </w:r>
          </w:p>
        </w:tc>
        <w:tc>
          <w:tcPr>
            <w:tcW w:w="2759" w:type="dxa"/>
          </w:tcPr>
          <w:p w14:paraId="51982F73" w14:textId="77777777" w:rsidR="005E1B09" w:rsidRDefault="005E1B09" w:rsidP="008242DE">
            <w:pPr>
              <w:pStyle w:val="TableParagraph"/>
              <w:spacing w:line="256" w:lineRule="exact"/>
              <w:ind w:right="146"/>
              <w:rPr>
                <w:sz w:val="24"/>
              </w:rPr>
            </w:pPr>
            <w:r>
              <w:rPr>
                <w:w w:val="99"/>
                <w:sz w:val="24"/>
              </w:rPr>
              <w:t>]</w:t>
            </w:r>
          </w:p>
        </w:tc>
      </w:tr>
      <w:tr w:rsidR="005E1B09" w14:paraId="4BA145F1" w14:textId="77777777" w:rsidTr="00FF3D37">
        <w:trPr>
          <w:trHeight w:val="275"/>
        </w:trPr>
        <w:tc>
          <w:tcPr>
            <w:tcW w:w="2842" w:type="dxa"/>
          </w:tcPr>
          <w:p w14:paraId="685A52CA" w14:textId="77777777" w:rsidR="005E1B09" w:rsidRDefault="005E1B09" w:rsidP="008242DE">
            <w:pPr>
              <w:pStyle w:val="TableParagraph"/>
              <w:spacing w:line="256" w:lineRule="exact"/>
              <w:ind w:right="146"/>
              <w:rPr>
                <w:sz w:val="24"/>
              </w:rPr>
            </w:pPr>
            <w:r>
              <w:rPr>
                <w:sz w:val="24"/>
              </w:rPr>
              <w:t>20-39</w:t>
            </w:r>
          </w:p>
        </w:tc>
        <w:tc>
          <w:tcPr>
            <w:tcW w:w="1534" w:type="dxa"/>
          </w:tcPr>
          <w:p w14:paraId="6C270F5C" w14:textId="77777777" w:rsidR="005E1B09" w:rsidRDefault="005E1B09" w:rsidP="008242DE">
            <w:pPr>
              <w:pStyle w:val="TableParagraph"/>
              <w:spacing w:line="256" w:lineRule="exact"/>
              <w:ind w:right="146"/>
              <w:rPr>
                <w:sz w:val="24"/>
              </w:rPr>
            </w:pPr>
            <w:r>
              <w:rPr>
                <w:sz w:val="24"/>
              </w:rPr>
              <w:t>cigarettes/day</w:t>
            </w:r>
          </w:p>
        </w:tc>
        <w:tc>
          <w:tcPr>
            <w:tcW w:w="600" w:type="dxa"/>
          </w:tcPr>
          <w:p w14:paraId="31851F8E" w14:textId="77777777" w:rsidR="005E1B09" w:rsidRDefault="005E1B09" w:rsidP="008242DE">
            <w:pPr>
              <w:pStyle w:val="TableParagraph"/>
              <w:ind w:right="146"/>
              <w:rPr>
                <w:sz w:val="20"/>
              </w:rPr>
            </w:pPr>
          </w:p>
        </w:tc>
        <w:tc>
          <w:tcPr>
            <w:tcW w:w="261" w:type="dxa"/>
          </w:tcPr>
          <w:p w14:paraId="5B184A0D" w14:textId="77777777" w:rsidR="005E1B09" w:rsidRDefault="005E1B09" w:rsidP="008242DE">
            <w:pPr>
              <w:pStyle w:val="TableParagraph"/>
              <w:spacing w:line="256" w:lineRule="exact"/>
              <w:ind w:right="146"/>
              <w:jc w:val="center"/>
              <w:rPr>
                <w:sz w:val="24"/>
              </w:rPr>
            </w:pPr>
            <w:r>
              <w:rPr>
                <w:w w:val="99"/>
                <w:sz w:val="24"/>
              </w:rPr>
              <w:t>[</w:t>
            </w:r>
          </w:p>
        </w:tc>
        <w:tc>
          <w:tcPr>
            <w:tcW w:w="2759" w:type="dxa"/>
          </w:tcPr>
          <w:p w14:paraId="4DDDA8CB" w14:textId="77777777" w:rsidR="005E1B09" w:rsidRDefault="005E1B09" w:rsidP="008242DE">
            <w:pPr>
              <w:pStyle w:val="TableParagraph"/>
              <w:spacing w:line="256" w:lineRule="exact"/>
              <w:ind w:right="146"/>
              <w:rPr>
                <w:sz w:val="24"/>
              </w:rPr>
            </w:pPr>
            <w:r>
              <w:rPr>
                <w:rFonts w:ascii="MS Gothic" w:eastAsia="MS Gothic" w:hAnsi="MS Gothic" w:cs="MS Gothic" w:hint="eastAsia"/>
                <w:color w:val="202124"/>
                <w:sz w:val="18"/>
                <w:szCs w:val="18"/>
                <w:shd w:val="clear" w:color="auto" w:fill="FFFFFF"/>
              </w:rPr>
              <w:t>✔</w:t>
            </w:r>
            <w:r>
              <w:rPr>
                <w:w w:val="99"/>
                <w:sz w:val="24"/>
              </w:rPr>
              <w:t xml:space="preserve"> ]</w:t>
            </w:r>
          </w:p>
        </w:tc>
      </w:tr>
      <w:tr w:rsidR="005E1B09" w14:paraId="6A49CC02" w14:textId="77777777" w:rsidTr="00FF3D37">
        <w:trPr>
          <w:trHeight w:val="275"/>
        </w:trPr>
        <w:tc>
          <w:tcPr>
            <w:tcW w:w="2842" w:type="dxa"/>
          </w:tcPr>
          <w:p w14:paraId="0505125C" w14:textId="77777777" w:rsidR="005E1B09" w:rsidRDefault="005E1B09" w:rsidP="008242DE">
            <w:pPr>
              <w:pStyle w:val="TableParagraph"/>
              <w:spacing w:line="256" w:lineRule="exact"/>
              <w:ind w:right="146"/>
              <w:jc w:val="right"/>
              <w:rPr>
                <w:sz w:val="24"/>
              </w:rPr>
            </w:pPr>
            <w:r>
              <w:rPr>
                <w:sz w:val="24"/>
              </w:rPr>
              <w:t>more than 40</w:t>
            </w:r>
          </w:p>
        </w:tc>
        <w:tc>
          <w:tcPr>
            <w:tcW w:w="1534" w:type="dxa"/>
          </w:tcPr>
          <w:p w14:paraId="2E9E04CD" w14:textId="77777777" w:rsidR="005E1B09" w:rsidRDefault="005E1B09" w:rsidP="008242DE">
            <w:pPr>
              <w:pStyle w:val="TableParagraph"/>
              <w:spacing w:line="256" w:lineRule="exact"/>
              <w:ind w:right="146"/>
              <w:rPr>
                <w:sz w:val="24"/>
              </w:rPr>
            </w:pPr>
            <w:r>
              <w:rPr>
                <w:sz w:val="24"/>
              </w:rPr>
              <w:t>cigarettes/day</w:t>
            </w:r>
          </w:p>
        </w:tc>
        <w:tc>
          <w:tcPr>
            <w:tcW w:w="600" w:type="dxa"/>
          </w:tcPr>
          <w:p w14:paraId="7F2AFAD8" w14:textId="77777777" w:rsidR="005E1B09" w:rsidRDefault="005E1B09" w:rsidP="008242DE">
            <w:pPr>
              <w:pStyle w:val="TableParagraph"/>
              <w:ind w:right="146"/>
              <w:rPr>
                <w:sz w:val="20"/>
              </w:rPr>
            </w:pPr>
          </w:p>
        </w:tc>
        <w:tc>
          <w:tcPr>
            <w:tcW w:w="261" w:type="dxa"/>
          </w:tcPr>
          <w:p w14:paraId="2EE63086" w14:textId="77777777" w:rsidR="005E1B09" w:rsidRDefault="005E1B09" w:rsidP="008242DE">
            <w:pPr>
              <w:pStyle w:val="TableParagraph"/>
              <w:spacing w:line="256" w:lineRule="exact"/>
              <w:ind w:right="146"/>
              <w:jc w:val="center"/>
              <w:rPr>
                <w:sz w:val="24"/>
              </w:rPr>
            </w:pPr>
            <w:r>
              <w:rPr>
                <w:w w:val="99"/>
                <w:sz w:val="24"/>
              </w:rPr>
              <w:t>[</w:t>
            </w:r>
          </w:p>
        </w:tc>
        <w:tc>
          <w:tcPr>
            <w:tcW w:w="2759" w:type="dxa"/>
          </w:tcPr>
          <w:p w14:paraId="4FE0487D" w14:textId="77777777" w:rsidR="005E1B09" w:rsidRDefault="005E1B09" w:rsidP="008242DE">
            <w:pPr>
              <w:pStyle w:val="TableParagraph"/>
              <w:spacing w:line="256" w:lineRule="exact"/>
              <w:ind w:right="146"/>
              <w:rPr>
                <w:sz w:val="24"/>
              </w:rPr>
            </w:pPr>
            <w:r>
              <w:rPr>
                <w:w w:val="99"/>
                <w:sz w:val="24"/>
              </w:rPr>
              <w:t>]</w:t>
            </w:r>
          </w:p>
        </w:tc>
      </w:tr>
      <w:tr w:rsidR="005E1B09" w14:paraId="00026201" w14:textId="77777777" w:rsidTr="00FF3D37">
        <w:trPr>
          <w:trHeight w:val="275"/>
        </w:trPr>
        <w:tc>
          <w:tcPr>
            <w:tcW w:w="2842" w:type="dxa"/>
          </w:tcPr>
          <w:p w14:paraId="2C245872" w14:textId="77777777" w:rsidR="005E1B09" w:rsidRDefault="005E1B09" w:rsidP="008242DE">
            <w:pPr>
              <w:pStyle w:val="TableParagraph"/>
              <w:spacing w:line="256" w:lineRule="exact"/>
              <w:ind w:right="146"/>
              <w:jc w:val="right"/>
              <w:rPr>
                <w:sz w:val="24"/>
              </w:rPr>
            </w:pPr>
            <w:r>
              <w:rPr>
                <w:sz w:val="24"/>
              </w:rPr>
              <w:t>smoke a pipe</w:t>
            </w:r>
          </w:p>
        </w:tc>
        <w:tc>
          <w:tcPr>
            <w:tcW w:w="1534" w:type="dxa"/>
          </w:tcPr>
          <w:p w14:paraId="0961E097" w14:textId="77777777" w:rsidR="005E1B09" w:rsidRDefault="005E1B09" w:rsidP="008242DE">
            <w:pPr>
              <w:pStyle w:val="TableParagraph"/>
              <w:ind w:right="146"/>
              <w:rPr>
                <w:sz w:val="20"/>
              </w:rPr>
            </w:pPr>
          </w:p>
        </w:tc>
        <w:tc>
          <w:tcPr>
            <w:tcW w:w="600" w:type="dxa"/>
          </w:tcPr>
          <w:p w14:paraId="0AF1A5CC" w14:textId="77777777" w:rsidR="005E1B09" w:rsidRDefault="005E1B09" w:rsidP="008242DE">
            <w:pPr>
              <w:pStyle w:val="TableParagraph"/>
              <w:ind w:right="146"/>
              <w:rPr>
                <w:sz w:val="20"/>
              </w:rPr>
            </w:pPr>
          </w:p>
        </w:tc>
        <w:tc>
          <w:tcPr>
            <w:tcW w:w="261" w:type="dxa"/>
          </w:tcPr>
          <w:p w14:paraId="73724BA3" w14:textId="77777777" w:rsidR="005E1B09" w:rsidRDefault="005E1B09" w:rsidP="008242DE">
            <w:pPr>
              <w:pStyle w:val="TableParagraph"/>
              <w:spacing w:line="256" w:lineRule="exact"/>
              <w:ind w:right="146"/>
              <w:jc w:val="center"/>
              <w:rPr>
                <w:sz w:val="24"/>
              </w:rPr>
            </w:pPr>
            <w:r>
              <w:rPr>
                <w:w w:val="99"/>
                <w:sz w:val="24"/>
              </w:rPr>
              <w:t>[</w:t>
            </w:r>
          </w:p>
        </w:tc>
        <w:tc>
          <w:tcPr>
            <w:tcW w:w="2759" w:type="dxa"/>
          </w:tcPr>
          <w:p w14:paraId="02CCA5D4" w14:textId="77777777" w:rsidR="005E1B09" w:rsidRDefault="005E1B09" w:rsidP="008242DE">
            <w:pPr>
              <w:pStyle w:val="TableParagraph"/>
              <w:spacing w:line="256" w:lineRule="exact"/>
              <w:ind w:right="146"/>
              <w:rPr>
                <w:sz w:val="24"/>
              </w:rPr>
            </w:pPr>
            <w:r>
              <w:rPr>
                <w:w w:val="99"/>
                <w:sz w:val="24"/>
              </w:rPr>
              <w:t>]</w:t>
            </w:r>
          </w:p>
        </w:tc>
      </w:tr>
      <w:tr w:rsidR="005E1B09" w14:paraId="3B9C573A" w14:textId="77777777" w:rsidTr="00FF3D37">
        <w:trPr>
          <w:trHeight w:val="270"/>
        </w:trPr>
        <w:tc>
          <w:tcPr>
            <w:tcW w:w="2842" w:type="dxa"/>
          </w:tcPr>
          <w:p w14:paraId="76766561" w14:textId="77777777" w:rsidR="005E1B09" w:rsidRDefault="005E1B09" w:rsidP="008242DE">
            <w:pPr>
              <w:pStyle w:val="TableParagraph"/>
              <w:spacing w:line="251" w:lineRule="exact"/>
              <w:ind w:right="146"/>
              <w:jc w:val="right"/>
              <w:rPr>
                <w:sz w:val="24"/>
              </w:rPr>
            </w:pPr>
            <w:r>
              <w:rPr>
                <w:sz w:val="24"/>
              </w:rPr>
              <w:t>smoke cigars</w:t>
            </w:r>
          </w:p>
        </w:tc>
        <w:tc>
          <w:tcPr>
            <w:tcW w:w="1534" w:type="dxa"/>
          </w:tcPr>
          <w:p w14:paraId="371C20BC" w14:textId="77777777" w:rsidR="005E1B09" w:rsidRDefault="005E1B09" w:rsidP="008242DE">
            <w:pPr>
              <w:pStyle w:val="TableParagraph"/>
              <w:ind w:right="146"/>
              <w:rPr>
                <w:sz w:val="20"/>
              </w:rPr>
            </w:pPr>
          </w:p>
        </w:tc>
        <w:tc>
          <w:tcPr>
            <w:tcW w:w="600" w:type="dxa"/>
          </w:tcPr>
          <w:p w14:paraId="4D20A7EF" w14:textId="77777777" w:rsidR="005E1B09" w:rsidRDefault="005E1B09" w:rsidP="008242DE">
            <w:pPr>
              <w:pStyle w:val="TableParagraph"/>
              <w:ind w:right="146"/>
              <w:rPr>
                <w:sz w:val="20"/>
              </w:rPr>
            </w:pPr>
          </w:p>
        </w:tc>
        <w:tc>
          <w:tcPr>
            <w:tcW w:w="261" w:type="dxa"/>
          </w:tcPr>
          <w:p w14:paraId="78D75B48" w14:textId="77777777" w:rsidR="005E1B09" w:rsidRDefault="005E1B09" w:rsidP="008242DE">
            <w:pPr>
              <w:pStyle w:val="TableParagraph"/>
              <w:spacing w:line="251" w:lineRule="exact"/>
              <w:ind w:right="146"/>
              <w:jc w:val="center"/>
              <w:rPr>
                <w:sz w:val="24"/>
              </w:rPr>
            </w:pPr>
            <w:r>
              <w:rPr>
                <w:w w:val="99"/>
                <w:sz w:val="24"/>
              </w:rPr>
              <w:t>[</w:t>
            </w:r>
          </w:p>
        </w:tc>
        <w:tc>
          <w:tcPr>
            <w:tcW w:w="2759" w:type="dxa"/>
          </w:tcPr>
          <w:p w14:paraId="78D5C2BA" w14:textId="77777777" w:rsidR="005E1B09" w:rsidRDefault="005E1B09" w:rsidP="008242DE">
            <w:pPr>
              <w:pStyle w:val="TableParagraph"/>
              <w:spacing w:line="251" w:lineRule="exact"/>
              <w:ind w:right="146"/>
              <w:rPr>
                <w:sz w:val="24"/>
              </w:rPr>
            </w:pPr>
            <w:r>
              <w:rPr>
                <w:w w:val="99"/>
                <w:sz w:val="24"/>
              </w:rPr>
              <w:t>]</w:t>
            </w:r>
          </w:p>
        </w:tc>
      </w:tr>
    </w:tbl>
    <w:p w14:paraId="77CB1712" w14:textId="77777777" w:rsidR="005E1B09" w:rsidRDefault="005E1B09" w:rsidP="008242DE">
      <w:pPr>
        <w:pStyle w:val="BodyText"/>
        <w:ind w:right="146"/>
      </w:pPr>
    </w:p>
    <w:p w14:paraId="454106EC" w14:textId="77777777" w:rsidR="005E1B09" w:rsidRDefault="005E1B09" w:rsidP="008242DE">
      <w:pPr>
        <w:pStyle w:val="BodyText"/>
        <w:ind w:right="146"/>
      </w:pPr>
      <w:r>
        <w:t>If No, have you –</w:t>
      </w:r>
    </w:p>
    <w:p w14:paraId="6AB36F76" w14:textId="77777777" w:rsidR="005E1B09" w:rsidRDefault="005E1B09" w:rsidP="008242DE">
      <w:pPr>
        <w:pStyle w:val="BodyText"/>
        <w:spacing w:before="10"/>
        <w:ind w:right="146"/>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286"/>
        <w:gridCol w:w="199"/>
        <w:gridCol w:w="189"/>
      </w:tblGrid>
      <w:tr w:rsidR="005E1B09" w14:paraId="07C5224B" w14:textId="77777777" w:rsidTr="00FF3D37">
        <w:trPr>
          <w:trHeight w:val="960"/>
        </w:trPr>
        <w:tc>
          <w:tcPr>
            <w:tcW w:w="4222" w:type="dxa"/>
          </w:tcPr>
          <w:p w14:paraId="00C7F902" w14:textId="77777777" w:rsidR="005E1B09" w:rsidRDefault="005E1B09" w:rsidP="008242DE">
            <w:pPr>
              <w:pStyle w:val="TableParagraph"/>
              <w:spacing w:line="266" w:lineRule="exact"/>
              <w:ind w:right="146"/>
              <w:rPr>
                <w:sz w:val="24"/>
              </w:rPr>
            </w:pPr>
            <w:r>
              <w:rPr>
                <w:sz w:val="24"/>
              </w:rPr>
              <w:t>never ever smoked</w:t>
            </w:r>
          </w:p>
          <w:p w14:paraId="12A86DDD" w14:textId="77777777" w:rsidR="005E1B09" w:rsidRDefault="005E1B09" w:rsidP="008242DE">
            <w:pPr>
              <w:pStyle w:val="TableParagraph"/>
              <w:ind w:right="146"/>
              <w:rPr>
                <w:sz w:val="24"/>
              </w:rPr>
            </w:pPr>
            <w:r>
              <w:rPr>
                <w:sz w:val="24"/>
              </w:rPr>
              <w:t>given up smoking in the last year not smoked for more than 1 year</w:t>
            </w:r>
          </w:p>
        </w:tc>
        <w:tc>
          <w:tcPr>
            <w:tcW w:w="783" w:type="dxa"/>
          </w:tcPr>
          <w:p w14:paraId="628B6A3C" w14:textId="77777777" w:rsidR="005E1B09" w:rsidRDefault="005E1B09" w:rsidP="008242DE">
            <w:pPr>
              <w:pStyle w:val="TableParagraph"/>
              <w:ind w:right="146"/>
            </w:pPr>
          </w:p>
        </w:tc>
        <w:tc>
          <w:tcPr>
            <w:tcW w:w="230" w:type="dxa"/>
          </w:tcPr>
          <w:p w14:paraId="197778EC" w14:textId="77777777" w:rsidR="005E1B09" w:rsidRDefault="005E1B09" w:rsidP="008242DE">
            <w:pPr>
              <w:pStyle w:val="TableParagraph"/>
              <w:spacing w:line="266" w:lineRule="exact"/>
              <w:ind w:right="146"/>
              <w:rPr>
                <w:sz w:val="24"/>
              </w:rPr>
            </w:pPr>
            <w:r>
              <w:rPr>
                <w:w w:val="99"/>
                <w:sz w:val="24"/>
              </w:rPr>
              <w:t>[</w:t>
            </w:r>
          </w:p>
          <w:p w14:paraId="1766ADEF" w14:textId="77777777" w:rsidR="005E1B09" w:rsidRDefault="005E1B09" w:rsidP="008242DE">
            <w:pPr>
              <w:pStyle w:val="TableParagraph"/>
              <w:ind w:right="146"/>
              <w:rPr>
                <w:sz w:val="24"/>
              </w:rPr>
            </w:pPr>
            <w:r>
              <w:rPr>
                <w:w w:val="99"/>
                <w:sz w:val="24"/>
              </w:rPr>
              <w:t>[</w:t>
            </w:r>
          </w:p>
          <w:p w14:paraId="592B6624" w14:textId="77777777" w:rsidR="005E1B09" w:rsidRDefault="005E1B09" w:rsidP="008242DE">
            <w:pPr>
              <w:pStyle w:val="TableParagraph"/>
              <w:ind w:right="146"/>
              <w:rPr>
                <w:sz w:val="24"/>
              </w:rPr>
            </w:pPr>
            <w:r>
              <w:rPr>
                <w:w w:val="99"/>
                <w:sz w:val="24"/>
              </w:rPr>
              <w:t>[</w:t>
            </w:r>
          </w:p>
        </w:tc>
        <w:tc>
          <w:tcPr>
            <w:tcW w:w="1080" w:type="dxa"/>
          </w:tcPr>
          <w:p w14:paraId="70FA5562" w14:textId="77777777" w:rsidR="005E1B09" w:rsidRDefault="005E1B09" w:rsidP="008242DE">
            <w:pPr>
              <w:pStyle w:val="TableParagraph"/>
              <w:spacing w:line="266" w:lineRule="exact"/>
              <w:ind w:right="146"/>
              <w:rPr>
                <w:sz w:val="24"/>
              </w:rPr>
            </w:pPr>
            <w:r>
              <w:rPr>
                <w:w w:val="99"/>
                <w:sz w:val="24"/>
              </w:rPr>
              <w:t>]</w:t>
            </w:r>
          </w:p>
          <w:p w14:paraId="4EAA766E" w14:textId="77777777" w:rsidR="005E1B09" w:rsidRDefault="005E1B09" w:rsidP="008242DE">
            <w:pPr>
              <w:pStyle w:val="TableParagraph"/>
              <w:ind w:right="146"/>
              <w:rPr>
                <w:sz w:val="24"/>
              </w:rPr>
            </w:pPr>
            <w:r>
              <w:rPr>
                <w:w w:val="99"/>
                <w:sz w:val="24"/>
              </w:rPr>
              <w:t>]</w:t>
            </w:r>
          </w:p>
          <w:p w14:paraId="7C8E2E1A" w14:textId="77777777" w:rsidR="005E1B09" w:rsidRDefault="005E1B09" w:rsidP="008242DE">
            <w:pPr>
              <w:pStyle w:val="TableParagraph"/>
              <w:ind w:right="146"/>
              <w:rPr>
                <w:sz w:val="24"/>
              </w:rPr>
            </w:pPr>
            <w:r>
              <w:rPr>
                <w:w w:val="99"/>
                <w:sz w:val="24"/>
              </w:rPr>
              <w:t>]</w:t>
            </w:r>
          </w:p>
        </w:tc>
        <w:tc>
          <w:tcPr>
            <w:tcW w:w="1674" w:type="dxa"/>
            <w:gridSpan w:val="3"/>
          </w:tcPr>
          <w:p w14:paraId="758B9AF8" w14:textId="77777777" w:rsidR="005E1B09" w:rsidRDefault="005E1B09" w:rsidP="008242DE">
            <w:pPr>
              <w:pStyle w:val="TableParagraph"/>
              <w:ind w:right="146"/>
            </w:pPr>
          </w:p>
        </w:tc>
      </w:tr>
      <w:tr w:rsidR="005E1B09" w14:paraId="136AECB7" w14:textId="77777777" w:rsidTr="00FF3D37">
        <w:trPr>
          <w:trHeight w:val="552"/>
        </w:trPr>
        <w:tc>
          <w:tcPr>
            <w:tcW w:w="4222" w:type="dxa"/>
          </w:tcPr>
          <w:p w14:paraId="30C15703" w14:textId="77777777" w:rsidR="005E1B09" w:rsidRDefault="005E1B09" w:rsidP="008242DE">
            <w:pPr>
              <w:pStyle w:val="TableParagraph"/>
              <w:spacing w:before="133"/>
              <w:ind w:right="146"/>
              <w:rPr>
                <w:sz w:val="24"/>
              </w:rPr>
            </w:pPr>
            <w:r>
              <w:rPr>
                <w:sz w:val="24"/>
              </w:rPr>
              <w:t>Do you have high blood pressure?</w:t>
            </w:r>
          </w:p>
        </w:tc>
        <w:tc>
          <w:tcPr>
            <w:tcW w:w="783" w:type="dxa"/>
          </w:tcPr>
          <w:p w14:paraId="0433D7AC" w14:textId="77777777" w:rsidR="005E1B09" w:rsidRDefault="005E1B09" w:rsidP="008242DE">
            <w:pPr>
              <w:pStyle w:val="TableParagraph"/>
              <w:spacing w:before="133"/>
              <w:ind w:right="146"/>
              <w:rPr>
                <w:sz w:val="24"/>
              </w:rPr>
            </w:pPr>
            <w:r>
              <w:rPr>
                <w:sz w:val="24"/>
              </w:rPr>
              <w:t>Yes</w:t>
            </w:r>
          </w:p>
        </w:tc>
        <w:tc>
          <w:tcPr>
            <w:tcW w:w="230" w:type="dxa"/>
          </w:tcPr>
          <w:p w14:paraId="53E5A332" w14:textId="77777777" w:rsidR="005E1B09" w:rsidRDefault="005E1B09" w:rsidP="008242DE">
            <w:pPr>
              <w:pStyle w:val="TableParagraph"/>
              <w:spacing w:before="133"/>
              <w:ind w:right="146"/>
              <w:jc w:val="center"/>
              <w:rPr>
                <w:sz w:val="24"/>
              </w:rPr>
            </w:pPr>
            <w:r>
              <w:rPr>
                <w:w w:val="99"/>
                <w:sz w:val="24"/>
              </w:rPr>
              <w:t>[</w:t>
            </w:r>
          </w:p>
        </w:tc>
        <w:tc>
          <w:tcPr>
            <w:tcW w:w="1080" w:type="dxa"/>
          </w:tcPr>
          <w:p w14:paraId="2BB29A78" w14:textId="77777777" w:rsidR="005E1B09" w:rsidRDefault="005E1B09" w:rsidP="008242DE">
            <w:pPr>
              <w:pStyle w:val="TableParagraph"/>
              <w:spacing w:before="133"/>
              <w:ind w:right="146"/>
              <w:rPr>
                <w:sz w:val="24"/>
              </w:rPr>
            </w:pPr>
            <w:r>
              <w:rPr>
                <w:rFonts w:ascii="MS Gothic" w:eastAsia="MS Gothic" w:hAnsi="MS Gothic" w:cs="MS Gothic" w:hint="eastAsia"/>
                <w:color w:val="202124"/>
                <w:sz w:val="18"/>
                <w:szCs w:val="18"/>
                <w:shd w:val="clear" w:color="auto" w:fill="FFFFFF"/>
              </w:rPr>
              <w:t>✔</w:t>
            </w:r>
            <w:r>
              <w:rPr>
                <w:w w:val="99"/>
                <w:sz w:val="24"/>
              </w:rPr>
              <w:t>]</w:t>
            </w:r>
          </w:p>
        </w:tc>
        <w:tc>
          <w:tcPr>
            <w:tcW w:w="1286" w:type="dxa"/>
          </w:tcPr>
          <w:p w14:paraId="7DDCB73F" w14:textId="77777777" w:rsidR="005E1B09" w:rsidRDefault="005E1B09" w:rsidP="008242DE">
            <w:pPr>
              <w:pStyle w:val="TableParagraph"/>
              <w:spacing w:before="133"/>
              <w:ind w:right="146"/>
              <w:jc w:val="right"/>
              <w:rPr>
                <w:sz w:val="24"/>
              </w:rPr>
            </w:pPr>
            <w:r>
              <w:rPr>
                <w:w w:val="95"/>
                <w:sz w:val="24"/>
              </w:rPr>
              <w:t>No</w:t>
            </w:r>
          </w:p>
        </w:tc>
        <w:tc>
          <w:tcPr>
            <w:tcW w:w="199" w:type="dxa"/>
          </w:tcPr>
          <w:p w14:paraId="176EDAEF" w14:textId="77777777" w:rsidR="005E1B09" w:rsidRDefault="005E1B09" w:rsidP="008242DE">
            <w:pPr>
              <w:pStyle w:val="TableParagraph"/>
              <w:spacing w:before="133"/>
              <w:ind w:right="146"/>
              <w:rPr>
                <w:sz w:val="24"/>
              </w:rPr>
            </w:pPr>
            <w:r>
              <w:rPr>
                <w:w w:val="99"/>
                <w:sz w:val="24"/>
              </w:rPr>
              <w:t>[</w:t>
            </w:r>
          </w:p>
        </w:tc>
        <w:tc>
          <w:tcPr>
            <w:tcW w:w="189" w:type="dxa"/>
          </w:tcPr>
          <w:p w14:paraId="12D1BDCC" w14:textId="77777777" w:rsidR="005E1B09" w:rsidRDefault="005E1B09" w:rsidP="008242DE">
            <w:pPr>
              <w:pStyle w:val="TableParagraph"/>
              <w:spacing w:before="133"/>
              <w:ind w:right="146"/>
              <w:jc w:val="center"/>
              <w:rPr>
                <w:sz w:val="24"/>
              </w:rPr>
            </w:pPr>
            <w:r>
              <w:rPr>
                <w:w w:val="99"/>
                <w:sz w:val="24"/>
              </w:rPr>
              <w:t>]</w:t>
            </w:r>
          </w:p>
        </w:tc>
      </w:tr>
      <w:tr w:rsidR="005E1B09" w14:paraId="6B9F06A7" w14:textId="77777777" w:rsidTr="00FF3D37">
        <w:trPr>
          <w:trHeight w:val="684"/>
        </w:trPr>
        <w:tc>
          <w:tcPr>
            <w:tcW w:w="4222" w:type="dxa"/>
          </w:tcPr>
          <w:p w14:paraId="0807E567" w14:textId="77777777" w:rsidR="005E1B09" w:rsidRDefault="005E1B09" w:rsidP="008242DE">
            <w:pPr>
              <w:pStyle w:val="TableParagraph"/>
              <w:spacing w:before="133" w:line="270" w:lineRule="atLeast"/>
              <w:ind w:right="146" w:hanging="721"/>
              <w:rPr>
                <w:sz w:val="24"/>
              </w:rPr>
            </w:pPr>
            <w:r>
              <w:rPr>
                <w:sz w:val="24"/>
              </w:rPr>
              <w:t>Have you ever had a heart attack or suffered from angina?</w:t>
            </w:r>
          </w:p>
        </w:tc>
        <w:tc>
          <w:tcPr>
            <w:tcW w:w="783" w:type="dxa"/>
          </w:tcPr>
          <w:p w14:paraId="31F84762" w14:textId="77777777" w:rsidR="005E1B09" w:rsidRDefault="005E1B09" w:rsidP="008242DE">
            <w:pPr>
              <w:pStyle w:val="TableParagraph"/>
              <w:spacing w:before="6"/>
              <w:ind w:right="146"/>
              <w:rPr>
                <w:sz w:val="35"/>
              </w:rPr>
            </w:pPr>
          </w:p>
          <w:p w14:paraId="1CD73F77" w14:textId="77777777" w:rsidR="005E1B09" w:rsidRDefault="005E1B09" w:rsidP="008242DE">
            <w:pPr>
              <w:pStyle w:val="TableParagraph"/>
              <w:spacing w:line="256" w:lineRule="exact"/>
              <w:ind w:right="146"/>
              <w:rPr>
                <w:sz w:val="24"/>
              </w:rPr>
            </w:pPr>
            <w:r>
              <w:rPr>
                <w:sz w:val="24"/>
              </w:rPr>
              <w:t>Yes</w:t>
            </w:r>
          </w:p>
        </w:tc>
        <w:tc>
          <w:tcPr>
            <w:tcW w:w="230" w:type="dxa"/>
          </w:tcPr>
          <w:p w14:paraId="08AA68F0" w14:textId="77777777" w:rsidR="005E1B09" w:rsidRDefault="005E1B09" w:rsidP="008242DE">
            <w:pPr>
              <w:pStyle w:val="TableParagraph"/>
              <w:spacing w:before="6"/>
              <w:ind w:right="146"/>
              <w:rPr>
                <w:sz w:val="35"/>
              </w:rPr>
            </w:pPr>
          </w:p>
          <w:p w14:paraId="0C887537" w14:textId="77777777" w:rsidR="005E1B09" w:rsidRDefault="005E1B09" w:rsidP="008242DE">
            <w:pPr>
              <w:pStyle w:val="TableParagraph"/>
              <w:spacing w:line="256" w:lineRule="exact"/>
              <w:ind w:right="146"/>
              <w:jc w:val="center"/>
              <w:rPr>
                <w:sz w:val="24"/>
              </w:rPr>
            </w:pPr>
            <w:r>
              <w:rPr>
                <w:w w:val="99"/>
                <w:sz w:val="24"/>
              </w:rPr>
              <w:t>[</w:t>
            </w:r>
          </w:p>
        </w:tc>
        <w:tc>
          <w:tcPr>
            <w:tcW w:w="1080" w:type="dxa"/>
          </w:tcPr>
          <w:p w14:paraId="6A057108" w14:textId="77777777" w:rsidR="005E1B09" w:rsidRDefault="005E1B09" w:rsidP="008242DE">
            <w:pPr>
              <w:pStyle w:val="TableParagraph"/>
              <w:spacing w:before="6"/>
              <w:ind w:right="146"/>
              <w:rPr>
                <w:sz w:val="35"/>
              </w:rPr>
            </w:pPr>
          </w:p>
          <w:p w14:paraId="6DCE26A1" w14:textId="77777777" w:rsidR="005E1B09" w:rsidRDefault="005E1B09" w:rsidP="008242DE">
            <w:pPr>
              <w:pStyle w:val="TableParagraph"/>
              <w:spacing w:line="256" w:lineRule="exact"/>
              <w:ind w:right="146"/>
              <w:rPr>
                <w:sz w:val="24"/>
              </w:rPr>
            </w:pPr>
            <w:r>
              <w:rPr>
                <w:rFonts w:ascii="MS Gothic" w:eastAsia="MS Gothic" w:hAnsi="MS Gothic" w:cs="MS Gothic" w:hint="eastAsia"/>
                <w:color w:val="202124"/>
                <w:sz w:val="18"/>
                <w:szCs w:val="18"/>
                <w:shd w:val="clear" w:color="auto" w:fill="FFFFFF"/>
              </w:rPr>
              <w:t>✔</w:t>
            </w:r>
            <w:r>
              <w:rPr>
                <w:w w:val="99"/>
                <w:sz w:val="24"/>
              </w:rPr>
              <w:t>]</w:t>
            </w:r>
          </w:p>
        </w:tc>
        <w:tc>
          <w:tcPr>
            <w:tcW w:w="1286" w:type="dxa"/>
          </w:tcPr>
          <w:p w14:paraId="18ACEFD1" w14:textId="77777777" w:rsidR="005E1B09" w:rsidRDefault="005E1B09" w:rsidP="008242DE">
            <w:pPr>
              <w:pStyle w:val="TableParagraph"/>
              <w:spacing w:before="6"/>
              <w:ind w:right="146"/>
              <w:rPr>
                <w:sz w:val="35"/>
              </w:rPr>
            </w:pPr>
          </w:p>
          <w:p w14:paraId="3D78EC2F" w14:textId="77777777" w:rsidR="005E1B09" w:rsidRDefault="005E1B09" w:rsidP="008242DE">
            <w:pPr>
              <w:pStyle w:val="TableParagraph"/>
              <w:spacing w:line="256" w:lineRule="exact"/>
              <w:ind w:right="146"/>
              <w:jc w:val="right"/>
              <w:rPr>
                <w:sz w:val="24"/>
              </w:rPr>
            </w:pPr>
            <w:r>
              <w:rPr>
                <w:w w:val="95"/>
                <w:sz w:val="24"/>
              </w:rPr>
              <w:t>No</w:t>
            </w:r>
          </w:p>
        </w:tc>
        <w:tc>
          <w:tcPr>
            <w:tcW w:w="199" w:type="dxa"/>
          </w:tcPr>
          <w:p w14:paraId="630996F2" w14:textId="77777777" w:rsidR="005E1B09" w:rsidRDefault="005E1B09" w:rsidP="008242DE">
            <w:pPr>
              <w:pStyle w:val="TableParagraph"/>
              <w:spacing w:before="6"/>
              <w:ind w:right="146"/>
              <w:rPr>
                <w:sz w:val="35"/>
              </w:rPr>
            </w:pPr>
          </w:p>
          <w:p w14:paraId="01F0B3E2" w14:textId="77777777" w:rsidR="005E1B09" w:rsidRDefault="005E1B09" w:rsidP="008242DE">
            <w:pPr>
              <w:pStyle w:val="TableParagraph"/>
              <w:spacing w:line="256" w:lineRule="exact"/>
              <w:ind w:right="146"/>
              <w:rPr>
                <w:sz w:val="24"/>
              </w:rPr>
            </w:pPr>
            <w:r>
              <w:rPr>
                <w:w w:val="99"/>
                <w:sz w:val="24"/>
              </w:rPr>
              <w:t>[</w:t>
            </w:r>
          </w:p>
        </w:tc>
        <w:tc>
          <w:tcPr>
            <w:tcW w:w="189" w:type="dxa"/>
          </w:tcPr>
          <w:p w14:paraId="0A31A325" w14:textId="77777777" w:rsidR="005E1B09" w:rsidRDefault="005E1B09" w:rsidP="008242DE">
            <w:pPr>
              <w:pStyle w:val="TableParagraph"/>
              <w:spacing w:before="6"/>
              <w:ind w:right="146"/>
              <w:rPr>
                <w:sz w:val="35"/>
              </w:rPr>
            </w:pPr>
          </w:p>
          <w:p w14:paraId="2D4C8535" w14:textId="77777777" w:rsidR="005E1B09" w:rsidRDefault="005E1B09" w:rsidP="008242DE">
            <w:pPr>
              <w:pStyle w:val="TableParagraph"/>
              <w:spacing w:line="256" w:lineRule="exact"/>
              <w:ind w:right="146"/>
              <w:jc w:val="center"/>
              <w:rPr>
                <w:sz w:val="24"/>
              </w:rPr>
            </w:pPr>
            <w:r>
              <w:rPr>
                <w:w w:val="99"/>
                <w:sz w:val="24"/>
              </w:rPr>
              <w:t>]</w:t>
            </w:r>
          </w:p>
        </w:tc>
      </w:tr>
    </w:tbl>
    <w:p w14:paraId="4ECF1F67" w14:textId="77777777" w:rsidR="005E1B09" w:rsidRDefault="005E1B09" w:rsidP="008242DE">
      <w:pPr>
        <w:pStyle w:val="BodyText"/>
        <w:ind w:right="146"/>
      </w:pPr>
    </w:p>
    <w:p w14:paraId="7AF495D8" w14:textId="77777777" w:rsidR="005E1B09" w:rsidRDefault="005E1B09" w:rsidP="008242DE">
      <w:pPr>
        <w:pStyle w:val="BodyText"/>
        <w:ind w:right="146"/>
      </w:pPr>
      <w:r>
        <w:t xml:space="preserve">Have you ever had a stroke, </w:t>
      </w:r>
      <w:r w:rsidR="00DB12D1">
        <w:t>“</w:t>
      </w:r>
      <w:r>
        <w:t>shock</w:t>
      </w:r>
      <w:r w:rsidR="00DB12D1">
        <w:t>”</w:t>
      </w:r>
    </w:p>
    <w:p w14:paraId="14258119" w14:textId="492601C2" w:rsidR="005E1B09" w:rsidRDefault="00F02D39" w:rsidP="008242DE">
      <w:pPr>
        <w:pStyle w:val="BodyText"/>
        <w:tabs>
          <w:tab w:val="left" w:pos="4662"/>
          <w:tab w:val="left" w:pos="7362"/>
        </w:tabs>
        <w:spacing w:line="480" w:lineRule="auto"/>
        <w:ind w:right="146" w:firstLine="720"/>
      </w:pPr>
      <w:r>
        <w:rPr>
          <w:noProof/>
        </w:rPr>
        <mc:AlternateContent>
          <mc:Choice Requires="wps">
            <w:drawing>
              <wp:anchor distT="0" distB="0" distL="114300" distR="114300" simplePos="0" relativeHeight="251660288" behindDoc="0" locked="0" layoutInCell="1" allowOverlap="1" wp14:anchorId="1670441C" wp14:editId="178E4CD3">
                <wp:simplePos x="0" y="0"/>
                <wp:positionH relativeFrom="page">
                  <wp:posOffset>845820</wp:posOffset>
                </wp:positionH>
                <wp:positionV relativeFrom="paragraph">
                  <wp:posOffset>532130</wp:posOffset>
                </wp:positionV>
                <wp:extent cx="4618990" cy="1044575"/>
                <wp:effectExtent l="0" t="0" r="254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8990" cy="1044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5E1B09" w14:paraId="686E44D1" w14:textId="77777777">
                              <w:trPr>
                                <w:trHeight w:val="408"/>
                              </w:trPr>
                              <w:tc>
                                <w:tcPr>
                                  <w:tcW w:w="3567" w:type="dxa"/>
                                </w:tcPr>
                                <w:p w14:paraId="6432F6A6" w14:textId="77777777" w:rsidR="005E1B09" w:rsidRDefault="005E1B09">
                                  <w:pPr>
                                    <w:pStyle w:val="TableParagraph"/>
                                    <w:spacing w:line="266" w:lineRule="exact"/>
                                    <w:ind w:left="50"/>
                                    <w:rPr>
                                      <w:sz w:val="24"/>
                                    </w:rPr>
                                  </w:pPr>
                                  <w:r>
                                    <w:rPr>
                                      <w:sz w:val="24"/>
                                    </w:rPr>
                                    <w:t>brothers or sisters had –</w:t>
                                  </w:r>
                                </w:p>
                              </w:tc>
                              <w:tc>
                                <w:tcPr>
                                  <w:tcW w:w="3710" w:type="dxa"/>
                                  <w:gridSpan w:val="6"/>
                                </w:tcPr>
                                <w:p w14:paraId="122D2196" w14:textId="77777777" w:rsidR="005E1B09" w:rsidRDefault="005E1B09">
                                  <w:pPr>
                                    <w:pStyle w:val="TableParagraph"/>
                                  </w:pPr>
                                </w:p>
                              </w:tc>
                            </w:tr>
                            <w:tr w:rsidR="005E1B09" w14:paraId="5CFEBAA4" w14:textId="77777777">
                              <w:trPr>
                                <w:trHeight w:val="414"/>
                              </w:trPr>
                              <w:tc>
                                <w:tcPr>
                                  <w:tcW w:w="3567" w:type="dxa"/>
                                </w:tcPr>
                                <w:p w14:paraId="6952F125" w14:textId="77777777" w:rsidR="005E1B09" w:rsidRDefault="005E1B09">
                                  <w:pPr>
                                    <w:pStyle w:val="TableParagraph"/>
                                    <w:spacing w:before="133" w:line="261" w:lineRule="exact"/>
                                    <w:ind w:left="50"/>
                                    <w:rPr>
                                      <w:sz w:val="24"/>
                                    </w:rPr>
                                  </w:pPr>
                                  <w:r>
                                    <w:rPr>
                                      <w:sz w:val="24"/>
                                    </w:rPr>
                                    <w:t>a heart attack below the age of 60</w:t>
                                  </w:r>
                                </w:p>
                              </w:tc>
                              <w:tc>
                                <w:tcPr>
                                  <w:tcW w:w="703" w:type="dxa"/>
                                </w:tcPr>
                                <w:p w14:paraId="2DFA15DF" w14:textId="77777777" w:rsidR="005E1B09" w:rsidRDefault="005E1B09">
                                  <w:pPr>
                                    <w:pStyle w:val="TableParagraph"/>
                                    <w:spacing w:before="133" w:line="261" w:lineRule="exact"/>
                                    <w:ind w:right="64"/>
                                    <w:jc w:val="right"/>
                                    <w:rPr>
                                      <w:sz w:val="24"/>
                                    </w:rPr>
                                  </w:pPr>
                                  <w:r>
                                    <w:rPr>
                                      <w:w w:val="95"/>
                                      <w:sz w:val="24"/>
                                    </w:rPr>
                                    <w:t>Yes</w:t>
                                  </w:r>
                                </w:p>
                              </w:tc>
                              <w:tc>
                                <w:tcPr>
                                  <w:tcW w:w="200" w:type="dxa"/>
                                </w:tcPr>
                                <w:p w14:paraId="6E25E865" w14:textId="77777777" w:rsidR="005E1B09" w:rsidRDefault="005E1B09">
                                  <w:pPr>
                                    <w:pStyle w:val="TableParagraph"/>
                                    <w:spacing w:before="133" w:line="261" w:lineRule="exact"/>
                                    <w:ind w:right="10"/>
                                    <w:jc w:val="center"/>
                                    <w:rPr>
                                      <w:sz w:val="24"/>
                                    </w:rPr>
                                  </w:pPr>
                                  <w:r>
                                    <w:rPr>
                                      <w:w w:val="99"/>
                                      <w:sz w:val="24"/>
                                    </w:rPr>
                                    <w:t>[</w:t>
                                  </w:r>
                                </w:p>
                              </w:tc>
                              <w:tc>
                                <w:tcPr>
                                  <w:tcW w:w="1104" w:type="dxa"/>
                                </w:tcPr>
                                <w:p w14:paraId="3F516978" w14:textId="77777777" w:rsidR="005E1B09" w:rsidRDefault="005E1B09">
                                  <w:pPr>
                                    <w:pStyle w:val="TableParagraph"/>
                                    <w:spacing w:before="133" w:line="261" w:lineRule="exact"/>
                                    <w:ind w:left="53"/>
                                    <w:rPr>
                                      <w:sz w:val="24"/>
                                    </w:rPr>
                                  </w:pPr>
                                  <w:r>
                                    <w:rPr>
                                      <w:w w:val="99"/>
                                      <w:sz w:val="24"/>
                                    </w:rPr>
                                    <w:t>]</w:t>
                                  </w:r>
                                </w:p>
                              </w:tc>
                              <w:tc>
                                <w:tcPr>
                                  <w:tcW w:w="1311" w:type="dxa"/>
                                </w:tcPr>
                                <w:p w14:paraId="31480752" w14:textId="77777777" w:rsidR="005E1B09" w:rsidRDefault="005E1B09">
                                  <w:pPr>
                                    <w:pStyle w:val="TableParagraph"/>
                                    <w:spacing w:before="133" w:line="261" w:lineRule="exact"/>
                                    <w:ind w:right="58"/>
                                    <w:jc w:val="right"/>
                                    <w:rPr>
                                      <w:sz w:val="24"/>
                                    </w:rPr>
                                  </w:pPr>
                                  <w:r>
                                    <w:rPr>
                                      <w:sz w:val="24"/>
                                    </w:rPr>
                                    <w:t>No</w:t>
                                  </w:r>
                                </w:p>
                              </w:tc>
                              <w:tc>
                                <w:tcPr>
                                  <w:tcW w:w="201" w:type="dxa"/>
                                </w:tcPr>
                                <w:p w14:paraId="334DAFC1" w14:textId="77777777" w:rsidR="005E1B09" w:rsidRDefault="005E1B09">
                                  <w:pPr>
                                    <w:pStyle w:val="TableParagraph"/>
                                    <w:spacing w:before="133" w:line="261" w:lineRule="exact"/>
                                    <w:ind w:left="59"/>
                                    <w:rPr>
                                      <w:sz w:val="24"/>
                                    </w:rPr>
                                  </w:pPr>
                                  <w:r>
                                    <w:rPr>
                                      <w:w w:val="99"/>
                                      <w:sz w:val="24"/>
                                    </w:rPr>
                                    <w:t>[</w:t>
                                  </w:r>
                                </w:p>
                              </w:tc>
                              <w:tc>
                                <w:tcPr>
                                  <w:tcW w:w="191" w:type="dxa"/>
                                </w:tcPr>
                                <w:p w14:paraId="465C4638" w14:textId="77777777" w:rsidR="005E1B09" w:rsidRDefault="005E1B09">
                                  <w:pPr>
                                    <w:pStyle w:val="TableParagraph"/>
                                    <w:spacing w:before="133" w:line="261" w:lineRule="exact"/>
                                    <w:ind w:left="5"/>
                                    <w:jc w:val="center"/>
                                    <w:rPr>
                                      <w:sz w:val="24"/>
                                    </w:rPr>
                                  </w:pPr>
                                  <w:r>
                                    <w:rPr>
                                      <w:w w:val="99"/>
                                      <w:sz w:val="24"/>
                                    </w:rPr>
                                    <w:t>]</w:t>
                                  </w:r>
                                </w:p>
                              </w:tc>
                            </w:tr>
                            <w:tr w:rsidR="005E1B09" w14:paraId="36DCF4F7" w14:textId="77777777">
                              <w:trPr>
                                <w:trHeight w:val="276"/>
                              </w:trPr>
                              <w:tc>
                                <w:tcPr>
                                  <w:tcW w:w="3567" w:type="dxa"/>
                                </w:tcPr>
                                <w:p w14:paraId="334B1FCA" w14:textId="77777777" w:rsidR="005E1B09" w:rsidRDefault="005E1B09">
                                  <w:pPr>
                                    <w:pStyle w:val="TableParagraph"/>
                                    <w:spacing w:line="256" w:lineRule="exact"/>
                                    <w:ind w:left="50"/>
                                    <w:rPr>
                                      <w:sz w:val="24"/>
                                    </w:rPr>
                                  </w:pPr>
                                  <w:r>
                                    <w:rPr>
                                      <w:sz w:val="24"/>
                                    </w:rPr>
                                    <w:t>a heart attack above the age of 60</w:t>
                                  </w:r>
                                </w:p>
                              </w:tc>
                              <w:tc>
                                <w:tcPr>
                                  <w:tcW w:w="703" w:type="dxa"/>
                                </w:tcPr>
                                <w:p w14:paraId="640F45AC" w14:textId="77777777" w:rsidR="005E1B09" w:rsidRDefault="005E1B09">
                                  <w:pPr>
                                    <w:pStyle w:val="TableParagraph"/>
                                    <w:spacing w:line="256" w:lineRule="exact"/>
                                    <w:ind w:right="64"/>
                                    <w:jc w:val="right"/>
                                    <w:rPr>
                                      <w:sz w:val="24"/>
                                    </w:rPr>
                                  </w:pPr>
                                  <w:r>
                                    <w:rPr>
                                      <w:w w:val="95"/>
                                      <w:sz w:val="24"/>
                                    </w:rPr>
                                    <w:t>Yes</w:t>
                                  </w:r>
                                </w:p>
                              </w:tc>
                              <w:tc>
                                <w:tcPr>
                                  <w:tcW w:w="200" w:type="dxa"/>
                                </w:tcPr>
                                <w:p w14:paraId="38F0C7A7" w14:textId="77777777" w:rsidR="005E1B09" w:rsidRDefault="005E1B09">
                                  <w:pPr>
                                    <w:pStyle w:val="TableParagraph"/>
                                    <w:spacing w:line="256" w:lineRule="exact"/>
                                    <w:ind w:right="10"/>
                                    <w:jc w:val="center"/>
                                    <w:rPr>
                                      <w:sz w:val="24"/>
                                    </w:rPr>
                                  </w:pPr>
                                  <w:r>
                                    <w:rPr>
                                      <w:w w:val="99"/>
                                      <w:sz w:val="24"/>
                                    </w:rPr>
                                    <w:t>[</w:t>
                                  </w:r>
                                </w:p>
                              </w:tc>
                              <w:tc>
                                <w:tcPr>
                                  <w:tcW w:w="1104" w:type="dxa"/>
                                </w:tcPr>
                                <w:p w14:paraId="0828284A" w14:textId="77777777" w:rsidR="005E1B09" w:rsidRDefault="005E1B09">
                                  <w:pPr>
                                    <w:pStyle w:val="TableParagraph"/>
                                    <w:spacing w:line="256" w:lineRule="exact"/>
                                    <w:ind w:left="53"/>
                                    <w:rPr>
                                      <w:sz w:val="24"/>
                                    </w:rPr>
                                  </w:pPr>
                                  <w:r>
                                    <w:rPr>
                                      <w:w w:val="99"/>
                                      <w:sz w:val="24"/>
                                    </w:rPr>
                                    <w:t>]</w:t>
                                  </w:r>
                                </w:p>
                              </w:tc>
                              <w:tc>
                                <w:tcPr>
                                  <w:tcW w:w="1311" w:type="dxa"/>
                                </w:tcPr>
                                <w:p w14:paraId="079E5177" w14:textId="77777777" w:rsidR="005E1B09" w:rsidRDefault="005E1B09">
                                  <w:pPr>
                                    <w:pStyle w:val="TableParagraph"/>
                                    <w:spacing w:line="256" w:lineRule="exact"/>
                                    <w:ind w:right="58"/>
                                    <w:jc w:val="right"/>
                                    <w:rPr>
                                      <w:sz w:val="24"/>
                                    </w:rPr>
                                  </w:pPr>
                                  <w:r>
                                    <w:rPr>
                                      <w:sz w:val="24"/>
                                    </w:rPr>
                                    <w:t>No</w:t>
                                  </w:r>
                                </w:p>
                              </w:tc>
                              <w:tc>
                                <w:tcPr>
                                  <w:tcW w:w="201" w:type="dxa"/>
                                </w:tcPr>
                                <w:p w14:paraId="5FA7E6A5" w14:textId="77777777" w:rsidR="005E1B09" w:rsidRDefault="005E1B09">
                                  <w:pPr>
                                    <w:pStyle w:val="TableParagraph"/>
                                    <w:spacing w:line="256" w:lineRule="exact"/>
                                    <w:ind w:left="59"/>
                                    <w:rPr>
                                      <w:sz w:val="24"/>
                                    </w:rPr>
                                  </w:pPr>
                                  <w:r>
                                    <w:rPr>
                                      <w:w w:val="99"/>
                                      <w:sz w:val="24"/>
                                    </w:rPr>
                                    <w:t>[</w:t>
                                  </w:r>
                                </w:p>
                              </w:tc>
                              <w:tc>
                                <w:tcPr>
                                  <w:tcW w:w="191" w:type="dxa"/>
                                </w:tcPr>
                                <w:p w14:paraId="47482C6C" w14:textId="77777777" w:rsidR="005E1B09" w:rsidRDefault="005E1B09">
                                  <w:pPr>
                                    <w:pStyle w:val="TableParagraph"/>
                                    <w:spacing w:line="256" w:lineRule="exact"/>
                                    <w:ind w:left="4"/>
                                    <w:jc w:val="center"/>
                                    <w:rPr>
                                      <w:sz w:val="24"/>
                                    </w:rPr>
                                  </w:pPr>
                                  <w:r>
                                    <w:rPr>
                                      <w:w w:val="99"/>
                                      <w:sz w:val="24"/>
                                    </w:rPr>
                                    <w:t>]</w:t>
                                  </w:r>
                                </w:p>
                              </w:tc>
                            </w:tr>
                            <w:tr w:rsidR="005E1B09" w14:paraId="05EEBE96" w14:textId="77777777">
                              <w:trPr>
                                <w:trHeight w:val="275"/>
                              </w:trPr>
                              <w:tc>
                                <w:tcPr>
                                  <w:tcW w:w="3567" w:type="dxa"/>
                                </w:tcPr>
                                <w:p w14:paraId="55AE7761" w14:textId="77777777" w:rsidR="005E1B09" w:rsidRDefault="005E1B09">
                                  <w:pPr>
                                    <w:pStyle w:val="TableParagraph"/>
                                    <w:spacing w:line="255" w:lineRule="exact"/>
                                    <w:ind w:left="50"/>
                                    <w:rPr>
                                      <w:sz w:val="24"/>
                                    </w:rPr>
                                  </w:pPr>
                                  <w:r>
                                    <w:rPr>
                                      <w:sz w:val="24"/>
                                    </w:rPr>
                                    <w:t>a stroke</w:t>
                                  </w:r>
                                </w:p>
                              </w:tc>
                              <w:tc>
                                <w:tcPr>
                                  <w:tcW w:w="703" w:type="dxa"/>
                                </w:tcPr>
                                <w:p w14:paraId="2126A14D" w14:textId="77777777" w:rsidR="005E1B09" w:rsidRDefault="005E1B09">
                                  <w:pPr>
                                    <w:pStyle w:val="TableParagraph"/>
                                    <w:spacing w:line="255" w:lineRule="exact"/>
                                    <w:ind w:right="65"/>
                                    <w:jc w:val="right"/>
                                    <w:rPr>
                                      <w:sz w:val="24"/>
                                    </w:rPr>
                                  </w:pPr>
                                  <w:r>
                                    <w:rPr>
                                      <w:w w:val="95"/>
                                      <w:sz w:val="24"/>
                                    </w:rPr>
                                    <w:t>Yes</w:t>
                                  </w:r>
                                </w:p>
                              </w:tc>
                              <w:tc>
                                <w:tcPr>
                                  <w:tcW w:w="200" w:type="dxa"/>
                                </w:tcPr>
                                <w:p w14:paraId="6206D160" w14:textId="77777777" w:rsidR="005E1B09" w:rsidRDefault="005E1B09">
                                  <w:pPr>
                                    <w:pStyle w:val="TableParagraph"/>
                                    <w:spacing w:line="255" w:lineRule="exact"/>
                                    <w:ind w:right="11"/>
                                    <w:jc w:val="center"/>
                                    <w:rPr>
                                      <w:sz w:val="24"/>
                                    </w:rPr>
                                  </w:pPr>
                                  <w:r>
                                    <w:rPr>
                                      <w:w w:val="99"/>
                                      <w:sz w:val="24"/>
                                    </w:rPr>
                                    <w:t xml:space="preserve">[   </w:t>
                                  </w:r>
                                </w:p>
                              </w:tc>
                              <w:tc>
                                <w:tcPr>
                                  <w:tcW w:w="1104" w:type="dxa"/>
                                </w:tcPr>
                                <w:p w14:paraId="3A9B37E0" w14:textId="77777777" w:rsidR="005E1B09" w:rsidRDefault="005E1B09" w:rsidP="00D337F4">
                                  <w:pPr>
                                    <w:pStyle w:val="TableParagraph"/>
                                    <w:spacing w:line="255" w:lineRule="exact"/>
                                    <w:rPr>
                                      <w:sz w:val="24"/>
                                    </w:rPr>
                                  </w:pPr>
                                  <w:r>
                                    <w:rPr>
                                      <w:rFonts w:ascii="MS Gothic" w:eastAsia="MS Gothic" w:hAnsi="MS Gothic" w:cs="MS Gothic" w:hint="eastAsia"/>
                                      <w:color w:val="202124"/>
                                      <w:sz w:val="21"/>
                                      <w:szCs w:val="21"/>
                                      <w:shd w:val="clear" w:color="auto" w:fill="FFFFFF"/>
                                    </w:rPr>
                                    <w:t>✔</w:t>
                                  </w:r>
                                  <w:r>
                                    <w:rPr>
                                      <w:w w:val="99"/>
                                      <w:sz w:val="24"/>
                                    </w:rPr>
                                    <w:t xml:space="preserve"> ]</w:t>
                                  </w:r>
                                </w:p>
                              </w:tc>
                              <w:tc>
                                <w:tcPr>
                                  <w:tcW w:w="1311" w:type="dxa"/>
                                </w:tcPr>
                                <w:p w14:paraId="6FBB6AB5" w14:textId="77777777" w:rsidR="005E1B09" w:rsidRDefault="005E1B09">
                                  <w:pPr>
                                    <w:pStyle w:val="TableParagraph"/>
                                    <w:spacing w:line="255" w:lineRule="exact"/>
                                    <w:ind w:right="59"/>
                                    <w:jc w:val="right"/>
                                    <w:rPr>
                                      <w:sz w:val="24"/>
                                    </w:rPr>
                                  </w:pPr>
                                  <w:r>
                                    <w:rPr>
                                      <w:w w:val="95"/>
                                      <w:sz w:val="24"/>
                                    </w:rPr>
                                    <w:t>No</w:t>
                                  </w:r>
                                </w:p>
                              </w:tc>
                              <w:tc>
                                <w:tcPr>
                                  <w:tcW w:w="201" w:type="dxa"/>
                                </w:tcPr>
                                <w:p w14:paraId="03F995E6" w14:textId="77777777" w:rsidR="005E1B09" w:rsidRDefault="005E1B09">
                                  <w:pPr>
                                    <w:pStyle w:val="TableParagraph"/>
                                    <w:spacing w:line="255" w:lineRule="exact"/>
                                    <w:ind w:left="58"/>
                                    <w:rPr>
                                      <w:sz w:val="24"/>
                                    </w:rPr>
                                  </w:pPr>
                                  <w:r>
                                    <w:rPr>
                                      <w:w w:val="99"/>
                                      <w:sz w:val="24"/>
                                    </w:rPr>
                                    <w:t>[</w:t>
                                  </w:r>
                                </w:p>
                              </w:tc>
                              <w:tc>
                                <w:tcPr>
                                  <w:tcW w:w="191" w:type="dxa"/>
                                </w:tcPr>
                                <w:p w14:paraId="18F83AA6" w14:textId="77777777" w:rsidR="005E1B09" w:rsidRDefault="005E1B09">
                                  <w:pPr>
                                    <w:pStyle w:val="TableParagraph"/>
                                    <w:spacing w:line="255" w:lineRule="exact"/>
                                    <w:ind w:left="5"/>
                                    <w:jc w:val="center"/>
                                    <w:rPr>
                                      <w:sz w:val="24"/>
                                    </w:rPr>
                                  </w:pPr>
                                  <w:r>
                                    <w:rPr>
                                      <w:w w:val="99"/>
                                      <w:sz w:val="24"/>
                                    </w:rPr>
                                    <w:t>]</w:t>
                                  </w:r>
                                </w:p>
                              </w:tc>
                            </w:tr>
                            <w:tr w:rsidR="005E1B09" w14:paraId="4DED502D" w14:textId="77777777">
                              <w:trPr>
                                <w:trHeight w:val="270"/>
                              </w:trPr>
                              <w:tc>
                                <w:tcPr>
                                  <w:tcW w:w="3567" w:type="dxa"/>
                                </w:tcPr>
                                <w:p w14:paraId="33123086" w14:textId="77777777" w:rsidR="005E1B09" w:rsidRDefault="005E1B09">
                                  <w:pPr>
                                    <w:pStyle w:val="TableParagraph"/>
                                    <w:spacing w:line="250" w:lineRule="exact"/>
                                    <w:ind w:left="50"/>
                                    <w:rPr>
                                      <w:sz w:val="24"/>
                                    </w:rPr>
                                  </w:pPr>
                                  <w:r>
                                    <w:rPr>
                                      <w:sz w:val="24"/>
                                    </w:rPr>
                                    <w:t>trouble with very high cholesterol</w:t>
                                  </w:r>
                                </w:p>
                              </w:tc>
                              <w:tc>
                                <w:tcPr>
                                  <w:tcW w:w="703" w:type="dxa"/>
                                </w:tcPr>
                                <w:p w14:paraId="5BDC48B7" w14:textId="77777777" w:rsidR="005E1B09" w:rsidRDefault="005E1B09">
                                  <w:pPr>
                                    <w:pStyle w:val="TableParagraph"/>
                                    <w:spacing w:line="250" w:lineRule="exact"/>
                                    <w:ind w:right="50"/>
                                    <w:jc w:val="right"/>
                                    <w:rPr>
                                      <w:sz w:val="24"/>
                                    </w:rPr>
                                  </w:pPr>
                                  <w:r>
                                    <w:rPr>
                                      <w:w w:val="95"/>
                                      <w:sz w:val="24"/>
                                    </w:rPr>
                                    <w:t>Yes</w:t>
                                  </w:r>
                                </w:p>
                              </w:tc>
                              <w:tc>
                                <w:tcPr>
                                  <w:tcW w:w="200" w:type="dxa"/>
                                </w:tcPr>
                                <w:p w14:paraId="2CDE6BA0" w14:textId="77777777" w:rsidR="005E1B09" w:rsidRDefault="005E1B09">
                                  <w:pPr>
                                    <w:pStyle w:val="TableParagraph"/>
                                    <w:spacing w:line="250" w:lineRule="exact"/>
                                    <w:ind w:left="14"/>
                                    <w:jc w:val="center"/>
                                    <w:rPr>
                                      <w:sz w:val="24"/>
                                    </w:rPr>
                                  </w:pPr>
                                  <w:r>
                                    <w:rPr>
                                      <w:w w:val="99"/>
                                      <w:sz w:val="24"/>
                                    </w:rPr>
                                    <w:t>[</w:t>
                                  </w:r>
                                </w:p>
                              </w:tc>
                              <w:tc>
                                <w:tcPr>
                                  <w:tcW w:w="1104" w:type="dxa"/>
                                </w:tcPr>
                                <w:p w14:paraId="6BD3961D" w14:textId="77777777" w:rsidR="005E1B09" w:rsidRDefault="005E1B09">
                                  <w:pPr>
                                    <w:pStyle w:val="TableParagraph"/>
                                    <w:spacing w:line="250" w:lineRule="exact"/>
                                    <w:ind w:left="66"/>
                                    <w:rPr>
                                      <w:sz w:val="24"/>
                                    </w:rPr>
                                  </w:pPr>
                                  <w:r>
                                    <w:rPr>
                                      <w:w w:val="99"/>
                                      <w:sz w:val="24"/>
                                    </w:rPr>
                                    <w:t>]</w:t>
                                  </w:r>
                                </w:p>
                              </w:tc>
                              <w:tc>
                                <w:tcPr>
                                  <w:tcW w:w="1311" w:type="dxa"/>
                                </w:tcPr>
                                <w:p w14:paraId="2F32D132" w14:textId="77777777" w:rsidR="005E1B09" w:rsidRDefault="005E1B09">
                                  <w:pPr>
                                    <w:pStyle w:val="TableParagraph"/>
                                    <w:spacing w:line="250" w:lineRule="exact"/>
                                    <w:ind w:right="59"/>
                                    <w:jc w:val="right"/>
                                    <w:rPr>
                                      <w:sz w:val="24"/>
                                    </w:rPr>
                                  </w:pPr>
                                  <w:r>
                                    <w:rPr>
                                      <w:w w:val="95"/>
                                      <w:sz w:val="24"/>
                                    </w:rPr>
                                    <w:t>No</w:t>
                                  </w:r>
                                </w:p>
                              </w:tc>
                              <w:tc>
                                <w:tcPr>
                                  <w:tcW w:w="201" w:type="dxa"/>
                                </w:tcPr>
                                <w:p w14:paraId="4B902BFA" w14:textId="77777777" w:rsidR="005E1B09" w:rsidRDefault="005E1B09">
                                  <w:pPr>
                                    <w:pStyle w:val="TableParagraph"/>
                                    <w:spacing w:line="250" w:lineRule="exact"/>
                                    <w:ind w:left="58"/>
                                    <w:rPr>
                                      <w:sz w:val="24"/>
                                    </w:rPr>
                                  </w:pPr>
                                  <w:r>
                                    <w:rPr>
                                      <w:w w:val="99"/>
                                      <w:sz w:val="24"/>
                                    </w:rPr>
                                    <w:t>[</w:t>
                                  </w:r>
                                </w:p>
                              </w:tc>
                              <w:tc>
                                <w:tcPr>
                                  <w:tcW w:w="191" w:type="dxa"/>
                                </w:tcPr>
                                <w:p w14:paraId="74F3F43A" w14:textId="77777777" w:rsidR="005E1B09" w:rsidRDefault="005E1B09">
                                  <w:pPr>
                                    <w:pStyle w:val="TableParagraph"/>
                                    <w:spacing w:line="250" w:lineRule="exact"/>
                                    <w:ind w:left="3"/>
                                    <w:jc w:val="center"/>
                                    <w:rPr>
                                      <w:sz w:val="24"/>
                                    </w:rPr>
                                  </w:pPr>
                                  <w:r>
                                    <w:rPr>
                                      <w:w w:val="99"/>
                                      <w:sz w:val="24"/>
                                    </w:rPr>
                                    <w:t>]</w:t>
                                  </w:r>
                                </w:p>
                              </w:tc>
                            </w:tr>
                          </w:tbl>
                          <w:p w14:paraId="2429B8F9" w14:textId="77777777" w:rsidR="005E1B09" w:rsidRDefault="005E1B09" w:rsidP="005E1B09">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70441C" id="_x0000_t202" coordsize="21600,21600" o:spt="202" path="m,l,21600r21600,l21600,xe">
                <v:stroke joinstyle="miter"/>
                <v:path gradientshapeok="t" o:connecttype="rect"/>
              </v:shapetype>
              <v:shape id="Text Box 2" o:spid="_x0000_s1026" type="#_x0000_t202" style="position:absolute;left:0;text-align:left;margin-left:66.6pt;margin-top:41.9pt;width:363.7pt;height:82.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5E1B09" w14:paraId="686E44D1" w14:textId="77777777">
                        <w:trPr>
                          <w:trHeight w:val="408"/>
                        </w:trPr>
                        <w:tc>
                          <w:tcPr>
                            <w:tcW w:w="3567" w:type="dxa"/>
                          </w:tcPr>
                          <w:p w14:paraId="6432F6A6" w14:textId="77777777" w:rsidR="005E1B09" w:rsidRDefault="005E1B09">
                            <w:pPr>
                              <w:pStyle w:val="TableParagraph"/>
                              <w:spacing w:line="266" w:lineRule="exact"/>
                              <w:ind w:left="50"/>
                              <w:rPr>
                                <w:sz w:val="24"/>
                              </w:rPr>
                            </w:pPr>
                            <w:r>
                              <w:rPr>
                                <w:sz w:val="24"/>
                              </w:rPr>
                              <w:t>brothers or sisters had –</w:t>
                            </w:r>
                          </w:p>
                        </w:tc>
                        <w:tc>
                          <w:tcPr>
                            <w:tcW w:w="3710" w:type="dxa"/>
                            <w:gridSpan w:val="6"/>
                          </w:tcPr>
                          <w:p w14:paraId="122D2196" w14:textId="77777777" w:rsidR="005E1B09" w:rsidRDefault="005E1B09">
                            <w:pPr>
                              <w:pStyle w:val="TableParagraph"/>
                            </w:pPr>
                          </w:p>
                        </w:tc>
                      </w:tr>
                      <w:tr w:rsidR="005E1B09" w14:paraId="5CFEBAA4" w14:textId="77777777">
                        <w:trPr>
                          <w:trHeight w:val="414"/>
                        </w:trPr>
                        <w:tc>
                          <w:tcPr>
                            <w:tcW w:w="3567" w:type="dxa"/>
                          </w:tcPr>
                          <w:p w14:paraId="6952F125" w14:textId="77777777" w:rsidR="005E1B09" w:rsidRDefault="005E1B09">
                            <w:pPr>
                              <w:pStyle w:val="TableParagraph"/>
                              <w:spacing w:before="133" w:line="261" w:lineRule="exact"/>
                              <w:ind w:left="50"/>
                              <w:rPr>
                                <w:sz w:val="24"/>
                              </w:rPr>
                            </w:pPr>
                            <w:r>
                              <w:rPr>
                                <w:sz w:val="24"/>
                              </w:rPr>
                              <w:t>a heart attack below the age of 60</w:t>
                            </w:r>
                          </w:p>
                        </w:tc>
                        <w:tc>
                          <w:tcPr>
                            <w:tcW w:w="703" w:type="dxa"/>
                          </w:tcPr>
                          <w:p w14:paraId="2DFA15DF" w14:textId="77777777" w:rsidR="005E1B09" w:rsidRDefault="005E1B09">
                            <w:pPr>
                              <w:pStyle w:val="TableParagraph"/>
                              <w:spacing w:before="133" w:line="261" w:lineRule="exact"/>
                              <w:ind w:right="64"/>
                              <w:jc w:val="right"/>
                              <w:rPr>
                                <w:sz w:val="24"/>
                              </w:rPr>
                            </w:pPr>
                            <w:r>
                              <w:rPr>
                                <w:w w:val="95"/>
                                <w:sz w:val="24"/>
                              </w:rPr>
                              <w:t>Yes</w:t>
                            </w:r>
                          </w:p>
                        </w:tc>
                        <w:tc>
                          <w:tcPr>
                            <w:tcW w:w="200" w:type="dxa"/>
                          </w:tcPr>
                          <w:p w14:paraId="6E25E865" w14:textId="77777777" w:rsidR="005E1B09" w:rsidRDefault="005E1B09">
                            <w:pPr>
                              <w:pStyle w:val="TableParagraph"/>
                              <w:spacing w:before="133" w:line="261" w:lineRule="exact"/>
                              <w:ind w:right="10"/>
                              <w:jc w:val="center"/>
                              <w:rPr>
                                <w:sz w:val="24"/>
                              </w:rPr>
                            </w:pPr>
                            <w:r>
                              <w:rPr>
                                <w:w w:val="99"/>
                                <w:sz w:val="24"/>
                              </w:rPr>
                              <w:t>[</w:t>
                            </w:r>
                          </w:p>
                        </w:tc>
                        <w:tc>
                          <w:tcPr>
                            <w:tcW w:w="1104" w:type="dxa"/>
                          </w:tcPr>
                          <w:p w14:paraId="3F516978" w14:textId="77777777" w:rsidR="005E1B09" w:rsidRDefault="005E1B09">
                            <w:pPr>
                              <w:pStyle w:val="TableParagraph"/>
                              <w:spacing w:before="133" w:line="261" w:lineRule="exact"/>
                              <w:ind w:left="53"/>
                              <w:rPr>
                                <w:sz w:val="24"/>
                              </w:rPr>
                            </w:pPr>
                            <w:r>
                              <w:rPr>
                                <w:w w:val="99"/>
                                <w:sz w:val="24"/>
                              </w:rPr>
                              <w:t>]</w:t>
                            </w:r>
                          </w:p>
                        </w:tc>
                        <w:tc>
                          <w:tcPr>
                            <w:tcW w:w="1311" w:type="dxa"/>
                          </w:tcPr>
                          <w:p w14:paraId="31480752" w14:textId="77777777" w:rsidR="005E1B09" w:rsidRDefault="005E1B09">
                            <w:pPr>
                              <w:pStyle w:val="TableParagraph"/>
                              <w:spacing w:before="133" w:line="261" w:lineRule="exact"/>
                              <w:ind w:right="58"/>
                              <w:jc w:val="right"/>
                              <w:rPr>
                                <w:sz w:val="24"/>
                              </w:rPr>
                            </w:pPr>
                            <w:r>
                              <w:rPr>
                                <w:sz w:val="24"/>
                              </w:rPr>
                              <w:t>No</w:t>
                            </w:r>
                          </w:p>
                        </w:tc>
                        <w:tc>
                          <w:tcPr>
                            <w:tcW w:w="201" w:type="dxa"/>
                          </w:tcPr>
                          <w:p w14:paraId="334DAFC1" w14:textId="77777777" w:rsidR="005E1B09" w:rsidRDefault="005E1B09">
                            <w:pPr>
                              <w:pStyle w:val="TableParagraph"/>
                              <w:spacing w:before="133" w:line="261" w:lineRule="exact"/>
                              <w:ind w:left="59"/>
                              <w:rPr>
                                <w:sz w:val="24"/>
                              </w:rPr>
                            </w:pPr>
                            <w:r>
                              <w:rPr>
                                <w:w w:val="99"/>
                                <w:sz w:val="24"/>
                              </w:rPr>
                              <w:t>[</w:t>
                            </w:r>
                          </w:p>
                        </w:tc>
                        <w:tc>
                          <w:tcPr>
                            <w:tcW w:w="191" w:type="dxa"/>
                          </w:tcPr>
                          <w:p w14:paraId="465C4638" w14:textId="77777777" w:rsidR="005E1B09" w:rsidRDefault="005E1B09">
                            <w:pPr>
                              <w:pStyle w:val="TableParagraph"/>
                              <w:spacing w:before="133" w:line="261" w:lineRule="exact"/>
                              <w:ind w:left="5"/>
                              <w:jc w:val="center"/>
                              <w:rPr>
                                <w:sz w:val="24"/>
                              </w:rPr>
                            </w:pPr>
                            <w:r>
                              <w:rPr>
                                <w:w w:val="99"/>
                                <w:sz w:val="24"/>
                              </w:rPr>
                              <w:t>]</w:t>
                            </w:r>
                          </w:p>
                        </w:tc>
                      </w:tr>
                      <w:tr w:rsidR="005E1B09" w14:paraId="36DCF4F7" w14:textId="77777777">
                        <w:trPr>
                          <w:trHeight w:val="276"/>
                        </w:trPr>
                        <w:tc>
                          <w:tcPr>
                            <w:tcW w:w="3567" w:type="dxa"/>
                          </w:tcPr>
                          <w:p w14:paraId="334B1FCA" w14:textId="77777777" w:rsidR="005E1B09" w:rsidRDefault="005E1B09">
                            <w:pPr>
                              <w:pStyle w:val="TableParagraph"/>
                              <w:spacing w:line="256" w:lineRule="exact"/>
                              <w:ind w:left="50"/>
                              <w:rPr>
                                <w:sz w:val="24"/>
                              </w:rPr>
                            </w:pPr>
                            <w:r>
                              <w:rPr>
                                <w:sz w:val="24"/>
                              </w:rPr>
                              <w:t>a heart attack above the age of 60</w:t>
                            </w:r>
                          </w:p>
                        </w:tc>
                        <w:tc>
                          <w:tcPr>
                            <w:tcW w:w="703" w:type="dxa"/>
                          </w:tcPr>
                          <w:p w14:paraId="640F45AC" w14:textId="77777777" w:rsidR="005E1B09" w:rsidRDefault="005E1B09">
                            <w:pPr>
                              <w:pStyle w:val="TableParagraph"/>
                              <w:spacing w:line="256" w:lineRule="exact"/>
                              <w:ind w:right="64"/>
                              <w:jc w:val="right"/>
                              <w:rPr>
                                <w:sz w:val="24"/>
                              </w:rPr>
                            </w:pPr>
                            <w:r>
                              <w:rPr>
                                <w:w w:val="95"/>
                                <w:sz w:val="24"/>
                              </w:rPr>
                              <w:t>Yes</w:t>
                            </w:r>
                          </w:p>
                        </w:tc>
                        <w:tc>
                          <w:tcPr>
                            <w:tcW w:w="200" w:type="dxa"/>
                          </w:tcPr>
                          <w:p w14:paraId="38F0C7A7" w14:textId="77777777" w:rsidR="005E1B09" w:rsidRDefault="005E1B09">
                            <w:pPr>
                              <w:pStyle w:val="TableParagraph"/>
                              <w:spacing w:line="256" w:lineRule="exact"/>
                              <w:ind w:right="10"/>
                              <w:jc w:val="center"/>
                              <w:rPr>
                                <w:sz w:val="24"/>
                              </w:rPr>
                            </w:pPr>
                            <w:r>
                              <w:rPr>
                                <w:w w:val="99"/>
                                <w:sz w:val="24"/>
                              </w:rPr>
                              <w:t>[</w:t>
                            </w:r>
                          </w:p>
                        </w:tc>
                        <w:tc>
                          <w:tcPr>
                            <w:tcW w:w="1104" w:type="dxa"/>
                          </w:tcPr>
                          <w:p w14:paraId="0828284A" w14:textId="77777777" w:rsidR="005E1B09" w:rsidRDefault="005E1B09">
                            <w:pPr>
                              <w:pStyle w:val="TableParagraph"/>
                              <w:spacing w:line="256" w:lineRule="exact"/>
                              <w:ind w:left="53"/>
                              <w:rPr>
                                <w:sz w:val="24"/>
                              </w:rPr>
                            </w:pPr>
                            <w:r>
                              <w:rPr>
                                <w:w w:val="99"/>
                                <w:sz w:val="24"/>
                              </w:rPr>
                              <w:t>]</w:t>
                            </w:r>
                          </w:p>
                        </w:tc>
                        <w:tc>
                          <w:tcPr>
                            <w:tcW w:w="1311" w:type="dxa"/>
                          </w:tcPr>
                          <w:p w14:paraId="079E5177" w14:textId="77777777" w:rsidR="005E1B09" w:rsidRDefault="005E1B09">
                            <w:pPr>
                              <w:pStyle w:val="TableParagraph"/>
                              <w:spacing w:line="256" w:lineRule="exact"/>
                              <w:ind w:right="58"/>
                              <w:jc w:val="right"/>
                              <w:rPr>
                                <w:sz w:val="24"/>
                              </w:rPr>
                            </w:pPr>
                            <w:r>
                              <w:rPr>
                                <w:sz w:val="24"/>
                              </w:rPr>
                              <w:t>No</w:t>
                            </w:r>
                          </w:p>
                        </w:tc>
                        <w:tc>
                          <w:tcPr>
                            <w:tcW w:w="201" w:type="dxa"/>
                          </w:tcPr>
                          <w:p w14:paraId="5FA7E6A5" w14:textId="77777777" w:rsidR="005E1B09" w:rsidRDefault="005E1B09">
                            <w:pPr>
                              <w:pStyle w:val="TableParagraph"/>
                              <w:spacing w:line="256" w:lineRule="exact"/>
                              <w:ind w:left="59"/>
                              <w:rPr>
                                <w:sz w:val="24"/>
                              </w:rPr>
                            </w:pPr>
                            <w:r>
                              <w:rPr>
                                <w:w w:val="99"/>
                                <w:sz w:val="24"/>
                              </w:rPr>
                              <w:t>[</w:t>
                            </w:r>
                          </w:p>
                        </w:tc>
                        <w:tc>
                          <w:tcPr>
                            <w:tcW w:w="191" w:type="dxa"/>
                          </w:tcPr>
                          <w:p w14:paraId="47482C6C" w14:textId="77777777" w:rsidR="005E1B09" w:rsidRDefault="005E1B09">
                            <w:pPr>
                              <w:pStyle w:val="TableParagraph"/>
                              <w:spacing w:line="256" w:lineRule="exact"/>
                              <w:ind w:left="4"/>
                              <w:jc w:val="center"/>
                              <w:rPr>
                                <w:sz w:val="24"/>
                              </w:rPr>
                            </w:pPr>
                            <w:r>
                              <w:rPr>
                                <w:w w:val="99"/>
                                <w:sz w:val="24"/>
                              </w:rPr>
                              <w:t>]</w:t>
                            </w:r>
                          </w:p>
                        </w:tc>
                      </w:tr>
                      <w:tr w:rsidR="005E1B09" w14:paraId="05EEBE96" w14:textId="77777777">
                        <w:trPr>
                          <w:trHeight w:val="275"/>
                        </w:trPr>
                        <w:tc>
                          <w:tcPr>
                            <w:tcW w:w="3567" w:type="dxa"/>
                          </w:tcPr>
                          <w:p w14:paraId="55AE7761" w14:textId="77777777" w:rsidR="005E1B09" w:rsidRDefault="005E1B09">
                            <w:pPr>
                              <w:pStyle w:val="TableParagraph"/>
                              <w:spacing w:line="255" w:lineRule="exact"/>
                              <w:ind w:left="50"/>
                              <w:rPr>
                                <w:sz w:val="24"/>
                              </w:rPr>
                            </w:pPr>
                            <w:r>
                              <w:rPr>
                                <w:sz w:val="24"/>
                              </w:rPr>
                              <w:t>a stroke</w:t>
                            </w:r>
                          </w:p>
                        </w:tc>
                        <w:tc>
                          <w:tcPr>
                            <w:tcW w:w="703" w:type="dxa"/>
                          </w:tcPr>
                          <w:p w14:paraId="2126A14D" w14:textId="77777777" w:rsidR="005E1B09" w:rsidRDefault="005E1B09">
                            <w:pPr>
                              <w:pStyle w:val="TableParagraph"/>
                              <w:spacing w:line="255" w:lineRule="exact"/>
                              <w:ind w:right="65"/>
                              <w:jc w:val="right"/>
                              <w:rPr>
                                <w:sz w:val="24"/>
                              </w:rPr>
                            </w:pPr>
                            <w:r>
                              <w:rPr>
                                <w:w w:val="95"/>
                                <w:sz w:val="24"/>
                              </w:rPr>
                              <w:t>Yes</w:t>
                            </w:r>
                          </w:p>
                        </w:tc>
                        <w:tc>
                          <w:tcPr>
                            <w:tcW w:w="200" w:type="dxa"/>
                          </w:tcPr>
                          <w:p w14:paraId="6206D160" w14:textId="77777777" w:rsidR="005E1B09" w:rsidRDefault="005E1B09">
                            <w:pPr>
                              <w:pStyle w:val="TableParagraph"/>
                              <w:spacing w:line="255" w:lineRule="exact"/>
                              <w:ind w:right="11"/>
                              <w:jc w:val="center"/>
                              <w:rPr>
                                <w:sz w:val="24"/>
                              </w:rPr>
                            </w:pPr>
                            <w:r>
                              <w:rPr>
                                <w:w w:val="99"/>
                                <w:sz w:val="24"/>
                              </w:rPr>
                              <w:t xml:space="preserve">[   </w:t>
                            </w:r>
                          </w:p>
                        </w:tc>
                        <w:tc>
                          <w:tcPr>
                            <w:tcW w:w="1104" w:type="dxa"/>
                          </w:tcPr>
                          <w:p w14:paraId="3A9B37E0" w14:textId="77777777" w:rsidR="005E1B09" w:rsidRDefault="005E1B09" w:rsidP="00D337F4">
                            <w:pPr>
                              <w:pStyle w:val="TableParagraph"/>
                              <w:spacing w:line="255" w:lineRule="exact"/>
                              <w:rPr>
                                <w:sz w:val="24"/>
                              </w:rPr>
                            </w:pPr>
                            <w:r>
                              <w:rPr>
                                <w:rFonts w:ascii="MS Gothic" w:eastAsia="MS Gothic" w:hAnsi="MS Gothic" w:cs="MS Gothic" w:hint="eastAsia"/>
                                <w:color w:val="202124"/>
                                <w:sz w:val="21"/>
                                <w:szCs w:val="21"/>
                                <w:shd w:val="clear" w:color="auto" w:fill="FFFFFF"/>
                              </w:rPr>
                              <w:t>✔</w:t>
                            </w:r>
                            <w:r>
                              <w:rPr>
                                <w:w w:val="99"/>
                                <w:sz w:val="24"/>
                              </w:rPr>
                              <w:t xml:space="preserve"> ]</w:t>
                            </w:r>
                          </w:p>
                        </w:tc>
                        <w:tc>
                          <w:tcPr>
                            <w:tcW w:w="1311" w:type="dxa"/>
                          </w:tcPr>
                          <w:p w14:paraId="6FBB6AB5" w14:textId="77777777" w:rsidR="005E1B09" w:rsidRDefault="005E1B09">
                            <w:pPr>
                              <w:pStyle w:val="TableParagraph"/>
                              <w:spacing w:line="255" w:lineRule="exact"/>
                              <w:ind w:right="59"/>
                              <w:jc w:val="right"/>
                              <w:rPr>
                                <w:sz w:val="24"/>
                              </w:rPr>
                            </w:pPr>
                            <w:r>
                              <w:rPr>
                                <w:w w:val="95"/>
                                <w:sz w:val="24"/>
                              </w:rPr>
                              <w:t>No</w:t>
                            </w:r>
                          </w:p>
                        </w:tc>
                        <w:tc>
                          <w:tcPr>
                            <w:tcW w:w="201" w:type="dxa"/>
                          </w:tcPr>
                          <w:p w14:paraId="03F995E6" w14:textId="77777777" w:rsidR="005E1B09" w:rsidRDefault="005E1B09">
                            <w:pPr>
                              <w:pStyle w:val="TableParagraph"/>
                              <w:spacing w:line="255" w:lineRule="exact"/>
                              <w:ind w:left="58"/>
                              <w:rPr>
                                <w:sz w:val="24"/>
                              </w:rPr>
                            </w:pPr>
                            <w:r>
                              <w:rPr>
                                <w:w w:val="99"/>
                                <w:sz w:val="24"/>
                              </w:rPr>
                              <w:t>[</w:t>
                            </w:r>
                          </w:p>
                        </w:tc>
                        <w:tc>
                          <w:tcPr>
                            <w:tcW w:w="191" w:type="dxa"/>
                          </w:tcPr>
                          <w:p w14:paraId="18F83AA6" w14:textId="77777777" w:rsidR="005E1B09" w:rsidRDefault="005E1B09">
                            <w:pPr>
                              <w:pStyle w:val="TableParagraph"/>
                              <w:spacing w:line="255" w:lineRule="exact"/>
                              <w:ind w:left="5"/>
                              <w:jc w:val="center"/>
                              <w:rPr>
                                <w:sz w:val="24"/>
                              </w:rPr>
                            </w:pPr>
                            <w:r>
                              <w:rPr>
                                <w:w w:val="99"/>
                                <w:sz w:val="24"/>
                              </w:rPr>
                              <w:t>]</w:t>
                            </w:r>
                          </w:p>
                        </w:tc>
                      </w:tr>
                      <w:tr w:rsidR="005E1B09" w14:paraId="4DED502D" w14:textId="77777777">
                        <w:trPr>
                          <w:trHeight w:val="270"/>
                        </w:trPr>
                        <w:tc>
                          <w:tcPr>
                            <w:tcW w:w="3567" w:type="dxa"/>
                          </w:tcPr>
                          <w:p w14:paraId="33123086" w14:textId="77777777" w:rsidR="005E1B09" w:rsidRDefault="005E1B09">
                            <w:pPr>
                              <w:pStyle w:val="TableParagraph"/>
                              <w:spacing w:line="250" w:lineRule="exact"/>
                              <w:ind w:left="50"/>
                              <w:rPr>
                                <w:sz w:val="24"/>
                              </w:rPr>
                            </w:pPr>
                            <w:r>
                              <w:rPr>
                                <w:sz w:val="24"/>
                              </w:rPr>
                              <w:t>trouble with very high cholesterol</w:t>
                            </w:r>
                          </w:p>
                        </w:tc>
                        <w:tc>
                          <w:tcPr>
                            <w:tcW w:w="703" w:type="dxa"/>
                          </w:tcPr>
                          <w:p w14:paraId="5BDC48B7" w14:textId="77777777" w:rsidR="005E1B09" w:rsidRDefault="005E1B09">
                            <w:pPr>
                              <w:pStyle w:val="TableParagraph"/>
                              <w:spacing w:line="250" w:lineRule="exact"/>
                              <w:ind w:right="50"/>
                              <w:jc w:val="right"/>
                              <w:rPr>
                                <w:sz w:val="24"/>
                              </w:rPr>
                            </w:pPr>
                            <w:r>
                              <w:rPr>
                                <w:w w:val="95"/>
                                <w:sz w:val="24"/>
                              </w:rPr>
                              <w:t>Yes</w:t>
                            </w:r>
                          </w:p>
                        </w:tc>
                        <w:tc>
                          <w:tcPr>
                            <w:tcW w:w="200" w:type="dxa"/>
                          </w:tcPr>
                          <w:p w14:paraId="2CDE6BA0" w14:textId="77777777" w:rsidR="005E1B09" w:rsidRDefault="005E1B09">
                            <w:pPr>
                              <w:pStyle w:val="TableParagraph"/>
                              <w:spacing w:line="250" w:lineRule="exact"/>
                              <w:ind w:left="14"/>
                              <w:jc w:val="center"/>
                              <w:rPr>
                                <w:sz w:val="24"/>
                              </w:rPr>
                            </w:pPr>
                            <w:r>
                              <w:rPr>
                                <w:w w:val="99"/>
                                <w:sz w:val="24"/>
                              </w:rPr>
                              <w:t>[</w:t>
                            </w:r>
                          </w:p>
                        </w:tc>
                        <w:tc>
                          <w:tcPr>
                            <w:tcW w:w="1104" w:type="dxa"/>
                          </w:tcPr>
                          <w:p w14:paraId="6BD3961D" w14:textId="77777777" w:rsidR="005E1B09" w:rsidRDefault="005E1B09">
                            <w:pPr>
                              <w:pStyle w:val="TableParagraph"/>
                              <w:spacing w:line="250" w:lineRule="exact"/>
                              <w:ind w:left="66"/>
                              <w:rPr>
                                <w:sz w:val="24"/>
                              </w:rPr>
                            </w:pPr>
                            <w:r>
                              <w:rPr>
                                <w:w w:val="99"/>
                                <w:sz w:val="24"/>
                              </w:rPr>
                              <w:t>]</w:t>
                            </w:r>
                          </w:p>
                        </w:tc>
                        <w:tc>
                          <w:tcPr>
                            <w:tcW w:w="1311" w:type="dxa"/>
                          </w:tcPr>
                          <w:p w14:paraId="2F32D132" w14:textId="77777777" w:rsidR="005E1B09" w:rsidRDefault="005E1B09">
                            <w:pPr>
                              <w:pStyle w:val="TableParagraph"/>
                              <w:spacing w:line="250" w:lineRule="exact"/>
                              <w:ind w:right="59"/>
                              <w:jc w:val="right"/>
                              <w:rPr>
                                <w:sz w:val="24"/>
                              </w:rPr>
                            </w:pPr>
                            <w:r>
                              <w:rPr>
                                <w:w w:val="95"/>
                                <w:sz w:val="24"/>
                              </w:rPr>
                              <w:t>No</w:t>
                            </w:r>
                          </w:p>
                        </w:tc>
                        <w:tc>
                          <w:tcPr>
                            <w:tcW w:w="201" w:type="dxa"/>
                          </w:tcPr>
                          <w:p w14:paraId="4B902BFA" w14:textId="77777777" w:rsidR="005E1B09" w:rsidRDefault="005E1B09">
                            <w:pPr>
                              <w:pStyle w:val="TableParagraph"/>
                              <w:spacing w:line="250" w:lineRule="exact"/>
                              <w:ind w:left="58"/>
                              <w:rPr>
                                <w:sz w:val="24"/>
                              </w:rPr>
                            </w:pPr>
                            <w:r>
                              <w:rPr>
                                <w:w w:val="99"/>
                                <w:sz w:val="24"/>
                              </w:rPr>
                              <w:t>[</w:t>
                            </w:r>
                          </w:p>
                        </w:tc>
                        <w:tc>
                          <w:tcPr>
                            <w:tcW w:w="191" w:type="dxa"/>
                          </w:tcPr>
                          <w:p w14:paraId="74F3F43A" w14:textId="77777777" w:rsidR="005E1B09" w:rsidRDefault="005E1B09">
                            <w:pPr>
                              <w:pStyle w:val="TableParagraph"/>
                              <w:spacing w:line="250" w:lineRule="exact"/>
                              <w:ind w:left="3"/>
                              <w:jc w:val="center"/>
                              <w:rPr>
                                <w:sz w:val="24"/>
                              </w:rPr>
                            </w:pPr>
                            <w:r>
                              <w:rPr>
                                <w:w w:val="99"/>
                                <w:sz w:val="24"/>
                              </w:rPr>
                              <w:t>]</w:t>
                            </w:r>
                          </w:p>
                        </w:tc>
                      </w:tr>
                    </w:tbl>
                    <w:p w14:paraId="2429B8F9" w14:textId="77777777" w:rsidR="005E1B09" w:rsidRDefault="005E1B09" w:rsidP="005E1B09">
                      <w:pPr>
                        <w:pStyle w:val="BodyText"/>
                      </w:pPr>
                    </w:p>
                  </w:txbxContent>
                </v:textbox>
                <w10:wrap anchorx="page"/>
              </v:shape>
            </w:pict>
          </mc:Fallback>
        </mc:AlternateContent>
      </w:r>
      <w:r w:rsidR="005E1B09">
        <w:t xml:space="preserve">or any weakness </w:t>
      </w:r>
      <w:r w:rsidR="00596860">
        <w:t>down one side</w:t>
      </w:r>
      <w:r w:rsidR="005E1B09">
        <w:t>?</w:t>
      </w:r>
      <w:r w:rsidR="005E1B09">
        <w:tab/>
        <w:t>Yes[</w:t>
      </w:r>
      <w:r w:rsidR="005E1B09">
        <w:rPr>
          <w:rFonts w:ascii="MS Gothic" w:eastAsia="MS Gothic" w:hAnsi="MS Gothic" w:cs="MS Gothic" w:hint="eastAsia"/>
          <w:color w:val="202124"/>
          <w:sz w:val="21"/>
          <w:szCs w:val="21"/>
          <w:shd w:val="clear" w:color="auto" w:fill="FFFFFF"/>
        </w:rPr>
        <w:t>✔</w:t>
      </w:r>
      <w:r w:rsidR="005E1B09">
        <w:t>]</w:t>
      </w:r>
      <w:r w:rsidR="00596860">
        <w:t xml:space="preserve">                               </w:t>
      </w:r>
      <w:r w:rsidR="005E1B09">
        <w:t xml:space="preserve">No [ </w:t>
      </w:r>
      <w:r w:rsidR="005E1B09">
        <w:rPr>
          <w:spacing w:val="-16"/>
        </w:rPr>
        <w:t>]</w:t>
      </w:r>
      <w:r w:rsidR="005E1B09">
        <w:t xml:space="preserve">Have any of the following – </w:t>
      </w:r>
      <w:r w:rsidR="00596860">
        <w:t>mother, father</w:t>
      </w:r>
      <w:r w:rsidR="005E1B09">
        <w:t>,</w:t>
      </w:r>
    </w:p>
    <w:p w14:paraId="7DD658D8" w14:textId="77777777" w:rsidR="005E1B09" w:rsidRDefault="005E1B09" w:rsidP="008242DE">
      <w:pPr>
        <w:pStyle w:val="BodyText"/>
        <w:ind w:right="146"/>
        <w:rPr>
          <w:sz w:val="26"/>
        </w:rPr>
      </w:pPr>
    </w:p>
    <w:p w14:paraId="231B6296" w14:textId="77777777" w:rsidR="005E1B09" w:rsidRDefault="005E1B09" w:rsidP="008242DE">
      <w:pPr>
        <w:pStyle w:val="BodyText"/>
        <w:ind w:right="146"/>
        <w:rPr>
          <w:sz w:val="26"/>
        </w:rPr>
      </w:pPr>
    </w:p>
    <w:p w14:paraId="6CA1E1BE" w14:textId="77777777" w:rsidR="005E1B09" w:rsidRDefault="005E1B09" w:rsidP="008242DE">
      <w:pPr>
        <w:pStyle w:val="BodyText"/>
        <w:ind w:right="146"/>
        <w:rPr>
          <w:sz w:val="26"/>
        </w:rPr>
      </w:pPr>
    </w:p>
    <w:p w14:paraId="195E1A48" w14:textId="77777777" w:rsidR="005E1B09" w:rsidRDefault="005E1B09" w:rsidP="008242DE">
      <w:pPr>
        <w:pStyle w:val="BodyText"/>
        <w:ind w:right="146"/>
        <w:rPr>
          <w:sz w:val="26"/>
        </w:rPr>
      </w:pPr>
    </w:p>
    <w:p w14:paraId="4A22F121" w14:textId="375CE52F" w:rsidR="005E1B09" w:rsidRDefault="005E1B09" w:rsidP="008242DE">
      <w:pPr>
        <w:pStyle w:val="BodyText"/>
        <w:spacing w:before="183"/>
        <w:ind w:right="146"/>
      </w:pPr>
      <w:r>
        <w:t>(</w:t>
      </w:r>
      <w:r w:rsidR="00596860">
        <w:t>hyperlipidemia</w:t>
      </w:r>
      <w:r>
        <w:t>)</w:t>
      </w:r>
    </w:p>
    <w:p w14:paraId="398968F0" w14:textId="77777777" w:rsidR="005E1B09" w:rsidRDefault="005E1B09" w:rsidP="008242DE">
      <w:pPr>
        <w:pStyle w:val="BodyText"/>
        <w:ind w:right="146"/>
      </w:pPr>
    </w:p>
    <w:p w14:paraId="678B92E1" w14:textId="77777777" w:rsidR="005E1B09" w:rsidRDefault="005E1B09" w:rsidP="008242DE">
      <w:pPr>
        <w:pStyle w:val="BodyText"/>
        <w:ind w:right="146"/>
      </w:pPr>
      <w:r>
        <w:t>………………………………………………………………………………………</w:t>
      </w:r>
    </w:p>
    <w:p w14:paraId="708EBDD1" w14:textId="77777777" w:rsidR="005E1B09" w:rsidRDefault="005E1B09" w:rsidP="008242DE">
      <w:pPr>
        <w:pStyle w:val="BodyText"/>
        <w:spacing w:before="2"/>
        <w:ind w:right="146"/>
      </w:pPr>
    </w:p>
    <w:p w14:paraId="2F14F356" w14:textId="77777777" w:rsidR="005E1B09" w:rsidRPr="00837099" w:rsidRDefault="005E1B09" w:rsidP="008242DE">
      <w:pPr>
        <w:ind w:right="146"/>
        <w:rPr>
          <w:b/>
        </w:rPr>
      </w:pPr>
      <w:bookmarkStart w:id="8" w:name="Practice_Use_Only"/>
      <w:bookmarkEnd w:id="8"/>
      <w:r w:rsidRPr="00837099">
        <w:rPr>
          <w:b/>
        </w:rPr>
        <w:t>Practice Use Only</w:t>
      </w:r>
    </w:p>
    <w:p w14:paraId="51C8002F" w14:textId="3AFC5F87" w:rsidR="005E1B09" w:rsidRDefault="00596860" w:rsidP="008242DE">
      <w:pPr>
        <w:pStyle w:val="BodyText"/>
        <w:tabs>
          <w:tab w:val="left" w:pos="4482"/>
        </w:tabs>
        <w:spacing w:before="228"/>
        <w:ind w:right="146"/>
      </w:pPr>
      <w:r>
        <w:t>Health Education</w:t>
      </w:r>
      <w:r w:rsidR="005E1B09">
        <w:t xml:space="preserve"> Smoking</w:t>
      </w:r>
      <w:r w:rsidR="005E1B09">
        <w:tab/>
        <w:t>………….</w:t>
      </w:r>
    </w:p>
    <w:p w14:paraId="00BBF208" w14:textId="77777777" w:rsidR="005E1B09" w:rsidRDefault="005E1B09" w:rsidP="008242DE">
      <w:pPr>
        <w:pStyle w:val="BodyText"/>
        <w:ind w:right="146"/>
      </w:pPr>
    </w:p>
    <w:p w14:paraId="4540C00C" w14:textId="77777777" w:rsidR="005E1B09" w:rsidRDefault="005E1B09" w:rsidP="008242DE">
      <w:pPr>
        <w:pStyle w:val="BodyText"/>
        <w:tabs>
          <w:tab w:val="left" w:pos="4482"/>
        </w:tabs>
        <w:ind w:right="146"/>
      </w:pPr>
      <w:r>
        <w:t>BP</w:t>
      </w:r>
      <w:r>
        <w:tab/>
        <w:t>150 /97</w:t>
      </w:r>
    </w:p>
    <w:p w14:paraId="60146D77" w14:textId="77777777" w:rsidR="005E1B09" w:rsidRDefault="005E1B09" w:rsidP="008242DE">
      <w:pPr>
        <w:pStyle w:val="BodyText"/>
        <w:ind w:right="146"/>
      </w:pPr>
    </w:p>
    <w:p w14:paraId="0AB8631F" w14:textId="77777777" w:rsidR="005E1B09" w:rsidRDefault="005E1B09" w:rsidP="008242DE">
      <w:pPr>
        <w:pStyle w:val="BodyText"/>
        <w:tabs>
          <w:tab w:val="left" w:pos="4482"/>
        </w:tabs>
        <w:ind w:right="146"/>
      </w:pPr>
      <w:r>
        <w:t>Height</w:t>
      </w:r>
      <w:r>
        <w:tab/>
        <w:t>5</w:t>
      </w:r>
      <w:r w:rsidR="00DB12D1">
        <w:t>’</w:t>
      </w:r>
      <w:r>
        <w:t>8</w:t>
      </w:r>
    </w:p>
    <w:p w14:paraId="5EBF5D86" w14:textId="77777777" w:rsidR="005E1B09" w:rsidRDefault="005E1B09" w:rsidP="008242DE">
      <w:pPr>
        <w:pStyle w:val="BodyText"/>
        <w:ind w:right="146"/>
      </w:pPr>
    </w:p>
    <w:p w14:paraId="6987CD26" w14:textId="05190A5F" w:rsidR="005E1B09" w:rsidRDefault="005E1B09" w:rsidP="00596860">
      <w:pPr>
        <w:pStyle w:val="BodyText"/>
        <w:tabs>
          <w:tab w:val="left" w:pos="4482"/>
        </w:tabs>
        <w:ind w:right="146"/>
        <w:sectPr w:rsidR="005E1B09" w:rsidSect="008242DE">
          <w:footerReference w:type="default" r:id="rId10"/>
          <w:type w:val="continuous"/>
          <w:pgSz w:w="11910" w:h="16840"/>
          <w:pgMar w:top="1440" w:right="1137"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26"/>
        </w:sectPr>
      </w:pPr>
      <w:r>
        <w:t>Weight</w:t>
      </w:r>
      <w:r>
        <w:tab/>
        <w:t>110 pound</w:t>
      </w:r>
    </w:p>
    <w:p w14:paraId="19D617AE" w14:textId="77777777" w:rsidR="005E1B09" w:rsidRPr="00837099" w:rsidRDefault="005E1B09" w:rsidP="008242DE">
      <w:pPr>
        <w:ind w:right="146"/>
        <w:rPr>
          <w:b/>
        </w:rPr>
      </w:pPr>
      <w:r w:rsidRPr="00837099">
        <w:rPr>
          <w:b/>
        </w:rPr>
        <w:t>EXERCISE</w:t>
      </w:r>
    </w:p>
    <w:p w14:paraId="45571EC4" w14:textId="77777777" w:rsidR="005E1B09" w:rsidRDefault="005E1B09" w:rsidP="008242DE">
      <w:pPr>
        <w:pStyle w:val="BodyText"/>
        <w:ind w:right="146"/>
      </w:pPr>
      <w:r>
        <w:t>Healthy exercise usually involves activity that lasts for at least 20 minutes, raises your pulse and produces hard breathing. In younger people this might be running, cycling or sport, or brisk walking for older people.</w:t>
      </w:r>
    </w:p>
    <w:p w14:paraId="3A4413A7" w14:textId="77777777" w:rsidR="005E1B09" w:rsidRDefault="005E1B09" w:rsidP="008242DE">
      <w:pPr>
        <w:pStyle w:val="BodyText"/>
        <w:spacing w:before="10"/>
        <w:ind w:right="146"/>
        <w:rPr>
          <w:sz w:val="23"/>
        </w:rPr>
      </w:pPr>
    </w:p>
    <w:p w14:paraId="60B2CE53" w14:textId="77777777" w:rsidR="005E1B09" w:rsidRDefault="005E1B09" w:rsidP="008242DE">
      <w:pPr>
        <w:pStyle w:val="BodyText"/>
        <w:spacing w:before="1"/>
        <w:ind w:right="146"/>
      </w:pPr>
      <w:r>
        <w:t>Do you take this type of exercise –</w:t>
      </w:r>
    </w:p>
    <w:p w14:paraId="46A22C21" w14:textId="77777777" w:rsidR="005E1B09" w:rsidRDefault="005E1B09" w:rsidP="008242DE">
      <w:pPr>
        <w:pStyle w:val="BodyText"/>
        <w:spacing w:before="11"/>
        <w:ind w:right="146"/>
        <w:rPr>
          <w:sz w:val="23"/>
        </w:rPr>
      </w:pPr>
    </w:p>
    <w:p w14:paraId="5683CFFE" w14:textId="77777777" w:rsidR="005E1B09" w:rsidRDefault="005E1B09" w:rsidP="008242DE">
      <w:pPr>
        <w:pStyle w:val="BodyText"/>
        <w:tabs>
          <w:tab w:val="left" w:pos="5922"/>
        </w:tabs>
        <w:ind w:right="146"/>
      </w:pPr>
      <w:r>
        <w:t>daily</w:t>
      </w:r>
      <w:r>
        <w:tab/>
        <w:t>[]</w:t>
      </w:r>
    </w:p>
    <w:p w14:paraId="19CF3398" w14:textId="77777777" w:rsidR="005E1B09" w:rsidRDefault="005E1B09" w:rsidP="008242DE">
      <w:pPr>
        <w:pStyle w:val="BodyText"/>
        <w:tabs>
          <w:tab w:val="left" w:pos="5919"/>
        </w:tabs>
        <w:ind w:right="146"/>
      </w:pPr>
      <w:r>
        <w:t>3timesweekly</w:t>
      </w:r>
      <w:r>
        <w:tab/>
        <w:t>[]</w:t>
      </w:r>
    </w:p>
    <w:p w14:paraId="3CFB0C69" w14:textId="4596D949" w:rsidR="005E1B09" w:rsidRDefault="00596860" w:rsidP="008242DE">
      <w:pPr>
        <w:pStyle w:val="BodyText"/>
        <w:tabs>
          <w:tab w:val="left" w:pos="5920"/>
        </w:tabs>
        <w:ind w:right="146"/>
      </w:pPr>
      <w:r>
        <w:t>once weekly</w:t>
      </w:r>
      <w:r w:rsidR="005E1B09">
        <w:tab/>
        <w:t>[]</w:t>
      </w:r>
    </w:p>
    <w:p w14:paraId="0617E8D9" w14:textId="3DA9CC6A" w:rsidR="005E1B09" w:rsidRDefault="00596860" w:rsidP="008242DE">
      <w:pPr>
        <w:pStyle w:val="BodyText"/>
        <w:tabs>
          <w:tab w:val="left" w:pos="5920"/>
        </w:tabs>
        <w:ind w:right="146"/>
      </w:pPr>
      <w:r>
        <w:t>once monthly</w:t>
      </w:r>
      <w:r w:rsidR="005E1B09">
        <w:tab/>
        <w:t>[]</w:t>
      </w:r>
    </w:p>
    <w:p w14:paraId="5E4C71FF" w14:textId="77777777" w:rsidR="005E1B09" w:rsidRDefault="005E1B09" w:rsidP="008242DE">
      <w:pPr>
        <w:pStyle w:val="BodyText"/>
        <w:tabs>
          <w:tab w:val="left" w:pos="5922"/>
        </w:tabs>
        <w:ind w:right="146"/>
      </w:pPr>
      <w:r>
        <w:t>seldom</w:t>
      </w:r>
      <w:r>
        <w:tab/>
        <w:t>[</w:t>
      </w:r>
      <w:r>
        <w:rPr>
          <w:rFonts w:ascii="MS Gothic" w:eastAsia="MS Gothic" w:hAnsi="MS Gothic" w:cs="MS Gothic" w:hint="eastAsia"/>
          <w:color w:val="202124"/>
          <w:sz w:val="18"/>
          <w:szCs w:val="18"/>
          <w:shd w:val="clear" w:color="auto" w:fill="FFFFFF"/>
        </w:rPr>
        <w:t>✔</w:t>
      </w:r>
      <w:r>
        <w:t>]</w:t>
      </w:r>
    </w:p>
    <w:p w14:paraId="35BE2113" w14:textId="77777777" w:rsidR="005E1B09" w:rsidRDefault="005E1B09" w:rsidP="008242DE">
      <w:pPr>
        <w:pStyle w:val="BodyText"/>
        <w:ind w:right="146"/>
      </w:pPr>
    </w:p>
    <w:p w14:paraId="5A079CC9" w14:textId="1634973B" w:rsidR="005E1B09" w:rsidRDefault="005E1B09" w:rsidP="008242DE">
      <w:pPr>
        <w:pStyle w:val="BodyText"/>
        <w:tabs>
          <w:tab w:val="left" w:pos="5921"/>
        </w:tabs>
        <w:ind w:right="146"/>
      </w:pPr>
      <w:r>
        <w:t xml:space="preserve">I cannot take exercise </w:t>
      </w:r>
      <w:r w:rsidR="00596860">
        <w:t>because of disability</w:t>
      </w:r>
      <w:r>
        <w:tab/>
        <w:t>[]</w:t>
      </w:r>
    </w:p>
    <w:p w14:paraId="71169E69" w14:textId="77777777" w:rsidR="005E1B09" w:rsidRDefault="005E1B09" w:rsidP="008242DE">
      <w:pPr>
        <w:pStyle w:val="BodyText"/>
        <w:ind w:right="146"/>
        <w:rPr>
          <w:sz w:val="26"/>
        </w:rPr>
      </w:pPr>
    </w:p>
    <w:p w14:paraId="0BC828B8" w14:textId="77777777" w:rsidR="005E1B09" w:rsidRDefault="005E1B09" w:rsidP="008242DE">
      <w:pPr>
        <w:pStyle w:val="BodyText"/>
        <w:ind w:right="146"/>
        <w:rPr>
          <w:sz w:val="26"/>
        </w:rPr>
      </w:pPr>
    </w:p>
    <w:p w14:paraId="18CED704" w14:textId="77777777" w:rsidR="005E1B09" w:rsidRPr="00837099" w:rsidRDefault="005E1B09" w:rsidP="008242DE">
      <w:pPr>
        <w:ind w:right="146"/>
        <w:rPr>
          <w:b/>
        </w:rPr>
      </w:pPr>
      <w:r w:rsidRPr="00837099">
        <w:rPr>
          <w:b/>
        </w:rPr>
        <w:t>DIET</w:t>
      </w:r>
    </w:p>
    <w:p w14:paraId="521B6275" w14:textId="77777777" w:rsidR="005E1B09" w:rsidRDefault="005E1B09" w:rsidP="008242DE">
      <w:pPr>
        <w:pStyle w:val="BodyText"/>
        <w:spacing w:line="275" w:lineRule="exact"/>
        <w:ind w:right="146"/>
      </w:pPr>
      <w:r>
        <w:t>Please tick the one category which is closest to your usual eating pattern.</w:t>
      </w:r>
    </w:p>
    <w:p w14:paraId="7F9D1092" w14:textId="77777777" w:rsidR="005E1B09" w:rsidRDefault="005E1B09" w:rsidP="008242DE">
      <w:pPr>
        <w:pStyle w:val="BodyText"/>
        <w:spacing w:before="11"/>
        <w:ind w:right="146"/>
        <w:rPr>
          <w:sz w:val="23"/>
        </w:rPr>
      </w:pPr>
    </w:p>
    <w:p w14:paraId="4791AAB9" w14:textId="7C4DDDF1" w:rsidR="005E1B09" w:rsidRDefault="005E1B09" w:rsidP="008242DE">
      <w:pPr>
        <w:pStyle w:val="BodyText"/>
        <w:tabs>
          <w:tab w:val="left" w:pos="5919"/>
        </w:tabs>
        <w:ind w:right="146"/>
        <w:jc w:val="both"/>
      </w:pPr>
      <w:r>
        <w:t xml:space="preserve">I eat no meat, </w:t>
      </w:r>
      <w:r w:rsidR="00596860">
        <w:t>fish,</w:t>
      </w:r>
      <w:r>
        <w:t xml:space="preserve"> </w:t>
      </w:r>
      <w:r w:rsidR="00596860">
        <w:t>or dairy produce</w:t>
      </w:r>
      <w:r>
        <w:tab/>
        <w:t>[]</w:t>
      </w:r>
    </w:p>
    <w:p w14:paraId="3A4F5473" w14:textId="04818FC7" w:rsidR="005E1B09" w:rsidRDefault="005E1B09" w:rsidP="008242DE">
      <w:pPr>
        <w:pStyle w:val="BodyText"/>
        <w:tabs>
          <w:tab w:val="left" w:pos="5920"/>
        </w:tabs>
        <w:ind w:right="146"/>
        <w:jc w:val="both"/>
      </w:pPr>
      <w:r>
        <w:t xml:space="preserve">I </w:t>
      </w:r>
      <w:r w:rsidR="00596860">
        <w:t>eat no meat</w:t>
      </w:r>
      <w:r>
        <w:tab/>
        <w:t>[  ]</w:t>
      </w:r>
    </w:p>
    <w:p w14:paraId="10678012" w14:textId="77777777" w:rsidR="005E1B09" w:rsidRDefault="005E1B09" w:rsidP="008242DE">
      <w:pPr>
        <w:pStyle w:val="BodyText"/>
        <w:tabs>
          <w:tab w:val="left" w:pos="5919"/>
        </w:tabs>
        <w:ind w:right="146"/>
        <w:jc w:val="both"/>
      </w:pPr>
      <w:r>
        <w:t xml:space="preserve">I eat a mixture including daily fruit and vegetables [  ] I eat a mixture including regular chips and fries      [  ] I eat frozen meals </w:t>
      </w:r>
      <w:r>
        <w:rPr>
          <w:sz w:val="22"/>
        </w:rPr>
        <w:t xml:space="preserve">(eg TV dinners) </w:t>
      </w:r>
      <w:r>
        <w:t>3 or 4 times/week [</w:t>
      </w:r>
      <w:r>
        <w:rPr>
          <w:rFonts w:ascii="MS Gothic" w:eastAsia="MS Gothic" w:hAnsi="MS Gothic" w:cs="MS Gothic" w:hint="eastAsia"/>
          <w:color w:val="202124"/>
          <w:sz w:val="18"/>
          <w:szCs w:val="18"/>
          <w:shd w:val="clear" w:color="auto" w:fill="FFFFFF"/>
        </w:rPr>
        <w:t>✔</w:t>
      </w:r>
      <w:r>
        <w:t xml:space="preserve"> ] I eatmainlysnacks</w:t>
      </w:r>
      <w:r>
        <w:tab/>
        <w:t xml:space="preserve">[ </w:t>
      </w:r>
      <w:r>
        <w:rPr>
          <w:spacing w:val="-16"/>
        </w:rPr>
        <w:t>]</w:t>
      </w:r>
    </w:p>
    <w:p w14:paraId="6DA8E02B" w14:textId="4B8E5535" w:rsidR="005E1B09" w:rsidRDefault="005E1B09" w:rsidP="008242DE">
      <w:pPr>
        <w:pStyle w:val="BodyText"/>
        <w:tabs>
          <w:tab w:val="left" w:pos="5921"/>
        </w:tabs>
        <w:ind w:right="146"/>
        <w:jc w:val="both"/>
      </w:pPr>
      <w:r>
        <w:t xml:space="preserve">I eat a </w:t>
      </w:r>
      <w:r w:rsidR="00596860">
        <w:t>special medical diet</w:t>
      </w:r>
      <w:r>
        <w:tab/>
        <w:t>[]</w:t>
      </w:r>
    </w:p>
    <w:p w14:paraId="02ACC337" w14:textId="77777777" w:rsidR="005E1B09" w:rsidRDefault="005E1B09" w:rsidP="008242DE">
      <w:pPr>
        <w:pStyle w:val="BodyText"/>
        <w:ind w:right="146"/>
      </w:pPr>
    </w:p>
    <w:p w14:paraId="38C9D68B" w14:textId="77777777" w:rsidR="005E1B09" w:rsidRDefault="005E1B09" w:rsidP="008242DE">
      <w:pPr>
        <w:pStyle w:val="BodyText"/>
        <w:ind w:right="146"/>
      </w:pPr>
      <w:r>
        <w:t>Please specify ………………………………………………………………………</w:t>
      </w:r>
    </w:p>
    <w:p w14:paraId="323869DE" w14:textId="77777777" w:rsidR="005E1B09" w:rsidRDefault="005E1B09" w:rsidP="008242DE">
      <w:pPr>
        <w:pStyle w:val="BodyText"/>
        <w:ind w:right="146"/>
        <w:rPr>
          <w:sz w:val="26"/>
        </w:rPr>
      </w:pPr>
    </w:p>
    <w:p w14:paraId="39422C2F" w14:textId="77777777" w:rsidR="005E1B09" w:rsidRDefault="005E1B09" w:rsidP="008242DE">
      <w:pPr>
        <w:pStyle w:val="BodyText"/>
        <w:ind w:right="146"/>
        <w:rPr>
          <w:sz w:val="26"/>
        </w:rPr>
      </w:pPr>
    </w:p>
    <w:p w14:paraId="3AA5EC4E" w14:textId="77777777" w:rsidR="005E1B09" w:rsidRDefault="005E1B09" w:rsidP="008242DE">
      <w:pPr>
        <w:pStyle w:val="BodyText"/>
        <w:spacing w:before="4"/>
        <w:ind w:right="146"/>
        <w:rPr>
          <w:sz w:val="20"/>
        </w:rPr>
      </w:pPr>
    </w:p>
    <w:p w14:paraId="0A672F07" w14:textId="77777777" w:rsidR="005E1B09" w:rsidRPr="00837099" w:rsidRDefault="005E1B09" w:rsidP="008242DE">
      <w:pPr>
        <w:ind w:right="146"/>
        <w:rPr>
          <w:b/>
        </w:rPr>
      </w:pPr>
      <w:r w:rsidRPr="00837099">
        <w:rPr>
          <w:b/>
        </w:rPr>
        <w:t>ALCOHOL</w:t>
      </w:r>
    </w:p>
    <w:p w14:paraId="3383C5FB" w14:textId="77777777" w:rsidR="005E1B09" w:rsidRDefault="005E1B09" w:rsidP="008242DE">
      <w:pPr>
        <w:pStyle w:val="BodyText"/>
        <w:ind w:right="146"/>
      </w:pPr>
      <w:r>
        <w:t>Please tick the statement which most closely describes your usual average alcohol intake. (1 unit is 1 glass wine, ½ pint beer or a single measure of spirit.)</w:t>
      </w:r>
    </w:p>
    <w:p w14:paraId="614F0EFD" w14:textId="77777777" w:rsidR="005E1B09" w:rsidRDefault="005E1B09" w:rsidP="008242DE">
      <w:pPr>
        <w:pStyle w:val="BodyText"/>
        <w:spacing w:before="9"/>
        <w:ind w:right="146"/>
        <w:rPr>
          <w:sz w:val="23"/>
        </w:rPr>
      </w:pPr>
    </w:p>
    <w:p w14:paraId="30FEF3D3" w14:textId="34246D67" w:rsidR="005E1B09" w:rsidRDefault="005E1B09" w:rsidP="008242DE">
      <w:pPr>
        <w:pStyle w:val="BodyText"/>
        <w:tabs>
          <w:tab w:val="left" w:pos="5921"/>
        </w:tabs>
        <w:spacing w:before="1"/>
        <w:ind w:right="146"/>
      </w:pPr>
      <w:r>
        <w:t xml:space="preserve">I </w:t>
      </w:r>
      <w:r w:rsidR="00596860">
        <w:t>never drink alcohol</w:t>
      </w:r>
      <w:r>
        <w:tab/>
        <w:t>[]</w:t>
      </w:r>
    </w:p>
    <w:p w14:paraId="3FDCBF6B" w14:textId="3E49064A" w:rsidR="005E1B09" w:rsidRDefault="005E1B09" w:rsidP="008242DE">
      <w:pPr>
        <w:pStyle w:val="BodyText"/>
        <w:tabs>
          <w:tab w:val="left" w:pos="5921"/>
        </w:tabs>
        <w:ind w:right="146"/>
      </w:pPr>
      <w:r>
        <w:t xml:space="preserve">I drink less than 1 </w:t>
      </w:r>
      <w:r w:rsidR="00596860">
        <w:t>unit per day</w:t>
      </w:r>
      <w:r>
        <w:tab/>
        <w:t>[]</w:t>
      </w:r>
    </w:p>
    <w:p w14:paraId="12A83694" w14:textId="531CA40C" w:rsidR="005E1B09" w:rsidRDefault="005E1B09" w:rsidP="008242DE">
      <w:pPr>
        <w:pStyle w:val="BodyText"/>
        <w:tabs>
          <w:tab w:val="left" w:pos="5920"/>
        </w:tabs>
        <w:ind w:right="146"/>
      </w:pPr>
      <w:r>
        <w:t xml:space="preserve">I drink between 1 and 2 </w:t>
      </w:r>
      <w:r w:rsidR="00596860">
        <w:t>units a day</w:t>
      </w:r>
      <w:r>
        <w:tab/>
        <w:t>[]</w:t>
      </w:r>
    </w:p>
    <w:p w14:paraId="5A4282E9" w14:textId="0169C9E0" w:rsidR="005E1B09" w:rsidRDefault="005E1B09" w:rsidP="008242DE">
      <w:pPr>
        <w:pStyle w:val="BodyText"/>
        <w:tabs>
          <w:tab w:val="left" w:pos="5920"/>
        </w:tabs>
        <w:ind w:right="146"/>
      </w:pPr>
      <w:r>
        <w:t xml:space="preserve">I drink between 3 and 6 </w:t>
      </w:r>
      <w:r w:rsidR="00596860">
        <w:t>units a day</w:t>
      </w:r>
      <w:r>
        <w:tab/>
        <w:t>[</w:t>
      </w:r>
      <w:r>
        <w:rPr>
          <w:rFonts w:ascii="MS Gothic" w:eastAsia="MS Gothic" w:hAnsi="MS Gothic" w:cs="MS Gothic" w:hint="eastAsia"/>
          <w:color w:val="202124"/>
          <w:sz w:val="21"/>
          <w:szCs w:val="21"/>
          <w:shd w:val="clear" w:color="auto" w:fill="FFFFFF"/>
        </w:rPr>
        <w:t>✔</w:t>
      </w:r>
      <w:r>
        <w:t>]</w:t>
      </w:r>
    </w:p>
    <w:p w14:paraId="44A518DC" w14:textId="7579EF46" w:rsidR="005E1B09" w:rsidRDefault="005E1B09" w:rsidP="008242DE">
      <w:pPr>
        <w:pStyle w:val="BodyText"/>
        <w:tabs>
          <w:tab w:val="left" w:pos="5920"/>
        </w:tabs>
        <w:ind w:right="146" w:hanging="1"/>
      </w:pPr>
      <w:r>
        <w:t xml:space="preserve">I drink between 7 and 9 </w:t>
      </w:r>
      <w:r w:rsidR="00596860">
        <w:t>units a day</w:t>
      </w:r>
      <w:r>
        <w:tab/>
        <w:t xml:space="preserve">[ </w:t>
      </w:r>
      <w:r>
        <w:rPr>
          <w:spacing w:val="-17"/>
        </w:rPr>
        <w:t>]</w:t>
      </w:r>
      <w:r>
        <w:t xml:space="preserve">I drink more than 9 units a </w:t>
      </w:r>
      <w:r w:rsidR="00596860">
        <w:t>day on average</w:t>
      </w:r>
      <w:r>
        <w:tab/>
        <w:t>[</w:t>
      </w:r>
      <w:r>
        <w:rPr>
          <w:spacing w:val="-17"/>
        </w:rPr>
        <w:t>]</w:t>
      </w:r>
    </w:p>
    <w:p w14:paraId="0CB77F33" w14:textId="77777777" w:rsidR="005E1B09" w:rsidRDefault="005E1B09" w:rsidP="008242DE">
      <w:pPr>
        <w:pStyle w:val="BodyText"/>
        <w:ind w:right="146"/>
        <w:rPr>
          <w:sz w:val="26"/>
        </w:rPr>
      </w:pPr>
    </w:p>
    <w:p w14:paraId="769781BE" w14:textId="77777777" w:rsidR="005E1B09" w:rsidRDefault="005E1B09" w:rsidP="008242DE">
      <w:pPr>
        <w:pStyle w:val="BodyText"/>
        <w:ind w:right="146"/>
        <w:rPr>
          <w:sz w:val="26"/>
        </w:rPr>
      </w:pPr>
    </w:p>
    <w:p w14:paraId="2D595B66" w14:textId="77777777" w:rsidR="005E1B09" w:rsidRDefault="005E1B09" w:rsidP="008242DE">
      <w:pPr>
        <w:pStyle w:val="BodyText"/>
        <w:ind w:right="146"/>
        <w:rPr>
          <w:sz w:val="26"/>
        </w:rPr>
      </w:pPr>
    </w:p>
    <w:p w14:paraId="581417D1" w14:textId="77777777" w:rsidR="005E1B09" w:rsidRDefault="005E1B09" w:rsidP="008242DE">
      <w:pPr>
        <w:pStyle w:val="BodyText"/>
        <w:spacing w:before="207"/>
        <w:ind w:right="146"/>
      </w:pPr>
      <w:r>
        <w:t>……………………………………………………………………………………….</w:t>
      </w:r>
    </w:p>
    <w:p w14:paraId="15E29CDF" w14:textId="77777777" w:rsidR="005E1B09" w:rsidRDefault="005E1B09" w:rsidP="008242DE">
      <w:pPr>
        <w:pStyle w:val="BodyText"/>
        <w:spacing w:before="2"/>
        <w:ind w:right="146"/>
      </w:pPr>
    </w:p>
    <w:p w14:paraId="31A8D8BA" w14:textId="77777777" w:rsidR="005E1B09" w:rsidRPr="00837099" w:rsidRDefault="005E1B09" w:rsidP="008242DE">
      <w:pPr>
        <w:ind w:right="146"/>
        <w:rPr>
          <w:b/>
        </w:rPr>
      </w:pPr>
      <w:r w:rsidRPr="00837099">
        <w:rPr>
          <w:b/>
        </w:rPr>
        <w:t>Practice Use Only</w:t>
      </w:r>
    </w:p>
    <w:p w14:paraId="358F1683" w14:textId="77777777" w:rsidR="005E1B09" w:rsidRDefault="005E1B09" w:rsidP="008242DE">
      <w:pPr>
        <w:pStyle w:val="BodyText"/>
        <w:spacing w:before="8"/>
        <w:ind w:right="146"/>
        <w:rPr>
          <w:b/>
          <w:sz w:val="23"/>
        </w:rPr>
      </w:pPr>
    </w:p>
    <w:p w14:paraId="4D5F693E" w14:textId="684B927E" w:rsidR="005E1B09" w:rsidRDefault="00596860" w:rsidP="008242DE">
      <w:pPr>
        <w:pStyle w:val="BodyText"/>
        <w:tabs>
          <w:tab w:val="left" w:pos="5681"/>
        </w:tabs>
        <w:ind w:right="146"/>
        <w:jc w:val="both"/>
      </w:pPr>
      <w:r>
        <w:t>Health Education Alcohol</w:t>
      </w:r>
      <w:r w:rsidR="005E1B09">
        <w:tab/>
        <w:t>[]</w:t>
      </w:r>
    </w:p>
    <w:p w14:paraId="60555E91" w14:textId="4C422F1C" w:rsidR="005E1B09" w:rsidRDefault="00596860" w:rsidP="008242DE">
      <w:pPr>
        <w:pStyle w:val="BodyText"/>
        <w:tabs>
          <w:tab w:val="left" w:pos="5679"/>
        </w:tabs>
        <w:ind w:right="146"/>
        <w:jc w:val="both"/>
      </w:pPr>
      <w:r>
        <w:t>Alcohol Brief Interventions</w:t>
      </w:r>
      <w:r w:rsidR="005E1B09">
        <w:tab/>
        <w:t>[]</w:t>
      </w:r>
    </w:p>
    <w:p w14:paraId="4619C1DC" w14:textId="77777777" w:rsidR="005E1B09" w:rsidRDefault="005E1B09" w:rsidP="008242DE">
      <w:pPr>
        <w:spacing w:line="276" w:lineRule="auto"/>
        <w:ind w:right="146"/>
        <w:jc w:val="left"/>
        <w:rPr>
          <w:b/>
        </w:rPr>
      </w:pPr>
      <w:r>
        <w:rPr>
          <w:b/>
        </w:rPr>
        <w:br w:type="page"/>
      </w:r>
    </w:p>
    <w:p w14:paraId="652EDEF3" w14:textId="77777777" w:rsidR="007C68D7" w:rsidRDefault="005E1B09" w:rsidP="008242DE">
      <w:pPr>
        <w:ind w:right="146"/>
        <w:rPr>
          <w:b/>
        </w:rPr>
      </w:pPr>
      <w:r>
        <w:rPr>
          <w:b/>
        </w:rPr>
        <w:t xml:space="preserve">Appendix 2: </w:t>
      </w:r>
      <w:r w:rsidR="007C68D7">
        <w:rPr>
          <w:b/>
        </w:rPr>
        <w:t>International Statistics of Diabetes Incidence Rate</w:t>
      </w:r>
    </w:p>
    <w:p w14:paraId="522BFBCC" w14:textId="77777777" w:rsidR="005E1B09" w:rsidRDefault="007C68D7" w:rsidP="008242DE">
      <w:pPr>
        <w:ind w:right="146"/>
        <w:rPr>
          <w:b/>
        </w:rPr>
      </w:pPr>
      <w:r>
        <w:rPr>
          <w:b/>
          <w:noProof/>
        </w:rPr>
        <w:drawing>
          <wp:inline distT="0" distB="0" distL="0" distR="0" wp14:anchorId="6BF1B512" wp14:editId="32BC57A5">
            <wp:extent cx="5943600" cy="3140710"/>
            <wp:effectExtent l="38100" t="57150" r="114300" b="97790"/>
            <wp:docPr id="1" name="Picture 0" descr="125_2018_4711_Fig1_HTM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5_2018_4711_Fig1_HTML.png"/>
                    <pic:cNvPicPr/>
                  </pic:nvPicPr>
                  <pic:blipFill>
                    <a:blip r:embed="rId11"/>
                    <a:stretch>
                      <a:fillRect/>
                    </a:stretch>
                  </pic:blipFill>
                  <pic:spPr>
                    <a:xfrm>
                      <a:off x="0" y="0"/>
                      <a:ext cx="5943600" cy="31407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C67B40C" w14:textId="44C7B23D" w:rsidR="00C30552" w:rsidRPr="00B34114" w:rsidRDefault="00B34114" w:rsidP="008242DE">
      <w:pPr>
        <w:spacing w:line="276" w:lineRule="auto"/>
        <w:ind w:right="146"/>
        <w:jc w:val="center"/>
      </w:pPr>
      <w:r w:rsidRPr="00B34114">
        <w:t xml:space="preserve">(Source: ‌ Harding </w:t>
      </w:r>
      <w:r w:rsidR="00596860" w:rsidRPr="00DB12D1">
        <w:rPr>
          <w:i/>
        </w:rPr>
        <w:t>et al.,</w:t>
      </w:r>
      <w:r w:rsidRPr="00B34114">
        <w:t xml:space="preserve"> 2018)</w:t>
      </w:r>
      <w:r w:rsidR="00C30552" w:rsidRPr="00B34114">
        <w:br w:type="page"/>
      </w:r>
    </w:p>
    <w:p w14:paraId="317322A0" w14:textId="77777777" w:rsidR="00C30552" w:rsidRDefault="007C68D7" w:rsidP="008242DE">
      <w:pPr>
        <w:ind w:right="146"/>
        <w:rPr>
          <w:b/>
        </w:rPr>
      </w:pPr>
      <w:r>
        <w:rPr>
          <w:b/>
        </w:rPr>
        <w:t xml:space="preserve">Appendix 3: </w:t>
      </w:r>
      <w:r w:rsidR="00C30552">
        <w:rPr>
          <w:b/>
        </w:rPr>
        <w:t>Prevalence of Complications in Type 2 Diabetes and Non--diabetics</w:t>
      </w:r>
    </w:p>
    <w:p w14:paraId="29042E1E" w14:textId="77777777" w:rsidR="007C68D7" w:rsidRPr="003D69CC" w:rsidRDefault="00C30552" w:rsidP="008242DE">
      <w:pPr>
        <w:ind w:right="146"/>
        <w:rPr>
          <w:b/>
          <w:vanish/>
          <w:specVanish/>
        </w:rPr>
      </w:pPr>
      <w:r>
        <w:rPr>
          <w:b/>
          <w:noProof/>
        </w:rPr>
        <w:drawing>
          <wp:inline distT="0" distB="0" distL="0" distR="0" wp14:anchorId="7E7B2230" wp14:editId="54DB960E">
            <wp:extent cx="5876925" cy="3983355"/>
            <wp:effectExtent l="38100" t="57150" r="123825" b="93345"/>
            <wp:docPr id="3" name="Picture 2" descr="prevalence-of-complications-in-type-2-and-non-diabeti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alence-of-complications-in-type-2-and-non-diabetics.jpg"/>
                    <pic:cNvPicPr/>
                  </pic:nvPicPr>
                  <pic:blipFill>
                    <a:blip r:embed="rId12"/>
                    <a:srcRect t="10679" r="1122"/>
                    <a:stretch>
                      <a:fillRect/>
                    </a:stretch>
                  </pic:blipFill>
                  <pic:spPr>
                    <a:xfrm>
                      <a:off x="0" y="0"/>
                      <a:ext cx="5876925" cy="39833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069EE25" w14:textId="77777777" w:rsidR="003D69CC" w:rsidRDefault="003D69CC" w:rsidP="008242DE">
      <w:pPr>
        <w:ind w:right="146"/>
        <w:rPr>
          <w:b/>
        </w:rPr>
      </w:pPr>
    </w:p>
    <w:p w14:paraId="1AE1D297" w14:textId="77777777" w:rsidR="003D69CC" w:rsidRDefault="00E4758B" w:rsidP="008242DE">
      <w:pPr>
        <w:spacing w:line="276" w:lineRule="auto"/>
        <w:ind w:right="146"/>
        <w:jc w:val="center"/>
        <w:rPr>
          <w:b/>
        </w:rPr>
      </w:pPr>
      <w:r w:rsidRPr="00E4758B">
        <w:t>(Source:</w:t>
      </w:r>
      <w:r>
        <w:t>Justus, 2018)</w:t>
      </w:r>
      <w:r w:rsidR="003D69CC">
        <w:rPr>
          <w:b/>
        </w:rPr>
        <w:br w:type="page"/>
      </w:r>
    </w:p>
    <w:p w14:paraId="6458B9D4" w14:textId="77777777" w:rsidR="005E1B09" w:rsidRDefault="003D69CC" w:rsidP="008242DE">
      <w:pPr>
        <w:ind w:right="146"/>
        <w:rPr>
          <w:b/>
        </w:rPr>
      </w:pPr>
      <w:r>
        <w:rPr>
          <w:b/>
        </w:rPr>
        <w:t>Appendix 4:</w:t>
      </w:r>
      <w:r w:rsidR="00956B52">
        <w:rPr>
          <w:b/>
        </w:rPr>
        <w:t xml:space="preserve"> Stroke patterns in Diabetics</w:t>
      </w:r>
    </w:p>
    <w:p w14:paraId="3ADDE517" w14:textId="77777777" w:rsidR="00956B52" w:rsidRDefault="00956B52" w:rsidP="008242DE">
      <w:pPr>
        <w:ind w:right="146"/>
        <w:jc w:val="center"/>
        <w:rPr>
          <w:b/>
        </w:rPr>
      </w:pPr>
      <w:r>
        <w:rPr>
          <w:b/>
          <w:noProof/>
        </w:rPr>
        <w:drawing>
          <wp:inline distT="0" distB="0" distL="0" distR="0" wp14:anchorId="0718726D" wp14:editId="4FEA832F">
            <wp:extent cx="3576680" cy="3973189"/>
            <wp:effectExtent l="38100" t="57150" r="119020" b="103511"/>
            <wp:docPr id="4" name="Picture 3" descr="1-s2.0-S2213858714702190-g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s2.0-S2213858714702190-gr1.jpg"/>
                    <pic:cNvPicPr/>
                  </pic:nvPicPr>
                  <pic:blipFill>
                    <a:blip r:embed="rId13"/>
                    <a:stretch>
                      <a:fillRect/>
                    </a:stretch>
                  </pic:blipFill>
                  <pic:spPr>
                    <a:xfrm>
                      <a:off x="0" y="0"/>
                      <a:ext cx="3576680" cy="397318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DAA6C7C" w14:textId="77777777" w:rsidR="00956B52" w:rsidRPr="00517BC4" w:rsidRDefault="00517BC4" w:rsidP="008242DE">
      <w:pPr>
        <w:spacing w:line="276" w:lineRule="auto"/>
        <w:ind w:right="146"/>
        <w:jc w:val="center"/>
      </w:pPr>
      <w:r w:rsidRPr="00517BC4">
        <w:t>(Source: Glovaci, Fan and Wong, 2019)</w:t>
      </w:r>
      <w:r w:rsidR="00956B52" w:rsidRPr="00517BC4">
        <w:br w:type="page"/>
      </w:r>
    </w:p>
    <w:p w14:paraId="3E10B5AD" w14:textId="194BB383" w:rsidR="003D69CC" w:rsidRDefault="00956B52" w:rsidP="008242DE">
      <w:pPr>
        <w:ind w:right="146"/>
        <w:rPr>
          <w:b/>
        </w:rPr>
      </w:pPr>
      <w:r w:rsidRPr="00956B52">
        <w:rPr>
          <w:b/>
        </w:rPr>
        <w:t xml:space="preserve">Appendix </w:t>
      </w:r>
      <w:r w:rsidR="00596860" w:rsidRPr="00956B52">
        <w:rPr>
          <w:b/>
        </w:rPr>
        <w:t>5:</w:t>
      </w:r>
      <w:r w:rsidR="00596860">
        <w:rPr>
          <w:b/>
        </w:rPr>
        <w:t xml:space="preserve"> Smoking</w:t>
      </w:r>
      <w:r w:rsidR="00762C52">
        <w:rPr>
          <w:b/>
        </w:rPr>
        <w:t xml:space="preserve"> and Incidence of Diabetes</w:t>
      </w:r>
    </w:p>
    <w:p w14:paraId="22168597" w14:textId="77777777" w:rsidR="00105E1A" w:rsidRDefault="00762C52" w:rsidP="008242DE">
      <w:pPr>
        <w:ind w:right="146"/>
        <w:rPr>
          <w:b/>
        </w:rPr>
      </w:pPr>
      <w:r>
        <w:rPr>
          <w:b/>
          <w:noProof/>
        </w:rPr>
        <w:drawing>
          <wp:inline distT="0" distB="0" distL="0" distR="0" wp14:anchorId="72B775C4" wp14:editId="032DDC4A">
            <wp:extent cx="5943600" cy="4467225"/>
            <wp:effectExtent l="38100" t="57150" r="114300" b="104775"/>
            <wp:docPr id="6" name="Picture 5" descr="F1.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large.jpg"/>
                    <pic:cNvPicPr/>
                  </pic:nvPicPr>
                  <pic:blipFill>
                    <a:blip r:embed="rId14"/>
                    <a:stretch>
                      <a:fillRect/>
                    </a:stretch>
                  </pic:blipFill>
                  <pic:spPr>
                    <a:xfrm>
                      <a:off x="0" y="0"/>
                      <a:ext cx="5943600" cy="44672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50FC03B" w14:textId="126CA289" w:rsidR="00D65C57" w:rsidRPr="002A17C9" w:rsidRDefault="00D65C57" w:rsidP="008242DE">
      <w:pPr>
        <w:ind w:right="146"/>
        <w:jc w:val="center"/>
      </w:pPr>
      <w:r w:rsidRPr="002A17C9">
        <w:t xml:space="preserve">(Source: Foy </w:t>
      </w:r>
      <w:r w:rsidR="00596860" w:rsidRPr="00DB12D1">
        <w:rPr>
          <w:i/>
        </w:rPr>
        <w:t>et al.,</w:t>
      </w:r>
      <w:r w:rsidRPr="002A17C9">
        <w:t xml:space="preserve"> 2005)</w:t>
      </w:r>
    </w:p>
    <w:p w14:paraId="584E711F" w14:textId="77777777" w:rsidR="005E1B09" w:rsidRPr="005E1B09" w:rsidRDefault="005E1B09" w:rsidP="008242DE">
      <w:pPr>
        <w:ind w:right="146"/>
      </w:pPr>
    </w:p>
    <w:p w14:paraId="54569C5C" w14:textId="6A01973B" w:rsidR="00304280" w:rsidRPr="00304280" w:rsidRDefault="00596860" w:rsidP="008242DE">
      <w:pPr>
        <w:ind w:right="146"/>
        <w:rPr>
          <w:lang w:val="en-IN"/>
        </w:rPr>
      </w:pPr>
      <w:r>
        <w:rPr>
          <w:lang w:val="en-IN"/>
        </w:rPr>
        <w:t xml:space="preserve">                                                                         End</w:t>
      </w:r>
    </w:p>
    <w:sectPr w:rsidR="00304280" w:rsidRPr="00304280" w:rsidSect="008242DE">
      <w:type w:val="continuous"/>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F6CCCC" w14:textId="77777777" w:rsidR="00974FD3" w:rsidRDefault="00974FD3" w:rsidP="00150002">
      <w:pPr>
        <w:spacing w:after="0" w:line="240" w:lineRule="auto"/>
      </w:pPr>
      <w:r>
        <w:separator/>
      </w:r>
    </w:p>
  </w:endnote>
  <w:endnote w:type="continuationSeparator" w:id="0">
    <w:p w14:paraId="34F61E8B" w14:textId="77777777" w:rsidR="00974FD3" w:rsidRDefault="00974FD3" w:rsidP="001500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6252135"/>
      <w:docPartObj>
        <w:docPartGallery w:val="Page Numbers (Bottom of Page)"/>
        <w:docPartUnique/>
      </w:docPartObj>
    </w:sdtPr>
    <w:sdtEndPr/>
    <w:sdtContent>
      <w:p w14:paraId="78E428CD" w14:textId="77777777" w:rsidR="00150002" w:rsidRDefault="00150002">
        <w:pPr>
          <w:pStyle w:val="Footer"/>
          <w:jc w:val="right"/>
        </w:pPr>
        <w:r>
          <w:t xml:space="preserve">Page | </w:t>
        </w:r>
        <w:r w:rsidR="003D1526">
          <w:fldChar w:fldCharType="begin"/>
        </w:r>
        <w:r w:rsidR="001567A9">
          <w:instrText xml:space="preserve"> PAGE   \* MERGEFORMAT </w:instrText>
        </w:r>
        <w:r w:rsidR="003D1526">
          <w:fldChar w:fldCharType="separate"/>
        </w:r>
        <w:r w:rsidR="00921E2E">
          <w:rPr>
            <w:noProof/>
          </w:rPr>
          <w:t>2</w:t>
        </w:r>
        <w:r w:rsidR="003D1526">
          <w:rPr>
            <w:noProof/>
          </w:rPr>
          <w:fldChar w:fldCharType="end"/>
        </w:r>
      </w:p>
    </w:sdtContent>
  </w:sdt>
  <w:p w14:paraId="63FE2D6B" w14:textId="77777777" w:rsidR="00150002" w:rsidRDefault="001500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7FC16" w14:textId="77777777" w:rsidR="00974FD3" w:rsidRDefault="00974FD3" w:rsidP="00150002">
      <w:pPr>
        <w:spacing w:after="0" w:line="240" w:lineRule="auto"/>
      </w:pPr>
      <w:r>
        <w:separator/>
      </w:r>
    </w:p>
  </w:footnote>
  <w:footnote w:type="continuationSeparator" w:id="0">
    <w:p w14:paraId="78796738" w14:textId="77777777" w:rsidR="00974FD3" w:rsidRDefault="00974FD3" w:rsidP="001500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D607F"/>
    <w:multiLevelType w:val="hybridMultilevel"/>
    <w:tmpl w:val="4FEC8A94"/>
    <w:lvl w:ilvl="0" w:tplc="40090001">
      <w:start w:val="1"/>
      <w:numFmt w:val="bullet"/>
      <w:lvlText w:val=""/>
      <w:lvlJc w:val="left"/>
      <w:pPr>
        <w:ind w:left="786" w:hanging="360"/>
      </w:pPr>
      <w:rPr>
        <w:rFonts w:ascii="Symbol" w:hAnsi="Symbol" w:hint="default"/>
      </w:rPr>
    </w:lvl>
    <w:lvl w:ilvl="1" w:tplc="40090003" w:tentative="1">
      <w:start w:val="1"/>
      <w:numFmt w:val="bullet"/>
      <w:lvlText w:val="o"/>
      <w:lvlJc w:val="left"/>
      <w:pPr>
        <w:ind w:left="1506" w:hanging="360"/>
      </w:pPr>
      <w:rPr>
        <w:rFonts w:ascii="Courier New" w:hAnsi="Courier New" w:cs="Courier New" w:hint="default"/>
      </w:rPr>
    </w:lvl>
    <w:lvl w:ilvl="2" w:tplc="40090005" w:tentative="1">
      <w:start w:val="1"/>
      <w:numFmt w:val="bullet"/>
      <w:lvlText w:val=""/>
      <w:lvlJc w:val="left"/>
      <w:pPr>
        <w:ind w:left="2226" w:hanging="360"/>
      </w:pPr>
      <w:rPr>
        <w:rFonts w:ascii="Wingdings" w:hAnsi="Wingdings" w:hint="default"/>
      </w:rPr>
    </w:lvl>
    <w:lvl w:ilvl="3" w:tplc="40090001" w:tentative="1">
      <w:start w:val="1"/>
      <w:numFmt w:val="bullet"/>
      <w:lvlText w:val=""/>
      <w:lvlJc w:val="left"/>
      <w:pPr>
        <w:ind w:left="2946" w:hanging="360"/>
      </w:pPr>
      <w:rPr>
        <w:rFonts w:ascii="Symbol" w:hAnsi="Symbol" w:hint="default"/>
      </w:rPr>
    </w:lvl>
    <w:lvl w:ilvl="4" w:tplc="40090003" w:tentative="1">
      <w:start w:val="1"/>
      <w:numFmt w:val="bullet"/>
      <w:lvlText w:val="o"/>
      <w:lvlJc w:val="left"/>
      <w:pPr>
        <w:ind w:left="3666" w:hanging="360"/>
      </w:pPr>
      <w:rPr>
        <w:rFonts w:ascii="Courier New" w:hAnsi="Courier New" w:cs="Courier New" w:hint="default"/>
      </w:rPr>
    </w:lvl>
    <w:lvl w:ilvl="5" w:tplc="40090005" w:tentative="1">
      <w:start w:val="1"/>
      <w:numFmt w:val="bullet"/>
      <w:lvlText w:val=""/>
      <w:lvlJc w:val="left"/>
      <w:pPr>
        <w:ind w:left="4386" w:hanging="360"/>
      </w:pPr>
      <w:rPr>
        <w:rFonts w:ascii="Wingdings" w:hAnsi="Wingdings" w:hint="default"/>
      </w:rPr>
    </w:lvl>
    <w:lvl w:ilvl="6" w:tplc="40090001" w:tentative="1">
      <w:start w:val="1"/>
      <w:numFmt w:val="bullet"/>
      <w:lvlText w:val=""/>
      <w:lvlJc w:val="left"/>
      <w:pPr>
        <w:ind w:left="5106" w:hanging="360"/>
      </w:pPr>
      <w:rPr>
        <w:rFonts w:ascii="Symbol" w:hAnsi="Symbol" w:hint="default"/>
      </w:rPr>
    </w:lvl>
    <w:lvl w:ilvl="7" w:tplc="40090003" w:tentative="1">
      <w:start w:val="1"/>
      <w:numFmt w:val="bullet"/>
      <w:lvlText w:val="o"/>
      <w:lvlJc w:val="left"/>
      <w:pPr>
        <w:ind w:left="5826" w:hanging="360"/>
      </w:pPr>
      <w:rPr>
        <w:rFonts w:ascii="Courier New" w:hAnsi="Courier New" w:cs="Courier New" w:hint="default"/>
      </w:rPr>
    </w:lvl>
    <w:lvl w:ilvl="8" w:tplc="40090005" w:tentative="1">
      <w:start w:val="1"/>
      <w:numFmt w:val="bullet"/>
      <w:lvlText w:val=""/>
      <w:lvlJc w:val="left"/>
      <w:pPr>
        <w:ind w:left="6546" w:hanging="360"/>
      </w:pPr>
      <w:rPr>
        <w:rFonts w:ascii="Wingdings" w:hAnsi="Wingdings" w:hint="default"/>
      </w:rPr>
    </w:lvl>
  </w:abstractNum>
  <w:abstractNum w:abstractNumId="1" w15:restartNumberingAfterBreak="0">
    <w:nsid w:val="03F915F5"/>
    <w:multiLevelType w:val="multilevel"/>
    <w:tmpl w:val="23ACD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070FA1"/>
    <w:multiLevelType w:val="hybridMultilevel"/>
    <w:tmpl w:val="9D66CA0E"/>
    <w:lvl w:ilvl="0" w:tplc="40090001">
      <w:start w:val="1"/>
      <w:numFmt w:val="bullet"/>
      <w:lvlText w:val=""/>
      <w:lvlJc w:val="left"/>
      <w:pPr>
        <w:ind w:left="786" w:hanging="360"/>
      </w:pPr>
      <w:rPr>
        <w:rFonts w:ascii="Symbol" w:hAnsi="Symbol" w:hint="default"/>
      </w:rPr>
    </w:lvl>
    <w:lvl w:ilvl="1" w:tplc="40090003" w:tentative="1">
      <w:start w:val="1"/>
      <w:numFmt w:val="bullet"/>
      <w:lvlText w:val="o"/>
      <w:lvlJc w:val="left"/>
      <w:pPr>
        <w:ind w:left="1506" w:hanging="360"/>
      </w:pPr>
      <w:rPr>
        <w:rFonts w:ascii="Courier New" w:hAnsi="Courier New" w:cs="Courier New" w:hint="default"/>
      </w:rPr>
    </w:lvl>
    <w:lvl w:ilvl="2" w:tplc="40090005" w:tentative="1">
      <w:start w:val="1"/>
      <w:numFmt w:val="bullet"/>
      <w:lvlText w:val=""/>
      <w:lvlJc w:val="left"/>
      <w:pPr>
        <w:ind w:left="2226" w:hanging="360"/>
      </w:pPr>
      <w:rPr>
        <w:rFonts w:ascii="Wingdings" w:hAnsi="Wingdings" w:hint="default"/>
      </w:rPr>
    </w:lvl>
    <w:lvl w:ilvl="3" w:tplc="40090001" w:tentative="1">
      <w:start w:val="1"/>
      <w:numFmt w:val="bullet"/>
      <w:lvlText w:val=""/>
      <w:lvlJc w:val="left"/>
      <w:pPr>
        <w:ind w:left="2946" w:hanging="360"/>
      </w:pPr>
      <w:rPr>
        <w:rFonts w:ascii="Symbol" w:hAnsi="Symbol" w:hint="default"/>
      </w:rPr>
    </w:lvl>
    <w:lvl w:ilvl="4" w:tplc="40090003" w:tentative="1">
      <w:start w:val="1"/>
      <w:numFmt w:val="bullet"/>
      <w:lvlText w:val="o"/>
      <w:lvlJc w:val="left"/>
      <w:pPr>
        <w:ind w:left="3666" w:hanging="360"/>
      </w:pPr>
      <w:rPr>
        <w:rFonts w:ascii="Courier New" w:hAnsi="Courier New" w:cs="Courier New" w:hint="default"/>
      </w:rPr>
    </w:lvl>
    <w:lvl w:ilvl="5" w:tplc="40090005" w:tentative="1">
      <w:start w:val="1"/>
      <w:numFmt w:val="bullet"/>
      <w:lvlText w:val=""/>
      <w:lvlJc w:val="left"/>
      <w:pPr>
        <w:ind w:left="4386" w:hanging="360"/>
      </w:pPr>
      <w:rPr>
        <w:rFonts w:ascii="Wingdings" w:hAnsi="Wingdings" w:hint="default"/>
      </w:rPr>
    </w:lvl>
    <w:lvl w:ilvl="6" w:tplc="40090001" w:tentative="1">
      <w:start w:val="1"/>
      <w:numFmt w:val="bullet"/>
      <w:lvlText w:val=""/>
      <w:lvlJc w:val="left"/>
      <w:pPr>
        <w:ind w:left="5106" w:hanging="360"/>
      </w:pPr>
      <w:rPr>
        <w:rFonts w:ascii="Symbol" w:hAnsi="Symbol" w:hint="default"/>
      </w:rPr>
    </w:lvl>
    <w:lvl w:ilvl="7" w:tplc="40090003" w:tentative="1">
      <w:start w:val="1"/>
      <w:numFmt w:val="bullet"/>
      <w:lvlText w:val="o"/>
      <w:lvlJc w:val="left"/>
      <w:pPr>
        <w:ind w:left="5826" w:hanging="360"/>
      </w:pPr>
      <w:rPr>
        <w:rFonts w:ascii="Courier New" w:hAnsi="Courier New" w:cs="Courier New" w:hint="default"/>
      </w:rPr>
    </w:lvl>
    <w:lvl w:ilvl="8" w:tplc="40090005" w:tentative="1">
      <w:start w:val="1"/>
      <w:numFmt w:val="bullet"/>
      <w:lvlText w:val=""/>
      <w:lvlJc w:val="left"/>
      <w:pPr>
        <w:ind w:left="6546" w:hanging="360"/>
      </w:pPr>
      <w:rPr>
        <w:rFonts w:ascii="Wingdings" w:hAnsi="Wingdings" w:hint="default"/>
      </w:rPr>
    </w:lvl>
  </w:abstractNum>
  <w:abstractNum w:abstractNumId="3" w15:restartNumberingAfterBreak="0">
    <w:nsid w:val="14442B06"/>
    <w:multiLevelType w:val="hybridMultilevel"/>
    <w:tmpl w:val="A6D48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8E492C"/>
    <w:multiLevelType w:val="hybridMultilevel"/>
    <w:tmpl w:val="C2D02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FA1272"/>
    <w:multiLevelType w:val="multilevel"/>
    <w:tmpl w:val="977E5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1720F8"/>
    <w:multiLevelType w:val="hybridMultilevel"/>
    <w:tmpl w:val="C0F4F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48649D"/>
    <w:multiLevelType w:val="multilevel"/>
    <w:tmpl w:val="3AD45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490782"/>
    <w:multiLevelType w:val="hybridMultilevel"/>
    <w:tmpl w:val="DCBCD4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E4E6668"/>
    <w:multiLevelType w:val="multilevel"/>
    <w:tmpl w:val="EEF4A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A710C77"/>
    <w:multiLevelType w:val="multilevel"/>
    <w:tmpl w:val="D2102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9E625C"/>
    <w:multiLevelType w:val="hybridMultilevel"/>
    <w:tmpl w:val="44641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E32E54"/>
    <w:multiLevelType w:val="hybridMultilevel"/>
    <w:tmpl w:val="146E1166"/>
    <w:lvl w:ilvl="0" w:tplc="40090001">
      <w:start w:val="1"/>
      <w:numFmt w:val="bullet"/>
      <w:lvlText w:val=""/>
      <w:lvlJc w:val="left"/>
      <w:pPr>
        <w:ind w:left="786" w:hanging="360"/>
      </w:pPr>
      <w:rPr>
        <w:rFonts w:ascii="Symbol" w:hAnsi="Symbol" w:hint="default"/>
      </w:rPr>
    </w:lvl>
    <w:lvl w:ilvl="1" w:tplc="40090003" w:tentative="1">
      <w:start w:val="1"/>
      <w:numFmt w:val="bullet"/>
      <w:lvlText w:val="o"/>
      <w:lvlJc w:val="left"/>
      <w:pPr>
        <w:ind w:left="1506" w:hanging="360"/>
      </w:pPr>
      <w:rPr>
        <w:rFonts w:ascii="Courier New" w:hAnsi="Courier New" w:cs="Courier New" w:hint="default"/>
      </w:rPr>
    </w:lvl>
    <w:lvl w:ilvl="2" w:tplc="40090005" w:tentative="1">
      <w:start w:val="1"/>
      <w:numFmt w:val="bullet"/>
      <w:lvlText w:val=""/>
      <w:lvlJc w:val="left"/>
      <w:pPr>
        <w:ind w:left="2226" w:hanging="360"/>
      </w:pPr>
      <w:rPr>
        <w:rFonts w:ascii="Wingdings" w:hAnsi="Wingdings" w:hint="default"/>
      </w:rPr>
    </w:lvl>
    <w:lvl w:ilvl="3" w:tplc="40090001" w:tentative="1">
      <w:start w:val="1"/>
      <w:numFmt w:val="bullet"/>
      <w:lvlText w:val=""/>
      <w:lvlJc w:val="left"/>
      <w:pPr>
        <w:ind w:left="2946" w:hanging="360"/>
      </w:pPr>
      <w:rPr>
        <w:rFonts w:ascii="Symbol" w:hAnsi="Symbol" w:hint="default"/>
      </w:rPr>
    </w:lvl>
    <w:lvl w:ilvl="4" w:tplc="40090003" w:tentative="1">
      <w:start w:val="1"/>
      <w:numFmt w:val="bullet"/>
      <w:lvlText w:val="o"/>
      <w:lvlJc w:val="left"/>
      <w:pPr>
        <w:ind w:left="3666" w:hanging="360"/>
      </w:pPr>
      <w:rPr>
        <w:rFonts w:ascii="Courier New" w:hAnsi="Courier New" w:cs="Courier New" w:hint="default"/>
      </w:rPr>
    </w:lvl>
    <w:lvl w:ilvl="5" w:tplc="40090005" w:tentative="1">
      <w:start w:val="1"/>
      <w:numFmt w:val="bullet"/>
      <w:lvlText w:val=""/>
      <w:lvlJc w:val="left"/>
      <w:pPr>
        <w:ind w:left="4386" w:hanging="360"/>
      </w:pPr>
      <w:rPr>
        <w:rFonts w:ascii="Wingdings" w:hAnsi="Wingdings" w:hint="default"/>
      </w:rPr>
    </w:lvl>
    <w:lvl w:ilvl="6" w:tplc="40090001" w:tentative="1">
      <w:start w:val="1"/>
      <w:numFmt w:val="bullet"/>
      <w:lvlText w:val=""/>
      <w:lvlJc w:val="left"/>
      <w:pPr>
        <w:ind w:left="5106" w:hanging="360"/>
      </w:pPr>
      <w:rPr>
        <w:rFonts w:ascii="Symbol" w:hAnsi="Symbol" w:hint="default"/>
      </w:rPr>
    </w:lvl>
    <w:lvl w:ilvl="7" w:tplc="40090003" w:tentative="1">
      <w:start w:val="1"/>
      <w:numFmt w:val="bullet"/>
      <w:lvlText w:val="o"/>
      <w:lvlJc w:val="left"/>
      <w:pPr>
        <w:ind w:left="5826" w:hanging="360"/>
      </w:pPr>
      <w:rPr>
        <w:rFonts w:ascii="Courier New" w:hAnsi="Courier New" w:cs="Courier New" w:hint="default"/>
      </w:rPr>
    </w:lvl>
    <w:lvl w:ilvl="8" w:tplc="40090005" w:tentative="1">
      <w:start w:val="1"/>
      <w:numFmt w:val="bullet"/>
      <w:lvlText w:val=""/>
      <w:lvlJc w:val="left"/>
      <w:pPr>
        <w:ind w:left="6546" w:hanging="360"/>
      </w:pPr>
      <w:rPr>
        <w:rFonts w:ascii="Wingdings" w:hAnsi="Wingdings" w:hint="default"/>
      </w:rPr>
    </w:lvl>
  </w:abstractNum>
  <w:num w:numId="1">
    <w:abstractNumId w:val="8"/>
  </w:num>
  <w:num w:numId="2">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10"/>
  </w:num>
  <w:num w:numId="4">
    <w:abstractNumId w:val="1"/>
  </w:num>
  <w:num w:numId="5">
    <w:abstractNumId w:val="7"/>
  </w:num>
  <w:num w:numId="6">
    <w:abstractNumId w:val="5"/>
  </w:num>
  <w:num w:numId="7">
    <w:abstractNumId w:val="4"/>
  </w:num>
  <w:num w:numId="8">
    <w:abstractNumId w:val="11"/>
  </w:num>
  <w:num w:numId="9">
    <w:abstractNumId w:val="3"/>
  </w:num>
  <w:num w:numId="10">
    <w:abstractNumId w:val="6"/>
  </w:num>
  <w:num w:numId="11">
    <w:abstractNumId w:val="2"/>
  </w:num>
  <w:num w:numId="12">
    <w:abstractNumId w:val="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BCC"/>
    <w:rsid w:val="00007783"/>
    <w:rsid w:val="000133F8"/>
    <w:rsid w:val="000239D8"/>
    <w:rsid w:val="00030662"/>
    <w:rsid w:val="0004080D"/>
    <w:rsid w:val="00043A2D"/>
    <w:rsid w:val="0005050E"/>
    <w:rsid w:val="00062E56"/>
    <w:rsid w:val="000763CF"/>
    <w:rsid w:val="0008272B"/>
    <w:rsid w:val="000916BE"/>
    <w:rsid w:val="000A623F"/>
    <w:rsid w:val="000B0290"/>
    <w:rsid w:val="000E3744"/>
    <w:rsid w:val="000F18A5"/>
    <w:rsid w:val="000F1F51"/>
    <w:rsid w:val="000F486D"/>
    <w:rsid w:val="001034A9"/>
    <w:rsid w:val="00105E1A"/>
    <w:rsid w:val="00116536"/>
    <w:rsid w:val="00124927"/>
    <w:rsid w:val="00125952"/>
    <w:rsid w:val="00130DD3"/>
    <w:rsid w:val="0013664A"/>
    <w:rsid w:val="001413B5"/>
    <w:rsid w:val="00150002"/>
    <w:rsid w:val="001567A9"/>
    <w:rsid w:val="00160883"/>
    <w:rsid w:val="0017688A"/>
    <w:rsid w:val="001905F4"/>
    <w:rsid w:val="00192C43"/>
    <w:rsid w:val="001A179E"/>
    <w:rsid w:val="001A3094"/>
    <w:rsid w:val="001A46F2"/>
    <w:rsid w:val="001B0C5D"/>
    <w:rsid w:val="001B50B4"/>
    <w:rsid w:val="001C5D2C"/>
    <w:rsid w:val="001D0D11"/>
    <w:rsid w:val="001F647C"/>
    <w:rsid w:val="002006E4"/>
    <w:rsid w:val="0021163C"/>
    <w:rsid w:val="002163B4"/>
    <w:rsid w:val="00221A7C"/>
    <w:rsid w:val="0029157B"/>
    <w:rsid w:val="00291F39"/>
    <w:rsid w:val="002A17C9"/>
    <w:rsid w:val="002B52E8"/>
    <w:rsid w:val="002B5DD0"/>
    <w:rsid w:val="002F16F9"/>
    <w:rsid w:val="002F6051"/>
    <w:rsid w:val="003027E9"/>
    <w:rsid w:val="00304280"/>
    <w:rsid w:val="00320BC6"/>
    <w:rsid w:val="003377F0"/>
    <w:rsid w:val="0034436C"/>
    <w:rsid w:val="00355376"/>
    <w:rsid w:val="00357769"/>
    <w:rsid w:val="0036087B"/>
    <w:rsid w:val="00377EC0"/>
    <w:rsid w:val="003A5424"/>
    <w:rsid w:val="003A72A6"/>
    <w:rsid w:val="003D1526"/>
    <w:rsid w:val="003D3414"/>
    <w:rsid w:val="003D6018"/>
    <w:rsid w:val="003D6879"/>
    <w:rsid w:val="003D69CC"/>
    <w:rsid w:val="003E0281"/>
    <w:rsid w:val="003F02E8"/>
    <w:rsid w:val="00416579"/>
    <w:rsid w:val="00420779"/>
    <w:rsid w:val="00422734"/>
    <w:rsid w:val="00453972"/>
    <w:rsid w:val="00455A89"/>
    <w:rsid w:val="00475888"/>
    <w:rsid w:val="00481506"/>
    <w:rsid w:val="0049229D"/>
    <w:rsid w:val="004954EB"/>
    <w:rsid w:val="004B35DD"/>
    <w:rsid w:val="004B7895"/>
    <w:rsid w:val="004C3DAF"/>
    <w:rsid w:val="004E72D2"/>
    <w:rsid w:val="004F2F23"/>
    <w:rsid w:val="00517BC4"/>
    <w:rsid w:val="00523D01"/>
    <w:rsid w:val="00537A46"/>
    <w:rsid w:val="00553E9C"/>
    <w:rsid w:val="00555462"/>
    <w:rsid w:val="00573BE3"/>
    <w:rsid w:val="0058100D"/>
    <w:rsid w:val="00584FA8"/>
    <w:rsid w:val="00596852"/>
    <w:rsid w:val="00596860"/>
    <w:rsid w:val="005A197D"/>
    <w:rsid w:val="005B23C3"/>
    <w:rsid w:val="005C264D"/>
    <w:rsid w:val="005C3DB3"/>
    <w:rsid w:val="005C5548"/>
    <w:rsid w:val="005C752D"/>
    <w:rsid w:val="005E1B09"/>
    <w:rsid w:val="00603091"/>
    <w:rsid w:val="00605353"/>
    <w:rsid w:val="0060616A"/>
    <w:rsid w:val="00611F45"/>
    <w:rsid w:val="00611F53"/>
    <w:rsid w:val="00616339"/>
    <w:rsid w:val="006235CC"/>
    <w:rsid w:val="00624D82"/>
    <w:rsid w:val="00647DC9"/>
    <w:rsid w:val="00660AE4"/>
    <w:rsid w:val="00671C62"/>
    <w:rsid w:val="006915DE"/>
    <w:rsid w:val="006A2BDA"/>
    <w:rsid w:val="006A4650"/>
    <w:rsid w:val="006B64A7"/>
    <w:rsid w:val="006B68F6"/>
    <w:rsid w:val="006D713C"/>
    <w:rsid w:val="006F1A6A"/>
    <w:rsid w:val="006F76A0"/>
    <w:rsid w:val="0073205A"/>
    <w:rsid w:val="0073654C"/>
    <w:rsid w:val="00755DDB"/>
    <w:rsid w:val="00756E3D"/>
    <w:rsid w:val="00761315"/>
    <w:rsid w:val="00762C52"/>
    <w:rsid w:val="00766AF4"/>
    <w:rsid w:val="00772D25"/>
    <w:rsid w:val="00775592"/>
    <w:rsid w:val="0078361E"/>
    <w:rsid w:val="007903D0"/>
    <w:rsid w:val="007A5798"/>
    <w:rsid w:val="007B0AD9"/>
    <w:rsid w:val="007B306C"/>
    <w:rsid w:val="007C2EBF"/>
    <w:rsid w:val="007C68D7"/>
    <w:rsid w:val="007D0ED3"/>
    <w:rsid w:val="007D2DBC"/>
    <w:rsid w:val="0080643C"/>
    <w:rsid w:val="008242DE"/>
    <w:rsid w:val="00837099"/>
    <w:rsid w:val="00846C40"/>
    <w:rsid w:val="00861005"/>
    <w:rsid w:val="00872F4F"/>
    <w:rsid w:val="008906A0"/>
    <w:rsid w:val="00890790"/>
    <w:rsid w:val="008915F3"/>
    <w:rsid w:val="00894C76"/>
    <w:rsid w:val="00896E71"/>
    <w:rsid w:val="008A1A94"/>
    <w:rsid w:val="008B1F17"/>
    <w:rsid w:val="008B3725"/>
    <w:rsid w:val="008B46D2"/>
    <w:rsid w:val="008B6A5F"/>
    <w:rsid w:val="008D0C9D"/>
    <w:rsid w:val="008D4098"/>
    <w:rsid w:val="008D4279"/>
    <w:rsid w:val="008F52C9"/>
    <w:rsid w:val="009017DE"/>
    <w:rsid w:val="00912D8F"/>
    <w:rsid w:val="00921E2E"/>
    <w:rsid w:val="00935553"/>
    <w:rsid w:val="009409AB"/>
    <w:rsid w:val="00946607"/>
    <w:rsid w:val="00947D1F"/>
    <w:rsid w:val="00955BD5"/>
    <w:rsid w:val="00956B52"/>
    <w:rsid w:val="0096127B"/>
    <w:rsid w:val="00974FD3"/>
    <w:rsid w:val="009937E3"/>
    <w:rsid w:val="009B1322"/>
    <w:rsid w:val="009B51D6"/>
    <w:rsid w:val="009B5454"/>
    <w:rsid w:val="009E1C2D"/>
    <w:rsid w:val="009E7DF4"/>
    <w:rsid w:val="009F3FE7"/>
    <w:rsid w:val="00A03987"/>
    <w:rsid w:val="00A051A0"/>
    <w:rsid w:val="00A07A28"/>
    <w:rsid w:val="00A4233D"/>
    <w:rsid w:val="00A44C23"/>
    <w:rsid w:val="00A50CBD"/>
    <w:rsid w:val="00A630D0"/>
    <w:rsid w:val="00A75DFE"/>
    <w:rsid w:val="00A85CC5"/>
    <w:rsid w:val="00A92E9C"/>
    <w:rsid w:val="00AA3B02"/>
    <w:rsid w:val="00AC0A80"/>
    <w:rsid w:val="00AC2CFA"/>
    <w:rsid w:val="00AC568A"/>
    <w:rsid w:val="00AF15C8"/>
    <w:rsid w:val="00AF51D4"/>
    <w:rsid w:val="00B22686"/>
    <w:rsid w:val="00B2597F"/>
    <w:rsid w:val="00B34114"/>
    <w:rsid w:val="00B51CB7"/>
    <w:rsid w:val="00B51CF8"/>
    <w:rsid w:val="00B534A6"/>
    <w:rsid w:val="00B557A6"/>
    <w:rsid w:val="00B635A3"/>
    <w:rsid w:val="00B70E38"/>
    <w:rsid w:val="00B76D16"/>
    <w:rsid w:val="00B817E5"/>
    <w:rsid w:val="00B93DFE"/>
    <w:rsid w:val="00BA596E"/>
    <w:rsid w:val="00BC0BCC"/>
    <w:rsid w:val="00BD1041"/>
    <w:rsid w:val="00BE1301"/>
    <w:rsid w:val="00C15142"/>
    <w:rsid w:val="00C22B1D"/>
    <w:rsid w:val="00C27E3D"/>
    <w:rsid w:val="00C30552"/>
    <w:rsid w:val="00C43DEC"/>
    <w:rsid w:val="00C62CF0"/>
    <w:rsid w:val="00C649D7"/>
    <w:rsid w:val="00C85565"/>
    <w:rsid w:val="00CA0B7E"/>
    <w:rsid w:val="00CA2AA6"/>
    <w:rsid w:val="00CA38F5"/>
    <w:rsid w:val="00CE447C"/>
    <w:rsid w:val="00CF339B"/>
    <w:rsid w:val="00CF7D29"/>
    <w:rsid w:val="00D06896"/>
    <w:rsid w:val="00D133C4"/>
    <w:rsid w:val="00D27070"/>
    <w:rsid w:val="00D3600A"/>
    <w:rsid w:val="00D46C79"/>
    <w:rsid w:val="00D51CC3"/>
    <w:rsid w:val="00D65C57"/>
    <w:rsid w:val="00D87C13"/>
    <w:rsid w:val="00D91AF2"/>
    <w:rsid w:val="00D93B5B"/>
    <w:rsid w:val="00DB12D1"/>
    <w:rsid w:val="00DC72BE"/>
    <w:rsid w:val="00DE2529"/>
    <w:rsid w:val="00E07142"/>
    <w:rsid w:val="00E218A9"/>
    <w:rsid w:val="00E32272"/>
    <w:rsid w:val="00E4758B"/>
    <w:rsid w:val="00E53A5A"/>
    <w:rsid w:val="00E5669F"/>
    <w:rsid w:val="00E720F9"/>
    <w:rsid w:val="00E73C8F"/>
    <w:rsid w:val="00E83504"/>
    <w:rsid w:val="00E86339"/>
    <w:rsid w:val="00EA13E3"/>
    <w:rsid w:val="00EB2E29"/>
    <w:rsid w:val="00EC04E0"/>
    <w:rsid w:val="00EC3452"/>
    <w:rsid w:val="00ED218D"/>
    <w:rsid w:val="00ED4626"/>
    <w:rsid w:val="00EE026B"/>
    <w:rsid w:val="00EE0B0C"/>
    <w:rsid w:val="00F02D39"/>
    <w:rsid w:val="00F02DAA"/>
    <w:rsid w:val="00F0401A"/>
    <w:rsid w:val="00F06EB3"/>
    <w:rsid w:val="00F1383E"/>
    <w:rsid w:val="00F14E5D"/>
    <w:rsid w:val="00F178EB"/>
    <w:rsid w:val="00F26D6B"/>
    <w:rsid w:val="00F42467"/>
    <w:rsid w:val="00F62F9C"/>
    <w:rsid w:val="00F64665"/>
    <w:rsid w:val="00F74D5C"/>
    <w:rsid w:val="00F75011"/>
    <w:rsid w:val="00F916B7"/>
    <w:rsid w:val="00FA0C78"/>
    <w:rsid w:val="00FA6ADD"/>
    <w:rsid w:val="00FD2E0E"/>
    <w:rsid w:val="00FE0196"/>
    <w:rsid w:val="00FE1C27"/>
    <w:rsid w:val="00FE6B21"/>
    <w:rsid w:val="00FF3D8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3C14069"/>
  <w15:docId w15:val="{1BC5EC41-5603-44FA-A116-A7704C1D5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80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4080D"/>
    <w:pPr>
      <w:keepNext/>
      <w:keepLines/>
      <w:spacing w:before="480" w:after="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semiHidden/>
    <w:unhideWhenUsed/>
    <w:qFormat/>
    <w:rsid w:val="0004080D"/>
    <w:pPr>
      <w:keepNext/>
      <w:keepLines/>
      <w:spacing w:before="200" w:after="0"/>
      <w:outlineLvl w:val="1"/>
    </w:pPr>
    <w:rPr>
      <w:rFonts w:eastAsiaTheme="majorEastAsia" w:cstheme="majorBidi"/>
      <w:b/>
      <w:bCs/>
      <w:color w:val="000000" w:themeColor="text1"/>
      <w:szCs w:val="26"/>
    </w:rPr>
  </w:style>
  <w:style w:type="paragraph" w:styleId="Heading4">
    <w:name w:val="heading 4"/>
    <w:basedOn w:val="Normal"/>
    <w:next w:val="Normal"/>
    <w:link w:val="Heading4Char"/>
    <w:uiPriority w:val="9"/>
    <w:semiHidden/>
    <w:unhideWhenUsed/>
    <w:qFormat/>
    <w:rsid w:val="00A50CB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50CBD"/>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080D"/>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semiHidden/>
    <w:rsid w:val="0004080D"/>
    <w:rPr>
      <w:rFonts w:ascii="Times New Roman" w:eastAsiaTheme="majorEastAsia" w:hAnsi="Times New Roman" w:cstheme="majorBidi"/>
      <w:b/>
      <w:bCs/>
      <w:color w:val="000000" w:themeColor="text1"/>
      <w:sz w:val="24"/>
      <w:szCs w:val="26"/>
    </w:rPr>
  </w:style>
  <w:style w:type="paragraph" w:styleId="ListParagraph">
    <w:name w:val="List Paragraph"/>
    <w:basedOn w:val="Normal"/>
    <w:uiPriority w:val="34"/>
    <w:qFormat/>
    <w:rsid w:val="006B68F6"/>
    <w:pPr>
      <w:ind w:left="720"/>
      <w:contextualSpacing/>
    </w:pPr>
  </w:style>
  <w:style w:type="character" w:customStyle="1" w:styleId="hgkelc">
    <w:name w:val="hgkelc"/>
    <w:basedOn w:val="DefaultParagraphFont"/>
    <w:rsid w:val="005C752D"/>
  </w:style>
  <w:style w:type="paragraph" w:styleId="NormalWeb">
    <w:name w:val="Normal (Web)"/>
    <w:basedOn w:val="Normal"/>
    <w:uiPriority w:val="99"/>
    <w:semiHidden/>
    <w:unhideWhenUsed/>
    <w:rsid w:val="0017688A"/>
    <w:pPr>
      <w:spacing w:before="100" w:beforeAutospacing="1" w:after="100" w:afterAutospacing="1" w:line="240" w:lineRule="auto"/>
      <w:jc w:val="left"/>
    </w:pPr>
    <w:rPr>
      <w:rFonts w:eastAsia="Times New Roman" w:cs="Times New Roman"/>
      <w:szCs w:val="24"/>
    </w:rPr>
  </w:style>
  <w:style w:type="character" w:styleId="Hyperlink">
    <w:name w:val="Hyperlink"/>
    <w:basedOn w:val="DefaultParagraphFont"/>
    <w:uiPriority w:val="99"/>
    <w:unhideWhenUsed/>
    <w:rsid w:val="0017688A"/>
    <w:rPr>
      <w:color w:val="0000FF"/>
      <w:u w:val="single"/>
    </w:rPr>
  </w:style>
  <w:style w:type="character" w:customStyle="1" w:styleId="Heading4Char">
    <w:name w:val="Heading 4 Char"/>
    <w:basedOn w:val="DefaultParagraphFont"/>
    <w:link w:val="Heading4"/>
    <w:uiPriority w:val="9"/>
    <w:semiHidden/>
    <w:rsid w:val="00A50CBD"/>
    <w:rPr>
      <w:rFonts w:asciiTheme="majorHAnsi" w:eastAsiaTheme="majorEastAsia" w:hAnsiTheme="majorHAnsi" w:cstheme="majorBidi"/>
      <w:b/>
      <w:bCs/>
      <w:i/>
      <w:iCs/>
      <w:color w:val="4F81BD" w:themeColor="accent1"/>
      <w:sz w:val="24"/>
    </w:rPr>
  </w:style>
  <w:style w:type="character" w:customStyle="1" w:styleId="Heading5Char">
    <w:name w:val="Heading 5 Char"/>
    <w:basedOn w:val="DefaultParagraphFont"/>
    <w:link w:val="Heading5"/>
    <w:uiPriority w:val="9"/>
    <w:semiHidden/>
    <w:rsid w:val="00A50CBD"/>
    <w:rPr>
      <w:rFonts w:asciiTheme="majorHAnsi" w:eastAsiaTheme="majorEastAsia" w:hAnsiTheme="majorHAnsi" w:cstheme="majorBidi"/>
      <w:color w:val="243F60" w:themeColor="accent1" w:themeShade="7F"/>
      <w:sz w:val="24"/>
    </w:rPr>
  </w:style>
  <w:style w:type="character" w:styleId="Strong">
    <w:name w:val="Strong"/>
    <w:basedOn w:val="DefaultParagraphFont"/>
    <w:uiPriority w:val="22"/>
    <w:qFormat/>
    <w:rsid w:val="00A50CBD"/>
    <w:rPr>
      <w:b/>
      <w:bCs/>
    </w:rPr>
  </w:style>
  <w:style w:type="paragraph" w:styleId="BodyText">
    <w:name w:val="Body Text"/>
    <w:basedOn w:val="Normal"/>
    <w:link w:val="BodyTextChar"/>
    <w:uiPriority w:val="1"/>
    <w:qFormat/>
    <w:rsid w:val="005E1B09"/>
    <w:pPr>
      <w:widowControl w:val="0"/>
      <w:autoSpaceDE w:val="0"/>
      <w:autoSpaceDN w:val="0"/>
      <w:spacing w:after="0" w:line="240" w:lineRule="auto"/>
      <w:jc w:val="left"/>
    </w:pPr>
    <w:rPr>
      <w:rFonts w:eastAsia="Times New Roman" w:cs="Times New Roman"/>
      <w:szCs w:val="24"/>
    </w:rPr>
  </w:style>
  <w:style w:type="character" w:customStyle="1" w:styleId="BodyTextChar">
    <w:name w:val="Body Text Char"/>
    <w:basedOn w:val="DefaultParagraphFont"/>
    <w:link w:val="BodyText"/>
    <w:uiPriority w:val="1"/>
    <w:rsid w:val="005E1B09"/>
    <w:rPr>
      <w:rFonts w:ascii="Times New Roman" w:eastAsia="Times New Roman" w:hAnsi="Times New Roman" w:cs="Times New Roman"/>
      <w:sz w:val="24"/>
      <w:szCs w:val="24"/>
    </w:rPr>
  </w:style>
  <w:style w:type="paragraph" w:styleId="Title">
    <w:name w:val="Title"/>
    <w:basedOn w:val="Normal"/>
    <w:link w:val="TitleChar"/>
    <w:uiPriority w:val="1"/>
    <w:qFormat/>
    <w:rsid w:val="005E1B09"/>
    <w:pPr>
      <w:widowControl w:val="0"/>
      <w:autoSpaceDE w:val="0"/>
      <w:autoSpaceDN w:val="0"/>
      <w:spacing w:before="76" w:after="0" w:line="240" w:lineRule="auto"/>
      <w:ind w:left="3136" w:right="2916"/>
      <w:jc w:val="center"/>
    </w:pPr>
    <w:rPr>
      <w:rFonts w:eastAsia="Times New Roman" w:cs="Times New Roman"/>
      <w:b/>
      <w:bCs/>
      <w:sz w:val="32"/>
      <w:szCs w:val="32"/>
    </w:rPr>
  </w:style>
  <w:style w:type="character" w:customStyle="1" w:styleId="TitleChar">
    <w:name w:val="Title Char"/>
    <w:basedOn w:val="DefaultParagraphFont"/>
    <w:link w:val="Title"/>
    <w:uiPriority w:val="1"/>
    <w:rsid w:val="005E1B09"/>
    <w:rPr>
      <w:rFonts w:ascii="Times New Roman" w:eastAsia="Times New Roman" w:hAnsi="Times New Roman" w:cs="Times New Roman"/>
      <w:b/>
      <w:bCs/>
      <w:sz w:val="32"/>
      <w:szCs w:val="32"/>
    </w:rPr>
  </w:style>
  <w:style w:type="paragraph" w:customStyle="1" w:styleId="TableParagraph">
    <w:name w:val="Table Paragraph"/>
    <w:basedOn w:val="Normal"/>
    <w:uiPriority w:val="1"/>
    <w:qFormat/>
    <w:rsid w:val="005E1B09"/>
    <w:pPr>
      <w:widowControl w:val="0"/>
      <w:autoSpaceDE w:val="0"/>
      <w:autoSpaceDN w:val="0"/>
      <w:spacing w:after="0" w:line="240" w:lineRule="auto"/>
      <w:jc w:val="left"/>
    </w:pPr>
    <w:rPr>
      <w:rFonts w:eastAsia="Times New Roman" w:cs="Times New Roman"/>
      <w:sz w:val="22"/>
    </w:rPr>
  </w:style>
  <w:style w:type="paragraph" w:styleId="BalloonText">
    <w:name w:val="Balloon Text"/>
    <w:basedOn w:val="Normal"/>
    <w:link w:val="BalloonTextChar"/>
    <w:uiPriority w:val="99"/>
    <w:semiHidden/>
    <w:unhideWhenUsed/>
    <w:rsid w:val="007C68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68D7"/>
    <w:rPr>
      <w:rFonts w:ascii="Tahoma" w:hAnsi="Tahoma" w:cs="Tahoma"/>
      <w:sz w:val="16"/>
      <w:szCs w:val="16"/>
    </w:rPr>
  </w:style>
  <w:style w:type="paragraph" w:styleId="TOCHeading">
    <w:name w:val="TOC Heading"/>
    <w:basedOn w:val="Heading1"/>
    <w:next w:val="Normal"/>
    <w:uiPriority w:val="39"/>
    <w:semiHidden/>
    <w:unhideWhenUsed/>
    <w:qFormat/>
    <w:rsid w:val="00837099"/>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837099"/>
    <w:pPr>
      <w:spacing w:after="100"/>
    </w:pPr>
  </w:style>
  <w:style w:type="paragraph" w:styleId="TOC2">
    <w:name w:val="toc 2"/>
    <w:basedOn w:val="Normal"/>
    <w:next w:val="Normal"/>
    <w:autoRedefine/>
    <w:uiPriority w:val="39"/>
    <w:unhideWhenUsed/>
    <w:rsid w:val="00837099"/>
    <w:pPr>
      <w:spacing w:after="100"/>
      <w:ind w:left="240"/>
    </w:pPr>
  </w:style>
  <w:style w:type="paragraph" w:styleId="Header">
    <w:name w:val="header"/>
    <w:basedOn w:val="Normal"/>
    <w:link w:val="HeaderChar"/>
    <w:uiPriority w:val="99"/>
    <w:semiHidden/>
    <w:unhideWhenUsed/>
    <w:rsid w:val="0015000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50002"/>
    <w:rPr>
      <w:rFonts w:ascii="Times New Roman" w:hAnsi="Times New Roman"/>
      <w:sz w:val="24"/>
    </w:rPr>
  </w:style>
  <w:style w:type="paragraph" w:styleId="Footer">
    <w:name w:val="footer"/>
    <w:basedOn w:val="Normal"/>
    <w:link w:val="FooterChar"/>
    <w:uiPriority w:val="99"/>
    <w:unhideWhenUsed/>
    <w:rsid w:val="001500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000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169001">
      <w:bodyDiv w:val="1"/>
      <w:marLeft w:val="0"/>
      <w:marRight w:val="0"/>
      <w:marTop w:val="0"/>
      <w:marBottom w:val="0"/>
      <w:divBdr>
        <w:top w:val="none" w:sz="0" w:space="0" w:color="auto"/>
        <w:left w:val="none" w:sz="0" w:space="0" w:color="auto"/>
        <w:bottom w:val="none" w:sz="0" w:space="0" w:color="auto"/>
        <w:right w:val="none" w:sz="0" w:space="0" w:color="auto"/>
      </w:divBdr>
    </w:div>
    <w:div w:id="795490139">
      <w:bodyDiv w:val="1"/>
      <w:marLeft w:val="0"/>
      <w:marRight w:val="0"/>
      <w:marTop w:val="0"/>
      <w:marBottom w:val="0"/>
      <w:divBdr>
        <w:top w:val="none" w:sz="0" w:space="0" w:color="auto"/>
        <w:left w:val="none" w:sz="0" w:space="0" w:color="auto"/>
        <w:bottom w:val="none" w:sz="0" w:space="0" w:color="auto"/>
        <w:right w:val="none" w:sz="0" w:space="0" w:color="auto"/>
      </w:divBdr>
    </w:div>
    <w:div w:id="1797526818">
      <w:bodyDiv w:val="1"/>
      <w:marLeft w:val="0"/>
      <w:marRight w:val="0"/>
      <w:marTop w:val="0"/>
      <w:marBottom w:val="0"/>
      <w:divBdr>
        <w:top w:val="none" w:sz="0" w:space="0" w:color="auto"/>
        <w:left w:val="none" w:sz="0" w:space="0" w:color="auto"/>
        <w:bottom w:val="none" w:sz="0" w:space="0" w:color="auto"/>
        <w:right w:val="none" w:sz="0" w:space="0" w:color="auto"/>
      </w:divBdr>
    </w:div>
    <w:div w:id="1913393559">
      <w:bodyDiv w:val="1"/>
      <w:marLeft w:val="0"/>
      <w:marRight w:val="0"/>
      <w:marTop w:val="0"/>
      <w:marBottom w:val="0"/>
      <w:divBdr>
        <w:top w:val="none" w:sz="0" w:space="0" w:color="auto"/>
        <w:left w:val="none" w:sz="0" w:space="0" w:color="auto"/>
        <w:bottom w:val="none" w:sz="0" w:space="0" w:color="auto"/>
        <w:right w:val="none" w:sz="0" w:space="0" w:color="auto"/>
      </w:divBdr>
      <w:divsChild>
        <w:div w:id="14375599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hediabetescouncil.com/effects-of-alcohol-on-diabetes/"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6F08A3-0A11-4320-9FF3-724EE18C5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2893</Words>
  <Characters>16491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Johnson Akeju</dc:creator>
  <cp:lastModifiedBy>Johnson Akeju</cp:lastModifiedBy>
  <cp:revision>2</cp:revision>
  <dcterms:created xsi:type="dcterms:W3CDTF">2021-08-12T22:21:00Z</dcterms:created>
  <dcterms:modified xsi:type="dcterms:W3CDTF">2021-08-12T22:21:00Z</dcterms:modified>
</cp:coreProperties>
</file>