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333569464"/>
        <w:docPartObj>
          <w:docPartGallery w:val="Cover Pages"/>
          <w:docPartUnique/>
        </w:docPartObj>
      </w:sdtPr>
      <w:sdtEndPr>
        <w:rPr>
          <w:b/>
          <w:bCs/>
          <w:sz w:val="22"/>
          <w:u w:val="single"/>
        </w:rPr>
      </w:sdtEndPr>
      <w:sdtContent>
        <w:p w14:paraId="2EF32761" w14:textId="73C93B30" w:rsidR="0074687A" w:rsidRDefault="0074687A">
          <w:pPr>
            <w:pStyle w:val="NoSpacing"/>
            <w:rPr>
              <w:sz w:val="2"/>
            </w:rPr>
          </w:pPr>
        </w:p>
        <w:p w14:paraId="413A90DA" w14:textId="77777777" w:rsidR="0074687A" w:rsidRDefault="0074687A">
          <w:r>
            <w:rPr>
              <w:noProof/>
            </w:rPr>
            <mc:AlternateContent>
              <mc:Choice Requires="wps">
                <w:drawing>
                  <wp:anchor distT="0" distB="0" distL="114300" distR="114300" simplePos="0" relativeHeight="251667456" behindDoc="0" locked="0" layoutInCell="1" allowOverlap="1" wp14:anchorId="7ED3C226" wp14:editId="1CCC2C8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A77CD38" w14:textId="6857715E" w:rsidR="0074687A" w:rsidRDefault="0074687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Safe Zone</w:t>
                                    </w:r>
                                  </w:p>
                                </w:sdtContent>
                              </w:sdt>
                              <w:p w14:paraId="51089F82" w14:textId="769CE152" w:rsidR="0074687A" w:rsidRDefault="00C7563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74687A">
                                      <w:rPr>
                                        <w:color w:val="4472C4" w:themeColor="accent1"/>
                                        <w:sz w:val="36"/>
                                        <w:szCs w:val="36"/>
                                      </w:rPr>
                                      <w:t xml:space="preserve">     </w:t>
                                    </w:r>
                                  </w:sdtContent>
                                </w:sdt>
                                <w:r w:rsidR="0074687A">
                                  <w:rPr>
                                    <w:noProof/>
                                  </w:rPr>
                                  <w:t xml:space="preserve"> </w:t>
                                </w:r>
                              </w:p>
                              <w:p w14:paraId="52DC179D" w14:textId="77777777" w:rsidR="0074687A" w:rsidRDefault="007468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D3C226" id="_x0000_t202" coordsize="21600,21600" o:spt="202" path="m,l,21600r21600,l21600,xe">
                    <v:stroke joinstyle="miter"/>
                    <v:path gradientshapeok="t" o:connecttype="rect"/>
                  </v:shapetype>
                  <v:shape id="Text Box 62" o:spid="_x0000_s1026" type="#_x0000_t202" style="position:absolute;margin-left:0;margin-top:0;width:468pt;height:1in;z-index:25166745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A77CD38" w14:textId="6857715E" w:rsidR="0074687A" w:rsidRDefault="0074687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Safe Zone</w:t>
                              </w:r>
                            </w:p>
                          </w:sdtContent>
                        </w:sdt>
                        <w:p w14:paraId="51089F82" w14:textId="769CE152" w:rsidR="0074687A" w:rsidRDefault="00C7563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74687A">
                                <w:rPr>
                                  <w:color w:val="4472C4" w:themeColor="accent1"/>
                                  <w:sz w:val="36"/>
                                  <w:szCs w:val="36"/>
                                </w:rPr>
                                <w:t xml:space="preserve">     </w:t>
                              </w:r>
                            </w:sdtContent>
                          </w:sdt>
                          <w:r w:rsidR="0074687A">
                            <w:rPr>
                              <w:noProof/>
                            </w:rPr>
                            <w:t xml:space="preserve"> </w:t>
                          </w:r>
                        </w:p>
                        <w:p w14:paraId="52DC179D" w14:textId="77777777" w:rsidR="0074687A" w:rsidRDefault="0074687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6432" behindDoc="1" locked="0" layoutInCell="1" allowOverlap="1" wp14:anchorId="5FD539A4" wp14:editId="1211396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7959A04" id="Group 2" o:spid="_x0000_s1026" style="position:absolute;margin-left:0;margin-top:0;width:432.65pt;height:448.5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39D4ACD7" wp14:editId="2EF78E5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083E1" w14:textId="28CCD3D8" w:rsidR="0074687A" w:rsidRDefault="00C7563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4687A">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5801AB6" w14:textId="26622940" w:rsidR="0074687A" w:rsidRDefault="0074687A">
                                    <w:pPr>
                                      <w:pStyle w:val="NoSpacing"/>
                                      <w:jc w:val="right"/>
                                      <w:rPr>
                                        <w:color w:val="4472C4" w:themeColor="accent1"/>
                                        <w:sz w:val="36"/>
                                        <w:szCs w:val="36"/>
                                      </w:rPr>
                                    </w:pPr>
                                    <w:r>
                                      <w:rPr>
                                        <w:color w:val="4472C4" w:themeColor="accent1"/>
                                        <w:sz w:val="36"/>
                                        <w:szCs w:val="36"/>
                                      </w:rPr>
                                      <w:t>Matthew Williams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D4ACD7" id="Text Box 69" o:spid="_x0000_s1027" type="#_x0000_t202" style="position:absolute;margin-left:0;margin-top:0;width:468pt;height:29.5pt;z-index:25166540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67083E1" w14:textId="28CCD3D8" w:rsidR="0074687A" w:rsidRDefault="00C7563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4687A">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5801AB6" w14:textId="26622940" w:rsidR="0074687A" w:rsidRDefault="0074687A">
                              <w:pPr>
                                <w:pStyle w:val="NoSpacing"/>
                                <w:jc w:val="right"/>
                                <w:rPr>
                                  <w:color w:val="4472C4" w:themeColor="accent1"/>
                                  <w:sz w:val="36"/>
                                  <w:szCs w:val="36"/>
                                </w:rPr>
                              </w:pPr>
                              <w:r>
                                <w:rPr>
                                  <w:color w:val="4472C4" w:themeColor="accent1"/>
                                  <w:sz w:val="36"/>
                                  <w:szCs w:val="36"/>
                                </w:rPr>
                                <w:t>Matthew Williams</w:t>
                              </w:r>
                            </w:p>
                          </w:sdtContent>
                        </w:sdt>
                      </w:txbxContent>
                    </v:textbox>
                    <w10:wrap anchorx="page" anchory="margin"/>
                  </v:shape>
                </w:pict>
              </mc:Fallback>
            </mc:AlternateContent>
          </w:r>
        </w:p>
        <w:p w14:paraId="08A2E38C" w14:textId="77777777" w:rsidR="00F5519F" w:rsidRDefault="0074687A">
          <w:pPr>
            <w:rPr>
              <w:b/>
              <w:bCs/>
              <w:u w:val="single"/>
              <w:lang w:val="en-US"/>
            </w:rPr>
          </w:pPr>
          <w:r>
            <w:rPr>
              <w:b/>
              <w:bCs/>
              <w:u w:val="single"/>
              <w:lang w:val="en-US"/>
            </w:rPr>
            <w:br w:type="page"/>
          </w:r>
        </w:p>
        <w:sdt>
          <w:sdtPr>
            <w:rPr>
              <w:rFonts w:asciiTheme="minorHAnsi" w:eastAsiaTheme="minorHAnsi" w:hAnsiTheme="minorHAnsi" w:cstheme="minorBidi"/>
              <w:color w:val="auto"/>
              <w:sz w:val="22"/>
              <w:szCs w:val="22"/>
              <w:lang w:val="en-GB"/>
            </w:rPr>
            <w:id w:val="95372150"/>
            <w:docPartObj>
              <w:docPartGallery w:val="Table of Contents"/>
              <w:docPartUnique/>
            </w:docPartObj>
          </w:sdtPr>
          <w:sdtEndPr>
            <w:rPr>
              <w:b/>
              <w:bCs/>
              <w:noProof/>
            </w:rPr>
          </w:sdtEndPr>
          <w:sdtContent>
            <w:p w14:paraId="0D43F62E" w14:textId="02F4B669" w:rsidR="00D15926" w:rsidRDefault="00D15926">
              <w:pPr>
                <w:pStyle w:val="TOCHeading"/>
              </w:pPr>
              <w:r>
                <w:t>Contents</w:t>
              </w:r>
            </w:p>
            <w:p w14:paraId="01068A67" w14:textId="6C095546" w:rsidR="00C935CB" w:rsidRDefault="00594FE8" w:rsidP="00C935CB">
              <w:pPr>
                <w:rPr>
                  <w:lang w:val="en-US"/>
                </w:rPr>
              </w:pPr>
              <w:r>
                <w:rPr>
                  <w:lang w:val="en-US"/>
                </w:rPr>
                <w:t>Introduction</w:t>
              </w:r>
              <w:r w:rsidR="00A01BEC">
                <w:rPr>
                  <w:lang w:val="en-US"/>
                </w:rPr>
                <w:t>……………………………………………………………………………………………</w:t>
              </w:r>
              <w:r w:rsidR="00271DBA">
                <w:rPr>
                  <w:lang w:val="en-US"/>
                </w:rPr>
                <w:t>…………………..</w:t>
              </w:r>
              <w:r w:rsidR="00A01BEC">
                <w:rPr>
                  <w:lang w:val="en-US"/>
                </w:rPr>
                <w:t>…………………… 2</w:t>
              </w:r>
            </w:p>
            <w:p w14:paraId="3BCB085F" w14:textId="0F679496" w:rsidR="00594FE8" w:rsidRDefault="00594FE8" w:rsidP="00C935CB">
              <w:pPr>
                <w:rPr>
                  <w:lang w:val="en-US"/>
                </w:rPr>
              </w:pPr>
              <w:r>
                <w:rPr>
                  <w:lang w:val="en-US"/>
                </w:rPr>
                <w:t>Research roles allocation</w:t>
              </w:r>
              <w:r w:rsidR="00A01BEC">
                <w:rPr>
                  <w:lang w:val="en-US"/>
                </w:rPr>
                <w:t>……………………………………………………………………………</w:t>
              </w:r>
              <w:r w:rsidR="00271DBA">
                <w:rPr>
                  <w:lang w:val="en-US"/>
                </w:rPr>
                <w:t>………………………</w:t>
              </w:r>
              <w:r w:rsidR="00A01BEC">
                <w:rPr>
                  <w:lang w:val="en-US"/>
                </w:rPr>
                <w:t>………</w:t>
              </w:r>
              <w:r w:rsidR="00271DBA">
                <w:rPr>
                  <w:lang w:val="en-US"/>
                </w:rPr>
                <w:t>.</w:t>
              </w:r>
              <w:r w:rsidR="00A01BEC">
                <w:rPr>
                  <w:lang w:val="en-US"/>
                </w:rPr>
                <w:t>……</w:t>
              </w:r>
              <w:r w:rsidR="00A01BEC">
                <w:rPr>
                  <w:lang w:val="en-US"/>
                </w:rPr>
                <w:t xml:space="preserve"> </w:t>
              </w:r>
              <w:r w:rsidR="00A01BEC">
                <w:rPr>
                  <w:lang w:val="en-US"/>
                </w:rPr>
                <w:t>2</w:t>
              </w:r>
            </w:p>
            <w:p w14:paraId="785008BF" w14:textId="2EB9CC30" w:rsidR="00594FE8" w:rsidRDefault="00594FE8" w:rsidP="00C935CB">
              <w:pPr>
                <w:rPr>
                  <w:lang w:val="en-US"/>
                </w:rPr>
              </w:pPr>
              <w:r>
                <w:rPr>
                  <w:lang w:val="en-US"/>
                </w:rPr>
                <w:t>Choosing to go with Radio Frequencies</w:t>
              </w:r>
              <w:r w:rsidR="00A01BEC">
                <w:rPr>
                  <w:lang w:val="en-US"/>
                </w:rPr>
                <w:t>……………………………………………………………</w:t>
              </w:r>
              <w:r w:rsidR="00271DBA">
                <w:rPr>
                  <w:lang w:val="en-US"/>
                </w:rPr>
                <w:t>…</w:t>
              </w:r>
              <w:r w:rsidR="00A01BEC">
                <w:rPr>
                  <w:lang w:val="en-US"/>
                </w:rPr>
                <w:t>………………………</w:t>
              </w:r>
              <w:r w:rsidR="00271DBA">
                <w:rPr>
                  <w:lang w:val="en-US"/>
                </w:rPr>
                <w:t>.</w:t>
              </w:r>
              <w:r w:rsidR="00A01BEC">
                <w:rPr>
                  <w:lang w:val="en-US"/>
                </w:rPr>
                <w:t>……</w:t>
              </w:r>
              <w:r w:rsidR="00A01BEC">
                <w:rPr>
                  <w:lang w:val="en-US"/>
                </w:rPr>
                <w:t xml:space="preserve"> </w:t>
              </w:r>
              <w:r w:rsidR="00A01BEC">
                <w:rPr>
                  <w:lang w:val="en-US"/>
                </w:rPr>
                <w:t>2</w:t>
              </w:r>
            </w:p>
            <w:p w14:paraId="1122DE46" w14:textId="74F63FD5" w:rsidR="00594FE8" w:rsidRDefault="00594FE8" w:rsidP="00C935CB">
              <w:pPr>
                <w:rPr>
                  <w:lang w:val="en-US"/>
                </w:rPr>
              </w:pPr>
              <w:r>
                <w:rPr>
                  <w:lang w:val="en-US"/>
                </w:rPr>
                <w:t>Our product</w:t>
              </w:r>
              <w:r w:rsidR="00A01BEC">
                <w:rPr>
                  <w:lang w:val="en-US"/>
                </w:rPr>
                <w:t>………………………………………………………………………………………</w:t>
              </w:r>
              <w:r w:rsidR="00947800">
                <w:rPr>
                  <w:lang w:val="en-US"/>
                </w:rPr>
                <w:t>………………………………………….</w:t>
              </w:r>
              <w:r w:rsidR="00271DBA">
                <w:rPr>
                  <w:lang w:val="en-US"/>
                </w:rPr>
                <w:t>.</w:t>
              </w:r>
              <w:r w:rsidR="00947800">
                <w:rPr>
                  <w:lang w:val="en-US"/>
                </w:rPr>
                <w:t>.</w:t>
              </w:r>
              <w:r w:rsidR="00A01BEC">
                <w:rPr>
                  <w:lang w:val="en-US"/>
                </w:rPr>
                <w:t>…</w:t>
              </w:r>
              <w:r w:rsidR="00A01BEC">
                <w:rPr>
                  <w:lang w:val="en-US"/>
                </w:rPr>
                <w:t xml:space="preserve"> 3</w:t>
              </w:r>
            </w:p>
            <w:p w14:paraId="13C41615" w14:textId="788ED6C1" w:rsidR="00594FE8" w:rsidRDefault="00594FE8" w:rsidP="00C935CB">
              <w:pPr>
                <w:rPr>
                  <w:lang w:val="en-US"/>
                </w:rPr>
              </w:pPr>
              <w:r>
                <w:rPr>
                  <w:lang w:val="en-US"/>
                </w:rPr>
                <w:t>Keeping track of progress</w:t>
              </w:r>
              <w:r w:rsidR="00A01BEC">
                <w:rPr>
                  <w:lang w:val="en-US"/>
                </w:rPr>
                <w:t>………………………………………………………………………</w:t>
              </w:r>
              <w:r w:rsidR="004F4B61">
                <w:rPr>
                  <w:lang w:val="en-US"/>
                </w:rPr>
                <w:t>……………………………</w:t>
              </w:r>
              <w:r w:rsidR="00A01BEC">
                <w:rPr>
                  <w:lang w:val="en-US"/>
                </w:rPr>
                <w:t>………</w:t>
              </w:r>
              <w:r w:rsidR="00271DBA">
                <w:rPr>
                  <w:lang w:val="en-US"/>
                </w:rPr>
                <w:t>.</w:t>
              </w:r>
              <w:r w:rsidR="00A01BEC">
                <w:rPr>
                  <w:lang w:val="en-US"/>
                </w:rPr>
                <w:t>……</w:t>
              </w:r>
              <w:r w:rsidR="00B059EC">
                <w:rPr>
                  <w:lang w:val="en-US"/>
                </w:rPr>
                <w:t xml:space="preserve"> 3</w:t>
              </w:r>
            </w:p>
            <w:p w14:paraId="32813FFF" w14:textId="47312776" w:rsidR="00594FE8" w:rsidRPr="00594FE8" w:rsidRDefault="00594FE8" w:rsidP="00594FE8">
              <w:pPr>
                <w:rPr>
                  <w:lang w:val="en-US"/>
                </w:rPr>
              </w:pPr>
              <w:r w:rsidRPr="00594FE8">
                <w:rPr>
                  <w:lang w:val="en-US"/>
                </w:rPr>
                <w:t>Review and Developments from further research</w:t>
              </w:r>
              <w:r w:rsidR="00A01BEC">
                <w:rPr>
                  <w:lang w:val="en-US"/>
                </w:rPr>
                <w:t>…………………………………………………</w:t>
              </w:r>
              <w:r w:rsidR="004F4B61">
                <w:rPr>
                  <w:lang w:val="en-US"/>
                </w:rPr>
                <w:t>…………….</w:t>
              </w:r>
              <w:r w:rsidR="00A01BEC">
                <w:rPr>
                  <w:lang w:val="en-US"/>
                </w:rPr>
                <w:t>……………</w:t>
              </w:r>
              <w:r w:rsidR="00B059EC">
                <w:rPr>
                  <w:lang w:val="en-US"/>
                </w:rPr>
                <w:t xml:space="preserve"> 4</w:t>
              </w:r>
            </w:p>
            <w:p w14:paraId="22EA1970" w14:textId="45509E3F" w:rsidR="00594FE8" w:rsidRPr="00594FE8" w:rsidRDefault="00594FE8" w:rsidP="00594FE8">
              <w:pPr>
                <w:rPr>
                  <w:lang w:val="en-US"/>
                </w:rPr>
              </w:pPr>
              <w:r w:rsidRPr="00594FE8">
                <w:rPr>
                  <w:lang w:val="en-US"/>
                </w:rPr>
                <w:t>Changes and Moving Forward</w:t>
              </w:r>
              <w:r w:rsidR="00A01BEC">
                <w:rPr>
                  <w:lang w:val="en-US"/>
                </w:rPr>
                <w:t>………………………………………………………………</w:t>
              </w:r>
              <w:r w:rsidR="004F4B61">
                <w:rPr>
                  <w:lang w:val="en-US"/>
                </w:rPr>
                <w:t>……………………..</w:t>
              </w:r>
              <w:r w:rsidR="00A01BEC">
                <w:rPr>
                  <w:lang w:val="en-US"/>
                </w:rPr>
                <w:t>……………………</w:t>
              </w:r>
              <w:r w:rsidR="00B059EC">
                <w:rPr>
                  <w:lang w:val="en-US"/>
                </w:rPr>
                <w:t xml:space="preserve"> 5</w:t>
              </w:r>
            </w:p>
            <w:p w14:paraId="36122A8F" w14:textId="132A0D04" w:rsidR="00594FE8" w:rsidRPr="00594FE8" w:rsidRDefault="00594FE8" w:rsidP="00594FE8">
              <w:pPr>
                <w:rPr>
                  <w:lang w:val="en-US"/>
                </w:rPr>
              </w:pPr>
              <w:r w:rsidRPr="00594FE8">
                <w:rPr>
                  <w:lang w:val="en-US"/>
                </w:rPr>
                <w:t>Components required for the updated product</w:t>
              </w:r>
              <w:r w:rsidR="00A01BEC">
                <w:rPr>
                  <w:lang w:val="en-US"/>
                </w:rPr>
                <w:t>……………………………………………………………</w:t>
              </w:r>
              <w:r w:rsidR="004F4B61">
                <w:rPr>
                  <w:lang w:val="en-US"/>
                </w:rPr>
                <w:t>……..</w:t>
              </w:r>
              <w:r w:rsidR="00A01BEC">
                <w:rPr>
                  <w:lang w:val="en-US"/>
                </w:rPr>
                <w:t>……………</w:t>
              </w:r>
              <w:r w:rsidR="00B059EC">
                <w:rPr>
                  <w:lang w:val="en-US"/>
                </w:rPr>
                <w:t xml:space="preserve"> 5</w:t>
              </w:r>
            </w:p>
            <w:p w14:paraId="06A63BE9" w14:textId="318E7CC8" w:rsidR="006552FF" w:rsidRPr="006552FF" w:rsidRDefault="006552FF" w:rsidP="006552FF">
              <w:r w:rsidRPr="006552FF">
                <w:t>Update to project progression</w:t>
              </w:r>
              <w:r w:rsidR="00A01BEC">
                <w:rPr>
                  <w:lang w:val="en-US"/>
                </w:rPr>
                <w:t>……………………………………………………………………………</w:t>
              </w:r>
              <w:r w:rsidR="007F21E1">
                <w:rPr>
                  <w:lang w:val="en-US"/>
                </w:rPr>
                <w:t>…………………….</w:t>
              </w:r>
              <w:r w:rsidR="00A01BEC">
                <w:rPr>
                  <w:lang w:val="en-US"/>
                </w:rPr>
                <w:t>………</w:t>
              </w:r>
              <w:r w:rsidR="00B059EC">
                <w:rPr>
                  <w:lang w:val="en-US"/>
                </w:rPr>
                <w:t xml:space="preserve"> 7</w:t>
              </w:r>
            </w:p>
            <w:p w14:paraId="6C848303" w14:textId="733160B6" w:rsidR="00594FE8" w:rsidRPr="00C935CB" w:rsidRDefault="006552FF" w:rsidP="00C935CB">
              <w:pPr>
                <w:rPr>
                  <w:lang w:val="en-US"/>
                </w:rPr>
              </w:pPr>
              <w:r>
                <w:rPr>
                  <w:lang w:val="en-US"/>
                </w:rPr>
                <w:t>Future development</w:t>
              </w:r>
              <w:r w:rsidR="00A01BEC">
                <w:rPr>
                  <w:lang w:val="en-US"/>
                </w:rPr>
                <w:t>………………………………………………………</w:t>
              </w:r>
              <w:r w:rsidR="0048492B">
                <w:rPr>
                  <w:lang w:val="en-US"/>
                </w:rPr>
                <w:t>……………………………………</w:t>
              </w:r>
              <w:r w:rsidR="00A01BEC">
                <w:rPr>
                  <w:lang w:val="en-US"/>
                </w:rPr>
                <w:t>……………………………</w:t>
              </w:r>
              <w:r w:rsidR="00B059EC">
                <w:rPr>
                  <w:lang w:val="en-US"/>
                </w:rPr>
                <w:t xml:space="preserve"> 8</w:t>
              </w:r>
            </w:p>
            <w:p w14:paraId="417647FF" w14:textId="09906163" w:rsidR="00C935CB" w:rsidRDefault="00C75630">
              <w:pPr>
                <w:pStyle w:val="TOC1"/>
                <w:tabs>
                  <w:tab w:val="right" w:leader="dot" w:pos="9016"/>
                </w:tabs>
                <w:rPr>
                  <w:noProof/>
                </w:rPr>
              </w:pPr>
              <w:r>
                <w:fldChar w:fldCharType="begin"/>
              </w:r>
              <w:r>
                <w:instrText xml:space="preserve"> TOC \o "1-3" \h \z \u </w:instrText>
              </w:r>
              <w:r>
                <w:fldChar w:fldCharType="separate"/>
              </w:r>
              <w:hyperlink w:anchor="_Toc43044894" w:history="1">
                <w:r w:rsidR="00C935CB" w:rsidRPr="009A1A7D">
                  <w:rPr>
                    <w:rStyle w:val="Hyperlink"/>
                    <w:noProof/>
                  </w:rPr>
                  <w:t>Bibliography</w:t>
                </w:r>
                <w:r w:rsidR="00C935CB">
                  <w:rPr>
                    <w:noProof/>
                    <w:webHidden/>
                  </w:rPr>
                  <w:tab/>
                </w:r>
                <w:r w:rsidR="00C935CB">
                  <w:rPr>
                    <w:noProof/>
                    <w:webHidden/>
                  </w:rPr>
                  <w:fldChar w:fldCharType="begin"/>
                </w:r>
                <w:r w:rsidR="00C935CB">
                  <w:rPr>
                    <w:noProof/>
                    <w:webHidden/>
                  </w:rPr>
                  <w:instrText xml:space="preserve"> PAGEREF _Toc43044894 \h </w:instrText>
                </w:r>
                <w:r w:rsidR="00C935CB">
                  <w:rPr>
                    <w:noProof/>
                    <w:webHidden/>
                  </w:rPr>
                </w:r>
                <w:r w:rsidR="00C935CB">
                  <w:rPr>
                    <w:noProof/>
                    <w:webHidden/>
                  </w:rPr>
                  <w:fldChar w:fldCharType="separate"/>
                </w:r>
                <w:r w:rsidR="00C935CB">
                  <w:rPr>
                    <w:noProof/>
                    <w:webHidden/>
                  </w:rPr>
                  <w:t>9</w:t>
                </w:r>
                <w:r w:rsidR="00C935CB">
                  <w:rPr>
                    <w:noProof/>
                    <w:webHidden/>
                  </w:rPr>
                  <w:fldChar w:fldCharType="end"/>
                </w:r>
              </w:hyperlink>
            </w:p>
            <w:p w14:paraId="0347EBE3" w14:textId="71B4DF4B" w:rsidR="00D15926" w:rsidRDefault="00C75630">
              <w:r>
                <w:rPr>
                  <w:b/>
                  <w:bCs/>
                  <w:noProof/>
                  <w:lang w:val="en-US"/>
                </w:rPr>
                <w:fldChar w:fldCharType="end"/>
              </w:r>
            </w:p>
          </w:sdtContent>
        </w:sdt>
        <w:p w14:paraId="01CCD79A" w14:textId="7D48087F" w:rsidR="0074687A" w:rsidRDefault="00F5519F">
          <w:pPr>
            <w:rPr>
              <w:b/>
              <w:bCs/>
              <w:u w:val="single"/>
              <w:lang w:val="en-US"/>
            </w:rPr>
          </w:pPr>
          <w:r>
            <w:rPr>
              <w:b/>
              <w:bCs/>
              <w:u w:val="single"/>
              <w:lang w:val="en-US"/>
            </w:rPr>
            <w:br w:type="page"/>
          </w:r>
        </w:p>
      </w:sdtContent>
    </w:sdt>
    <w:p w14:paraId="036D31FB" w14:textId="71A6A270" w:rsidR="00F661FA" w:rsidRDefault="00E06288">
      <w:pPr>
        <w:rPr>
          <w:b/>
          <w:bCs/>
          <w:u w:val="single"/>
          <w:lang w:val="en-US"/>
        </w:rPr>
      </w:pPr>
      <w:r>
        <w:rPr>
          <w:b/>
          <w:bCs/>
          <w:u w:val="single"/>
          <w:lang w:val="en-US"/>
        </w:rPr>
        <w:lastRenderedPageBreak/>
        <w:t>Introduction</w:t>
      </w:r>
    </w:p>
    <w:p w14:paraId="1B047F2B" w14:textId="2985D9F4" w:rsidR="00E6341E" w:rsidRDefault="003666FA">
      <w:pPr>
        <w:rPr>
          <w:lang w:val="en-US"/>
        </w:rPr>
      </w:pPr>
      <w:r>
        <w:rPr>
          <w:lang w:val="en-US"/>
        </w:rPr>
        <w:t>The brief of this project is ‘</w:t>
      </w:r>
      <w:r>
        <w:rPr>
          <w:i/>
          <w:iCs/>
          <w:lang w:val="en-US"/>
        </w:rPr>
        <w:t xml:space="preserve">to set up a small company </w:t>
      </w:r>
      <w:r w:rsidRPr="00E81A13">
        <w:rPr>
          <w:i/>
          <w:iCs/>
        </w:rPr>
        <w:t>specialising</w:t>
      </w:r>
      <w:r>
        <w:rPr>
          <w:i/>
          <w:iCs/>
          <w:lang w:val="en-US"/>
        </w:rPr>
        <w:t xml:space="preserve"> in designing electronic based products’ </w:t>
      </w:r>
      <w:r w:rsidR="00E6341E">
        <w:rPr>
          <w:lang w:val="en-US"/>
        </w:rPr>
        <w:t>or to design an alternative to an existing product.</w:t>
      </w:r>
    </w:p>
    <w:p w14:paraId="7A7DBA30" w14:textId="62549B74" w:rsidR="00726ABA" w:rsidRDefault="009A12E5">
      <w:pPr>
        <w:rPr>
          <w:lang w:val="en-US"/>
        </w:rPr>
      </w:pPr>
      <w:r>
        <w:rPr>
          <w:lang w:val="en-US"/>
        </w:rPr>
        <w:t xml:space="preserve">Our idea was based on solving a problem that was close to the heart of members of our group, and therefore we saw this as an area that we would like to make a difference in or generate a solution to. </w:t>
      </w:r>
      <w:r w:rsidR="00E1267D">
        <w:rPr>
          <w:lang w:val="en-US"/>
        </w:rPr>
        <w:t xml:space="preserve">With some members of the group being parents and working with mental health patients and the elderly, we thought the idea of developing a tracking </w:t>
      </w:r>
      <w:r w:rsidR="009D24D0">
        <w:rPr>
          <w:lang w:val="en-US"/>
        </w:rPr>
        <w:t xml:space="preserve">device to know that your loved ones are safe, could give people peace of mind when going about their daily business. </w:t>
      </w:r>
      <w:r w:rsidR="00726ABA">
        <w:rPr>
          <w:lang w:val="en-US"/>
        </w:rPr>
        <w:tab/>
      </w:r>
      <w:r w:rsidR="00374C70">
        <w:rPr>
          <w:lang w:val="en-US"/>
        </w:rPr>
        <w:t>Upon discussion amongst our group we expanded on the idea and thought of the different types of applications this product could be used in. These included its use in care homes, tracking valuables (like car keys) and on school trips</w:t>
      </w:r>
      <w:r w:rsidR="009B70FE">
        <w:rPr>
          <w:lang w:val="en-US"/>
        </w:rPr>
        <w:t>.</w:t>
      </w:r>
    </w:p>
    <w:p w14:paraId="18936B76" w14:textId="28411FB8" w:rsidR="00374C70" w:rsidRDefault="00374C70">
      <w:pPr>
        <w:rPr>
          <w:lang w:val="en-US"/>
        </w:rPr>
      </w:pPr>
      <w:r>
        <w:rPr>
          <w:lang w:val="en-US"/>
        </w:rPr>
        <w:t xml:space="preserve">After a brief bit of research in this field and </w:t>
      </w:r>
      <w:r w:rsidR="005A1F42">
        <w:rPr>
          <w:lang w:val="en-US"/>
        </w:rPr>
        <w:t>o</w:t>
      </w:r>
      <w:r>
        <w:rPr>
          <w:lang w:val="en-US"/>
        </w:rPr>
        <w:t xml:space="preserve">nce we had decided on the direction we were going </w:t>
      </w:r>
      <w:r w:rsidR="005A1F42">
        <w:rPr>
          <w:lang w:val="en-US"/>
        </w:rPr>
        <w:t xml:space="preserve">with </w:t>
      </w:r>
      <w:r>
        <w:rPr>
          <w:lang w:val="en-US"/>
        </w:rPr>
        <w:t xml:space="preserve">the project, we set about allocating </w:t>
      </w:r>
      <w:r w:rsidR="005A1F42">
        <w:rPr>
          <w:lang w:val="en-US"/>
        </w:rPr>
        <w:t xml:space="preserve">different roles amongst the team to do further research in this preliminary time for the project. </w:t>
      </w:r>
      <w:r w:rsidR="0078474C">
        <w:rPr>
          <w:lang w:val="en-US"/>
        </w:rPr>
        <w:t>The team members and their roles at this stage are as follows:</w:t>
      </w:r>
    </w:p>
    <w:p w14:paraId="656A8DF7" w14:textId="53ED48FC" w:rsidR="0078474C" w:rsidRDefault="0078474C">
      <w:pPr>
        <w:rPr>
          <w:lang w:val="en-US"/>
        </w:rPr>
      </w:pPr>
      <w:r>
        <w:rPr>
          <w:lang w:val="en-US"/>
        </w:rPr>
        <w:t xml:space="preserve">Matthew Porch – Research into existing products on the market </w:t>
      </w:r>
    </w:p>
    <w:p w14:paraId="510DD4AD" w14:textId="2DD54150" w:rsidR="0078474C" w:rsidRDefault="0078474C">
      <w:pPr>
        <w:rPr>
          <w:lang w:val="en-US"/>
        </w:rPr>
      </w:pPr>
      <w:r>
        <w:rPr>
          <w:lang w:val="en-US"/>
        </w:rPr>
        <w:t xml:space="preserve">Wayne Davies – </w:t>
      </w:r>
      <w:r w:rsidR="002079DC">
        <w:rPr>
          <w:lang w:val="en-US"/>
        </w:rPr>
        <w:t>Research into different methods of communication</w:t>
      </w:r>
      <w:r w:rsidR="003B780E">
        <w:rPr>
          <w:lang w:val="en-US"/>
        </w:rPr>
        <w:t xml:space="preserve"> (Bluetooth, GPS etc.)</w:t>
      </w:r>
    </w:p>
    <w:p w14:paraId="263556D1" w14:textId="5492C01E" w:rsidR="0078474C" w:rsidRDefault="0078474C">
      <w:pPr>
        <w:rPr>
          <w:lang w:val="en-US"/>
        </w:rPr>
      </w:pPr>
      <w:r w:rsidRPr="0078474C">
        <w:rPr>
          <w:b/>
          <w:bCs/>
          <w:lang w:val="en-US"/>
        </w:rPr>
        <w:t>Matthew Williams</w:t>
      </w:r>
      <w:r>
        <w:rPr>
          <w:lang w:val="en-US"/>
        </w:rPr>
        <w:t xml:space="preserve"> – </w:t>
      </w:r>
      <w:r w:rsidR="002079DC">
        <w:rPr>
          <w:lang w:val="en-US"/>
        </w:rPr>
        <w:t>Research into the use and application of Radio Frequencies (alongside Wayne Davies</w:t>
      </w:r>
      <w:r w:rsidR="00537441">
        <w:rPr>
          <w:lang w:val="en-US"/>
        </w:rPr>
        <w:t>’</w:t>
      </w:r>
      <w:r w:rsidR="002079DC">
        <w:rPr>
          <w:lang w:val="en-US"/>
        </w:rPr>
        <w:t xml:space="preserve"> research and findings)</w:t>
      </w:r>
      <w:r w:rsidR="005E7056">
        <w:rPr>
          <w:lang w:val="en-US"/>
        </w:rPr>
        <w:t xml:space="preserve"> </w:t>
      </w:r>
    </w:p>
    <w:p w14:paraId="60CD4898" w14:textId="7D94C472" w:rsidR="0078474C" w:rsidRDefault="0078474C">
      <w:pPr>
        <w:rPr>
          <w:lang w:val="en-US"/>
        </w:rPr>
      </w:pPr>
      <w:r>
        <w:rPr>
          <w:lang w:val="en-US"/>
        </w:rPr>
        <w:t xml:space="preserve">Sevginar Salif – </w:t>
      </w:r>
      <w:r w:rsidR="002079DC">
        <w:rPr>
          <w:lang w:val="en-US"/>
        </w:rPr>
        <w:t>Research into components and processors</w:t>
      </w:r>
    </w:p>
    <w:p w14:paraId="4F414DD0" w14:textId="3BE7D619" w:rsidR="00AD6F95" w:rsidRDefault="00AD6F95">
      <w:pPr>
        <w:rPr>
          <w:lang w:val="en-US"/>
        </w:rPr>
      </w:pPr>
    </w:p>
    <w:p w14:paraId="480D5114" w14:textId="147F5CB3" w:rsidR="00595B6D" w:rsidRDefault="00595B6D">
      <w:pPr>
        <w:rPr>
          <w:b/>
          <w:bCs/>
          <w:lang w:val="en-US"/>
        </w:rPr>
      </w:pPr>
      <w:r>
        <w:rPr>
          <w:b/>
          <w:bCs/>
          <w:lang w:val="en-US"/>
        </w:rPr>
        <w:t>Choosing to go with radio frequencies</w:t>
      </w:r>
    </w:p>
    <w:p w14:paraId="0B95DCBC" w14:textId="77777777" w:rsidR="00E8239D" w:rsidRDefault="005E7056" w:rsidP="005E7056">
      <w:pPr>
        <w:rPr>
          <w:lang w:val="en-US"/>
        </w:rPr>
      </w:pPr>
      <w:r>
        <w:rPr>
          <w:lang w:val="en-US"/>
        </w:rPr>
        <w:t xml:space="preserve">After this initial research phase, we decided to go with radio frequencies as our method of communication. </w:t>
      </w:r>
    </w:p>
    <w:p w14:paraId="0B1759C0" w14:textId="61D797AD" w:rsidR="00462176" w:rsidRDefault="005E7056" w:rsidP="005E7056">
      <w:pPr>
        <w:rPr>
          <w:lang w:val="en-US"/>
        </w:rPr>
      </w:pPr>
      <w:r w:rsidRPr="005E7056">
        <w:rPr>
          <w:lang w:val="en-US"/>
        </w:rPr>
        <w:t xml:space="preserve">The main reasoning behind this decision was </w:t>
      </w:r>
      <w:r w:rsidR="00645BEE">
        <w:rPr>
          <w:lang w:val="en-US"/>
        </w:rPr>
        <w:t>its</w:t>
      </w:r>
      <w:r w:rsidRPr="005E7056">
        <w:rPr>
          <w:lang w:val="en-US"/>
        </w:rPr>
        <w:t xml:space="preserve"> reliability, this really appealed to us, with a product like this, it is not something where you want to be dealing with a potential loss of signal for any length of time.</w:t>
      </w:r>
      <w:r w:rsidR="00775098">
        <w:rPr>
          <w:lang w:val="en-US"/>
        </w:rPr>
        <w:t xml:space="preserve"> Although it is not </w:t>
      </w:r>
      <w:r w:rsidRPr="005E7056">
        <w:rPr>
          <w:lang w:val="en-US"/>
        </w:rPr>
        <w:t>pinpoint</w:t>
      </w:r>
      <w:r w:rsidR="00775098">
        <w:rPr>
          <w:lang w:val="en-US"/>
        </w:rPr>
        <w:t xml:space="preserve">, it is very accurate and </w:t>
      </w:r>
      <w:r w:rsidRPr="005E7056">
        <w:rPr>
          <w:lang w:val="en-US"/>
        </w:rPr>
        <w:t>cheaper than GPS</w:t>
      </w:r>
      <w:r w:rsidR="00775098">
        <w:rPr>
          <w:lang w:val="en-US"/>
        </w:rPr>
        <w:t>, as well as</w:t>
      </w:r>
      <w:r w:rsidRPr="005E7056">
        <w:rPr>
          <w:lang w:val="en-US"/>
        </w:rPr>
        <w:t xml:space="preserve"> ha</w:t>
      </w:r>
      <w:r w:rsidR="00775098">
        <w:rPr>
          <w:lang w:val="en-US"/>
        </w:rPr>
        <w:t>ving</w:t>
      </w:r>
      <w:r w:rsidRPr="005E7056">
        <w:rPr>
          <w:lang w:val="en-US"/>
        </w:rPr>
        <w:t xml:space="preserve"> </w:t>
      </w:r>
      <w:r w:rsidR="008B0607" w:rsidRPr="005E7056">
        <w:rPr>
          <w:lang w:val="en-US"/>
        </w:rPr>
        <w:t>fewer</w:t>
      </w:r>
      <w:r w:rsidRPr="005E7056">
        <w:rPr>
          <w:lang w:val="en-US"/>
        </w:rPr>
        <w:t xml:space="preserve"> running cost</w:t>
      </w:r>
      <w:r w:rsidR="00775098">
        <w:rPr>
          <w:lang w:val="en-US"/>
        </w:rPr>
        <w:t>s</w:t>
      </w:r>
      <w:r w:rsidRPr="005E7056">
        <w:rPr>
          <w:lang w:val="en-US"/>
        </w:rPr>
        <w:t>, this would make development less stressful on budget.</w:t>
      </w:r>
      <w:r w:rsidR="00B83971">
        <w:rPr>
          <w:lang w:val="en-US"/>
        </w:rPr>
        <w:t xml:space="preserve"> </w:t>
      </w:r>
      <w:r w:rsidR="00B83971" w:rsidRPr="00B83971">
        <w:rPr>
          <w:lang w:val="en-US"/>
        </w:rPr>
        <w:t>Battery life also heavily factored into our decision, GPS devices usually last around 5 days to a week, whereas radio frequency-based products can last months at a time. Eliminating the worry of losing communication in critical moments.</w:t>
      </w:r>
    </w:p>
    <w:p w14:paraId="3EE9A54D" w14:textId="4AAB57C0" w:rsidR="001F1513" w:rsidRDefault="001F1513" w:rsidP="005E7056">
      <w:pPr>
        <w:rPr>
          <w:lang w:val="en-US"/>
        </w:rPr>
      </w:pPr>
      <w:r w:rsidRPr="001D316B">
        <w:rPr>
          <w:lang w:val="en-US"/>
        </w:rPr>
        <w:t>The product is going to be on 2.4GHz frequency, this has many benefits to us as it should not be troubled with penetrating through solid surfaces like walls or floors and has a bigger coverage</w:t>
      </w:r>
      <w:r w:rsidR="009267D6">
        <w:rPr>
          <w:lang w:val="en-US"/>
        </w:rPr>
        <w:t xml:space="preserve"> and not as susceptible to interference</w:t>
      </w:r>
      <w:r w:rsidR="002E6F39">
        <w:rPr>
          <w:lang w:val="en-US"/>
        </w:rPr>
        <w:t xml:space="preserve"> </w:t>
      </w:r>
      <w:sdt>
        <w:sdtPr>
          <w:rPr>
            <w:lang w:val="en-US"/>
          </w:rPr>
          <w:id w:val="233908762"/>
          <w:citation/>
        </w:sdtPr>
        <w:sdtContent>
          <w:r w:rsidR="00141D49">
            <w:rPr>
              <w:lang w:val="en-US"/>
            </w:rPr>
            <w:fldChar w:fldCharType="begin"/>
          </w:r>
          <w:r w:rsidR="00141D49">
            <w:rPr>
              <w:lang w:val="en-US"/>
            </w:rPr>
            <w:instrText xml:space="preserve"> CITATION Log19 \l 1033 </w:instrText>
          </w:r>
          <w:r w:rsidR="00141D49">
            <w:rPr>
              <w:lang w:val="en-US"/>
            </w:rPr>
            <w:fldChar w:fldCharType="separate"/>
          </w:r>
          <w:r w:rsidR="00141D49">
            <w:rPr>
              <w:noProof/>
              <w:lang w:val="en-US"/>
            </w:rPr>
            <w:t>(Logitech, 2019)</w:t>
          </w:r>
          <w:r w:rsidR="00141D49">
            <w:rPr>
              <w:lang w:val="en-US"/>
            </w:rPr>
            <w:fldChar w:fldCharType="end"/>
          </w:r>
        </w:sdtContent>
      </w:sdt>
      <w:r w:rsidR="00141D49">
        <w:rPr>
          <w:lang w:val="en-US"/>
        </w:rPr>
        <w:t xml:space="preserve"> </w:t>
      </w:r>
      <w:r w:rsidRPr="001D316B">
        <w:rPr>
          <w:lang w:val="en-US"/>
        </w:rPr>
        <w:t>than some of the other potential frequencies considered.</w:t>
      </w:r>
      <w:r>
        <w:rPr>
          <w:lang w:val="en-US"/>
        </w:rPr>
        <w:t xml:space="preserve"> </w:t>
      </w:r>
      <w:r w:rsidRPr="001D316B">
        <w:rPr>
          <w:lang w:val="en-US"/>
        </w:rPr>
        <w:t>Another benefit of 2.4GHz is that you do not need a license to use this frequency.</w:t>
      </w:r>
      <w:r>
        <w:rPr>
          <w:lang w:val="en-US"/>
        </w:rPr>
        <w:t xml:space="preserve"> </w:t>
      </w:r>
    </w:p>
    <w:p w14:paraId="00D2C69C" w14:textId="311A0B11" w:rsidR="001F1513" w:rsidRDefault="001F1513" w:rsidP="005E7056">
      <w:pPr>
        <w:rPr>
          <w:lang w:val="en-US"/>
        </w:rPr>
      </w:pPr>
    </w:p>
    <w:p w14:paraId="4F274E16" w14:textId="77777777" w:rsidR="001F1513" w:rsidRDefault="001F1513" w:rsidP="005E7056">
      <w:pPr>
        <w:rPr>
          <w:lang w:val="en-US"/>
        </w:rPr>
      </w:pPr>
    </w:p>
    <w:p w14:paraId="532BA4EA" w14:textId="77777777" w:rsidR="00B83971" w:rsidRDefault="00B83971" w:rsidP="005E7056">
      <w:pPr>
        <w:rPr>
          <w:lang w:val="en-US"/>
        </w:rPr>
      </w:pPr>
    </w:p>
    <w:p w14:paraId="12BB9C5B" w14:textId="77777777" w:rsidR="003F291E" w:rsidRDefault="003F291E" w:rsidP="005E7056">
      <w:pPr>
        <w:rPr>
          <w:b/>
          <w:bCs/>
          <w:lang w:val="en-US"/>
        </w:rPr>
      </w:pPr>
    </w:p>
    <w:p w14:paraId="7A17F963" w14:textId="547E7782" w:rsidR="00462176" w:rsidRPr="00462176" w:rsidRDefault="00462176" w:rsidP="005E7056">
      <w:pPr>
        <w:rPr>
          <w:b/>
          <w:bCs/>
          <w:lang w:val="en-US"/>
        </w:rPr>
      </w:pPr>
      <w:r>
        <w:rPr>
          <w:b/>
          <w:bCs/>
          <w:lang w:val="en-US"/>
        </w:rPr>
        <w:lastRenderedPageBreak/>
        <w:t>Our product</w:t>
      </w:r>
    </w:p>
    <w:p w14:paraId="4C7A64F1" w14:textId="034A43F2" w:rsidR="005E7056" w:rsidRDefault="005E7056" w:rsidP="005E7056">
      <w:pPr>
        <w:rPr>
          <w:lang w:val="en-US"/>
        </w:rPr>
      </w:pPr>
      <w:r w:rsidRPr="005E7056">
        <w:rPr>
          <w:lang w:val="en-US"/>
        </w:rPr>
        <w:t>The two main components we will be developing will be a HUB, this is to be held by the parent or teacher, and then the tag, this will be on the vulnerable person, this could be a child or elderly person.</w:t>
      </w:r>
      <w:r w:rsidR="00CF22FC">
        <w:rPr>
          <w:lang w:val="en-US"/>
        </w:rPr>
        <w:t xml:space="preserve"> </w:t>
      </w:r>
    </w:p>
    <w:p w14:paraId="7562F95E" w14:textId="64BB1E75" w:rsidR="00CF22FC" w:rsidRDefault="00CF22FC" w:rsidP="00CF22FC">
      <w:pPr>
        <w:rPr>
          <w:lang w:val="en-US"/>
        </w:rPr>
      </w:pPr>
      <w:r w:rsidRPr="00CF22FC">
        <w:rPr>
          <w:lang w:val="en-US"/>
        </w:rPr>
        <w:t>Radio frequency trackers work by sending and receiv</w:t>
      </w:r>
      <w:r w:rsidR="008E3967">
        <w:rPr>
          <w:lang w:val="en-US"/>
        </w:rPr>
        <w:t>ing signals between the HUB</w:t>
      </w:r>
      <w:r w:rsidRPr="00CF22FC">
        <w:rPr>
          <w:lang w:val="en-US"/>
        </w:rPr>
        <w:t xml:space="preserve"> and tag.</w:t>
      </w:r>
      <w:r w:rsidR="00481F77">
        <w:rPr>
          <w:b/>
          <w:bCs/>
          <w:lang w:val="en-US"/>
        </w:rPr>
        <w:t xml:space="preserve"> </w:t>
      </w:r>
      <w:r w:rsidRPr="00CF22FC">
        <w:rPr>
          <w:lang w:val="en-US"/>
        </w:rPr>
        <w:t>The strength of the transmission received from the tag is used to indicate distance as well as direction in relation to the HUB.</w:t>
      </w:r>
      <w:r w:rsidR="00481F77">
        <w:rPr>
          <w:b/>
          <w:bCs/>
          <w:lang w:val="en-US"/>
        </w:rPr>
        <w:t xml:space="preserve"> </w:t>
      </w:r>
      <w:r w:rsidRPr="00CF22FC">
        <w:rPr>
          <w:lang w:val="en-US"/>
        </w:rPr>
        <w:t>The tag is intended to sit quietly until it is pinged by the HUB, at which point it transmits back.</w:t>
      </w:r>
      <w:r w:rsidR="00481F77">
        <w:rPr>
          <w:b/>
          <w:bCs/>
          <w:lang w:val="en-US"/>
        </w:rPr>
        <w:t xml:space="preserve"> </w:t>
      </w:r>
      <w:r w:rsidRPr="00CF22FC">
        <w:rPr>
          <w:lang w:val="en-US"/>
        </w:rPr>
        <w:t xml:space="preserve">The HUB processes the return signal </w:t>
      </w:r>
      <w:r w:rsidR="004650F3">
        <w:rPr>
          <w:lang w:val="en-US"/>
        </w:rPr>
        <w:t xml:space="preserve">and </w:t>
      </w:r>
      <w:r w:rsidRPr="00CF22FC">
        <w:rPr>
          <w:lang w:val="en-US"/>
        </w:rPr>
        <w:t>can confirm it is from the correct tag and will be able to determine distance and direction based on the delay and strength of the returning signal.</w:t>
      </w:r>
      <w:r w:rsidR="00DD562B">
        <w:rPr>
          <w:lang w:val="en-US"/>
        </w:rPr>
        <w:t xml:space="preserve"> T</w:t>
      </w:r>
      <w:r w:rsidR="00DD562B" w:rsidRPr="00CF22FC">
        <w:rPr>
          <w:lang w:val="en-US"/>
        </w:rPr>
        <w:t>ags will have unique identifiers</w:t>
      </w:r>
      <w:r w:rsidR="00DD562B">
        <w:rPr>
          <w:lang w:val="en-US"/>
        </w:rPr>
        <w:t xml:space="preserve"> and display as 01, 02, 03 etc. on the HUB, this is instead of assigning names to each tag, the reasoning behind this is if there were to be a breach of security, no personal information could be found on those wearing the tags.</w:t>
      </w:r>
    </w:p>
    <w:p w14:paraId="5529A1E7" w14:textId="263F8EAA" w:rsidR="001F1513" w:rsidRDefault="001F1513" w:rsidP="001D316B">
      <w:pPr>
        <w:rPr>
          <w:lang w:val="en-US"/>
        </w:rPr>
      </w:pPr>
      <w:r>
        <w:rPr>
          <w:lang w:val="en-US"/>
        </w:rPr>
        <w:t xml:space="preserve">The range we were going to set our Safe Zone at is </w:t>
      </w:r>
      <w:r w:rsidR="004A039B">
        <w:rPr>
          <w:lang w:val="en-US"/>
        </w:rPr>
        <w:t>30</w:t>
      </w:r>
      <w:r>
        <w:rPr>
          <w:lang w:val="en-US"/>
        </w:rPr>
        <w:t xml:space="preserve"> met</w:t>
      </w:r>
      <w:r w:rsidR="00697665">
        <w:rPr>
          <w:lang w:val="en-US"/>
        </w:rPr>
        <w:t>er</w:t>
      </w:r>
      <w:r>
        <w:rPr>
          <w:lang w:val="en-US"/>
        </w:rPr>
        <w:t>s</w:t>
      </w:r>
      <w:r w:rsidR="005447F5">
        <w:rPr>
          <w:lang w:val="en-US"/>
        </w:rPr>
        <w:t>, this was subject to change depending on the application. The frequency that we are using can easily cover this, but the idea is that once a tag has gone outside the Safe Zone and the HUB has not had its returning message, it recognizes this and action is then required by the teacher, parent, carer etc.</w:t>
      </w:r>
    </w:p>
    <w:p w14:paraId="2F15C765" w14:textId="77777777" w:rsidR="006F410B" w:rsidRDefault="006F410B" w:rsidP="001D316B">
      <w:pPr>
        <w:rPr>
          <w:b/>
          <w:bCs/>
          <w:lang w:val="en-US"/>
        </w:rPr>
      </w:pPr>
    </w:p>
    <w:p w14:paraId="480CC64C" w14:textId="1271B412" w:rsidR="00400DB3" w:rsidRDefault="006F410B" w:rsidP="001D316B">
      <w:pPr>
        <w:rPr>
          <w:b/>
          <w:bCs/>
          <w:lang w:val="en-US"/>
        </w:rPr>
      </w:pPr>
      <w:r>
        <w:rPr>
          <w:b/>
          <w:bCs/>
          <w:lang w:val="en-US"/>
        </w:rPr>
        <w:t>Keeping track of progress</w:t>
      </w:r>
    </w:p>
    <w:p w14:paraId="11981F0B" w14:textId="1D7FB376" w:rsidR="006F410B" w:rsidRPr="006F410B" w:rsidRDefault="005954D2" w:rsidP="001D316B">
      <w:pPr>
        <w:rPr>
          <w:lang w:val="en-US"/>
        </w:rPr>
      </w:pPr>
      <w:r>
        <w:rPr>
          <w:noProof/>
        </w:rPr>
        <w:drawing>
          <wp:anchor distT="0" distB="0" distL="114300" distR="114300" simplePos="0" relativeHeight="251669504" behindDoc="0" locked="0" layoutInCell="1" allowOverlap="1" wp14:anchorId="3879FEEF" wp14:editId="0F9CE66D">
            <wp:simplePos x="0" y="0"/>
            <wp:positionH relativeFrom="margin">
              <wp:align>center</wp:align>
            </wp:positionH>
            <wp:positionV relativeFrom="paragraph">
              <wp:posOffset>444704</wp:posOffset>
            </wp:positionV>
            <wp:extent cx="6861810" cy="2774315"/>
            <wp:effectExtent l="0" t="0" r="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662" t="21250" r="4942" b="11615"/>
                    <a:stretch/>
                  </pic:blipFill>
                  <pic:spPr bwMode="auto">
                    <a:xfrm>
                      <a:off x="0" y="0"/>
                      <a:ext cx="6861810" cy="277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410B">
        <w:rPr>
          <w:lang w:val="en-US"/>
        </w:rPr>
        <w:t>Below is our planned list of objectives with the allocated time slot that we intend to complete each stage by</w:t>
      </w:r>
      <w:r w:rsidR="001B11B2">
        <w:rPr>
          <w:lang w:val="en-US"/>
        </w:rPr>
        <w:t>, in order to deliver the project on time.</w:t>
      </w:r>
    </w:p>
    <w:p w14:paraId="0E400A67" w14:textId="0BFE6DD0" w:rsidR="006F410B" w:rsidRDefault="00D16E5F" w:rsidP="001D316B">
      <w:pPr>
        <w:rPr>
          <w:b/>
          <w:bCs/>
          <w:lang w:val="en-US"/>
        </w:rPr>
      </w:pPr>
      <w:r w:rsidRPr="005954D2">
        <w:rPr>
          <w:b/>
          <w:bCs/>
          <w:noProof/>
          <w:lang w:val="en-US"/>
        </w:rPr>
        <mc:AlternateContent>
          <mc:Choice Requires="wps">
            <w:drawing>
              <wp:anchor distT="45720" distB="45720" distL="114300" distR="114300" simplePos="0" relativeHeight="251672576" behindDoc="0" locked="0" layoutInCell="1" allowOverlap="1" wp14:anchorId="63DF370C" wp14:editId="33896288">
                <wp:simplePos x="0" y="0"/>
                <wp:positionH relativeFrom="column">
                  <wp:posOffset>1433505</wp:posOffset>
                </wp:positionH>
                <wp:positionV relativeFrom="paragraph">
                  <wp:posOffset>2832809</wp:posOffset>
                </wp:positionV>
                <wp:extent cx="470535" cy="1404620"/>
                <wp:effectExtent l="0" t="0" r="24765" b="139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535" cy="1404620"/>
                        </a:xfrm>
                        <a:prstGeom prst="rect">
                          <a:avLst/>
                        </a:prstGeom>
                        <a:solidFill>
                          <a:srgbClr val="FFFFFF"/>
                        </a:solidFill>
                        <a:ln w="9525">
                          <a:solidFill>
                            <a:schemeClr val="bg1"/>
                          </a:solidFill>
                          <a:miter lim="800000"/>
                          <a:headEnd/>
                          <a:tailEnd/>
                        </a:ln>
                      </wps:spPr>
                      <wps:txbx>
                        <w:txbxContent>
                          <w:p w14:paraId="575A64FF" w14:textId="73BE569B" w:rsidR="005954D2" w:rsidRPr="005954D2" w:rsidRDefault="005954D2">
                            <w:pPr>
                              <w:rPr>
                                <w:b/>
                                <w:bCs/>
                              </w:rPr>
                            </w:pPr>
                            <w:r w:rsidRPr="005954D2">
                              <w:rPr>
                                <w:b/>
                                <w:bCs/>
                              </w:rPr>
                              <w:t>KEY: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DF370C" id="Text Box 2" o:spid="_x0000_s1028" type="#_x0000_t202" style="position:absolute;margin-left:112.85pt;margin-top:223.05pt;width:37.0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" strokecolor="white [3212]">
                <v:textbox style="mso-fit-shape-to-text:t">
                  <w:txbxContent>
                    <w:p w14:paraId="575A64FF" w14:textId="73BE569B" w:rsidR="005954D2" w:rsidRPr="005954D2" w:rsidRDefault="005954D2">
                      <w:pPr>
                        <w:rPr>
                          <w:b/>
                          <w:bCs/>
                        </w:rPr>
                      </w:pPr>
                      <w:r w:rsidRPr="005954D2">
                        <w:rPr>
                          <w:b/>
                          <w:bCs/>
                        </w:rPr>
                        <w:t>KEY:</w:t>
                      </w:r>
                    </w:p>
                  </w:txbxContent>
                </v:textbox>
                <w10:wrap type="square"/>
              </v:shape>
            </w:pict>
          </mc:Fallback>
        </mc:AlternateContent>
      </w:r>
      <w:r>
        <w:rPr>
          <w:noProof/>
        </w:rPr>
        <w:drawing>
          <wp:anchor distT="0" distB="0" distL="114300" distR="114300" simplePos="0" relativeHeight="251670528" behindDoc="0" locked="0" layoutInCell="1" allowOverlap="1" wp14:anchorId="05BB86E3" wp14:editId="7F08260D">
            <wp:simplePos x="0" y="0"/>
            <wp:positionH relativeFrom="margin">
              <wp:align>center</wp:align>
            </wp:positionH>
            <wp:positionV relativeFrom="paragraph">
              <wp:posOffset>2857249</wp:posOffset>
            </wp:positionV>
            <wp:extent cx="1397000" cy="406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5608" t="55925" r="28057" b="30430"/>
                    <a:stretch/>
                  </pic:blipFill>
                  <pic:spPr bwMode="auto">
                    <a:xfrm>
                      <a:off x="0" y="0"/>
                      <a:ext cx="1397000" cy="40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414540" w14:textId="4F690C01" w:rsidR="006F410B" w:rsidRDefault="006F410B" w:rsidP="001D316B">
      <w:pPr>
        <w:rPr>
          <w:b/>
          <w:bCs/>
          <w:lang w:val="en-US"/>
        </w:rPr>
      </w:pPr>
    </w:p>
    <w:p w14:paraId="6745568A" w14:textId="4AF28C39" w:rsidR="006F410B" w:rsidRPr="00D16E5F" w:rsidRDefault="006F410B" w:rsidP="001D316B">
      <w:pPr>
        <w:rPr>
          <w:lang w:val="en-US"/>
        </w:rPr>
      </w:pPr>
    </w:p>
    <w:p w14:paraId="3E8AF4FB" w14:textId="77777777" w:rsidR="00B513A9" w:rsidRDefault="00D16E5F" w:rsidP="001D316B">
      <w:pPr>
        <w:rPr>
          <w:lang w:val="en-US"/>
        </w:rPr>
      </w:pPr>
      <w:r w:rsidRPr="00D16E5F">
        <w:rPr>
          <w:lang w:val="en-US"/>
        </w:rPr>
        <w:t xml:space="preserve">Once the initial stage of research is done, a key time for the project is after the initial presentation where we receive feedback on the concept and </w:t>
      </w:r>
      <w:r>
        <w:rPr>
          <w:lang w:val="en-US"/>
        </w:rPr>
        <w:t>whether this changes the direction that we intend on taking. There is also plenty of time allocated to the actual construction and testing of the product, this is as it is most likely to give us issues and be the most challenging stage of the project.</w:t>
      </w:r>
    </w:p>
    <w:p w14:paraId="439D6A11" w14:textId="2244A56C" w:rsidR="00400DB3" w:rsidRPr="00B513A9" w:rsidRDefault="00400DB3" w:rsidP="001D316B">
      <w:pPr>
        <w:rPr>
          <w:lang w:val="en-US"/>
        </w:rPr>
      </w:pPr>
      <w:r>
        <w:rPr>
          <w:b/>
          <w:bCs/>
          <w:lang w:val="en-US"/>
        </w:rPr>
        <w:lastRenderedPageBreak/>
        <w:t>Review and Developments from further research</w:t>
      </w:r>
    </w:p>
    <w:p w14:paraId="3CA71B18" w14:textId="588757C0" w:rsidR="00D234EF" w:rsidRDefault="00D234EF" w:rsidP="001D316B">
      <w:pPr>
        <w:rPr>
          <w:lang w:val="en-US"/>
        </w:rPr>
      </w:pPr>
      <w:r>
        <w:rPr>
          <w:lang w:val="en-US"/>
        </w:rPr>
        <w:t xml:space="preserve">At this point in our project we consulted a member of staff to explain </w:t>
      </w:r>
      <w:r w:rsidR="000D62C3">
        <w:rPr>
          <w:lang w:val="en-US"/>
        </w:rPr>
        <w:t xml:space="preserve">what our product is and </w:t>
      </w:r>
      <w:r w:rsidR="00775098">
        <w:rPr>
          <w:lang w:val="en-US"/>
        </w:rPr>
        <w:t>how it works.</w:t>
      </w:r>
      <w:r w:rsidR="00F20E21">
        <w:rPr>
          <w:lang w:val="en-US"/>
        </w:rPr>
        <w:t xml:space="preserve"> W</w:t>
      </w:r>
      <w:r>
        <w:rPr>
          <w:lang w:val="en-US"/>
        </w:rPr>
        <w:t>e were recommended to go back and review the options of what form of communication we wanted to use,</w:t>
      </w:r>
      <w:r w:rsidR="003F3AE3">
        <w:rPr>
          <w:lang w:val="en-US"/>
        </w:rPr>
        <w:t xml:space="preserve"> and to investigate radios speed of transmission. B</w:t>
      </w:r>
      <w:r>
        <w:rPr>
          <w:lang w:val="en-US"/>
        </w:rPr>
        <w:t xml:space="preserve">y using </w:t>
      </w:r>
      <w:r w:rsidR="00F20E21">
        <w:rPr>
          <w:lang w:val="en-US"/>
        </w:rPr>
        <w:t>radio frequencies</w:t>
      </w:r>
      <w:r>
        <w:rPr>
          <w:lang w:val="en-US"/>
        </w:rPr>
        <w:t xml:space="preserve"> alone, even though it is accurate to an extent, it is not pinpoint. The only way we could pinpoint exactly where the tag is in relation to the HUB is by having </w:t>
      </w:r>
      <w:r w:rsidR="00F26377">
        <w:rPr>
          <w:lang w:val="en-US"/>
        </w:rPr>
        <w:t>several</w:t>
      </w:r>
      <w:r>
        <w:rPr>
          <w:lang w:val="en-US"/>
        </w:rPr>
        <w:t xml:space="preserve"> HUBs in different locations, this is shown in the diagram </w:t>
      </w:r>
      <w:r w:rsidR="006F410B">
        <w:rPr>
          <w:lang w:val="en-US"/>
        </w:rPr>
        <w:t>that follows</w:t>
      </w:r>
      <w:r>
        <w:rPr>
          <w:lang w:val="en-US"/>
        </w:rPr>
        <w:t>:</w:t>
      </w:r>
    </w:p>
    <w:p w14:paraId="1F5B3B31" w14:textId="1500F22A" w:rsidR="00D234EF" w:rsidRPr="00D234EF" w:rsidRDefault="002821E9" w:rsidP="001D316B">
      <w:pPr>
        <w:rPr>
          <w:color w:val="FF0000"/>
          <w:lang w:val="en-US"/>
        </w:rPr>
      </w:pPr>
      <w:r w:rsidRPr="002821E9">
        <w:rPr>
          <w:noProof/>
          <w:lang w:eastAsia="en-GB"/>
        </w:rPr>
        <w:drawing>
          <wp:anchor distT="0" distB="0" distL="114300" distR="114300" simplePos="0" relativeHeight="251659264" behindDoc="0" locked="0" layoutInCell="1" allowOverlap="1" wp14:anchorId="66C0E81E" wp14:editId="23B38F4F">
            <wp:simplePos x="0" y="0"/>
            <wp:positionH relativeFrom="margin">
              <wp:align>center</wp:align>
            </wp:positionH>
            <wp:positionV relativeFrom="paragraph">
              <wp:posOffset>47168</wp:posOffset>
            </wp:positionV>
            <wp:extent cx="2806700" cy="260286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7827" t="24732" r="31702" b="8549"/>
                    <a:stretch/>
                  </pic:blipFill>
                  <pic:spPr bwMode="auto">
                    <a:xfrm>
                      <a:off x="0" y="0"/>
                      <a:ext cx="2806700" cy="2602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D4F20D" w14:textId="0C91385F" w:rsidR="00D234EF" w:rsidRDefault="00D234EF" w:rsidP="001D316B">
      <w:pPr>
        <w:rPr>
          <w:lang w:val="en-US"/>
        </w:rPr>
      </w:pPr>
    </w:p>
    <w:p w14:paraId="7D041C39" w14:textId="77777777" w:rsidR="00291A49" w:rsidRDefault="00291A49" w:rsidP="001D316B">
      <w:pPr>
        <w:rPr>
          <w:lang w:val="en-US"/>
        </w:rPr>
      </w:pPr>
    </w:p>
    <w:p w14:paraId="3AE3291E" w14:textId="77777777" w:rsidR="00291A49" w:rsidRDefault="00291A49" w:rsidP="001D316B">
      <w:pPr>
        <w:rPr>
          <w:lang w:val="en-US"/>
        </w:rPr>
      </w:pPr>
    </w:p>
    <w:p w14:paraId="0A6E811F" w14:textId="77777777" w:rsidR="00291A49" w:rsidRDefault="00291A49" w:rsidP="001D316B">
      <w:pPr>
        <w:rPr>
          <w:lang w:val="en-US"/>
        </w:rPr>
      </w:pPr>
    </w:p>
    <w:p w14:paraId="0AF62946" w14:textId="77777777" w:rsidR="00291A49" w:rsidRDefault="00291A49" w:rsidP="001D316B">
      <w:pPr>
        <w:rPr>
          <w:lang w:val="en-US"/>
        </w:rPr>
      </w:pPr>
    </w:p>
    <w:p w14:paraId="506CEC4B" w14:textId="29F036A0" w:rsidR="00291A49" w:rsidRDefault="00291A49" w:rsidP="001D316B">
      <w:pPr>
        <w:rPr>
          <w:lang w:val="en-US"/>
        </w:rPr>
      </w:pPr>
    </w:p>
    <w:p w14:paraId="285537AD" w14:textId="77777777" w:rsidR="00291A49" w:rsidRDefault="00291A49" w:rsidP="001D316B">
      <w:pPr>
        <w:rPr>
          <w:lang w:val="en-US"/>
        </w:rPr>
      </w:pPr>
    </w:p>
    <w:p w14:paraId="55E25D18" w14:textId="77777777" w:rsidR="00291A49" w:rsidRDefault="00291A49" w:rsidP="001D316B">
      <w:pPr>
        <w:rPr>
          <w:lang w:val="en-US"/>
        </w:rPr>
      </w:pPr>
    </w:p>
    <w:p w14:paraId="49103F6C" w14:textId="66D7D01A" w:rsidR="00291A49" w:rsidRDefault="00291A49" w:rsidP="001D316B">
      <w:pPr>
        <w:rPr>
          <w:lang w:val="en-US"/>
        </w:rPr>
      </w:pPr>
    </w:p>
    <w:p w14:paraId="4B797AF2" w14:textId="79B69CEE" w:rsidR="004474F6" w:rsidRPr="004474F6" w:rsidRDefault="00AE7774" w:rsidP="004474F6">
      <w:pPr>
        <w:pStyle w:val="ListParagraph"/>
        <w:numPr>
          <w:ilvl w:val="0"/>
          <w:numId w:val="2"/>
        </w:numPr>
        <w:rPr>
          <w:lang w:val="en-US"/>
        </w:rPr>
      </w:pPr>
      <w:r w:rsidRPr="004474F6">
        <w:rPr>
          <w:lang w:val="en-US"/>
        </w:rPr>
        <w:t xml:space="preserve">The circles represent a </w:t>
      </w:r>
      <w:r w:rsidR="004A039B">
        <w:rPr>
          <w:lang w:val="en-US"/>
        </w:rPr>
        <w:t>30</w:t>
      </w:r>
      <w:r w:rsidR="0034662C" w:rsidRPr="004474F6">
        <w:rPr>
          <w:lang w:val="en-US"/>
        </w:rPr>
        <w:t>-met</w:t>
      </w:r>
      <w:r w:rsidR="00151845">
        <w:rPr>
          <w:lang w:val="en-US"/>
        </w:rPr>
        <w:t>re</w:t>
      </w:r>
      <w:r w:rsidRPr="004474F6">
        <w:rPr>
          <w:lang w:val="en-US"/>
        </w:rPr>
        <w:t xml:space="preserve"> radius around each HUB.</w:t>
      </w:r>
    </w:p>
    <w:p w14:paraId="1F987933" w14:textId="57430173" w:rsidR="00291A49" w:rsidRPr="004474F6" w:rsidRDefault="00291A49" w:rsidP="004474F6">
      <w:pPr>
        <w:pStyle w:val="ListParagraph"/>
        <w:numPr>
          <w:ilvl w:val="0"/>
          <w:numId w:val="2"/>
        </w:numPr>
        <w:rPr>
          <w:lang w:val="en-US"/>
        </w:rPr>
      </w:pPr>
      <w:r w:rsidRPr="004474F6">
        <w:rPr>
          <w:lang w:val="en-US"/>
        </w:rPr>
        <w:t>The area shaded in grey represents the only zone where we could exactly pinpoint where a tag is in relation to the HUB(s)</w:t>
      </w:r>
    </w:p>
    <w:p w14:paraId="4BDEA761" w14:textId="2AFB548C" w:rsidR="00E54BF8" w:rsidRDefault="00D234EF" w:rsidP="001D316B">
      <w:pPr>
        <w:rPr>
          <w:lang w:val="en-US"/>
        </w:rPr>
      </w:pPr>
      <w:r>
        <w:rPr>
          <w:lang w:val="en-US"/>
        </w:rPr>
        <w:t xml:space="preserve">This is not practical for most of the intended Safe Zone applications. </w:t>
      </w:r>
      <w:r w:rsidR="00033D77">
        <w:rPr>
          <w:lang w:val="en-US"/>
        </w:rPr>
        <w:t xml:space="preserve">Also as stated previously our intended area of coverage is only </w:t>
      </w:r>
      <w:r w:rsidR="004A039B">
        <w:rPr>
          <w:lang w:val="en-US"/>
        </w:rPr>
        <w:t>30</w:t>
      </w:r>
      <w:r w:rsidR="00033D77">
        <w:rPr>
          <w:lang w:val="en-US"/>
        </w:rPr>
        <w:t xml:space="preserve"> met</w:t>
      </w:r>
      <w:r w:rsidR="00151845">
        <w:rPr>
          <w:lang w:val="en-US"/>
        </w:rPr>
        <w:t>re</w:t>
      </w:r>
      <w:r w:rsidR="00033D77">
        <w:rPr>
          <w:lang w:val="en-US"/>
        </w:rPr>
        <w:t>s, that is a small enough zone that</w:t>
      </w:r>
      <w:r w:rsidR="00C06D63">
        <w:rPr>
          <w:lang w:val="en-US"/>
        </w:rPr>
        <w:t xml:space="preserve"> it should be a requirement</w:t>
      </w:r>
      <w:r w:rsidR="008B0607">
        <w:rPr>
          <w:lang w:val="en-US"/>
        </w:rPr>
        <w:t xml:space="preserve"> </w:t>
      </w:r>
      <w:r w:rsidR="00F20E21">
        <w:rPr>
          <w:lang w:val="en-US"/>
        </w:rPr>
        <w:t>to have pinpoint accuracy</w:t>
      </w:r>
      <w:r w:rsidR="00C06D63">
        <w:rPr>
          <w:lang w:val="en-US"/>
        </w:rPr>
        <w:t>.</w:t>
      </w:r>
      <w:r w:rsidR="003F3AE3">
        <w:rPr>
          <w:lang w:val="en-US"/>
        </w:rPr>
        <w:t xml:space="preserve"> </w:t>
      </w:r>
    </w:p>
    <w:p w14:paraId="2C25284D" w14:textId="11E5E523" w:rsidR="003F3AE3" w:rsidRDefault="003F3AE3" w:rsidP="003F3AE3">
      <w:r>
        <w:t>Below shows the calculation for the speed of the transmission using radio frequencies which we were recommended to look into, where:</w:t>
      </w:r>
    </w:p>
    <w:p w14:paraId="2887E24C" w14:textId="77777777" w:rsidR="003F3AE3" w:rsidRDefault="003F3AE3" w:rsidP="003F3AE3">
      <w:r w:rsidRPr="00F02955">
        <w:t>Δ</w:t>
      </w:r>
      <w:r>
        <w:t xml:space="preserve">s = Distance in metres </w:t>
      </w:r>
    </w:p>
    <w:p w14:paraId="00014CAA" w14:textId="77777777" w:rsidR="003F3AE3" w:rsidRDefault="003F3AE3" w:rsidP="003F3AE3">
      <w:r w:rsidRPr="00F02955">
        <w:t>Δ</w:t>
      </w:r>
      <w:r>
        <w:t>t = Wave travelling time in seconds</w:t>
      </w:r>
    </w:p>
    <w:p w14:paraId="4CE6BB12" w14:textId="77777777" w:rsidR="003F3AE3" w:rsidRDefault="003F3AE3" w:rsidP="003F3AE3">
      <w:r>
        <w:t>C = Speed of light (299,792,458 m/s)</w:t>
      </w:r>
    </w:p>
    <w:p w14:paraId="4AA38CEA" w14:textId="77777777" w:rsidR="003F3AE3" w:rsidRDefault="003F3AE3" w:rsidP="003F3AE3"/>
    <w:p w14:paraId="7F61B982" w14:textId="77777777" w:rsidR="003F3AE3" w:rsidRDefault="003F3AE3" w:rsidP="003F3AE3">
      <w:pPr>
        <w:jc w:val="center"/>
        <w:rPr>
          <w:b/>
        </w:rPr>
      </w:pPr>
      <w:r w:rsidRPr="00F02955">
        <w:rPr>
          <w:b/>
        </w:rPr>
        <w:t>Δs = (Δt*c)/2</w:t>
      </w:r>
    </w:p>
    <w:p w14:paraId="63169B86" w14:textId="77777777" w:rsidR="003F3AE3" w:rsidRDefault="003F3AE3" w:rsidP="003F3AE3"/>
    <w:p w14:paraId="755941B6" w14:textId="77777777" w:rsidR="003F3AE3" w:rsidRDefault="003F3AE3" w:rsidP="003F3AE3">
      <w:r>
        <w:t>By rearranging the formula for wave travelling time we get:</w:t>
      </w:r>
    </w:p>
    <w:p w14:paraId="7C3AE1BE" w14:textId="77777777" w:rsidR="003F3AE3" w:rsidRPr="00F02955" w:rsidRDefault="003F3AE3" w:rsidP="003F3AE3"/>
    <w:p w14:paraId="79F33553" w14:textId="77777777" w:rsidR="003F3AE3" w:rsidRDefault="003F3AE3" w:rsidP="003F3AE3">
      <w:pPr>
        <w:jc w:val="center"/>
        <w:rPr>
          <w:b/>
        </w:rPr>
      </w:pPr>
      <w:r w:rsidRPr="00F02955">
        <w:rPr>
          <w:b/>
        </w:rPr>
        <w:t>Δt = (2Δs)/c</w:t>
      </w:r>
    </w:p>
    <w:p w14:paraId="0251A260" w14:textId="24B03B9E" w:rsidR="003F3AE3" w:rsidRDefault="003F3AE3" w:rsidP="003F3AE3"/>
    <w:p w14:paraId="10CEDBAC" w14:textId="0C539E9F" w:rsidR="003F3AE3" w:rsidRDefault="003F3AE3" w:rsidP="003F3AE3">
      <w:r>
        <w:t xml:space="preserve">As our range is </w:t>
      </w:r>
      <w:r w:rsidR="001534F7">
        <w:t>30</w:t>
      </w:r>
      <w:r>
        <w:t xml:space="preserve"> </w:t>
      </w:r>
      <w:r w:rsidR="00484516">
        <w:t>metres,</w:t>
      </w:r>
      <w:r>
        <w:t xml:space="preserve"> we can calculate the wave travelling time.</w:t>
      </w:r>
    </w:p>
    <w:p w14:paraId="6ACE2210" w14:textId="15E51E55" w:rsidR="003F3AE3" w:rsidRDefault="003F3AE3" w:rsidP="003F3AE3">
      <w:pPr>
        <w:jc w:val="center"/>
        <w:rPr>
          <w:b/>
        </w:rPr>
      </w:pPr>
      <w:r w:rsidRPr="00F02955">
        <w:rPr>
          <w:b/>
        </w:rPr>
        <w:t>Δt</w:t>
      </w:r>
      <w:r>
        <w:rPr>
          <w:b/>
        </w:rPr>
        <w:t xml:space="preserve"> = (2*</w:t>
      </w:r>
      <w:r w:rsidR="004A039B">
        <w:rPr>
          <w:b/>
        </w:rPr>
        <w:t>30</w:t>
      </w:r>
      <w:r>
        <w:rPr>
          <w:b/>
        </w:rPr>
        <w:t>) / 299,792,458</w:t>
      </w:r>
    </w:p>
    <w:p w14:paraId="00FDA2B9" w14:textId="303EDFE5" w:rsidR="003F3AE3" w:rsidRPr="00FC6A6A" w:rsidRDefault="003F3AE3" w:rsidP="003F3AE3">
      <w:pPr>
        <w:jc w:val="center"/>
        <w:rPr>
          <w:b/>
        </w:rPr>
      </w:pPr>
      <w:r w:rsidRPr="00F02955">
        <w:rPr>
          <w:b/>
        </w:rPr>
        <w:t>Δt</w:t>
      </w:r>
      <w:r>
        <w:rPr>
          <w:b/>
        </w:rPr>
        <w:t xml:space="preserve"> = </w:t>
      </w:r>
      <w:r w:rsidR="004A039B">
        <w:rPr>
          <w:b/>
        </w:rPr>
        <w:t>2.001384571*10^-7</w:t>
      </w:r>
    </w:p>
    <w:p w14:paraId="407F12B9" w14:textId="46CBD223" w:rsidR="003F3AE3" w:rsidRDefault="003F3AE3" w:rsidP="001D316B">
      <w:pPr>
        <w:rPr>
          <w:lang w:val="en-US"/>
        </w:rPr>
      </w:pPr>
    </w:p>
    <w:p w14:paraId="14497331" w14:textId="138DE4E6" w:rsidR="00BE6CF8" w:rsidRDefault="00BE6CF8" w:rsidP="001D316B">
      <w:pPr>
        <w:rPr>
          <w:lang w:val="en-US"/>
        </w:rPr>
      </w:pPr>
      <w:r>
        <w:rPr>
          <w:lang w:val="en-US"/>
        </w:rPr>
        <w:t>The time it takes for the signal to transmit for our intended area of coverage (</w:t>
      </w:r>
      <w:r w:rsidR="001534F7">
        <w:rPr>
          <w:lang w:val="en-US"/>
        </w:rPr>
        <w:t>30</w:t>
      </w:r>
      <w:r>
        <w:rPr>
          <w:lang w:val="en-US"/>
        </w:rPr>
        <w:t>m) is too small for our processor to process. This led to us reviewing our options of what components we are going to use.</w:t>
      </w:r>
    </w:p>
    <w:p w14:paraId="0E821C10" w14:textId="77777777" w:rsidR="00BE6CF8" w:rsidRDefault="00BE6CF8" w:rsidP="001D316B">
      <w:pPr>
        <w:rPr>
          <w:lang w:val="en-US"/>
        </w:rPr>
      </w:pPr>
    </w:p>
    <w:p w14:paraId="38AF42F7" w14:textId="5DE75B09" w:rsidR="00E54BF8" w:rsidRDefault="00E54BF8" w:rsidP="001D316B">
      <w:pPr>
        <w:rPr>
          <w:b/>
          <w:bCs/>
          <w:lang w:val="en-US"/>
        </w:rPr>
      </w:pPr>
      <w:r>
        <w:rPr>
          <w:b/>
          <w:bCs/>
          <w:lang w:val="en-US"/>
        </w:rPr>
        <w:t>Changes and Moving Forward</w:t>
      </w:r>
    </w:p>
    <w:p w14:paraId="0F9C4A6E" w14:textId="0909A34F" w:rsidR="00E54BF8" w:rsidRDefault="00E54BF8" w:rsidP="001D316B">
      <w:pPr>
        <w:rPr>
          <w:lang w:val="en-US"/>
        </w:rPr>
      </w:pPr>
      <w:r>
        <w:rPr>
          <w:lang w:val="en-US"/>
        </w:rPr>
        <w:t xml:space="preserve">After </w:t>
      </w:r>
      <w:r w:rsidR="005A5CAC">
        <w:rPr>
          <w:lang w:val="en-US"/>
        </w:rPr>
        <w:t xml:space="preserve">further research and </w:t>
      </w:r>
      <w:r>
        <w:rPr>
          <w:lang w:val="en-US"/>
        </w:rPr>
        <w:t>a review with staff and members of our group we have decided on a few changes being made to the product going forward.</w:t>
      </w:r>
    </w:p>
    <w:p w14:paraId="51CACF1C" w14:textId="1978E77B" w:rsidR="008B28C3" w:rsidRDefault="008B28C3" w:rsidP="001D316B">
      <w:pPr>
        <w:rPr>
          <w:lang w:val="en-US"/>
        </w:rPr>
      </w:pPr>
      <w:r>
        <w:rPr>
          <w:lang w:val="en-US"/>
        </w:rPr>
        <w:t xml:space="preserve">The first change is that we are going to trial using two different microprocessors, initially we were going to only use Raspberry Pi, but now we are also going to develop </w:t>
      </w:r>
      <w:r w:rsidR="002F7FBB">
        <w:rPr>
          <w:lang w:val="en-US"/>
        </w:rPr>
        <w:t xml:space="preserve">the product with </w:t>
      </w:r>
      <w:r w:rsidR="00B3602D">
        <w:rPr>
          <w:lang w:val="en-US"/>
        </w:rPr>
        <w:t xml:space="preserve">the use of </w:t>
      </w:r>
      <w:r w:rsidR="002F7FBB">
        <w:rPr>
          <w:lang w:val="en-US"/>
        </w:rPr>
        <w:t>an Arduino. This decision on which microprocessor we choose to use in our final product will be further down the line later in the project after testing each device and seeing which gives us the more desired outcome.</w:t>
      </w:r>
    </w:p>
    <w:p w14:paraId="253DD83B" w14:textId="1007F9E4" w:rsidR="00AA33A5" w:rsidRDefault="00AA33A5" w:rsidP="001D316B">
      <w:pPr>
        <w:rPr>
          <w:lang w:val="en-US"/>
        </w:rPr>
      </w:pPr>
      <w:r>
        <w:rPr>
          <w:lang w:val="en-US"/>
        </w:rPr>
        <w:t xml:space="preserve">The other change is that we have decided now for our method of communication to not only go with the use of radio frequencies, but now include the use of GPS. The GPS will provide the pinpoint accuracy that we are looking for in our product, by adding this we will be able to </w:t>
      </w:r>
      <w:r w:rsidR="00B3602D">
        <w:rPr>
          <w:lang w:val="en-US"/>
        </w:rPr>
        <w:t xml:space="preserve">not just tell when a tag is outside of our Safe Zone, but also where in relation to the HUB it </w:t>
      </w:r>
      <w:r w:rsidR="006F4C0C">
        <w:rPr>
          <w:lang w:val="en-US"/>
        </w:rPr>
        <w:t>w</w:t>
      </w:r>
      <w:r w:rsidR="00B3602D">
        <w:rPr>
          <w:lang w:val="en-US"/>
        </w:rPr>
        <w:t>as.</w:t>
      </w:r>
      <w:r w:rsidR="002F4C66">
        <w:rPr>
          <w:lang w:val="en-US"/>
        </w:rPr>
        <w:t xml:space="preserve"> As illustrated below:</w:t>
      </w:r>
    </w:p>
    <w:p w14:paraId="5817EF70" w14:textId="64D760FC" w:rsidR="00DA6A1B" w:rsidRDefault="00DA6A1B" w:rsidP="00DA6A1B">
      <w:pPr>
        <w:pStyle w:val="ListParagraph"/>
        <w:numPr>
          <w:ilvl w:val="0"/>
          <w:numId w:val="2"/>
        </w:numPr>
        <w:rPr>
          <w:lang w:val="en-US"/>
        </w:rPr>
      </w:pPr>
      <w:r w:rsidRPr="00DA6A1B">
        <w:rPr>
          <w:lang w:val="en-US"/>
        </w:rPr>
        <w:t xml:space="preserve">The HUB will now have </w:t>
      </w:r>
      <w:r w:rsidR="002F7DDE" w:rsidRPr="00DA6A1B">
        <w:rPr>
          <w:lang w:val="en-US"/>
        </w:rPr>
        <w:t>an</w:t>
      </w:r>
      <w:r w:rsidRPr="00DA6A1B">
        <w:rPr>
          <w:lang w:val="en-US"/>
        </w:rPr>
        <w:t xml:space="preserve"> Arduino</w:t>
      </w:r>
      <w:r>
        <w:rPr>
          <w:lang w:val="en-US"/>
        </w:rPr>
        <w:t xml:space="preserve"> microprocesso</w:t>
      </w:r>
      <w:r w:rsidR="002F7DDE">
        <w:rPr>
          <w:lang w:val="en-US"/>
        </w:rPr>
        <w:t>r</w:t>
      </w:r>
      <w:r w:rsidRPr="00DA6A1B">
        <w:rPr>
          <w:lang w:val="en-US"/>
        </w:rPr>
        <w:t xml:space="preserve"> and a radio frequency transmitter and receiver</w:t>
      </w:r>
      <w:r w:rsidR="00541312">
        <w:rPr>
          <w:lang w:val="en-US"/>
        </w:rPr>
        <w:t xml:space="preserve"> (transceiver)</w:t>
      </w:r>
      <w:r>
        <w:rPr>
          <w:lang w:val="en-US"/>
        </w:rPr>
        <w:t>.</w:t>
      </w:r>
    </w:p>
    <w:p w14:paraId="47C14E81" w14:textId="2AB2AAFB" w:rsidR="00DA6A1B" w:rsidRDefault="00DA6A1B" w:rsidP="00DA6A1B">
      <w:pPr>
        <w:pStyle w:val="ListParagraph"/>
        <w:numPr>
          <w:ilvl w:val="0"/>
          <w:numId w:val="2"/>
        </w:numPr>
        <w:rPr>
          <w:lang w:val="en-US"/>
        </w:rPr>
      </w:pPr>
      <w:r>
        <w:rPr>
          <w:lang w:val="en-US"/>
        </w:rPr>
        <w:t>The tag will now have a</w:t>
      </w:r>
      <w:r w:rsidR="002F7DDE">
        <w:rPr>
          <w:lang w:val="en-US"/>
        </w:rPr>
        <w:t>n</w:t>
      </w:r>
      <w:r>
        <w:rPr>
          <w:lang w:val="en-US"/>
        </w:rPr>
        <w:t xml:space="preserve"> </w:t>
      </w:r>
      <w:r w:rsidRPr="00DA6A1B">
        <w:rPr>
          <w:lang w:val="en-US"/>
        </w:rPr>
        <w:t>Arduino</w:t>
      </w:r>
      <w:r>
        <w:rPr>
          <w:lang w:val="en-US"/>
        </w:rPr>
        <w:t xml:space="preserve"> microprocessor</w:t>
      </w:r>
      <w:r w:rsidRPr="00DA6A1B">
        <w:rPr>
          <w:lang w:val="en-US"/>
        </w:rPr>
        <w:t xml:space="preserve"> and a radio frequency transmitter and receiver</w:t>
      </w:r>
      <w:r>
        <w:rPr>
          <w:lang w:val="en-US"/>
        </w:rPr>
        <w:t xml:space="preserve"> AND a GPS chip.</w:t>
      </w:r>
    </w:p>
    <w:p w14:paraId="235631E8" w14:textId="22BAC65D" w:rsidR="002F4C66" w:rsidRDefault="002F4C66" w:rsidP="002F4C66">
      <w:pPr>
        <w:pStyle w:val="ListParagraph"/>
        <w:rPr>
          <w:lang w:val="en-US"/>
        </w:rPr>
      </w:pPr>
      <w:r>
        <w:rPr>
          <w:noProof/>
          <w:lang w:eastAsia="en-GB"/>
        </w:rPr>
        <w:drawing>
          <wp:anchor distT="0" distB="0" distL="114300" distR="114300" simplePos="0" relativeHeight="251660288" behindDoc="0" locked="0" layoutInCell="1" allowOverlap="1" wp14:anchorId="544356CE" wp14:editId="7D6972CB">
            <wp:simplePos x="0" y="0"/>
            <wp:positionH relativeFrom="margin">
              <wp:align>center</wp:align>
            </wp:positionH>
            <wp:positionV relativeFrom="paragraph">
              <wp:posOffset>103505</wp:posOffset>
            </wp:positionV>
            <wp:extent cx="3345973" cy="175895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3073" t="28167" r="30867" b="19440"/>
                    <a:stretch/>
                  </pic:blipFill>
                  <pic:spPr bwMode="auto">
                    <a:xfrm>
                      <a:off x="0" y="0"/>
                      <a:ext cx="3345973" cy="175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F974F8" w14:textId="713F613D" w:rsidR="002F4C66" w:rsidRPr="00DA6A1B" w:rsidRDefault="002F4C66" w:rsidP="002F4C66">
      <w:pPr>
        <w:pStyle w:val="ListParagraph"/>
        <w:rPr>
          <w:lang w:val="en-US"/>
        </w:rPr>
      </w:pPr>
    </w:p>
    <w:p w14:paraId="5B5013D3" w14:textId="656E510D" w:rsidR="001D316B" w:rsidRPr="00CF22FC" w:rsidRDefault="001D316B" w:rsidP="00CF22FC">
      <w:pPr>
        <w:rPr>
          <w:b/>
          <w:bCs/>
          <w:lang w:val="en-US"/>
        </w:rPr>
      </w:pPr>
    </w:p>
    <w:p w14:paraId="6824204B" w14:textId="04D90D84" w:rsidR="00CF22FC" w:rsidRPr="005E7056" w:rsidRDefault="00CF22FC" w:rsidP="005E7056">
      <w:pPr>
        <w:rPr>
          <w:lang w:val="en-US"/>
        </w:rPr>
      </w:pPr>
    </w:p>
    <w:p w14:paraId="751404DC" w14:textId="56CE70BA" w:rsidR="00595B6D" w:rsidRPr="00595B6D" w:rsidRDefault="00595B6D">
      <w:pPr>
        <w:rPr>
          <w:lang w:val="en-US"/>
        </w:rPr>
      </w:pPr>
    </w:p>
    <w:p w14:paraId="65BD09AD" w14:textId="6B0C8ED7" w:rsidR="00AD6F95" w:rsidRDefault="00AD6F95">
      <w:pPr>
        <w:rPr>
          <w:lang w:val="en-US"/>
        </w:rPr>
      </w:pPr>
    </w:p>
    <w:p w14:paraId="0B84DD50" w14:textId="77777777" w:rsidR="00537441" w:rsidRDefault="00537441">
      <w:pPr>
        <w:rPr>
          <w:lang w:val="en-US"/>
        </w:rPr>
      </w:pPr>
    </w:p>
    <w:p w14:paraId="430276A1" w14:textId="77777777" w:rsidR="0094188B" w:rsidRDefault="0094188B">
      <w:pPr>
        <w:rPr>
          <w:i/>
          <w:iCs/>
          <w:lang w:val="en-US"/>
        </w:rPr>
      </w:pPr>
    </w:p>
    <w:p w14:paraId="7C4213E9" w14:textId="0C415FBC" w:rsidR="003666FA" w:rsidRDefault="00670D3B">
      <w:pPr>
        <w:rPr>
          <w:b/>
          <w:bCs/>
          <w:lang w:val="en-US"/>
        </w:rPr>
      </w:pPr>
      <w:r>
        <w:rPr>
          <w:b/>
          <w:bCs/>
          <w:lang w:val="en-US"/>
        </w:rPr>
        <w:t xml:space="preserve">Components required </w:t>
      </w:r>
      <w:r w:rsidR="00E12CE5">
        <w:rPr>
          <w:b/>
          <w:bCs/>
          <w:lang w:val="en-US"/>
        </w:rPr>
        <w:t xml:space="preserve">for </w:t>
      </w:r>
      <w:r>
        <w:rPr>
          <w:b/>
          <w:bCs/>
          <w:lang w:val="en-US"/>
        </w:rPr>
        <w:t>the updated product</w:t>
      </w:r>
    </w:p>
    <w:p w14:paraId="713D76A5" w14:textId="41699815" w:rsidR="00C11263" w:rsidRDefault="00172AA3">
      <w:pPr>
        <w:rPr>
          <w:lang w:val="en-US"/>
        </w:rPr>
      </w:pPr>
      <w:r>
        <w:rPr>
          <w:lang w:val="en-US"/>
        </w:rPr>
        <w:t>Now with the intention of using the Arduino as our processor</w:t>
      </w:r>
      <w:r w:rsidR="00C11263">
        <w:rPr>
          <w:lang w:val="en-US"/>
        </w:rPr>
        <w:t>, we needed to compile a list of the rest of the components to complete the product.</w:t>
      </w:r>
    </w:p>
    <w:p w14:paraId="74532F3E" w14:textId="40F4FDD8" w:rsidR="00D07191" w:rsidRDefault="00C11263">
      <w:r>
        <w:rPr>
          <w:lang w:val="en-US"/>
        </w:rPr>
        <w:lastRenderedPageBreak/>
        <w:t>For our transmit and receive function that is required for each product</w:t>
      </w:r>
      <w:r w:rsidR="00C24572">
        <w:rPr>
          <w:lang w:val="en-US"/>
        </w:rPr>
        <w:t xml:space="preserve">, the transceiver that we decided to go with was a nRF24L01. This is designed to operate </w:t>
      </w:r>
      <w:r w:rsidR="002E752B">
        <w:rPr>
          <w:lang w:val="en-US"/>
        </w:rPr>
        <w:t xml:space="preserve">between </w:t>
      </w:r>
      <w:r w:rsidR="00C24572">
        <w:rPr>
          <w:lang w:val="en-US"/>
        </w:rPr>
        <w:t>2.4</w:t>
      </w:r>
      <w:r w:rsidR="002E752B">
        <w:rPr>
          <w:lang w:val="en-US"/>
        </w:rPr>
        <w:t xml:space="preserve"> and 2.525</w:t>
      </w:r>
      <w:r w:rsidR="00C24572">
        <w:rPr>
          <w:lang w:val="en-US"/>
        </w:rPr>
        <w:t xml:space="preserve">GHz </w:t>
      </w:r>
      <w:r w:rsidR="002E752B">
        <w:rPr>
          <w:lang w:val="en-US"/>
        </w:rPr>
        <w:t xml:space="preserve">(2400 – 2525MHz) </w:t>
      </w:r>
      <w:r w:rsidR="00C24572">
        <w:rPr>
          <w:lang w:val="en-US"/>
        </w:rPr>
        <w:t>frequency</w:t>
      </w:r>
      <w:r w:rsidR="002E752B">
        <w:rPr>
          <w:lang w:val="en-US"/>
        </w:rPr>
        <w:t>, in order for there to be communication between the two they have to be on the same channel, each channel occupies a bandwidth of less than</w:t>
      </w:r>
      <w:r w:rsidR="00345474">
        <w:rPr>
          <w:lang w:val="en-US"/>
        </w:rPr>
        <w:t xml:space="preserve"> 1MHz. In this instance there could be up to a possible 125 different channels in operation, the first would be 2400MHz, the second 2401MHz and so on.</w:t>
      </w:r>
      <w:r w:rsidR="00240EF7">
        <w:rPr>
          <w:lang w:val="en-US"/>
        </w:rPr>
        <w:t xml:space="preserve"> A feature that the nRF24L01 has that is very important to our product is that it is a Multiceiver (Multiple Transmitters Single Receiver)</w:t>
      </w:r>
      <w:r w:rsidR="00D92B5C">
        <w:t xml:space="preserve">, this is where each </w:t>
      </w:r>
      <w:r w:rsidR="003C2FA0">
        <w:t xml:space="preserve">radio frequency </w:t>
      </w:r>
      <w:r w:rsidR="00D92B5C">
        <w:t>channel is divided logically into 6 parallel data channels</w:t>
      </w:r>
      <w:sdt>
        <w:sdtPr>
          <w:id w:val="969712892"/>
          <w:citation/>
        </w:sdtPr>
        <w:sdtContent>
          <w:r w:rsidR="001F7301">
            <w:fldChar w:fldCharType="begin"/>
          </w:r>
          <w:r w:rsidR="00553FE6">
            <w:rPr>
              <w:lang w:val="en-US"/>
            </w:rPr>
            <w:instrText xml:space="preserve">CITATION Mil20 \l 1033 </w:instrText>
          </w:r>
          <w:r w:rsidR="001F7301">
            <w:fldChar w:fldCharType="separate"/>
          </w:r>
          <w:r w:rsidR="00553FE6">
            <w:rPr>
              <w:noProof/>
              <w:lang w:val="en-US"/>
            </w:rPr>
            <w:t xml:space="preserve"> (Millervet, 2020)</w:t>
          </w:r>
          <w:r w:rsidR="001F7301">
            <w:fldChar w:fldCharType="end"/>
          </w:r>
        </w:sdtContent>
      </w:sdt>
      <w:r w:rsidR="009B33BF">
        <w:t xml:space="preserve">, these will have their own physical address and can be configured. This is </w:t>
      </w:r>
      <w:r w:rsidR="00CC0F3D">
        <w:t>idea</w:t>
      </w:r>
      <w:r w:rsidR="009B33BF">
        <w:t xml:space="preserve">l for our product as the intention is to have the one hub and multiple nodes </w:t>
      </w:r>
      <w:r w:rsidR="00046200">
        <w:t>(tags) communicating with</w:t>
      </w:r>
      <w:r w:rsidR="009B33BF">
        <w:t xml:space="preserve"> it, this is displayed in the diagram belo</w:t>
      </w:r>
      <w:r w:rsidR="00D14AA1">
        <w:t>w.</w:t>
      </w:r>
    </w:p>
    <w:p w14:paraId="0DCB2227" w14:textId="11BC02CA" w:rsidR="00D07191" w:rsidRDefault="001B7D5E">
      <w:r>
        <w:rPr>
          <w:noProof/>
        </w:rPr>
        <w:drawing>
          <wp:anchor distT="0" distB="0" distL="114300" distR="114300" simplePos="0" relativeHeight="251661312" behindDoc="0" locked="0" layoutInCell="1" allowOverlap="1" wp14:anchorId="4A3A4653" wp14:editId="6C8E1117">
            <wp:simplePos x="0" y="0"/>
            <wp:positionH relativeFrom="margin">
              <wp:align>center</wp:align>
            </wp:positionH>
            <wp:positionV relativeFrom="paragraph">
              <wp:posOffset>220069</wp:posOffset>
            </wp:positionV>
            <wp:extent cx="3060700" cy="271272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2198" t="16031" r="30219" b="8986"/>
                    <a:stretch/>
                  </pic:blipFill>
                  <pic:spPr bwMode="auto">
                    <a:xfrm>
                      <a:off x="0" y="0"/>
                      <a:ext cx="3060700" cy="2712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944BAC" w14:textId="5FB83277" w:rsidR="00D07191" w:rsidRDefault="00D07191"/>
    <w:p w14:paraId="1D33AA63" w14:textId="77777777" w:rsidR="00D07191" w:rsidRDefault="00D07191"/>
    <w:p w14:paraId="7604F780" w14:textId="77777777" w:rsidR="00D07191" w:rsidRDefault="00D07191"/>
    <w:p w14:paraId="57836BDE" w14:textId="77777777" w:rsidR="00D07191" w:rsidRDefault="00D07191"/>
    <w:p w14:paraId="64FE1085" w14:textId="4C30F78C" w:rsidR="00D07191" w:rsidRDefault="00D07191"/>
    <w:p w14:paraId="23154FC3" w14:textId="77777777" w:rsidR="00D07191" w:rsidRDefault="00D07191"/>
    <w:p w14:paraId="6E5AC1B4" w14:textId="211EAFAF" w:rsidR="00D07191" w:rsidRDefault="00D07191"/>
    <w:p w14:paraId="0CA293DD" w14:textId="26B74A51" w:rsidR="00D07191" w:rsidRDefault="00D07191"/>
    <w:p w14:paraId="6A685B53" w14:textId="2A5B946B" w:rsidR="00D07191" w:rsidRDefault="00D07191"/>
    <w:p w14:paraId="32DD9CD9" w14:textId="165992EF" w:rsidR="00D07191" w:rsidRDefault="00337812">
      <w:r>
        <w:rPr>
          <w:noProof/>
        </w:rPr>
        <mc:AlternateContent>
          <mc:Choice Requires="wps">
            <w:drawing>
              <wp:anchor distT="45720" distB="45720" distL="114300" distR="114300" simplePos="0" relativeHeight="251663360" behindDoc="0" locked="0" layoutInCell="1" allowOverlap="1" wp14:anchorId="4BE55967" wp14:editId="056687EF">
                <wp:simplePos x="0" y="0"/>
                <wp:positionH relativeFrom="page">
                  <wp:align>right</wp:align>
                </wp:positionH>
                <wp:positionV relativeFrom="paragraph">
                  <wp:posOffset>7620</wp:posOffset>
                </wp:positionV>
                <wp:extent cx="3018790" cy="358140"/>
                <wp:effectExtent l="0" t="0" r="101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8790" cy="358140"/>
                        </a:xfrm>
                        <a:prstGeom prst="rect">
                          <a:avLst/>
                        </a:prstGeom>
                        <a:solidFill>
                          <a:srgbClr val="FFFFFF"/>
                        </a:solidFill>
                        <a:ln w="9525">
                          <a:solidFill>
                            <a:schemeClr val="bg1"/>
                          </a:solidFill>
                          <a:miter lim="800000"/>
                          <a:headEnd/>
                          <a:tailEnd/>
                        </a:ln>
                      </wps:spPr>
                      <wps:txbx>
                        <w:txbxContent>
                          <w:p w14:paraId="0D8D1859" w14:textId="6D40EB1D" w:rsidR="00D14AA1" w:rsidRPr="00D14AA1" w:rsidRDefault="00D14AA1">
                            <w:pPr>
                              <w:rPr>
                                <w:i/>
                                <w:iCs/>
                              </w:rPr>
                            </w:pPr>
                            <w:r w:rsidRPr="00D14AA1">
                              <w:rPr>
                                <w:i/>
                                <w:iCs/>
                              </w:rPr>
                              <w:t xml:space="preserve">Image taken from </w:t>
                            </w:r>
                            <w:sdt>
                              <w:sdtPr>
                                <w:rPr>
                                  <w:i/>
                                  <w:iCs/>
                                </w:rPr>
                                <w:id w:val="-1558548912"/>
                                <w:citation/>
                              </w:sdtPr>
                              <w:sdtContent>
                                <w:r w:rsidR="00337812">
                                  <w:rPr>
                                    <w:i/>
                                    <w:iCs/>
                                  </w:rPr>
                                  <w:fldChar w:fldCharType="begin"/>
                                </w:r>
                                <w:r w:rsidR="00337812">
                                  <w:rPr>
                                    <w:i/>
                                    <w:iCs/>
                                    <w:lang w:val="en-US"/>
                                  </w:rPr>
                                  <w:instrText xml:space="preserve"> CITATION Las20 \l 1033 </w:instrText>
                                </w:r>
                                <w:r w:rsidR="00337812">
                                  <w:rPr>
                                    <w:i/>
                                    <w:iCs/>
                                  </w:rPr>
                                  <w:fldChar w:fldCharType="separate"/>
                                </w:r>
                                <w:r w:rsidR="00337812">
                                  <w:rPr>
                                    <w:noProof/>
                                    <w:lang w:val="en-US"/>
                                  </w:rPr>
                                  <w:t>(Lastminuteengineers, 2020)</w:t>
                                </w:r>
                                <w:r w:rsidR="00337812">
                                  <w:rPr>
                                    <w:i/>
                                    <w:iC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55967" id="_x0000_s1029" type="#_x0000_t202" style="position:absolute;margin-left:186.5pt;margin-top:.6pt;width:237.7pt;height:28.2pt;z-index:2516633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" strokecolor="white [3212]">
                <v:textbox>
                  <w:txbxContent>
                    <w:p w14:paraId="0D8D1859" w14:textId="6D40EB1D" w:rsidR="00D14AA1" w:rsidRPr="00D14AA1" w:rsidRDefault="00D14AA1">
                      <w:pPr>
                        <w:rPr>
                          <w:i/>
                          <w:iCs/>
                        </w:rPr>
                      </w:pPr>
                      <w:r w:rsidRPr="00D14AA1">
                        <w:rPr>
                          <w:i/>
                          <w:iCs/>
                        </w:rPr>
                        <w:t xml:space="preserve">Image taken from </w:t>
                      </w:r>
                      <w:sdt>
                        <w:sdtPr>
                          <w:rPr>
                            <w:i/>
                            <w:iCs/>
                          </w:rPr>
                          <w:id w:val="-1558548912"/>
                          <w:citation/>
                        </w:sdtPr>
                        <w:sdtContent>
                          <w:r w:rsidR="00337812">
                            <w:rPr>
                              <w:i/>
                              <w:iCs/>
                            </w:rPr>
                            <w:fldChar w:fldCharType="begin"/>
                          </w:r>
                          <w:r w:rsidR="00337812">
                            <w:rPr>
                              <w:i/>
                              <w:iCs/>
                              <w:lang w:val="en-US"/>
                            </w:rPr>
                            <w:instrText xml:space="preserve"> CITATION Las20 \l 1033 </w:instrText>
                          </w:r>
                          <w:r w:rsidR="00337812">
                            <w:rPr>
                              <w:i/>
                              <w:iCs/>
                            </w:rPr>
                            <w:fldChar w:fldCharType="separate"/>
                          </w:r>
                          <w:r w:rsidR="00337812">
                            <w:rPr>
                              <w:noProof/>
                              <w:lang w:val="en-US"/>
                            </w:rPr>
                            <w:t>(Lastminuteengineers, 2020)</w:t>
                          </w:r>
                          <w:r w:rsidR="00337812">
                            <w:rPr>
                              <w:i/>
                              <w:iCs/>
                            </w:rPr>
                            <w:fldChar w:fldCharType="end"/>
                          </w:r>
                        </w:sdtContent>
                      </w:sdt>
                    </w:p>
                  </w:txbxContent>
                </v:textbox>
                <w10:wrap type="square" anchorx="page"/>
              </v:shape>
            </w:pict>
          </mc:Fallback>
        </mc:AlternateContent>
      </w:r>
    </w:p>
    <w:p w14:paraId="25B5E62F" w14:textId="77777777" w:rsidR="00D07191" w:rsidRDefault="00D07191"/>
    <w:p w14:paraId="2F8F7571" w14:textId="49799CA3" w:rsidR="002844E4" w:rsidRDefault="00C13CBE">
      <w:r>
        <w:t>The hub receiver will also be able to stop listening and act as a transmitter.</w:t>
      </w:r>
      <w:r w:rsidR="002844E4">
        <w:t xml:space="preserve"> </w:t>
      </w:r>
    </w:p>
    <w:p w14:paraId="6CA06267" w14:textId="59A51F7C" w:rsidR="002844E4" w:rsidRDefault="002844E4">
      <w:r>
        <w:t xml:space="preserve">The nRF24L01 is low cost </w:t>
      </w:r>
      <w:r w:rsidR="00464449">
        <w:t>and</w:t>
      </w:r>
      <w:r>
        <w:t xml:space="preserve"> has a very low power consumption.</w:t>
      </w:r>
      <w:r w:rsidR="00464449">
        <w:t xml:space="preserve"> </w:t>
      </w:r>
    </w:p>
    <w:p w14:paraId="2EB5BA5B" w14:textId="58AB162D" w:rsidR="00CC0F3D" w:rsidRDefault="00D00232">
      <w:r>
        <w:t xml:space="preserve">For the GPS chip we decided to go with a NE0 – 6M, as it has a </w:t>
      </w:r>
      <w:r w:rsidR="00C96A86">
        <w:t>high-performance</w:t>
      </w:r>
      <w:r>
        <w:t xml:space="preserve"> positioning engine as well as being reasonably priced </w:t>
      </w:r>
      <w:sdt>
        <w:sdtPr>
          <w:id w:val="1416360907"/>
          <w:citation/>
        </w:sdtPr>
        <w:sdtContent>
          <w:r w:rsidR="000970F7">
            <w:fldChar w:fldCharType="begin"/>
          </w:r>
          <w:r w:rsidR="000970F7">
            <w:rPr>
              <w:lang w:val="en-US"/>
            </w:rPr>
            <w:instrText xml:space="preserve"> CITATION ubl20 \l 1033 </w:instrText>
          </w:r>
          <w:r w:rsidR="000970F7">
            <w:fldChar w:fldCharType="separate"/>
          </w:r>
          <w:r w:rsidR="000970F7">
            <w:rPr>
              <w:noProof/>
              <w:lang w:val="en-US"/>
            </w:rPr>
            <w:t>(u-blox, 2020)</w:t>
          </w:r>
          <w:r w:rsidR="000970F7">
            <w:fldChar w:fldCharType="end"/>
          </w:r>
        </w:sdtContent>
      </w:sdt>
      <w:r>
        <w:t xml:space="preserve">. </w:t>
      </w:r>
      <w:r w:rsidR="004618C9">
        <w:t xml:space="preserve"> </w:t>
      </w:r>
      <w:r w:rsidR="00C96A86">
        <w:t>Its compact architecture, power and memory options make this chip ideal for battery operated mobile devices with strict cost and space constraints.</w:t>
      </w:r>
      <w:r w:rsidR="00640732">
        <w:t xml:space="preserve"> Contrary to what we had found previously when researching GPS chips.</w:t>
      </w:r>
    </w:p>
    <w:p w14:paraId="7C638741" w14:textId="4D8181B3" w:rsidR="00640732" w:rsidRDefault="00640732">
      <w:r>
        <w:t xml:space="preserve">This then leading on to the battery </w:t>
      </w:r>
      <w:r w:rsidR="00515977">
        <w:t xml:space="preserve">that the </w:t>
      </w:r>
      <w:r>
        <w:t>tag</w:t>
      </w:r>
      <w:r w:rsidR="00515977">
        <w:t xml:space="preserve"> is going to use, for this we chose to go with a 3.7V 290MAH lithium ion polymer battery. </w:t>
      </w:r>
      <w:r w:rsidR="009C147C">
        <w:t xml:space="preserve">This is rechargeable </w:t>
      </w:r>
      <w:r w:rsidR="00515977">
        <w:t>and the voltage can range from 4.2V when fully charged and 3.0V when completely discharged.</w:t>
      </w:r>
      <w:r w:rsidR="009C147C">
        <w:t xml:space="preserve"> This battery also has the benefit of protection circuitry, which will stop it from over charging or completely discharging.</w:t>
      </w:r>
    </w:p>
    <w:p w14:paraId="1184715B" w14:textId="542582FC" w:rsidR="00C13CBE" w:rsidRDefault="00401A58">
      <w:r>
        <w:t xml:space="preserve">We also need a display for the hub, </w:t>
      </w:r>
      <w:r w:rsidR="00CB016D">
        <w:t>for this we would use a simple 16 x 2 character LCD display as we only need to be able to display each tags unique identifier</w:t>
      </w:r>
      <w:r w:rsidR="00701170">
        <w:t xml:space="preserve"> (Tag 01, 02 etc.)</w:t>
      </w:r>
      <w:r w:rsidR="00CB016D">
        <w:t xml:space="preserve">. This </w:t>
      </w:r>
      <w:r w:rsidR="00C36DD1">
        <w:t>component</w:t>
      </w:r>
      <w:r w:rsidR="00CB016D">
        <w:t xml:space="preserve"> is the most likely to be subject to change through future developments.</w:t>
      </w:r>
    </w:p>
    <w:p w14:paraId="2D931DBE" w14:textId="3E1ED13E" w:rsidR="00F42343" w:rsidRDefault="00DA70CF">
      <w:r w:rsidRPr="00D67C66">
        <w:rPr>
          <w:noProof/>
        </w:rPr>
        <w:lastRenderedPageBreak/>
        <w:drawing>
          <wp:anchor distT="0" distB="0" distL="114300" distR="114300" simplePos="0" relativeHeight="251668480" behindDoc="0" locked="0" layoutInCell="1" allowOverlap="1" wp14:anchorId="203DB3C9" wp14:editId="2D29C91C">
            <wp:simplePos x="0" y="0"/>
            <wp:positionH relativeFrom="margin">
              <wp:posOffset>4999990</wp:posOffset>
            </wp:positionH>
            <wp:positionV relativeFrom="paragraph">
              <wp:posOffset>285115</wp:posOffset>
            </wp:positionV>
            <wp:extent cx="1483995" cy="1483995"/>
            <wp:effectExtent l="0" t="0" r="1905"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83995" cy="1483995"/>
                    </a:xfrm>
                    <a:prstGeom prst="rect">
                      <a:avLst/>
                    </a:prstGeom>
                  </pic:spPr>
                </pic:pic>
              </a:graphicData>
            </a:graphic>
            <wp14:sizeRelH relativeFrom="margin">
              <wp14:pctWidth>0</wp14:pctWidth>
            </wp14:sizeRelH>
            <wp14:sizeRelV relativeFrom="margin">
              <wp14:pctHeight>0</wp14:pctHeight>
            </wp14:sizeRelV>
          </wp:anchor>
        </w:drawing>
      </w:r>
      <w:r w:rsidR="00F42343">
        <w:t>The components listed are also picked as they can be made easily compatible with the Arduino.</w:t>
      </w:r>
    </w:p>
    <w:p w14:paraId="35B7BB3C" w14:textId="4F9B8DBE" w:rsidR="00C13CBE" w:rsidRDefault="00E374C8">
      <w:r>
        <w:t xml:space="preserve">Another component that we looked at was the material of the strap, this very important as it </w:t>
      </w:r>
      <w:r w:rsidR="00D67C66">
        <w:t>must</w:t>
      </w:r>
      <w:r>
        <w:t xml:space="preserve"> be comfortable to the point that the wearer is not tempted to try take it off. As this person is likely to be a member of a vulnerable group (a child, a dementia patient etc.), the importance of wearing the tag may not be clear to them, and if it is at all uncomfortable they may be inclined to take it off.</w:t>
      </w:r>
      <w:r w:rsidR="00D67C66">
        <w:t xml:space="preserve"> We decided that the strap would be made from silicone, this is for its waterproof quality, if it were made of a standard fabric and to become wet, it could become irritating/aggravating for the wearer.</w:t>
      </w:r>
    </w:p>
    <w:p w14:paraId="0DDEEDE2" w14:textId="05249D41" w:rsidR="007C6CBF" w:rsidRDefault="007C6CBF"/>
    <w:p w14:paraId="25552825" w14:textId="3C58B3DE" w:rsidR="00D07191" w:rsidRDefault="007C6CBF">
      <w:pPr>
        <w:rPr>
          <w:b/>
          <w:bCs/>
        </w:rPr>
      </w:pPr>
      <w:r>
        <w:rPr>
          <w:b/>
          <w:bCs/>
        </w:rPr>
        <w:t>Update to project progression</w:t>
      </w:r>
    </w:p>
    <w:p w14:paraId="31F93167" w14:textId="7027AEA6" w:rsidR="007C6CBF" w:rsidRPr="007C6CBF" w:rsidRDefault="00C978A5">
      <w:r w:rsidRPr="00C978A5">
        <w:drawing>
          <wp:anchor distT="0" distB="0" distL="114300" distR="114300" simplePos="0" relativeHeight="251673600" behindDoc="0" locked="0" layoutInCell="1" allowOverlap="1" wp14:anchorId="2D43F34E" wp14:editId="41E8E02F">
            <wp:simplePos x="0" y="0"/>
            <wp:positionH relativeFrom="column">
              <wp:posOffset>-616585</wp:posOffset>
            </wp:positionH>
            <wp:positionV relativeFrom="paragraph">
              <wp:posOffset>631825</wp:posOffset>
            </wp:positionV>
            <wp:extent cx="7066280" cy="2858770"/>
            <wp:effectExtent l="0" t="0" r="127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852" t="21345" r="5022" b="11663"/>
                    <a:stretch/>
                  </pic:blipFill>
                  <pic:spPr bwMode="auto">
                    <a:xfrm>
                      <a:off x="0" y="0"/>
                      <a:ext cx="7066280" cy="2858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6CBF">
        <w:t>Below is the updated progression chart of our project. Due to unforeseen circumstances, progress has been impacted. The chart shows the original planned time allocated to each step and the actual amount of time each step took.</w:t>
      </w:r>
    </w:p>
    <w:p w14:paraId="6A1F09A2" w14:textId="00715DA7" w:rsidR="007C6CBF" w:rsidRDefault="007C6CBF">
      <w:pPr>
        <w:rPr>
          <w:b/>
          <w:bCs/>
        </w:rPr>
      </w:pPr>
    </w:p>
    <w:p w14:paraId="6ED6F86B" w14:textId="02E4D02C" w:rsidR="007C6CBF" w:rsidRDefault="00C978A5">
      <w:pPr>
        <w:rPr>
          <w:b/>
          <w:bCs/>
        </w:rPr>
      </w:pPr>
      <w:r w:rsidRPr="00C978A5">
        <w:drawing>
          <wp:anchor distT="0" distB="0" distL="114300" distR="114300" simplePos="0" relativeHeight="251674624" behindDoc="0" locked="0" layoutInCell="1" allowOverlap="1" wp14:anchorId="1AAC83A1" wp14:editId="32320744">
            <wp:simplePos x="0" y="0"/>
            <wp:positionH relativeFrom="margin">
              <wp:align>center</wp:align>
            </wp:positionH>
            <wp:positionV relativeFrom="paragraph">
              <wp:posOffset>67201</wp:posOffset>
            </wp:positionV>
            <wp:extent cx="1334770" cy="779145"/>
            <wp:effectExtent l="0" t="0" r="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5769" t="56382" r="75854" b="24530"/>
                    <a:stretch/>
                  </pic:blipFill>
                  <pic:spPr bwMode="auto">
                    <a:xfrm>
                      <a:off x="0" y="0"/>
                      <a:ext cx="1334770" cy="779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719A17" w14:textId="66A6DFC7" w:rsidR="007C6CBF" w:rsidRDefault="00C978A5" w:rsidP="00C978A5">
      <w:pPr>
        <w:jc w:val="center"/>
        <w:rPr>
          <w:b/>
          <w:bCs/>
        </w:rPr>
      </w:pPr>
      <w:r w:rsidRPr="005954D2">
        <w:rPr>
          <w:b/>
          <w:bCs/>
          <w:noProof/>
          <w:lang w:val="en-US"/>
        </w:rPr>
        <mc:AlternateContent>
          <mc:Choice Requires="wps">
            <w:drawing>
              <wp:anchor distT="45720" distB="45720" distL="114300" distR="114300" simplePos="0" relativeHeight="251676672" behindDoc="0" locked="0" layoutInCell="1" allowOverlap="1" wp14:anchorId="2887303B" wp14:editId="4B6066AD">
                <wp:simplePos x="0" y="0"/>
                <wp:positionH relativeFrom="column">
                  <wp:posOffset>1226247</wp:posOffset>
                </wp:positionH>
                <wp:positionV relativeFrom="paragraph">
                  <wp:posOffset>5088</wp:posOffset>
                </wp:positionV>
                <wp:extent cx="470535" cy="1404620"/>
                <wp:effectExtent l="0" t="0" r="24765"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535" cy="1404620"/>
                        </a:xfrm>
                        <a:prstGeom prst="rect">
                          <a:avLst/>
                        </a:prstGeom>
                        <a:solidFill>
                          <a:srgbClr val="FFFFFF"/>
                        </a:solidFill>
                        <a:ln w="9525">
                          <a:solidFill>
                            <a:schemeClr val="bg1"/>
                          </a:solidFill>
                          <a:miter lim="800000"/>
                          <a:headEnd/>
                          <a:tailEnd/>
                        </a:ln>
                      </wps:spPr>
                      <wps:txbx>
                        <w:txbxContent>
                          <w:p w14:paraId="1E15C929" w14:textId="77777777" w:rsidR="00C978A5" w:rsidRPr="005954D2" w:rsidRDefault="00C978A5" w:rsidP="00C978A5">
                            <w:pPr>
                              <w:rPr>
                                <w:b/>
                                <w:bCs/>
                              </w:rPr>
                            </w:pPr>
                            <w:r w:rsidRPr="005954D2">
                              <w:rPr>
                                <w:b/>
                                <w:bCs/>
                              </w:rPr>
                              <w:t>KEY: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87303B" id="_x0000_s1030" type="#_x0000_t202" style="position:absolute;left:0;text-align:left;margin-left:96.55pt;margin-top:.4pt;width:37.0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" strokecolor="white [3212]">
                <v:textbox style="mso-fit-shape-to-text:t">
                  <w:txbxContent>
                    <w:p w14:paraId="1E15C929" w14:textId="77777777" w:rsidR="00C978A5" w:rsidRPr="005954D2" w:rsidRDefault="00C978A5" w:rsidP="00C978A5">
                      <w:pPr>
                        <w:rPr>
                          <w:b/>
                          <w:bCs/>
                        </w:rPr>
                      </w:pPr>
                      <w:r w:rsidRPr="005954D2">
                        <w:rPr>
                          <w:b/>
                          <w:bCs/>
                        </w:rPr>
                        <w:t>KEY:</w:t>
                      </w:r>
                    </w:p>
                  </w:txbxContent>
                </v:textbox>
                <w10:wrap type="square"/>
              </v:shape>
            </w:pict>
          </mc:Fallback>
        </mc:AlternateContent>
      </w:r>
    </w:p>
    <w:p w14:paraId="4ECAF3C8" w14:textId="4D094251" w:rsidR="007C6CBF" w:rsidRDefault="007C6CBF">
      <w:pPr>
        <w:rPr>
          <w:b/>
          <w:bCs/>
        </w:rPr>
      </w:pPr>
    </w:p>
    <w:p w14:paraId="57267173" w14:textId="2133F5A4" w:rsidR="007C6CBF" w:rsidRPr="00785860" w:rsidRDefault="007C6CBF"/>
    <w:p w14:paraId="0D44111D" w14:textId="192E1EEE" w:rsidR="007C6CBF" w:rsidRDefault="00785860">
      <w:r w:rsidRPr="00785860">
        <w:t xml:space="preserve">As displayed, the stage that we had gotten to in the project was beginning to order the finalised list of components. </w:t>
      </w:r>
      <w:r w:rsidR="00AC4F28">
        <w:t>Although we could not perform the last few stages of the project, I feel that I have learnt plenty from the ones that we have. Being able to break up complex tasks into multiple steps amongst team members and make them more manageable has been very useful, as well as having to plan and manage our own time and time spent as a team to be as productive as possible has been challenging but beneficial.</w:t>
      </w:r>
      <w:r w:rsidR="00DF636A">
        <w:t xml:space="preserve"> </w:t>
      </w:r>
    </w:p>
    <w:p w14:paraId="41A912F3" w14:textId="7319B44E" w:rsidR="00AC4F28" w:rsidRPr="00785860" w:rsidRDefault="00AC4F28">
      <w:r>
        <w:lastRenderedPageBreak/>
        <w:t xml:space="preserve">Technically, </w:t>
      </w:r>
      <w:r w:rsidR="00DF636A">
        <w:t>I have learnt a lot, whether this is looking through data sheets to find the specifications of components and if they are compatible with one another, or gathering information on forms of communication I did not know where possible prior to this project.</w:t>
      </w:r>
    </w:p>
    <w:p w14:paraId="39C61B92" w14:textId="31B3449F" w:rsidR="007C6CBF" w:rsidRDefault="007C6CBF">
      <w:pPr>
        <w:rPr>
          <w:b/>
          <w:bCs/>
        </w:rPr>
      </w:pPr>
    </w:p>
    <w:p w14:paraId="455C5AA2" w14:textId="0BB2FCAC" w:rsidR="00EF3ADF" w:rsidRDefault="00EF3ADF">
      <w:pPr>
        <w:rPr>
          <w:b/>
          <w:bCs/>
        </w:rPr>
      </w:pPr>
      <w:r>
        <w:rPr>
          <w:b/>
          <w:bCs/>
        </w:rPr>
        <w:t>Future development</w:t>
      </w:r>
    </w:p>
    <w:p w14:paraId="6C93FC5E" w14:textId="42CDDDD2" w:rsidR="00EF3ADF" w:rsidRDefault="00EF3ADF">
      <w:r>
        <w:t>A development that we would have hoped to have been able to achieve in the future, was a more advanced version of the hub. Here it would have a large full screen display on a tablet and could be downloaded as an app. The display of the hub would show a GPS map of the area and the whereabouts of each tag in its allocated Safe Zone, if a tag where to go outside the Safe Zone the display would mark where they last were.</w:t>
      </w:r>
    </w:p>
    <w:p w14:paraId="6470A6D7" w14:textId="582CD45C" w:rsidR="00117C25" w:rsidRPr="00EF3ADF" w:rsidRDefault="00117C25">
      <w:r>
        <w:rPr>
          <w:noProof/>
        </w:rPr>
        <w:drawing>
          <wp:anchor distT="0" distB="0" distL="114300" distR="114300" simplePos="0" relativeHeight="251677696" behindDoc="0" locked="0" layoutInCell="1" allowOverlap="1" wp14:anchorId="2F72D438" wp14:editId="1A1D4D99">
            <wp:simplePos x="0" y="0"/>
            <wp:positionH relativeFrom="margin">
              <wp:align>center</wp:align>
            </wp:positionH>
            <wp:positionV relativeFrom="paragraph">
              <wp:posOffset>11430</wp:posOffset>
            </wp:positionV>
            <wp:extent cx="3466465" cy="2484755"/>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2537" t="20996" r="34423" b="11410"/>
                    <a:stretch/>
                  </pic:blipFill>
                  <pic:spPr bwMode="auto">
                    <a:xfrm>
                      <a:off x="0" y="0"/>
                      <a:ext cx="3466465" cy="2484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EAC283" w14:textId="5D08837B" w:rsidR="007C6CBF" w:rsidRDefault="007C6CBF">
      <w:pPr>
        <w:rPr>
          <w:b/>
          <w:bCs/>
        </w:rPr>
      </w:pPr>
    </w:p>
    <w:p w14:paraId="0253960A" w14:textId="49658F07" w:rsidR="007C6CBF" w:rsidRDefault="007C6CBF">
      <w:pPr>
        <w:rPr>
          <w:b/>
          <w:bCs/>
        </w:rPr>
      </w:pPr>
    </w:p>
    <w:p w14:paraId="7E864CB4" w14:textId="01399B5E" w:rsidR="007C6CBF" w:rsidRDefault="007C6CBF">
      <w:pPr>
        <w:rPr>
          <w:b/>
          <w:bCs/>
        </w:rPr>
      </w:pPr>
    </w:p>
    <w:p w14:paraId="1A0A0FEF" w14:textId="0F1212CE" w:rsidR="007C6CBF" w:rsidRDefault="007C6CBF">
      <w:pPr>
        <w:rPr>
          <w:b/>
          <w:bCs/>
        </w:rPr>
      </w:pPr>
    </w:p>
    <w:p w14:paraId="436812AF" w14:textId="0AA19B5B" w:rsidR="007C6CBF" w:rsidRDefault="007C6CBF">
      <w:pPr>
        <w:rPr>
          <w:b/>
          <w:bCs/>
        </w:rPr>
      </w:pPr>
    </w:p>
    <w:p w14:paraId="74D1B0B2" w14:textId="2B74972C" w:rsidR="007C6CBF" w:rsidRDefault="007C6CBF">
      <w:pPr>
        <w:rPr>
          <w:b/>
          <w:bCs/>
        </w:rPr>
      </w:pPr>
    </w:p>
    <w:p w14:paraId="32D84C3A" w14:textId="2EF10D5C" w:rsidR="007C6CBF" w:rsidRDefault="007C6CBF">
      <w:pPr>
        <w:rPr>
          <w:b/>
          <w:bCs/>
        </w:rPr>
      </w:pPr>
    </w:p>
    <w:p w14:paraId="709A566A" w14:textId="6BF21219" w:rsidR="007C6CBF" w:rsidRDefault="007C6CBF">
      <w:pPr>
        <w:rPr>
          <w:b/>
          <w:bCs/>
        </w:rPr>
      </w:pPr>
    </w:p>
    <w:p w14:paraId="40AD3102" w14:textId="4F3DF12B" w:rsidR="007C6CBF" w:rsidRPr="00117C25" w:rsidRDefault="007C6CBF"/>
    <w:p w14:paraId="1659D77D" w14:textId="29B03ECB" w:rsidR="007C6CBF" w:rsidRDefault="00117C25">
      <w:r w:rsidRPr="00117C25">
        <w:t xml:space="preserve">The above image shows a sample of what this future development would look like, the green dot in the centre representing the hub and the amber </w:t>
      </w:r>
      <w:r w:rsidR="00430BA3">
        <w:t>‘</w:t>
      </w:r>
      <w:r w:rsidRPr="00117C25">
        <w:t>X</w:t>
      </w:r>
      <w:r w:rsidR="00430BA3">
        <w:t>’</w:t>
      </w:r>
      <w:r w:rsidRPr="00117C25">
        <w:t xml:space="preserve"> </w:t>
      </w:r>
      <w:r w:rsidR="00A57EF6">
        <w:t xml:space="preserve">near the bottom left </w:t>
      </w:r>
      <w:r w:rsidRPr="00117C25">
        <w:t>representing the last location of a tag after it has left the Safe Zone.</w:t>
      </w:r>
      <w:r w:rsidR="00E0701D">
        <w:t xml:space="preserve"> </w:t>
      </w:r>
    </w:p>
    <w:p w14:paraId="2F939293" w14:textId="5D1E5CBF" w:rsidR="00D07191" w:rsidRDefault="00D07191"/>
    <w:p w14:paraId="70D8F781" w14:textId="4E9C1430" w:rsidR="00B35AF0" w:rsidRDefault="00B35AF0"/>
    <w:p w14:paraId="54BF46E2" w14:textId="490F36F3" w:rsidR="00B35AF0" w:rsidRDefault="00B35AF0"/>
    <w:p w14:paraId="67BBE2DD" w14:textId="2DFB2947" w:rsidR="00B35AF0" w:rsidRDefault="00B35AF0"/>
    <w:p w14:paraId="176B5F57" w14:textId="0D353838" w:rsidR="00B35AF0" w:rsidRDefault="00B35AF0"/>
    <w:p w14:paraId="4DBA64E1" w14:textId="02BCEFD9" w:rsidR="00B35AF0" w:rsidRDefault="00B35AF0"/>
    <w:p w14:paraId="2549FEB9" w14:textId="22BDBD1A" w:rsidR="00B35AF0" w:rsidRDefault="00B35AF0"/>
    <w:p w14:paraId="640C5A45" w14:textId="48F00260" w:rsidR="00B35AF0" w:rsidRDefault="00B35AF0"/>
    <w:p w14:paraId="3A97F9A3" w14:textId="7350B71B" w:rsidR="00B35AF0" w:rsidRDefault="00B35AF0"/>
    <w:p w14:paraId="7A8D7F4A" w14:textId="21593D16" w:rsidR="00B35AF0" w:rsidRDefault="00B35AF0"/>
    <w:p w14:paraId="77892A90" w14:textId="6432D1A5" w:rsidR="00B35AF0" w:rsidRDefault="00B35AF0"/>
    <w:bookmarkStart w:id="0" w:name="_Toc43044894" w:displacedByCustomXml="next"/>
    <w:sdt>
      <w:sdtPr>
        <w:id w:val="171153697"/>
        <w:docPartObj>
          <w:docPartGallery w:val="Bibliographies"/>
          <w:docPartUnique/>
        </w:docPartObj>
      </w:sdtPr>
      <w:sdtEndPr>
        <w:rPr>
          <w:rFonts w:asciiTheme="minorHAnsi" w:eastAsiaTheme="minorHAnsi" w:hAnsiTheme="minorHAnsi" w:cstheme="minorBidi"/>
          <w:color w:val="auto"/>
          <w:sz w:val="22"/>
          <w:szCs w:val="22"/>
        </w:rPr>
      </w:sdtEndPr>
      <w:sdtContent>
        <w:p w14:paraId="4BF00DED" w14:textId="097C6ACD" w:rsidR="00B35AF0" w:rsidRDefault="00B35AF0">
          <w:pPr>
            <w:pStyle w:val="Heading1"/>
          </w:pPr>
          <w:r>
            <w:t>Bibliography</w:t>
          </w:r>
          <w:bookmarkEnd w:id="0"/>
        </w:p>
        <w:sdt>
          <w:sdtPr>
            <w:id w:val="111145805"/>
            <w:bibliography/>
          </w:sdtPr>
          <w:sdtContent>
            <w:p w14:paraId="2B63F80A" w14:textId="77777777" w:rsidR="00B35AF0" w:rsidRDefault="00B35AF0" w:rsidP="00B35AF0">
              <w:pPr>
                <w:pStyle w:val="Bibliography"/>
                <w:ind w:left="720" w:hanging="720"/>
                <w:rPr>
                  <w:noProof/>
                  <w:sz w:val="24"/>
                  <w:szCs w:val="24"/>
                </w:rPr>
              </w:pPr>
              <w:r>
                <w:fldChar w:fldCharType="begin"/>
              </w:r>
              <w:r>
                <w:instrText xml:space="preserve"> BIBLIOGRAPHY </w:instrText>
              </w:r>
              <w:r>
                <w:fldChar w:fldCharType="separate"/>
              </w:r>
              <w:r>
                <w:rPr>
                  <w:noProof/>
                </w:rPr>
                <w:t xml:space="preserve">Lastminuteengineers. (2020, February 5). </w:t>
              </w:r>
              <w:r>
                <w:rPr>
                  <w:i/>
                  <w:iCs/>
                  <w:noProof/>
                </w:rPr>
                <w:t>How nRF24L01+ Wireless Module Works &amp; Interface with Arduino</w:t>
              </w:r>
              <w:r>
                <w:rPr>
                  <w:noProof/>
                </w:rPr>
                <w:t>. Retrieved from Lastminuteengineers.com: https://lastminuteengineers.com/nrf24l01-arduino-wireless-communication/</w:t>
              </w:r>
            </w:p>
            <w:p w14:paraId="352F7080" w14:textId="77777777" w:rsidR="00B35AF0" w:rsidRDefault="00B35AF0" w:rsidP="00B35AF0">
              <w:pPr>
                <w:pStyle w:val="Bibliography"/>
                <w:ind w:left="720" w:hanging="720"/>
                <w:rPr>
                  <w:noProof/>
                </w:rPr>
              </w:pPr>
              <w:r>
                <w:rPr>
                  <w:noProof/>
                </w:rPr>
                <w:t xml:space="preserve">Logitech. (2019, November 10). </w:t>
              </w:r>
              <w:r>
                <w:rPr>
                  <w:i/>
                  <w:iCs/>
                  <w:noProof/>
                </w:rPr>
                <w:t>2.4 GHz Wireless Technology.</w:t>
              </w:r>
              <w:r>
                <w:rPr>
                  <w:noProof/>
                </w:rPr>
                <w:t xml:space="preserve"> Retrieved from Logitech.com: https://www.logitech.com/images/pdf/emea_business/2.4ghz_white_paper.pdf</w:t>
              </w:r>
            </w:p>
            <w:p w14:paraId="77FBA24F" w14:textId="77777777" w:rsidR="00B35AF0" w:rsidRDefault="00B35AF0" w:rsidP="00B35AF0">
              <w:pPr>
                <w:pStyle w:val="Bibliography"/>
                <w:ind w:left="720" w:hanging="720"/>
                <w:rPr>
                  <w:noProof/>
                </w:rPr>
              </w:pPr>
              <w:r>
                <w:rPr>
                  <w:noProof/>
                </w:rPr>
                <w:t xml:space="preserve">Millervet. (2020, january 25). </w:t>
              </w:r>
              <w:r>
                <w:rPr>
                  <w:i/>
                  <w:iCs/>
                  <w:noProof/>
                </w:rPr>
                <w:t>NRF24L01+ Multiceiver Network</w:t>
              </w:r>
              <w:r>
                <w:rPr>
                  <w:noProof/>
                </w:rPr>
                <w:t>. Retrieved from https://www.instructables.com/: https://www.instructables.com/id/NRF24L01-Multiceiver-Network/</w:t>
              </w:r>
            </w:p>
            <w:p w14:paraId="0B8E994D" w14:textId="77777777" w:rsidR="00B35AF0" w:rsidRDefault="00B35AF0" w:rsidP="00B35AF0">
              <w:pPr>
                <w:pStyle w:val="Bibliography"/>
                <w:ind w:left="720" w:hanging="720"/>
                <w:rPr>
                  <w:noProof/>
                </w:rPr>
              </w:pPr>
              <w:r>
                <w:rPr>
                  <w:noProof/>
                </w:rPr>
                <w:t xml:space="preserve">u-blox. (2020, February 20). </w:t>
              </w:r>
              <w:r>
                <w:rPr>
                  <w:i/>
                  <w:iCs/>
                  <w:noProof/>
                </w:rPr>
                <w:t>NEO-6</w:t>
              </w:r>
              <w:r>
                <w:rPr>
                  <w:noProof/>
                </w:rPr>
                <w:t>. Retrieved from u-blox.com: https://www.u-blox.com/sites/default/files/products/documents/NEO-6_DataSheet_(GPS.G6-HW-09005).pdf</w:t>
              </w:r>
            </w:p>
            <w:p w14:paraId="53532074" w14:textId="1DA97865" w:rsidR="00B35AF0" w:rsidRDefault="00B35AF0" w:rsidP="00B35AF0">
              <w:r>
                <w:rPr>
                  <w:b/>
                  <w:bCs/>
                  <w:noProof/>
                </w:rPr>
                <w:fldChar w:fldCharType="end"/>
              </w:r>
            </w:p>
          </w:sdtContent>
        </w:sdt>
      </w:sdtContent>
    </w:sdt>
    <w:p w14:paraId="0CA1802F" w14:textId="77777777" w:rsidR="00B35AF0" w:rsidRDefault="00B35AF0"/>
    <w:p w14:paraId="545A638D" w14:textId="0EFB69E6" w:rsidR="00D00232" w:rsidRPr="006C036E" w:rsidRDefault="00D00232">
      <w:pPr>
        <w:rPr>
          <w:lang w:val="en-US"/>
        </w:rPr>
      </w:pPr>
    </w:p>
    <w:sectPr w:rsidR="00D00232" w:rsidRPr="006C036E" w:rsidSect="0074687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C58E8" w14:textId="77777777" w:rsidR="00C75630" w:rsidRDefault="00C75630" w:rsidP="00F661FA">
      <w:pPr>
        <w:spacing w:after="0" w:line="240" w:lineRule="auto"/>
      </w:pPr>
      <w:r>
        <w:separator/>
      </w:r>
    </w:p>
  </w:endnote>
  <w:endnote w:type="continuationSeparator" w:id="0">
    <w:p w14:paraId="4164005F" w14:textId="77777777" w:rsidR="00C75630" w:rsidRDefault="00C75630" w:rsidP="00F66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7745266"/>
      <w:docPartObj>
        <w:docPartGallery w:val="Page Numbers (Bottom of Page)"/>
        <w:docPartUnique/>
      </w:docPartObj>
    </w:sdtPr>
    <w:sdtEndPr>
      <w:rPr>
        <w:noProof/>
      </w:rPr>
    </w:sdtEndPr>
    <w:sdtContent>
      <w:p w14:paraId="40507637" w14:textId="05C3715C" w:rsidR="00B35AF0" w:rsidRDefault="00B35A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7A17BC" w14:textId="2C621D91" w:rsidR="00F661FA" w:rsidRDefault="00B35AF0">
    <w:pPr>
      <w:pStyle w:val="Footer"/>
    </w:pPr>
    <w:r>
      <w:t>Matthew Williams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E1F3B2" w14:textId="77777777" w:rsidR="00C75630" w:rsidRDefault="00C75630" w:rsidP="00F661FA">
      <w:pPr>
        <w:spacing w:after="0" w:line="240" w:lineRule="auto"/>
      </w:pPr>
      <w:r>
        <w:separator/>
      </w:r>
    </w:p>
  </w:footnote>
  <w:footnote w:type="continuationSeparator" w:id="0">
    <w:p w14:paraId="098252CF" w14:textId="77777777" w:rsidR="00C75630" w:rsidRDefault="00C75630" w:rsidP="00F66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9B2A9E"/>
    <w:multiLevelType w:val="hybridMultilevel"/>
    <w:tmpl w:val="7B70ECB0"/>
    <w:lvl w:ilvl="0" w:tplc="939898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A22FAA"/>
    <w:multiLevelType w:val="hybridMultilevel"/>
    <w:tmpl w:val="78586A32"/>
    <w:lvl w:ilvl="0" w:tplc="BF686D6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61FA"/>
    <w:rsid w:val="00014E0F"/>
    <w:rsid w:val="00033D77"/>
    <w:rsid w:val="00046200"/>
    <w:rsid w:val="00053F19"/>
    <w:rsid w:val="0006292A"/>
    <w:rsid w:val="000970F7"/>
    <w:rsid w:val="000D62C3"/>
    <w:rsid w:val="00117C25"/>
    <w:rsid w:val="00140F44"/>
    <w:rsid w:val="00141D49"/>
    <w:rsid w:val="00151845"/>
    <w:rsid w:val="001534F7"/>
    <w:rsid w:val="001660AC"/>
    <w:rsid w:val="00172AA3"/>
    <w:rsid w:val="001B11B2"/>
    <w:rsid w:val="001B7D5E"/>
    <w:rsid w:val="001D316B"/>
    <w:rsid w:val="001F1513"/>
    <w:rsid w:val="001F7301"/>
    <w:rsid w:val="002079DC"/>
    <w:rsid w:val="00240EF7"/>
    <w:rsid w:val="00252034"/>
    <w:rsid w:val="00271DBA"/>
    <w:rsid w:val="002821E9"/>
    <w:rsid w:val="002844E4"/>
    <w:rsid w:val="00291A49"/>
    <w:rsid w:val="002951EE"/>
    <w:rsid w:val="002E6F39"/>
    <w:rsid w:val="002E752B"/>
    <w:rsid w:val="002F4C66"/>
    <w:rsid w:val="002F7DDE"/>
    <w:rsid w:val="002F7FBB"/>
    <w:rsid w:val="00337812"/>
    <w:rsid w:val="00345474"/>
    <w:rsid w:val="0034662C"/>
    <w:rsid w:val="003666FA"/>
    <w:rsid w:val="00374845"/>
    <w:rsid w:val="00374C70"/>
    <w:rsid w:val="00375552"/>
    <w:rsid w:val="003B780E"/>
    <w:rsid w:val="003C2EA3"/>
    <w:rsid w:val="003C2FA0"/>
    <w:rsid w:val="003F291E"/>
    <w:rsid w:val="003F3AE3"/>
    <w:rsid w:val="00400DB3"/>
    <w:rsid w:val="00401A58"/>
    <w:rsid w:val="00430BA3"/>
    <w:rsid w:val="00444817"/>
    <w:rsid w:val="004474F6"/>
    <w:rsid w:val="004618C9"/>
    <w:rsid w:val="00462176"/>
    <w:rsid w:val="00464449"/>
    <w:rsid w:val="004650F3"/>
    <w:rsid w:val="00481F77"/>
    <w:rsid w:val="00484516"/>
    <w:rsid w:val="0048492B"/>
    <w:rsid w:val="004A039B"/>
    <w:rsid w:val="004A2342"/>
    <w:rsid w:val="004F4B61"/>
    <w:rsid w:val="004F51BF"/>
    <w:rsid w:val="00515977"/>
    <w:rsid w:val="00537441"/>
    <w:rsid w:val="00541312"/>
    <w:rsid w:val="005447F5"/>
    <w:rsid w:val="00553FE6"/>
    <w:rsid w:val="00594FE8"/>
    <w:rsid w:val="005954D2"/>
    <w:rsid w:val="00595B6D"/>
    <w:rsid w:val="005A1F42"/>
    <w:rsid w:val="005A5CAC"/>
    <w:rsid w:val="005B6E71"/>
    <w:rsid w:val="005E7056"/>
    <w:rsid w:val="00640732"/>
    <w:rsid w:val="00645BEE"/>
    <w:rsid w:val="006552FF"/>
    <w:rsid w:val="00670D3B"/>
    <w:rsid w:val="00697665"/>
    <w:rsid w:val="006C036E"/>
    <w:rsid w:val="006F410B"/>
    <w:rsid w:val="006F4C0C"/>
    <w:rsid w:val="00701170"/>
    <w:rsid w:val="00720D00"/>
    <w:rsid w:val="00726ABA"/>
    <w:rsid w:val="0074687A"/>
    <w:rsid w:val="00775098"/>
    <w:rsid w:val="0078474C"/>
    <w:rsid w:val="00785860"/>
    <w:rsid w:val="007C6CBF"/>
    <w:rsid w:val="007F21E1"/>
    <w:rsid w:val="00802EB5"/>
    <w:rsid w:val="008516D5"/>
    <w:rsid w:val="00892603"/>
    <w:rsid w:val="008942BC"/>
    <w:rsid w:val="008B0607"/>
    <w:rsid w:val="008B28C3"/>
    <w:rsid w:val="008C16EE"/>
    <w:rsid w:val="008E3967"/>
    <w:rsid w:val="009267D6"/>
    <w:rsid w:val="0094188B"/>
    <w:rsid w:val="00947800"/>
    <w:rsid w:val="00990AF9"/>
    <w:rsid w:val="009A12E5"/>
    <w:rsid w:val="009B33BF"/>
    <w:rsid w:val="009B70FE"/>
    <w:rsid w:val="009C147C"/>
    <w:rsid w:val="009D0000"/>
    <w:rsid w:val="009D24D0"/>
    <w:rsid w:val="009E6814"/>
    <w:rsid w:val="00A01BEC"/>
    <w:rsid w:val="00A30DF6"/>
    <w:rsid w:val="00A54DEC"/>
    <w:rsid w:val="00A57EF6"/>
    <w:rsid w:val="00AA33A5"/>
    <w:rsid w:val="00AC10B6"/>
    <w:rsid w:val="00AC4F28"/>
    <w:rsid w:val="00AD6F95"/>
    <w:rsid w:val="00AE7774"/>
    <w:rsid w:val="00B059EC"/>
    <w:rsid w:val="00B35AF0"/>
    <w:rsid w:val="00B3602D"/>
    <w:rsid w:val="00B513A9"/>
    <w:rsid w:val="00B74F49"/>
    <w:rsid w:val="00B83971"/>
    <w:rsid w:val="00BE6CF8"/>
    <w:rsid w:val="00C06D63"/>
    <w:rsid w:val="00C11263"/>
    <w:rsid w:val="00C13CBE"/>
    <w:rsid w:val="00C24572"/>
    <w:rsid w:val="00C36DD1"/>
    <w:rsid w:val="00C75630"/>
    <w:rsid w:val="00C935CB"/>
    <w:rsid w:val="00C96A86"/>
    <w:rsid w:val="00C978A5"/>
    <w:rsid w:val="00CB016D"/>
    <w:rsid w:val="00CC0F3D"/>
    <w:rsid w:val="00CF22FC"/>
    <w:rsid w:val="00D00232"/>
    <w:rsid w:val="00D07191"/>
    <w:rsid w:val="00D14AA1"/>
    <w:rsid w:val="00D15926"/>
    <w:rsid w:val="00D16E5F"/>
    <w:rsid w:val="00D234EF"/>
    <w:rsid w:val="00D328A7"/>
    <w:rsid w:val="00D573A9"/>
    <w:rsid w:val="00D67C66"/>
    <w:rsid w:val="00D92B5C"/>
    <w:rsid w:val="00DA6A1B"/>
    <w:rsid w:val="00DA70CF"/>
    <w:rsid w:val="00DD562B"/>
    <w:rsid w:val="00DF636A"/>
    <w:rsid w:val="00E06288"/>
    <w:rsid w:val="00E0701D"/>
    <w:rsid w:val="00E1267D"/>
    <w:rsid w:val="00E12CE5"/>
    <w:rsid w:val="00E25BEF"/>
    <w:rsid w:val="00E374C8"/>
    <w:rsid w:val="00E54BF8"/>
    <w:rsid w:val="00E63128"/>
    <w:rsid w:val="00E6341E"/>
    <w:rsid w:val="00E81A13"/>
    <w:rsid w:val="00E8239D"/>
    <w:rsid w:val="00ED01E2"/>
    <w:rsid w:val="00EF3ADF"/>
    <w:rsid w:val="00F20E21"/>
    <w:rsid w:val="00F26377"/>
    <w:rsid w:val="00F42343"/>
    <w:rsid w:val="00F5519F"/>
    <w:rsid w:val="00F66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AB2B"/>
  <w15:chartTrackingRefBased/>
  <w15:docId w15:val="{8E5D63E6-7DBD-41C1-8F16-867AC8CA7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1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6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1FA"/>
  </w:style>
  <w:style w:type="paragraph" w:styleId="Footer">
    <w:name w:val="footer"/>
    <w:basedOn w:val="Normal"/>
    <w:link w:val="FooterChar"/>
    <w:uiPriority w:val="99"/>
    <w:unhideWhenUsed/>
    <w:rsid w:val="00F66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1FA"/>
  </w:style>
  <w:style w:type="paragraph" w:styleId="ListParagraph">
    <w:name w:val="List Paragraph"/>
    <w:basedOn w:val="Normal"/>
    <w:uiPriority w:val="34"/>
    <w:qFormat/>
    <w:rsid w:val="00CF22FC"/>
    <w:pPr>
      <w:ind w:left="720"/>
      <w:contextualSpacing/>
    </w:pPr>
  </w:style>
  <w:style w:type="character" w:styleId="Hyperlink">
    <w:name w:val="Hyperlink"/>
    <w:basedOn w:val="DefaultParagraphFont"/>
    <w:uiPriority w:val="99"/>
    <w:unhideWhenUsed/>
    <w:rsid w:val="00D07191"/>
    <w:rPr>
      <w:color w:val="0000FF"/>
      <w:u w:val="single"/>
    </w:rPr>
  </w:style>
  <w:style w:type="character" w:styleId="UnresolvedMention">
    <w:name w:val="Unresolved Mention"/>
    <w:basedOn w:val="DefaultParagraphFont"/>
    <w:uiPriority w:val="99"/>
    <w:semiHidden/>
    <w:unhideWhenUsed/>
    <w:rsid w:val="00D07191"/>
    <w:rPr>
      <w:color w:val="605E5C"/>
      <w:shd w:val="clear" w:color="auto" w:fill="E1DFDD"/>
    </w:rPr>
  </w:style>
  <w:style w:type="paragraph" w:styleId="NoSpacing">
    <w:name w:val="No Spacing"/>
    <w:link w:val="NoSpacingChar"/>
    <w:uiPriority w:val="1"/>
    <w:qFormat/>
    <w:rsid w:val="00746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687A"/>
    <w:rPr>
      <w:rFonts w:eastAsiaTheme="minorEastAsia"/>
      <w:lang w:val="en-US"/>
    </w:rPr>
  </w:style>
  <w:style w:type="character" w:customStyle="1" w:styleId="Heading1Char">
    <w:name w:val="Heading 1 Char"/>
    <w:basedOn w:val="DefaultParagraphFont"/>
    <w:link w:val="Heading1"/>
    <w:uiPriority w:val="9"/>
    <w:rsid w:val="00F551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519F"/>
    <w:pPr>
      <w:outlineLvl w:val="9"/>
    </w:pPr>
    <w:rPr>
      <w:lang w:val="en-US"/>
    </w:rPr>
  </w:style>
  <w:style w:type="paragraph" w:styleId="Bibliography">
    <w:name w:val="Bibliography"/>
    <w:basedOn w:val="Normal"/>
    <w:next w:val="Normal"/>
    <w:uiPriority w:val="37"/>
    <w:unhideWhenUsed/>
    <w:rsid w:val="00B35AF0"/>
  </w:style>
  <w:style w:type="paragraph" w:styleId="TOC1">
    <w:name w:val="toc 1"/>
    <w:basedOn w:val="Normal"/>
    <w:next w:val="Normal"/>
    <w:autoRedefine/>
    <w:uiPriority w:val="39"/>
    <w:unhideWhenUsed/>
    <w:rsid w:val="00C935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4759913">
      <w:bodyDiv w:val="1"/>
      <w:marLeft w:val="0"/>
      <w:marRight w:val="0"/>
      <w:marTop w:val="0"/>
      <w:marBottom w:val="0"/>
      <w:divBdr>
        <w:top w:val="none" w:sz="0" w:space="0" w:color="auto"/>
        <w:left w:val="none" w:sz="0" w:space="0" w:color="auto"/>
        <w:bottom w:val="none" w:sz="0" w:space="0" w:color="auto"/>
        <w:right w:val="none" w:sz="0" w:space="0" w:color="auto"/>
      </w:divBdr>
    </w:div>
    <w:div w:id="819031659">
      <w:bodyDiv w:val="1"/>
      <w:marLeft w:val="0"/>
      <w:marRight w:val="0"/>
      <w:marTop w:val="0"/>
      <w:marBottom w:val="0"/>
      <w:divBdr>
        <w:top w:val="none" w:sz="0" w:space="0" w:color="auto"/>
        <w:left w:val="none" w:sz="0" w:space="0" w:color="auto"/>
        <w:bottom w:val="none" w:sz="0" w:space="0" w:color="auto"/>
        <w:right w:val="none" w:sz="0" w:space="0" w:color="auto"/>
      </w:divBdr>
    </w:div>
    <w:div w:id="923802624">
      <w:bodyDiv w:val="1"/>
      <w:marLeft w:val="0"/>
      <w:marRight w:val="0"/>
      <w:marTop w:val="0"/>
      <w:marBottom w:val="0"/>
      <w:divBdr>
        <w:top w:val="none" w:sz="0" w:space="0" w:color="auto"/>
        <w:left w:val="none" w:sz="0" w:space="0" w:color="auto"/>
        <w:bottom w:val="none" w:sz="0" w:space="0" w:color="auto"/>
        <w:right w:val="none" w:sz="0" w:space="0" w:color="auto"/>
      </w:divBdr>
    </w:div>
    <w:div w:id="1153107071">
      <w:bodyDiv w:val="1"/>
      <w:marLeft w:val="0"/>
      <w:marRight w:val="0"/>
      <w:marTop w:val="0"/>
      <w:marBottom w:val="0"/>
      <w:divBdr>
        <w:top w:val="none" w:sz="0" w:space="0" w:color="auto"/>
        <w:left w:val="none" w:sz="0" w:space="0" w:color="auto"/>
        <w:bottom w:val="none" w:sz="0" w:space="0" w:color="auto"/>
        <w:right w:val="none" w:sz="0" w:space="0" w:color="auto"/>
      </w:divBdr>
    </w:div>
    <w:div w:id="1168449676">
      <w:bodyDiv w:val="1"/>
      <w:marLeft w:val="0"/>
      <w:marRight w:val="0"/>
      <w:marTop w:val="0"/>
      <w:marBottom w:val="0"/>
      <w:divBdr>
        <w:top w:val="none" w:sz="0" w:space="0" w:color="auto"/>
        <w:left w:val="none" w:sz="0" w:space="0" w:color="auto"/>
        <w:bottom w:val="none" w:sz="0" w:space="0" w:color="auto"/>
        <w:right w:val="none" w:sz="0" w:space="0" w:color="auto"/>
      </w:divBdr>
    </w:div>
    <w:div w:id="1526167877">
      <w:bodyDiv w:val="1"/>
      <w:marLeft w:val="0"/>
      <w:marRight w:val="0"/>
      <w:marTop w:val="0"/>
      <w:marBottom w:val="0"/>
      <w:divBdr>
        <w:top w:val="none" w:sz="0" w:space="0" w:color="auto"/>
        <w:left w:val="none" w:sz="0" w:space="0" w:color="auto"/>
        <w:bottom w:val="none" w:sz="0" w:space="0" w:color="auto"/>
        <w:right w:val="none" w:sz="0" w:space="0" w:color="auto"/>
      </w:divBdr>
    </w:div>
    <w:div w:id="1968702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Log19</b:Tag>
    <b:SourceType>DocumentFromInternetSite</b:SourceType>
    <b:Guid>{8332E65C-149A-4FF8-90D4-A117584715A4}</b:Guid>
    <b:Author>
      <b:Author>
        <b:NameList>
          <b:Person>
            <b:Last>Logitech</b:Last>
          </b:Person>
        </b:NameList>
      </b:Author>
    </b:Author>
    <b:Title>2.4 GHz Wireless Technology</b:Title>
    <b:InternetSiteTitle>Logitech.com</b:InternetSiteTitle>
    <b:Year>2019</b:Year>
    <b:Month>November </b:Month>
    <b:Day>10</b:Day>
    <b:URL>https://www.logitech.com/images/pdf/emea_business/2.4ghz_white_paper.pdf</b:URL>
    <b:RefOrder>1</b:RefOrder>
  </b:Source>
  <b:Source>
    <b:Tag>Las20</b:Tag>
    <b:SourceType>InternetSite</b:SourceType>
    <b:Guid>{4F29766F-45E5-47F7-BA8F-734160DCC150}</b:Guid>
    <b:Author>
      <b:Author>
        <b:NameList>
          <b:Person>
            <b:Last>Lastminuteengineers</b:Last>
          </b:Person>
        </b:NameList>
      </b:Author>
    </b:Author>
    <b:Title>How nRF24L01+ Wireless Module Works &amp; Interface with Arduino</b:Title>
    <b:InternetSiteTitle>Lastminuteengineers.com</b:InternetSiteTitle>
    <b:Year>2020</b:Year>
    <b:Month>February</b:Month>
    <b:Day>5</b:Day>
    <b:URL>https://lastminuteengineers.com/nrf24l01-arduino-wireless-communication/</b:URL>
    <b:RefOrder>4</b:RefOrder>
  </b:Source>
  <b:Source>
    <b:Tag>Mil20</b:Tag>
    <b:SourceType>InternetSite</b:SourceType>
    <b:Guid>{C67B2C38-01C3-45C0-A423-63675F65BDBA}</b:Guid>
    <b:Title>NRF24L01+ Multiceiver Network</b:Title>
    <b:InternetSiteTitle>https://www.instructables.com/</b:InternetSiteTitle>
    <b:Year>2020</b:Year>
    <b:Month>january</b:Month>
    <b:Day>25</b:Day>
    <b:URL>https://www.instructables.com/id/NRF24L01-Multiceiver-Network/</b:URL>
    <b:Author>
      <b:Author>
        <b:NameList>
          <b:Person>
            <b:Last>Millervet</b:Last>
          </b:Person>
        </b:NameList>
      </b:Author>
    </b:Author>
    <b:RefOrder>2</b:RefOrder>
  </b:Source>
  <b:Source>
    <b:Tag>ubl20</b:Tag>
    <b:SourceType>InternetSite</b:SourceType>
    <b:Guid>{37535BFE-336B-41B5-BDED-61AB7C7BAC8D}</b:Guid>
    <b:Author>
      <b:Author>
        <b:NameList>
          <b:Person>
            <b:Last>u-blox</b:Last>
          </b:Person>
        </b:NameList>
      </b:Author>
    </b:Author>
    <b:Title>NEO-6</b:Title>
    <b:InternetSiteTitle>u-blox.com</b:InternetSiteTitle>
    <b:Year>2020</b:Year>
    <b:Month>February</b:Month>
    <b:Day>20</b:Day>
    <b:URL>https://www.u-blox.com/sites/default/files/products/documents/NEO-6_DataSheet_(GPS.G6-HW-09005).pdf</b:URL>
    <b:RefOrder>3</b:RefOrder>
  </b:Source>
</b:Sources>
</file>

<file path=customXml/itemProps1.xml><?xml version="1.0" encoding="utf-8"?>
<ds:datastoreItem xmlns:ds="http://schemas.openxmlformats.org/officeDocument/2006/customXml" ds:itemID="{53A16677-9D5E-4A57-B2F7-1019AA919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10</Pages>
  <Words>2082</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Safe Zone</vt:lpstr>
    </vt:vector>
  </TitlesOfParts>
  <Company/>
  <LinksUpToDate>false</LinksUpToDate>
  <CharactersWithSpaces>13926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 Zone</dc:title>
  <dc:subject/>
  <dc:creator>WIL12811032</dc:creator>
  <cp:keywords/>
  <dc:description/>
  <cp:lastModifiedBy>WIL12811032</cp:lastModifiedBy>
  <cp:revision>89</cp:revision>
  <dcterms:created xsi:type="dcterms:W3CDTF">2020-06-10T15:42:00Z</dcterms:created>
  <dcterms:modified xsi:type="dcterms:W3CDTF">2020-06-14T15:58:00Z</dcterms:modified>
  <cp:category>Matthew Williams</cp:category>
</cp:coreProperties>
</file>