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864" w:rsidRPr="00E62267" w:rsidRDefault="00C55864" w:rsidP="3AE75761">
      <w:pPr>
        <w:spacing w:line="360" w:lineRule="auto"/>
        <w:jc w:val="center"/>
        <w:rPr>
          <w:rFonts w:eastAsia="Times New Roman" w:cstheme="minorHAnsi"/>
          <w:b/>
          <w:bCs/>
          <w:sz w:val="32"/>
          <w:szCs w:val="32"/>
        </w:rPr>
      </w:pPr>
      <w:bookmarkStart w:id="0" w:name="_GoBack"/>
    </w:p>
    <w:p w:rsidR="00C55864" w:rsidRPr="00E62267" w:rsidRDefault="00161537" w:rsidP="3AE75761">
      <w:pPr>
        <w:spacing w:line="360" w:lineRule="auto"/>
        <w:jc w:val="center"/>
        <w:rPr>
          <w:rFonts w:eastAsia="Times New Roman" w:cstheme="minorHAnsi"/>
          <w:b/>
          <w:bCs/>
          <w:sz w:val="32"/>
          <w:szCs w:val="32"/>
        </w:rPr>
      </w:pPr>
      <w:r w:rsidRPr="00E62267">
        <w:rPr>
          <w:rFonts w:eastAsia="Times New Roman" w:cstheme="minorHAnsi"/>
          <w:b/>
          <w:bCs/>
          <w:sz w:val="32"/>
          <w:szCs w:val="32"/>
        </w:rPr>
        <w:t>COMMUNITY ENGAGEMENT</w:t>
      </w:r>
    </w:p>
    <w:p w:rsidR="00C55864" w:rsidRPr="00E62267" w:rsidRDefault="00C55864" w:rsidP="3AE75761">
      <w:pPr>
        <w:spacing w:line="360" w:lineRule="auto"/>
        <w:jc w:val="center"/>
        <w:rPr>
          <w:rFonts w:eastAsia="Times New Roman" w:cstheme="minorHAnsi"/>
          <w:b/>
          <w:bCs/>
          <w:sz w:val="32"/>
          <w:szCs w:val="32"/>
        </w:rPr>
      </w:pPr>
    </w:p>
    <w:p w:rsidR="00C55864" w:rsidRPr="00E62267" w:rsidRDefault="00161537" w:rsidP="3AE75761">
      <w:pPr>
        <w:spacing w:line="360" w:lineRule="auto"/>
        <w:jc w:val="center"/>
        <w:rPr>
          <w:rFonts w:eastAsia="Times New Roman" w:cstheme="minorHAnsi"/>
          <w:b/>
          <w:bCs/>
          <w:sz w:val="32"/>
          <w:szCs w:val="32"/>
        </w:rPr>
      </w:pPr>
      <w:r w:rsidRPr="00E62267">
        <w:rPr>
          <w:rFonts w:eastAsia="Times New Roman" w:cstheme="minorHAnsi"/>
          <w:b/>
          <w:bCs/>
          <w:sz w:val="32"/>
          <w:szCs w:val="32"/>
        </w:rPr>
        <w:t>ASSIGNMENT:-1</w:t>
      </w:r>
    </w:p>
    <w:p w:rsidR="00161537" w:rsidRPr="00E62267" w:rsidRDefault="00161537" w:rsidP="00161537">
      <w:pPr>
        <w:spacing w:line="360" w:lineRule="auto"/>
        <w:rPr>
          <w:rFonts w:eastAsia="Times New Roman" w:cstheme="minorHAnsi"/>
          <w:b/>
          <w:bCs/>
          <w:sz w:val="32"/>
          <w:szCs w:val="32"/>
        </w:rPr>
      </w:pPr>
      <w:r w:rsidRPr="00E62267">
        <w:rPr>
          <w:rFonts w:eastAsia="Times New Roman" w:cstheme="minorHAnsi"/>
          <w:b/>
          <w:bCs/>
          <w:sz w:val="32"/>
          <w:szCs w:val="32"/>
        </w:rPr>
        <w:t>STUDENT NAME:-Md Jamal Khaled</w:t>
      </w:r>
    </w:p>
    <w:p w:rsidR="00161537" w:rsidRPr="00E62267" w:rsidRDefault="00161537" w:rsidP="00161537">
      <w:pPr>
        <w:spacing w:line="360" w:lineRule="auto"/>
        <w:rPr>
          <w:rFonts w:eastAsia="Times New Roman" w:cstheme="minorHAnsi"/>
          <w:b/>
          <w:bCs/>
          <w:sz w:val="32"/>
          <w:szCs w:val="32"/>
        </w:rPr>
      </w:pPr>
      <w:r w:rsidRPr="00E62267">
        <w:rPr>
          <w:rFonts w:eastAsia="Times New Roman" w:cstheme="minorHAnsi"/>
          <w:b/>
          <w:bCs/>
          <w:sz w:val="32"/>
          <w:szCs w:val="32"/>
        </w:rPr>
        <w:t>Student number:-1704795</w:t>
      </w:r>
    </w:p>
    <w:p w:rsidR="00C55864" w:rsidRPr="00E62267" w:rsidRDefault="00C55864" w:rsidP="3AE75761">
      <w:pPr>
        <w:spacing w:line="360" w:lineRule="auto"/>
        <w:jc w:val="center"/>
        <w:rPr>
          <w:rFonts w:eastAsia="Times New Roman" w:cstheme="minorHAnsi"/>
          <w:b/>
          <w:bCs/>
          <w:sz w:val="32"/>
          <w:szCs w:val="32"/>
        </w:rPr>
      </w:pPr>
    </w:p>
    <w:p w:rsidR="00C55864" w:rsidRPr="00E62267" w:rsidRDefault="00C55864" w:rsidP="3AE75761">
      <w:pPr>
        <w:spacing w:line="360" w:lineRule="auto"/>
        <w:jc w:val="center"/>
        <w:rPr>
          <w:rFonts w:eastAsia="Times New Roman" w:cstheme="minorHAnsi"/>
          <w:b/>
          <w:bCs/>
          <w:sz w:val="32"/>
          <w:szCs w:val="32"/>
        </w:rPr>
      </w:pPr>
    </w:p>
    <w:p w:rsidR="00C55864" w:rsidRPr="00E62267" w:rsidRDefault="00C55864" w:rsidP="3AE75761">
      <w:pPr>
        <w:spacing w:line="360" w:lineRule="auto"/>
        <w:jc w:val="center"/>
        <w:rPr>
          <w:rFonts w:eastAsia="Times New Roman" w:cstheme="minorHAnsi"/>
          <w:b/>
          <w:bCs/>
          <w:sz w:val="32"/>
          <w:szCs w:val="32"/>
        </w:rPr>
      </w:pPr>
    </w:p>
    <w:p w:rsidR="00C55864" w:rsidRPr="00E62267" w:rsidRDefault="00161537" w:rsidP="3AE75761">
      <w:pPr>
        <w:spacing w:line="360" w:lineRule="auto"/>
        <w:jc w:val="center"/>
        <w:rPr>
          <w:rFonts w:eastAsia="Times New Roman" w:cstheme="minorHAnsi"/>
          <w:b/>
          <w:bCs/>
          <w:sz w:val="32"/>
          <w:szCs w:val="32"/>
          <w:u w:val="single"/>
        </w:rPr>
      </w:pPr>
      <w:r w:rsidRPr="00E62267">
        <w:rPr>
          <w:rFonts w:eastAsia="Times New Roman" w:cstheme="minorHAnsi"/>
          <w:b/>
          <w:bCs/>
          <w:sz w:val="32"/>
          <w:szCs w:val="32"/>
          <w:u w:val="single"/>
        </w:rPr>
        <w:t>COMPANY NAME</w:t>
      </w:r>
    </w:p>
    <w:p w:rsidR="00161537" w:rsidRPr="00E62267" w:rsidRDefault="00161537" w:rsidP="3AE75761">
      <w:pPr>
        <w:spacing w:line="360" w:lineRule="auto"/>
        <w:jc w:val="center"/>
        <w:rPr>
          <w:rFonts w:eastAsia="Times New Roman" w:cstheme="minorHAnsi"/>
          <w:b/>
          <w:bCs/>
          <w:sz w:val="32"/>
          <w:szCs w:val="32"/>
        </w:rPr>
      </w:pPr>
      <w:r w:rsidRPr="00E62267">
        <w:rPr>
          <w:rFonts w:eastAsia="Times New Roman" w:cstheme="minorHAnsi"/>
          <w:b/>
          <w:bCs/>
          <w:sz w:val="32"/>
          <w:szCs w:val="32"/>
        </w:rPr>
        <w:t>TESCO</w:t>
      </w:r>
    </w:p>
    <w:p w:rsidR="00C55864" w:rsidRPr="00E62267" w:rsidRDefault="00C55864" w:rsidP="3AE75761">
      <w:pPr>
        <w:spacing w:line="360" w:lineRule="auto"/>
        <w:jc w:val="center"/>
        <w:rPr>
          <w:rFonts w:eastAsia="Times New Roman" w:cstheme="minorHAnsi"/>
          <w:b/>
          <w:bCs/>
          <w:sz w:val="32"/>
          <w:szCs w:val="32"/>
        </w:rPr>
      </w:pPr>
    </w:p>
    <w:p w:rsidR="00C55864" w:rsidRPr="00E62267" w:rsidRDefault="00C55864" w:rsidP="3AE75761">
      <w:pPr>
        <w:spacing w:line="360" w:lineRule="auto"/>
        <w:jc w:val="center"/>
        <w:rPr>
          <w:rFonts w:eastAsia="Times New Roman" w:cstheme="minorHAnsi"/>
          <w:b/>
          <w:bCs/>
          <w:sz w:val="32"/>
          <w:szCs w:val="32"/>
        </w:rPr>
      </w:pPr>
    </w:p>
    <w:p w:rsidR="7D18562C" w:rsidRPr="00E62267" w:rsidRDefault="7D18562C" w:rsidP="3AE75761">
      <w:pPr>
        <w:spacing w:line="360" w:lineRule="auto"/>
        <w:jc w:val="both"/>
        <w:rPr>
          <w:rFonts w:eastAsia="Times New Roman" w:cstheme="minorHAnsi"/>
          <w:b/>
          <w:bCs/>
          <w:sz w:val="32"/>
          <w:szCs w:val="32"/>
        </w:rPr>
      </w:pPr>
      <w:r w:rsidRPr="00E62267">
        <w:rPr>
          <w:rFonts w:eastAsia="Times New Roman" w:cstheme="minorHAnsi"/>
          <w:b/>
          <w:bCs/>
          <w:sz w:val="32"/>
          <w:szCs w:val="32"/>
        </w:rPr>
        <w:br w:type="page"/>
      </w:r>
    </w:p>
    <w:p w:rsidR="00C55864" w:rsidRPr="00E62267" w:rsidRDefault="00C55864" w:rsidP="00C55864">
      <w:pPr>
        <w:jc w:val="center"/>
        <w:rPr>
          <w:rFonts w:eastAsia="Times New Roman" w:cstheme="minorHAnsi"/>
          <w:b/>
          <w:bCs/>
          <w:sz w:val="32"/>
          <w:szCs w:val="32"/>
        </w:rPr>
      </w:pPr>
      <w:r w:rsidRPr="00E62267">
        <w:rPr>
          <w:rFonts w:eastAsia="Times New Roman" w:cstheme="minorHAnsi"/>
          <w:b/>
          <w:bCs/>
          <w:sz w:val="32"/>
          <w:szCs w:val="32"/>
        </w:rPr>
        <w:lastRenderedPageBreak/>
        <w:t>Table of contents</w:t>
      </w:r>
    </w:p>
    <w:p w:rsidR="00C55864" w:rsidRPr="00E62267" w:rsidRDefault="00C55864" w:rsidP="00C55864">
      <w:pPr>
        <w:pStyle w:val="TableofFigures"/>
        <w:tabs>
          <w:tab w:val="right" w:leader="dot" w:pos="9350"/>
        </w:tabs>
        <w:spacing w:line="360" w:lineRule="auto"/>
        <w:jc w:val="both"/>
        <w:rPr>
          <w:rFonts w:cstheme="minorHAnsi"/>
          <w:noProof/>
          <w:sz w:val="32"/>
          <w:szCs w:val="32"/>
        </w:rPr>
      </w:pPr>
      <w:r w:rsidRPr="00E62267">
        <w:rPr>
          <w:rFonts w:eastAsia="Times New Roman" w:cstheme="minorHAnsi"/>
          <w:b/>
          <w:bCs/>
          <w:sz w:val="32"/>
          <w:szCs w:val="32"/>
        </w:rPr>
        <w:fldChar w:fldCharType="begin"/>
      </w:r>
      <w:r w:rsidRPr="00E62267">
        <w:rPr>
          <w:rFonts w:eastAsia="Times New Roman" w:cstheme="minorHAnsi"/>
          <w:b/>
          <w:bCs/>
          <w:sz w:val="32"/>
          <w:szCs w:val="32"/>
        </w:rPr>
        <w:instrText xml:space="preserve"> TOC \h \z \t "Heading 1" \c </w:instrText>
      </w:r>
      <w:r w:rsidRPr="00E62267">
        <w:rPr>
          <w:rFonts w:eastAsia="Times New Roman" w:cstheme="minorHAnsi"/>
          <w:b/>
          <w:bCs/>
          <w:sz w:val="32"/>
          <w:szCs w:val="32"/>
        </w:rPr>
        <w:fldChar w:fldCharType="separate"/>
      </w:r>
      <w:hyperlink w:anchor="_Toc510127336" w:history="1">
        <w:r w:rsidRPr="00E62267">
          <w:rPr>
            <w:rStyle w:val="Hyperlink"/>
            <w:rFonts w:eastAsia="Times New Roman" w:cstheme="minorHAnsi"/>
            <w:noProof/>
            <w:sz w:val="32"/>
            <w:szCs w:val="32"/>
          </w:rPr>
          <w:t>Introduction</w:t>
        </w:r>
        <w:r w:rsidRPr="00E62267">
          <w:rPr>
            <w:rFonts w:cstheme="minorHAnsi"/>
            <w:noProof/>
            <w:webHidden/>
            <w:sz w:val="32"/>
            <w:szCs w:val="32"/>
          </w:rPr>
          <w:tab/>
        </w:r>
        <w:r w:rsidRPr="00E62267">
          <w:rPr>
            <w:rFonts w:cstheme="minorHAnsi"/>
            <w:noProof/>
            <w:webHidden/>
            <w:sz w:val="32"/>
            <w:szCs w:val="32"/>
          </w:rPr>
          <w:fldChar w:fldCharType="begin"/>
        </w:r>
        <w:r w:rsidRPr="00E62267">
          <w:rPr>
            <w:rFonts w:cstheme="minorHAnsi"/>
            <w:noProof/>
            <w:webHidden/>
            <w:sz w:val="32"/>
            <w:szCs w:val="32"/>
          </w:rPr>
          <w:instrText xml:space="preserve"> PAGEREF _Toc510127336 \h </w:instrText>
        </w:r>
        <w:r w:rsidRPr="00E62267">
          <w:rPr>
            <w:rFonts w:cstheme="minorHAnsi"/>
            <w:noProof/>
            <w:webHidden/>
            <w:sz w:val="32"/>
            <w:szCs w:val="32"/>
          </w:rPr>
        </w:r>
        <w:r w:rsidRPr="00E62267">
          <w:rPr>
            <w:rFonts w:cstheme="minorHAnsi"/>
            <w:noProof/>
            <w:webHidden/>
            <w:sz w:val="32"/>
            <w:szCs w:val="32"/>
          </w:rPr>
          <w:fldChar w:fldCharType="separate"/>
        </w:r>
        <w:r w:rsidR="00E62267" w:rsidRPr="00E62267">
          <w:rPr>
            <w:rFonts w:cstheme="minorHAnsi"/>
            <w:noProof/>
            <w:webHidden/>
            <w:sz w:val="32"/>
            <w:szCs w:val="32"/>
          </w:rPr>
          <w:t>3</w:t>
        </w:r>
        <w:r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37" w:history="1">
        <w:r w:rsidR="00C55864" w:rsidRPr="00E62267">
          <w:rPr>
            <w:rStyle w:val="Hyperlink"/>
            <w:rFonts w:eastAsia="Times New Roman" w:cstheme="minorHAnsi"/>
            <w:noProof/>
            <w:sz w:val="32"/>
            <w:szCs w:val="32"/>
          </w:rPr>
          <w:t>Fundamentals of the organization; mission, goals, sector and size</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_Toc510127337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4</w:t>
        </w:r>
        <w:r w:rsidR="00C55864"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38" w:history="1">
        <w:r w:rsidR="00C55864" w:rsidRPr="00E62267">
          <w:rPr>
            <w:rStyle w:val="Hyperlink"/>
            <w:rFonts w:eastAsia="Times New Roman" w:cstheme="minorHAnsi"/>
            <w:noProof/>
            <w:sz w:val="32"/>
            <w:szCs w:val="32"/>
          </w:rPr>
          <w:t>Identifying customers and what their expectation from the organisation</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_Toc510127338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4</w:t>
        </w:r>
        <w:r w:rsidR="00C55864"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39" w:history="1">
        <w:r w:rsidR="00C55864" w:rsidRPr="00E62267">
          <w:rPr>
            <w:rStyle w:val="Hyperlink"/>
            <w:rFonts w:eastAsia="Times New Roman" w:cstheme="minorHAnsi"/>
            <w:noProof/>
            <w:sz w:val="32"/>
            <w:szCs w:val="32"/>
          </w:rPr>
          <w:t>Including a SWOT or PESTLE analysis to support explanation</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_Toc510127339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5</w:t>
        </w:r>
        <w:r w:rsidR="00C55864"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40" w:history="1">
        <w:r w:rsidR="00C55864" w:rsidRPr="00E62267">
          <w:rPr>
            <w:rStyle w:val="Hyperlink"/>
            <w:rFonts w:eastAsia="Times New Roman" w:cstheme="minorHAnsi"/>
            <w:noProof/>
            <w:sz w:val="32"/>
            <w:szCs w:val="32"/>
          </w:rPr>
          <w:t>The role of the employees within the organization supporting the organisation achieve its goals</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_Toc510127340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7</w:t>
        </w:r>
        <w:r w:rsidR="00C55864"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41" w:history="1">
        <w:r w:rsidR="00C55864" w:rsidRPr="00E62267">
          <w:rPr>
            <w:rStyle w:val="Hyperlink"/>
            <w:rFonts w:eastAsia="Times New Roman" w:cstheme="minorHAnsi"/>
            <w:noProof/>
            <w:sz w:val="32"/>
            <w:szCs w:val="32"/>
          </w:rPr>
          <w:t>Training and Development</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_Toc510127341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8</w:t>
        </w:r>
        <w:r w:rsidR="00C55864"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42" w:history="1">
        <w:r w:rsidR="00C55864" w:rsidRPr="00E62267">
          <w:rPr>
            <w:rStyle w:val="Hyperlink"/>
            <w:rFonts w:eastAsia="Times New Roman" w:cstheme="minorHAnsi"/>
            <w:noProof/>
            <w:sz w:val="32"/>
            <w:szCs w:val="32"/>
          </w:rPr>
          <w:t>Selecting a role from the organisation and explaining the importance of this role</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_Toc510127342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9</w:t>
        </w:r>
        <w:r w:rsidR="00C55864"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43" w:history="1">
        <w:r w:rsidR="00C55864" w:rsidRPr="00E62267">
          <w:rPr>
            <w:rStyle w:val="Hyperlink"/>
            <w:rFonts w:eastAsia="Times New Roman" w:cstheme="minorHAnsi"/>
            <w:noProof/>
            <w:sz w:val="32"/>
            <w:szCs w:val="32"/>
          </w:rPr>
          <w:t>Training and development requirements need to be considered.</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_Toc510127343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10</w:t>
        </w:r>
        <w:r w:rsidR="00C55864"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44" w:history="1">
        <w:r w:rsidR="00C55864" w:rsidRPr="00E62267">
          <w:rPr>
            <w:rStyle w:val="Hyperlink"/>
            <w:rFonts w:eastAsia="Times New Roman" w:cstheme="minorHAnsi"/>
            <w:noProof/>
            <w:sz w:val="32"/>
            <w:szCs w:val="32"/>
          </w:rPr>
          <w:t>Conclusion</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_Toc510127344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11</w:t>
        </w:r>
        <w:r w:rsidR="00C55864" w:rsidRPr="00E62267">
          <w:rPr>
            <w:rFonts w:cstheme="minorHAnsi"/>
            <w:noProof/>
            <w:webHidden/>
            <w:sz w:val="32"/>
            <w:szCs w:val="32"/>
          </w:rPr>
          <w:fldChar w:fldCharType="end"/>
        </w:r>
      </w:hyperlink>
    </w:p>
    <w:p w:rsidR="00C55864" w:rsidRPr="00E62267" w:rsidRDefault="009545A1" w:rsidP="00C55864">
      <w:pPr>
        <w:pStyle w:val="TableofFigures"/>
        <w:tabs>
          <w:tab w:val="right" w:leader="dot" w:pos="9350"/>
        </w:tabs>
        <w:spacing w:line="360" w:lineRule="auto"/>
        <w:jc w:val="both"/>
        <w:rPr>
          <w:rFonts w:cstheme="minorHAnsi"/>
          <w:noProof/>
          <w:sz w:val="32"/>
          <w:szCs w:val="32"/>
        </w:rPr>
      </w:pPr>
      <w:hyperlink w:anchor="_Toc510127345" w:history="1">
        <w:r w:rsidR="00C55864" w:rsidRPr="00E62267">
          <w:rPr>
            <w:rStyle w:val="Hyperlink"/>
            <w:rFonts w:eastAsia="Times New Roman" w:cstheme="minorHAnsi"/>
            <w:noProof/>
            <w:sz w:val="32"/>
            <w:szCs w:val="32"/>
          </w:rPr>
          <w:t>Reference List</w:t>
        </w:r>
        <w:r w:rsidR="00C55864" w:rsidRPr="00E62267">
          <w:rPr>
            <w:rFonts w:cstheme="minorHAnsi"/>
            <w:noProof/>
            <w:webHidden/>
            <w:sz w:val="32"/>
            <w:szCs w:val="32"/>
          </w:rPr>
          <w:tab/>
        </w:r>
        <w:r w:rsidR="00C55864" w:rsidRPr="00E62267">
          <w:rPr>
            <w:rFonts w:cstheme="minorHAnsi"/>
            <w:noProof/>
            <w:webHidden/>
            <w:sz w:val="32"/>
            <w:szCs w:val="32"/>
          </w:rPr>
          <w:fldChar w:fldCharType="begin"/>
        </w:r>
        <w:r w:rsidR="00C55864" w:rsidRPr="00E62267">
          <w:rPr>
            <w:rFonts w:cstheme="minorHAnsi"/>
            <w:noProof/>
            <w:webHidden/>
            <w:sz w:val="32"/>
            <w:szCs w:val="32"/>
          </w:rPr>
          <w:instrText xml:space="preserve"> PAGEREF _Toc510127345 \h </w:instrText>
        </w:r>
        <w:r w:rsidR="00C55864" w:rsidRPr="00E62267">
          <w:rPr>
            <w:rFonts w:cstheme="minorHAnsi"/>
            <w:noProof/>
            <w:webHidden/>
            <w:sz w:val="32"/>
            <w:szCs w:val="32"/>
          </w:rPr>
        </w:r>
        <w:r w:rsidR="00C55864" w:rsidRPr="00E62267">
          <w:rPr>
            <w:rFonts w:cstheme="minorHAnsi"/>
            <w:noProof/>
            <w:webHidden/>
            <w:sz w:val="32"/>
            <w:szCs w:val="32"/>
          </w:rPr>
          <w:fldChar w:fldCharType="separate"/>
        </w:r>
        <w:r w:rsidR="00E62267" w:rsidRPr="00E62267">
          <w:rPr>
            <w:rFonts w:cstheme="minorHAnsi"/>
            <w:noProof/>
            <w:webHidden/>
            <w:sz w:val="32"/>
            <w:szCs w:val="32"/>
          </w:rPr>
          <w:t>12</w:t>
        </w:r>
        <w:r w:rsidR="00C55864" w:rsidRPr="00E62267">
          <w:rPr>
            <w:rFonts w:cstheme="minorHAnsi"/>
            <w:noProof/>
            <w:webHidden/>
            <w:sz w:val="32"/>
            <w:szCs w:val="32"/>
          </w:rPr>
          <w:fldChar w:fldCharType="end"/>
        </w:r>
      </w:hyperlink>
    </w:p>
    <w:p w:rsidR="00C55864" w:rsidRPr="00E62267" w:rsidRDefault="00C55864" w:rsidP="00C55864">
      <w:pPr>
        <w:spacing w:line="360" w:lineRule="auto"/>
        <w:jc w:val="both"/>
        <w:rPr>
          <w:rFonts w:eastAsia="Times New Roman" w:cstheme="minorHAnsi"/>
          <w:b/>
          <w:bCs/>
          <w:sz w:val="32"/>
          <w:szCs w:val="32"/>
        </w:rPr>
      </w:pPr>
      <w:r w:rsidRPr="00E62267">
        <w:rPr>
          <w:rFonts w:eastAsia="Times New Roman" w:cstheme="minorHAnsi"/>
          <w:b/>
          <w:bCs/>
          <w:sz w:val="32"/>
          <w:szCs w:val="32"/>
        </w:rPr>
        <w:fldChar w:fldCharType="end"/>
      </w:r>
      <w:r w:rsidRPr="00E62267">
        <w:rPr>
          <w:rFonts w:eastAsia="Times New Roman" w:cstheme="minorHAnsi"/>
          <w:b/>
          <w:bCs/>
          <w:sz w:val="32"/>
          <w:szCs w:val="32"/>
        </w:rPr>
        <w:br w:type="page"/>
      </w:r>
    </w:p>
    <w:p w:rsidR="7D18562C" w:rsidRPr="00E62267" w:rsidRDefault="3AE75761" w:rsidP="00C55864">
      <w:pPr>
        <w:pStyle w:val="Heading1"/>
        <w:rPr>
          <w:rFonts w:asciiTheme="minorHAnsi" w:eastAsia="Times New Roman" w:hAnsiTheme="minorHAnsi" w:cstheme="minorHAnsi"/>
          <w:sz w:val="32"/>
          <w:szCs w:val="32"/>
        </w:rPr>
      </w:pPr>
      <w:bookmarkStart w:id="1" w:name="_Toc510127336"/>
      <w:r w:rsidRPr="00E62267">
        <w:rPr>
          <w:rFonts w:asciiTheme="minorHAnsi" w:eastAsia="Times New Roman" w:hAnsiTheme="minorHAnsi" w:cstheme="minorHAnsi"/>
          <w:sz w:val="32"/>
          <w:szCs w:val="32"/>
        </w:rPr>
        <w:lastRenderedPageBreak/>
        <w:t>Introduction</w:t>
      </w:r>
      <w:bookmarkEnd w:id="1"/>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Organizations in today's world are being more a part of the social community as it aims to interact with people of various social backgrounds and cater to their needs and requirements which are in a constant state of flux. It has to be noted that engaging with customers and society in general allows organizations to stay updated with the latest trends and the true needs of the customers.</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This particular report aims to investigate on one of the most popular organizations in the United Kingdom, TESCO, and understand its various operational units. The organization through its departments are serving millions on a daily basis and surely demands to be researched to understand the core ethics and operations of the retail industry in the United Kingdom. The report intends to present the micro as well as macro analysis of the said company and determine the role of training and development in their daily practice of work.</w:t>
      </w:r>
    </w:p>
    <w:p w:rsidR="7D18562C" w:rsidRPr="00E62267" w:rsidRDefault="7D18562C" w:rsidP="3AE75761">
      <w:pPr>
        <w:spacing w:line="360" w:lineRule="auto"/>
        <w:jc w:val="both"/>
        <w:rPr>
          <w:rFonts w:eastAsia="Times New Roman" w:cstheme="minorHAnsi"/>
          <w:b/>
          <w:bCs/>
          <w:sz w:val="32"/>
          <w:szCs w:val="32"/>
        </w:rPr>
      </w:pPr>
      <w:r w:rsidRPr="00E62267">
        <w:rPr>
          <w:rFonts w:eastAsia="Times New Roman" w:cstheme="minorHAnsi"/>
          <w:b/>
          <w:bCs/>
          <w:sz w:val="32"/>
          <w:szCs w:val="32"/>
        </w:rPr>
        <w:br w:type="page"/>
      </w:r>
    </w:p>
    <w:p w:rsidR="7D18562C" w:rsidRPr="00E62267" w:rsidRDefault="3AE75761" w:rsidP="00C55864">
      <w:pPr>
        <w:pStyle w:val="Heading1"/>
        <w:rPr>
          <w:rFonts w:asciiTheme="minorHAnsi" w:eastAsia="Times New Roman" w:hAnsiTheme="minorHAnsi" w:cstheme="minorHAnsi"/>
          <w:sz w:val="32"/>
          <w:szCs w:val="32"/>
        </w:rPr>
      </w:pPr>
      <w:bookmarkStart w:id="2" w:name="_Toc510127337"/>
      <w:r w:rsidRPr="00E62267">
        <w:rPr>
          <w:rFonts w:asciiTheme="minorHAnsi" w:eastAsia="Times New Roman" w:hAnsiTheme="minorHAnsi" w:cstheme="minorHAnsi"/>
          <w:sz w:val="32"/>
          <w:szCs w:val="32"/>
        </w:rPr>
        <w:lastRenderedPageBreak/>
        <w:t xml:space="preserve">Fundamentals of the organization; </w:t>
      </w:r>
      <w:r w:rsidR="00C55864" w:rsidRPr="00E62267">
        <w:rPr>
          <w:rFonts w:asciiTheme="minorHAnsi" w:eastAsia="Times New Roman" w:hAnsiTheme="minorHAnsi" w:cstheme="minorHAnsi"/>
          <w:sz w:val="32"/>
          <w:szCs w:val="32"/>
        </w:rPr>
        <w:t>mission, goals, sector and size</w:t>
      </w:r>
      <w:bookmarkEnd w:id="2"/>
      <w:r w:rsidRPr="00E62267">
        <w:rPr>
          <w:rFonts w:asciiTheme="minorHAnsi" w:eastAsia="Times New Roman" w:hAnsiTheme="minorHAnsi" w:cstheme="minorHAnsi"/>
          <w:sz w:val="32"/>
          <w:szCs w:val="32"/>
        </w:rPr>
        <w:t xml:space="preserve"> </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b/>
          <w:bCs/>
          <w:sz w:val="32"/>
          <w:szCs w:val="32"/>
        </w:rPr>
        <w:t>TESCO</w:t>
      </w:r>
      <w:r w:rsidRPr="00E62267">
        <w:rPr>
          <w:rFonts w:eastAsia="Times New Roman" w:cstheme="minorHAnsi"/>
          <w:sz w:val="32"/>
          <w:szCs w:val="32"/>
        </w:rPr>
        <w:t xml:space="preserve"> is considered to be the one stop destination for customers who are looking to buy groceries or daily household products in the United Kingdom. The organization is one of the most trusted and the largest supermarket store chains in the British Islands that aims to serve the people with the best quality products for the most affordable rate of prices. The company's core purpose is to ''</w:t>
      </w:r>
      <w:r w:rsidRPr="00E62267">
        <w:rPr>
          <w:rFonts w:eastAsia="Times New Roman" w:cstheme="minorHAnsi"/>
          <w:i/>
          <w:iCs/>
          <w:sz w:val="32"/>
          <w:szCs w:val="32"/>
        </w:rPr>
        <w:t>serve Britain's shoppers a little better every day</w:t>
      </w:r>
      <w:r w:rsidRPr="00E62267">
        <w:rPr>
          <w:rFonts w:eastAsia="Times New Roman" w:cstheme="minorHAnsi"/>
          <w:sz w:val="32"/>
          <w:szCs w:val="32"/>
        </w:rPr>
        <w:t xml:space="preserve">" (Tesco.com, 2018). According to records, Tesco serves around 66 shoppers per second in the United Kingdom. The company's mission is to reach a larger scale of audience and try to understand the customers and their changing needs on an everyday basis. The company was first introduced as store stalls by Jack Cohen during 1919. Surprisingly, today the company is operated in more than 12 countries all across the globe and has 7000 stores in the United Kingdom that employs over 500 000 people. This rate of success has made the organization highly popular not just in the UK but in other nations too (Retaileconomics.co.uk, 2018). </w:t>
      </w:r>
    </w:p>
    <w:p w:rsidR="7D18562C" w:rsidRPr="00E62267" w:rsidRDefault="3AE75761" w:rsidP="00C55864">
      <w:pPr>
        <w:pStyle w:val="Heading1"/>
        <w:rPr>
          <w:rFonts w:asciiTheme="minorHAnsi" w:eastAsia="Times New Roman" w:hAnsiTheme="minorHAnsi" w:cstheme="minorHAnsi"/>
          <w:sz w:val="32"/>
          <w:szCs w:val="32"/>
        </w:rPr>
      </w:pPr>
      <w:bookmarkStart w:id="3" w:name="_Toc510127338"/>
      <w:r w:rsidRPr="00E62267">
        <w:rPr>
          <w:rFonts w:asciiTheme="minorHAnsi" w:eastAsia="Times New Roman" w:hAnsiTheme="minorHAnsi" w:cstheme="minorHAnsi"/>
          <w:sz w:val="32"/>
          <w:szCs w:val="32"/>
        </w:rPr>
        <w:t>Identifying customers and what their expectation from the organisation</w:t>
      </w:r>
      <w:bookmarkEnd w:id="3"/>
    </w:p>
    <w:p w:rsidR="7D18562C" w:rsidRPr="00E62267" w:rsidRDefault="3AE75761" w:rsidP="3AE75761">
      <w:pPr>
        <w:spacing w:line="360" w:lineRule="auto"/>
        <w:jc w:val="both"/>
        <w:rPr>
          <w:rFonts w:eastAsia="Times New Roman" w:cstheme="minorHAnsi"/>
          <w:b/>
          <w:bCs/>
          <w:sz w:val="32"/>
          <w:szCs w:val="32"/>
        </w:rPr>
      </w:pPr>
      <w:r w:rsidRPr="00E62267">
        <w:rPr>
          <w:rFonts w:eastAsia="Times New Roman" w:cstheme="minorHAnsi"/>
          <w:sz w:val="32"/>
          <w:szCs w:val="32"/>
        </w:rPr>
        <w:t xml:space="preserve">Tesco has set their target market quite wisely and it aims to cater to people of all ages and social backgrounds. The organisation serves </w:t>
      </w:r>
      <w:r w:rsidRPr="00E62267">
        <w:rPr>
          <w:rFonts w:eastAsia="Times New Roman" w:cstheme="minorHAnsi"/>
          <w:sz w:val="32"/>
          <w:szCs w:val="32"/>
        </w:rPr>
        <w:lastRenderedPageBreak/>
        <w:t xml:space="preserve">people with a large and diverse range of groceries, frozen foods, clothing and innumerable items relating to daily chores of home. This has </w:t>
      </w:r>
      <w:r w:rsidR="004923BB" w:rsidRPr="00E62267">
        <w:rPr>
          <w:rFonts w:eastAsia="Times New Roman" w:cstheme="minorHAnsi"/>
          <w:sz w:val="32"/>
          <w:szCs w:val="32"/>
        </w:rPr>
        <w:t>enabled</w:t>
      </w:r>
      <w:r w:rsidRPr="00E62267">
        <w:rPr>
          <w:rFonts w:eastAsia="Times New Roman" w:cstheme="minorHAnsi"/>
          <w:sz w:val="32"/>
          <w:szCs w:val="32"/>
        </w:rPr>
        <w:t xml:space="preserve"> the organization to fetch customers from all backgrounds </w:t>
      </w:r>
      <w:r w:rsidR="004923BB" w:rsidRPr="00E62267">
        <w:rPr>
          <w:rFonts w:eastAsia="Times New Roman" w:cstheme="minorHAnsi"/>
          <w:sz w:val="32"/>
          <w:szCs w:val="32"/>
        </w:rPr>
        <w:t>that</w:t>
      </w:r>
      <w:r w:rsidRPr="00E62267">
        <w:rPr>
          <w:rFonts w:eastAsia="Times New Roman" w:cstheme="minorHAnsi"/>
          <w:sz w:val="32"/>
          <w:szCs w:val="32"/>
        </w:rPr>
        <w:t xml:space="preserve"> come with their respective requirements and demands. The store caters to the children, adults and international customers too. </w:t>
      </w:r>
      <w:r w:rsidR="004923BB" w:rsidRPr="00E62267">
        <w:rPr>
          <w:rFonts w:eastAsia="Times New Roman" w:cstheme="minorHAnsi"/>
          <w:sz w:val="32"/>
          <w:szCs w:val="32"/>
        </w:rPr>
        <w:t>TESCO</w:t>
      </w:r>
      <w:r w:rsidRPr="00E62267">
        <w:rPr>
          <w:rFonts w:eastAsia="Times New Roman" w:cstheme="minorHAnsi"/>
          <w:sz w:val="32"/>
          <w:szCs w:val="32"/>
        </w:rPr>
        <w:t xml:space="preserve"> is right called the one stop destination of daily shopping in the United Kingdom (Retaileconomics.co.uk, 2018). The customers do expect to receive good quality services and facilities from Tesco and it is needless to mention that the </w:t>
      </w:r>
      <w:r w:rsidR="004923BB" w:rsidRPr="00E62267">
        <w:rPr>
          <w:rFonts w:eastAsia="Times New Roman" w:cstheme="minorHAnsi"/>
          <w:sz w:val="32"/>
          <w:szCs w:val="32"/>
        </w:rPr>
        <w:t>company does</w:t>
      </w:r>
      <w:r w:rsidRPr="00E62267">
        <w:rPr>
          <w:rFonts w:eastAsia="Times New Roman" w:cstheme="minorHAnsi"/>
          <w:sz w:val="32"/>
          <w:szCs w:val="32"/>
        </w:rPr>
        <w:t xml:space="preserve"> provide the customers what they aspire for. Free parking facilities, free car washing services, monthly and annual series of discounts etc., are to name a few facilities that the company provides. Having mentioned this, the customers do want the company to open more stores and provide a variety of continental items to suit their latest intercultural tastes and preference. </w:t>
      </w:r>
    </w:p>
    <w:p w:rsidR="7D18562C" w:rsidRPr="00E62267" w:rsidRDefault="3AE75761" w:rsidP="00C55864">
      <w:pPr>
        <w:pStyle w:val="Heading1"/>
        <w:rPr>
          <w:rFonts w:asciiTheme="minorHAnsi" w:eastAsia="Times New Roman" w:hAnsiTheme="minorHAnsi" w:cstheme="minorHAnsi"/>
          <w:sz w:val="32"/>
          <w:szCs w:val="32"/>
        </w:rPr>
      </w:pPr>
      <w:bookmarkStart w:id="4" w:name="_Toc510127339"/>
      <w:r w:rsidRPr="00E62267">
        <w:rPr>
          <w:rFonts w:asciiTheme="minorHAnsi" w:eastAsia="Times New Roman" w:hAnsiTheme="minorHAnsi" w:cstheme="minorHAnsi"/>
          <w:sz w:val="32"/>
          <w:szCs w:val="32"/>
        </w:rPr>
        <w:t>Including a SWOT or PESTLE analysis to support explanation</w:t>
      </w:r>
      <w:bookmarkEnd w:id="4"/>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To analyse such a large-scale orgnization, it is essential to understand the company on its micro and macro level. The content further is presenting Tesco through Pestle analysis to understand the factors affecting the company on a macro level. </w:t>
      </w:r>
    </w:p>
    <w:tbl>
      <w:tblPr>
        <w:tblStyle w:val="GridTable1Light-Accent11"/>
        <w:tblW w:w="0" w:type="auto"/>
        <w:tblLayout w:type="fixed"/>
        <w:tblLook w:val="06A0" w:firstRow="1" w:lastRow="0" w:firstColumn="1" w:lastColumn="0" w:noHBand="1" w:noVBand="1"/>
      </w:tblPr>
      <w:tblGrid>
        <w:gridCol w:w="4680"/>
        <w:gridCol w:w="4680"/>
      </w:tblGrid>
      <w:tr w:rsidR="7D18562C" w:rsidRPr="00E62267" w:rsidTr="3AE757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shd w:val="clear" w:color="auto" w:fill="ED7D31" w:themeFill="accent2"/>
          </w:tcPr>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Factors </w:t>
            </w:r>
          </w:p>
        </w:tc>
        <w:tc>
          <w:tcPr>
            <w:tcW w:w="4680" w:type="dxa"/>
            <w:shd w:val="clear" w:color="auto" w:fill="F7CAAC" w:themeFill="accent2" w:themeFillTint="66"/>
          </w:tcPr>
          <w:p w:rsidR="7D18562C" w:rsidRPr="00E62267" w:rsidRDefault="7D18562C" w:rsidP="3AE75761">
            <w:pPr>
              <w:spacing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32"/>
                <w:szCs w:val="32"/>
              </w:rPr>
            </w:pP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70AD47" w:themeFill="accent6"/>
          </w:tcPr>
          <w:p w:rsidR="7D18562C" w:rsidRPr="00E62267" w:rsidRDefault="3AE75761" w:rsidP="3AE75761">
            <w:pPr>
              <w:spacing w:line="360" w:lineRule="auto"/>
              <w:jc w:val="both"/>
              <w:rPr>
                <w:rFonts w:eastAsia="Times New Roman" w:cstheme="minorHAnsi"/>
                <w:i/>
                <w:iCs/>
                <w:sz w:val="32"/>
                <w:szCs w:val="32"/>
              </w:rPr>
            </w:pPr>
            <w:r w:rsidRPr="00E62267">
              <w:rPr>
                <w:rFonts w:eastAsia="Times New Roman" w:cstheme="minorHAnsi"/>
                <w:i/>
                <w:iCs/>
                <w:sz w:val="32"/>
                <w:szCs w:val="32"/>
              </w:rPr>
              <w:lastRenderedPageBreak/>
              <w:t>Political</w:t>
            </w:r>
          </w:p>
        </w:tc>
        <w:tc>
          <w:tcPr>
            <w:tcW w:w="4680" w:type="dxa"/>
            <w:shd w:val="clear" w:color="auto" w:fill="5B9BD5" w:themeFill="accent1"/>
          </w:tcPr>
          <w:p w:rsidR="7D18562C" w:rsidRPr="00E62267" w:rsidRDefault="3AE75761" w:rsidP="3AE7576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32"/>
                <w:szCs w:val="32"/>
              </w:rPr>
            </w:pPr>
            <w:r w:rsidRPr="00E62267">
              <w:rPr>
                <w:rFonts w:eastAsia="Times New Roman" w:cstheme="minorHAnsi"/>
                <w:sz w:val="32"/>
                <w:szCs w:val="32"/>
              </w:rPr>
              <w:t xml:space="preserve">Britain is a powerful country that has a number of political activities going on, for the past decade. The recent outcome of BREXIT has caused a few worries to Tesco as the company has lost many of their active employees and some store were shut down due to Britain's decision to get separated from the European Union. </w:t>
            </w: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FFC000" w:themeFill="accent4"/>
          </w:tcPr>
          <w:p w:rsidR="7D18562C" w:rsidRPr="00E62267" w:rsidRDefault="3AE75761" w:rsidP="3AE75761">
            <w:pPr>
              <w:spacing w:line="360" w:lineRule="auto"/>
              <w:jc w:val="both"/>
              <w:rPr>
                <w:rFonts w:eastAsia="Times New Roman" w:cstheme="minorHAnsi"/>
                <w:i/>
                <w:iCs/>
                <w:sz w:val="32"/>
                <w:szCs w:val="32"/>
              </w:rPr>
            </w:pPr>
            <w:r w:rsidRPr="00E62267">
              <w:rPr>
                <w:rFonts w:eastAsia="Times New Roman" w:cstheme="minorHAnsi"/>
                <w:i/>
                <w:iCs/>
                <w:sz w:val="32"/>
                <w:szCs w:val="32"/>
              </w:rPr>
              <w:t>Economical</w:t>
            </w:r>
          </w:p>
        </w:tc>
        <w:tc>
          <w:tcPr>
            <w:tcW w:w="4680" w:type="dxa"/>
            <w:shd w:val="clear" w:color="auto" w:fill="F4B083" w:themeFill="accent2" w:themeFillTint="99"/>
          </w:tcPr>
          <w:p w:rsidR="7D18562C" w:rsidRPr="00E62267" w:rsidRDefault="3AE75761" w:rsidP="3AE7576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32"/>
                <w:szCs w:val="32"/>
              </w:rPr>
            </w:pPr>
            <w:r w:rsidRPr="00E62267">
              <w:rPr>
                <w:rFonts w:eastAsia="Times New Roman" w:cstheme="minorHAnsi"/>
                <w:sz w:val="32"/>
                <w:szCs w:val="32"/>
              </w:rPr>
              <w:t xml:space="preserve">The United Kingdom is one of the strongest economies of the world. The said company is surely affected by the economic fluctuations that causes in Britain (Telegraph.co.uk, 2018). According to various researchers, United Kingdom is going to face a fall in its rate of currency very soon after Brexit comes in true action. </w:t>
            </w: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8EAADB" w:themeFill="accent5" w:themeFillTint="99"/>
          </w:tcPr>
          <w:p w:rsidR="7D18562C" w:rsidRPr="00E62267" w:rsidRDefault="3AE75761" w:rsidP="3AE75761">
            <w:pPr>
              <w:spacing w:line="360" w:lineRule="auto"/>
              <w:jc w:val="both"/>
              <w:rPr>
                <w:rFonts w:eastAsia="Times New Roman" w:cstheme="minorHAnsi"/>
                <w:i/>
                <w:iCs/>
                <w:sz w:val="32"/>
                <w:szCs w:val="32"/>
              </w:rPr>
            </w:pPr>
            <w:r w:rsidRPr="00E62267">
              <w:rPr>
                <w:rFonts w:eastAsia="Times New Roman" w:cstheme="minorHAnsi"/>
                <w:i/>
                <w:iCs/>
                <w:sz w:val="32"/>
                <w:szCs w:val="32"/>
              </w:rPr>
              <w:t>Social</w:t>
            </w:r>
          </w:p>
        </w:tc>
        <w:tc>
          <w:tcPr>
            <w:tcW w:w="4680" w:type="dxa"/>
            <w:shd w:val="clear" w:color="auto" w:fill="70AD47" w:themeFill="accent6"/>
          </w:tcPr>
          <w:p w:rsidR="7D18562C" w:rsidRPr="00E62267" w:rsidRDefault="3AE75761" w:rsidP="3AE7576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32"/>
                <w:szCs w:val="32"/>
              </w:rPr>
            </w:pPr>
            <w:r w:rsidRPr="00E62267">
              <w:rPr>
                <w:rFonts w:eastAsia="Times New Roman" w:cstheme="minorHAnsi"/>
                <w:sz w:val="32"/>
                <w:szCs w:val="32"/>
              </w:rPr>
              <w:t xml:space="preserve">Socially, Tesco is very welcoming </w:t>
            </w:r>
            <w:r w:rsidRPr="00E62267">
              <w:rPr>
                <w:rFonts w:eastAsia="Times New Roman" w:cstheme="minorHAnsi"/>
                <w:sz w:val="32"/>
                <w:szCs w:val="32"/>
              </w:rPr>
              <w:lastRenderedPageBreak/>
              <w:t xml:space="preserve">to all its customers. As the company has thousands of stores in the UK it receives people with varied tastes. The results of Brexit have affected the company as it has lost many loyal customers outside United Kingdom (Rodger, 2018). Also, social factors relating to multicultural issues and illegal immigration results in negative outcomes for the company. </w:t>
            </w: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FFE599" w:themeFill="accent4" w:themeFillTint="66"/>
          </w:tcPr>
          <w:p w:rsidR="7D18562C" w:rsidRPr="00E62267" w:rsidRDefault="3AE75761" w:rsidP="3AE75761">
            <w:pPr>
              <w:spacing w:line="360" w:lineRule="auto"/>
              <w:jc w:val="both"/>
              <w:rPr>
                <w:rFonts w:eastAsia="Times New Roman" w:cstheme="minorHAnsi"/>
                <w:i/>
                <w:iCs/>
                <w:sz w:val="32"/>
                <w:szCs w:val="32"/>
              </w:rPr>
            </w:pPr>
            <w:r w:rsidRPr="00E62267">
              <w:rPr>
                <w:rFonts w:eastAsia="Times New Roman" w:cstheme="minorHAnsi"/>
                <w:i/>
                <w:iCs/>
                <w:sz w:val="32"/>
                <w:szCs w:val="32"/>
              </w:rPr>
              <w:lastRenderedPageBreak/>
              <w:t>Technological</w:t>
            </w:r>
          </w:p>
        </w:tc>
        <w:tc>
          <w:tcPr>
            <w:tcW w:w="4680" w:type="dxa"/>
            <w:shd w:val="clear" w:color="auto" w:fill="ED7D31" w:themeFill="accent2"/>
          </w:tcPr>
          <w:p w:rsidR="7D18562C" w:rsidRPr="00E62267" w:rsidRDefault="3AE75761" w:rsidP="3AE7576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32"/>
                <w:szCs w:val="32"/>
              </w:rPr>
            </w:pPr>
            <w:r w:rsidRPr="00E62267">
              <w:rPr>
                <w:rFonts w:eastAsia="Times New Roman" w:cstheme="minorHAnsi"/>
                <w:sz w:val="32"/>
                <w:szCs w:val="32"/>
              </w:rPr>
              <w:t>Tesco believes to use the most updated and latest versions of technology to serve the customers. Modern inventions like self-pay cash machines have been introduced by Tesco throughout all their major stores. It helps people to save their time and shop at their ease.</w:t>
            </w: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A8D08D" w:themeFill="accent6" w:themeFillTint="99"/>
          </w:tcPr>
          <w:p w:rsidR="7D18562C" w:rsidRPr="00E62267" w:rsidRDefault="3AE75761" w:rsidP="3AE75761">
            <w:pPr>
              <w:spacing w:line="360" w:lineRule="auto"/>
              <w:jc w:val="both"/>
              <w:rPr>
                <w:rFonts w:eastAsia="Times New Roman" w:cstheme="minorHAnsi"/>
                <w:i/>
                <w:iCs/>
                <w:sz w:val="32"/>
                <w:szCs w:val="32"/>
              </w:rPr>
            </w:pPr>
            <w:r w:rsidRPr="00E62267">
              <w:rPr>
                <w:rFonts w:eastAsia="Times New Roman" w:cstheme="minorHAnsi"/>
                <w:i/>
                <w:iCs/>
                <w:sz w:val="32"/>
                <w:szCs w:val="32"/>
              </w:rPr>
              <w:t>Legal</w:t>
            </w:r>
          </w:p>
        </w:tc>
        <w:tc>
          <w:tcPr>
            <w:tcW w:w="4680" w:type="dxa"/>
            <w:shd w:val="clear" w:color="auto" w:fill="FFD966" w:themeFill="accent4" w:themeFillTint="99"/>
          </w:tcPr>
          <w:p w:rsidR="7D18562C" w:rsidRPr="00E62267" w:rsidRDefault="3AE75761" w:rsidP="3AE7576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32"/>
                <w:szCs w:val="32"/>
              </w:rPr>
            </w:pPr>
            <w:r w:rsidRPr="00E62267">
              <w:rPr>
                <w:rFonts w:eastAsia="Times New Roman" w:cstheme="minorHAnsi"/>
                <w:sz w:val="32"/>
                <w:szCs w:val="32"/>
              </w:rPr>
              <w:t xml:space="preserve">British legislation is highly followed by Tesco. The </w:t>
            </w:r>
            <w:r w:rsidRPr="00E62267">
              <w:rPr>
                <w:rFonts w:eastAsia="Times New Roman" w:cstheme="minorHAnsi"/>
                <w:sz w:val="32"/>
                <w:szCs w:val="32"/>
              </w:rPr>
              <w:lastRenderedPageBreak/>
              <w:t>organization abides by the rules and regulations set by the British parliament (Telegraph.co.uk, 2018). The Health and Safety regulations are widely followed to secure the personal safety of the employees. The Equality Act alongside other regulations are maintained by Tesco in all their units.</w:t>
            </w: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00B0F0"/>
          </w:tcPr>
          <w:p w:rsidR="7D18562C" w:rsidRPr="00E62267" w:rsidRDefault="3AE75761" w:rsidP="3AE75761">
            <w:pPr>
              <w:spacing w:line="360" w:lineRule="auto"/>
              <w:jc w:val="both"/>
              <w:rPr>
                <w:rFonts w:eastAsia="Times New Roman" w:cstheme="minorHAnsi"/>
                <w:i/>
                <w:iCs/>
                <w:sz w:val="32"/>
                <w:szCs w:val="32"/>
              </w:rPr>
            </w:pPr>
            <w:r w:rsidRPr="00E62267">
              <w:rPr>
                <w:rFonts w:eastAsia="Times New Roman" w:cstheme="minorHAnsi"/>
                <w:i/>
                <w:iCs/>
                <w:sz w:val="32"/>
                <w:szCs w:val="32"/>
              </w:rPr>
              <w:lastRenderedPageBreak/>
              <w:t>Environmental</w:t>
            </w:r>
          </w:p>
        </w:tc>
        <w:tc>
          <w:tcPr>
            <w:tcW w:w="4680" w:type="dxa"/>
            <w:shd w:val="clear" w:color="auto" w:fill="FFC000" w:themeFill="accent4"/>
          </w:tcPr>
          <w:p w:rsidR="7D18562C" w:rsidRPr="00E62267" w:rsidRDefault="3AE75761" w:rsidP="3AE7576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sz w:val="32"/>
                <w:szCs w:val="32"/>
              </w:rPr>
            </w:pPr>
            <w:r w:rsidRPr="00E62267">
              <w:rPr>
                <w:rFonts w:eastAsia="Times New Roman" w:cstheme="minorHAnsi"/>
                <w:sz w:val="32"/>
                <w:szCs w:val="32"/>
              </w:rPr>
              <w:t xml:space="preserve">The alarming issue of Global Warming has resulted in making Tesco invest in more eco-friendly products and services. The company focuses on initiating in nature conservation through their services and facilities. </w:t>
            </w:r>
          </w:p>
        </w:tc>
      </w:tr>
    </w:tbl>
    <w:p w:rsidR="7D18562C" w:rsidRPr="00E62267" w:rsidRDefault="7D18562C" w:rsidP="3AE75761">
      <w:pPr>
        <w:spacing w:line="360" w:lineRule="auto"/>
        <w:jc w:val="both"/>
        <w:rPr>
          <w:rFonts w:eastAsia="Times New Roman" w:cstheme="minorHAnsi"/>
          <w:sz w:val="32"/>
          <w:szCs w:val="32"/>
        </w:rPr>
      </w:pP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The content hereafter is going to examine Tesco from its micro perspective through SWOT analysis. This is to be doneto examine the internal factors that affects the organizationto carry their daily operations.</w:t>
      </w:r>
    </w:p>
    <w:tbl>
      <w:tblPr>
        <w:tblStyle w:val="GridTable1Light-Accent11"/>
        <w:tblW w:w="0" w:type="auto"/>
        <w:tblLayout w:type="fixed"/>
        <w:tblLook w:val="06A0" w:firstRow="1" w:lastRow="0" w:firstColumn="1" w:lastColumn="0" w:noHBand="1" w:noVBand="1"/>
      </w:tblPr>
      <w:tblGrid>
        <w:gridCol w:w="4680"/>
        <w:gridCol w:w="4680"/>
      </w:tblGrid>
      <w:tr w:rsidR="7D18562C" w:rsidRPr="00E62267" w:rsidTr="3AE757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80" w:type="dxa"/>
            <w:shd w:val="clear" w:color="auto" w:fill="F4B083" w:themeFill="accent2" w:themeFillTint="99"/>
          </w:tcPr>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lastRenderedPageBreak/>
              <w:t xml:space="preserve">Strengths </w:t>
            </w:r>
          </w:p>
        </w:tc>
        <w:tc>
          <w:tcPr>
            <w:tcW w:w="4680" w:type="dxa"/>
            <w:shd w:val="clear" w:color="auto" w:fill="F4B083" w:themeFill="accent2" w:themeFillTint="99"/>
          </w:tcPr>
          <w:p w:rsidR="7D18562C" w:rsidRPr="00E62267" w:rsidRDefault="3AE75761" w:rsidP="3AE75761">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sz w:val="32"/>
                <w:szCs w:val="32"/>
              </w:rPr>
            </w:pPr>
            <w:r w:rsidRPr="00E62267">
              <w:rPr>
                <w:rFonts w:eastAsia="Times New Roman" w:cstheme="minorHAnsi"/>
                <w:sz w:val="32"/>
                <w:szCs w:val="32"/>
              </w:rPr>
              <w:t>Weaknesses</w:t>
            </w: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A8D08D" w:themeFill="accent6" w:themeFillTint="99"/>
          </w:tcPr>
          <w:p w:rsidR="7D18562C" w:rsidRPr="00E62267" w:rsidRDefault="3AE75761" w:rsidP="3AE75761">
            <w:pPr>
              <w:pStyle w:val="ListParagraph"/>
              <w:numPr>
                <w:ilvl w:val="0"/>
                <w:numId w:val="1"/>
              </w:numPr>
              <w:spacing w:line="360" w:lineRule="auto"/>
              <w:jc w:val="both"/>
              <w:rPr>
                <w:rFonts w:cstheme="minorHAnsi"/>
                <w:color w:val="000000" w:themeColor="text1"/>
                <w:sz w:val="32"/>
                <w:szCs w:val="32"/>
              </w:rPr>
            </w:pPr>
            <w:r w:rsidRPr="00E62267">
              <w:rPr>
                <w:rFonts w:eastAsia="Times New Roman" w:cstheme="minorHAnsi"/>
                <w:b w:val="0"/>
                <w:bCs w:val="0"/>
                <w:sz w:val="32"/>
                <w:szCs w:val="32"/>
              </w:rPr>
              <w:t>TESCO has a great reputation in the British retailing industry.</w:t>
            </w:r>
          </w:p>
          <w:p w:rsidR="7D18562C" w:rsidRPr="00E62267" w:rsidRDefault="3AE75761" w:rsidP="3AE75761">
            <w:pPr>
              <w:pStyle w:val="ListParagraph"/>
              <w:numPr>
                <w:ilvl w:val="0"/>
                <w:numId w:val="1"/>
              </w:numPr>
              <w:spacing w:line="360" w:lineRule="auto"/>
              <w:jc w:val="both"/>
              <w:rPr>
                <w:rFonts w:cstheme="minorHAnsi"/>
                <w:color w:val="000000" w:themeColor="text1"/>
                <w:sz w:val="32"/>
                <w:szCs w:val="32"/>
              </w:rPr>
            </w:pPr>
            <w:r w:rsidRPr="00E62267">
              <w:rPr>
                <w:rFonts w:eastAsia="Times New Roman" w:cstheme="minorHAnsi"/>
                <w:b w:val="0"/>
                <w:bCs w:val="0"/>
                <w:sz w:val="32"/>
                <w:szCs w:val="32"/>
              </w:rPr>
              <w:t>The company is one of the largest supermarket store chains in the entire world (Tescopoly.org, 2018).</w:t>
            </w:r>
          </w:p>
          <w:p w:rsidR="7D18562C" w:rsidRPr="00E62267" w:rsidRDefault="3AE75761" w:rsidP="3AE75761">
            <w:pPr>
              <w:pStyle w:val="ListParagraph"/>
              <w:numPr>
                <w:ilvl w:val="0"/>
                <w:numId w:val="1"/>
              </w:numPr>
              <w:spacing w:line="360" w:lineRule="auto"/>
              <w:jc w:val="both"/>
              <w:rPr>
                <w:rFonts w:cstheme="minorHAnsi"/>
                <w:color w:val="000000" w:themeColor="text1"/>
                <w:sz w:val="32"/>
                <w:szCs w:val="32"/>
              </w:rPr>
            </w:pPr>
            <w:r w:rsidRPr="00E62267">
              <w:rPr>
                <w:rFonts w:eastAsia="Times New Roman" w:cstheme="minorHAnsi"/>
                <w:b w:val="0"/>
                <w:bCs w:val="0"/>
                <w:sz w:val="32"/>
                <w:szCs w:val="32"/>
              </w:rPr>
              <w:t>Tesco operates in more than 12 nationalities that serves international audience (Mail Online, 2018).</w:t>
            </w:r>
          </w:p>
          <w:p w:rsidR="7D18562C" w:rsidRPr="00E62267" w:rsidRDefault="3AE75761" w:rsidP="3AE75761">
            <w:pPr>
              <w:pStyle w:val="ListParagraph"/>
              <w:numPr>
                <w:ilvl w:val="0"/>
                <w:numId w:val="1"/>
              </w:numPr>
              <w:spacing w:line="360" w:lineRule="auto"/>
              <w:jc w:val="both"/>
              <w:rPr>
                <w:rFonts w:cstheme="minorHAnsi"/>
                <w:color w:val="000000" w:themeColor="text1"/>
                <w:sz w:val="32"/>
                <w:szCs w:val="32"/>
              </w:rPr>
            </w:pPr>
            <w:r w:rsidRPr="00E62267">
              <w:rPr>
                <w:rFonts w:eastAsia="Times New Roman" w:cstheme="minorHAnsi"/>
                <w:b w:val="0"/>
                <w:bCs w:val="0"/>
                <w:sz w:val="32"/>
                <w:szCs w:val="32"/>
              </w:rPr>
              <w:t>Tesco has a range of diverse products to suit the varied range of preferences and tastes of their customers (Tescopoly.org, 2018).</w:t>
            </w:r>
          </w:p>
        </w:tc>
        <w:tc>
          <w:tcPr>
            <w:tcW w:w="4680" w:type="dxa"/>
            <w:shd w:val="clear" w:color="auto" w:fill="70AD47" w:themeFill="accent6"/>
          </w:tcPr>
          <w:p w:rsidR="7D18562C" w:rsidRPr="00E62267" w:rsidRDefault="3AE75761" w:rsidP="3AE75761">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32"/>
                <w:szCs w:val="32"/>
              </w:rPr>
            </w:pPr>
            <w:r w:rsidRPr="00E62267">
              <w:rPr>
                <w:rFonts w:eastAsia="Times New Roman" w:cstheme="minorHAnsi"/>
                <w:sz w:val="32"/>
                <w:szCs w:val="32"/>
              </w:rPr>
              <w:t>The company has experienced a major loss during the year of 2015 which has reduced their annual income.</w:t>
            </w:r>
          </w:p>
          <w:p w:rsidR="7D18562C" w:rsidRPr="00E62267" w:rsidRDefault="3AE75761" w:rsidP="3AE75761">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32"/>
                <w:szCs w:val="32"/>
              </w:rPr>
            </w:pPr>
            <w:r w:rsidRPr="00E62267">
              <w:rPr>
                <w:rFonts w:eastAsia="Times New Roman" w:cstheme="minorHAnsi"/>
                <w:sz w:val="32"/>
                <w:szCs w:val="32"/>
              </w:rPr>
              <w:t>The company is having a lack of experience in entering a few markets. This involves the market of smartphones and tablets (Mail Online, 2018).</w:t>
            </w:r>
          </w:p>
          <w:p w:rsidR="7D18562C" w:rsidRPr="00E62267" w:rsidRDefault="3AE75761" w:rsidP="3AE75761">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32"/>
                <w:szCs w:val="32"/>
              </w:rPr>
            </w:pPr>
            <w:r w:rsidRPr="00E62267">
              <w:rPr>
                <w:rFonts w:eastAsia="Times New Roman" w:cstheme="minorHAnsi"/>
                <w:sz w:val="32"/>
                <w:szCs w:val="32"/>
              </w:rPr>
              <w:t xml:space="preserve">Household insurances and bad debt of credit cards have resulted the company to acquire less amount of profits. </w:t>
            </w: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9CC2E5" w:themeFill="accent1" w:themeFillTint="99"/>
          </w:tcPr>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Opportunities </w:t>
            </w:r>
          </w:p>
        </w:tc>
        <w:tc>
          <w:tcPr>
            <w:tcW w:w="4680" w:type="dxa"/>
            <w:shd w:val="clear" w:color="auto" w:fill="9CC2E5" w:themeFill="accent1" w:themeFillTint="99"/>
          </w:tcPr>
          <w:p w:rsidR="7D18562C" w:rsidRPr="00E62267" w:rsidRDefault="3AE75761" w:rsidP="3AE75761">
            <w:pPr>
              <w:spacing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heme="minorHAnsi"/>
                <w:b/>
                <w:bCs/>
                <w:sz w:val="32"/>
                <w:szCs w:val="32"/>
              </w:rPr>
            </w:pPr>
            <w:r w:rsidRPr="00E62267">
              <w:rPr>
                <w:rFonts w:eastAsia="Times New Roman" w:cstheme="minorHAnsi"/>
                <w:b/>
                <w:bCs/>
                <w:sz w:val="32"/>
                <w:szCs w:val="32"/>
              </w:rPr>
              <w:t xml:space="preserve">Threats </w:t>
            </w:r>
          </w:p>
        </w:tc>
      </w:tr>
      <w:tr w:rsidR="7D18562C" w:rsidRPr="00E62267" w:rsidTr="3AE75761">
        <w:tc>
          <w:tcPr>
            <w:cnfStyle w:val="001000000000" w:firstRow="0" w:lastRow="0" w:firstColumn="1" w:lastColumn="0" w:oddVBand="0" w:evenVBand="0" w:oddHBand="0" w:evenHBand="0" w:firstRowFirstColumn="0" w:firstRowLastColumn="0" w:lastRowFirstColumn="0" w:lastRowLastColumn="0"/>
            <w:tcW w:w="4680" w:type="dxa"/>
            <w:shd w:val="clear" w:color="auto" w:fill="FFD966" w:themeFill="accent4" w:themeFillTint="99"/>
          </w:tcPr>
          <w:p w:rsidR="7D18562C" w:rsidRPr="00E62267" w:rsidRDefault="3AE75761" w:rsidP="3AE75761">
            <w:pPr>
              <w:pStyle w:val="ListParagraph"/>
              <w:numPr>
                <w:ilvl w:val="0"/>
                <w:numId w:val="2"/>
              </w:numPr>
              <w:spacing w:line="360" w:lineRule="auto"/>
              <w:jc w:val="both"/>
              <w:rPr>
                <w:rFonts w:cstheme="minorHAnsi"/>
                <w:color w:val="000000" w:themeColor="text1"/>
                <w:sz w:val="32"/>
                <w:szCs w:val="32"/>
              </w:rPr>
            </w:pPr>
            <w:r w:rsidRPr="00E62267">
              <w:rPr>
                <w:rFonts w:eastAsia="Times New Roman" w:cstheme="minorHAnsi"/>
                <w:b w:val="0"/>
                <w:bCs w:val="0"/>
                <w:sz w:val="32"/>
                <w:szCs w:val="32"/>
              </w:rPr>
              <w:t xml:space="preserve">Tesco has a series of opportunities to invest and entre into the markets of </w:t>
            </w:r>
            <w:r w:rsidRPr="00E62267">
              <w:rPr>
                <w:rFonts w:eastAsia="Times New Roman" w:cstheme="minorHAnsi"/>
                <w:b w:val="0"/>
                <w:bCs w:val="0"/>
                <w:sz w:val="32"/>
                <w:szCs w:val="32"/>
              </w:rPr>
              <w:lastRenderedPageBreak/>
              <w:t>South Asia (TheGrocer.co.uk, 2018).</w:t>
            </w:r>
          </w:p>
          <w:p w:rsidR="7D18562C" w:rsidRPr="00E62267" w:rsidRDefault="3AE75761" w:rsidP="3AE75761">
            <w:pPr>
              <w:pStyle w:val="ListParagraph"/>
              <w:numPr>
                <w:ilvl w:val="0"/>
                <w:numId w:val="2"/>
              </w:numPr>
              <w:spacing w:line="360" w:lineRule="auto"/>
              <w:jc w:val="both"/>
              <w:rPr>
                <w:rFonts w:cstheme="minorHAnsi"/>
                <w:color w:val="000000" w:themeColor="text1"/>
                <w:sz w:val="32"/>
                <w:szCs w:val="32"/>
              </w:rPr>
            </w:pPr>
            <w:r w:rsidRPr="00E62267">
              <w:rPr>
                <w:rFonts w:eastAsia="Times New Roman" w:cstheme="minorHAnsi"/>
                <w:b w:val="0"/>
                <w:bCs w:val="0"/>
                <w:sz w:val="32"/>
                <w:szCs w:val="32"/>
              </w:rPr>
              <w:t>The company must open their channels in the United States and have possibilities of designing joint ventures with American supermarkets (Telegraph.co.uk, 2018).</w:t>
            </w:r>
          </w:p>
          <w:p w:rsidR="7D18562C" w:rsidRPr="00E62267" w:rsidRDefault="3AE75761" w:rsidP="3AE75761">
            <w:pPr>
              <w:pStyle w:val="ListParagraph"/>
              <w:numPr>
                <w:ilvl w:val="0"/>
                <w:numId w:val="2"/>
              </w:numPr>
              <w:spacing w:line="360" w:lineRule="auto"/>
              <w:jc w:val="both"/>
              <w:rPr>
                <w:rFonts w:cstheme="minorHAnsi"/>
                <w:color w:val="000000" w:themeColor="text1"/>
                <w:sz w:val="32"/>
                <w:szCs w:val="32"/>
              </w:rPr>
            </w:pPr>
            <w:r w:rsidRPr="00E62267">
              <w:rPr>
                <w:rFonts w:eastAsia="Times New Roman" w:cstheme="minorHAnsi"/>
                <w:b w:val="0"/>
                <w:bCs w:val="0"/>
                <w:sz w:val="32"/>
                <w:szCs w:val="32"/>
              </w:rPr>
              <w:t>Tesco can reach the Australian market quite easily as the retailing and supermarket industry has few rather less competitions with the prices high and less diversity in products (TheGrocer.co.uk, 2018).</w:t>
            </w:r>
          </w:p>
        </w:tc>
        <w:tc>
          <w:tcPr>
            <w:tcW w:w="4680" w:type="dxa"/>
            <w:shd w:val="clear" w:color="auto" w:fill="FFC000" w:themeFill="accent4"/>
          </w:tcPr>
          <w:p w:rsidR="7D18562C" w:rsidRPr="00E62267" w:rsidRDefault="3AE75761" w:rsidP="3AE75761">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32"/>
                <w:szCs w:val="32"/>
              </w:rPr>
            </w:pPr>
            <w:r w:rsidRPr="00E62267">
              <w:rPr>
                <w:rFonts w:eastAsia="Times New Roman" w:cstheme="minorHAnsi"/>
                <w:sz w:val="32"/>
                <w:szCs w:val="32"/>
              </w:rPr>
              <w:lastRenderedPageBreak/>
              <w:t xml:space="preserve">Tesco faces extreme competition from its rival supermarkets like ASDA, </w:t>
            </w:r>
            <w:r w:rsidRPr="00E62267">
              <w:rPr>
                <w:rFonts w:eastAsia="Times New Roman" w:cstheme="minorHAnsi"/>
                <w:sz w:val="32"/>
                <w:szCs w:val="32"/>
              </w:rPr>
              <w:lastRenderedPageBreak/>
              <w:t>LIDL and more importantly Wal Mart.</w:t>
            </w:r>
          </w:p>
          <w:p w:rsidR="7D18562C" w:rsidRPr="00E62267" w:rsidRDefault="3AE75761" w:rsidP="3AE75761">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32"/>
                <w:szCs w:val="32"/>
              </w:rPr>
            </w:pPr>
            <w:r w:rsidRPr="00E62267">
              <w:rPr>
                <w:rFonts w:eastAsia="Times New Roman" w:cstheme="minorHAnsi"/>
                <w:sz w:val="32"/>
                <w:szCs w:val="32"/>
              </w:rPr>
              <w:t xml:space="preserve">The results of BREXIT could be devastating for TESCO as, according to make researchers and scholars, the company could have to close some of their retail stores in parts of Europe (Mail Online, 2018). </w:t>
            </w:r>
          </w:p>
          <w:p w:rsidR="7D18562C" w:rsidRPr="00E62267" w:rsidRDefault="3AE75761" w:rsidP="3AE75761">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32"/>
                <w:szCs w:val="32"/>
              </w:rPr>
            </w:pPr>
            <w:r w:rsidRPr="00E62267">
              <w:rPr>
                <w:rFonts w:eastAsia="Times New Roman" w:cstheme="minorHAnsi"/>
                <w:sz w:val="32"/>
                <w:szCs w:val="32"/>
              </w:rPr>
              <w:t xml:space="preserve">Threats also arrive as emerging and upcoming organizations who are entering into the retail industry and would surely try to compete with TESCO at their best. </w:t>
            </w:r>
          </w:p>
        </w:tc>
      </w:tr>
    </w:tbl>
    <w:p w:rsidR="7D18562C" w:rsidRPr="00E62267" w:rsidRDefault="7D18562C" w:rsidP="3AE75761">
      <w:pPr>
        <w:spacing w:line="360" w:lineRule="auto"/>
        <w:jc w:val="both"/>
        <w:rPr>
          <w:rFonts w:eastAsia="Times New Roman" w:cstheme="minorHAnsi"/>
          <w:b/>
          <w:bCs/>
          <w:sz w:val="32"/>
          <w:szCs w:val="32"/>
        </w:rPr>
      </w:pPr>
    </w:p>
    <w:p w:rsidR="7D18562C" w:rsidRPr="00E62267" w:rsidRDefault="3AE75761" w:rsidP="00C55864">
      <w:pPr>
        <w:pStyle w:val="Heading1"/>
        <w:rPr>
          <w:rFonts w:asciiTheme="minorHAnsi" w:eastAsia="Times New Roman" w:hAnsiTheme="minorHAnsi" w:cstheme="minorHAnsi"/>
          <w:sz w:val="32"/>
          <w:szCs w:val="32"/>
        </w:rPr>
      </w:pPr>
      <w:bookmarkStart w:id="5" w:name="_Toc510127340"/>
      <w:r w:rsidRPr="00E62267">
        <w:rPr>
          <w:rFonts w:asciiTheme="minorHAnsi" w:eastAsia="Times New Roman" w:hAnsiTheme="minorHAnsi" w:cstheme="minorHAnsi"/>
          <w:sz w:val="32"/>
          <w:szCs w:val="32"/>
        </w:rPr>
        <w:lastRenderedPageBreak/>
        <w:t>The role of the employees within the organization supporting the organisation achieve its goals</w:t>
      </w:r>
      <w:bookmarkEnd w:id="5"/>
      <w:r w:rsidRPr="00E62267">
        <w:rPr>
          <w:rFonts w:asciiTheme="minorHAnsi" w:eastAsia="Times New Roman" w:hAnsiTheme="minorHAnsi" w:cstheme="minorHAnsi"/>
          <w:sz w:val="32"/>
          <w:szCs w:val="32"/>
        </w:rPr>
        <w:t xml:space="preserve"> </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It is interesting to note the roles and responsibilities of the employees who are a major part of Tesco. They are considered a vital stakeholder and help in achieving the organizational objectives and goals. The role and responsibilities of TESCO's employees are elucidated briefly hereafter.</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b/>
          <w:bCs/>
          <w:sz w:val="32"/>
          <w:szCs w:val="32"/>
        </w:rPr>
        <w:t>Role as a technical expert-</w:t>
      </w:r>
      <w:r w:rsidRPr="00E62267">
        <w:rPr>
          <w:rFonts w:eastAsia="Times New Roman" w:cstheme="minorHAnsi"/>
          <w:sz w:val="32"/>
          <w:szCs w:val="32"/>
        </w:rPr>
        <w:t xml:space="preserve"> the employees often become technical experts to look into the given jobs and perform them at its fullest. Looking into the mission and vision of the company the employees help in completing daily tasks.</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b/>
          <w:bCs/>
          <w:sz w:val="32"/>
          <w:szCs w:val="32"/>
        </w:rPr>
        <w:t>Teamwork-</w:t>
      </w:r>
      <w:r w:rsidRPr="00E62267">
        <w:rPr>
          <w:rFonts w:eastAsia="Times New Roman" w:cstheme="minorHAnsi"/>
          <w:sz w:val="32"/>
          <w:szCs w:val="32"/>
        </w:rPr>
        <w:t xml:space="preserve"> the employees often work in teams to fulfill a certain job criteria or requirement. They work unitedly to ensure that the work is done with proper group supervision and from expert hands. As a team the employees also participate in group decision making processes, participate in company's various projects and solve problems. </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b/>
          <w:bCs/>
          <w:sz w:val="32"/>
          <w:szCs w:val="32"/>
        </w:rPr>
        <w:t>Development</w:t>
      </w:r>
      <w:r w:rsidRPr="00E62267">
        <w:rPr>
          <w:rFonts w:eastAsia="Times New Roman" w:cstheme="minorHAnsi"/>
          <w:sz w:val="32"/>
          <w:szCs w:val="32"/>
        </w:rPr>
        <w:t xml:space="preserve">- the employees look after the company and simultaneously look after their personal development and profits. Working in peace and harmony and fulfilling the requirements of the jobs the employees not only benefits TESCO by fulfilling their goals but also aims to develop their personal skills (Stevens, 2018). </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lastRenderedPageBreak/>
        <w:t>Alongside the mentioned roles the employees also play their individual role in completing each task and guiding the customers to buy the best products in the stores. They help in organizing the products in categories and help the customers navigate the stores to reach their desired product shelf. They also give assistance and suggestions regarding finances and discounts, thus fulfilling Tesco's goal of serving the best to the customers.</w:t>
      </w:r>
    </w:p>
    <w:p w:rsidR="7D18562C" w:rsidRPr="00E62267" w:rsidRDefault="3AE75761" w:rsidP="00C55864">
      <w:pPr>
        <w:pStyle w:val="Heading1"/>
        <w:rPr>
          <w:rFonts w:asciiTheme="minorHAnsi" w:eastAsia="Times New Roman" w:hAnsiTheme="minorHAnsi" w:cstheme="minorHAnsi"/>
          <w:sz w:val="32"/>
          <w:szCs w:val="32"/>
        </w:rPr>
      </w:pPr>
      <w:bookmarkStart w:id="6" w:name="_Toc510127341"/>
      <w:r w:rsidRPr="00E62267">
        <w:rPr>
          <w:rFonts w:asciiTheme="minorHAnsi" w:eastAsia="Times New Roman" w:hAnsiTheme="minorHAnsi" w:cstheme="minorHAnsi"/>
          <w:sz w:val="32"/>
          <w:szCs w:val="32"/>
        </w:rPr>
        <w:t>Training and Development</w:t>
      </w:r>
      <w:bookmarkEnd w:id="6"/>
      <w:r w:rsidRPr="00E62267">
        <w:rPr>
          <w:rFonts w:asciiTheme="minorHAnsi" w:eastAsia="Times New Roman" w:hAnsiTheme="minorHAnsi" w:cstheme="minorHAnsi"/>
          <w:sz w:val="32"/>
          <w:szCs w:val="32"/>
        </w:rPr>
        <w:t xml:space="preserve"> </w:t>
      </w:r>
    </w:p>
    <w:p w:rsidR="7D18562C" w:rsidRPr="00E62267" w:rsidRDefault="3AE75761" w:rsidP="3AE75761">
      <w:pPr>
        <w:spacing w:line="360" w:lineRule="auto"/>
        <w:jc w:val="both"/>
        <w:rPr>
          <w:rFonts w:eastAsia="Times New Roman" w:cstheme="minorHAnsi"/>
          <w:b/>
          <w:bCs/>
          <w:sz w:val="32"/>
          <w:szCs w:val="32"/>
        </w:rPr>
      </w:pPr>
      <w:r w:rsidRPr="00E62267">
        <w:rPr>
          <w:rFonts w:eastAsia="Times New Roman" w:cstheme="minorHAnsi"/>
          <w:sz w:val="32"/>
          <w:szCs w:val="32"/>
        </w:rPr>
        <w:t>Training and development are very essential factors that determine the growth and success of any organisation. In relation to Tesco, as the chosenorganisation for the report, proper training is given to all existing and new employees to help them work in achieving the goals and objectives of the company. Some of the reasons due to which training and development is important are listed below.</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b/>
          <w:bCs/>
          <w:sz w:val="32"/>
          <w:szCs w:val="32"/>
        </w:rPr>
        <w:t>Address Weaknesses-</w:t>
      </w:r>
      <w:r w:rsidRPr="00E62267">
        <w:rPr>
          <w:rFonts w:eastAsia="Times New Roman" w:cstheme="minorHAnsi"/>
          <w:sz w:val="32"/>
          <w:szCs w:val="32"/>
        </w:rPr>
        <w:t xml:space="preserve"> Not all employees are suitable to pursue all kinds of works in an organisatio. Hence, they are trained to suit the needs of the jobs (Pollock </w:t>
      </w:r>
      <w:r w:rsidRPr="00E62267">
        <w:rPr>
          <w:rFonts w:eastAsia="Times New Roman" w:cstheme="minorHAnsi"/>
          <w:i/>
          <w:iCs/>
          <w:sz w:val="32"/>
          <w:szCs w:val="32"/>
        </w:rPr>
        <w:t>et al.,</w:t>
      </w:r>
      <w:r w:rsidRPr="00E62267">
        <w:rPr>
          <w:rFonts w:eastAsia="Times New Roman" w:cstheme="minorHAnsi"/>
          <w:sz w:val="32"/>
          <w:szCs w:val="32"/>
        </w:rPr>
        <w:t xml:space="preserve"> 2015). Training is highly required to make the employees comfortable with the jobs given to them. Training helps in understanding the strengths and weaknesses of the employees. It helps to understand who is good for what job. </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b/>
          <w:bCs/>
          <w:sz w:val="32"/>
          <w:szCs w:val="32"/>
        </w:rPr>
        <w:lastRenderedPageBreak/>
        <w:t xml:space="preserve">Improves Performance- </w:t>
      </w:r>
      <w:r w:rsidRPr="00E62267">
        <w:rPr>
          <w:rFonts w:eastAsia="Times New Roman" w:cstheme="minorHAnsi"/>
          <w:sz w:val="32"/>
          <w:szCs w:val="32"/>
        </w:rPr>
        <w:t>Once the employees are able to earn the desired skills and requirements, they are able to perform at their best abilities (Ford, 2014). The weaknesses turn into positive performances. Training and developments help the employees to improve their individual performace that eventually develops the overall performance of the company.</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b/>
          <w:bCs/>
          <w:sz w:val="32"/>
          <w:szCs w:val="32"/>
        </w:rPr>
        <w:t>Fosters Growth</w:t>
      </w:r>
      <w:r w:rsidRPr="00E62267">
        <w:rPr>
          <w:rFonts w:eastAsia="Times New Roman" w:cstheme="minorHAnsi"/>
          <w:sz w:val="32"/>
          <w:szCs w:val="32"/>
        </w:rPr>
        <w:t xml:space="preserve">- growth can only be earned by an organization if they pay equal attention to development (Pollock </w:t>
      </w:r>
      <w:r w:rsidRPr="00E62267">
        <w:rPr>
          <w:rFonts w:eastAsia="Times New Roman" w:cstheme="minorHAnsi"/>
          <w:i/>
          <w:iCs/>
          <w:sz w:val="32"/>
          <w:szCs w:val="32"/>
        </w:rPr>
        <w:t>et al.,</w:t>
      </w:r>
      <w:r w:rsidRPr="00E62267">
        <w:rPr>
          <w:rFonts w:eastAsia="Times New Roman" w:cstheme="minorHAnsi"/>
          <w:sz w:val="32"/>
          <w:szCs w:val="32"/>
        </w:rPr>
        <w:t xml:space="preserve"> 2015). </w:t>
      </w:r>
      <w:r w:rsidR="004923BB" w:rsidRPr="00E62267">
        <w:rPr>
          <w:rFonts w:eastAsia="Times New Roman" w:cstheme="minorHAnsi"/>
          <w:sz w:val="32"/>
          <w:szCs w:val="32"/>
        </w:rPr>
        <w:t>Providing</w:t>
      </w:r>
      <w:r w:rsidRPr="00E62267">
        <w:rPr>
          <w:rFonts w:eastAsia="Times New Roman" w:cstheme="minorHAnsi"/>
          <w:sz w:val="32"/>
          <w:szCs w:val="32"/>
        </w:rPr>
        <w:t xml:space="preserve"> proper training to the employees, a company is empowering them to learn various things</w:t>
      </w:r>
      <w:r w:rsidR="004923BB" w:rsidRPr="00E62267">
        <w:rPr>
          <w:rFonts w:eastAsia="Times New Roman" w:cstheme="minorHAnsi"/>
          <w:sz w:val="32"/>
          <w:szCs w:val="32"/>
        </w:rPr>
        <w:t>.</w:t>
      </w:r>
      <w:r w:rsidRPr="00E62267">
        <w:rPr>
          <w:rFonts w:eastAsia="Times New Roman" w:cstheme="minorHAnsi"/>
          <w:sz w:val="32"/>
          <w:szCs w:val="32"/>
        </w:rPr>
        <w:t xml:space="preserve"> </w:t>
      </w:r>
      <w:r w:rsidR="004923BB" w:rsidRPr="00E62267">
        <w:rPr>
          <w:rFonts w:eastAsia="Times New Roman" w:cstheme="minorHAnsi"/>
          <w:sz w:val="32"/>
          <w:szCs w:val="32"/>
        </w:rPr>
        <w:t>At the same time, the company is</w:t>
      </w:r>
      <w:r w:rsidRPr="00E62267">
        <w:rPr>
          <w:rFonts w:eastAsia="Times New Roman" w:cstheme="minorHAnsi"/>
          <w:sz w:val="32"/>
          <w:szCs w:val="32"/>
        </w:rPr>
        <w:t xml:space="preserve"> giving them independent space and opportunities to develop their personal traits. </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b/>
          <w:bCs/>
          <w:sz w:val="32"/>
          <w:szCs w:val="32"/>
        </w:rPr>
        <w:t>Increases satisfaction</w:t>
      </w:r>
      <w:r w:rsidRPr="00E62267">
        <w:rPr>
          <w:rFonts w:eastAsia="Times New Roman" w:cstheme="minorHAnsi"/>
          <w:sz w:val="32"/>
          <w:szCs w:val="32"/>
        </w:rPr>
        <w:t>- employees do feel more confident and content once they are trained. Training helps the workers to properly execute their respective tasks. By performing well, the employees do feel more empowered being in the organization (Ford, 2014).</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Alongside these mentioned benefits, there are several other </w:t>
      </w:r>
      <w:r w:rsidR="004923BB" w:rsidRPr="00E62267">
        <w:rPr>
          <w:rFonts w:eastAsia="Times New Roman" w:cstheme="minorHAnsi"/>
          <w:sz w:val="32"/>
          <w:szCs w:val="32"/>
        </w:rPr>
        <w:t>importances</w:t>
      </w:r>
      <w:r w:rsidRPr="00E62267">
        <w:rPr>
          <w:rFonts w:eastAsia="Times New Roman" w:cstheme="minorHAnsi"/>
          <w:sz w:val="32"/>
          <w:szCs w:val="32"/>
        </w:rPr>
        <w:t xml:space="preserve"> of training and development that one can find in an organization like Tesco. It increases overall productivity, enhances employee satisfaction rate, improves the quality of employee's performances, the employees are flooded with various creative ideas and concepts that they canput in their daily work. </w:t>
      </w:r>
    </w:p>
    <w:p w:rsidR="7D18562C" w:rsidRPr="00E62267" w:rsidRDefault="3AE75761" w:rsidP="00C55864">
      <w:pPr>
        <w:pStyle w:val="Heading1"/>
        <w:rPr>
          <w:rFonts w:asciiTheme="minorHAnsi" w:eastAsia="Times New Roman" w:hAnsiTheme="minorHAnsi" w:cstheme="minorHAnsi"/>
          <w:sz w:val="32"/>
          <w:szCs w:val="32"/>
        </w:rPr>
      </w:pPr>
      <w:bookmarkStart w:id="7" w:name="_Toc510127342"/>
      <w:r w:rsidRPr="00E62267">
        <w:rPr>
          <w:rFonts w:asciiTheme="minorHAnsi" w:eastAsia="Times New Roman" w:hAnsiTheme="minorHAnsi" w:cstheme="minorHAnsi"/>
          <w:sz w:val="32"/>
          <w:szCs w:val="32"/>
        </w:rPr>
        <w:lastRenderedPageBreak/>
        <w:t>Selecting a role from the organisation and explaining the importance of this role</w:t>
      </w:r>
      <w:bookmarkEnd w:id="7"/>
    </w:p>
    <w:p w:rsidR="7D18562C" w:rsidRPr="00E62267" w:rsidRDefault="3AE75761" w:rsidP="3AE75761">
      <w:pPr>
        <w:spacing w:line="360" w:lineRule="auto"/>
        <w:jc w:val="both"/>
        <w:rPr>
          <w:rFonts w:eastAsia="Times New Roman" w:cstheme="minorHAnsi"/>
          <w:b/>
          <w:bCs/>
          <w:sz w:val="32"/>
          <w:szCs w:val="32"/>
        </w:rPr>
      </w:pPr>
      <w:r w:rsidRPr="00E62267">
        <w:rPr>
          <w:rFonts w:eastAsia="Times New Roman" w:cstheme="minorHAnsi"/>
          <w:sz w:val="32"/>
          <w:szCs w:val="32"/>
        </w:rPr>
        <w:t xml:space="preserve">One of the most vital roles that an individual can play being in an organization is that of a Human Resource manager. The human resource is entirely a unit or a department of an organization that looks after the human resources and recruitment processes. The human resource manager is someone </w:t>
      </w:r>
      <w:r w:rsidR="004923BB" w:rsidRPr="00E62267">
        <w:rPr>
          <w:rFonts w:eastAsia="Times New Roman" w:cstheme="minorHAnsi"/>
          <w:sz w:val="32"/>
          <w:szCs w:val="32"/>
        </w:rPr>
        <w:t>who</w:t>
      </w:r>
      <w:r w:rsidRPr="00E62267">
        <w:rPr>
          <w:rFonts w:eastAsia="Times New Roman" w:cstheme="minorHAnsi"/>
          <w:sz w:val="32"/>
          <w:szCs w:val="32"/>
        </w:rPr>
        <w:t xml:space="preserve"> takes charge in understanding the recruitment process and select the best candidates from a pool of talented candidates that is going to prove beneficial for the organization. </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lang w:val="en-GB"/>
        </w:rPr>
        <w:t xml:space="preserve">The importance of the role of the human resource manager can be many. Some are listed </w:t>
      </w:r>
      <w:r w:rsidR="004923BB" w:rsidRPr="00E62267">
        <w:rPr>
          <w:rFonts w:eastAsia="Times New Roman" w:cstheme="minorHAnsi"/>
          <w:sz w:val="32"/>
          <w:szCs w:val="32"/>
          <w:lang w:val="en-GB"/>
        </w:rPr>
        <w:t>below</w:t>
      </w:r>
      <w:r w:rsidRPr="00E62267">
        <w:rPr>
          <w:rFonts w:eastAsia="Times New Roman" w:cstheme="minorHAnsi"/>
          <w:sz w:val="32"/>
          <w:szCs w:val="32"/>
          <w:lang w:val="en-GB"/>
        </w:rPr>
        <w:t>.</w:t>
      </w:r>
    </w:p>
    <w:p w:rsidR="7D18562C" w:rsidRPr="00E62267" w:rsidRDefault="3AE75761" w:rsidP="3AE75761">
      <w:pPr>
        <w:spacing w:line="360" w:lineRule="auto"/>
        <w:jc w:val="both"/>
        <w:rPr>
          <w:rFonts w:eastAsia="Times New Roman" w:cstheme="minorHAnsi"/>
          <w:sz w:val="32"/>
          <w:szCs w:val="32"/>
          <w:lang w:val="en-GB"/>
        </w:rPr>
      </w:pPr>
      <w:r w:rsidRPr="00E62267">
        <w:rPr>
          <w:rFonts w:eastAsia="Times New Roman" w:cstheme="minorHAnsi"/>
          <w:sz w:val="32"/>
          <w:szCs w:val="32"/>
          <w:lang w:val="en-GB"/>
        </w:rPr>
        <w:t>Firstly, the manager is involved into the recruitment and staffing process that is one of the most important tasks of an organisation (</w:t>
      </w:r>
      <w:r w:rsidRPr="00E62267">
        <w:rPr>
          <w:rFonts w:eastAsia="Times New Roman" w:cstheme="minorHAnsi"/>
          <w:sz w:val="32"/>
          <w:szCs w:val="32"/>
        </w:rPr>
        <w:t>Cascio, 2018</w:t>
      </w:r>
      <w:r w:rsidRPr="00E62267">
        <w:rPr>
          <w:rFonts w:eastAsia="Times New Roman" w:cstheme="minorHAnsi"/>
          <w:sz w:val="32"/>
          <w:szCs w:val="32"/>
          <w:lang w:val="en-GB"/>
        </w:rPr>
        <w:t>).</w:t>
      </w:r>
    </w:p>
    <w:p w:rsidR="7D18562C" w:rsidRPr="00E62267" w:rsidRDefault="3AE75761" w:rsidP="3AE75761">
      <w:pPr>
        <w:spacing w:line="360" w:lineRule="auto"/>
        <w:jc w:val="both"/>
        <w:rPr>
          <w:rFonts w:eastAsia="Times New Roman" w:cstheme="minorHAnsi"/>
          <w:sz w:val="32"/>
          <w:szCs w:val="32"/>
          <w:lang w:val="en-GB"/>
        </w:rPr>
      </w:pPr>
      <w:r w:rsidRPr="00E62267">
        <w:rPr>
          <w:rFonts w:eastAsia="Times New Roman" w:cstheme="minorHAnsi"/>
          <w:sz w:val="32"/>
          <w:szCs w:val="32"/>
          <w:lang w:val="en-GB"/>
        </w:rPr>
        <w:t xml:space="preserve">Secondly, the manager takes active part in organizational departmental planning. This is highly important as it determines the performance and productivity of each organizational unit. </w:t>
      </w:r>
    </w:p>
    <w:p w:rsidR="7D18562C" w:rsidRPr="00E62267" w:rsidRDefault="3AE75761" w:rsidP="3AE75761">
      <w:pPr>
        <w:spacing w:line="360" w:lineRule="auto"/>
        <w:jc w:val="both"/>
        <w:rPr>
          <w:rFonts w:eastAsia="Times New Roman" w:cstheme="minorHAnsi"/>
          <w:sz w:val="32"/>
          <w:szCs w:val="32"/>
          <w:lang w:val="en-GB"/>
        </w:rPr>
      </w:pPr>
      <w:r w:rsidRPr="00E62267">
        <w:rPr>
          <w:rFonts w:eastAsia="Times New Roman" w:cstheme="minorHAnsi"/>
          <w:sz w:val="32"/>
          <w:szCs w:val="32"/>
          <w:lang w:val="en-GB"/>
        </w:rPr>
        <w:t xml:space="preserve">The manager helps in providing training and development to the new and existing employees. This helps in employee empowerment and </w:t>
      </w:r>
      <w:r w:rsidRPr="00E62267">
        <w:rPr>
          <w:rFonts w:eastAsia="Times New Roman" w:cstheme="minorHAnsi"/>
          <w:sz w:val="32"/>
          <w:szCs w:val="32"/>
          <w:lang w:val="en-GB"/>
        </w:rPr>
        <w:lastRenderedPageBreak/>
        <w:t>allows the organization to attain its objectives through their employee's performances (</w:t>
      </w:r>
      <w:r w:rsidRPr="00E62267">
        <w:rPr>
          <w:rFonts w:eastAsia="Times New Roman" w:cstheme="minorHAnsi"/>
          <w:sz w:val="32"/>
          <w:szCs w:val="32"/>
        </w:rPr>
        <w:t>Armstrong and Taylor, 2014</w:t>
      </w:r>
      <w:r w:rsidRPr="00E62267">
        <w:rPr>
          <w:rFonts w:eastAsia="Times New Roman" w:cstheme="minorHAnsi"/>
          <w:sz w:val="32"/>
          <w:szCs w:val="32"/>
          <w:lang w:val="en-GB"/>
        </w:rPr>
        <w:t>).</w:t>
      </w:r>
    </w:p>
    <w:p w:rsidR="7D18562C" w:rsidRPr="00E62267" w:rsidRDefault="3AE75761" w:rsidP="3AE75761">
      <w:pPr>
        <w:spacing w:line="360" w:lineRule="auto"/>
        <w:jc w:val="both"/>
        <w:rPr>
          <w:rFonts w:eastAsia="Times New Roman" w:cstheme="minorHAnsi"/>
          <w:sz w:val="32"/>
          <w:szCs w:val="32"/>
          <w:lang w:val="en-GB"/>
        </w:rPr>
      </w:pPr>
      <w:r w:rsidRPr="00E62267">
        <w:rPr>
          <w:rFonts w:eastAsia="Times New Roman" w:cstheme="minorHAnsi"/>
          <w:sz w:val="32"/>
          <w:szCs w:val="32"/>
          <w:lang w:val="en-GB"/>
        </w:rPr>
        <w:t>The HR manager also acts as a counsellor ad advisor to the employees. This helps in solving the problems and allowing the employees to have their respective spaces n the company and feel liberal and independent while at work.</w:t>
      </w:r>
    </w:p>
    <w:p w:rsidR="7D18562C" w:rsidRPr="00E62267" w:rsidRDefault="3AE75761" w:rsidP="3AE75761">
      <w:pPr>
        <w:spacing w:line="360" w:lineRule="auto"/>
        <w:jc w:val="both"/>
        <w:rPr>
          <w:rFonts w:eastAsia="Times New Roman" w:cstheme="minorHAnsi"/>
          <w:sz w:val="32"/>
          <w:szCs w:val="32"/>
          <w:lang w:val="en-GB"/>
        </w:rPr>
      </w:pPr>
      <w:r w:rsidRPr="00E62267">
        <w:rPr>
          <w:rFonts w:eastAsia="Times New Roman" w:cstheme="minorHAnsi"/>
          <w:sz w:val="32"/>
          <w:szCs w:val="32"/>
          <w:lang w:val="en-GB"/>
        </w:rPr>
        <w:t>The HR manager provides professional development to the employees and other workers of the organisation (</w:t>
      </w:r>
      <w:r w:rsidRPr="00E62267">
        <w:rPr>
          <w:rFonts w:eastAsia="Times New Roman" w:cstheme="minorHAnsi"/>
          <w:sz w:val="32"/>
          <w:szCs w:val="32"/>
        </w:rPr>
        <w:t>Armstrong and Taylor, 2014</w:t>
      </w:r>
      <w:r w:rsidRPr="00E62267">
        <w:rPr>
          <w:rFonts w:eastAsia="Times New Roman" w:cstheme="minorHAnsi"/>
          <w:sz w:val="32"/>
          <w:szCs w:val="32"/>
          <w:lang w:val="en-GB"/>
        </w:rPr>
        <w:t xml:space="preserve">). The </w:t>
      </w:r>
      <w:r w:rsidR="004923BB" w:rsidRPr="00E62267">
        <w:rPr>
          <w:rFonts w:eastAsia="Times New Roman" w:cstheme="minorHAnsi"/>
          <w:sz w:val="32"/>
          <w:szCs w:val="32"/>
          <w:lang w:val="en-GB"/>
        </w:rPr>
        <w:t>manager acts as a head and knows about the employee’s hobbies and interest areas and works</w:t>
      </w:r>
      <w:r w:rsidRPr="00E62267">
        <w:rPr>
          <w:rFonts w:eastAsia="Times New Roman" w:cstheme="minorHAnsi"/>
          <w:sz w:val="32"/>
          <w:szCs w:val="32"/>
          <w:lang w:val="en-GB"/>
        </w:rPr>
        <w:t xml:space="preserve"> on their professional skills to find opportunities that would suit them and increasetheir career opportunities.  </w:t>
      </w:r>
    </w:p>
    <w:p w:rsidR="7D18562C" w:rsidRPr="00E62267" w:rsidRDefault="3AE75761" w:rsidP="3AE75761">
      <w:pPr>
        <w:spacing w:line="360" w:lineRule="auto"/>
        <w:jc w:val="both"/>
        <w:rPr>
          <w:rFonts w:eastAsia="Times New Roman" w:cstheme="minorHAnsi"/>
          <w:sz w:val="32"/>
          <w:szCs w:val="32"/>
          <w:lang w:val="en-GB"/>
        </w:rPr>
      </w:pPr>
      <w:r w:rsidRPr="00E62267">
        <w:rPr>
          <w:rFonts w:eastAsia="Times New Roman" w:cstheme="minorHAnsi"/>
          <w:sz w:val="32"/>
          <w:szCs w:val="32"/>
          <w:lang w:val="en-GB"/>
        </w:rPr>
        <w:t>Appraisals are something that are given by the human resource manager. The performance appraisals help the employees to stay motivated and stay encouraged by their seniors and stay interested in their job positions. This is highly important as the employees are retained in every season and they keep going through a process of constant development (</w:t>
      </w:r>
      <w:r w:rsidRPr="00E62267">
        <w:rPr>
          <w:rFonts w:eastAsia="Times New Roman" w:cstheme="minorHAnsi"/>
          <w:sz w:val="32"/>
          <w:szCs w:val="32"/>
        </w:rPr>
        <w:t>Armstrong and Taylor, 2014</w:t>
      </w:r>
      <w:r w:rsidRPr="00E62267">
        <w:rPr>
          <w:rFonts w:eastAsia="Times New Roman" w:cstheme="minorHAnsi"/>
          <w:sz w:val="32"/>
          <w:szCs w:val="32"/>
          <w:lang w:val="en-GB"/>
        </w:rPr>
        <w:t xml:space="preserve">). The rewards and appraisals act as bonuses that keep the employees faithful and loyal to the organisations. In relation to TESCO, one can identify with the </w:t>
      </w:r>
      <w:r w:rsidRPr="00E62267">
        <w:rPr>
          <w:rFonts w:eastAsia="Times New Roman" w:cstheme="minorHAnsi"/>
          <w:sz w:val="32"/>
          <w:szCs w:val="32"/>
          <w:lang w:val="en-GB"/>
        </w:rPr>
        <w:lastRenderedPageBreak/>
        <w:t xml:space="preserve">importance of the role that is played by a human resource manager and how it positively affects the organisation. </w:t>
      </w:r>
    </w:p>
    <w:p w:rsidR="7D18562C" w:rsidRPr="00E62267" w:rsidRDefault="3AE75761" w:rsidP="00C55864">
      <w:pPr>
        <w:pStyle w:val="Heading1"/>
        <w:rPr>
          <w:rFonts w:asciiTheme="minorHAnsi" w:eastAsia="Times New Roman" w:hAnsiTheme="minorHAnsi" w:cstheme="minorHAnsi"/>
          <w:sz w:val="32"/>
          <w:szCs w:val="32"/>
        </w:rPr>
      </w:pPr>
      <w:bookmarkStart w:id="8" w:name="_Toc510127343"/>
      <w:r w:rsidRPr="00E62267">
        <w:rPr>
          <w:rFonts w:asciiTheme="minorHAnsi" w:eastAsia="Times New Roman" w:hAnsiTheme="minorHAnsi" w:cstheme="minorHAnsi"/>
          <w:sz w:val="32"/>
          <w:szCs w:val="32"/>
        </w:rPr>
        <w:t>Training and development requirements need to be considered.</w:t>
      </w:r>
      <w:bookmarkEnd w:id="8"/>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It is very important to evaluate the few training and development requirements that are needed to be considered while discussing the importance of the same. Analytical skills are a must while looking for a recruitment specialist or someone who is willing to work in a big organization. Instructions skills are also important as it is essentialfor a new employee to learn about the ways to take instructions to complete a task (Ford, 2014). Similarly, it is equally important for a recruiter to understand the best method of giving instructions to employees that will maintain peace and harmony in the organization. Interpersonal skills are something that define how well one could converse with another and ensure the completion of a job. It also focuses on the art of communication and dealing with different kinds of situations. It is an important requirement as it determines the flow of communication in all the departments and organizational units.</w:t>
      </w:r>
      <w:r w:rsidR="7D18562C" w:rsidRPr="00E62267">
        <w:rPr>
          <w:rFonts w:eastAsia="Times New Roman" w:cstheme="minorHAnsi"/>
          <w:b/>
          <w:bCs/>
          <w:sz w:val="32"/>
          <w:szCs w:val="32"/>
        </w:rPr>
        <w:br w:type="page"/>
      </w:r>
    </w:p>
    <w:p w:rsidR="7D18562C" w:rsidRPr="00E62267" w:rsidRDefault="3AE75761" w:rsidP="00C55864">
      <w:pPr>
        <w:pStyle w:val="Heading1"/>
        <w:rPr>
          <w:rFonts w:asciiTheme="minorHAnsi" w:eastAsia="Times New Roman" w:hAnsiTheme="minorHAnsi" w:cstheme="minorHAnsi"/>
          <w:sz w:val="32"/>
          <w:szCs w:val="32"/>
        </w:rPr>
      </w:pPr>
      <w:bookmarkStart w:id="9" w:name="_Toc510127344"/>
      <w:r w:rsidRPr="00E62267">
        <w:rPr>
          <w:rFonts w:asciiTheme="minorHAnsi" w:eastAsia="Times New Roman" w:hAnsiTheme="minorHAnsi" w:cstheme="minorHAnsi"/>
          <w:sz w:val="32"/>
          <w:szCs w:val="32"/>
        </w:rPr>
        <w:lastRenderedPageBreak/>
        <w:t>Conclusion</w:t>
      </w:r>
      <w:bookmarkEnd w:id="9"/>
    </w:p>
    <w:p w:rsidR="7D18562C" w:rsidRPr="00E62267" w:rsidRDefault="3AE75761" w:rsidP="3AE75761">
      <w:pPr>
        <w:spacing w:line="360" w:lineRule="auto"/>
        <w:jc w:val="both"/>
        <w:rPr>
          <w:rFonts w:eastAsia="Times New Roman" w:cstheme="minorHAnsi"/>
          <w:b/>
          <w:bCs/>
          <w:sz w:val="32"/>
          <w:szCs w:val="32"/>
        </w:rPr>
      </w:pPr>
      <w:r w:rsidRPr="00E62267">
        <w:rPr>
          <w:rFonts w:eastAsia="Times New Roman" w:cstheme="minorHAnsi"/>
          <w:sz w:val="32"/>
          <w:szCs w:val="32"/>
        </w:rPr>
        <w:t xml:space="preserve">This report has bene highly enriching and informative in understanding the way an organization works. Tesco, as the chosen organization has been analyzed from various perspectives. The report has presented the basic vision of the company and illustrated the ways through which it develops over time. </w:t>
      </w:r>
    </w:p>
    <w:p w:rsidR="7D18562C" w:rsidRPr="00E62267" w:rsidRDefault="3AE75761"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The report has drafted the micro and macro environmental analysis and it has been observed that Tesco, being one of the most popular supermarket store chains, has many opportunities at its doorstep that could strengthen the organization further. To conclude, this report has presented the importance of training and development that could prove vital for future scholars and researchers to look at while analyzing or discussing the same. </w:t>
      </w:r>
    </w:p>
    <w:p w:rsidR="7D18562C" w:rsidRPr="00E62267" w:rsidRDefault="7D18562C" w:rsidP="3AE75761">
      <w:pPr>
        <w:spacing w:line="360" w:lineRule="auto"/>
        <w:jc w:val="both"/>
        <w:rPr>
          <w:rFonts w:eastAsia="Times New Roman" w:cstheme="minorHAnsi"/>
          <w:b/>
          <w:bCs/>
          <w:sz w:val="32"/>
          <w:szCs w:val="32"/>
        </w:rPr>
      </w:pPr>
      <w:r w:rsidRPr="00E62267">
        <w:rPr>
          <w:rFonts w:eastAsia="Times New Roman" w:cstheme="minorHAnsi"/>
          <w:b/>
          <w:bCs/>
          <w:sz w:val="32"/>
          <w:szCs w:val="32"/>
        </w:rPr>
        <w:br w:type="page"/>
      </w:r>
    </w:p>
    <w:p w:rsidR="7D18562C" w:rsidRPr="00E62267" w:rsidRDefault="3AE75761" w:rsidP="00C55864">
      <w:pPr>
        <w:pStyle w:val="Heading1"/>
        <w:rPr>
          <w:rFonts w:asciiTheme="minorHAnsi" w:eastAsia="Times New Roman" w:hAnsiTheme="minorHAnsi" w:cstheme="minorHAnsi"/>
          <w:sz w:val="32"/>
          <w:szCs w:val="32"/>
        </w:rPr>
      </w:pPr>
      <w:bookmarkStart w:id="10" w:name="_Toc510127345"/>
      <w:r w:rsidRPr="00E62267">
        <w:rPr>
          <w:rFonts w:asciiTheme="minorHAnsi" w:eastAsia="Times New Roman" w:hAnsiTheme="minorHAnsi" w:cstheme="minorHAnsi"/>
          <w:sz w:val="32"/>
          <w:szCs w:val="32"/>
        </w:rPr>
        <w:lastRenderedPageBreak/>
        <w:t>Reference List</w:t>
      </w:r>
      <w:bookmarkEnd w:id="10"/>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Armstrong, M. and Taylor, S., 2014. </w:t>
      </w:r>
      <w:r w:rsidRPr="00E62267">
        <w:rPr>
          <w:rFonts w:eastAsia="Times New Roman" w:cstheme="minorHAnsi"/>
          <w:i/>
          <w:iCs/>
          <w:sz w:val="32"/>
          <w:szCs w:val="32"/>
        </w:rPr>
        <w:t>Armstrong's handbook of human resource management practice</w:t>
      </w:r>
      <w:r w:rsidRPr="00E62267">
        <w:rPr>
          <w:rFonts w:eastAsia="Times New Roman" w:cstheme="minorHAnsi"/>
          <w:sz w:val="32"/>
          <w:szCs w:val="32"/>
        </w:rPr>
        <w:t>. Kogan Page Publishers.</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Cascio, W., 2018. </w:t>
      </w:r>
      <w:r w:rsidRPr="00E62267">
        <w:rPr>
          <w:rFonts w:eastAsia="Times New Roman" w:cstheme="minorHAnsi"/>
          <w:i/>
          <w:iCs/>
          <w:sz w:val="32"/>
          <w:szCs w:val="32"/>
        </w:rPr>
        <w:t>Managing human resources</w:t>
      </w:r>
      <w:r w:rsidRPr="00E62267">
        <w:rPr>
          <w:rFonts w:eastAsia="Times New Roman" w:cstheme="minorHAnsi"/>
          <w:sz w:val="32"/>
          <w:szCs w:val="32"/>
        </w:rPr>
        <w:t>. McGraw-Hill Education.</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Ford, J.K., 2014. </w:t>
      </w:r>
      <w:r w:rsidRPr="00E62267">
        <w:rPr>
          <w:rFonts w:eastAsia="Times New Roman" w:cstheme="minorHAnsi"/>
          <w:i/>
          <w:iCs/>
          <w:sz w:val="32"/>
          <w:szCs w:val="32"/>
        </w:rPr>
        <w:t>Improving training effectiveness in work organizations</w:t>
      </w:r>
      <w:r w:rsidRPr="00E62267">
        <w:rPr>
          <w:rFonts w:eastAsia="Times New Roman" w:cstheme="minorHAnsi"/>
          <w:sz w:val="32"/>
          <w:szCs w:val="32"/>
        </w:rPr>
        <w:t>. Psychology Press.</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Mail Online. (2018). </w:t>
      </w:r>
      <w:r w:rsidRPr="00E62267">
        <w:rPr>
          <w:rFonts w:eastAsia="Times New Roman" w:cstheme="minorHAnsi"/>
          <w:i/>
          <w:iCs/>
          <w:sz w:val="32"/>
          <w:szCs w:val="32"/>
        </w:rPr>
        <w:t>What sells 1.5bn bananas a year, employs 472,000 people, flogs the UK's cheapest engagement ring and makes £6,000 a minute? Our guide to Tesco by numbers</w:t>
      </w:r>
      <w:r w:rsidRPr="00E62267">
        <w:rPr>
          <w:rFonts w:eastAsia="Times New Roman" w:cstheme="minorHAnsi"/>
          <w:sz w:val="32"/>
          <w:szCs w:val="32"/>
        </w:rPr>
        <w:t>. [online] Available at: http://www.dailymail.co.uk/news/article-1319718/Tesco-numbers-Employs-472-000-people-makes-6K-minute.html [Accessed 29 Mar. 2018].</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Pollock, R.V., Jefferson, A. and Wick, C.W., 2015. </w:t>
      </w:r>
      <w:r w:rsidRPr="00E62267">
        <w:rPr>
          <w:rFonts w:eastAsia="Times New Roman" w:cstheme="minorHAnsi"/>
          <w:i/>
          <w:iCs/>
          <w:sz w:val="32"/>
          <w:szCs w:val="32"/>
        </w:rPr>
        <w:t>The six disciplines of breakthrough learning: How to turn training and development into business results</w:t>
      </w:r>
      <w:r w:rsidRPr="00E62267">
        <w:rPr>
          <w:rFonts w:eastAsia="Times New Roman" w:cstheme="minorHAnsi"/>
          <w:sz w:val="32"/>
          <w:szCs w:val="32"/>
        </w:rPr>
        <w:t>. John Wiley &amp; Sons.</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Retaileconomics.co.uk. (2018). </w:t>
      </w:r>
      <w:r w:rsidRPr="00E62267">
        <w:rPr>
          <w:rFonts w:eastAsia="Times New Roman" w:cstheme="minorHAnsi"/>
          <w:i/>
          <w:iCs/>
          <w:sz w:val="32"/>
          <w:szCs w:val="32"/>
        </w:rPr>
        <w:t>Top 10 UK Retailers | Retail Economics</w:t>
      </w:r>
      <w:r w:rsidRPr="00E62267">
        <w:rPr>
          <w:rFonts w:eastAsia="Times New Roman" w:cstheme="minorHAnsi"/>
          <w:sz w:val="32"/>
          <w:szCs w:val="32"/>
        </w:rPr>
        <w:t>. [online] Available at: https://www.retaileconomics.co.uk/top10-retailers.asp [Accessed 29 Mar. 2018].</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Rodger, J. (2018). </w:t>
      </w:r>
      <w:r w:rsidRPr="00E62267">
        <w:rPr>
          <w:rFonts w:eastAsia="Times New Roman" w:cstheme="minorHAnsi"/>
          <w:i/>
          <w:iCs/>
          <w:sz w:val="32"/>
          <w:szCs w:val="32"/>
        </w:rPr>
        <w:t>Tesco ready to launch budget stores 'to rival Aldi and Lidl'</w:t>
      </w:r>
      <w:r w:rsidRPr="00E62267">
        <w:rPr>
          <w:rFonts w:eastAsia="Times New Roman" w:cstheme="minorHAnsi"/>
          <w:sz w:val="32"/>
          <w:szCs w:val="32"/>
        </w:rPr>
        <w:t xml:space="preserve">. [online] birminghammail. Available at: </w:t>
      </w:r>
      <w:r w:rsidRPr="00E62267">
        <w:rPr>
          <w:rFonts w:eastAsia="Times New Roman" w:cstheme="minorHAnsi"/>
          <w:sz w:val="32"/>
          <w:szCs w:val="32"/>
        </w:rPr>
        <w:lastRenderedPageBreak/>
        <w:t>https://www.birminghammail.co.uk/news/midlands-news/tesco-ready-launch-budget-stores-14276954 [Accessed 29 Mar. 2018].</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Stevens, B. (2018). </w:t>
      </w:r>
      <w:r w:rsidRPr="00E62267">
        <w:rPr>
          <w:rFonts w:eastAsia="Times New Roman" w:cstheme="minorHAnsi"/>
          <w:i/>
          <w:iCs/>
          <w:sz w:val="32"/>
          <w:szCs w:val="32"/>
        </w:rPr>
        <w:t>Next and Tesco partner for store-in-store trial - Retail Gazette</w:t>
      </w:r>
      <w:r w:rsidRPr="00E62267">
        <w:rPr>
          <w:rFonts w:eastAsia="Times New Roman" w:cstheme="minorHAnsi"/>
          <w:sz w:val="32"/>
          <w:szCs w:val="32"/>
        </w:rPr>
        <w:t>. [online] Retail Gazette. Available at: https://www.retailgazette.co.uk/blog/2017/11/next-tesco-partner-store-store-trial/ [Accessed 29 Mar. 2018].</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Telegraph.co.uk. (2018). </w:t>
      </w:r>
      <w:r w:rsidRPr="00E62267">
        <w:rPr>
          <w:rFonts w:eastAsia="Times New Roman" w:cstheme="minorHAnsi"/>
          <w:i/>
          <w:iCs/>
          <w:sz w:val="32"/>
          <w:szCs w:val="32"/>
        </w:rPr>
        <w:t>Tesco in numbers</w:t>
      </w:r>
      <w:r w:rsidRPr="00E62267">
        <w:rPr>
          <w:rFonts w:eastAsia="Times New Roman" w:cstheme="minorHAnsi"/>
          <w:sz w:val="32"/>
          <w:szCs w:val="32"/>
        </w:rPr>
        <w:t>. [online] Available at: https://www.telegraph.co.uk/news/uknews/1548956/Tesco-in-numbers.html [Accessed 29 Mar. 2018].</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Tesco.com. (2018). </w:t>
      </w:r>
      <w:r w:rsidRPr="00E62267">
        <w:rPr>
          <w:rFonts w:eastAsia="Times New Roman" w:cstheme="minorHAnsi"/>
          <w:i/>
          <w:iCs/>
          <w:sz w:val="32"/>
          <w:szCs w:val="32"/>
        </w:rPr>
        <w:t>Tesco - Online Groceries, Homeware, Electricals &amp; Clothing</w:t>
      </w:r>
      <w:r w:rsidRPr="00E62267">
        <w:rPr>
          <w:rFonts w:eastAsia="Times New Roman" w:cstheme="minorHAnsi"/>
          <w:sz w:val="32"/>
          <w:szCs w:val="32"/>
        </w:rPr>
        <w:t>. [online] Available at: https://www.tesco.com/ [Accessed 29 Mar. 2018].</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Tescopoly.org. (2018). </w:t>
      </w:r>
      <w:r w:rsidRPr="00E62267">
        <w:rPr>
          <w:rFonts w:eastAsia="Times New Roman" w:cstheme="minorHAnsi"/>
          <w:i/>
          <w:iCs/>
          <w:sz w:val="32"/>
          <w:szCs w:val="32"/>
        </w:rPr>
        <w:t>Tesco Worldwide | Tescopoly</w:t>
      </w:r>
      <w:r w:rsidRPr="00E62267">
        <w:rPr>
          <w:rFonts w:eastAsia="Times New Roman" w:cstheme="minorHAnsi"/>
          <w:sz w:val="32"/>
          <w:szCs w:val="32"/>
        </w:rPr>
        <w:t>. [online] Available at: http://www.tescopoly.org/worldwide [Accessed 29 Mar. 2018].</w:t>
      </w:r>
    </w:p>
    <w:p w:rsidR="00C55864" w:rsidRPr="00E62267" w:rsidRDefault="00C55864" w:rsidP="3AE75761">
      <w:pPr>
        <w:spacing w:line="360" w:lineRule="auto"/>
        <w:jc w:val="both"/>
        <w:rPr>
          <w:rFonts w:eastAsia="Times New Roman" w:cstheme="minorHAnsi"/>
          <w:sz w:val="32"/>
          <w:szCs w:val="32"/>
        </w:rPr>
      </w:pPr>
      <w:r w:rsidRPr="00E62267">
        <w:rPr>
          <w:rFonts w:eastAsia="Times New Roman" w:cstheme="minorHAnsi"/>
          <w:sz w:val="32"/>
          <w:szCs w:val="32"/>
        </w:rPr>
        <w:t xml:space="preserve">TheGrocer.co.uk. (2018). </w:t>
      </w:r>
      <w:r w:rsidRPr="00E62267">
        <w:rPr>
          <w:rFonts w:eastAsia="Times New Roman" w:cstheme="minorHAnsi"/>
          <w:i/>
          <w:iCs/>
          <w:sz w:val="32"/>
          <w:szCs w:val="32"/>
        </w:rPr>
        <w:t>Tesco set to open more stores in Thailand and Malaysia</w:t>
      </w:r>
      <w:r w:rsidRPr="00E62267">
        <w:rPr>
          <w:rFonts w:eastAsia="Times New Roman" w:cstheme="minorHAnsi"/>
          <w:sz w:val="32"/>
          <w:szCs w:val="32"/>
        </w:rPr>
        <w:t>. [online] Available at: https://www.thegrocer.co.uk/stores/property-and-planning/tesco-set-to-open-more-stores-in-thailand-and-malaysia/552639.article [Accessed 29 Mar. 2018].</w:t>
      </w:r>
      <w:bookmarkEnd w:id="0"/>
    </w:p>
    <w:sectPr w:rsidR="00C55864" w:rsidRPr="00E62267" w:rsidSect="00C5586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5A1" w:rsidRDefault="009545A1" w:rsidP="00C55864">
      <w:pPr>
        <w:spacing w:after="0" w:line="240" w:lineRule="auto"/>
      </w:pPr>
      <w:r>
        <w:separator/>
      </w:r>
    </w:p>
  </w:endnote>
  <w:endnote w:type="continuationSeparator" w:id="0">
    <w:p w:rsidR="009545A1" w:rsidRDefault="009545A1" w:rsidP="00C55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363627"/>
      <w:docPartObj>
        <w:docPartGallery w:val="Page Numbers (Bottom of Page)"/>
        <w:docPartUnique/>
      </w:docPartObj>
    </w:sdtPr>
    <w:sdtEndPr>
      <w:rPr>
        <w:color w:val="7F7F7F" w:themeColor="background1" w:themeShade="7F"/>
        <w:spacing w:val="60"/>
      </w:rPr>
    </w:sdtEndPr>
    <w:sdtContent>
      <w:p w:rsidR="00C55864" w:rsidRDefault="002369BA">
        <w:pPr>
          <w:pStyle w:val="Footer"/>
          <w:pBdr>
            <w:top w:val="single" w:sz="4" w:space="1" w:color="D9D9D9" w:themeColor="background1" w:themeShade="D9"/>
          </w:pBdr>
          <w:rPr>
            <w:b/>
          </w:rPr>
        </w:pPr>
        <w:r>
          <w:fldChar w:fldCharType="begin"/>
        </w:r>
        <w:r>
          <w:instrText xml:space="preserve"> PAGE   \* MERGEFORMAT </w:instrText>
        </w:r>
        <w:r>
          <w:fldChar w:fldCharType="separate"/>
        </w:r>
        <w:r w:rsidR="00E62267" w:rsidRPr="00E62267">
          <w:rPr>
            <w:b/>
            <w:noProof/>
          </w:rPr>
          <w:t>13</w:t>
        </w:r>
        <w:r>
          <w:rPr>
            <w:b/>
            <w:noProof/>
          </w:rPr>
          <w:fldChar w:fldCharType="end"/>
        </w:r>
        <w:r w:rsidR="00C55864">
          <w:rPr>
            <w:b/>
          </w:rPr>
          <w:t xml:space="preserve"> | </w:t>
        </w:r>
        <w:r w:rsidR="00C55864">
          <w:rPr>
            <w:color w:val="7F7F7F" w:themeColor="background1" w:themeShade="7F"/>
            <w:spacing w:val="60"/>
          </w:rPr>
          <w:t>Page</w:t>
        </w:r>
      </w:p>
    </w:sdtContent>
  </w:sdt>
  <w:p w:rsidR="00C55864" w:rsidRDefault="00C55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5A1" w:rsidRDefault="009545A1" w:rsidP="00C55864">
      <w:pPr>
        <w:spacing w:after="0" w:line="240" w:lineRule="auto"/>
      </w:pPr>
      <w:r>
        <w:separator/>
      </w:r>
    </w:p>
  </w:footnote>
  <w:footnote w:type="continuationSeparator" w:id="0">
    <w:p w:rsidR="009545A1" w:rsidRDefault="009545A1" w:rsidP="00C558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86A5F"/>
    <w:multiLevelType w:val="hybridMultilevel"/>
    <w:tmpl w:val="1576D1B2"/>
    <w:lvl w:ilvl="0" w:tplc="4258B382">
      <w:start w:val="1"/>
      <w:numFmt w:val="bullet"/>
      <w:lvlText w:val=""/>
      <w:lvlJc w:val="left"/>
      <w:pPr>
        <w:ind w:left="720" w:hanging="360"/>
      </w:pPr>
      <w:rPr>
        <w:rFonts w:ascii="Symbol" w:hAnsi="Symbol" w:hint="default"/>
      </w:rPr>
    </w:lvl>
    <w:lvl w:ilvl="1" w:tplc="2E5CC512">
      <w:start w:val="1"/>
      <w:numFmt w:val="bullet"/>
      <w:lvlText w:val="o"/>
      <w:lvlJc w:val="left"/>
      <w:pPr>
        <w:ind w:left="1440" w:hanging="360"/>
      </w:pPr>
      <w:rPr>
        <w:rFonts w:ascii="Courier New" w:hAnsi="Courier New" w:hint="default"/>
      </w:rPr>
    </w:lvl>
    <w:lvl w:ilvl="2" w:tplc="C0AAB5A0">
      <w:start w:val="1"/>
      <w:numFmt w:val="bullet"/>
      <w:lvlText w:val=""/>
      <w:lvlJc w:val="left"/>
      <w:pPr>
        <w:ind w:left="2160" w:hanging="360"/>
      </w:pPr>
      <w:rPr>
        <w:rFonts w:ascii="Wingdings" w:hAnsi="Wingdings" w:hint="default"/>
      </w:rPr>
    </w:lvl>
    <w:lvl w:ilvl="3" w:tplc="2C4CBDAA">
      <w:start w:val="1"/>
      <w:numFmt w:val="bullet"/>
      <w:lvlText w:val=""/>
      <w:lvlJc w:val="left"/>
      <w:pPr>
        <w:ind w:left="2880" w:hanging="360"/>
      </w:pPr>
      <w:rPr>
        <w:rFonts w:ascii="Symbol" w:hAnsi="Symbol" w:hint="default"/>
      </w:rPr>
    </w:lvl>
    <w:lvl w:ilvl="4" w:tplc="A2C4D5BA">
      <w:start w:val="1"/>
      <w:numFmt w:val="bullet"/>
      <w:lvlText w:val="o"/>
      <w:lvlJc w:val="left"/>
      <w:pPr>
        <w:ind w:left="3600" w:hanging="360"/>
      </w:pPr>
      <w:rPr>
        <w:rFonts w:ascii="Courier New" w:hAnsi="Courier New" w:hint="default"/>
      </w:rPr>
    </w:lvl>
    <w:lvl w:ilvl="5" w:tplc="F4B6AE70">
      <w:start w:val="1"/>
      <w:numFmt w:val="bullet"/>
      <w:lvlText w:val=""/>
      <w:lvlJc w:val="left"/>
      <w:pPr>
        <w:ind w:left="4320" w:hanging="360"/>
      </w:pPr>
      <w:rPr>
        <w:rFonts w:ascii="Wingdings" w:hAnsi="Wingdings" w:hint="default"/>
      </w:rPr>
    </w:lvl>
    <w:lvl w:ilvl="6" w:tplc="7C3EB1FC">
      <w:start w:val="1"/>
      <w:numFmt w:val="bullet"/>
      <w:lvlText w:val=""/>
      <w:lvlJc w:val="left"/>
      <w:pPr>
        <w:ind w:left="5040" w:hanging="360"/>
      </w:pPr>
      <w:rPr>
        <w:rFonts w:ascii="Symbol" w:hAnsi="Symbol" w:hint="default"/>
      </w:rPr>
    </w:lvl>
    <w:lvl w:ilvl="7" w:tplc="857EBE5E">
      <w:start w:val="1"/>
      <w:numFmt w:val="bullet"/>
      <w:lvlText w:val="o"/>
      <w:lvlJc w:val="left"/>
      <w:pPr>
        <w:ind w:left="5760" w:hanging="360"/>
      </w:pPr>
      <w:rPr>
        <w:rFonts w:ascii="Courier New" w:hAnsi="Courier New" w:hint="default"/>
      </w:rPr>
    </w:lvl>
    <w:lvl w:ilvl="8" w:tplc="C7DE4DEE">
      <w:start w:val="1"/>
      <w:numFmt w:val="bullet"/>
      <w:lvlText w:val=""/>
      <w:lvlJc w:val="left"/>
      <w:pPr>
        <w:ind w:left="6480" w:hanging="360"/>
      </w:pPr>
      <w:rPr>
        <w:rFonts w:ascii="Wingdings" w:hAnsi="Wingdings" w:hint="default"/>
      </w:rPr>
    </w:lvl>
  </w:abstractNum>
  <w:abstractNum w:abstractNumId="1" w15:restartNumberingAfterBreak="0">
    <w:nsid w:val="1A6C5D46"/>
    <w:multiLevelType w:val="hybridMultilevel"/>
    <w:tmpl w:val="041E7512"/>
    <w:lvl w:ilvl="0" w:tplc="BE125412">
      <w:start w:val="1"/>
      <w:numFmt w:val="bullet"/>
      <w:lvlText w:val=""/>
      <w:lvlJc w:val="left"/>
      <w:pPr>
        <w:ind w:left="720" w:hanging="360"/>
      </w:pPr>
      <w:rPr>
        <w:rFonts w:ascii="Symbol" w:hAnsi="Symbol" w:hint="default"/>
      </w:rPr>
    </w:lvl>
    <w:lvl w:ilvl="1" w:tplc="86B0B1B6">
      <w:start w:val="1"/>
      <w:numFmt w:val="bullet"/>
      <w:lvlText w:val="o"/>
      <w:lvlJc w:val="left"/>
      <w:pPr>
        <w:ind w:left="1440" w:hanging="360"/>
      </w:pPr>
      <w:rPr>
        <w:rFonts w:ascii="Courier New" w:hAnsi="Courier New" w:hint="default"/>
      </w:rPr>
    </w:lvl>
    <w:lvl w:ilvl="2" w:tplc="2D20883A">
      <w:start w:val="1"/>
      <w:numFmt w:val="bullet"/>
      <w:lvlText w:val=""/>
      <w:lvlJc w:val="left"/>
      <w:pPr>
        <w:ind w:left="2160" w:hanging="360"/>
      </w:pPr>
      <w:rPr>
        <w:rFonts w:ascii="Wingdings" w:hAnsi="Wingdings" w:hint="default"/>
      </w:rPr>
    </w:lvl>
    <w:lvl w:ilvl="3" w:tplc="96FCDB6C">
      <w:start w:val="1"/>
      <w:numFmt w:val="bullet"/>
      <w:lvlText w:val=""/>
      <w:lvlJc w:val="left"/>
      <w:pPr>
        <w:ind w:left="2880" w:hanging="360"/>
      </w:pPr>
      <w:rPr>
        <w:rFonts w:ascii="Symbol" w:hAnsi="Symbol" w:hint="default"/>
      </w:rPr>
    </w:lvl>
    <w:lvl w:ilvl="4" w:tplc="4C20F9EA">
      <w:start w:val="1"/>
      <w:numFmt w:val="bullet"/>
      <w:lvlText w:val="o"/>
      <w:lvlJc w:val="left"/>
      <w:pPr>
        <w:ind w:left="3600" w:hanging="360"/>
      </w:pPr>
      <w:rPr>
        <w:rFonts w:ascii="Courier New" w:hAnsi="Courier New" w:hint="default"/>
      </w:rPr>
    </w:lvl>
    <w:lvl w:ilvl="5" w:tplc="27DEC7D0">
      <w:start w:val="1"/>
      <w:numFmt w:val="bullet"/>
      <w:lvlText w:val=""/>
      <w:lvlJc w:val="left"/>
      <w:pPr>
        <w:ind w:left="4320" w:hanging="360"/>
      </w:pPr>
      <w:rPr>
        <w:rFonts w:ascii="Wingdings" w:hAnsi="Wingdings" w:hint="default"/>
      </w:rPr>
    </w:lvl>
    <w:lvl w:ilvl="6" w:tplc="EB78F90E">
      <w:start w:val="1"/>
      <w:numFmt w:val="bullet"/>
      <w:lvlText w:val=""/>
      <w:lvlJc w:val="left"/>
      <w:pPr>
        <w:ind w:left="5040" w:hanging="360"/>
      </w:pPr>
      <w:rPr>
        <w:rFonts w:ascii="Symbol" w:hAnsi="Symbol" w:hint="default"/>
      </w:rPr>
    </w:lvl>
    <w:lvl w:ilvl="7" w:tplc="19A2E5FE">
      <w:start w:val="1"/>
      <w:numFmt w:val="bullet"/>
      <w:lvlText w:val="o"/>
      <w:lvlJc w:val="left"/>
      <w:pPr>
        <w:ind w:left="5760" w:hanging="360"/>
      </w:pPr>
      <w:rPr>
        <w:rFonts w:ascii="Courier New" w:hAnsi="Courier New" w:hint="default"/>
      </w:rPr>
    </w:lvl>
    <w:lvl w:ilvl="8" w:tplc="D82C9E96">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7D18562C"/>
    <w:rsid w:val="00161537"/>
    <w:rsid w:val="002369BA"/>
    <w:rsid w:val="004360AC"/>
    <w:rsid w:val="004923BB"/>
    <w:rsid w:val="008B10A5"/>
    <w:rsid w:val="00924324"/>
    <w:rsid w:val="009545A1"/>
    <w:rsid w:val="00C55864"/>
    <w:rsid w:val="00E62267"/>
    <w:rsid w:val="3AE75761"/>
    <w:rsid w:val="7D1856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F11C58-51E0-44C7-AE2E-5E49BBDF1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324"/>
  </w:style>
  <w:style w:type="paragraph" w:styleId="Heading1">
    <w:name w:val="heading 1"/>
    <w:basedOn w:val="Normal"/>
    <w:next w:val="Normal"/>
    <w:link w:val="Heading1Char"/>
    <w:uiPriority w:val="9"/>
    <w:qFormat/>
    <w:rsid w:val="00C55864"/>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GridTable1Light-Accent11">
    <w:name w:val="Grid Table 1 Light - Accent 11"/>
    <w:basedOn w:val="TableNormal"/>
    <w:uiPriority w:val="46"/>
    <w:rsid w:val="00924324"/>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924324"/>
    <w:pPr>
      <w:ind w:left="720"/>
      <w:contextualSpacing/>
    </w:pPr>
  </w:style>
  <w:style w:type="paragraph" w:styleId="Header">
    <w:name w:val="header"/>
    <w:basedOn w:val="Normal"/>
    <w:link w:val="HeaderChar"/>
    <w:uiPriority w:val="99"/>
    <w:semiHidden/>
    <w:unhideWhenUsed/>
    <w:rsid w:val="00C5586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5864"/>
  </w:style>
  <w:style w:type="paragraph" w:styleId="Footer">
    <w:name w:val="footer"/>
    <w:basedOn w:val="Normal"/>
    <w:link w:val="FooterChar"/>
    <w:uiPriority w:val="99"/>
    <w:unhideWhenUsed/>
    <w:rsid w:val="00C558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864"/>
  </w:style>
  <w:style w:type="character" w:customStyle="1" w:styleId="Heading1Char">
    <w:name w:val="Heading 1 Char"/>
    <w:basedOn w:val="DefaultParagraphFont"/>
    <w:link w:val="Heading1"/>
    <w:uiPriority w:val="9"/>
    <w:rsid w:val="00C55864"/>
    <w:rPr>
      <w:rFonts w:ascii="Times New Roman" w:eastAsiaTheme="majorEastAsia" w:hAnsi="Times New Roman" w:cstheme="majorBidi"/>
      <w:b/>
      <w:bCs/>
      <w:sz w:val="24"/>
      <w:szCs w:val="28"/>
    </w:rPr>
  </w:style>
  <w:style w:type="paragraph" w:styleId="TableofFigures">
    <w:name w:val="table of figures"/>
    <w:basedOn w:val="Normal"/>
    <w:next w:val="Normal"/>
    <w:uiPriority w:val="99"/>
    <w:unhideWhenUsed/>
    <w:rsid w:val="00C55864"/>
    <w:pPr>
      <w:spacing w:after="0"/>
    </w:pPr>
  </w:style>
  <w:style w:type="character" w:styleId="Hyperlink">
    <w:name w:val="Hyperlink"/>
    <w:basedOn w:val="DefaultParagraphFont"/>
    <w:uiPriority w:val="99"/>
    <w:unhideWhenUsed/>
    <w:rsid w:val="00C558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41E84-43D2-4514-98DD-23703D514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2840</Words>
  <Characters>16192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Swarnali Dutta</dc:creator>
  <cp:lastModifiedBy>Md Khaled (1605302)</cp:lastModifiedBy>
  <cp:revision>5</cp:revision>
  <cp:lastPrinted>2018-04-06T09:47:00Z</cp:lastPrinted>
  <dcterms:created xsi:type="dcterms:W3CDTF">2018-03-29T17:24:00Z</dcterms:created>
  <dcterms:modified xsi:type="dcterms:W3CDTF">2018-04-06T09:48:00Z</dcterms:modified>
</cp:coreProperties>
</file>