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706B0" w:rsidRDefault="00A706B0" w:rsidP="003B0678">
      <w:pPr>
        <w:jc w:val="both"/>
        <w:rPr>
          <w:b/>
          <w:u w:val="single"/>
        </w:rPr>
      </w:pPr>
    </w:p>
    <w:p w:rsidR="00757FC8" w:rsidRDefault="00F2508A" w:rsidP="003B0678">
      <w:pPr>
        <w:jc w:val="both"/>
        <w:rPr>
          <w:b/>
          <w:u w:val="single"/>
        </w:rPr>
      </w:pPr>
      <w:r w:rsidRPr="00F2508A">
        <w:rPr>
          <w:b/>
          <w:u w:val="single"/>
        </w:rPr>
        <w:t xml:space="preserve">The link between </w:t>
      </w:r>
      <w:r w:rsidRPr="00F2508A">
        <w:rPr>
          <w:b/>
          <w:i/>
          <w:u w:val="single"/>
        </w:rPr>
        <w:t>Zakat</w:t>
      </w:r>
      <w:r w:rsidRPr="00F2508A">
        <w:rPr>
          <w:b/>
          <w:u w:val="single"/>
        </w:rPr>
        <w:t xml:space="preserve"> and the NHS, and its origins in the golden age of the Islamic Empire</w:t>
      </w:r>
    </w:p>
    <w:p w:rsidR="00851A3D" w:rsidRDefault="00F2508A" w:rsidP="003B0678">
      <w:pPr>
        <w:jc w:val="both"/>
      </w:pPr>
      <w:r>
        <w:t>During</w:t>
      </w:r>
      <w:r w:rsidR="00851A3D">
        <w:t xml:space="preserve"> the golden age of the Islamic E</w:t>
      </w:r>
      <w:r>
        <w:t>mpire many great achievements were attained especiall</w:t>
      </w:r>
      <w:r w:rsidR="00062F11">
        <w:t>y in terms of the progress made wi</w:t>
      </w:r>
      <w:r w:rsidR="009A352E">
        <w:t>thin the field of medicine. Examples of these</w:t>
      </w:r>
      <w:r w:rsidR="00062F11">
        <w:t xml:space="preserve"> development</w:t>
      </w:r>
      <w:r w:rsidR="00851A3D">
        <w:t>s</w:t>
      </w:r>
      <w:r w:rsidR="009A352E">
        <w:t xml:space="preserve"> are</w:t>
      </w:r>
      <w:r w:rsidR="00851A3D">
        <w:t xml:space="preserve"> to be found</w:t>
      </w:r>
      <w:r w:rsidR="009A352E">
        <w:t xml:space="preserve"> in </w:t>
      </w:r>
      <w:r w:rsidR="00062F11">
        <w:t>s</w:t>
      </w:r>
      <w:r w:rsidR="00851A3D">
        <w:t>pecific fields such as surgery, patient/d</w:t>
      </w:r>
      <w:r w:rsidR="00062F11">
        <w:t xml:space="preserve">octor </w:t>
      </w:r>
      <w:r w:rsidR="00851A3D">
        <w:t>r</w:t>
      </w:r>
      <w:r w:rsidR="009A352E">
        <w:t>elations</w:t>
      </w:r>
      <w:r w:rsidR="00F47B09">
        <w:t xml:space="preserve"> (Rassool, Hussein 2014:90-91)</w:t>
      </w:r>
      <w:r w:rsidR="00062F11">
        <w:t xml:space="preserve">, </w:t>
      </w:r>
      <w:r w:rsidR="009A352E">
        <w:t xml:space="preserve">chemical extraction and ethical discourses on how best to treat ailments. The advancements were </w:t>
      </w:r>
      <w:bookmarkStart w:id="0" w:name="_GoBack"/>
      <w:bookmarkEnd w:id="0"/>
      <w:r w:rsidR="009A352E">
        <w:t xml:space="preserve">made possible due to the nature of the Islamic Empire and the vast </w:t>
      </w:r>
      <w:r w:rsidR="0067069C">
        <w:t>expanse of the conquests made in the early parts of th</w:t>
      </w:r>
      <w:r w:rsidR="00097453">
        <w:t xml:space="preserve">e formation of the same </w:t>
      </w:r>
      <w:r w:rsidR="00851A3D">
        <w:t>Empire. This allowed cultures</w:t>
      </w:r>
      <w:r w:rsidR="00CF7E81">
        <w:t xml:space="preserve"> to merge and blend, even</w:t>
      </w:r>
      <w:r w:rsidR="00851A3D">
        <w:t xml:space="preserve"> to</w:t>
      </w:r>
      <w:r w:rsidR="00CF7E81">
        <w:t xml:space="preserve"> affect one another leading to shared ideas</w:t>
      </w:r>
      <w:r w:rsidR="00D8357F">
        <w:t xml:space="preserve"> .</w:t>
      </w:r>
      <w:r w:rsidR="00275983">
        <w:t xml:space="preserve">This ultimately affected the way in which hospitals would be formed, created and funded. </w:t>
      </w:r>
      <w:r w:rsidR="00D8357F">
        <w:t>(Syed 1981: 2).</w:t>
      </w:r>
    </w:p>
    <w:p w:rsidR="00232C90" w:rsidRDefault="00C775D5" w:rsidP="003B0678">
      <w:pPr>
        <w:jc w:val="both"/>
      </w:pPr>
      <w:r>
        <w:t xml:space="preserve">The major institution </w:t>
      </w:r>
      <w:r w:rsidR="001005BD">
        <w:t>to come out o</w:t>
      </w:r>
      <w:r w:rsidR="00232C90">
        <w:t>f the Second World War was the W</w:t>
      </w:r>
      <w:r w:rsidR="001005BD">
        <w:t>elfare</w:t>
      </w:r>
      <w:r w:rsidR="00232C90">
        <w:t xml:space="preserve"> S</w:t>
      </w:r>
      <w:r w:rsidR="00275983">
        <w:t>tate</w:t>
      </w:r>
      <w:r w:rsidR="001005BD">
        <w:t xml:space="preserve"> which included the National Health Service, or </w:t>
      </w:r>
      <w:r w:rsidR="00232C90">
        <w:t>NHS for short. The aims of the Welfare State were</w:t>
      </w:r>
      <w:r w:rsidR="001005BD">
        <w:t xml:space="preserve"> to tackle </w:t>
      </w:r>
      <w:r w:rsidR="003C0C12">
        <w:t>the “</w:t>
      </w:r>
      <w:r w:rsidR="00275983">
        <w:t xml:space="preserve">Five </w:t>
      </w:r>
      <w:r w:rsidR="003C0C12">
        <w:t>Giant E</w:t>
      </w:r>
      <w:r w:rsidR="00232C90">
        <w:t>vils” as set out by the Beveridge R</w:t>
      </w:r>
      <w:r w:rsidR="003C0C12">
        <w:t>epor</w:t>
      </w:r>
      <w:r w:rsidR="006543C8">
        <w:t xml:space="preserve">t of 1942. </w:t>
      </w:r>
      <w:r w:rsidR="00A53B09" w:rsidRPr="006543C8">
        <w:t xml:space="preserve">These </w:t>
      </w:r>
      <w:r w:rsidR="006543C8" w:rsidRPr="006543C8">
        <w:t>“</w:t>
      </w:r>
      <w:r w:rsidR="00A53B09" w:rsidRPr="006543C8">
        <w:t xml:space="preserve">Five Giant Evils” were called </w:t>
      </w:r>
      <w:r w:rsidR="006543C8" w:rsidRPr="006543C8">
        <w:t>“</w:t>
      </w:r>
      <w:r w:rsidR="00A53B09" w:rsidRPr="006543C8">
        <w:t>Squalor</w:t>
      </w:r>
      <w:r w:rsidR="006543C8" w:rsidRPr="006543C8">
        <w:t>”</w:t>
      </w:r>
      <w:r w:rsidR="00A53B09" w:rsidRPr="006543C8">
        <w:t xml:space="preserve">, </w:t>
      </w:r>
      <w:r w:rsidR="006543C8" w:rsidRPr="006543C8">
        <w:t>“</w:t>
      </w:r>
      <w:r w:rsidR="00A53B09" w:rsidRPr="006543C8">
        <w:t>Ignorance</w:t>
      </w:r>
      <w:r w:rsidR="006543C8" w:rsidRPr="006543C8">
        <w:t>”</w:t>
      </w:r>
      <w:r w:rsidR="00A53B09" w:rsidRPr="006543C8">
        <w:t xml:space="preserve">, </w:t>
      </w:r>
      <w:r w:rsidR="006543C8" w:rsidRPr="006543C8">
        <w:t>“</w:t>
      </w:r>
      <w:r w:rsidR="00A53B09" w:rsidRPr="006543C8">
        <w:t>Want</w:t>
      </w:r>
      <w:r w:rsidR="006543C8" w:rsidRPr="006543C8">
        <w:t>”</w:t>
      </w:r>
      <w:r w:rsidR="00A53B09" w:rsidRPr="006543C8">
        <w:t xml:space="preserve">, </w:t>
      </w:r>
      <w:r w:rsidR="006543C8" w:rsidRPr="006543C8">
        <w:t>“</w:t>
      </w:r>
      <w:r w:rsidR="00A53B09" w:rsidRPr="006543C8">
        <w:t>Idleness</w:t>
      </w:r>
      <w:r w:rsidR="006543C8" w:rsidRPr="006543C8">
        <w:t>”</w:t>
      </w:r>
      <w:r w:rsidR="00A53B09" w:rsidRPr="006543C8">
        <w:t xml:space="preserve"> and </w:t>
      </w:r>
      <w:r w:rsidR="006543C8" w:rsidRPr="006543C8">
        <w:t>“</w:t>
      </w:r>
      <w:r w:rsidR="00A53B09" w:rsidRPr="006543C8">
        <w:t>Disease</w:t>
      </w:r>
      <w:r w:rsidR="006543C8" w:rsidRPr="006543C8">
        <w:t>”</w:t>
      </w:r>
      <w:r w:rsidR="002F1CCE" w:rsidRPr="002F1CCE">
        <w:t xml:space="preserve"> </w:t>
      </w:r>
      <w:r w:rsidR="002F1CCE">
        <w:t>(Webster 1988:399)</w:t>
      </w:r>
      <w:r w:rsidR="00A53B09" w:rsidRPr="006543C8">
        <w:t>. These five were thought</w:t>
      </w:r>
      <w:r w:rsidR="006543C8" w:rsidRPr="006543C8">
        <w:t xml:space="preserve"> to be the major issues </w:t>
      </w:r>
      <w:r w:rsidR="00A53B09" w:rsidRPr="006543C8">
        <w:t>limiting people from being the best versions of themselves</w:t>
      </w:r>
      <w:r w:rsidR="006543C8" w:rsidRPr="006543C8">
        <w:t>,</w:t>
      </w:r>
      <w:r w:rsidR="00A53B09" w:rsidRPr="006543C8">
        <w:t xml:space="preserve"> preventing them from achieving </w:t>
      </w:r>
      <w:r w:rsidR="006543C8" w:rsidRPr="006543C8">
        <w:t>their highest potential</w:t>
      </w:r>
      <w:r w:rsidR="00A53B09">
        <w:rPr>
          <w:color w:val="00B050"/>
        </w:rPr>
        <w:t xml:space="preserve">. </w:t>
      </w:r>
      <w:r w:rsidR="006543C8">
        <w:t>The</w:t>
      </w:r>
      <w:r w:rsidR="00232C90">
        <w:t xml:space="preserve"> Beveridge Report</w:t>
      </w:r>
      <w:r w:rsidR="006543C8">
        <w:t xml:space="preserve"> also</w:t>
      </w:r>
      <w:r w:rsidR="00232C90">
        <w:t xml:space="preserve"> </w:t>
      </w:r>
      <w:r w:rsidR="003C0C12">
        <w:t>highlighted the major issues that the nat</w:t>
      </w:r>
      <w:r w:rsidR="00A53B09">
        <w:t>ion would face following the end</w:t>
      </w:r>
      <w:r w:rsidR="003C0C12">
        <w:t xml:space="preserve"> of the</w:t>
      </w:r>
      <w:r w:rsidR="00232C90">
        <w:t xml:space="preserve"> W</w:t>
      </w:r>
      <w:r w:rsidR="00275983">
        <w:t>ar</w:t>
      </w:r>
      <w:r w:rsidR="00232C90">
        <w:t xml:space="preserve">, and the social issues </w:t>
      </w:r>
      <w:r w:rsidR="003C0C12">
        <w:t xml:space="preserve">that needed to be dealt with during the rebuilding process. This whole solution would be funded through the use of a wage threshold </w:t>
      </w:r>
      <w:r w:rsidR="00232C90">
        <w:t>tax-</w:t>
      </w:r>
      <w:r w:rsidR="003C0C12">
        <w:t>based system allowing for the</w:t>
      </w:r>
      <w:r w:rsidR="00232C90">
        <w:t>se</w:t>
      </w:r>
      <w:r w:rsidR="003C0C12">
        <w:t xml:space="preserve"> services </w:t>
      </w:r>
      <w:r w:rsidR="00851A3D">
        <w:t xml:space="preserve">to be provided </w:t>
      </w:r>
      <w:r w:rsidR="00232C90">
        <w:t xml:space="preserve">at the point of need. </w:t>
      </w:r>
      <w:r w:rsidR="002F1CCE">
        <w:t xml:space="preserve"> </w:t>
      </w:r>
    </w:p>
    <w:p w:rsidR="003C0C12" w:rsidRDefault="00232C90" w:rsidP="003B0678">
      <w:pPr>
        <w:jc w:val="both"/>
      </w:pPr>
      <w:r>
        <w:t>From this</w:t>
      </w:r>
      <w:r w:rsidR="003C0C12">
        <w:t xml:space="preserve"> w</w:t>
      </w:r>
      <w:r>
        <w:t>e can see direct similarities between</w:t>
      </w:r>
      <w:r w:rsidR="003C0C12">
        <w:t xml:space="preserve"> the way</w:t>
      </w:r>
      <w:r>
        <w:t>s</w:t>
      </w:r>
      <w:r w:rsidR="003C0C12">
        <w:t xml:space="preserve"> in which the two systems</w:t>
      </w:r>
      <w:r>
        <w:t xml:space="preserve">, </w:t>
      </w:r>
      <w:r w:rsidRPr="00232C90">
        <w:rPr>
          <w:i/>
        </w:rPr>
        <w:t>Zakat</w:t>
      </w:r>
      <w:r>
        <w:t xml:space="preserve"> and the Welfare State,</w:t>
      </w:r>
      <w:r w:rsidR="003C0C12">
        <w:t xml:space="preserve"> of aiding the less fortunate meet and even collide</w:t>
      </w:r>
      <w:r w:rsidR="002F1CCE">
        <w:t xml:space="preserve"> (Crone 2005: 308-309)</w:t>
      </w:r>
      <w:r w:rsidR="003C0C12">
        <w:t>. This is why my theory is that the two systems might possibly be linked in the discourse</w:t>
      </w:r>
      <w:r>
        <w:t>s</w:t>
      </w:r>
      <w:r w:rsidR="003C0C12">
        <w:t xml:space="preserve"> of history. However</w:t>
      </w:r>
      <w:r>
        <w:t>,</w:t>
      </w:r>
      <w:r w:rsidR="003C0C12">
        <w:t xml:space="preserve"> due to the nature of this essay and the restraints set out, I will only be dealing with the </w:t>
      </w:r>
      <w:r>
        <w:t xml:space="preserve">specific element of the ways in which </w:t>
      </w:r>
      <w:r w:rsidR="003C0C12">
        <w:t>hospitals in the medieval</w:t>
      </w:r>
      <w:r>
        <w:t xml:space="preserve"> period and in the modern era are similar or, </w:t>
      </w:r>
      <w:r w:rsidR="003C0C12">
        <w:t>in this cas</w:t>
      </w:r>
      <w:r>
        <w:t>e, how they are different in terms of funding.</w:t>
      </w:r>
      <w:r w:rsidR="003C0C12">
        <w:t xml:space="preserve"> </w:t>
      </w:r>
    </w:p>
    <w:p w:rsidR="003B0678" w:rsidRPr="003260C8" w:rsidRDefault="003C0C12" w:rsidP="003B0678">
      <w:pPr>
        <w:jc w:val="both"/>
        <w:rPr>
          <w:i/>
          <w:u w:val="single"/>
        </w:rPr>
      </w:pPr>
      <w:r w:rsidRPr="003260C8">
        <w:rPr>
          <w:i/>
          <w:u w:val="single"/>
        </w:rPr>
        <w:t>Zakat and Tax</w:t>
      </w:r>
    </w:p>
    <w:p w:rsidR="003260C8" w:rsidRDefault="003B0678" w:rsidP="003B0678">
      <w:pPr>
        <w:jc w:val="both"/>
        <w:rPr>
          <w:color w:val="FF0000"/>
        </w:rPr>
      </w:pPr>
      <w:r w:rsidRPr="003B0678">
        <w:rPr>
          <w:i/>
        </w:rPr>
        <w:t>Zakat</w:t>
      </w:r>
      <w:r>
        <w:rPr>
          <w:i/>
        </w:rPr>
        <w:t xml:space="preserve"> </w:t>
      </w:r>
      <w:r w:rsidR="003260C8">
        <w:t>is one of the five</w:t>
      </w:r>
      <w:r w:rsidR="002D2EE7">
        <w:t xml:space="preserve"> major pillars within the</w:t>
      </w:r>
      <w:r w:rsidR="00F16724">
        <w:t xml:space="preserve"> faith of Islam</w:t>
      </w:r>
      <w:r w:rsidR="002D2EE7">
        <w:t xml:space="preserve"> which requires a payment of 2.5% </w:t>
      </w:r>
      <w:r w:rsidR="003260C8">
        <w:t>of the yearly income of a house</w:t>
      </w:r>
      <w:r w:rsidR="002D2EE7">
        <w:t xml:space="preserve">hold to the local </w:t>
      </w:r>
      <w:r w:rsidR="003260C8">
        <w:rPr>
          <w:i/>
        </w:rPr>
        <w:t>M</w:t>
      </w:r>
      <w:r w:rsidR="002D2EE7" w:rsidRPr="002D2EE7">
        <w:rPr>
          <w:i/>
        </w:rPr>
        <w:t>asjid</w:t>
      </w:r>
      <w:r w:rsidR="003260C8">
        <w:t xml:space="preserve"> (Mosque) a</w:t>
      </w:r>
      <w:r w:rsidR="002D2EE7">
        <w:t>lthough, the exact percentage that is paid can vary from sector to sector within Islam</w:t>
      </w:r>
      <w:r w:rsidR="003260C8">
        <w:t>ic groups</w:t>
      </w:r>
      <w:r w:rsidR="0026054B">
        <w:t xml:space="preserve"> (</w:t>
      </w:r>
      <w:r w:rsidR="0026054B" w:rsidRPr="0026054B">
        <w:t>al-Qaradawi</w:t>
      </w:r>
      <w:r w:rsidR="0026054B">
        <w:t xml:space="preserve"> 1999:</w:t>
      </w:r>
      <w:r w:rsidR="0026054B" w:rsidRPr="0026054B">
        <w:t xml:space="preserve"> xxi–xxii</w:t>
      </w:r>
      <w:r w:rsidR="0026054B">
        <w:t>)</w:t>
      </w:r>
      <w:r w:rsidR="002D2EE7">
        <w:t xml:space="preserve">. The idea behind </w:t>
      </w:r>
      <w:r w:rsidR="002D2EE7" w:rsidRPr="003260C8">
        <w:rPr>
          <w:i/>
        </w:rPr>
        <w:t>Zakat</w:t>
      </w:r>
      <w:r w:rsidR="002D2EE7">
        <w:t xml:space="preserve"> is that it goes to a central point within the community so that it can be redistributed back to those who need it most. </w:t>
      </w:r>
      <w:r w:rsidR="006543C8">
        <w:t>In modern</w:t>
      </w:r>
      <w:r w:rsidR="002D2EE7">
        <w:t xml:space="preserve"> countries</w:t>
      </w:r>
      <w:r w:rsidR="003260C8">
        <w:t xml:space="preserve"> such as Britain and France,</w:t>
      </w:r>
      <w:r w:rsidR="002D2EE7">
        <w:t xml:space="preserve"> </w:t>
      </w:r>
      <w:r w:rsidR="003260C8">
        <w:t xml:space="preserve">it is often </w:t>
      </w:r>
      <w:r w:rsidR="002D2EE7">
        <w:t>given to those who are struggling to pay household bills and those who struggle to feed themselves</w:t>
      </w:r>
      <w:r w:rsidR="006106A6">
        <w:t xml:space="preserve"> (Rahman, Alias, Omar 2012:35-42)</w:t>
      </w:r>
      <w:r w:rsidR="002D2EE7">
        <w:t xml:space="preserve">. This idea of looking after one another in such a </w:t>
      </w:r>
      <w:r w:rsidR="003260C8">
        <w:t>way stems from the idea of the ‘</w:t>
      </w:r>
      <w:r w:rsidR="002D2EE7" w:rsidRPr="002D2EE7">
        <w:rPr>
          <w:i/>
        </w:rPr>
        <w:t>Ummah</w:t>
      </w:r>
      <w:r w:rsidR="003260C8">
        <w:t>’ meaning ‘C</w:t>
      </w:r>
      <w:r w:rsidR="002D2EE7">
        <w:t>ommunity</w:t>
      </w:r>
      <w:r w:rsidR="003260C8">
        <w:t>’. Now this ‘C</w:t>
      </w:r>
      <w:r w:rsidR="002D2EE7">
        <w:t>ommunity</w:t>
      </w:r>
      <w:r w:rsidR="003260C8">
        <w:t>’</w:t>
      </w:r>
      <w:r w:rsidR="002D2EE7">
        <w:t xml:space="preserve"> is not defined by location, race or economic status but by common fait</w:t>
      </w:r>
      <w:r w:rsidR="003260C8">
        <w:t>h</w:t>
      </w:r>
      <w:r w:rsidR="003260C8" w:rsidRPr="003260C8">
        <w:rPr>
          <w:i/>
        </w:rPr>
        <w:t>. Zakat</w:t>
      </w:r>
      <w:r w:rsidR="003260C8">
        <w:t xml:space="preserve"> is o</w:t>
      </w:r>
      <w:r w:rsidR="002D2EE7">
        <w:t>ften</w:t>
      </w:r>
      <w:r w:rsidR="003260C8">
        <w:t xml:space="preserve"> practised in multi-</w:t>
      </w:r>
      <w:r w:rsidR="002D2EE7">
        <w:t>re</w:t>
      </w:r>
      <w:r w:rsidR="003260C8">
        <w:t>ligious areas in such places as</w:t>
      </w:r>
      <w:r w:rsidR="002D2EE7">
        <w:t xml:space="preserve"> Hollins, in Oldham</w:t>
      </w:r>
      <w:r w:rsidR="006543C8">
        <w:t xml:space="preserve">. In places like Oldham, the concept of </w:t>
      </w:r>
      <w:r w:rsidR="006543C8" w:rsidRPr="006543C8">
        <w:rPr>
          <w:i/>
        </w:rPr>
        <w:t>Ummah</w:t>
      </w:r>
      <w:r w:rsidR="006543C8">
        <w:t xml:space="preserve"> applies to everyone within the community regardless of faith, in that it is one big community celebrating the individual festivals</w:t>
      </w:r>
      <w:r w:rsidR="006106A6">
        <w:t xml:space="preserve"> (Reuven 1999:118)</w:t>
      </w:r>
      <w:r w:rsidR="006543C8">
        <w:t>. Having grown up in the</w:t>
      </w:r>
      <w:r w:rsidR="00D36E2C">
        <w:t xml:space="preserve"> area, as a working class white family on </w:t>
      </w:r>
      <w:r w:rsidR="006543C8">
        <w:t xml:space="preserve">a predominantly Islamic estate I experienced many great acts of charity and certainly of love. Many </w:t>
      </w:r>
      <w:r w:rsidR="00D36E2C">
        <w:t>Christmases</w:t>
      </w:r>
      <w:r w:rsidR="006543C8">
        <w:t xml:space="preserve"> we would be given great platters of all sorts of different kinds of food while they would also invite us to their </w:t>
      </w:r>
      <w:r w:rsidR="006543C8" w:rsidRPr="006543C8">
        <w:rPr>
          <w:i/>
        </w:rPr>
        <w:t>Eid</w:t>
      </w:r>
      <w:r w:rsidR="006543C8">
        <w:t xml:space="preserve"> </w:t>
      </w:r>
      <w:r w:rsidR="00D36E2C">
        <w:t>c</w:t>
      </w:r>
      <w:r w:rsidR="006543C8">
        <w:t>elebrations.</w:t>
      </w:r>
      <w:r w:rsidR="00D36E2C">
        <w:t xml:space="preserve"> As highlighted through personal experiences, the interfaith element of the </w:t>
      </w:r>
      <w:r w:rsidR="00D36E2C" w:rsidRPr="00D36E2C">
        <w:rPr>
          <w:i/>
        </w:rPr>
        <w:t>Ummah</w:t>
      </w:r>
      <w:r w:rsidR="00D36E2C">
        <w:t xml:space="preserve"> applies to everyone within an area, showing that </w:t>
      </w:r>
      <w:r w:rsidR="00D36E2C" w:rsidRPr="00D36E2C">
        <w:rPr>
          <w:i/>
        </w:rPr>
        <w:t>Ummah</w:t>
      </w:r>
      <w:r w:rsidR="00D36E2C">
        <w:t xml:space="preserve"> is a complex concept but one that is based commonality. </w:t>
      </w:r>
      <w:r w:rsidR="001D00EF">
        <w:t xml:space="preserve"> (Montgomery 1956:226)</w:t>
      </w:r>
    </w:p>
    <w:p w:rsidR="00C9538D" w:rsidRDefault="00097453" w:rsidP="003B0678">
      <w:pPr>
        <w:jc w:val="both"/>
      </w:pPr>
      <w:r>
        <w:lastRenderedPageBreak/>
        <w:t xml:space="preserve">Historically, the </w:t>
      </w:r>
      <w:r w:rsidR="003260C8">
        <w:t xml:space="preserve">practice </w:t>
      </w:r>
      <w:r>
        <w:t xml:space="preserve">of </w:t>
      </w:r>
      <w:r w:rsidRPr="00097453">
        <w:rPr>
          <w:i/>
        </w:rPr>
        <w:t xml:space="preserve">Zakat </w:t>
      </w:r>
      <w:r w:rsidR="003260C8">
        <w:t>was used as a means to aid the worst-off in society who, at the time, were the destitute. F</w:t>
      </w:r>
      <w:r w:rsidR="00F11BD3">
        <w:t>or the most part</w:t>
      </w:r>
      <w:r w:rsidR="003260C8">
        <w:t>, such people</w:t>
      </w:r>
      <w:r w:rsidR="00F11BD3">
        <w:t xml:space="preserve"> were lef</w:t>
      </w:r>
      <w:r w:rsidR="002559CE">
        <w:t>t on their own withou</w:t>
      </w:r>
      <w:r w:rsidR="003260C8">
        <w:t>t any help. O</w:t>
      </w:r>
      <w:r w:rsidR="002559CE">
        <w:t xml:space="preserve">ften </w:t>
      </w:r>
      <w:r w:rsidR="003260C8">
        <w:t xml:space="preserve">they were </w:t>
      </w:r>
      <w:r w:rsidR="002559CE">
        <w:t>women. The so</w:t>
      </w:r>
      <w:r w:rsidR="00275983">
        <w:t>cial system of the pre-Islamic s</w:t>
      </w:r>
      <w:r w:rsidR="002559CE">
        <w:t xml:space="preserve">ociety </w:t>
      </w:r>
      <w:r w:rsidR="00C9538D">
        <w:t>is well-</w:t>
      </w:r>
      <w:r w:rsidR="003260C8">
        <w:t>illustrated</w:t>
      </w:r>
      <w:r w:rsidR="002559CE">
        <w:t xml:space="preserve"> in the </w:t>
      </w:r>
      <w:r w:rsidR="00C9538D" w:rsidRPr="00C9538D">
        <w:rPr>
          <w:i/>
        </w:rPr>
        <w:t>Qur’an</w:t>
      </w:r>
      <w:r w:rsidR="00C9538D">
        <w:rPr>
          <w:i/>
        </w:rPr>
        <w:t>ic</w:t>
      </w:r>
      <w:r w:rsidR="002559CE">
        <w:t xml:space="preserve"> </w:t>
      </w:r>
      <w:r w:rsidR="002559CE" w:rsidRPr="00C9538D">
        <w:rPr>
          <w:i/>
        </w:rPr>
        <w:t>hadith</w:t>
      </w:r>
      <w:r w:rsidR="002559CE">
        <w:t xml:space="preserve"> relating to the tale of Kadijah</w:t>
      </w:r>
      <w:r w:rsidR="00F5450D">
        <w:t xml:space="preserve">, </w:t>
      </w:r>
      <w:r w:rsidR="002559CE">
        <w:t xml:space="preserve">who was a widowed business lady. In the pre-Islamic society women had no rights to own businesses or land, or control money. This is why most of the destitute were indeed women. Mohammed married Kadijah to allow her to cheat the system, and remain independent. Although this tale has nothing to </w:t>
      </w:r>
      <w:r w:rsidR="00C9538D">
        <w:t xml:space="preserve">do with </w:t>
      </w:r>
      <w:r w:rsidR="002559CE" w:rsidRPr="00F7787C">
        <w:rPr>
          <w:i/>
        </w:rPr>
        <w:t>Zakat</w:t>
      </w:r>
      <w:r w:rsidR="002559CE">
        <w:t>, it does highlight</w:t>
      </w:r>
      <w:r w:rsidR="00C9538D">
        <w:t xml:space="preserve"> the reason why</w:t>
      </w:r>
      <w:r w:rsidR="002559CE">
        <w:t xml:space="preserve"> reform was needed, and </w:t>
      </w:r>
      <w:r w:rsidR="00C9538D">
        <w:t>why</w:t>
      </w:r>
      <w:r w:rsidR="002559CE">
        <w:t xml:space="preserve"> Mohammed implemented </w:t>
      </w:r>
      <w:r w:rsidR="002559CE" w:rsidRPr="00F7787C">
        <w:rPr>
          <w:i/>
        </w:rPr>
        <w:t>Zakat</w:t>
      </w:r>
      <w:r w:rsidR="002559CE">
        <w:t xml:space="preserve"> to </w:t>
      </w:r>
      <w:r w:rsidR="001D00EF">
        <w:t>aid those who needed it most (Ghobadzedeh 2014: 193-195)</w:t>
      </w:r>
    </w:p>
    <w:p w:rsidR="00974DB2" w:rsidRPr="00800DCF" w:rsidRDefault="00AB56A4" w:rsidP="003B0678">
      <w:pPr>
        <w:jc w:val="both"/>
      </w:pPr>
      <w:r>
        <w:t xml:space="preserve">Tax takes many forms in the </w:t>
      </w:r>
      <w:r w:rsidR="00D36E2C" w:rsidRPr="00AB56A4">
        <w:t xml:space="preserve">UK </w:t>
      </w:r>
      <w:r>
        <w:t xml:space="preserve">including VAT and National Insurance Contributions as well as other </w:t>
      </w:r>
      <w:r w:rsidR="00800DCF">
        <w:t xml:space="preserve">forms too. </w:t>
      </w:r>
      <w:r>
        <w:t xml:space="preserve">These all go to central government where it is redistributed to the areas that need attention. </w:t>
      </w:r>
      <w:r w:rsidR="00800DCF">
        <w:t xml:space="preserve">In terms of health care, National Insurance Contributions are made by everyone into a central pot which pays for everyone’s health care needs. By doing this, it is true that you could be paying for a service you would never use.  However, what you don’t use, someone else will use at some stage. The idea behind this is that the masses take responsibility for the masses, i.e.: everyone pays for everyone from the point of need. Which is incredibly similar to the way in which Islamic hospitals worked in the golden era, in the sense that the poor and the unwell would be able to get seen to because the cost was already covered by a donation </w:t>
      </w:r>
      <w:r w:rsidR="001D00EF">
        <w:t>or by donated property (Kynaston 2007:24)</w:t>
      </w:r>
    </w:p>
    <w:p w:rsidR="003B0678" w:rsidRPr="003260C8" w:rsidRDefault="003260C8" w:rsidP="003B0678">
      <w:pPr>
        <w:jc w:val="both"/>
        <w:rPr>
          <w:i/>
          <w:u w:val="single"/>
        </w:rPr>
      </w:pPr>
      <w:r>
        <w:rPr>
          <w:i/>
          <w:u w:val="single"/>
        </w:rPr>
        <w:t xml:space="preserve">Hospitals and </w:t>
      </w:r>
      <w:r w:rsidR="00974DB2">
        <w:rPr>
          <w:i/>
          <w:u w:val="single"/>
        </w:rPr>
        <w:t xml:space="preserve">their </w:t>
      </w:r>
      <w:r>
        <w:rPr>
          <w:i/>
          <w:u w:val="single"/>
        </w:rPr>
        <w:t>I</w:t>
      </w:r>
      <w:r w:rsidR="003B0678" w:rsidRPr="003260C8">
        <w:rPr>
          <w:i/>
          <w:u w:val="single"/>
        </w:rPr>
        <w:t xml:space="preserve">nfluence </w:t>
      </w:r>
      <w:r w:rsidR="002D2EE7" w:rsidRPr="003260C8">
        <w:rPr>
          <w:i/>
          <w:u w:val="single"/>
        </w:rPr>
        <w:t xml:space="preserve"> </w:t>
      </w:r>
    </w:p>
    <w:p w:rsidR="007B7052" w:rsidRDefault="007B7052" w:rsidP="003B0678">
      <w:pPr>
        <w:jc w:val="both"/>
      </w:pPr>
      <w:r>
        <w:t>The formation of hospitals a</w:t>
      </w:r>
      <w:r w:rsidR="00974DB2">
        <w:t>s we know them today can be traced back to the Islamic golden era. I</w:t>
      </w:r>
      <w:r>
        <w:t xml:space="preserve">n that </w:t>
      </w:r>
      <w:r w:rsidR="00974DB2">
        <w:t>period, the hospital consisted of one building with many specialist areas and specialists.</w:t>
      </w:r>
      <w:r>
        <w:t xml:space="preserve"> </w:t>
      </w:r>
      <w:r w:rsidR="006626EF">
        <w:t xml:space="preserve">Within </w:t>
      </w:r>
      <w:r w:rsidR="00D763D7">
        <w:t>this building there would be</w:t>
      </w:r>
      <w:r w:rsidR="00974DB2">
        <w:t xml:space="preserve"> sections devoted to the practice of</w:t>
      </w:r>
      <w:r w:rsidR="00D763D7">
        <w:t xml:space="preserve"> </w:t>
      </w:r>
      <w:r w:rsidR="00974DB2">
        <w:t>orthopaedic, paediatric and g</w:t>
      </w:r>
      <w:r w:rsidR="00D763D7">
        <w:t xml:space="preserve">eriatric </w:t>
      </w:r>
      <w:r w:rsidR="00974DB2">
        <w:t>skills together with</w:t>
      </w:r>
      <w:r w:rsidR="00D763D7">
        <w:t xml:space="preserve"> other kinds of </w:t>
      </w:r>
      <w:r w:rsidR="00974DB2">
        <w:t>specialisation,</w:t>
      </w:r>
      <w:r w:rsidR="00C9538D">
        <w:t xml:space="preserve"> all under</w:t>
      </w:r>
      <w:r w:rsidR="00974DB2">
        <w:t xml:space="preserve"> one roof</w:t>
      </w:r>
      <w:r w:rsidR="00725144">
        <w:t xml:space="preserve"> (Sahin 2004:9-11)</w:t>
      </w:r>
      <w:r w:rsidR="00974DB2">
        <w:t>. This was new, in the sense that there were many wards attached to</w:t>
      </w:r>
      <w:r w:rsidR="00D763D7">
        <w:t xml:space="preserve"> departments where t</w:t>
      </w:r>
      <w:r w:rsidR="00974DB2">
        <w:t xml:space="preserve">he invalids would be cared for </w:t>
      </w:r>
      <w:r w:rsidR="00D763D7">
        <w:t>and</w:t>
      </w:r>
      <w:r w:rsidR="00C9538D">
        <w:t xml:space="preserve"> looked after</w:t>
      </w:r>
      <w:r w:rsidR="00974DB2">
        <w:t>,</w:t>
      </w:r>
      <w:r w:rsidR="00C9538D">
        <w:t xml:space="preserve"> not only </w:t>
      </w:r>
      <w:r w:rsidR="00974DB2">
        <w:t xml:space="preserve">in the </w:t>
      </w:r>
      <w:r w:rsidR="00C9538D">
        <w:t>medical sense</w:t>
      </w:r>
      <w:r w:rsidR="00D763D7">
        <w:t xml:space="preserve"> but also holistically in that they wo</w:t>
      </w:r>
      <w:r w:rsidR="00974DB2">
        <w:t>uld have a good deal of</w:t>
      </w:r>
      <w:r w:rsidR="00C9538D">
        <w:t xml:space="preserve"> rest and </w:t>
      </w:r>
      <w:r w:rsidR="00974DB2">
        <w:t xml:space="preserve">a </w:t>
      </w:r>
      <w:r w:rsidR="00C9538D">
        <w:t>plentiful</w:t>
      </w:r>
      <w:r w:rsidR="00974DB2">
        <w:t xml:space="preserve"> healthy diet</w:t>
      </w:r>
      <w:r w:rsidR="00B75C56">
        <w:t xml:space="preserve"> (Rahman. Haji, Haji 2004: 973-984)</w:t>
      </w:r>
      <w:r w:rsidR="00974DB2">
        <w:t xml:space="preserve">. An example of this is the story of an </w:t>
      </w:r>
      <w:r w:rsidR="00D763D7">
        <w:t xml:space="preserve">Islamic doctor </w:t>
      </w:r>
      <w:r w:rsidR="00974DB2">
        <w:t xml:space="preserve">who </w:t>
      </w:r>
      <w:r w:rsidR="00D763D7">
        <w:t xml:space="preserve">attempted to </w:t>
      </w:r>
      <w:r w:rsidR="00974DB2">
        <w:t>a hysterical woman by prescribing bed</w:t>
      </w:r>
      <w:r w:rsidR="004B1C48">
        <w:t xml:space="preserve"> </w:t>
      </w:r>
      <w:r w:rsidR="00D763D7">
        <w:t>rest</w:t>
      </w:r>
      <w:r w:rsidR="00974DB2">
        <w:t xml:space="preserve"> and good food. However,</w:t>
      </w:r>
      <w:r w:rsidR="00D763D7">
        <w:t xml:space="preserve"> the Frankish</w:t>
      </w:r>
      <w:r w:rsidR="00974DB2">
        <w:t xml:space="preserve"> doctor</w:t>
      </w:r>
      <w:r w:rsidR="004B1C48">
        <w:t xml:space="preserve"> insisted upon making a cross-</w:t>
      </w:r>
      <w:r w:rsidR="00D763D7">
        <w:t>like i</w:t>
      </w:r>
      <w:r w:rsidR="004B1C48">
        <w:t>ncision into her crown, and then</w:t>
      </w:r>
      <w:r w:rsidR="00974DB2">
        <w:t xml:space="preserve"> ru</w:t>
      </w:r>
      <w:r w:rsidR="00D763D7">
        <w:t xml:space="preserve">bbing </w:t>
      </w:r>
      <w:r w:rsidR="004B1C48">
        <w:t xml:space="preserve">in </w:t>
      </w:r>
      <w:r w:rsidR="00D763D7">
        <w:t>salt. This</w:t>
      </w:r>
      <w:r w:rsidR="004B1C48">
        <w:t>,</w:t>
      </w:r>
      <w:r w:rsidR="00D763D7">
        <w:t xml:space="preserve"> of course</w:t>
      </w:r>
      <w:r w:rsidR="004B1C48">
        <w:t>,</w:t>
      </w:r>
      <w:r w:rsidR="00D763D7">
        <w:t xml:space="preserve"> resulted in her death. Medicine for Muslim doctors was as much about looki</w:t>
      </w:r>
      <w:r w:rsidR="004B1C48">
        <w:t>ng after the whole body</w:t>
      </w:r>
      <w:r w:rsidR="00D763D7">
        <w:t xml:space="preserve"> as </w:t>
      </w:r>
      <w:r w:rsidR="004B1C48">
        <w:t xml:space="preserve">it was about dealing with </w:t>
      </w:r>
      <w:r w:rsidR="00D763D7">
        <w:t>the affected area</w:t>
      </w:r>
      <w:r w:rsidR="004B1C48">
        <w:t>.</w:t>
      </w:r>
      <w:r w:rsidR="00D763D7">
        <w:t xml:space="preserve"> </w:t>
      </w:r>
      <w:r w:rsidR="004B1C48">
        <w:t>This way of thinking was evidently facilitated by the ways in which the hospitals were designed which made the process of health care function smoothly.</w:t>
      </w:r>
      <w:r w:rsidR="00D763D7">
        <w:t xml:space="preserve"> Many of these idea</w:t>
      </w:r>
      <w:r w:rsidR="004B1C48">
        <w:t>s have been</w:t>
      </w:r>
      <w:r w:rsidR="00D763D7">
        <w:t xml:space="preserve"> followed through by the moder</w:t>
      </w:r>
      <w:r w:rsidR="004B1C48">
        <w:t>n NHS even though in today’s society,</w:t>
      </w:r>
      <w:r w:rsidR="00D763D7">
        <w:t xml:space="preserve"> </w:t>
      </w:r>
      <w:r w:rsidR="004B1C48">
        <w:t>the organisation is even</w:t>
      </w:r>
      <w:r w:rsidR="00D763D7">
        <w:t xml:space="preserve"> more under strain.</w:t>
      </w:r>
      <w:r w:rsidR="00C9538D" w:rsidRPr="00C9538D">
        <w:t xml:space="preserve"> </w:t>
      </w:r>
      <w:r w:rsidR="00C9538D">
        <w:t xml:space="preserve"> </w:t>
      </w:r>
    </w:p>
    <w:p w:rsidR="003B0678" w:rsidRPr="003260C8" w:rsidRDefault="003B0678" w:rsidP="003B0678">
      <w:pPr>
        <w:jc w:val="both"/>
        <w:rPr>
          <w:i/>
          <w:u w:val="single"/>
        </w:rPr>
      </w:pPr>
      <w:r w:rsidRPr="003260C8">
        <w:rPr>
          <w:i/>
          <w:u w:val="single"/>
        </w:rPr>
        <w:t xml:space="preserve">Funding </w:t>
      </w:r>
    </w:p>
    <w:p w:rsidR="00A9278B" w:rsidRDefault="003C0C12" w:rsidP="00A9278B">
      <w:pPr>
        <w:jc w:val="both"/>
      </w:pPr>
      <w:r>
        <w:t xml:space="preserve">The funding of hospitals and medical care has always been somewhat of a complex issue, with many </w:t>
      </w:r>
      <w:r w:rsidR="000E1329">
        <w:t xml:space="preserve">people having different ideas about </w:t>
      </w:r>
      <w:r>
        <w:t>how it should be done. Most simply, it would app</w:t>
      </w:r>
      <w:r w:rsidR="000E1329">
        <w:t xml:space="preserve">ear that there are two camps </w:t>
      </w:r>
      <w:r>
        <w:t>w</w:t>
      </w:r>
      <w:r w:rsidR="000E1329">
        <w:t>hich people belong to:  there are the “Conservative” and the “Liberal/S</w:t>
      </w:r>
      <w:r>
        <w:t>ocialist” approaches. Interestingly</w:t>
      </w:r>
      <w:r w:rsidR="000E1329">
        <w:t>, the way in which the British s</w:t>
      </w:r>
      <w:r>
        <w:t xml:space="preserve">ystem and the Islamic system </w:t>
      </w:r>
      <w:r w:rsidR="004649B6">
        <w:t>fund their hos</w:t>
      </w:r>
      <w:r w:rsidR="000E1329">
        <w:t xml:space="preserve">pitals is considered to have socialist connotations. </w:t>
      </w:r>
      <w:r w:rsidR="00E803E6">
        <w:t>One</w:t>
      </w:r>
      <w:r w:rsidR="000E1329">
        <w:t xml:space="preserve"> system uses</w:t>
      </w:r>
      <w:r w:rsidR="00E803E6">
        <w:t xml:space="preserve"> a form of tax and one </w:t>
      </w:r>
      <w:r w:rsidR="000E1329">
        <w:t xml:space="preserve">uses </w:t>
      </w:r>
      <w:r w:rsidR="00E803E6">
        <w:t>donations, each</w:t>
      </w:r>
      <w:r w:rsidR="000E1329">
        <w:t xml:space="preserve"> system</w:t>
      </w:r>
      <w:r w:rsidR="00A9278B">
        <w:t xml:space="preserve"> being representative of the conditions within the </w:t>
      </w:r>
      <w:r w:rsidR="0016550B">
        <w:t xml:space="preserve">nation it is linked to. </w:t>
      </w:r>
    </w:p>
    <w:p w:rsidR="003C0C12" w:rsidRDefault="0016550B" w:rsidP="00A9278B">
      <w:pPr>
        <w:jc w:val="both"/>
      </w:pPr>
      <w:r>
        <w:t xml:space="preserve">After doing much research into the ways in which </w:t>
      </w:r>
      <w:r w:rsidR="00A9278B">
        <w:t>hospitals wer</w:t>
      </w:r>
      <w:r>
        <w:t>e funded</w:t>
      </w:r>
      <w:r w:rsidR="00A9278B">
        <w:t>,</w:t>
      </w:r>
      <w:r>
        <w:t xml:space="preserve"> it came to light that my original idea was very wrong.</w:t>
      </w:r>
      <w:r w:rsidR="00A9278B">
        <w:t xml:space="preserve"> In the medieval Islamic world,</w:t>
      </w:r>
      <w:r>
        <w:t xml:space="preserve"> hospitals were funded</w:t>
      </w:r>
      <w:r w:rsidR="00C551EA">
        <w:t xml:space="preserve"> by</w:t>
      </w:r>
      <w:r>
        <w:t xml:space="preserve"> very wealthy people, often </w:t>
      </w:r>
      <w:r w:rsidR="00C551EA">
        <w:t>the aristocracy who were members of the r</w:t>
      </w:r>
      <w:r>
        <w:t>o</w:t>
      </w:r>
      <w:r w:rsidR="00053464">
        <w:t>yal family or</w:t>
      </w:r>
      <w:r w:rsidR="00C551EA">
        <w:t xml:space="preserve"> people who were employed </w:t>
      </w:r>
      <w:r w:rsidR="00C551EA">
        <w:lastRenderedPageBreak/>
        <w:t xml:space="preserve">by them such as </w:t>
      </w:r>
      <w:r w:rsidR="00C551EA" w:rsidRPr="00C551EA">
        <w:rPr>
          <w:i/>
        </w:rPr>
        <w:t>Emirs</w:t>
      </w:r>
      <w:r w:rsidR="00C551EA">
        <w:t>.</w:t>
      </w:r>
      <w:r w:rsidR="00725144">
        <w:t xml:space="preserve"> An example of this is: Caliph Al-Walid ibn Abd al-Malik who is</w:t>
      </w:r>
      <w:r w:rsidR="00725144" w:rsidRPr="00725144">
        <w:t xml:space="preserve"> credited with </w:t>
      </w:r>
      <w:r w:rsidR="00725144">
        <w:t>creating the hospital</w:t>
      </w:r>
      <w:r w:rsidR="00725144" w:rsidRPr="00725144">
        <w:t xml:space="preserve"> in Damascus</w:t>
      </w:r>
      <w:r w:rsidR="00725144">
        <w:t>, Syria</w:t>
      </w:r>
      <w:r w:rsidR="00725144" w:rsidRPr="00725144">
        <w:t xml:space="preserve"> in 707 AD</w:t>
      </w:r>
      <w:r w:rsidR="00725144">
        <w:t xml:space="preserve"> </w:t>
      </w:r>
      <w:r w:rsidR="00477205">
        <w:t xml:space="preserve"> (Miller 2006: 615-617)</w:t>
      </w:r>
      <w:r w:rsidR="00725144">
        <w:t>These</w:t>
      </w:r>
      <w:r w:rsidR="00C551EA">
        <w:t xml:space="preserve"> people either </w:t>
      </w:r>
      <w:r w:rsidR="00053464">
        <w:t>gave</w:t>
      </w:r>
      <w:r w:rsidR="00C551EA">
        <w:t xml:space="preserve"> large sums of money</w:t>
      </w:r>
      <w:r w:rsidR="00053464">
        <w:t xml:space="preserve"> or fields and </w:t>
      </w:r>
      <w:r w:rsidR="00C551EA">
        <w:t>buildings in order to maintain a steady flow of resources</w:t>
      </w:r>
      <w:r w:rsidR="00053464">
        <w:t xml:space="preserve"> to ensure that the</w:t>
      </w:r>
      <w:r w:rsidR="00C551EA">
        <w:t xml:space="preserve"> hospitals would not run out halfway through their life</w:t>
      </w:r>
      <w:r w:rsidR="00053464">
        <w:t>time</w:t>
      </w:r>
      <w:r w:rsidR="00C551EA">
        <w:t>s</w:t>
      </w:r>
      <w:r w:rsidR="00B75C56">
        <w:t xml:space="preserve"> (</w:t>
      </w:r>
      <w:r w:rsidR="00053464">
        <w:t>. In terms of research it was not clear as to why they did this</w:t>
      </w:r>
      <w:r w:rsidR="00C551EA">
        <w:t xml:space="preserve"> because</w:t>
      </w:r>
      <w:r w:rsidR="00D763D7">
        <w:t xml:space="preserve"> they would often be wealthy eno</w:t>
      </w:r>
      <w:r w:rsidR="00C551EA">
        <w:t xml:space="preserve">ugh to be seen by </w:t>
      </w:r>
      <w:r w:rsidR="00D763D7">
        <w:t>private doctor</w:t>
      </w:r>
      <w:r w:rsidR="00C551EA">
        <w:t>s</w:t>
      </w:r>
      <w:r w:rsidR="00D763D7">
        <w:t xml:space="preserve"> in their</w:t>
      </w:r>
      <w:r w:rsidR="00C551EA">
        <w:t xml:space="preserve"> own</w:t>
      </w:r>
      <w:r w:rsidR="00D763D7">
        <w:t xml:space="preserve"> palace</w:t>
      </w:r>
      <w:r w:rsidR="00C551EA">
        <w:t>s or houses. I</w:t>
      </w:r>
      <w:r w:rsidR="00053464">
        <w:t>t would n</w:t>
      </w:r>
      <w:r w:rsidR="00C551EA">
        <w:t xml:space="preserve">ot be unreasonable to suggest that this </w:t>
      </w:r>
      <w:r w:rsidR="00053464">
        <w:t xml:space="preserve">would </w:t>
      </w:r>
      <w:r w:rsidR="00C2520C">
        <w:t xml:space="preserve">have </w:t>
      </w:r>
      <w:r w:rsidR="00053464">
        <w:t>be</w:t>
      </w:r>
      <w:r w:rsidR="00C551EA">
        <w:t>en a means of making</w:t>
      </w:r>
      <w:r w:rsidR="00053464">
        <w:t xml:space="preserve"> sure that the populous was on </w:t>
      </w:r>
      <w:r w:rsidR="00C551EA">
        <w:t>their side within a designated</w:t>
      </w:r>
      <w:r w:rsidR="00053464">
        <w:t xml:space="preserve"> </w:t>
      </w:r>
      <w:r w:rsidR="00AB3508">
        <w:t xml:space="preserve">area. Whether or not it was </w:t>
      </w:r>
      <w:r w:rsidR="00C2520C">
        <w:t>a political statement</w:t>
      </w:r>
      <w:r w:rsidR="00AB3508">
        <w:t xml:space="preserve">, </w:t>
      </w:r>
      <w:r w:rsidR="00C2520C">
        <w:t xml:space="preserve">the responsibility was taken off the shoulders of the individual and thrust into the lap of others. In this sense it is clear that the two systems are similar. </w:t>
      </w:r>
      <w:r w:rsidR="00AB3508">
        <w:t>It is not such a mas</w:t>
      </w:r>
      <w:r w:rsidR="00C2520C">
        <w:t>sive step or jump to make to thi</w:t>
      </w:r>
      <w:r w:rsidR="00AB3508">
        <w:t xml:space="preserve">nk that </w:t>
      </w:r>
      <w:r w:rsidR="00C2520C">
        <w:t>the responsibility taken on by the wealthy could be compared to the responsibility for the unwell in the NHS</w:t>
      </w:r>
      <w:r w:rsidR="00AB3508">
        <w:t xml:space="preserve">. </w:t>
      </w:r>
      <w:r w:rsidR="00C2520C">
        <w:t>Although it has to be said that, from what I have researched so far, I understand that there is no evidence that</w:t>
      </w:r>
      <w:r w:rsidR="00C9538D" w:rsidRPr="00C9538D">
        <w:t xml:space="preserve"> </w:t>
      </w:r>
      <w:r w:rsidR="00C9538D" w:rsidRPr="00C2520C">
        <w:rPr>
          <w:i/>
        </w:rPr>
        <w:t>Zaka</w:t>
      </w:r>
      <w:r w:rsidR="00C2520C">
        <w:t>t plays any</w:t>
      </w:r>
      <w:r w:rsidR="00C9538D" w:rsidRPr="00C9538D">
        <w:t xml:space="preserve"> role in the formation and funding of what would be known as a hospital, or </w:t>
      </w:r>
      <w:r w:rsidR="00C9538D" w:rsidRPr="00BF5C75">
        <w:rPr>
          <w:i/>
        </w:rPr>
        <w:t>Bimaristan</w:t>
      </w:r>
      <w:r w:rsidR="00C9538D" w:rsidRPr="00C9538D">
        <w:t xml:space="preserve"> (from the Persian, meaning ‘Place of the il</w:t>
      </w:r>
      <w:r w:rsidR="00725144">
        <w:t>l person’) in the Islamic world (Horden 2005: 361-389)</w:t>
      </w:r>
    </w:p>
    <w:p w:rsidR="00801AB8" w:rsidRPr="00801AB8" w:rsidRDefault="00801AB8" w:rsidP="00A9278B">
      <w:pPr>
        <w:jc w:val="both"/>
        <w:rPr>
          <w:i/>
          <w:u w:val="single"/>
        </w:rPr>
      </w:pPr>
      <w:r w:rsidRPr="00801AB8">
        <w:rPr>
          <w:i/>
          <w:u w:val="single"/>
        </w:rPr>
        <w:t>Conclusion</w:t>
      </w:r>
    </w:p>
    <w:p w:rsidR="00AF177F" w:rsidRDefault="00AF177F" w:rsidP="003B0678">
      <w:pPr>
        <w:jc w:val="both"/>
      </w:pPr>
      <w:r>
        <w:t>To conclude, although the idea that the two systems of funding may be linked was found to be incorrect</w:t>
      </w:r>
      <w:r w:rsidR="001D00EF">
        <w:rPr>
          <w:rStyle w:val="FootnoteReference"/>
        </w:rPr>
        <w:footnoteReference w:id="1"/>
      </w:r>
      <w:r>
        <w:t>, I still believ</w:t>
      </w:r>
      <w:r w:rsidR="00BF5C75">
        <w:t>e that there is much to be discovered in</w:t>
      </w:r>
      <w:r>
        <w:t xml:space="preserve"> comparisons</w:t>
      </w:r>
      <w:r w:rsidR="00BF5C75">
        <w:t xml:space="preserve"> made</w:t>
      </w:r>
      <w:r>
        <w:t xml:space="preserve"> between the Islamic wo</w:t>
      </w:r>
      <w:r w:rsidR="00BF5C75">
        <w:t>rld and modern-day W</w:t>
      </w:r>
      <w:r>
        <w:t xml:space="preserve">estern civilisation. I have a firm belief that there are many similarities and commonalities to be found that would make both worlds more accepting of one another, and ultimately create one world rather than the plural. </w:t>
      </w:r>
      <w:r w:rsidR="0090720F">
        <w:t>In this current climate</w:t>
      </w:r>
      <w:r w:rsidR="00BF5C75">
        <w:t>, where there are many attempts</w:t>
      </w:r>
      <w:r w:rsidR="0090720F">
        <w:t xml:space="preserve"> </w:t>
      </w:r>
      <w:r w:rsidR="00BF5C75">
        <w:t>to try</w:t>
      </w:r>
      <w:r w:rsidR="0090720F">
        <w:t xml:space="preserve"> to divide the world’s population, it is ever more imperative to see the good in the </w:t>
      </w:r>
      <w:r w:rsidR="00CA2F33">
        <w:t>bad. People such</w:t>
      </w:r>
      <w:r w:rsidR="00BF5C75">
        <w:t xml:space="preserve"> as</w:t>
      </w:r>
      <w:r w:rsidR="00CA2F33">
        <w:t xml:space="preserve"> Nigel Far</w:t>
      </w:r>
      <w:r w:rsidR="00E412A8">
        <w:t>a</w:t>
      </w:r>
      <w:r w:rsidR="00BF5C75">
        <w:t>ge and members of the</w:t>
      </w:r>
      <w:r w:rsidR="0090720F">
        <w:t xml:space="preserve"> Far Right have seen an increase in</w:t>
      </w:r>
      <w:r w:rsidR="00BF5C75">
        <w:t xml:space="preserve"> popularity in</w:t>
      </w:r>
      <w:r w:rsidR="0090720F">
        <w:t xml:space="preserve"> recent years</w:t>
      </w:r>
      <w:r w:rsidR="00BF5C75">
        <w:t>. This highlights</w:t>
      </w:r>
      <w:r w:rsidR="0090720F">
        <w:t xml:space="preserve"> not only the ignorance t</w:t>
      </w:r>
      <w:r w:rsidR="00BF5C75">
        <w:t xml:space="preserve">hat exists but </w:t>
      </w:r>
      <w:r w:rsidR="0090720F">
        <w:t>also the fear it causes.</w:t>
      </w:r>
      <w:r w:rsidR="00BF5C75">
        <w:t xml:space="preserve"> In order to change this attitude,</w:t>
      </w:r>
      <w:r w:rsidR="00CA2F33">
        <w:t xml:space="preserve"> whether</w:t>
      </w:r>
      <w:r w:rsidR="00BF5C75">
        <w:t xml:space="preserve"> the feelings of fear are founded on lies, propaganda or </w:t>
      </w:r>
      <w:r w:rsidR="00CA2F33">
        <w:t xml:space="preserve">experience, </w:t>
      </w:r>
      <w:r w:rsidR="000D09C0">
        <w:t xml:space="preserve">it is very clear that </w:t>
      </w:r>
      <w:r w:rsidR="00CA2F33">
        <w:t>the fear is very legitimate meaning that an education is needed. Ultimately</w:t>
      </w:r>
      <w:r w:rsidR="000D09C0">
        <w:t>, before</w:t>
      </w:r>
      <w:r w:rsidR="00CA2F33">
        <w:t xml:space="preserve"> that can occur</w:t>
      </w:r>
      <w:r w:rsidR="000D09C0">
        <w:t xml:space="preserve">, common ground must be found where fear can be removed and minds can be opened in order to change pre-conceived ideas. </w:t>
      </w:r>
      <w:r w:rsidR="00CA2F33">
        <w:t>The whole idea behind this research paper was to highlight the similarities between the two cultures in</w:t>
      </w:r>
      <w:r w:rsidR="000D09C0">
        <w:t xml:space="preserve"> their attitudes to</w:t>
      </w:r>
      <w:r w:rsidR="00CA2F33">
        <w:t xml:space="preserve"> funding </w:t>
      </w:r>
      <w:r w:rsidR="000D09C0">
        <w:t>hospitals. N</w:t>
      </w:r>
      <w:r w:rsidR="00CA2F33">
        <w:t xml:space="preserve">ot only that, but </w:t>
      </w:r>
      <w:r w:rsidR="000D09C0">
        <w:t xml:space="preserve">also my intention was to analyse the similarities of approach to the </w:t>
      </w:r>
      <w:r w:rsidR="00ED5C36">
        <w:t>ways in</w:t>
      </w:r>
      <w:r w:rsidR="000D09C0">
        <w:t xml:space="preserve"> which the unfortunate and the unwell were dealt with.</w:t>
      </w:r>
      <w:r w:rsidR="00CA2F33">
        <w:t xml:space="preserve"> </w:t>
      </w:r>
      <w:r w:rsidR="003E7A2F">
        <w:t xml:space="preserve">Much more study could be done to also show the </w:t>
      </w:r>
      <w:r w:rsidR="00BF5C75">
        <w:t>link between the Islamic golden era</w:t>
      </w:r>
      <w:r w:rsidR="003E7A2F">
        <w:t xml:space="preserve"> and the Labour reforms of 1946 and </w:t>
      </w:r>
      <w:r w:rsidR="00ED5C36">
        <w:t xml:space="preserve">to explore the idea that </w:t>
      </w:r>
      <w:r w:rsidR="003E7A2F">
        <w:t xml:space="preserve">one discourse is just the </w:t>
      </w:r>
      <w:r w:rsidR="00ED5C36">
        <w:t>continuation</w:t>
      </w:r>
      <w:r w:rsidR="003E7A2F">
        <w:t xml:space="preserve"> of the other. Although this</w:t>
      </w:r>
      <w:r w:rsidR="00ED5C36">
        <w:t xml:space="preserve"> would be difficult, I am adaman</w:t>
      </w:r>
      <w:r w:rsidR="003E7A2F">
        <w:t xml:space="preserve">t that </w:t>
      </w:r>
      <w:r w:rsidR="00ED5C36">
        <w:t>there</w:t>
      </w:r>
      <w:r w:rsidR="00E412A8">
        <w:t xml:space="preserve"> are </w:t>
      </w:r>
      <w:r w:rsidR="00ED5C36">
        <w:t>certainly links, if only the fact</w:t>
      </w:r>
      <w:r w:rsidR="000D09C0">
        <w:t xml:space="preserve"> th</w:t>
      </w:r>
      <w:r w:rsidR="0016550B">
        <w:t>at Islam began the ball rolling. It would be interesting to have looked into this</w:t>
      </w:r>
      <w:r w:rsidR="00ED5C36">
        <w:t>. H</w:t>
      </w:r>
      <w:r w:rsidR="0016550B">
        <w:t>owever, the essay</w:t>
      </w:r>
      <w:r w:rsidR="00ED5C36">
        <w:t>’</w:t>
      </w:r>
      <w:r w:rsidR="0016550B">
        <w:t xml:space="preserve">s restriction in word count lead </w:t>
      </w:r>
      <w:r w:rsidR="00323BEA">
        <w:t xml:space="preserve">would not be conducive to such approach. </w:t>
      </w:r>
    </w:p>
    <w:p w:rsidR="00D8357F" w:rsidRDefault="00D8357F" w:rsidP="003B0678">
      <w:pPr>
        <w:jc w:val="both"/>
      </w:pPr>
    </w:p>
    <w:p w:rsidR="00D8357F" w:rsidRDefault="00D8357F" w:rsidP="003B0678">
      <w:pPr>
        <w:jc w:val="both"/>
      </w:pPr>
    </w:p>
    <w:p w:rsidR="00D8357F" w:rsidRDefault="00D8357F" w:rsidP="003B0678">
      <w:pPr>
        <w:jc w:val="both"/>
      </w:pPr>
    </w:p>
    <w:p w:rsidR="00D8357F" w:rsidRDefault="00D8357F" w:rsidP="003B0678">
      <w:pPr>
        <w:jc w:val="both"/>
      </w:pPr>
    </w:p>
    <w:p w:rsidR="00D8357F" w:rsidRDefault="00D8357F" w:rsidP="003B0678">
      <w:pPr>
        <w:jc w:val="both"/>
      </w:pPr>
    </w:p>
    <w:p w:rsidR="00D8357F" w:rsidRDefault="00D8357F" w:rsidP="003B0678">
      <w:pPr>
        <w:jc w:val="both"/>
      </w:pPr>
    </w:p>
    <w:p w:rsidR="00D8357F" w:rsidRDefault="00D8357F" w:rsidP="003B0678">
      <w:pPr>
        <w:jc w:val="both"/>
      </w:pPr>
    </w:p>
    <w:p w:rsidR="00D8357F" w:rsidRDefault="00D8357F" w:rsidP="003B0678">
      <w:pPr>
        <w:jc w:val="both"/>
      </w:pPr>
    </w:p>
    <w:p w:rsidR="00D8357F" w:rsidRDefault="00D8357F" w:rsidP="003B0678">
      <w:pPr>
        <w:jc w:val="both"/>
      </w:pPr>
    </w:p>
    <w:p w:rsidR="00D8357F" w:rsidRDefault="00D8357F" w:rsidP="003B0678">
      <w:pPr>
        <w:jc w:val="both"/>
      </w:pPr>
    </w:p>
    <w:p w:rsidR="00D8357F" w:rsidRDefault="00D8357F" w:rsidP="003B0678">
      <w:pPr>
        <w:jc w:val="both"/>
      </w:pPr>
    </w:p>
    <w:p w:rsidR="00D8357F" w:rsidRDefault="00D8357F" w:rsidP="003B0678">
      <w:pPr>
        <w:jc w:val="both"/>
      </w:pPr>
    </w:p>
    <w:p w:rsidR="00D8357F" w:rsidRDefault="00D8357F" w:rsidP="003B0678">
      <w:pPr>
        <w:jc w:val="both"/>
      </w:pPr>
    </w:p>
    <w:sdt>
      <w:sdtPr>
        <w:rPr>
          <w:rFonts w:asciiTheme="minorHAnsi" w:eastAsiaTheme="minorHAnsi" w:hAnsiTheme="minorHAnsi" w:cstheme="minorBidi"/>
          <w:color w:val="auto"/>
          <w:sz w:val="22"/>
          <w:szCs w:val="22"/>
          <w:lang w:val="en-GB"/>
        </w:rPr>
        <w:id w:val="840829065"/>
        <w:docPartObj>
          <w:docPartGallery w:val="Bibliographies"/>
          <w:docPartUnique/>
        </w:docPartObj>
      </w:sdtPr>
      <w:sdtEndPr/>
      <w:sdtContent>
        <w:p w:rsidR="00D8357F" w:rsidRDefault="00D8357F">
          <w:pPr>
            <w:pStyle w:val="Heading1"/>
          </w:pPr>
          <w:r>
            <w:t>Bibliography</w:t>
          </w:r>
        </w:p>
        <w:sdt>
          <w:sdtPr>
            <w:id w:val="111145805"/>
            <w:bibliography/>
          </w:sdtPr>
          <w:sdtEndPr/>
          <w:sdtContent>
            <w:p w:rsidR="00D8357F" w:rsidRDefault="00D8357F" w:rsidP="00D8357F">
              <w:pPr>
                <w:pStyle w:val="ListParagraph"/>
                <w:numPr>
                  <w:ilvl w:val="0"/>
                  <w:numId w:val="1"/>
                </w:numPr>
              </w:pPr>
              <w:r>
                <w:t>Syed, Ibrahim, Journal of Islamic Medical Association North America, “</w:t>
              </w:r>
              <w:r w:rsidRPr="00D8357F">
                <w:rPr>
                  <w:i/>
                </w:rPr>
                <w:t>Islamic Medicine: 1000 Years Ahead of Its Times</w:t>
              </w:r>
              <w:r>
                <w:t>”, Vol. 13, No. 1, 1981</w:t>
              </w:r>
            </w:p>
            <w:p w:rsidR="00D8357F" w:rsidRDefault="00D8357F" w:rsidP="00D8357F">
              <w:pPr>
                <w:pStyle w:val="ListParagraph"/>
                <w:numPr>
                  <w:ilvl w:val="0"/>
                  <w:numId w:val="1"/>
                </w:numPr>
              </w:pPr>
              <w:r>
                <w:t xml:space="preserve">Webster, Charles, </w:t>
              </w:r>
              <w:r w:rsidR="002F1CCE">
                <w:t>“</w:t>
              </w:r>
              <w:r w:rsidR="002F1CCE" w:rsidRPr="002F1CCE">
                <w:rPr>
                  <w:i/>
                </w:rPr>
                <w:t>The</w:t>
              </w:r>
              <w:r w:rsidRPr="002F1CCE">
                <w:rPr>
                  <w:i/>
                </w:rPr>
                <w:t xml:space="preserve"> Health Services since the War, Volume 1: Problems of Health Care, The National Health Service Before 1957</w:t>
              </w:r>
              <w:r w:rsidR="002F1CCE">
                <w:rPr>
                  <w:i/>
                </w:rPr>
                <w:t>”</w:t>
              </w:r>
              <w:r w:rsidR="002F1CCE">
                <w:t xml:space="preserve"> (London: HMSO) 1988</w:t>
              </w:r>
              <w:r>
                <w:t xml:space="preserve">, </w:t>
              </w:r>
            </w:p>
            <w:p w:rsidR="002F1CCE" w:rsidRDefault="002F1CCE" w:rsidP="002F1CCE">
              <w:pPr>
                <w:pStyle w:val="ListParagraph"/>
                <w:numPr>
                  <w:ilvl w:val="0"/>
                  <w:numId w:val="1"/>
                </w:numPr>
              </w:pPr>
              <w:r w:rsidRPr="002F1CCE">
                <w:t xml:space="preserve">Crone, Patricia </w:t>
              </w:r>
              <w:r>
                <w:t>“</w:t>
              </w:r>
              <w:r w:rsidRPr="002F1CCE">
                <w:rPr>
                  <w:i/>
                </w:rPr>
                <w:t>Medieval Islamic Political Thought</w:t>
              </w:r>
              <w:r>
                <w:t>”, Edinburgh University Press. 2005</w:t>
              </w:r>
              <w:r w:rsidRPr="002F1CCE">
                <w:t xml:space="preserve">  </w:t>
              </w:r>
            </w:p>
            <w:p w:rsidR="002F1CCE" w:rsidRDefault="0026054B" w:rsidP="002F1CCE">
              <w:pPr>
                <w:pStyle w:val="ListParagraph"/>
                <w:numPr>
                  <w:ilvl w:val="0"/>
                  <w:numId w:val="1"/>
                </w:numPr>
              </w:pPr>
              <w:r w:rsidRPr="002F1CCE">
                <w:t>al-Qaradawi</w:t>
              </w:r>
              <w:r>
                <w:t>,</w:t>
              </w:r>
              <w:r w:rsidRPr="002F1CCE">
                <w:t xml:space="preserve"> </w:t>
              </w:r>
              <w:r w:rsidR="002F1CCE" w:rsidRPr="002F1CCE">
                <w:t xml:space="preserve">Yusuf </w:t>
              </w:r>
              <w:r w:rsidR="00B75C56">
                <w:t>, Monzer Kahf (trans.</w:t>
              </w:r>
              <w:r w:rsidR="002F1CCE" w:rsidRPr="002F1CCE">
                <w:t xml:space="preserve"> </w:t>
              </w:r>
              <w:r>
                <w:t>“</w:t>
              </w:r>
              <w:r w:rsidR="00B75C56">
                <w:rPr>
                  <w:i/>
                </w:rPr>
                <w:t>Fiqh al-</w:t>
              </w:r>
              <w:r w:rsidR="002F1CCE" w:rsidRPr="0026054B">
                <w:rPr>
                  <w:i/>
                </w:rPr>
                <w:t>Zakat</w:t>
              </w:r>
              <w:r>
                <w:t>”</w:t>
              </w:r>
              <w:r w:rsidR="002F1CCE" w:rsidRPr="002F1CCE">
                <w:t>, Volume 1</w:t>
              </w:r>
              <w:r>
                <w:t>,</w:t>
              </w:r>
              <w:r w:rsidRPr="002F1CCE">
                <w:t xml:space="preserve"> King </w:t>
              </w:r>
              <w:r w:rsidR="00B75C56" w:rsidRPr="002F1CCE">
                <w:t>Abdul-Aziz</w:t>
              </w:r>
              <w:r w:rsidRPr="002F1CCE">
                <w:t xml:space="preserve"> University, Saudi Arabia</w:t>
              </w:r>
              <w:r>
                <w:t xml:space="preserve">, </w:t>
              </w:r>
              <w:r w:rsidRPr="002F1CCE">
                <w:t>1999</w:t>
              </w:r>
            </w:p>
            <w:p w:rsidR="0026054B" w:rsidRDefault="00B75C56" w:rsidP="0026054B">
              <w:pPr>
                <w:pStyle w:val="ListParagraph"/>
                <w:numPr>
                  <w:ilvl w:val="0"/>
                  <w:numId w:val="1"/>
                </w:numPr>
              </w:pPr>
              <w:r>
                <w:t>Ab Rahman, A</w:t>
              </w:r>
              <w:r w:rsidR="0026054B" w:rsidRPr="0026054B">
                <w:t>, Alias, M.H. and Omar, S.M.N.S., 2012. Zakat institution in Malaysia: Problems and issues. Global Journal of Al-Thalaqah, 2, pp.35-42.</w:t>
              </w:r>
            </w:p>
            <w:p w:rsidR="006106A6" w:rsidRDefault="006106A6" w:rsidP="006106A6">
              <w:pPr>
                <w:pStyle w:val="ListParagraph"/>
                <w:numPr>
                  <w:ilvl w:val="0"/>
                  <w:numId w:val="1"/>
                </w:numPr>
              </w:pPr>
              <w:r>
                <w:t>Firestone, Reuven , “</w:t>
              </w:r>
              <w:r w:rsidRPr="006106A6">
                <w:t xml:space="preserve"> </w:t>
              </w:r>
              <w:r w:rsidRPr="006106A6">
                <w:rPr>
                  <w:i/>
                </w:rPr>
                <w:t>Jihād: The Origin of Holy War in Islam</w:t>
              </w:r>
              <w:r>
                <w:t>”</w:t>
              </w:r>
              <w:r w:rsidRPr="006106A6">
                <w:t xml:space="preserve">. New York: Oxford University Press. </w:t>
              </w:r>
              <w:r>
                <w:t xml:space="preserve">1999, </w:t>
              </w:r>
            </w:p>
            <w:p w:rsidR="006106A6" w:rsidRDefault="006106A6" w:rsidP="006106A6">
              <w:pPr>
                <w:pStyle w:val="ListParagraph"/>
                <w:numPr>
                  <w:ilvl w:val="0"/>
                  <w:numId w:val="1"/>
                </w:numPr>
              </w:pPr>
              <w:r w:rsidRPr="006106A6">
                <w:t>Watt, W. Montgomery,</w:t>
              </w:r>
              <w:r>
                <w:t xml:space="preserve"> “</w:t>
              </w:r>
              <w:r w:rsidRPr="006106A6">
                <w:rPr>
                  <w:i/>
                </w:rPr>
                <w:t>Muhammad at Medina</w:t>
              </w:r>
              <w:r>
                <w:t>”</w:t>
              </w:r>
              <w:r w:rsidRPr="006106A6">
                <w:t xml:space="preserve"> Oxford: Clarendon Press. </w:t>
              </w:r>
              <w:r>
                <w:t>1956</w:t>
              </w:r>
            </w:p>
            <w:p w:rsidR="001D00EF" w:rsidRDefault="001D00EF" w:rsidP="001D00EF">
              <w:pPr>
                <w:pStyle w:val="ListParagraph"/>
                <w:numPr>
                  <w:ilvl w:val="0"/>
                  <w:numId w:val="1"/>
                </w:numPr>
              </w:pPr>
              <w:r>
                <w:t xml:space="preserve">Ghobadzadeh, Naser </w:t>
              </w:r>
              <w:r w:rsidRPr="001D00EF">
                <w:t xml:space="preserve">, </w:t>
              </w:r>
              <w:r>
                <w:t>“</w:t>
              </w:r>
              <w:r w:rsidRPr="001D00EF">
                <w:rPr>
                  <w:i/>
                </w:rPr>
                <w:t>Religious Secularity: A Theological Challenge to the Islamic State</w:t>
              </w:r>
              <w:r>
                <w:t>”</w:t>
              </w:r>
              <w:r w:rsidRPr="001D00EF">
                <w:t>, Oxford University Press</w:t>
              </w:r>
              <w:r>
                <w:t xml:space="preserve"> </w:t>
              </w:r>
              <w:r w:rsidRPr="001D00EF">
                <w:t>2014</w:t>
              </w:r>
            </w:p>
            <w:p w:rsidR="001D00EF" w:rsidRDefault="001D00EF" w:rsidP="001D00EF">
              <w:pPr>
                <w:pStyle w:val="ListParagraph"/>
                <w:numPr>
                  <w:ilvl w:val="0"/>
                  <w:numId w:val="1"/>
                </w:numPr>
              </w:pPr>
              <w:r w:rsidRPr="001D00EF">
                <w:t xml:space="preserve">Kynaston, </w:t>
              </w:r>
              <w:r>
                <w:t>David. “</w:t>
              </w:r>
              <w:r w:rsidRPr="001D00EF">
                <w:rPr>
                  <w:i/>
                </w:rPr>
                <w:t>A World to Build</w:t>
              </w:r>
              <w:r>
                <w:rPr>
                  <w:i/>
                </w:rPr>
                <w:t>”</w:t>
              </w:r>
              <w:r>
                <w:t xml:space="preserve">, </w:t>
              </w:r>
              <w:r w:rsidRPr="001D00EF">
                <w:t>Bloomsbury</w:t>
              </w:r>
              <w:r>
                <w:t xml:space="preserve"> Publications, 2007 </w:t>
              </w:r>
            </w:p>
            <w:p w:rsidR="00F47B09" w:rsidRDefault="00F47B09" w:rsidP="00F47B09">
              <w:pPr>
                <w:pStyle w:val="ListParagraph"/>
                <w:numPr>
                  <w:ilvl w:val="0"/>
                  <w:numId w:val="1"/>
                </w:numPr>
              </w:pPr>
              <w:r>
                <w:t xml:space="preserve">Rassool, </w:t>
              </w:r>
              <w:r w:rsidR="00B75C56">
                <w:t>Hussein,</w:t>
              </w:r>
              <w:r w:rsidRPr="00F47B09">
                <w:t xml:space="preserve"> </w:t>
              </w:r>
              <w:r>
                <w:t>“</w:t>
              </w:r>
              <w:r w:rsidRPr="00F47B09">
                <w:rPr>
                  <w:i/>
                </w:rPr>
                <w:t>Cultural Competence in Caring for Muslim Patients</w:t>
              </w:r>
              <w:r>
                <w:t>” Palgrave Macmillan,</w:t>
              </w:r>
              <w:r w:rsidRPr="00F47B09">
                <w:t xml:space="preserve"> </w:t>
              </w:r>
              <w:r>
                <w:t>2014</w:t>
              </w:r>
            </w:p>
            <w:p w:rsidR="00F1392D" w:rsidRDefault="00F1392D" w:rsidP="00F1392D">
              <w:pPr>
                <w:pStyle w:val="ListParagraph"/>
                <w:numPr>
                  <w:ilvl w:val="0"/>
                  <w:numId w:val="1"/>
                </w:numPr>
              </w:pPr>
              <w:r>
                <w:t>ksoy, Sahin,</w:t>
              </w:r>
              <w:r w:rsidRPr="00F1392D">
                <w:t xml:space="preserve"> "</w:t>
              </w:r>
              <w:r w:rsidRPr="00F1392D">
                <w:rPr>
                  <w:i/>
                </w:rPr>
                <w:t>The Religious Tradition of Ishaq ibn Ali Al-Ruhawi : The Author of the First Medical Ethics Book in Islamic Medicine</w:t>
              </w:r>
              <w:r>
                <w:t xml:space="preserve">", </w:t>
              </w:r>
              <w:r w:rsidRPr="00F1392D">
                <w:t xml:space="preserve"> Journal of the International Society for the His</w:t>
              </w:r>
              <w:r>
                <w:t>tory of Islamic Medicine</w:t>
              </w:r>
              <w:r w:rsidR="00725144">
                <w:t>,</w:t>
              </w:r>
              <w:r w:rsidRPr="00F1392D">
                <w:t xml:space="preserve"> 2004</w:t>
              </w:r>
            </w:p>
            <w:p w:rsidR="00725144" w:rsidRDefault="00725144" w:rsidP="00725144">
              <w:pPr>
                <w:pStyle w:val="ListParagraph"/>
                <w:numPr>
                  <w:ilvl w:val="0"/>
                  <w:numId w:val="1"/>
                </w:numPr>
              </w:pPr>
              <w:r>
                <w:t xml:space="preserve">Horden, Peregrine, </w:t>
              </w:r>
              <w:r w:rsidRPr="00725144">
                <w:t>“</w:t>
              </w:r>
              <w:r w:rsidRPr="00725144">
                <w:rPr>
                  <w:i/>
                </w:rPr>
                <w:t>The Earliest Hospitals in Byzantium, Western Europe, and Islam</w:t>
              </w:r>
              <w:r>
                <w:t>",</w:t>
              </w:r>
              <w:r w:rsidRPr="00725144">
                <w:t xml:space="preserve"> Journal of In</w:t>
              </w:r>
              <w:r>
                <w:t>terdisciplinary History, 2005</w:t>
              </w:r>
            </w:p>
            <w:p w:rsidR="00725144" w:rsidRDefault="00725144" w:rsidP="00725144">
              <w:pPr>
                <w:pStyle w:val="ListParagraph"/>
                <w:numPr>
                  <w:ilvl w:val="0"/>
                  <w:numId w:val="1"/>
                </w:numPr>
              </w:pPr>
              <w:r w:rsidRPr="00725144">
                <w:t xml:space="preserve">Miller, </w:t>
              </w:r>
              <w:r>
                <w:t>Andrew.</w:t>
              </w:r>
              <w:r w:rsidRPr="00725144">
                <w:t xml:space="preserve"> "</w:t>
              </w:r>
              <w:r w:rsidR="009F38E7">
                <w:rPr>
                  <w:i/>
                </w:rPr>
                <w:t>Jundi-Shapur, B</w:t>
              </w:r>
              <w:r w:rsidRPr="00725144">
                <w:rPr>
                  <w:i/>
                </w:rPr>
                <w:t>imaristans, and the rise of academic medical centres</w:t>
              </w:r>
              <w:r w:rsidRPr="00725144">
                <w:t>". Journal of the Roya</w:t>
              </w:r>
              <w:r>
                <w:t>l Society of Medicine,</w:t>
              </w:r>
              <w:r w:rsidRPr="00725144">
                <w:t xml:space="preserve"> 2006</w:t>
              </w:r>
              <w:r>
                <w:t xml:space="preserve"> </w:t>
              </w:r>
              <w:r w:rsidRPr="00725144">
                <w:t>615–617</w:t>
              </w:r>
            </w:p>
            <w:p w:rsidR="00B75C56" w:rsidRDefault="00B75C56" w:rsidP="00B75C56">
              <w:pPr>
                <w:pStyle w:val="ListParagraph"/>
                <w:numPr>
                  <w:ilvl w:val="0"/>
                  <w:numId w:val="1"/>
                </w:numPr>
              </w:pPr>
              <w:r w:rsidRPr="00B75C56">
                <w:t>Rahman, Haji Hasbullah</w:t>
              </w:r>
              <w:r>
                <w:t>,</w:t>
              </w:r>
              <w:r w:rsidRPr="00B75C56">
                <w:t xml:space="preserve"> Haji Abdul. "</w:t>
              </w:r>
              <w:r w:rsidRPr="00B75C56">
                <w:rPr>
                  <w:i/>
                </w:rPr>
                <w:t>The development of the Health Sciences and Related Institutions during the First Six Centuries of Islam</w:t>
              </w:r>
              <w:r>
                <w:t>", 2004.</w:t>
              </w:r>
            </w:p>
            <w:p w:rsidR="00D8357F" w:rsidRDefault="00286857"/>
          </w:sdtContent>
        </w:sdt>
      </w:sdtContent>
    </w:sdt>
    <w:p w:rsidR="00D8357F" w:rsidRDefault="00D8357F" w:rsidP="003B0678">
      <w:pPr>
        <w:jc w:val="both"/>
      </w:pPr>
    </w:p>
    <w:p w:rsidR="003B0678" w:rsidRPr="00CF7E81" w:rsidRDefault="003B0678" w:rsidP="00F2508A">
      <w:pPr>
        <w:jc w:val="center"/>
      </w:pPr>
    </w:p>
    <w:sectPr w:rsidR="003B0678" w:rsidRPr="00CF7E8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86857" w:rsidRDefault="00286857" w:rsidP="00F2508A">
      <w:pPr>
        <w:spacing w:after="0" w:line="240" w:lineRule="auto"/>
      </w:pPr>
      <w:r>
        <w:separator/>
      </w:r>
    </w:p>
  </w:endnote>
  <w:endnote w:type="continuationSeparator" w:id="0">
    <w:p w:rsidR="00286857" w:rsidRDefault="00286857" w:rsidP="00F250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86857" w:rsidRDefault="00286857" w:rsidP="00F2508A">
      <w:pPr>
        <w:spacing w:after="0" w:line="240" w:lineRule="auto"/>
      </w:pPr>
      <w:r>
        <w:separator/>
      </w:r>
    </w:p>
  </w:footnote>
  <w:footnote w:type="continuationSeparator" w:id="0">
    <w:p w:rsidR="00286857" w:rsidRDefault="00286857" w:rsidP="00F2508A">
      <w:pPr>
        <w:spacing w:after="0" w:line="240" w:lineRule="auto"/>
      </w:pPr>
      <w:r>
        <w:continuationSeparator/>
      </w:r>
    </w:p>
  </w:footnote>
  <w:footnote w:id="1">
    <w:p w:rsidR="001D00EF" w:rsidRDefault="001D00EF">
      <w:pPr>
        <w:pStyle w:val="FootnoteText"/>
      </w:pPr>
      <w:r>
        <w:rPr>
          <w:rStyle w:val="FootnoteReference"/>
        </w:rPr>
        <w:footnoteRef/>
      </w:r>
      <w:r>
        <w:t xml:space="preserve"> Since writing this and having done more general re</w:t>
      </w:r>
      <w:r w:rsidR="00F47B09">
        <w:t>search the answer has changed to there is defiantly a link and there is reference. Whether it is Zakat and hospitals it is not clear, however it would appear the first welfare state would originate from the Islamic reforms set my Mohammed.</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2508A" w:rsidRPr="00C9538D" w:rsidRDefault="00F2508A" w:rsidP="00C9538D">
    <w:pPr>
      <w:pStyle w:val="Header"/>
      <w:tabs>
        <w:tab w:val="clear" w:pos="4513"/>
        <w:tab w:val="clear" w:pos="9026"/>
        <w:tab w:val="left" w:pos="2687"/>
      </w:tabs>
      <w:rPr>
        <w:color w:val="FF0000"/>
      </w:rPr>
    </w:pPr>
    <w:r>
      <w:t>Lewis Turner 1501166</w:t>
    </w:r>
    <w:r w:rsidR="00C9538D">
      <w:tab/>
      <w:t xml:space="preserve">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B1B6E45"/>
    <w:multiLevelType w:val="hybridMultilevel"/>
    <w:tmpl w:val="D0B41284"/>
    <w:lvl w:ilvl="0" w:tplc="8834C74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508A"/>
    <w:rsid w:val="00053464"/>
    <w:rsid w:val="00062F11"/>
    <w:rsid w:val="00097453"/>
    <w:rsid w:val="000D09C0"/>
    <w:rsid w:val="000E1329"/>
    <w:rsid w:val="001005BD"/>
    <w:rsid w:val="00140C18"/>
    <w:rsid w:val="0016550B"/>
    <w:rsid w:val="001D00EF"/>
    <w:rsid w:val="00232C90"/>
    <w:rsid w:val="002559CE"/>
    <w:rsid w:val="0026054B"/>
    <w:rsid w:val="00275983"/>
    <w:rsid w:val="00286857"/>
    <w:rsid w:val="002C40CB"/>
    <w:rsid w:val="002D2EE7"/>
    <w:rsid w:val="002F1CCE"/>
    <w:rsid w:val="00323BEA"/>
    <w:rsid w:val="003260C8"/>
    <w:rsid w:val="003432E6"/>
    <w:rsid w:val="003B0678"/>
    <w:rsid w:val="003C0C12"/>
    <w:rsid w:val="003E7A2F"/>
    <w:rsid w:val="004043F8"/>
    <w:rsid w:val="004649B6"/>
    <w:rsid w:val="00477205"/>
    <w:rsid w:val="004B1C48"/>
    <w:rsid w:val="006106A6"/>
    <w:rsid w:val="006543C8"/>
    <w:rsid w:val="006626EF"/>
    <w:rsid w:val="0067069C"/>
    <w:rsid w:val="006A17DB"/>
    <w:rsid w:val="00725144"/>
    <w:rsid w:val="00757FC8"/>
    <w:rsid w:val="007B7052"/>
    <w:rsid w:val="00800DCF"/>
    <w:rsid w:val="00801AB8"/>
    <w:rsid w:val="0082330B"/>
    <w:rsid w:val="00851A3D"/>
    <w:rsid w:val="0090720F"/>
    <w:rsid w:val="00974DB2"/>
    <w:rsid w:val="009A352E"/>
    <w:rsid w:val="009C05F0"/>
    <w:rsid w:val="009F38E7"/>
    <w:rsid w:val="00A0481A"/>
    <w:rsid w:val="00A151E9"/>
    <w:rsid w:val="00A53B09"/>
    <w:rsid w:val="00A706B0"/>
    <w:rsid w:val="00A9278B"/>
    <w:rsid w:val="00AB3508"/>
    <w:rsid w:val="00AB56A4"/>
    <w:rsid w:val="00AF177F"/>
    <w:rsid w:val="00AF3372"/>
    <w:rsid w:val="00B75C56"/>
    <w:rsid w:val="00BD44DD"/>
    <w:rsid w:val="00BF5C75"/>
    <w:rsid w:val="00C22D01"/>
    <w:rsid w:val="00C2520C"/>
    <w:rsid w:val="00C551EA"/>
    <w:rsid w:val="00C775D5"/>
    <w:rsid w:val="00C9538D"/>
    <w:rsid w:val="00CA2F33"/>
    <w:rsid w:val="00CA40BE"/>
    <w:rsid w:val="00CF7E81"/>
    <w:rsid w:val="00D36E2C"/>
    <w:rsid w:val="00D763D7"/>
    <w:rsid w:val="00D8357F"/>
    <w:rsid w:val="00DB5BDA"/>
    <w:rsid w:val="00DE152E"/>
    <w:rsid w:val="00E412A8"/>
    <w:rsid w:val="00E803E6"/>
    <w:rsid w:val="00ED5C36"/>
    <w:rsid w:val="00F11BD3"/>
    <w:rsid w:val="00F1392D"/>
    <w:rsid w:val="00F16724"/>
    <w:rsid w:val="00F2508A"/>
    <w:rsid w:val="00F47B09"/>
    <w:rsid w:val="00F5450D"/>
    <w:rsid w:val="00F64304"/>
    <w:rsid w:val="00F778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030F8F2-25F6-41D4-BE2D-81EB95B2C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8357F"/>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50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508A"/>
  </w:style>
  <w:style w:type="paragraph" w:styleId="Footer">
    <w:name w:val="footer"/>
    <w:basedOn w:val="Normal"/>
    <w:link w:val="FooterChar"/>
    <w:uiPriority w:val="99"/>
    <w:unhideWhenUsed/>
    <w:rsid w:val="00F250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508A"/>
  </w:style>
  <w:style w:type="character" w:customStyle="1" w:styleId="Heading1Char">
    <w:name w:val="Heading 1 Char"/>
    <w:basedOn w:val="DefaultParagraphFont"/>
    <w:link w:val="Heading1"/>
    <w:uiPriority w:val="9"/>
    <w:rsid w:val="00D8357F"/>
    <w:rPr>
      <w:rFonts w:asciiTheme="majorHAnsi" w:eastAsiaTheme="majorEastAsia" w:hAnsiTheme="majorHAnsi" w:cstheme="majorBidi"/>
      <w:color w:val="2E74B5" w:themeColor="accent1" w:themeShade="BF"/>
      <w:sz w:val="32"/>
      <w:szCs w:val="32"/>
      <w:lang w:val="en-US"/>
    </w:rPr>
  </w:style>
  <w:style w:type="paragraph" w:styleId="ListParagraph">
    <w:name w:val="List Paragraph"/>
    <w:basedOn w:val="Normal"/>
    <w:uiPriority w:val="34"/>
    <w:qFormat/>
    <w:rsid w:val="00D8357F"/>
    <w:pPr>
      <w:ind w:left="720"/>
      <w:contextualSpacing/>
    </w:pPr>
  </w:style>
  <w:style w:type="paragraph" w:styleId="FootnoteText">
    <w:name w:val="footnote text"/>
    <w:basedOn w:val="Normal"/>
    <w:link w:val="FootnoteTextChar"/>
    <w:uiPriority w:val="99"/>
    <w:semiHidden/>
    <w:unhideWhenUsed/>
    <w:rsid w:val="001D00E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D00EF"/>
    <w:rPr>
      <w:sz w:val="20"/>
      <w:szCs w:val="20"/>
    </w:rPr>
  </w:style>
  <w:style w:type="character" w:styleId="FootnoteReference">
    <w:name w:val="footnote reference"/>
    <w:basedOn w:val="DefaultParagraphFont"/>
    <w:uiPriority w:val="99"/>
    <w:semiHidden/>
    <w:unhideWhenUsed/>
    <w:rsid w:val="001D00E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869442-FA52-42D4-993C-09D510EE21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1054</TotalTime>
  <Pages>4</Pages>
  <Words>1935</Words>
  <Characters>11033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dc:creator>
  <cp:keywords/>
  <dc:description/>
  <cp:lastModifiedBy>University Of Wales</cp:lastModifiedBy>
  <cp:revision>23</cp:revision>
  <dcterms:created xsi:type="dcterms:W3CDTF">2018-01-08T22:07:00Z</dcterms:created>
  <dcterms:modified xsi:type="dcterms:W3CDTF">2018-01-28T17:12:00Z</dcterms:modified>
</cp:coreProperties>
</file>