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DE7822F" w14:textId="77777777" w:rsidR="00671DED" w:rsidRPr="003437F1" w:rsidRDefault="00671DED">
      <w:pPr>
        <w:rPr>
          <w:rFonts w:ascii="Times New Roman" w:eastAsia="Helvetica Neue" w:hAnsi="Times New Roman" w:cs="Times New Roman"/>
          <w:sz w:val="32"/>
          <w:szCs w:val="32"/>
        </w:rPr>
      </w:pPr>
    </w:p>
    <w:p w14:paraId="0F0CD254" w14:textId="34704F45" w:rsidR="00671DED" w:rsidRDefault="003B036C" w:rsidP="00724792">
      <w:pPr>
        <w:rPr>
          <w:rFonts w:ascii="Times New Roman" w:eastAsia="Helvetica Neue" w:hAnsi="Times New Roman" w:cs="Times New Roman"/>
          <w:color w:val="000000"/>
          <w:sz w:val="32"/>
          <w:szCs w:val="32"/>
        </w:rPr>
      </w:pPr>
      <w:r w:rsidRPr="003437F1">
        <w:rPr>
          <w:rFonts w:ascii="Times New Roman" w:eastAsia="Helvetica Neue" w:hAnsi="Times New Roman" w:cs="Times New Roman"/>
          <w:color w:val="000000"/>
          <w:sz w:val="32"/>
          <w:szCs w:val="32"/>
        </w:rPr>
        <w:t>L</w:t>
      </w:r>
      <w:r w:rsidR="003437F1" w:rsidRPr="003437F1">
        <w:rPr>
          <w:rFonts w:ascii="Times New Roman" w:eastAsia="Helvetica Neue" w:hAnsi="Times New Roman" w:cs="Times New Roman"/>
          <w:color w:val="000000"/>
          <w:sz w:val="32"/>
          <w:szCs w:val="32"/>
        </w:rPr>
        <w:t xml:space="preserve">iterature </w:t>
      </w:r>
      <w:r w:rsidRPr="003437F1">
        <w:rPr>
          <w:rFonts w:ascii="Times New Roman" w:eastAsia="Helvetica Neue" w:hAnsi="Times New Roman" w:cs="Times New Roman"/>
          <w:color w:val="000000"/>
          <w:sz w:val="32"/>
          <w:szCs w:val="32"/>
        </w:rPr>
        <w:t>Review</w:t>
      </w:r>
      <w:r w:rsidR="003437F1" w:rsidRPr="003437F1">
        <w:rPr>
          <w:rFonts w:ascii="Times New Roman" w:eastAsia="Helvetica Neue" w:hAnsi="Times New Roman" w:cs="Times New Roman"/>
          <w:color w:val="000000"/>
          <w:sz w:val="32"/>
          <w:szCs w:val="32"/>
        </w:rPr>
        <w:t xml:space="preserve">: </w:t>
      </w:r>
      <w:r w:rsidR="00283A53">
        <w:rPr>
          <w:rFonts w:ascii="Times New Roman" w:eastAsia="Times New Roman" w:hAnsi="Times New Roman" w:cs="Times New Roman"/>
          <w:b/>
          <w:color w:val="000000"/>
          <w:sz w:val="32"/>
          <w:szCs w:val="32"/>
        </w:rPr>
        <w:t>Altered States of C</w:t>
      </w:r>
      <w:r w:rsidRPr="003437F1">
        <w:rPr>
          <w:rFonts w:ascii="Times New Roman" w:eastAsia="Times New Roman" w:hAnsi="Times New Roman" w:cs="Times New Roman"/>
          <w:b/>
          <w:color w:val="000000"/>
          <w:sz w:val="32"/>
          <w:szCs w:val="32"/>
        </w:rPr>
        <w:t>onsciousness</w:t>
      </w:r>
    </w:p>
    <w:p w14:paraId="3E860502" w14:textId="77777777" w:rsidR="00724792" w:rsidRPr="00724792" w:rsidRDefault="00724792" w:rsidP="00724792">
      <w:pPr>
        <w:rPr>
          <w:rFonts w:ascii="Times New Roman" w:eastAsia="Helvetica Neue" w:hAnsi="Times New Roman" w:cs="Times New Roman"/>
          <w:color w:val="000000"/>
          <w:sz w:val="32"/>
          <w:szCs w:val="32"/>
        </w:rPr>
      </w:pPr>
    </w:p>
    <w:p w14:paraId="79EDAC0A" w14:textId="7EC352AA" w:rsidR="00671DED" w:rsidRPr="007F7660" w:rsidRDefault="003B036C">
      <w:pPr>
        <w:spacing w:line="360"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The term Altered State of Consciousness was an expression used in relation to hypnosis around 1892 and in relation to epilepsy a little later in 1904 (</w:t>
      </w:r>
      <w:proofErr w:type="spellStart"/>
      <w:r w:rsidRPr="007F7660">
        <w:rPr>
          <w:rFonts w:ascii="Times New Roman" w:eastAsia="Times New Roman" w:hAnsi="Times New Roman" w:cs="Times New Roman"/>
          <w:color w:val="000000"/>
        </w:rPr>
        <w:t>Mailhouse</w:t>
      </w:r>
      <w:proofErr w:type="spellEnd"/>
      <w:r w:rsidRPr="007F7660">
        <w:rPr>
          <w:rFonts w:ascii="Times New Roman" w:eastAsia="Times New Roman" w:hAnsi="Times New Roman" w:cs="Times New Roman"/>
          <w:color w:val="000000"/>
        </w:rPr>
        <w:t xml:space="preserve">). Arnold M Ludwig referred to ASC in 1966 whilst presenting a paper on Possession States in Primitive People and by 1969, it was a commonly held term used by psychologists such as Charles Tart and Stanislav </w:t>
      </w:r>
      <w:proofErr w:type="spellStart"/>
      <w:r w:rsidRPr="007F7660">
        <w:rPr>
          <w:rFonts w:ascii="Times New Roman" w:eastAsia="Times New Roman" w:hAnsi="Times New Roman" w:cs="Times New Roman"/>
          <w:color w:val="000000"/>
        </w:rPr>
        <w:t>Grof</w:t>
      </w:r>
      <w:proofErr w:type="spellEnd"/>
      <w:r w:rsidRPr="007F7660">
        <w:rPr>
          <w:rFonts w:ascii="Times New Roman" w:eastAsia="Times New Roman" w:hAnsi="Times New Roman" w:cs="Times New Roman"/>
          <w:color w:val="000000"/>
        </w:rPr>
        <w:t xml:space="preserve">. However, it was psychologist Williams James (1842-1910) who </w:t>
      </w:r>
      <w:r w:rsidR="00373FF8">
        <w:rPr>
          <w:rFonts w:ascii="Times New Roman" w:eastAsia="Times New Roman" w:hAnsi="Times New Roman" w:cs="Times New Roman"/>
          <w:color w:val="000000"/>
        </w:rPr>
        <w:t>initially</w:t>
      </w:r>
      <w:r w:rsidRPr="007F7660">
        <w:rPr>
          <w:rFonts w:ascii="Times New Roman" w:eastAsia="Times New Roman" w:hAnsi="Times New Roman" w:cs="Times New Roman"/>
          <w:color w:val="000000"/>
        </w:rPr>
        <w:t xml:space="preserve"> investigated ASC’s and experimented with mind altering drugs. </w:t>
      </w:r>
    </w:p>
    <w:p w14:paraId="019E3A3C" w14:textId="77777777" w:rsidR="002379E5" w:rsidRPr="007F7660" w:rsidRDefault="002379E5">
      <w:pPr>
        <w:spacing w:line="360" w:lineRule="auto"/>
        <w:rPr>
          <w:ins w:id="0" w:author="Anonymous" w:date="2018-12-12T20:55:00Z"/>
          <w:rFonts w:ascii="Times New Roman" w:eastAsia="Times New Roman" w:hAnsi="Times New Roman" w:cs="Times New Roman"/>
          <w:color w:val="000000"/>
        </w:rPr>
      </w:pPr>
    </w:p>
    <w:p w14:paraId="1E6D0C49" w14:textId="50A4689E" w:rsidR="000B5155" w:rsidRPr="007F7660" w:rsidRDefault="003B036C" w:rsidP="000B5155">
      <w:pPr>
        <w:spacing w:line="360"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In his seminal work </w:t>
      </w:r>
      <w:r w:rsidRPr="007F7660">
        <w:rPr>
          <w:rFonts w:ascii="Times New Roman" w:eastAsia="Times New Roman" w:hAnsi="Times New Roman" w:cs="Times New Roman"/>
          <w:i/>
          <w:color w:val="000000"/>
        </w:rPr>
        <w:t xml:space="preserve">The Varieties of Religious Experience </w:t>
      </w:r>
      <w:r w:rsidRPr="007F7660">
        <w:rPr>
          <w:rFonts w:ascii="Times New Roman" w:eastAsia="Times New Roman" w:hAnsi="Times New Roman" w:cs="Times New Roman"/>
          <w:color w:val="000000"/>
        </w:rPr>
        <w:t xml:space="preserve">(1902), James argued that ASC’s impart exceptional meaning and understanding to experience, enhancing our power of cognition and need to be studied as part of our evolution of human spirituality in different cultures. The questions James raised in this and his other ground making book </w:t>
      </w:r>
      <w:r w:rsidRPr="007F7660">
        <w:rPr>
          <w:rFonts w:ascii="Times New Roman" w:eastAsia="Times New Roman" w:hAnsi="Times New Roman" w:cs="Times New Roman"/>
          <w:i/>
          <w:color w:val="000000"/>
        </w:rPr>
        <w:t xml:space="preserve">Principles of Psychology </w:t>
      </w:r>
      <w:r w:rsidRPr="007F7660">
        <w:rPr>
          <w:rFonts w:ascii="Times New Roman" w:eastAsia="Times New Roman" w:hAnsi="Times New Roman" w:cs="Times New Roman"/>
          <w:color w:val="000000"/>
        </w:rPr>
        <w:t>(1890) were only slightly addressed by depth psychology and religious studies, until interest in the neurosciences in the latter part of the 20</w:t>
      </w:r>
      <w:r w:rsidRPr="007F7660">
        <w:rPr>
          <w:rFonts w:ascii="Times New Roman" w:eastAsia="Times New Roman" w:hAnsi="Times New Roman" w:cs="Times New Roman"/>
          <w:color w:val="000000"/>
          <w:vertAlign w:val="superscript"/>
        </w:rPr>
        <w:t>th</w:t>
      </w:r>
      <w:r w:rsidRPr="007F7660">
        <w:rPr>
          <w:rFonts w:ascii="Times New Roman" w:eastAsia="Times New Roman" w:hAnsi="Times New Roman" w:cs="Times New Roman"/>
          <w:color w:val="000000"/>
        </w:rPr>
        <w:t xml:space="preserve"> Century. However, religious experiences can be traced back to time immemorial, the psychology of which came much later under the umbrella of psychoanalysis, a clinical method for treating psychopathology, established by Austrian neurologist Sigmund Freud (1856-1939). Freud’s exploration of the unconscious led to numerous works, including </w:t>
      </w:r>
      <w:r w:rsidR="005C0346">
        <w:rPr>
          <w:rFonts w:ascii="Times New Roman" w:eastAsia="Times New Roman" w:hAnsi="Times New Roman" w:cs="Times New Roman"/>
          <w:i/>
          <w:color w:val="000000"/>
        </w:rPr>
        <w:t>T</w:t>
      </w:r>
      <w:r w:rsidRPr="007F7660">
        <w:rPr>
          <w:rFonts w:ascii="Times New Roman" w:eastAsia="Times New Roman" w:hAnsi="Times New Roman" w:cs="Times New Roman"/>
          <w:i/>
          <w:color w:val="000000"/>
        </w:rPr>
        <w:t>he Interpretation of Dreams</w:t>
      </w:r>
      <w:r w:rsidRPr="007F7660">
        <w:rPr>
          <w:rFonts w:ascii="Times New Roman" w:eastAsia="Times New Roman" w:hAnsi="Times New Roman" w:cs="Times New Roman"/>
          <w:color w:val="000000"/>
        </w:rPr>
        <w:t xml:space="preserve"> (1899) and </w:t>
      </w:r>
      <w:r w:rsidRPr="007F7660">
        <w:rPr>
          <w:rFonts w:ascii="Times New Roman" w:eastAsia="Times New Roman" w:hAnsi="Times New Roman" w:cs="Times New Roman"/>
          <w:i/>
          <w:color w:val="000000"/>
        </w:rPr>
        <w:t>Civilisation and its Discontents</w:t>
      </w:r>
      <w:r w:rsidR="00283A53">
        <w:rPr>
          <w:rFonts w:ascii="Times New Roman" w:eastAsia="Times New Roman" w:hAnsi="Times New Roman" w:cs="Times New Roman"/>
          <w:color w:val="000000"/>
        </w:rPr>
        <w:t xml:space="preserve"> (1930)</w:t>
      </w:r>
      <w:r w:rsidRPr="007F7660">
        <w:rPr>
          <w:rFonts w:ascii="Times New Roman" w:eastAsia="Times New Roman" w:hAnsi="Times New Roman" w:cs="Times New Roman"/>
          <w:color w:val="000000"/>
        </w:rPr>
        <w:t xml:space="preserve">. </w:t>
      </w:r>
    </w:p>
    <w:p w14:paraId="22ACB096" w14:textId="77777777" w:rsidR="002379E5" w:rsidRPr="007F7660" w:rsidRDefault="002379E5" w:rsidP="000B5155">
      <w:pPr>
        <w:spacing w:line="360" w:lineRule="auto"/>
        <w:rPr>
          <w:rFonts w:ascii="Times New Roman" w:eastAsia="Times New Roman" w:hAnsi="Times New Roman" w:cs="Times New Roman"/>
          <w:color w:val="000000"/>
        </w:rPr>
      </w:pPr>
    </w:p>
    <w:p w14:paraId="587D0085" w14:textId="53B70BA6" w:rsidR="00671DED" w:rsidRPr="007F7660" w:rsidRDefault="003B036C" w:rsidP="002379E5">
      <w:pPr>
        <w:spacing w:line="360" w:lineRule="auto"/>
        <w:rPr>
          <w:rFonts w:ascii="Times New Roman" w:eastAsia="Times New Roman" w:hAnsi="Times New Roman" w:cs="Times New Roman"/>
        </w:rPr>
      </w:pPr>
      <w:r w:rsidRPr="007F7660">
        <w:rPr>
          <w:rFonts w:ascii="Times New Roman" w:eastAsia="Times New Roman" w:hAnsi="Times New Roman" w:cs="Times New Roman"/>
          <w:color w:val="000000"/>
        </w:rPr>
        <w:t xml:space="preserve">Roberto </w:t>
      </w:r>
      <w:proofErr w:type="spellStart"/>
      <w:r w:rsidRPr="007F7660">
        <w:rPr>
          <w:rFonts w:ascii="Times New Roman" w:eastAsia="Times New Roman" w:hAnsi="Times New Roman" w:cs="Times New Roman"/>
          <w:color w:val="000000"/>
        </w:rPr>
        <w:t>Assagioli</w:t>
      </w:r>
      <w:proofErr w:type="spellEnd"/>
      <w:r w:rsidRPr="007F7660">
        <w:rPr>
          <w:rFonts w:ascii="Times New Roman" w:eastAsia="Times New Roman" w:hAnsi="Times New Roman" w:cs="Times New Roman"/>
          <w:color w:val="000000"/>
        </w:rPr>
        <w:t xml:space="preserve"> (1888-1974) the inventor of </w:t>
      </w:r>
      <w:proofErr w:type="spellStart"/>
      <w:r w:rsidRPr="007F7660">
        <w:rPr>
          <w:rFonts w:ascii="Times New Roman" w:eastAsia="Times New Roman" w:hAnsi="Times New Roman" w:cs="Times New Roman"/>
          <w:color w:val="000000"/>
        </w:rPr>
        <w:t>psychosynthesis</w:t>
      </w:r>
      <w:proofErr w:type="spellEnd"/>
      <w:r w:rsidRPr="007F7660">
        <w:rPr>
          <w:rFonts w:ascii="Times New Roman" w:eastAsia="Times New Roman" w:hAnsi="Times New Roman" w:cs="Times New Roman"/>
          <w:color w:val="000000"/>
        </w:rPr>
        <w:t>, a humanistic and transpersonal psychology</w:t>
      </w:r>
      <w:r w:rsidR="009952BB" w:rsidRPr="007F7660">
        <w:rPr>
          <w:rFonts w:ascii="Times New Roman" w:eastAsia="Times New Roman" w:hAnsi="Times New Roman" w:cs="Times New Roman"/>
          <w:color w:val="000000"/>
        </w:rPr>
        <w:t xml:space="preserve"> was, alongside Carl Jung (1875-1961)</w:t>
      </w:r>
      <w:r w:rsidR="00283A53">
        <w:rPr>
          <w:rFonts w:ascii="Times New Roman" w:eastAsia="Times New Roman" w:hAnsi="Times New Roman" w:cs="Times New Roman"/>
          <w:color w:val="000000"/>
        </w:rPr>
        <w:t>, the founder of Analytic Psychology,</w:t>
      </w:r>
      <w:r w:rsidR="009952BB" w:rsidRPr="007F7660">
        <w:rPr>
          <w:rFonts w:ascii="Times New Roman" w:eastAsia="Times New Roman" w:hAnsi="Times New Roman" w:cs="Times New Roman"/>
          <w:color w:val="000000"/>
        </w:rPr>
        <w:t xml:space="preserve"> </w:t>
      </w:r>
      <w:r w:rsidR="003931DE" w:rsidRPr="007F7660">
        <w:rPr>
          <w:rFonts w:ascii="Times New Roman" w:eastAsia="Times New Roman" w:hAnsi="Times New Roman" w:cs="Times New Roman"/>
          <w:color w:val="000000"/>
        </w:rPr>
        <w:t xml:space="preserve">instrumental in </w:t>
      </w:r>
      <w:r w:rsidR="003437F1" w:rsidRPr="007F7660">
        <w:rPr>
          <w:rFonts w:ascii="Times New Roman" w:eastAsia="Times New Roman" w:hAnsi="Times New Roman" w:cs="Times New Roman"/>
          <w:color w:val="000000"/>
        </w:rPr>
        <w:t>developing new</w:t>
      </w:r>
      <w:r w:rsidR="003931DE" w:rsidRPr="007F7660">
        <w:rPr>
          <w:rFonts w:ascii="Times New Roman" w:eastAsia="Times New Roman" w:hAnsi="Times New Roman" w:cs="Times New Roman"/>
          <w:color w:val="000000"/>
        </w:rPr>
        <w:t xml:space="preserve"> models of psychoanalysis aligned with spirituality.</w:t>
      </w:r>
      <w:r w:rsidRPr="007F7660">
        <w:rPr>
          <w:rFonts w:ascii="Times New Roman" w:eastAsia="Times New Roman" w:hAnsi="Times New Roman" w:cs="Times New Roman"/>
          <w:color w:val="000000"/>
        </w:rPr>
        <w:t xml:space="preserve"> </w:t>
      </w:r>
      <w:proofErr w:type="spellStart"/>
      <w:r w:rsidR="00E714EE" w:rsidRPr="007F7660">
        <w:rPr>
          <w:rFonts w:ascii="Times New Roman" w:eastAsia="Times New Roman" w:hAnsi="Times New Roman" w:cs="Times New Roman"/>
          <w:color w:val="000000"/>
        </w:rPr>
        <w:t>Assagioli’s</w:t>
      </w:r>
      <w:proofErr w:type="spellEnd"/>
      <w:r w:rsidR="00E714EE" w:rsidRPr="007F7660">
        <w:rPr>
          <w:rFonts w:ascii="Times New Roman" w:eastAsia="Times New Roman" w:hAnsi="Times New Roman" w:cs="Times New Roman"/>
          <w:color w:val="000000"/>
        </w:rPr>
        <w:t xml:space="preserve"> seminal</w:t>
      </w:r>
      <w:r w:rsidRPr="007F7660">
        <w:rPr>
          <w:rFonts w:ascii="Times New Roman" w:eastAsia="Times New Roman" w:hAnsi="Times New Roman" w:cs="Times New Roman"/>
          <w:color w:val="000000"/>
        </w:rPr>
        <w:t xml:space="preserve"> works include </w:t>
      </w:r>
      <w:r w:rsidRPr="007F7660">
        <w:rPr>
          <w:rFonts w:ascii="Times New Roman" w:eastAsia="Times New Roman" w:hAnsi="Times New Roman" w:cs="Times New Roman"/>
          <w:i/>
          <w:color w:val="000000"/>
        </w:rPr>
        <w:t>The Act of Will</w:t>
      </w:r>
      <w:r w:rsidRPr="007F7660">
        <w:rPr>
          <w:rFonts w:ascii="Times New Roman" w:eastAsia="Times New Roman" w:hAnsi="Times New Roman" w:cs="Times New Roman"/>
          <w:color w:val="000000"/>
        </w:rPr>
        <w:t xml:space="preserve"> (1973)</w:t>
      </w:r>
      <w:r w:rsidR="008E5571" w:rsidRPr="007F7660">
        <w:rPr>
          <w:rFonts w:ascii="Times New Roman" w:eastAsia="Times New Roman" w:hAnsi="Times New Roman" w:cs="Times New Roman"/>
          <w:color w:val="000000"/>
        </w:rPr>
        <w:t xml:space="preserve"> outlining </w:t>
      </w:r>
      <w:r w:rsidR="008E5571" w:rsidRPr="007F7660">
        <w:rPr>
          <w:rStyle w:val="a-size-base"/>
          <w:rFonts w:ascii="Times New Roman" w:eastAsia="Times New Roman" w:hAnsi="Times New Roman" w:cs="Times New Roman"/>
        </w:rPr>
        <w:t xml:space="preserve">the </w:t>
      </w:r>
      <w:r w:rsidR="008E5571" w:rsidRPr="007F7660">
        <w:rPr>
          <w:rStyle w:val="a-size-base"/>
          <w:rFonts w:ascii="Times New Roman" w:eastAsia="Times New Roman" w:hAnsi="Times New Roman" w:cs="Times New Roman"/>
        </w:rPr>
        <w:t>esoterically, transpersonal and universal will</w:t>
      </w:r>
      <w:r w:rsidR="002379E5" w:rsidRPr="007F7660">
        <w:rPr>
          <w:rStyle w:val="a-size-base"/>
          <w:rFonts w:ascii="Times New Roman" w:eastAsia="Times New Roman" w:hAnsi="Times New Roman" w:cs="Times New Roman"/>
        </w:rPr>
        <w:t xml:space="preserve"> </w:t>
      </w:r>
      <w:r w:rsidR="002379E5" w:rsidRPr="007F7660">
        <w:rPr>
          <w:rFonts w:ascii="Times New Roman" w:eastAsia="Times New Roman" w:hAnsi="Times New Roman" w:cs="Times New Roman"/>
          <w:color w:val="000000"/>
        </w:rPr>
        <w:t xml:space="preserve">and </w:t>
      </w:r>
      <w:r w:rsidRPr="007F7660">
        <w:rPr>
          <w:rFonts w:ascii="Times New Roman" w:eastAsia="Times New Roman" w:hAnsi="Times New Roman" w:cs="Times New Roman"/>
          <w:i/>
        </w:rPr>
        <w:t xml:space="preserve">Transpersonal Development: The Dimension Beyond </w:t>
      </w:r>
      <w:proofErr w:type="spellStart"/>
      <w:r w:rsidRPr="007F7660">
        <w:rPr>
          <w:rFonts w:ascii="Times New Roman" w:eastAsia="Times New Roman" w:hAnsi="Times New Roman" w:cs="Times New Roman"/>
          <w:i/>
        </w:rPr>
        <w:t>Psychosynthesis</w:t>
      </w:r>
      <w:proofErr w:type="spellEnd"/>
      <w:r w:rsidRPr="007F7660">
        <w:rPr>
          <w:rFonts w:ascii="Times New Roman" w:eastAsia="Times New Roman" w:hAnsi="Times New Roman" w:cs="Times New Roman"/>
        </w:rPr>
        <w:t xml:space="preserve"> (1993)</w:t>
      </w:r>
      <w:r w:rsidR="00E51E71">
        <w:rPr>
          <w:rFonts w:ascii="Times New Roman" w:eastAsia="Times New Roman" w:hAnsi="Times New Roman" w:cs="Times New Roman"/>
        </w:rPr>
        <w:t xml:space="preserve">, </w:t>
      </w:r>
      <w:r w:rsidR="002379E5" w:rsidRPr="007F7660">
        <w:rPr>
          <w:rFonts w:ascii="Times New Roman" w:eastAsia="Times New Roman" w:hAnsi="Times New Roman" w:cs="Times New Roman"/>
        </w:rPr>
        <w:t>where h</w:t>
      </w:r>
      <w:r w:rsidR="002379E5" w:rsidRPr="007F7660">
        <w:rPr>
          <w:rFonts w:ascii="Times New Roman" w:eastAsia="Times New Roman" w:hAnsi="Times New Roman" w:cs="Times New Roman"/>
        </w:rPr>
        <w:t>e presents a vision of the integration of cultural, scientific, and human aspects</w:t>
      </w:r>
      <w:r w:rsidR="00E51E71">
        <w:rPr>
          <w:rFonts w:ascii="Times New Roman" w:eastAsia="Times New Roman" w:hAnsi="Times New Roman" w:cs="Times New Roman"/>
        </w:rPr>
        <w:t>,</w:t>
      </w:r>
      <w:r w:rsidR="002379E5" w:rsidRPr="007F7660">
        <w:rPr>
          <w:rFonts w:ascii="Times New Roman" w:eastAsia="Times New Roman" w:hAnsi="Times New Roman" w:cs="Times New Roman"/>
        </w:rPr>
        <w:t xml:space="preserve"> which can give birth to a new humanity.</w:t>
      </w:r>
      <w:r w:rsidR="002379E5" w:rsidRPr="007F7660">
        <w:rPr>
          <w:rFonts w:ascii="Times New Roman" w:eastAsia="Times New Roman" w:hAnsi="Times New Roman" w:cs="Times New Roman"/>
        </w:rPr>
        <w:t xml:space="preserve"> </w:t>
      </w:r>
      <w:r w:rsidR="00A0685C" w:rsidRPr="007F7660">
        <w:rPr>
          <w:rFonts w:ascii="Times New Roman" w:eastAsia="Times New Roman" w:hAnsi="Times New Roman" w:cs="Times New Roman"/>
        </w:rPr>
        <w:t>In the</w:t>
      </w:r>
      <w:r w:rsidRPr="007F7660">
        <w:rPr>
          <w:rFonts w:ascii="Times New Roman" w:eastAsia="Times New Roman" w:hAnsi="Times New Roman" w:cs="Times New Roman"/>
        </w:rPr>
        <w:t xml:space="preserve"> collected works of C G Jung (1980) </w:t>
      </w:r>
      <w:r w:rsidR="00A0685C" w:rsidRPr="007F7660">
        <w:rPr>
          <w:rFonts w:ascii="Times New Roman" w:eastAsia="Times New Roman" w:hAnsi="Times New Roman" w:cs="Times New Roman"/>
        </w:rPr>
        <w:t xml:space="preserve">such as </w:t>
      </w:r>
      <w:r w:rsidRPr="007F7660">
        <w:rPr>
          <w:rFonts w:ascii="Times New Roman" w:eastAsia="Times New Roman" w:hAnsi="Times New Roman" w:cs="Times New Roman"/>
          <w:i/>
        </w:rPr>
        <w:t xml:space="preserve">Psychogenesis of Mental Disease </w:t>
      </w:r>
      <w:r w:rsidRPr="007F7660">
        <w:rPr>
          <w:rFonts w:ascii="Times New Roman" w:eastAsia="Times New Roman" w:hAnsi="Times New Roman" w:cs="Times New Roman"/>
        </w:rPr>
        <w:t>(1907-14; 1919-58)</w:t>
      </w:r>
      <w:r w:rsidR="003437F1">
        <w:rPr>
          <w:rFonts w:ascii="Times New Roman" w:eastAsia="Times New Roman" w:hAnsi="Times New Roman" w:cs="Times New Roman"/>
        </w:rPr>
        <w:t xml:space="preserve"> </w:t>
      </w:r>
      <w:r w:rsidRPr="007F7660">
        <w:rPr>
          <w:rFonts w:ascii="Times New Roman" w:eastAsia="Times New Roman" w:hAnsi="Times New Roman" w:cs="Times New Roman"/>
        </w:rPr>
        <w:t xml:space="preserve">and </w:t>
      </w:r>
      <w:r w:rsidRPr="007F7660">
        <w:rPr>
          <w:rFonts w:ascii="Times New Roman" w:eastAsia="Times New Roman" w:hAnsi="Times New Roman" w:cs="Times New Roman"/>
          <w:i/>
        </w:rPr>
        <w:t xml:space="preserve">Psychology and Religion: West and East </w:t>
      </w:r>
      <w:r w:rsidRPr="007F7660">
        <w:rPr>
          <w:rFonts w:ascii="Times New Roman" w:eastAsia="Times New Roman" w:hAnsi="Times New Roman" w:cs="Times New Roman"/>
        </w:rPr>
        <w:t>(1932-52)</w:t>
      </w:r>
      <w:r w:rsidR="00A0685C" w:rsidRPr="007F7660">
        <w:rPr>
          <w:rFonts w:ascii="Times New Roman" w:eastAsia="Times New Roman" w:hAnsi="Times New Roman" w:cs="Times New Roman"/>
        </w:rPr>
        <w:t>, Jung</w:t>
      </w:r>
      <w:r w:rsidR="00AE42C0" w:rsidRPr="007F7660">
        <w:rPr>
          <w:rFonts w:ascii="Times New Roman" w:eastAsia="Times New Roman" w:hAnsi="Times New Roman" w:cs="Times New Roman"/>
        </w:rPr>
        <w:t xml:space="preserve"> presents his theory of individuation, a process of continuing self-development of psychic growth and health. </w:t>
      </w:r>
      <w:r w:rsidR="003437F1">
        <w:rPr>
          <w:rFonts w:ascii="Times New Roman" w:eastAsia="Times New Roman" w:hAnsi="Times New Roman" w:cs="Times New Roman"/>
        </w:rPr>
        <w:t xml:space="preserve">In </w:t>
      </w:r>
      <w:r w:rsidR="003437F1" w:rsidRPr="007F7660">
        <w:rPr>
          <w:rFonts w:ascii="Times New Roman" w:eastAsia="Times New Roman" w:hAnsi="Times New Roman" w:cs="Times New Roman"/>
          <w:i/>
        </w:rPr>
        <w:t xml:space="preserve">Archetypes and the Collective Unconscious </w:t>
      </w:r>
      <w:r w:rsidR="003437F1" w:rsidRPr="007F7660">
        <w:rPr>
          <w:rFonts w:ascii="Times New Roman" w:eastAsia="Times New Roman" w:hAnsi="Times New Roman" w:cs="Times New Roman"/>
        </w:rPr>
        <w:t xml:space="preserve">(1934-55) </w:t>
      </w:r>
      <w:r w:rsidR="00AE42C0" w:rsidRPr="007F7660">
        <w:rPr>
          <w:rFonts w:ascii="Times New Roman" w:eastAsia="Times New Roman" w:hAnsi="Times New Roman" w:cs="Times New Roman"/>
        </w:rPr>
        <w:t xml:space="preserve">Jung developed the notion of the collective unconscious, a transcendent primordial realm accessible by humanity through the </w:t>
      </w:r>
      <w:r w:rsidR="00AE42C0" w:rsidRPr="007F7660">
        <w:rPr>
          <w:rFonts w:ascii="Times New Roman" w:eastAsia="Times New Roman" w:hAnsi="Times New Roman" w:cs="Times New Roman"/>
        </w:rPr>
        <w:lastRenderedPageBreak/>
        <w:t>use of story, art, religion, myths, or dreams and is the deepest level of the psyche consisting of archetypal images of symbolic universal meaning</w:t>
      </w:r>
      <w:r w:rsidRPr="007F7660">
        <w:rPr>
          <w:rFonts w:ascii="Times New Roman" w:eastAsia="Times New Roman" w:hAnsi="Times New Roman" w:cs="Times New Roman"/>
        </w:rPr>
        <w:t>.</w:t>
      </w:r>
      <w:r w:rsidRPr="007F7660">
        <w:rPr>
          <w:rFonts w:ascii="Times New Roman" w:eastAsia="Times New Roman" w:hAnsi="Times New Roman" w:cs="Times New Roman"/>
          <w:color w:val="70AD47"/>
        </w:rPr>
        <w:t xml:space="preserve"> </w:t>
      </w:r>
      <w:r w:rsidRPr="007F7660">
        <w:rPr>
          <w:rFonts w:ascii="Times New Roman" w:eastAsia="Times New Roman" w:hAnsi="Times New Roman" w:cs="Times New Roman"/>
        </w:rPr>
        <w:t xml:space="preserve">Jung held a different concept to Freud’s theory of the unconscious and </w:t>
      </w:r>
      <w:r w:rsidR="00CD39B6" w:rsidRPr="007F7660">
        <w:rPr>
          <w:rFonts w:ascii="Times New Roman" w:eastAsia="Times New Roman" w:hAnsi="Times New Roman" w:cs="Times New Roman"/>
        </w:rPr>
        <w:t xml:space="preserve">in </w:t>
      </w:r>
      <w:r w:rsidRPr="007F7660">
        <w:rPr>
          <w:rFonts w:ascii="Times New Roman" w:eastAsia="Times New Roman" w:hAnsi="Times New Roman" w:cs="Times New Roman"/>
        </w:rPr>
        <w:t xml:space="preserve">his book </w:t>
      </w:r>
      <w:r w:rsidRPr="007F7660">
        <w:rPr>
          <w:rFonts w:ascii="Times New Roman" w:eastAsia="Times New Roman" w:hAnsi="Times New Roman" w:cs="Times New Roman"/>
          <w:i/>
        </w:rPr>
        <w:t xml:space="preserve">Psychology of the Unconscious </w:t>
      </w:r>
      <w:r w:rsidRPr="007F7660">
        <w:rPr>
          <w:rFonts w:ascii="Times New Roman" w:eastAsia="Times New Roman" w:hAnsi="Times New Roman" w:cs="Times New Roman"/>
        </w:rPr>
        <w:t xml:space="preserve">(1912), </w:t>
      </w:r>
      <w:r w:rsidR="00CD39B6" w:rsidRPr="007F7660">
        <w:rPr>
          <w:rFonts w:ascii="Times New Roman" w:eastAsia="Times New Roman" w:hAnsi="Times New Roman" w:cs="Times New Roman"/>
        </w:rPr>
        <w:t xml:space="preserve">highlights </w:t>
      </w:r>
      <w:r w:rsidR="00CD39B6" w:rsidRPr="007F7660">
        <w:rPr>
          <w:rFonts w:ascii="Times New Roman" w:eastAsia="Times New Roman" w:hAnsi="Times New Roman" w:cs="Times New Roman"/>
          <w:color w:val="000000" w:themeColor="text1"/>
        </w:rPr>
        <w:t xml:space="preserve">their disagreements over the nature of libido and religion, which </w:t>
      </w:r>
      <w:r w:rsidR="00027C51">
        <w:rPr>
          <w:rFonts w:ascii="Times New Roman" w:eastAsia="Times New Roman" w:hAnsi="Times New Roman" w:cs="Times New Roman"/>
          <w:color w:val="000000" w:themeColor="text1"/>
        </w:rPr>
        <w:t xml:space="preserve">ultimately </w:t>
      </w:r>
      <w:r w:rsidRPr="007F7660">
        <w:rPr>
          <w:rFonts w:ascii="Times New Roman" w:eastAsia="Times New Roman" w:hAnsi="Times New Roman" w:cs="Times New Roman"/>
          <w:color w:val="000000" w:themeColor="text1"/>
        </w:rPr>
        <w:t xml:space="preserve">led </w:t>
      </w:r>
      <w:r w:rsidRPr="007F7660">
        <w:rPr>
          <w:rFonts w:ascii="Times New Roman" w:eastAsia="Times New Roman" w:hAnsi="Times New Roman" w:cs="Times New Roman"/>
        </w:rPr>
        <w:t xml:space="preserve">to the break with Freud. </w:t>
      </w:r>
    </w:p>
    <w:p w14:paraId="4E89CA67" w14:textId="77777777" w:rsidR="00671DED" w:rsidRPr="007F7660" w:rsidRDefault="00671DED" w:rsidP="00A55546">
      <w:pPr>
        <w:spacing w:line="360" w:lineRule="auto"/>
        <w:rPr>
          <w:rFonts w:ascii="Times New Roman" w:eastAsia="Times New Roman" w:hAnsi="Times New Roman" w:cs="Times New Roman"/>
          <w:color w:val="000000"/>
        </w:rPr>
      </w:pPr>
    </w:p>
    <w:p w14:paraId="42E0A500" w14:textId="388D0E26" w:rsidR="00CD39B6" w:rsidRPr="00564579" w:rsidRDefault="003E3C90">
      <w:pPr>
        <w:spacing w:line="360" w:lineRule="auto"/>
        <w:rPr>
          <w:rFonts w:ascii="Times New Roman" w:eastAsia="Times New Roman" w:hAnsi="Times New Roman" w:cs="Times New Roman"/>
          <w:color w:val="70AD47" w:themeColor="accent6"/>
        </w:rPr>
      </w:pPr>
      <w:r w:rsidRPr="007F7660">
        <w:rPr>
          <w:rFonts w:ascii="Times New Roman" w:eastAsia="Times New Roman" w:hAnsi="Times New Roman" w:cs="Times New Roman"/>
          <w:color w:val="000000" w:themeColor="text1"/>
        </w:rPr>
        <w:t>Wilhelm Reich</w:t>
      </w:r>
      <w:r w:rsidR="002114AD" w:rsidRPr="007F7660">
        <w:rPr>
          <w:rFonts w:ascii="Times New Roman" w:eastAsia="Times New Roman" w:hAnsi="Times New Roman" w:cs="Times New Roman"/>
          <w:color w:val="000000" w:themeColor="text1"/>
        </w:rPr>
        <w:t xml:space="preserve"> (</w:t>
      </w:r>
      <w:r w:rsidR="000A0759" w:rsidRPr="007F7660">
        <w:rPr>
          <w:rFonts w:ascii="Times New Roman" w:eastAsia="Times New Roman" w:hAnsi="Times New Roman" w:cs="Times New Roman"/>
          <w:color w:val="000000" w:themeColor="text1"/>
        </w:rPr>
        <w:t>1897-1957)</w:t>
      </w:r>
      <w:r w:rsidR="007E7789">
        <w:rPr>
          <w:rFonts w:ascii="Times New Roman" w:eastAsia="Times New Roman" w:hAnsi="Times New Roman" w:cs="Times New Roman"/>
          <w:color w:val="000000" w:themeColor="text1"/>
        </w:rPr>
        <w:t>, a pupil of Freud,</w:t>
      </w:r>
      <w:r w:rsidRPr="007F7660">
        <w:rPr>
          <w:rFonts w:ascii="Times New Roman" w:eastAsia="Times New Roman" w:hAnsi="Times New Roman" w:cs="Times New Roman"/>
          <w:color w:val="000000" w:themeColor="text1"/>
        </w:rPr>
        <w:t xml:space="preserve"> </w:t>
      </w:r>
      <w:r w:rsidR="007E7789">
        <w:rPr>
          <w:rFonts w:ascii="Times New Roman" w:eastAsia="Times New Roman" w:hAnsi="Times New Roman" w:cs="Times New Roman"/>
          <w:color w:val="000000" w:themeColor="text1"/>
        </w:rPr>
        <w:t>wrote</w:t>
      </w:r>
      <w:r w:rsidR="003931DE" w:rsidRPr="007F7660">
        <w:rPr>
          <w:rFonts w:ascii="Times New Roman" w:eastAsia="Times New Roman" w:hAnsi="Times New Roman" w:cs="Times New Roman"/>
          <w:color w:val="000000" w:themeColor="text1"/>
        </w:rPr>
        <w:t xml:space="preserve"> his </w:t>
      </w:r>
      <w:r w:rsidR="00015A0F" w:rsidRPr="007F7660">
        <w:rPr>
          <w:rFonts w:ascii="Times New Roman" w:eastAsia="Times New Roman" w:hAnsi="Times New Roman" w:cs="Times New Roman"/>
          <w:color w:val="000000" w:themeColor="text1"/>
        </w:rPr>
        <w:t xml:space="preserve">classic </w:t>
      </w:r>
      <w:r w:rsidR="003931DE" w:rsidRPr="007F7660">
        <w:rPr>
          <w:rFonts w:ascii="Times New Roman" w:eastAsia="Times New Roman" w:hAnsi="Times New Roman" w:cs="Times New Roman"/>
          <w:color w:val="000000" w:themeColor="text1"/>
        </w:rPr>
        <w:t xml:space="preserve">seminal book on </w:t>
      </w:r>
      <w:r w:rsidR="00126037">
        <w:rPr>
          <w:rFonts w:ascii="Times New Roman" w:eastAsia="Times New Roman" w:hAnsi="Times New Roman" w:cs="Times New Roman"/>
          <w:i/>
          <w:color w:val="000000" w:themeColor="text1"/>
        </w:rPr>
        <w:t>C</w:t>
      </w:r>
      <w:r w:rsidRPr="007F7660">
        <w:rPr>
          <w:rFonts w:ascii="Times New Roman" w:eastAsia="Times New Roman" w:hAnsi="Times New Roman" w:cs="Times New Roman"/>
          <w:i/>
          <w:color w:val="000000" w:themeColor="text1"/>
        </w:rPr>
        <w:t xml:space="preserve">haracter </w:t>
      </w:r>
      <w:r w:rsidR="00126037">
        <w:rPr>
          <w:rFonts w:ascii="Times New Roman" w:eastAsia="Times New Roman" w:hAnsi="Times New Roman" w:cs="Times New Roman"/>
          <w:i/>
          <w:color w:val="000000" w:themeColor="text1"/>
        </w:rPr>
        <w:t>A</w:t>
      </w:r>
      <w:r w:rsidR="000A0759" w:rsidRPr="007F7660">
        <w:rPr>
          <w:rFonts w:ascii="Times New Roman" w:eastAsia="Times New Roman" w:hAnsi="Times New Roman" w:cs="Times New Roman"/>
          <w:i/>
          <w:color w:val="000000" w:themeColor="text1"/>
        </w:rPr>
        <w:t>nalysis</w:t>
      </w:r>
      <w:r w:rsidR="00126037">
        <w:rPr>
          <w:rFonts w:ascii="Times New Roman" w:eastAsia="Times New Roman" w:hAnsi="Times New Roman" w:cs="Times New Roman"/>
          <w:color w:val="000000" w:themeColor="text1"/>
        </w:rPr>
        <w:t xml:space="preserve"> (1933)</w:t>
      </w:r>
      <w:r w:rsidR="007E7789">
        <w:rPr>
          <w:rFonts w:ascii="Times New Roman" w:eastAsia="Times New Roman" w:hAnsi="Times New Roman" w:cs="Times New Roman"/>
          <w:color w:val="000000" w:themeColor="text1"/>
        </w:rPr>
        <w:t xml:space="preserve"> opening</w:t>
      </w:r>
      <w:r w:rsidR="00015A0F" w:rsidRPr="007F7660">
        <w:rPr>
          <w:rFonts w:ascii="Times New Roman" w:eastAsia="Times New Roman" w:hAnsi="Times New Roman" w:cs="Times New Roman"/>
          <w:color w:val="000000" w:themeColor="text1"/>
        </w:rPr>
        <w:t xml:space="preserve"> the way to a biophysical approach to disease and </w:t>
      </w:r>
      <w:r w:rsidR="007E7789">
        <w:rPr>
          <w:rFonts w:ascii="Times New Roman" w:eastAsia="Times New Roman" w:hAnsi="Times New Roman" w:cs="Times New Roman"/>
          <w:color w:val="000000" w:themeColor="text1"/>
        </w:rPr>
        <w:t>its prevention.</w:t>
      </w:r>
      <w:r w:rsidR="0073628A" w:rsidRPr="007F7660">
        <w:rPr>
          <w:rFonts w:ascii="Times New Roman" w:eastAsia="Times New Roman" w:hAnsi="Times New Roman" w:cs="Times New Roman"/>
          <w:color w:val="000000" w:themeColor="text1"/>
        </w:rPr>
        <w:t xml:space="preserve"> It </w:t>
      </w:r>
      <w:r w:rsidR="00126037">
        <w:rPr>
          <w:rFonts w:ascii="Times New Roman" w:eastAsia="Times New Roman" w:hAnsi="Times New Roman" w:cs="Times New Roman"/>
          <w:color w:val="000000" w:themeColor="text1"/>
        </w:rPr>
        <w:t>influenced</w:t>
      </w:r>
      <w:r w:rsidR="0073628A" w:rsidRPr="007F7660">
        <w:rPr>
          <w:rFonts w:ascii="Times New Roman" w:eastAsia="Times New Roman" w:hAnsi="Times New Roman" w:cs="Times New Roman"/>
          <w:color w:val="000000" w:themeColor="text1"/>
        </w:rPr>
        <w:t xml:space="preserve"> Alexander </w:t>
      </w:r>
      <w:proofErr w:type="spellStart"/>
      <w:r w:rsidR="0073628A" w:rsidRPr="007F7660">
        <w:rPr>
          <w:rFonts w:ascii="Times New Roman" w:eastAsia="Times New Roman" w:hAnsi="Times New Roman" w:cs="Times New Roman"/>
          <w:color w:val="000000" w:themeColor="text1"/>
        </w:rPr>
        <w:t>Lowen</w:t>
      </w:r>
      <w:proofErr w:type="spellEnd"/>
      <w:r w:rsidR="00465A66" w:rsidRPr="007F7660">
        <w:rPr>
          <w:rFonts w:ascii="Times New Roman" w:eastAsia="Times New Roman" w:hAnsi="Times New Roman" w:cs="Times New Roman"/>
          <w:color w:val="000000" w:themeColor="text1"/>
        </w:rPr>
        <w:t xml:space="preserve"> </w:t>
      </w:r>
      <w:r w:rsidR="0040712D" w:rsidRPr="007F7660">
        <w:rPr>
          <w:rFonts w:ascii="Times New Roman" w:eastAsia="Times New Roman" w:hAnsi="Times New Roman" w:cs="Times New Roman"/>
          <w:color w:val="000000" w:themeColor="text1"/>
        </w:rPr>
        <w:t>(</w:t>
      </w:r>
      <w:r w:rsidR="000C45E4" w:rsidRPr="007F7660">
        <w:rPr>
          <w:rFonts w:ascii="Times New Roman" w:eastAsia="Times New Roman" w:hAnsi="Times New Roman" w:cs="Times New Roman"/>
          <w:color w:val="000000" w:themeColor="text1"/>
        </w:rPr>
        <w:t xml:space="preserve">1910-2008) </w:t>
      </w:r>
      <w:r w:rsidR="00465A66" w:rsidRPr="007F7660">
        <w:rPr>
          <w:rFonts w:ascii="Times New Roman" w:eastAsia="Times New Roman" w:hAnsi="Times New Roman" w:cs="Times New Roman"/>
          <w:color w:val="000000" w:themeColor="text1"/>
        </w:rPr>
        <w:t>whose own classic work</w:t>
      </w:r>
      <w:r w:rsidR="00126037">
        <w:rPr>
          <w:rFonts w:ascii="Times New Roman" w:eastAsia="Times New Roman" w:hAnsi="Times New Roman" w:cs="Times New Roman"/>
          <w:color w:val="000000" w:themeColor="text1"/>
        </w:rPr>
        <w:t>:</w:t>
      </w:r>
      <w:r w:rsidR="00465A66" w:rsidRPr="007F7660">
        <w:rPr>
          <w:rFonts w:ascii="Times New Roman" w:eastAsia="Times New Roman" w:hAnsi="Times New Roman" w:cs="Times New Roman"/>
          <w:color w:val="000000" w:themeColor="text1"/>
        </w:rPr>
        <w:t xml:space="preserve"> </w:t>
      </w:r>
      <w:r w:rsidR="00465A66" w:rsidRPr="007F7660">
        <w:rPr>
          <w:rFonts w:ascii="Times New Roman" w:eastAsia="Times New Roman" w:hAnsi="Times New Roman" w:cs="Times New Roman"/>
          <w:i/>
          <w:color w:val="000000" w:themeColor="text1"/>
        </w:rPr>
        <w:t xml:space="preserve">The Language of the Body </w:t>
      </w:r>
      <w:r w:rsidR="00465A66" w:rsidRPr="007F7660">
        <w:rPr>
          <w:rFonts w:ascii="Times New Roman" w:eastAsia="Times New Roman" w:hAnsi="Times New Roman" w:cs="Times New Roman"/>
          <w:color w:val="000000" w:themeColor="text1"/>
        </w:rPr>
        <w:t>(</w:t>
      </w:r>
      <w:r w:rsidR="000C45E4" w:rsidRPr="007F7660">
        <w:rPr>
          <w:rFonts w:ascii="Times New Roman" w:eastAsia="Times New Roman" w:hAnsi="Times New Roman" w:cs="Times New Roman"/>
          <w:color w:val="000000" w:themeColor="text1"/>
        </w:rPr>
        <w:t>1958)</w:t>
      </w:r>
      <w:r w:rsidR="00465A66" w:rsidRPr="007F7660">
        <w:rPr>
          <w:rFonts w:ascii="Times New Roman" w:eastAsia="Times New Roman" w:hAnsi="Times New Roman" w:cs="Times New Roman"/>
          <w:color w:val="000000" w:themeColor="text1"/>
        </w:rPr>
        <w:t xml:space="preserve"> </w:t>
      </w:r>
      <w:r w:rsidR="000C45E4" w:rsidRPr="007F7660">
        <w:rPr>
          <w:rFonts w:ascii="Times New Roman" w:eastAsia="Times New Roman" w:hAnsi="Times New Roman" w:cs="Times New Roman"/>
          <w:color w:val="000000" w:themeColor="text1"/>
        </w:rPr>
        <w:t>outlined</w:t>
      </w:r>
      <w:r w:rsidR="00465A66" w:rsidRPr="007F7660">
        <w:rPr>
          <w:rFonts w:ascii="Times New Roman" w:eastAsia="Times New Roman" w:hAnsi="Times New Roman" w:cs="Times New Roman"/>
          <w:color w:val="000000" w:themeColor="text1"/>
        </w:rPr>
        <w:t xml:space="preserve"> the foundations of character structure and describes how personality is expressed in the form and function of the body.</w:t>
      </w:r>
      <w:r w:rsidR="000C45E4" w:rsidRPr="007F7660">
        <w:rPr>
          <w:rFonts w:ascii="Times New Roman" w:eastAsia="Times New Roman" w:hAnsi="Times New Roman" w:cs="Times New Roman"/>
          <w:color w:val="000000" w:themeColor="text1"/>
        </w:rPr>
        <w:t xml:space="preserve"> Bioenergetics was born and became an instrumental body psychotherapy for the Human Potential Movement, alongside Gestalt practice developed by Fritz </w:t>
      </w:r>
      <w:proofErr w:type="spellStart"/>
      <w:r w:rsidR="000C45E4" w:rsidRPr="007F7660">
        <w:rPr>
          <w:rFonts w:ascii="Times New Roman" w:eastAsia="Times New Roman" w:hAnsi="Times New Roman" w:cs="Times New Roman"/>
          <w:color w:val="000000" w:themeColor="text1"/>
        </w:rPr>
        <w:t>Perls</w:t>
      </w:r>
      <w:proofErr w:type="spellEnd"/>
      <w:r w:rsidR="00FE035A">
        <w:rPr>
          <w:rFonts w:ascii="Times New Roman" w:eastAsia="Times New Roman" w:hAnsi="Times New Roman" w:cs="Times New Roman"/>
          <w:color w:val="000000" w:themeColor="text1"/>
        </w:rPr>
        <w:t xml:space="preserve"> (1893-1970)</w:t>
      </w:r>
      <w:r w:rsidR="00C51D26" w:rsidRPr="007F7660">
        <w:rPr>
          <w:rFonts w:ascii="Times New Roman" w:eastAsia="Times New Roman" w:hAnsi="Times New Roman" w:cs="Times New Roman"/>
          <w:color w:val="000000" w:themeColor="text1"/>
        </w:rPr>
        <w:t xml:space="preserve">, presented in </w:t>
      </w:r>
      <w:r w:rsidR="00C51D26" w:rsidRPr="007F7660">
        <w:rPr>
          <w:rFonts w:ascii="Times New Roman" w:eastAsia="Times New Roman" w:hAnsi="Times New Roman" w:cs="Times New Roman"/>
          <w:i/>
          <w:color w:val="000000" w:themeColor="text1"/>
        </w:rPr>
        <w:t>Gestalt Therapy</w:t>
      </w:r>
      <w:r w:rsidR="00C51D26" w:rsidRPr="007F7660">
        <w:rPr>
          <w:rFonts w:ascii="Times New Roman" w:eastAsia="Times New Roman" w:hAnsi="Times New Roman" w:cs="Times New Roman"/>
          <w:color w:val="000000" w:themeColor="text1"/>
        </w:rPr>
        <w:t xml:space="preserve"> (1951)</w:t>
      </w:r>
      <w:r w:rsidR="00A55546" w:rsidRPr="007F7660">
        <w:rPr>
          <w:rFonts w:ascii="Times New Roman" w:eastAsia="Times New Roman" w:hAnsi="Times New Roman" w:cs="Times New Roman"/>
          <w:color w:val="000000" w:themeColor="text1"/>
        </w:rPr>
        <w:t xml:space="preserve"> that </w:t>
      </w:r>
      <w:r w:rsidR="0039613B">
        <w:rPr>
          <w:rFonts w:ascii="Times New Roman" w:eastAsia="Times New Roman" w:hAnsi="Times New Roman" w:cs="Times New Roman"/>
          <w:color w:val="000000" w:themeColor="text1"/>
        </w:rPr>
        <w:t>claims</w:t>
      </w:r>
      <w:r w:rsidR="00A55546" w:rsidRPr="007F7660">
        <w:rPr>
          <w:rFonts w:ascii="Times New Roman" w:eastAsia="Times New Roman" w:hAnsi="Times New Roman" w:cs="Times New Roman"/>
          <w:color w:val="000000" w:themeColor="text1"/>
        </w:rPr>
        <w:t xml:space="preserve"> </w:t>
      </w:r>
      <w:r w:rsidR="00A55546" w:rsidRPr="007F7660">
        <w:rPr>
          <w:rFonts w:ascii="Times New Roman" w:eastAsia="Times New Roman" w:hAnsi="Times New Roman" w:cs="Times New Roman"/>
        </w:rPr>
        <w:t>a heightened awareness, increased sensory perception and motoric behaviour</w:t>
      </w:r>
      <w:r w:rsidR="00564579">
        <w:rPr>
          <w:rFonts w:ascii="Times New Roman" w:eastAsia="Times New Roman" w:hAnsi="Times New Roman" w:cs="Times New Roman"/>
        </w:rPr>
        <w:t>.</w:t>
      </w:r>
      <w:r w:rsidR="00A55546" w:rsidRPr="007F7660">
        <w:rPr>
          <w:rFonts w:ascii="Times New Roman" w:eastAsia="Times New Roman" w:hAnsi="Times New Roman" w:cs="Times New Roman"/>
        </w:rPr>
        <w:t xml:space="preserve"> </w:t>
      </w:r>
    </w:p>
    <w:p w14:paraId="4E320C6C" w14:textId="77777777" w:rsidR="00671DED" w:rsidRPr="007F7660" w:rsidRDefault="00671DED">
      <w:pPr>
        <w:spacing w:line="360" w:lineRule="auto"/>
        <w:rPr>
          <w:rFonts w:ascii="Times New Roman" w:eastAsia="Times New Roman" w:hAnsi="Times New Roman" w:cs="Times New Roman"/>
          <w:color w:val="000000"/>
        </w:rPr>
      </w:pPr>
    </w:p>
    <w:p w14:paraId="63B9474F" w14:textId="5A2F184D" w:rsidR="00B001D5" w:rsidRPr="007B0D6E" w:rsidRDefault="002B7D11" w:rsidP="00B001D5">
      <w:pPr>
        <w:spacing w:line="360" w:lineRule="auto"/>
        <w:rPr>
          <w:rFonts w:ascii="Times New Roman" w:eastAsia="Times New Roman" w:hAnsi="Times New Roman" w:cs="Times New Roman"/>
          <w:color w:val="70AD47" w:themeColor="accent6"/>
        </w:rPr>
      </w:pPr>
      <w:r>
        <w:rPr>
          <w:rFonts w:ascii="Times New Roman" w:eastAsia="Times New Roman" w:hAnsi="Times New Roman" w:cs="Times New Roman"/>
        </w:rPr>
        <w:t xml:space="preserve">Meanwhile </w:t>
      </w:r>
      <w:r w:rsidR="003B036C" w:rsidRPr="007F7660">
        <w:rPr>
          <w:rFonts w:ascii="Times New Roman" w:eastAsia="Times New Roman" w:hAnsi="Times New Roman" w:cs="Times New Roman"/>
        </w:rPr>
        <w:t xml:space="preserve">LSD was discovered by chemist Albert Hoffman </w:t>
      </w:r>
      <w:r w:rsidR="0039613B">
        <w:rPr>
          <w:rFonts w:ascii="Times New Roman" w:eastAsia="Times New Roman" w:hAnsi="Times New Roman" w:cs="Times New Roman"/>
        </w:rPr>
        <w:t xml:space="preserve">(1906-2008) </w:t>
      </w:r>
      <w:r w:rsidR="003B036C" w:rsidRPr="007F7660">
        <w:rPr>
          <w:rFonts w:ascii="Times New Roman" w:eastAsia="Times New Roman" w:hAnsi="Times New Roman" w:cs="Times New Roman"/>
        </w:rPr>
        <w:t xml:space="preserve">in the nineteen forties and his findings are published in </w:t>
      </w:r>
      <w:r w:rsidR="003B036C" w:rsidRPr="007F7660">
        <w:rPr>
          <w:rFonts w:ascii="Times New Roman" w:eastAsia="Times New Roman" w:hAnsi="Times New Roman" w:cs="Times New Roman"/>
          <w:i/>
        </w:rPr>
        <w:t xml:space="preserve">LSD, my problem child: Reflections on sacred drugs, mysticism, and science </w:t>
      </w:r>
      <w:r w:rsidR="003B036C" w:rsidRPr="007F7660">
        <w:rPr>
          <w:rFonts w:ascii="Times New Roman" w:eastAsia="Times New Roman" w:hAnsi="Times New Roman" w:cs="Times New Roman"/>
        </w:rPr>
        <w:t xml:space="preserve">(2009). Walter </w:t>
      </w:r>
      <w:proofErr w:type="spellStart"/>
      <w:r w:rsidR="003B036C" w:rsidRPr="007F7660">
        <w:rPr>
          <w:rFonts w:ascii="Times New Roman" w:eastAsia="Times New Roman" w:hAnsi="Times New Roman" w:cs="Times New Roman"/>
        </w:rPr>
        <w:t>Pahnke</w:t>
      </w:r>
      <w:proofErr w:type="spellEnd"/>
      <w:r w:rsidR="0039613B">
        <w:rPr>
          <w:rFonts w:ascii="Times New Roman" w:eastAsia="Times New Roman" w:hAnsi="Times New Roman" w:cs="Times New Roman"/>
        </w:rPr>
        <w:t xml:space="preserve"> (1931-1971)</w:t>
      </w:r>
      <w:r w:rsidR="00A90B5B" w:rsidRPr="007F7660">
        <w:rPr>
          <w:rFonts w:ascii="Times New Roman" w:eastAsia="Times New Roman" w:hAnsi="Times New Roman" w:cs="Times New Roman"/>
        </w:rPr>
        <w:t xml:space="preserve">, </w:t>
      </w:r>
      <w:r w:rsidR="00D376DF" w:rsidRPr="007F7660">
        <w:rPr>
          <w:rFonts w:ascii="Times New Roman" w:eastAsia="Times New Roman" w:hAnsi="Times New Roman" w:cs="Times New Roman"/>
        </w:rPr>
        <w:t>psychiatrist and consciousness researcher</w:t>
      </w:r>
      <w:r w:rsidR="00A3333D" w:rsidRPr="007F7660">
        <w:rPr>
          <w:rFonts w:ascii="Times New Roman" w:eastAsia="Times New Roman" w:hAnsi="Times New Roman" w:cs="Times New Roman"/>
        </w:rPr>
        <w:t xml:space="preserve"> in </w:t>
      </w:r>
      <w:r w:rsidR="00A3333D" w:rsidRPr="007F7660">
        <w:rPr>
          <w:rFonts w:ascii="Times New Roman" w:eastAsia="Times New Roman" w:hAnsi="Times New Roman" w:cs="Times New Roman"/>
          <w:i/>
        </w:rPr>
        <w:t xml:space="preserve">Implications of LSD and Experimental Mysticism </w:t>
      </w:r>
      <w:r w:rsidR="007A56EC" w:rsidRPr="007F7660">
        <w:rPr>
          <w:rFonts w:ascii="Times New Roman" w:eastAsia="Times New Roman" w:hAnsi="Times New Roman" w:cs="Times New Roman"/>
        </w:rPr>
        <w:t>(1966),</w:t>
      </w:r>
      <w:r w:rsidR="00A3333D" w:rsidRPr="007F7660">
        <w:rPr>
          <w:rFonts w:ascii="Times New Roman" w:eastAsia="Times New Roman" w:hAnsi="Times New Roman" w:cs="Times New Roman"/>
        </w:rPr>
        <w:t xml:space="preserve"> </w:t>
      </w:r>
      <w:r w:rsidR="003B036C" w:rsidRPr="007F7660">
        <w:rPr>
          <w:rFonts w:ascii="Times New Roman" w:eastAsia="Times New Roman" w:hAnsi="Times New Roman" w:cs="Times New Roman"/>
        </w:rPr>
        <w:t xml:space="preserve">spoke about cosmic unity, describing </w:t>
      </w:r>
      <w:r w:rsidR="007A56EC" w:rsidRPr="007F7660">
        <w:rPr>
          <w:rFonts w:ascii="Times New Roman" w:eastAsia="Times New Roman" w:hAnsi="Times New Roman" w:cs="Times New Roman"/>
        </w:rPr>
        <w:t xml:space="preserve">an </w:t>
      </w:r>
      <w:r w:rsidR="003B036C" w:rsidRPr="007F7660">
        <w:rPr>
          <w:rFonts w:ascii="Times New Roman" w:eastAsia="Times New Roman" w:hAnsi="Times New Roman" w:cs="Times New Roman"/>
        </w:rPr>
        <w:t>LSD subject’s experiences of transcendence</w:t>
      </w:r>
      <w:r w:rsidR="007C08BC" w:rsidRPr="007F7660">
        <w:rPr>
          <w:rFonts w:ascii="Times New Roman" w:eastAsia="Times New Roman" w:hAnsi="Times New Roman" w:cs="Times New Roman"/>
        </w:rPr>
        <w:t xml:space="preserve"> in the ‘Good Friday’ experiment. </w:t>
      </w:r>
      <w:r w:rsidR="007A56EC" w:rsidRPr="007F7660">
        <w:rPr>
          <w:rFonts w:ascii="Times New Roman" w:eastAsia="Times New Roman" w:hAnsi="Times New Roman" w:cs="Times New Roman"/>
        </w:rPr>
        <w:t xml:space="preserve">Similarities can be drawn with </w:t>
      </w:r>
      <w:r w:rsidR="00593426">
        <w:rPr>
          <w:rFonts w:ascii="Times New Roman" w:eastAsia="Times New Roman" w:hAnsi="Times New Roman" w:cs="Times New Roman"/>
        </w:rPr>
        <w:t xml:space="preserve">the </w:t>
      </w:r>
      <w:r w:rsidR="00593426" w:rsidRPr="007F7660">
        <w:rPr>
          <w:rFonts w:ascii="Times New Roman" w:eastAsia="Times New Roman" w:hAnsi="Times New Roman" w:cs="Times New Roman"/>
        </w:rPr>
        <w:t>‘peak experiences’</w:t>
      </w:r>
      <w:r w:rsidR="00593426">
        <w:rPr>
          <w:rFonts w:ascii="Times New Roman" w:eastAsia="Times New Roman" w:hAnsi="Times New Roman" w:cs="Times New Roman"/>
        </w:rPr>
        <w:t xml:space="preserve"> that Abraham Maslow (1908-1970), describes</w:t>
      </w:r>
      <w:r w:rsidR="003B036C" w:rsidRPr="007F7660">
        <w:rPr>
          <w:rFonts w:ascii="Times New Roman" w:eastAsia="Times New Roman" w:hAnsi="Times New Roman" w:cs="Times New Roman"/>
        </w:rPr>
        <w:t xml:space="preserve"> in </w:t>
      </w:r>
      <w:r w:rsidR="003B036C" w:rsidRPr="007F7660">
        <w:rPr>
          <w:rFonts w:ascii="Times New Roman" w:eastAsia="Times New Roman" w:hAnsi="Times New Roman" w:cs="Times New Roman"/>
          <w:i/>
        </w:rPr>
        <w:t xml:space="preserve">Toward a Psychology of Being </w:t>
      </w:r>
      <w:r w:rsidR="003B036C" w:rsidRPr="007F7660">
        <w:rPr>
          <w:rFonts w:ascii="Times New Roman" w:eastAsia="Times New Roman" w:hAnsi="Times New Roman" w:cs="Times New Roman"/>
        </w:rPr>
        <w:t>(1962)</w:t>
      </w:r>
      <w:r w:rsidR="007E0647" w:rsidRPr="007F7660">
        <w:rPr>
          <w:rFonts w:ascii="Times New Roman" w:eastAsia="Times New Roman" w:hAnsi="Times New Roman" w:cs="Times New Roman"/>
        </w:rPr>
        <w:t xml:space="preserve"> and </w:t>
      </w:r>
      <w:r w:rsidR="007E0647" w:rsidRPr="007F7660">
        <w:rPr>
          <w:rFonts w:ascii="Times New Roman" w:eastAsia="Times New Roman" w:hAnsi="Times New Roman" w:cs="Times New Roman"/>
          <w:i/>
        </w:rPr>
        <w:t xml:space="preserve">Religions, Values, and Peak-Experiences </w:t>
      </w:r>
      <w:r w:rsidR="007E0647" w:rsidRPr="007F7660">
        <w:rPr>
          <w:rFonts w:ascii="Times New Roman" w:eastAsia="Times New Roman" w:hAnsi="Times New Roman" w:cs="Times New Roman"/>
        </w:rPr>
        <w:t>(1964)</w:t>
      </w:r>
      <w:r w:rsidR="003B036C" w:rsidRPr="007F7660">
        <w:rPr>
          <w:rFonts w:ascii="Times New Roman" w:eastAsia="Times New Roman" w:hAnsi="Times New Roman" w:cs="Times New Roman"/>
        </w:rPr>
        <w:t xml:space="preserve">. This is when the subject reaches a state of ‘effortless being’ and time appears suspended, leading to a feeling of unity with the universe and </w:t>
      </w:r>
      <w:r w:rsidR="007E0647" w:rsidRPr="007F7660">
        <w:rPr>
          <w:rFonts w:ascii="Times New Roman" w:eastAsia="Times New Roman" w:hAnsi="Times New Roman" w:cs="Times New Roman"/>
        </w:rPr>
        <w:t>can l</w:t>
      </w:r>
      <w:r w:rsidR="00E66613" w:rsidRPr="007F7660">
        <w:rPr>
          <w:rFonts w:ascii="Times New Roman" w:eastAsia="Times New Roman" w:hAnsi="Times New Roman" w:cs="Times New Roman"/>
        </w:rPr>
        <w:t>e</w:t>
      </w:r>
      <w:r w:rsidR="007E0647" w:rsidRPr="007F7660">
        <w:rPr>
          <w:rFonts w:ascii="Times New Roman" w:eastAsia="Times New Roman" w:hAnsi="Times New Roman" w:cs="Times New Roman"/>
        </w:rPr>
        <w:t>a</w:t>
      </w:r>
      <w:r w:rsidR="00E66613" w:rsidRPr="007F7660">
        <w:rPr>
          <w:rFonts w:ascii="Times New Roman" w:eastAsia="Times New Roman" w:hAnsi="Times New Roman" w:cs="Times New Roman"/>
        </w:rPr>
        <w:t>d to “self-actualisatio</w:t>
      </w:r>
      <w:r w:rsidR="00E66613" w:rsidRPr="007F7660">
        <w:rPr>
          <w:rFonts w:ascii="Times New Roman" w:eastAsia="Times New Roman" w:hAnsi="Times New Roman" w:cs="Times New Roman"/>
          <w:color w:val="000000" w:themeColor="text1"/>
        </w:rPr>
        <w:t>n”.</w:t>
      </w:r>
      <w:r w:rsidR="003B036C" w:rsidRPr="007F7660">
        <w:rPr>
          <w:rFonts w:ascii="Times New Roman" w:eastAsia="Times New Roman" w:hAnsi="Times New Roman" w:cs="Times New Roman"/>
          <w:color w:val="000000" w:themeColor="text1"/>
        </w:rPr>
        <w:t xml:space="preserve"> </w:t>
      </w:r>
      <w:r w:rsidR="00B001D5" w:rsidRPr="007F7660">
        <w:rPr>
          <w:rFonts w:ascii="Times New Roman" w:eastAsia="Times New Roman" w:hAnsi="Times New Roman" w:cs="Times New Roman"/>
          <w:color w:val="000000"/>
        </w:rPr>
        <w:t>Aldous Huxley’s,</w:t>
      </w:r>
      <w:r w:rsidR="00B001D5" w:rsidRPr="007F7660">
        <w:rPr>
          <w:rFonts w:ascii="Times New Roman" w:eastAsia="Times New Roman" w:hAnsi="Times New Roman" w:cs="Times New Roman"/>
        </w:rPr>
        <w:t xml:space="preserve"> </w:t>
      </w:r>
      <w:r w:rsidR="00B001D5" w:rsidRPr="007F7660">
        <w:rPr>
          <w:rFonts w:ascii="Times New Roman" w:eastAsia="Times New Roman" w:hAnsi="Times New Roman" w:cs="Times New Roman"/>
          <w:i/>
        </w:rPr>
        <w:t>The doors of perception. And, heaven and hell.</w:t>
      </w:r>
      <w:r w:rsidR="00B001D5" w:rsidRPr="007F7660">
        <w:rPr>
          <w:rFonts w:ascii="Times New Roman" w:eastAsia="Times New Roman" w:hAnsi="Times New Roman" w:cs="Times New Roman"/>
        </w:rPr>
        <w:t xml:space="preserve"> (2004)</w:t>
      </w:r>
      <w:r w:rsidR="00B001D5" w:rsidRPr="007F7660">
        <w:rPr>
          <w:rFonts w:ascii="Times New Roman" w:eastAsia="Times New Roman" w:hAnsi="Times New Roman" w:cs="Times New Roman"/>
          <w:color w:val="000000"/>
        </w:rPr>
        <w:t xml:space="preserve"> was </w:t>
      </w:r>
      <w:r w:rsidR="00B001D5" w:rsidRPr="007B0D6E">
        <w:rPr>
          <w:rFonts w:ascii="Times New Roman" w:eastAsia="Times New Roman" w:hAnsi="Times New Roman" w:cs="Times New Roman"/>
          <w:i/>
          <w:color w:val="000000"/>
        </w:rPr>
        <w:t>popularised</w:t>
      </w:r>
      <w:r w:rsidR="00B001D5" w:rsidRPr="007F7660">
        <w:rPr>
          <w:rFonts w:ascii="Times New Roman" w:eastAsia="Times New Roman" w:hAnsi="Times New Roman" w:cs="Times New Roman"/>
          <w:color w:val="000000"/>
        </w:rPr>
        <w:t xml:space="preserve"> at the time for the author’s insights after experimenting with mescaline, a hallucinogenic, as was Jung’s book on </w:t>
      </w:r>
      <w:r w:rsidR="00B001D5" w:rsidRPr="007F7660">
        <w:rPr>
          <w:rFonts w:ascii="Times New Roman" w:eastAsia="Times New Roman" w:hAnsi="Times New Roman" w:cs="Times New Roman"/>
          <w:i/>
          <w:color w:val="000000"/>
        </w:rPr>
        <w:t xml:space="preserve">Synchronicity </w:t>
      </w:r>
      <w:r w:rsidR="00B001D5" w:rsidRPr="007F7660">
        <w:rPr>
          <w:rFonts w:ascii="Times New Roman" w:eastAsia="Times New Roman" w:hAnsi="Times New Roman" w:cs="Times New Roman"/>
          <w:color w:val="000000"/>
        </w:rPr>
        <w:t>(1960)</w:t>
      </w:r>
      <w:r w:rsidR="00564579">
        <w:rPr>
          <w:rFonts w:ascii="Times New Roman" w:eastAsia="Times New Roman" w:hAnsi="Times New Roman" w:cs="Times New Roman"/>
          <w:color w:val="000000"/>
        </w:rPr>
        <w:t>.</w:t>
      </w:r>
      <w:r w:rsidR="00B001D5" w:rsidRPr="007F7660">
        <w:rPr>
          <w:rFonts w:ascii="Times New Roman" w:eastAsia="Times New Roman" w:hAnsi="Times New Roman" w:cs="Times New Roman"/>
          <w:color w:val="000000"/>
        </w:rPr>
        <w:t xml:space="preserve"> </w:t>
      </w:r>
      <w:r w:rsidR="00B001D5" w:rsidRPr="007F7660">
        <w:rPr>
          <w:rFonts w:ascii="Times New Roman" w:eastAsia="Times New Roman" w:hAnsi="Times New Roman" w:cs="Times New Roman"/>
        </w:rPr>
        <w:t xml:space="preserve">To Jung, synchronicity is a meaningful coincidence in time, a psychic factor which is independent of space and time. </w:t>
      </w:r>
    </w:p>
    <w:p w14:paraId="5A3CA600" w14:textId="77777777" w:rsidR="00B001D5" w:rsidRPr="007F7660" w:rsidRDefault="00B001D5">
      <w:pPr>
        <w:spacing w:line="360" w:lineRule="auto"/>
        <w:rPr>
          <w:rFonts w:ascii="Times New Roman" w:eastAsia="Times New Roman" w:hAnsi="Times New Roman" w:cs="Times New Roman"/>
          <w:color w:val="70AD47" w:themeColor="accent6"/>
        </w:rPr>
      </w:pPr>
    </w:p>
    <w:p w14:paraId="15DB1007" w14:textId="32A392CA" w:rsidR="00A84249" w:rsidRDefault="007F4C2C" w:rsidP="00E161ED">
      <w:pPr>
        <w:spacing w:line="360"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themeColor="text1"/>
        </w:rPr>
        <w:t>In 1968, Maslow,</w:t>
      </w:r>
      <w:r w:rsidR="003B036C" w:rsidRPr="007F7660">
        <w:rPr>
          <w:rFonts w:ascii="Times New Roman" w:eastAsia="Times New Roman" w:hAnsi="Times New Roman" w:cs="Times New Roman"/>
          <w:color w:val="000000" w:themeColor="text1"/>
        </w:rPr>
        <w:t xml:space="preserve"> </w:t>
      </w:r>
      <w:r w:rsidR="00E161ED">
        <w:rPr>
          <w:rFonts w:ascii="Times New Roman" w:eastAsia="Times New Roman" w:hAnsi="Times New Roman" w:cs="Times New Roman"/>
          <w:color w:val="000000" w:themeColor="text1"/>
        </w:rPr>
        <w:t xml:space="preserve">Stanislav </w:t>
      </w:r>
      <w:proofErr w:type="spellStart"/>
      <w:r w:rsidR="003B036C" w:rsidRPr="007F7660">
        <w:rPr>
          <w:rFonts w:ascii="Times New Roman" w:eastAsia="Times New Roman" w:hAnsi="Times New Roman" w:cs="Times New Roman"/>
          <w:color w:val="000000" w:themeColor="text1"/>
        </w:rPr>
        <w:t>Grof</w:t>
      </w:r>
      <w:proofErr w:type="spellEnd"/>
      <w:r w:rsidRPr="007F7660">
        <w:rPr>
          <w:rFonts w:ascii="Times New Roman" w:eastAsia="Times New Roman" w:hAnsi="Times New Roman" w:cs="Times New Roman"/>
          <w:color w:val="000000" w:themeColor="text1"/>
        </w:rPr>
        <w:t>, Charles Tart</w:t>
      </w:r>
      <w:r w:rsidR="003B036C" w:rsidRPr="007F7660">
        <w:rPr>
          <w:rFonts w:ascii="Times New Roman" w:eastAsia="Times New Roman" w:hAnsi="Times New Roman" w:cs="Times New Roman"/>
          <w:color w:val="000000" w:themeColor="text1"/>
        </w:rPr>
        <w:t xml:space="preserve"> </w:t>
      </w:r>
      <w:r w:rsidRPr="007F7660">
        <w:rPr>
          <w:rFonts w:ascii="Times New Roman" w:eastAsia="Times New Roman" w:hAnsi="Times New Roman" w:cs="Times New Roman"/>
          <w:color w:val="000000" w:themeColor="text1"/>
        </w:rPr>
        <w:t xml:space="preserve">and others </w:t>
      </w:r>
      <w:r w:rsidR="003B036C" w:rsidRPr="007F7660">
        <w:rPr>
          <w:rFonts w:ascii="Times New Roman" w:eastAsia="Times New Roman" w:hAnsi="Times New Roman" w:cs="Times New Roman"/>
          <w:color w:val="000000" w:themeColor="text1"/>
        </w:rPr>
        <w:t>establish</w:t>
      </w:r>
      <w:r w:rsidRPr="007F7660">
        <w:rPr>
          <w:rFonts w:ascii="Times New Roman" w:eastAsia="Times New Roman" w:hAnsi="Times New Roman" w:cs="Times New Roman"/>
          <w:color w:val="000000" w:themeColor="text1"/>
        </w:rPr>
        <w:t>ed</w:t>
      </w:r>
      <w:r w:rsidR="003B036C" w:rsidRPr="007F7660">
        <w:rPr>
          <w:rFonts w:ascii="Times New Roman" w:eastAsia="Times New Roman" w:hAnsi="Times New Roman" w:cs="Times New Roman"/>
          <w:color w:val="000000" w:themeColor="text1"/>
        </w:rPr>
        <w:t xml:space="preserve"> a new psychology, </w:t>
      </w:r>
      <w:r w:rsidRPr="007F7660">
        <w:rPr>
          <w:rFonts w:ascii="Times New Roman" w:eastAsia="Times New Roman" w:hAnsi="Times New Roman" w:cs="Times New Roman"/>
          <w:color w:val="000000" w:themeColor="text1"/>
        </w:rPr>
        <w:t xml:space="preserve">they </w:t>
      </w:r>
      <w:r w:rsidR="008A3639" w:rsidRPr="007F7660">
        <w:rPr>
          <w:rFonts w:ascii="Times New Roman" w:eastAsia="Times New Roman" w:hAnsi="Times New Roman" w:cs="Times New Roman"/>
          <w:color w:val="000000" w:themeColor="text1"/>
        </w:rPr>
        <w:t>termed ‘</w:t>
      </w:r>
      <w:r w:rsidR="003B036C" w:rsidRPr="007F7660">
        <w:rPr>
          <w:rFonts w:ascii="Times New Roman" w:eastAsia="Times New Roman" w:hAnsi="Times New Roman" w:cs="Times New Roman"/>
          <w:color w:val="000000" w:themeColor="text1"/>
        </w:rPr>
        <w:t xml:space="preserve">transpersonal’ </w:t>
      </w:r>
      <w:r w:rsidR="00DB70D2" w:rsidRPr="007F7660">
        <w:rPr>
          <w:rFonts w:ascii="Times New Roman" w:eastAsia="Times New Roman" w:hAnsi="Times New Roman" w:cs="Times New Roman"/>
          <w:color w:val="000000" w:themeColor="text1"/>
        </w:rPr>
        <w:t xml:space="preserve">which </w:t>
      </w:r>
      <w:r w:rsidR="00C63ED3">
        <w:rPr>
          <w:rFonts w:ascii="Times New Roman" w:eastAsia="Times New Roman" w:hAnsi="Times New Roman" w:cs="Times New Roman"/>
          <w:color w:val="000000" w:themeColor="text1"/>
        </w:rPr>
        <w:t>advanced</w:t>
      </w:r>
      <w:r w:rsidR="00DB70D2" w:rsidRPr="007F7660">
        <w:rPr>
          <w:rFonts w:ascii="Times New Roman" w:eastAsia="Times New Roman" w:hAnsi="Times New Roman" w:cs="Times New Roman"/>
          <w:color w:val="000000" w:themeColor="text1"/>
        </w:rPr>
        <w:t xml:space="preserve"> </w:t>
      </w:r>
      <w:r w:rsidR="004D3347">
        <w:rPr>
          <w:rFonts w:ascii="Times New Roman" w:eastAsia="Times New Roman" w:hAnsi="Times New Roman" w:cs="Times New Roman"/>
          <w:color w:val="000000" w:themeColor="text1"/>
        </w:rPr>
        <w:t>Freudian</w:t>
      </w:r>
      <w:r w:rsidR="005B6F8D" w:rsidRPr="007F7660">
        <w:rPr>
          <w:rFonts w:ascii="Times New Roman" w:eastAsia="Times New Roman" w:hAnsi="Times New Roman" w:cs="Times New Roman"/>
          <w:color w:val="000000" w:themeColor="text1"/>
        </w:rPr>
        <w:t xml:space="preserve"> </w:t>
      </w:r>
      <w:r w:rsidR="00DB70D2" w:rsidRPr="007F7660">
        <w:rPr>
          <w:rFonts w:ascii="Times New Roman" w:eastAsia="Times New Roman" w:hAnsi="Times New Roman" w:cs="Times New Roman"/>
          <w:color w:val="000000" w:themeColor="text1"/>
        </w:rPr>
        <w:t>psychoanalysis</w:t>
      </w:r>
      <w:r w:rsidR="004D3347">
        <w:rPr>
          <w:rFonts w:ascii="Times New Roman" w:eastAsia="Times New Roman" w:hAnsi="Times New Roman" w:cs="Times New Roman"/>
          <w:color w:val="000000" w:themeColor="text1"/>
        </w:rPr>
        <w:t>.</w:t>
      </w:r>
      <w:r w:rsidR="00DB70D2" w:rsidRPr="007F7660">
        <w:rPr>
          <w:rFonts w:ascii="Times New Roman" w:eastAsia="Times New Roman" w:hAnsi="Times New Roman" w:cs="Times New Roman"/>
          <w:color w:val="000000" w:themeColor="text1"/>
        </w:rPr>
        <w:t xml:space="preserve"> </w:t>
      </w:r>
      <w:r w:rsidR="005B6F8D" w:rsidRPr="007F7660">
        <w:rPr>
          <w:rFonts w:ascii="Times New Roman" w:eastAsia="Times New Roman" w:hAnsi="Times New Roman" w:cs="Times New Roman"/>
          <w:color w:val="000000" w:themeColor="text1"/>
        </w:rPr>
        <w:t xml:space="preserve">In </w:t>
      </w:r>
      <w:proofErr w:type="spellStart"/>
      <w:r w:rsidR="005B6F8D" w:rsidRPr="007F7660">
        <w:rPr>
          <w:rFonts w:ascii="Times New Roman" w:eastAsia="Times New Roman" w:hAnsi="Times New Roman" w:cs="Times New Roman"/>
        </w:rPr>
        <w:t>Grof’s</w:t>
      </w:r>
      <w:proofErr w:type="spellEnd"/>
      <w:r w:rsidR="005B6F8D" w:rsidRPr="007F7660">
        <w:rPr>
          <w:rFonts w:ascii="Times New Roman" w:eastAsia="Times New Roman" w:hAnsi="Times New Roman" w:cs="Times New Roman"/>
        </w:rPr>
        <w:t xml:space="preserve"> own publication, </w:t>
      </w:r>
      <w:r w:rsidR="005B6F8D" w:rsidRPr="007F7660">
        <w:rPr>
          <w:rFonts w:ascii="Times New Roman" w:eastAsia="Times New Roman" w:hAnsi="Times New Roman" w:cs="Times New Roman"/>
          <w:i/>
        </w:rPr>
        <w:t xml:space="preserve">Realms of the human Unconscious </w:t>
      </w:r>
      <w:r w:rsidR="005B6F8D" w:rsidRPr="007F7660">
        <w:rPr>
          <w:rFonts w:ascii="Times New Roman" w:eastAsia="Times New Roman" w:hAnsi="Times New Roman" w:cs="Times New Roman"/>
        </w:rPr>
        <w:t>(1975) on his</w:t>
      </w:r>
      <w:r w:rsidR="005B6F8D" w:rsidRPr="007F7660">
        <w:rPr>
          <w:rFonts w:ascii="Times New Roman" w:eastAsia="Times New Roman" w:hAnsi="Times New Roman" w:cs="Times New Roman"/>
        </w:rPr>
        <w:t xml:space="preserve"> observations from LSD research, he</w:t>
      </w:r>
      <w:r w:rsidR="003B036C" w:rsidRPr="007F7660">
        <w:rPr>
          <w:rFonts w:ascii="Times New Roman" w:eastAsia="Times New Roman" w:hAnsi="Times New Roman" w:cs="Times New Roman"/>
        </w:rPr>
        <w:t xml:space="preserve"> confirmed the observations and ideas of the Vienna psychoanalysts, Reich and Otto Rank </w:t>
      </w:r>
      <w:r w:rsidR="00A55B8F">
        <w:rPr>
          <w:rFonts w:ascii="Times New Roman" w:eastAsia="Times New Roman" w:hAnsi="Times New Roman" w:cs="Times New Roman"/>
        </w:rPr>
        <w:lastRenderedPageBreak/>
        <w:t xml:space="preserve">(1884-1939) </w:t>
      </w:r>
      <w:r w:rsidR="003B036C" w:rsidRPr="007F7660">
        <w:rPr>
          <w:rFonts w:ascii="Times New Roman" w:eastAsia="Times New Roman" w:hAnsi="Times New Roman" w:cs="Times New Roman"/>
        </w:rPr>
        <w:t>in tracing back trauma to the perinatal and pre-perinatal levels, which seriously challenged Freud’s u</w:t>
      </w:r>
      <w:r w:rsidR="005B6F8D" w:rsidRPr="007F7660">
        <w:rPr>
          <w:rFonts w:ascii="Times New Roman" w:eastAsia="Times New Roman" w:hAnsi="Times New Roman" w:cs="Times New Roman"/>
        </w:rPr>
        <w:t>nderstanding at the time.</w:t>
      </w:r>
      <w:r w:rsidR="003B036C" w:rsidRPr="007F7660">
        <w:rPr>
          <w:rFonts w:ascii="Times New Roman" w:eastAsia="Times New Roman" w:hAnsi="Times New Roman" w:cs="Times New Roman"/>
        </w:rPr>
        <w:t xml:space="preserve"> </w:t>
      </w:r>
      <w:r w:rsidR="00365785" w:rsidRPr="007F7660">
        <w:rPr>
          <w:rFonts w:ascii="Times New Roman" w:eastAsia="Times New Roman" w:hAnsi="Times New Roman" w:cs="Times New Roman"/>
          <w:color w:val="000000"/>
        </w:rPr>
        <w:t xml:space="preserve"> </w:t>
      </w:r>
      <w:proofErr w:type="spellStart"/>
      <w:r w:rsidR="00365785" w:rsidRPr="007F7660">
        <w:rPr>
          <w:rFonts w:ascii="Times New Roman" w:eastAsia="Times New Roman" w:hAnsi="Times New Roman" w:cs="Times New Roman"/>
          <w:color w:val="000000"/>
        </w:rPr>
        <w:t>Grof</w:t>
      </w:r>
      <w:proofErr w:type="spellEnd"/>
      <w:r w:rsidR="00365785" w:rsidRPr="007F7660">
        <w:rPr>
          <w:rFonts w:ascii="Times New Roman" w:eastAsia="Times New Roman" w:hAnsi="Times New Roman" w:cs="Times New Roman"/>
          <w:color w:val="000000"/>
        </w:rPr>
        <w:t xml:space="preserve"> ‘</w:t>
      </w:r>
      <w:r w:rsidR="003B036C" w:rsidRPr="007F7660">
        <w:rPr>
          <w:rFonts w:ascii="Times New Roman" w:eastAsia="Times New Roman" w:hAnsi="Times New Roman" w:cs="Times New Roman"/>
          <w:color w:val="000000"/>
        </w:rPr>
        <w:t>formulates a new psychological hypothesis of “</w:t>
      </w:r>
      <w:proofErr w:type="spellStart"/>
      <w:r w:rsidR="003B036C" w:rsidRPr="007F7660">
        <w:rPr>
          <w:rFonts w:ascii="Times New Roman" w:eastAsia="Times New Roman" w:hAnsi="Times New Roman" w:cs="Times New Roman"/>
          <w:color w:val="000000"/>
        </w:rPr>
        <w:t>Holotropic</w:t>
      </w:r>
      <w:proofErr w:type="spellEnd"/>
      <w:r w:rsidR="003B036C" w:rsidRPr="007F7660">
        <w:rPr>
          <w:rFonts w:ascii="Times New Roman" w:eastAsia="Times New Roman" w:hAnsi="Times New Roman" w:cs="Times New Roman"/>
          <w:color w:val="000000"/>
        </w:rPr>
        <w:t>” (expanded) states of consciousness’ (2012: 230) and develops an experi</w:t>
      </w:r>
      <w:r w:rsidR="00930B0B" w:rsidRPr="007F7660">
        <w:rPr>
          <w:rFonts w:ascii="Times New Roman" w:eastAsia="Times New Roman" w:hAnsi="Times New Roman" w:cs="Times New Roman"/>
          <w:color w:val="000000"/>
        </w:rPr>
        <w:t>mental type of psychotherapy</w:t>
      </w:r>
      <w:r w:rsidR="00E161ED">
        <w:rPr>
          <w:rFonts w:ascii="Times New Roman" w:eastAsia="Times New Roman" w:hAnsi="Times New Roman" w:cs="Times New Roman"/>
          <w:color w:val="000000"/>
        </w:rPr>
        <w:t>:</w:t>
      </w:r>
      <w:r w:rsidR="003B036C" w:rsidRPr="007F7660">
        <w:rPr>
          <w:rFonts w:ascii="Times New Roman" w:eastAsia="Times New Roman" w:hAnsi="Times New Roman" w:cs="Times New Roman"/>
          <w:color w:val="000000"/>
        </w:rPr>
        <w:t xml:space="preserve"> ‘</w:t>
      </w:r>
      <w:proofErr w:type="spellStart"/>
      <w:r w:rsidR="003B036C" w:rsidRPr="007F7660">
        <w:rPr>
          <w:rFonts w:ascii="Times New Roman" w:eastAsia="Times New Roman" w:hAnsi="Times New Roman" w:cs="Times New Roman"/>
          <w:color w:val="000000"/>
        </w:rPr>
        <w:t>Holotr</w:t>
      </w:r>
      <w:r w:rsidR="00164D9D" w:rsidRPr="007F7660">
        <w:rPr>
          <w:rFonts w:ascii="Times New Roman" w:eastAsia="Times New Roman" w:hAnsi="Times New Roman" w:cs="Times New Roman"/>
          <w:color w:val="000000"/>
        </w:rPr>
        <w:t>opic</w:t>
      </w:r>
      <w:proofErr w:type="spellEnd"/>
      <w:r w:rsidR="00164D9D" w:rsidRPr="007F7660">
        <w:rPr>
          <w:rFonts w:ascii="Times New Roman" w:eastAsia="Times New Roman" w:hAnsi="Times New Roman" w:cs="Times New Roman"/>
          <w:color w:val="000000"/>
        </w:rPr>
        <w:t xml:space="preserve"> </w:t>
      </w:r>
      <w:proofErr w:type="spellStart"/>
      <w:r w:rsidR="00164D9D" w:rsidRPr="007F7660">
        <w:rPr>
          <w:rFonts w:ascii="Times New Roman" w:eastAsia="Times New Roman" w:hAnsi="Times New Roman" w:cs="Times New Roman"/>
          <w:color w:val="000000"/>
        </w:rPr>
        <w:t>Breathwork</w:t>
      </w:r>
      <w:proofErr w:type="spellEnd"/>
      <w:r w:rsidR="00164D9D" w:rsidRPr="007F7660">
        <w:rPr>
          <w:rFonts w:ascii="Times New Roman" w:eastAsia="Times New Roman" w:hAnsi="Times New Roman" w:cs="Times New Roman"/>
          <w:color w:val="000000"/>
        </w:rPr>
        <w:t>’ (HB)</w:t>
      </w:r>
      <w:r w:rsidR="00E161ED">
        <w:rPr>
          <w:rFonts w:ascii="Times New Roman" w:eastAsia="Times New Roman" w:hAnsi="Times New Roman" w:cs="Times New Roman"/>
          <w:color w:val="000000"/>
        </w:rPr>
        <w:t>.</w:t>
      </w:r>
      <w:r w:rsidR="00164D9D" w:rsidRPr="007F7660">
        <w:rPr>
          <w:rFonts w:ascii="Times New Roman" w:eastAsia="Times New Roman" w:hAnsi="Times New Roman" w:cs="Times New Roman"/>
          <w:color w:val="000000"/>
        </w:rPr>
        <w:t xml:space="preserve"> </w:t>
      </w:r>
      <w:r w:rsidR="00E161ED">
        <w:rPr>
          <w:rFonts w:ascii="Times New Roman" w:eastAsia="Times New Roman" w:hAnsi="Times New Roman" w:cs="Times New Roman"/>
          <w:color w:val="000000"/>
        </w:rPr>
        <w:t xml:space="preserve">This is </w:t>
      </w:r>
      <w:r w:rsidR="00164D9D" w:rsidRPr="007F7660">
        <w:rPr>
          <w:rFonts w:ascii="Times New Roman" w:eastAsia="Times New Roman" w:hAnsi="Times New Roman" w:cs="Times New Roman"/>
          <w:color w:val="000000"/>
        </w:rPr>
        <w:t>in order for traumas of significance</w:t>
      </w:r>
      <w:r w:rsidR="00E161ED">
        <w:rPr>
          <w:rFonts w:ascii="Times New Roman" w:eastAsia="Times New Roman" w:hAnsi="Times New Roman" w:cs="Times New Roman"/>
          <w:color w:val="000000"/>
        </w:rPr>
        <w:t xml:space="preserve"> to be relived,</w:t>
      </w:r>
      <w:r w:rsidR="003B4040" w:rsidRPr="007F7660">
        <w:rPr>
          <w:rFonts w:ascii="Times New Roman" w:eastAsia="Times New Roman" w:hAnsi="Times New Roman" w:cs="Times New Roman"/>
          <w:color w:val="000000"/>
        </w:rPr>
        <w:t xml:space="preserve"> </w:t>
      </w:r>
      <w:r w:rsidR="003B036C" w:rsidRPr="007F7660">
        <w:rPr>
          <w:rFonts w:ascii="Times New Roman" w:eastAsia="Times New Roman" w:hAnsi="Times New Roman" w:cs="Times New Roman"/>
          <w:color w:val="000000"/>
        </w:rPr>
        <w:t xml:space="preserve">so that the emotions and blocked physical energies attached </w:t>
      </w:r>
      <w:r w:rsidR="00B14140" w:rsidRPr="007F7660">
        <w:rPr>
          <w:rFonts w:ascii="Times New Roman" w:eastAsia="Times New Roman" w:hAnsi="Times New Roman" w:cs="Times New Roman"/>
          <w:color w:val="000000"/>
        </w:rPr>
        <w:t>to them can be fully expressed.</w:t>
      </w:r>
      <w:r w:rsidR="003B036C" w:rsidRPr="007F7660">
        <w:rPr>
          <w:rFonts w:ascii="Times New Roman" w:eastAsia="Times New Roman" w:hAnsi="Times New Roman" w:cs="Times New Roman"/>
          <w:color w:val="000000"/>
        </w:rPr>
        <w:t xml:space="preserve"> Like Jung, </w:t>
      </w:r>
      <w:r w:rsidR="00856DBA">
        <w:rPr>
          <w:rFonts w:ascii="Times New Roman" w:eastAsia="Times New Roman" w:hAnsi="Times New Roman" w:cs="Times New Roman"/>
          <w:color w:val="000000"/>
        </w:rPr>
        <w:t xml:space="preserve">in </w:t>
      </w:r>
      <w:r w:rsidR="007A294C" w:rsidRPr="007F7660">
        <w:rPr>
          <w:rFonts w:ascii="Times New Roman" w:eastAsia="Times New Roman" w:hAnsi="Times New Roman" w:cs="Times New Roman"/>
          <w:i/>
          <w:color w:val="000000"/>
        </w:rPr>
        <w:t>Psychological Commentary on Kundalini Yoga</w:t>
      </w:r>
      <w:r w:rsidR="007A294C" w:rsidRPr="007F7660">
        <w:rPr>
          <w:rFonts w:ascii="Times New Roman" w:eastAsia="Times New Roman" w:hAnsi="Times New Roman" w:cs="Times New Roman"/>
          <w:color w:val="000000"/>
        </w:rPr>
        <w:t xml:space="preserve"> (1975), </w:t>
      </w:r>
      <w:proofErr w:type="spellStart"/>
      <w:r w:rsidR="007A294C" w:rsidRPr="007F7660">
        <w:rPr>
          <w:rFonts w:ascii="Times New Roman" w:eastAsia="Times New Roman" w:hAnsi="Times New Roman" w:cs="Times New Roman"/>
          <w:color w:val="000000"/>
        </w:rPr>
        <w:t>Grof</w:t>
      </w:r>
      <w:proofErr w:type="spellEnd"/>
      <w:r w:rsidR="003B036C" w:rsidRPr="007F7660">
        <w:rPr>
          <w:rFonts w:ascii="Times New Roman" w:eastAsia="Times New Roman" w:hAnsi="Times New Roman" w:cs="Times New Roman"/>
          <w:color w:val="000000"/>
        </w:rPr>
        <w:t xml:space="preserve"> viewed </w:t>
      </w:r>
      <w:r w:rsidR="00856DBA">
        <w:rPr>
          <w:rFonts w:ascii="Times New Roman" w:eastAsia="Times New Roman" w:hAnsi="Times New Roman" w:cs="Times New Roman"/>
          <w:color w:val="000000"/>
        </w:rPr>
        <w:t>HB</w:t>
      </w:r>
      <w:r w:rsidR="003B036C" w:rsidRPr="007F7660">
        <w:rPr>
          <w:rFonts w:ascii="Times New Roman" w:eastAsia="Times New Roman" w:hAnsi="Times New Roman" w:cs="Times New Roman"/>
          <w:color w:val="000000"/>
        </w:rPr>
        <w:t xml:space="preserve"> as similar to the kundalini awakening and </w:t>
      </w:r>
      <w:r w:rsidR="00A02F6D" w:rsidRPr="007F7660">
        <w:rPr>
          <w:rFonts w:ascii="Times New Roman" w:eastAsia="Times New Roman" w:hAnsi="Times New Roman" w:cs="Times New Roman"/>
          <w:color w:val="000000"/>
        </w:rPr>
        <w:t>an opportunity for self-healing. In</w:t>
      </w:r>
      <w:r w:rsidR="00A55B8F">
        <w:rPr>
          <w:rFonts w:ascii="Times New Roman" w:eastAsia="Times New Roman" w:hAnsi="Times New Roman" w:cs="Times New Roman"/>
          <w:color w:val="000000"/>
        </w:rPr>
        <w:t>,</w:t>
      </w:r>
      <w:r w:rsidR="00A02F6D" w:rsidRPr="007F7660">
        <w:rPr>
          <w:rFonts w:ascii="Times New Roman" w:eastAsia="Times New Roman" w:hAnsi="Times New Roman" w:cs="Times New Roman"/>
          <w:color w:val="000000"/>
        </w:rPr>
        <w:t xml:space="preserve"> </w:t>
      </w:r>
      <w:r w:rsidR="00A02F6D" w:rsidRPr="007F7660">
        <w:rPr>
          <w:rFonts w:ascii="Times New Roman" w:eastAsia="Times New Roman" w:hAnsi="Times New Roman" w:cs="Times New Roman"/>
          <w:i/>
          <w:color w:val="000000"/>
        </w:rPr>
        <w:t>The Stormy Search for the Self</w:t>
      </w:r>
      <w:r w:rsidR="00A02F6D" w:rsidRPr="007F7660">
        <w:rPr>
          <w:rFonts w:ascii="Times New Roman" w:eastAsia="Times New Roman" w:hAnsi="Times New Roman" w:cs="Times New Roman"/>
          <w:color w:val="000000"/>
        </w:rPr>
        <w:t xml:space="preserve"> (1991)</w:t>
      </w:r>
      <w:r w:rsidR="00A55B8F">
        <w:rPr>
          <w:rFonts w:ascii="Times New Roman" w:eastAsia="Times New Roman" w:hAnsi="Times New Roman" w:cs="Times New Roman"/>
          <w:color w:val="000000"/>
        </w:rPr>
        <w:t>,</w:t>
      </w:r>
      <w:r w:rsidR="00A02F6D" w:rsidRPr="007F7660">
        <w:rPr>
          <w:rFonts w:ascii="Times New Roman" w:eastAsia="Times New Roman" w:hAnsi="Times New Roman" w:cs="Times New Roman"/>
          <w:color w:val="000000"/>
        </w:rPr>
        <w:t xml:space="preserve"> </w:t>
      </w:r>
      <w:proofErr w:type="spellStart"/>
      <w:r w:rsidR="00A02F6D" w:rsidRPr="007F7660">
        <w:rPr>
          <w:rFonts w:ascii="Times New Roman" w:eastAsia="Times New Roman" w:hAnsi="Times New Roman" w:cs="Times New Roman"/>
          <w:color w:val="000000"/>
        </w:rPr>
        <w:t>Grof</w:t>
      </w:r>
      <w:proofErr w:type="spellEnd"/>
      <w:r w:rsidR="00A02F6D" w:rsidRPr="007F7660">
        <w:rPr>
          <w:rFonts w:ascii="Times New Roman" w:eastAsia="Times New Roman" w:hAnsi="Times New Roman" w:cs="Times New Roman"/>
          <w:color w:val="000000"/>
        </w:rPr>
        <w:t xml:space="preserve"> </w:t>
      </w:r>
      <w:r w:rsidR="00856DBA">
        <w:rPr>
          <w:rFonts w:ascii="Times New Roman" w:eastAsia="Times New Roman" w:hAnsi="Times New Roman" w:cs="Times New Roman"/>
          <w:color w:val="000000"/>
        </w:rPr>
        <w:t>reports</w:t>
      </w:r>
      <w:r w:rsidR="00A02F6D" w:rsidRPr="007F7660">
        <w:rPr>
          <w:rFonts w:ascii="Times New Roman" w:eastAsia="Times New Roman" w:hAnsi="Times New Roman" w:cs="Times New Roman"/>
          <w:color w:val="000000"/>
        </w:rPr>
        <w:t xml:space="preserve"> that </w:t>
      </w:r>
      <w:r w:rsidR="00D33706" w:rsidRPr="007F7660">
        <w:rPr>
          <w:rFonts w:ascii="Times New Roman" w:eastAsia="Times New Roman" w:hAnsi="Times New Roman" w:cs="Times New Roman"/>
          <w:color w:val="000000"/>
        </w:rPr>
        <w:t>‘individuals undergoing Kundalini awakening often describe ecstatic states associated with reaching</w:t>
      </w:r>
      <w:r w:rsidR="00A02F6D" w:rsidRPr="007F7660">
        <w:rPr>
          <w:rFonts w:ascii="Times New Roman" w:eastAsia="Times New Roman" w:hAnsi="Times New Roman" w:cs="Times New Roman"/>
          <w:color w:val="000000"/>
        </w:rPr>
        <w:t xml:space="preserve"> higher levels of consciousness</w:t>
      </w:r>
      <w:r w:rsidR="00D33706" w:rsidRPr="007F7660">
        <w:rPr>
          <w:rFonts w:ascii="Times New Roman" w:eastAsia="Times New Roman" w:hAnsi="Times New Roman" w:cs="Times New Roman"/>
          <w:color w:val="000000"/>
        </w:rPr>
        <w:t>’ (1991: 95)</w:t>
      </w:r>
      <w:r w:rsidR="00A02F6D" w:rsidRPr="007F7660">
        <w:rPr>
          <w:rFonts w:ascii="Times New Roman" w:eastAsia="Times New Roman" w:hAnsi="Times New Roman" w:cs="Times New Roman"/>
          <w:color w:val="000000"/>
        </w:rPr>
        <w:t xml:space="preserve">. </w:t>
      </w:r>
    </w:p>
    <w:p w14:paraId="492709A7" w14:textId="48432C25" w:rsidR="001E1848" w:rsidRPr="007F7660" w:rsidRDefault="003B036C">
      <w:pPr>
        <w:pBdr>
          <w:top w:val="nil"/>
          <w:left w:val="nil"/>
          <w:bottom w:val="nil"/>
          <w:right w:val="nil"/>
          <w:between w:val="nil"/>
        </w:pBdr>
        <w:spacing w:before="280" w:after="280" w:line="360"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Grof</w:t>
      </w:r>
      <w:proofErr w:type="spellEnd"/>
      <w:r w:rsidRPr="007F7660">
        <w:rPr>
          <w:rFonts w:ascii="Times New Roman" w:eastAsia="Times New Roman" w:hAnsi="Times New Roman" w:cs="Times New Roman"/>
          <w:color w:val="000000"/>
        </w:rPr>
        <w:t xml:space="preserve"> proposed a psychological hypothesises to explain near-death experience and that NDE reflects memories of the birth process with the tunnel representing the birth canal. It has been suggested by a peered reviewed article in </w:t>
      </w:r>
      <w:r w:rsidR="004C4BF6" w:rsidRPr="007F7660">
        <w:rPr>
          <w:rFonts w:ascii="Times New Roman" w:eastAsia="Times New Roman" w:hAnsi="Times New Roman" w:cs="Times New Roman"/>
          <w:color w:val="000000"/>
        </w:rPr>
        <w:t xml:space="preserve">the </w:t>
      </w:r>
      <w:r w:rsidRPr="007F7660">
        <w:rPr>
          <w:rFonts w:ascii="Times New Roman" w:eastAsia="Times New Roman" w:hAnsi="Times New Roman" w:cs="Times New Roman"/>
          <w:color w:val="000000"/>
        </w:rPr>
        <w:t xml:space="preserve">APA journal </w:t>
      </w:r>
      <w:r w:rsidRPr="007F7660">
        <w:rPr>
          <w:rFonts w:ascii="Times New Roman" w:eastAsia="Times New Roman" w:hAnsi="Times New Roman" w:cs="Times New Roman"/>
          <w:i/>
          <w:color w:val="000000"/>
        </w:rPr>
        <w:t>Psychology of Consciousness</w:t>
      </w:r>
      <w:r w:rsidR="00D111A8" w:rsidRPr="007F7660">
        <w:rPr>
          <w:rFonts w:ascii="Times New Roman" w:eastAsia="Times New Roman" w:hAnsi="Times New Roman" w:cs="Times New Roman"/>
          <w:i/>
          <w:color w:val="000000"/>
        </w:rPr>
        <w:t>: ‘</w:t>
      </w:r>
      <w:r w:rsidR="00D111A8" w:rsidRPr="007F7660">
        <w:rPr>
          <w:rFonts w:ascii="Times New Roman" w:eastAsia="Times New Roman" w:hAnsi="Times New Roman" w:cs="Times New Roman"/>
          <w:color w:val="000000"/>
        </w:rPr>
        <w:t>False Memories in Therapy and Hypnosis before 1980’</w:t>
      </w:r>
      <w:r w:rsidRPr="007F7660">
        <w:rPr>
          <w:rFonts w:ascii="Times New Roman" w:eastAsia="Times New Roman" w:hAnsi="Times New Roman" w:cs="Times New Roman"/>
          <w:color w:val="000000"/>
        </w:rPr>
        <w:t xml:space="preserve"> that </w:t>
      </w:r>
      <w:proofErr w:type="spellStart"/>
      <w:r w:rsidRPr="007F7660">
        <w:rPr>
          <w:rFonts w:ascii="Times New Roman" w:eastAsia="Times New Roman" w:hAnsi="Times New Roman" w:cs="Times New Roman"/>
          <w:color w:val="000000"/>
        </w:rPr>
        <w:t>Grof’s</w:t>
      </w:r>
      <w:proofErr w:type="spellEnd"/>
      <w:r w:rsidRPr="007F7660">
        <w:rPr>
          <w:rFonts w:ascii="Times New Roman" w:eastAsia="Times New Roman" w:hAnsi="Times New Roman" w:cs="Times New Roman"/>
          <w:color w:val="000000"/>
        </w:rPr>
        <w:t xml:space="preserve"> patients may have experienced false mem</w:t>
      </w:r>
      <w:r w:rsidR="00165735" w:rsidRPr="007F7660">
        <w:rPr>
          <w:rFonts w:ascii="Times New Roman" w:eastAsia="Times New Roman" w:hAnsi="Times New Roman" w:cs="Times New Roman"/>
          <w:color w:val="000000"/>
        </w:rPr>
        <w:t>ories</w:t>
      </w:r>
      <w:r w:rsidR="004B6F7B" w:rsidRPr="007F7660">
        <w:rPr>
          <w:rFonts w:ascii="Times New Roman" w:eastAsia="Times New Roman" w:hAnsi="Times New Roman" w:cs="Times New Roman"/>
          <w:color w:val="000000"/>
        </w:rPr>
        <w:t xml:space="preserve"> of birth and before birth (</w:t>
      </w:r>
      <w:proofErr w:type="spellStart"/>
      <w:r w:rsidR="00E84525" w:rsidRPr="007F7660">
        <w:rPr>
          <w:rFonts w:ascii="Times New Roman" w:eastAsia="Times New Roman" w:hAnsi="Times New Roman" w:cs="Times New Roman"/>
          <w:color w:val="000000"/>
        </w:rPr>
        <w:t>Patihis</w:t>
      </w:r>
      <w:proofErr w:type="spellEnd"/>
      <w:r w:rsidR="00E84525" w:rsidRPr="007F7660">
        <w:rPr>
          <w:rFonts w:ascii="Times New Roman" w:eastAsia="Times New Roman" w:hAnsi="Times New Roman" w:cs="Times New Roman"/>
          <w:color w:val="000000"/>
        </w:rPr>
        <w:t xml:space="preserve">, </w:t>
      </w:r>
      <w:r w:rsidR="004B6F7B" w:rsidRPr="007F7660">
        <w:rPr>
          <w:rFonts w:ascii="Times New Roman" w:eastAsia="Times New Roman" w:hAnsi="Times New Roman" w:cs="Times New Roman"/>
          <w:color w:val="000000"/>
        </w:rPr>
        <w:t>2015</w:t>
      </w:r>
      <w:r w:rsidR="00165735" w:rsidRPr="007F7660">
        <w:rPr>
          <w:rFonts w:ascii="Times New Roman" w:eastAsia="Times New Roman" w:hAnsi="Times New Roman" w:cs="Times New Roman"/>
          <w:color w:val="000000"/>
        </w:rPr>
        <w:t>).</w:t>
      </w:r>
      <w:r w:rsidRPr="007F7660">
        <w:rPr>
          <w:rFonts w:ascii="Times New Roman" w:eastAsia="Times New Roman" w:hAnsi="Times New Roman" w:cs="Times New Roman"/>
          <w:color w:val="000000"/>
        </w:rPr>
        <w:t xml:space="preserve"> British writer</w:t>
      </w:r>
      <w:r w:rsidR="00021422" w:rsidRPr="007F7660">
        <w:rPr>
          <w:rFonts w:ascii="Times New Roman" w:eastAsia="Times New Roman" w:hAnsi="Times New Roman" w:cs="Times New Roman"/>
          <w:color w:val="000000"/>
        </w:rPr>
        <w:t xml:space="preserve"> and sceptic Susan</w:t>
      </w:r>
      <w:r w:rsidRPr="007F7660">
        <w:rPr>
          <w:rFonts w:ascii="Times New Roman" w:eastAsia="Times New Roman" w:hAnsi="Times New Roman" w:cs="Times New Roman"/>
          <w:color w:val="000000"/>
        </w:rPr>
        <w:t xml:space="preserve"> Blackmore also criticised </w:t>
      </w:r>
      <w:proofErr w:type="spellStart"/>
      <w:r w:rsidRPr="007F7660">
        <w:rPr>
          <w:rFonts w:ascii="Times New Roman" w:eastAsia="Times New Roman" w:hAnsi="Times New Roman" w:cs="Times New Roman"/>
          <w:color w:val="000000"/>
        </w:rPr>
        <w:t>Grof’s</w:t>
      </w:r>
      <w:proofErr w:type="spellEnd"/>
      <w:r w:rsidRPr="007F7660">
        <w:rPr>
          <w:rFonts w:ascii="Times New Roman" w:eastAsia="Times New Roman" w:hAnsi="Times New Roman" w:cs="Times New Roman"/>
          <w:color w:val="000000"/>
        </w:rPr>
        <w:t xml:space="preserve"> theory of Near-Death-Experience (NDE)</w:t>
      </w:r>
      <w:r w:rsidR="00A93CEE" w:rsidRPr="007F7660">
        <w:rPr>
          <w:rFonts w:ascii="Times New Roman" w:eastAsia="Times New Roman" w:hAnsi="Times New Roman" w:cs="Times New Roman"/>
          <w:color w:val="000000"/>
        </w:rPr>
        <w:t xml:space="preserve"> claiming that</w:t>
      </w:r>
      <w:r w:rsidR="00D77B48" w:rsidRPr="007F7660">
        <w:rPr>
          <w:rFonts w:ascii="Times New Roman" w:eastAsia="Times New Roman" w:hAnsi="Times New Roman" w:cs="Times New Roman"/>
          <w:color w:val="000000"/>
        </w:rPr>
        <w:t xml:space="preserve"> ‘the new born infant would not see anything like a tunnel as it was being born’ (1991)</w:t>
      </w:r>
      <w:r w:rsidRPr="007F7660">
        <w:rPr>
          <w:rFonts w:ascii="Times New Roman" w:eastAsia="Times New Roman" w:hAnsi="Times New Roman" w:cs="Times New Roman"/>
          <w:color w:val="000000"/>
        </w:rPr>
        <w:t>.</w:t>
      </w:r>
      <w:r w:rsidR="00673794" w:rsidRPr="007F7660">
        <w:rPr>
          <w:rFonts w:ascii="Times New Roman" w:eastAsia="Times New Roman" w:hAnsi="Times New Roman" w:cs="Times New Roman"/>
          <w:color w:val="000000"/>
        </w:rPr>
        <w:t xml:space="preserve"> The theory was also refuted by psychologist Chris French</w:t>
      </w:r>
      <w:r w:rsidR="00677372" w:rsidRPr="007F7660">
        <w:rPr>
          <w:rFonts w:ascii="Times New Roman" w:eastAsia="Times New Roman" w:hAnsi="Times New Roman" w:cs="Times New Roman"/>
          <w:color w:val="000000"/>
        </w:rPr>
        <w:t xml:space="preserve"> </w:t>
      </w:r>
      <w:r w:rsidR="00A023FA" w:rsidRPr="007F7660">
        <w:rPr>
          <w:rFonts w:ascii="Times New Roman" w:eastAsia="Times New Roman" w:hAnsi="Times New Roman" w:cs="Times New Roman"/>
          <w:color w:val="000000"/>
        </w:rPr>
        <w:t xml:space="preserve">in his study of </w:t>
      </w:r>
      <w:r w:rsidR="00A023FA" w:rsidRPr="007F7660">
        <w:rPr>
          <w:rFonts w:ascii="Times New Roman" w:eastAsia="Times New Roman" w:hAnsi="Times New Roman" w:cs="Times New Roman"/>
          <w:i/>
          <w:color w:val="000000"/>
        </w:rPr>
        <w:t xml:space="preserve">Near Death </w:t>
      </w:r>
      <w:r w:rsidR="007A294C" w:rsidRPr="007F7660">
        <w:rPr>
          <w:rFonts w:ascii="Times New Roman" w:eastAsia="Times New Roman" w:hAnsi="Times New Roman" w:cs="Times New Roman"/>
          <w:i/>
          <w:color w:val="000000"/>
        </w:rPr>
        <w:t>experiences</w:t>
      </w:r>
      <w:r w:rsidR="00A023FA" w:rsidRPr="007F7660">
        <w:rPr>
          <w:rFonts w:ascii="Times New Roman" w:eastAsia="Times New Roman" w:hAnsi="Times New Roman" w:cs="Times New Roman"/>
          <w:i/>
          <w:color w:val="000000"/>
        </w:rPr>
        <w:t xml:space="preserve"> in Cardiac Arrest Survivors </w:t>
      </w:r>
      <w:r w:rsidR="00A023FA" w:rsidRPr="007F7660">
        <w:rPr>
          <w:rFonts w:ascii="Times New Roman" w:eastAsia="Times New Roman" w:hAnsi="Times New Roman" w:cs="Times New Roman"/>
          <w:color w:val="000000"/>
        </w:rPr>
        <w:t xml:space="preserve">(2005) </w:t>
      </w:r>
      <w:r w:rsidR="00165735" w:rsidRPr="007F7660">
        <w:rPr>
          <w:rFonts w:ascii="Times New Roman" w:eastAsia="Times New Roman" w:hAnsi="Times New Roman" w:cs="Times New Roman"/>
          <w:color w:val="000000"/>
        </w:rPr>
        <w:t xml:space="preserve">questioning </w:t>
      </w:r>
      <w:r w:rsidR="000C79EE" w:rsidRPr="007F7660">
        <w:rPr>
          <w:rFonts w:ascii="Times New Roman" w:eastAsia="Times New Roman" w:hAnsi="Times New Roman" w:cs="Times New Roman"/>
          <w:color w:val="000000"/>
        </w:rPr>
        <w:t>why it is common for those born by caesarean section to experience a tunnel during the NDE</w:t>
      </w:r>
      <w:r w:rsidR="00E161ED">
        <w:rPr>
          <w:rFonts w:ascii="Times New Roman" w:eastAsia="Times New Roman" w:hAnsi="Times New Roman" w:cs="Times New Roman"/>
          <w:color w:val="000000"/>
        </w:rPr>
        <w:t>,</w:t>
      </w:r>
      <w:r w:rsidR="000C79EE" w:rsidRPr="007F7660">
        <w:rPr>
          <w:rFonts w:ascii="Times New Roman" w:eastAsia="Times New Roman" w:hAnsi="Times New Roman" w:cs="Times New Roman"/>
          <w:color w:val="000000"/>
        </w:rPr>
        <w:t xml:space="preserve"> </w:t>
      </w:r>
      <w:r w:rsidR="00677372" w:rsidRPr="007F7660">
        <w:rPr>
          <w:rFonts w:ascii="Times New Roman" w:eastAsia="Times New Roman" w:hAnsi="Times New Roman" w:cs="Times New Roman"/>
          <w:color w:val="000000"/>
        </w:rPr>
        <w:t xml:space="preserve">and Michael </w:t>
      </w:r>
      <w:proofErr w:type="spellStart"/>
      <w:r w:rsidR="00677372" w:rsidRPr="007F7660">
        <w:rPr>
          <w:rFonts w:ascii="Times New Roman" w:eastAsia="Times New Roman" w:hAnsi="Times New Roman" w:cs="Times New Roman"/>
          <w:color w:val="000000"/>
        </w:rPr>
        <w:t>S</w:t>
      </w:r>
      <w:r w:rsidR="00AB3658" w:rsidRPr="007F7660">
        <w:rPr>
          <w:rFonts w:ascii="Times New Roman" w:eastAsia="Times New Roman" w:hAnsi="Times New Roman" w:cs="Times New Roman"/>
          <w:color w:val="000000"/>
        </w:rPr>
        <w:t>hermer</w:t>
      </w:r>
      <w:proofErr w:type="spellEnd"/>
      <w:r w:rsidR="00677372" w:rsidRPr="007F7660">
        <w:rPr>
          <w:rFonts w:ascii="Times New Roman" w:eastAsia="Times New Roman" w:hAnsi="Times New Roman" w:cs="Times New Roman"/>
          <w:color w:val="000000"/>
        </w:rPr>
        <w:t xml:space="preserve"> </w:t>
      </w:r>
      <w:r w:rsidR="00A023FA" w:rsidRPr="007F7660">
        <w:rPr>
          <w:rFonts w:ascii="Times New Roman" w:eastAsia="Times New Roman" w:hAnsi="Times New Roman" w:cs="Times New Roman"/>
          <w:color w:val="000000"/>
        </w:rPr>
        <w:t xml:space="preserve">in </w:t>
      </w:r>
      <w:r w:rsidR="00A023FA" w:rsidRPr="007F7660">
        <w:rPr>
          <w:rFonts w:ascii="Times New Roman" w:eastAsia="Times New Roman" w:hAnsi="Times New Roman" w:cs="Times New Roman"/>
          <w:i/>
          <w:color w:val="000000"/>
        </w:rPr>
        <w:t xml:space="preserve">Why people believe weird things </w:t>
      </w:r>
      <w:r w:rsidR="00677372" w:rsidRPr="007F7660">
        <w:rPr>
          <w:rFonts w:ascii="Times New Roman" w:eastAsia="Times New Roman" w:hAnsi="Times New Roman" w:cs="Times New Roman"/>
          <w:color w:val="000000"/>
        </w:rPr>
        <w:t>(1997)</w:t>
      </w:r>
      <w:r w:rsidR="000C79EE" w:rsidRPr="007F7660">
        <w:rPr>
          <w:rFonts w:ascii="Times New Roman" w:eastAsia="Times New Roman" w:hAnsi="Times New Roman" w:cs="Times New Roman"/>
          <w:color w:val="000000"/>
        </w:rPr>
        <w:t>,</w:t>
      </w:r>
      <w:r w:rsidR="00677372" w:rsidRPr="007F7660">
        <w:rPr>
          <w:rFonts w:ascii="Times New Roman" w:eastAsia="Times New Roman" w:hAnsi="Times New Roman" w:cs="Times New Roman"/>
          <w:color w:val="000000"/>
        </w:rPr>
        <w:t xml:space="preserve"> pointing out the birth canal </w:t>
      </w:r>
      <w:r w:rsidR="00533C7C" w:rsidRPr="007F7660">
        <w:rPr>
          <w:rFonts w:ascii="Times New Roman" w:eastAsia="Times New Roman" w:hAnsi="Times New Roman" w:cs="Times New Roman"/>
          <w:color w:val="000000"/>
        </w:rPr>
        <w:t>hardly</w:t>
      </w:r>
      <w:r w:rsidR="00677372" w:rsidRPr="007F7660">
        <w:rPr>
          <w:rFonts w:ascii="Times New Roman" w:eastAsia="Times New Roman" w:hAnsi="Times New Roman" w:cs="Times New Roman"/>
          <w:color w:val="000000"/>
        </w:rPr>
        <w:t xml:space="preserve"> look</w:t>
      </w:r>
      <w:r w:rsidR="00533C7C" w:rsidRPr="007F7660">
        <w:rPr>
          <w:rFonts w:ascii="Times New Roman" w:eastAsia="Times New Roman" w:hAnsi="Times New Roman" w:cs="Times New Roman"/>
          <w:color w:val="000000"/>
        </w:rPr>
        <w:t>s</w:t>
      </w:r>
      <w:r w:rsidR="00677372" w:rsidRPr="007F7660">
        <w:rPr>
          <w:rFonts w:ascii="Times New Roman" w:eastAsia="Times New Roman" w:hAnsi="Times New Roman" w:cs="Times New Roman"/>
          <w:color w:val="000000"/>
        </w:rPr>
        <w:t xml:space="preserve"> like a tunnel</w:t>
      </w:r>
      <w:r w:rsidR="00A023FA" w:rsidRPr="007F7660">
        <w:rPr>
          <w:rFonts w:ascii="Times New Roman" w:eastAsia="Times New Roman" w:hAnsi="Times New Roman" w:cs="Times New Roman"/>
          <w:color w:val="000000"/>
        </w:rPr>
        <w:t xml:space="preserve"> and </w:t>
      </w:r>
      <w:r w:rsidR="00507300" w:rsidRPr="007F7660">
        <w:rPr>
          <w:rFonts w:ascii="Times New Roman" w:eastAsia="Times New Roman" w:hAnsi="Times New Roman" w:cs="Times New Roman"/>
          <w:color w:val="000000"/>
        </w:rPr>
        <w:t xml:space="preserve">before birth </w:t>
      </w:r>
      <w:r w:rsidR="00A023FA" w:rsidRPr="007F7660">
        <w:rPr>
          <w:rFonts w:ascii="Times New Roman" w:eastAsia="Times New Roman" w:hAnsi="Times New Roman" w:cs="Times New Roman"/>
          <w:color w:val="000000"/>
        </w:rPr>
        <w:t>the child’s eyes are closed with its head normally down.</w:t>
      </w:r>
    </w:p>
    <w:p w14:paraId="5C613362" w14:textId="401176D5" w:rsidR="00671DED" w:rsidRPr="007F7660" w:rsidRDefault="003B036C">
      <w:pPr>
        <w:spacing w:line="360"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Charles Tart, psychologist and parapsychologist, author of </w:t>
      </w:r>
      <w:r w:rsidRPr="007F7660">
        <w:rPr>
          <w:rFonts w:ascii="Times New Roman" w:eastAsia="Times New Roman" w:hAnsi="Times New Roman" w:cs="Times New Roman"/>
          <w:i/>
          <w:color w:val="000000"/>
        </w:rPr>
        <w:t xml:space="preserve">Altered state of Consciousness </w:t>
      </w:r>
      <w:r w:rsidRPr="007F7660">
        <w:rPr>
          <w:rFonts w:ascii="Times New Roman" w:eastAsia="Times New Roman" w:hAnsi="Times New Roman" w:cs="Times New Roman"/>
          <w:color w:val="000000"/>
        </w:rPr>
        <w:t xml:space="preserve">(1969) and </w:t>
      </w:r>
      <w:r w:rsidRPr="007F7660">
        <w:rPr>
          <w:rFonts w:ascii="Times New Roman" w:eastAsia="Times New Roman" w:hAnsi="Times New Roman" w:cs="Times New Roman"/>
          <w:i/>
          <w:color w:val="000000"/>
        </w:rPr>
        <w:t xml:space="preserve">States of Consciousness </w:t>
      </w:r>
      <w:r w:rsidRPr="007F7660">
        <w:rPr>
          <w:rFonts w:ascii="Times New Roman" w:eastAsia="Times New Roman" w:hAnsi="Times New Roman" w:cs="Times New Roman"/>
          <w:color w:val="000000"/>
        </w:rPr>
        <w:t xml:space="preserve">(1975) proposes in </w:t>
      </w:r>
      <w:r w:rsidRPr="007F7660">
        <w:rPr>
          <w:rFonts w:ascii="Times New Roman" w:eastAsia="Times New Roman" w:hAnsi="Times New Roman" w:cs="Times New Roman"/>
          <w:i/>
          <w:color w:val="000000"/>
        </w:rPr>
        <w:t xml:space="preserve">The Psychobiology of Consciousness </w:t>
      </w:r>
      <w:r w:rsidRPr="007F7660">
        <w:rPr>
          <w:rFonts w:ascii="Times New Roman" w:eastAsia="Times New Roman" w:hAnsi="Times New Roman" w:cs="Times New Roman"/>
          <w:color w:val="000000"/>
        </w:rPr>
        <w:t>(1980), ‘a syst</w:t>
      </w:r>
      <w:r w:rsidR="003009B4" w:rsidRPr="007F7660">
        <w:rPr>
          <w:rFonts w:ascii="Times New Roman" w:eastAsia="Times New Roman" w:hAnsi="Times New Roman" w:cs="Times New Roman"/>
          <w:color w:val="000000"/>
        </w:rPr>
        <w:t xml:space="preserve">ems approach to altered states’ and as the title suggests, Tart </w:t>
      </w:r>
      <w:r w:rsidRPr="007F7660">
        <w:rPr>
          <w:rFonts w:ascii="Times New Roman" w:eastAsia="Times New Roman" w:hAnsi="Times New Roman" w:cs="Times New Roman"/>
          <w:color w:val="000000"/>
        </w:rPr>
        <w:t>creates a psychological framework, so the collected data can be studied in an ordered pattern. Tart questions our assumption that ordinary state</w:t>
      </w:r>
      <w:r w:rsidR="0006738D">
        <w:rPr>
          <w:rFonts w:ascii="Times New Roman" w:eastAsia="Times New Roman" w:hAnsi="Times New Roman" w:cs="Times New Roman"/>
          <w:color w:val="000000"/>
        </w:rPr>
        <w:t>s</w:t>
      </w:r>
      <w:r w:rsidRPr="007F7660">
        <w:rPr>
          <w:rFonts w:ascii="Times New Roman" w:eastAsia="Times New Roman" w:hAnsi="Times New Roman" w:cs="Times New Roman"/>
          <w:color w:val="000000"/>
        </w:rPr>
        <w:t xml:space="preserve"> of consciousness is “natural” or the way consciousness ought to be. Consequently, altered states are viewed as inferior or pathological. In order to overcome cultural conditioning, Tart suggests we need to develop the ability to recognise the assumptions that limit us</w:t>
      </w:r>
      <w:r w:rsidRPr="007F7660">
        <w:rPr>
          <w:rFonts w:ascii="Times New Roman" w:eastAsia="Times New Roman" w:hAnsi="Times New Roman" w:cs="Times New Roman"/>
          <w:color w:val="70AD47" w:themeColor="accent6"/>
        </w:rPr>
        <w:t xml:space="preserve">. </w:t>
      </w:r>
      <w:r w:rsidRPr="007F7660">
        <w:rPr>
          <w:rFonts w:ascii="Times New Roman" w:eastAsia="Times New Roman" w:hAnsi="Times New Roman" w:cs="Times New Roman"/>
          <w:color w:val="000000"/>
        </w:rPr>
        <w:t xml:space="preserve">Tart concludes that these new understandings may be the only way to fully understand some human experiences, </w:t>
      </w:r>
      <w:r w:rsidR="00E161ED">
        <w:rPr>
          <w:rFonts w:ascii="Times New Roman" w:eastAsia="Times New Roman" w:hAnsi="Times New Roman" w:cs="Times New Roman"/>
          <w:color w:val="000000"/>
        </w:rPr>
        <w:t xml:space="preserve">such as </w:t>
      </w:r>
      <w:r w:rsidR="00E161ED" w:rsidRPr="00E161ED">
        <w:rPr>
          <w:rFonts w:ascii="Times New Roman" w:eastAsia="Times New Roman" w:hAnsi="Times New Roman" w:cs="Times New Roman"/>
          <w:i/>
          <w:color w:val="000000"/>
        </w:rPr>
        <w:t>mystical</w:t>
      </w:r>
      <w:r w:rsidRPr="007F7660">
        <w:rPr>
          <w:rFonts w:ascii="Times New Roman" w:eastAsia="Times New Roman" w:hAnsi="Times New Roman" w:cs="Times New Roman"/>
          <w:color w:val="000000"/>
        </w:rPr>
        <w:t xml:space="preserve">. </w:t>
      </w:r>
      <w:r w:rsidR="006933A8">
        <w:rPr>
          <w:rFonts w:ascii="Times New Roman" w:eastAsia="Times New Roman" w:hAnsi="Times New Roman" w:cs="Times New Roman"/>
          <w:color w:val="000000"/>
        </w:rPr>
        <w:t xml:space="preserve">However, </w:t>
      </w:r>
      <w:r w:rsidR="00A84249">
        <w:rPr>
          <w:rFonts w:ascii="Times New Roman" w:eastAsia="Times New Roman" w:hAnsi="Times New Roman" w:cs="Times New Roman"/>
          <w:color w:val="000000"/>
        </w:rPr>
        <w:t>Tart was subsequently criticised for how he conducted his experiments.</w:t>
      </w:r>
    </w:p>
    <w:p w14:paraId="59174C2F" w14:textId="77777777" w:rsidR="00671DED" w:rsidRPr="007F7660" w:rsidRDefault="00671DED">
      <w:pPr>
        <w:spacing w:line="360" w:lineRule="auto"/>
        <w:rPr>
          <w:rFonts w:ascii="Times New Roman" w:eastAsia="Times New Roman" w:hAnsi="Times New Roman" w:cs="Times New Roman"/>
          <w:color w:val="000000"/>
        </w:rPr>
      </w:pPr>
    </w:p>
    <w:p w14:paraId="6DD2954B" w14:textId="08D326E7" w:rsidR="00671DED" w:rsidRPr="007F7660" w:rsidRDefault="009850C8">
      <w:pPr>
        <w:spacing w:line="360" w:lineRule="auto"/>
        <w:rPr>
          <w:rFonts w:ascii="Times New Roman" w:hAnsi="Times New Roman" w:cs="Times New Roman"/>
        </w:rPr>
      </w:pPr>
      <w:r>
        <w:rPr>
          <w:rFonts w:ascii="Times New Roman" w:eastAsia="Times New Roman" w:hAnsi="Times New Roman" w:cs="Times New Roman"/>
          <w:color w:val="000000"/>
        </w:rPr>
        <w:lastRenderedPageBreak/>
        <w:t>Tart carried out</w:t>
      </w:r>
      <w:r w:rsidR="003B036C" w:rsidRPr="007F7660">
        <w:rPr>
          <w:rFonts w:ascii="Times New Roman" w:eastAsia="Times New Roman" w:hAnsi="Times New Roman" w:cs="Times New Roman"/>
          <w:color w:val="000000"/>
        </w:rPr>
        <w:t xml:space="preserve"> an Out-of-body experience (OBE) experiment in 1968 and </w:t>
      </w:r>
      <w:r w:rsidR="00E161ED">
        <w:rPr>
          <w:rFonts w:ascii="Times New Roman" w:eastAsia="Times New Roman" w:hAnsi="Times New Roman" w:cs="Times New Roman"/>
          <w:color w:val="000000"/>
        </w:rPr>
        <w:t>was</w:t>
      </w:r>
      <w:r w:rsidR="003B036C" w:rsidRPr="007F7660">
        <w:rPr>
          <w:rFonts w:ascii="Times New Roman" w:eastAsia="Times New Roman" w:hAnsi="Times New Roman" w:cs="Times New Roman"/>
          <w:color w:val="000000"/>
        </w:rPr>
        <w:t xml:space="preserve"> criticised by colleagues for inadequa</w:t>
      </w:r>
      <w:r w:rsidR="00E161ED">
        <w:rPr>
          <w:rFonts w:ascii="Times New Roman" w:eastAsia="Times New Roman" w:hAnsi="Times New Roman" w:cs="Times New Roman"/>
          <w:color w:val="000000"/>
        </w:rPr>
        <w:t>te controls, suggesting it lacked</w:t>
      </w:r>
      <w:r w:rsidR="003B036C" w:rsidRPr="007F7660">
        <w:rPr>
          <w:rFonts w:ascii="Times New Roman" w:eastAsia="Times New Roman" w:hAnsi="Times New Roman" w:cs="Times New Roman"/>
          <w:color w:val="000000"/>
        </w:rPr>
        <w:t xml:space="preserve"> su</w:t>
      </w:r>
      <w:r w:rsidR="008D6885" w:rsidRPr="007F7660">
        <w:rPr>
          <w:rFonts w:ascii="Times New Roman" w:eastAsia="Times New Roman" w:hAnsi="Times New Roman" w:cs="Times New Roman"/>
          <w:color w:val="000000"/>
        </w:rPr>
        <w:t xml:space="preserve">fficient evidence for an OBE. Psychologists Leonard </w:t>
      </w:r>
      <w:proofErr w:type="spellStart"/>
      <w:r w:rsidR="008D6885" w:rsidRPr="007F7660">
        <w:rPr>
          <w:rFonts w:ascii="Times New Roman" w:eastAsia="Times New Roman" w:hAnsi="Times New Roman" w:cs="Times New Roman"/>
          <w:color w:val="000000"/>
        </w:rPr>
        <w:t>Zusne</w:t>
      </w:r>
      <w:proofErr w:type="spellEnd"/>
      <w:r w:rsidR="008D6885" w:rsidRPr="007F7660">
        <w:rPr>
          <w:rFonts w:ascii="Times New Roman" w:eastAsia="Times New Roman" w:hAnsi="Times New Roman" w:cs="Times New Roman"/>
          <w:color w:val="000000"/>
        </w:rPr>
        <w:t xml:space="preserve"> and Warren Jones</w:t>
      </w:r>
      <w:r w:rsidR="00E4042C" w:rsidRPr="007F7660">
        <w:rPr>
          <w:rFonts w:ascii="Times New Roman" w:eastAsia="Times New Roman" w:hAnsi="Times New Roman" w:cs="Times New Roman"/>
          <w:color w:val="000000"/>
        </w:rPr>
        <w:t xml:space="preserve"> in </w:t>
      </w:r>
      <w:r w:rsidR="00E4042C" w:rsidRPr="007F7660">
        <w:rPr>
          <w:rFonts w:ascii="Times New Roman" w:eastAsia="Times New Roman" w:hAnsi="Times New Roman" w:cs="Times New Roman"/>
          <w:i/>
          <w:color w:val="000000"/>
        </w:rPr>
        <w:t xml:space="preserve">Anomalistic Psychology: A Study of Magical Thinking </w:t>
      </w:r>
      <w:r w:rsidR="00E4042C" w:rsidRPr="007F7660">
        <w:rPr>
          <w:rFonts w:ascii="Times New Roman" w:eastAsia="Times New Roman" w:hAnsi="Times New Roman" w:cs="Times New Roman"/>
          <w:color w:val="000000"/>
        </w:rPr>
        <w:t>(1989)</w:t>
      </w:r>
      <w:r w:rsidR="003B036C" w:rsidRPr="007F7660">
        <w:rPr>
          <w:rFonts w:ascii="Times New Roman" w:eastAsia="Times New Roman" w:hAnsi="Times New Roman" w:cs="Times New Roman"/>
          <w:color w:val="000000"/>
        </w:rPr>
        <w:t xml:space="preserve"> </w:t>
      </w:r>
      <w:r w:rsidR="009075A9" w:rsidRPr="007F7660">
        <w:rPr>
          <w:rFonts w:ascii="Times New Roman" w:eastAsia="Times New Roman" w:hAnsi="Times New Roman" w:cs="Times New Roman"/>
          <w:color w:val="000000"/>
        </w:rPr>
        <w:t>suggest the subject could have obtained the number through ordinary sensory means</w:t>
      </w:r>
      <w:r w:rsidR="0044551F" w:rsidRPr="007F7660">
        <w:rPr>
          <w:rFonts w:ascii="Times New Roman" w:eastAsia="Times New Roman" w:hAnsi="Times New Roman" w:cs="Times New Roman"/>
          <w:color w:val="000000"/>
        </w:rPr>
        <w:t xml:space="preserve"> and psychologist James </w:t>
      </w:r>
      <w:proofErr w:type="spellStart"/>
      <w:r w:rsidR="0044551F" w:rsidRPr="007F7660">
        <w:rPr>
          <w:rFonts w:ascii="Times New Roman" w:eastAsia="Times New Roman" w:hAnsi="Times New Roman" w:cs="Times New Roman"/>
          <w:color w:val="000000"/>
        </w:rPr>
        <w:t>A</w:t>
      </w:r>
      <w:r w:rsidR="00D61B96" w:rsidRPr="007F7660">
        <w:rPr>
          <w:rFonts w:ascii="Times New Roman" w:eastAsia="Times New Roman" w:hAnsi="Times New Roman" w:cs="Times New Roman"/>
          <w:color w:val="000000"/>
        </w:rPr>
        <w:t>lcock</w:t>
      </w:r>
      <w:proofErr w:type="spellEnd"/>
      <w:r w:rsidR="00D61B96" w:rsidRPr="007F7660">
        <w:rPr>
          <w:rFonts w:ascii="Times New Roman" w:eastAsia="Times New Roman" w:hAnsi="Times New Roman" w:cs="Times New Roman"/>
          <w:color w:val="000000"/>
        </w:rPr>
        <w:t xml:space="preserve"> in </w:t>
      </w:r>
      <w:r w:rsidR="00D61B96" w:rsidRPr="007F7660">
        <w:rPr>
          <w:rFonts w:ascii="Times New Roman" w:eastAsia="Times New Roman" w:hAnsi="Times New Roman" w:cs="Times New Roman"/>
          <w:i/>
          <w:color w:val="000000"/>
        </w:rPr>
        <w:t>Parapsychology-Science or Magic</w:t>
      </w:r>
      <w:r w:rsidR="0044551F" w:rsidRPr="007F7660">
        <w:rPr>
          <w:rFonts w:ascii="Times New Roman" w:eastAsia="Times New Roman" w:hAnsi="Times New Roman" w:cs="Times New Roman"/>
          <w:i/>
          <w:color w:val="000000"/>
        </w:rPr>
        <w:t>?</w:t>
      </w:r>
      <w:r w:rsidR="00E161ED">
        <w:rPr>
          <w:rFonts w:ascii="Times New Roman" w:eastAsia="Times New Roman" w:hAnsi="Times New Roman" w:cs="Times New Roman"/>
          <w:i/>
          <w:color w:val="000000"/>
        </w:rPr>
        <w:t xml:space="preserve"> </w:t>
      </w:r>
      <w:r w:rsidR="0044551F" w:rsidRPr="007F7660">
        <w:rPr>
          <w:rFonts w:ascii="Times New Roman" w:eastAsia="Times New Roman" w:hAnsi="Times New Roman" w:cs="Times New Roman"/>
          <w:color w:val="000000"/>
        </w:rPr>
        <w:t xml:space="preserve">(1981) criticized the experiment for inadequate controls, questioning the absence of a video camera. </w:t>
      </w:r>
      <w:r w:rsidR="008D6885" w:rsidRPr="007F7660">
        <w:rPr>
          <w:rFonts w:ascii="Times New Roman" w:eastAsia="Times New Roman" w:hAnsi="Times New Roman" w:cs="Times New Roman"/>
          <w:color w:val="000000"/>
        </w:rPr>
        <w:t xml:space="preserve">Tart </w:t>
      </w:r>
      <w:r w:rsidR="003B036C" w:rsidRPr="007F7660">
        <w:rPr>
          <w:rFonts w:ascii="Times New Roman" w:eastAsia="Times New Roman" w:hAnsi="Times New Roman" w:cs="Times New Roman"/>
          <w:color w:val="000000"/>
        </w:rPr>
        <w:t>has rightly drawn criticism from the scientific community</w:t>
      </w:r>
      <w:r w:rsidR="00494439" w:rsidRPr="007F7660">
        <w:rPr>
          <w:rFonts w:ascii="Times New Roman" w:eastAsia="Times New Roman" w:hAnsi="Times New Roman" w:cs="Times New Roman"/>
          <w:color w:val="000000"/>
        </w:rPr>
        <w:t xml:space="preserve"> regarding a failed psychokinesis </w:t>
      </w:r>
      <w:r w:rsidR="006A5F16">
        <w:rPr>
          <w:rFonts w:ascii="Times New Roman" w:eastAsia="Times New Roman" w:hAnsi="Times New Roman" w:cs="Times New Roman"/>
          <w:color w:val="000000"/>
        </w:rPr>
        <w:t>(</w:t>
      </w:r>
      <w:r w:rsidR="00494439" w:rsidRPr="007F7660">
        <w:rPr>
          <w:rFonts w:ascii="Times New Roman" w:eastAsia="Times New Roman" w:hAnsi="Times New Roman" w:cs="Times New Roman"/>
          <w:color w:val="000000"/>
        </w:rPr>
        <w:t>PK) experiment</w:t>
      </w:r>
      <w:r w:rsidR="003B036C" w:rsidRPr="007F7660">
        <w:rPr>
          <w:rFonts w:ascii="Times New Roman" w:eastAsia="Times New Roman" w:hAnsi="Times New Roman" w:cs="Times New Roman"/>
          <w:color w:val="000000"/>
        </w:rPr>
        <w:t xml:space="preserve">. </w:t>
      </w:r>
      <w:r w:rsidR="00487E85" w:rsidRPr="007F7660">
        <w:rPr>
          <w:rFonts w:ascii="Times New Roman" w:eastAsia="Times New Roman" w:hAnsi="Times New Roman" w:cs="Times New Roman"/>
          <w:color w:val="000000"/>
        </w:rPr>
        <w:t xml:space="preserve">Neurologist </w:t>
      </w:r>
      <w:r w:rsidR="00494439" w:rsidRPr="007F7660">
        <w:rPr>
          <w:rFonts w:ascii="Times New Roman" w:eastAsia="Times New Roman" w:hAnsi="Times New Roman" w:cs="Times New Roman"/>
          <w:color w:val="000000"/>
        </w:rPr>
        <w:t xml:space="preserve">Terence Hines suggests </w:t>
      </w:r>
      <w:r w:rsidR="008C7577" w:rsidRPr="007F7660">
        <w:rPr>
          <w:rFonts w:ascii="Times New Roman" w:eastAsia="Times New Roman" w:hAnsi="Times New Roman" w:cs="Times New Roman"/>
          <w:color w:val="000000"/>
        </w:rPr>
        <w:t xml:space="preserve">in </w:t>
      </w:r>
      <w:r w:rsidR="008C7577" w:rsidRPr="007F7660">
        <w:rPr>
          <w:rFonts w:ascii="Times New Roman" w:eastAsia="Times New Roman" w:hAnsi="Times New Roman" w:cs="Times New Roman"/>
          <w:i/>
          <w:color w:val="000000"/>
        </w:rPr>
        <w:t xml:space="preserve">Pseudoscience and the Paranormal </w:t>
      </w:r>
      <w:r w:rsidR="008C7577" w:rsidRPr="007F7660">
        <w:rPr>
          <w:rFonts w:ascii="Times New Roman" w:eastAsia="Times New Roman" w:hAnsi="Times New Roman" w:cs="Times New Roman"/>
          <w:color w:val="000000"/>
        </w:rPr>
        <w:t xml:space="preserve">(2003), </w:t>
      </w:r>
      <w:r w:rsidR="00494439" w:rsidRPr="007F7660">
        <w:rPr>
          <w:rFonts w:ascii="Times New Roman" w:eastAsia="Times New Roman" w:hAnsi="Times New Roman" w:cs="Times New Roman"/>
          <w:color w:val="000000"/>
        </w:rPr>
        <w:t xml:space="preserve">there was a procedural flaw in the experiment and is thereby an example of </w:t>
      </w:r>
      <w:r w:rsidR="00494439" w:rsidRPr="007F7660">
        <w:rPr>
          <w:rFonts w:ascii="Times New Roman" w:hAnsi="Times New Roman" w:cs="Times New Roman"/>
        </w:rPr>
        <w:t>a non</w:t>
      </w:r>
      <w:r w:rsidR="00494439" w:rsidRPr="007F7660">
        <w:rPr>
          <w:rFonts w:ascii="Times New Roman" w:hAnsi="Times New Roman" w:cs="Times New Roman"/>
        </w:rPr>
        <w:t>-</w:t>
      </w:r>
      <w:r w:rsidR="00494439" w:rsidRPr="007F7660">
        <w:rPr>
          <w:rFonts w:ascii="Times New Roman" w:hAnsi="Times New Roman" w:cs="Times New Roman"/>
        </w:rPr>
        <w:t>falsifiable hypothesis in parapsychology</w:t>
      </w:r>
      <w:r w:rsidR="005C49CA" w:rsidRPr="007F7660">
        <w:rPr>
          <w:rFonts w:ascii="Times New Roman" w:hAnsi="Times New Roman" w:cs="Times New Roman"/>
        </w:rPr>
        <w:t xml:space="preserve">. </w:t>
      </w:r>
      <w:r w:rsidR="003E2B87" w:rsidRPr="007F7660">
        <w:rPr>
          <w:rFonts w:ascii="Times New Roman" w:hAnsi="Times New Roman" w:cs="Times New Roman"/>
        </w:rPr>
        <w:t xml:space="preserve">Psychologist David Marks and Christopher Scott in their </w:t>
      </w:r>
      <w:r w:rsidR="00646D29" w:rsidRPr="007F7660">
        <w:rPr>
          <w:rFonts w:ascii="Times New Roman" w:hAnsi="Times New Roman" w:cs="Times New Roman"/>
        </w:rPr>
        <w:t>correspondence to Nature</w:t>
      </w:r>
      <w:r w:rsidR="00D6060D" w:rsidRPr="007F7660">
        <w:rPr>
          <w:rFonts w:ascii="Times New Roman" w:hAnsi="Times New Roman" w:cs="Times New Roman"/>
        </w:rPr>
        <w:t xml:space="preserve"> on</w:t>
      </w:r>
      <w:r w:rsidR="003E2B87" w:rsidRPr="007F7660">
        <w:rPr>
          <w:rFonts w:ascii="Times New Roman" w:hAnsi="Times New Roman" w:cs="Times New Roman"/>
        </w:rPr>
        <w:t xml:space="preserve"> </w:t>
      </w:r>
      <w:r w:rsidR="003E2B87" w:rsidRPr="007F7660">
        <w:rPr>
          <w:rFonts w:ascii="Times New Roman" w:hAnsi="Times New Roman" w:cs="Times New Roman"/>
          <w:i/>
        </w:rPr>
        <w:t xml:space="preserve">Remote Viewing Exposed </w:t>
      </w:r>
      <w:r w:rsidR="003E2B87" w:rsidRPr="007F7660">
        <w:rPr>
          <w:rFonts w:ascii="Times New Roman" w:hAnsi="Times New Roman" w:cs="Times New Roman"/>
        </w:rPr>
        <w:t xml:space="preserve">(1986) castigate Tart for his failure to perform </w:t>
      </w:r>
      <w:r w:rsidR="004F74BE" w:rsidRPr="007F7660">
        <w:rPr>
          <w:rFonts w:ascii="Times New Roman" w:hAnsi="Times New Roman" w:cs="Times New Roman"/>
        </w:rPr>
        <w:t xml:space="preserve">the basic task of </w:t>
      </w:r>
      <w:r w:rsidR="003E2B87" w:rsidRPr="007F7660">
        <w:rPr>
          <w:rFonts w:ascii="Times New Roman" w:hAnsi="Times New Roman" w:cs="Times New Roman"/>
        </w:rPr>
        <w:t>cue removal</w:t>
      </w:r>
      <w:r w:rsidR="001050BA" w:rsidRPr="007F7660">
        <w:rPr>
          <w:rFonts w:ascii="Times New Roman" w:hAnsi="Times New Roman" w:cs="Times New Roman"/>
        </w:rPr>
        <w:t>.</w:t>
      </w:r>
      <w:r w:rsidR="00E41D73" w:rsidRPr="007F7660">
        <w:rPr>
          <w:rFonts w:ascii="Times New Roman" w:hAnsi="Times New Roman" w:cs="Times New Roman"/>
        </w:rPr>
        <w:t xml:space="preserve"> </w:t>
      </w:r>
    </w:p>
    <w:p w14:paraId="7640C9B1" w14:textId="77777777" w:rsidR="00F425BE" w:rsidRDefault="00F425BE">
      <w:pPr>
        <w:spacing w:line="360" w:lineRule="auto"/>
        <w:rPr>
          <w:rFonts w:ascii="Times New Roman" w:hAnsi="Times New Roman" w:cs="Times New Roman"/>
        </w:rPr>
      </w:pPr>
    </w:p>
    <w:p w14:paraId="42B63F81" w14:textId="6ECB830D" w:rsidR="00671DED" w:rsidRPr="00162F66" w:rsidRDefault="00E161ED">
      <w:pPr>
        <w:spacing w:line="360" w:lineRule="auto"/>
        <w:rPr>
          <w:rFonts w:ascii="Times New Roman" w:hAnsi="Times New Roman" w:cs="Times New Roman"/>
        </w:rPr>
      </w:pPr>
      <w:r>
        <w:rPr>
          <w:rFonts w:ascii="Times New Roman" w:hAnsi="Times New Roman" w:cs="Times New Roman"/>
        </w:rPr>
        <w:t xml:space="preserve">Thus, it is clear </w:t>
      </w:r>
      <w:r w:rsidR="00162F66">
        <w:rPr>
          <w:rFonts w:ascii="Times New Roman" w:hAnsi="Times New Roman" w:cs="Times New Roman"/>
        </w:rPr>
        <w:t xml:space="preserve">from this brief literary review </w:t>
      </w:r>
      <w:r>
        <w:rPr>
          <w:rFonts w:ascii="Times New Roman" w:hAnsi="Times New Roman" w:cs="Times New Roman"/>
        </w:rPr>
        <w:t xml:space="preserve">that </w:t>
      </w:r>
      <w:r w:rsidR="00162F66">
        <w:rPr>
          <w:rFonts w:ascii="Times New Roman" w:hAnsi="Times New Roman" w:cs="Times New Roman"/>
        </w:rPr>
        <w:t xml:space="preserve">our understanding of Altered States from a psychological frame of reference has changed considerably over the years and will continue to do so. </w:t>
      </w:r>
      <w:r w:rsidR="002269C6" w:rsidRPr="007F7660">
        <w:rPr>
          <w:rFonts w:ascii="Times New Roman" w:eastAsia="Times New Roman" w:hAnsi="Times New Roman" w:cs="Times New Roman"/>
          <w:color w:val="000000"/>
        </w:rPr>
        <w:t xml:space="preserve">On the other </w:t>
      </w:r>
      <w:r w:rsidR="00F425BE" w:rsidRPr="007F7660">
        <w:rPr>
          <w:rFonts w:ascii="Times New Roman" w:eastAsia="Times New Roman" w:hAnsi="Times New Roman" w:cs="Times New Roman"/>
          <w:color w:val="000000"/>
        </w:rPr>
        <w:t xml:space="preserve">hand, </w:t>
      </w:r>
      <w:r w:rsidR="002269C6" w:rsidRPr="007F7660">
        <w:rPr>
          <w:rFonts w:ascii="Times New Roman" w:eastAsia="Times New Roman" w:hAnsi="Times New Roman" w:cs="Times New Roman"/>
          <w:color w:val="000000"/>
        </w:rPr>
        <w:t>Religious Experience</w:t>
      </w:r>
      <w:r w:rsidR="00F425BE" w:rsidRPr="007F7660">
        <w:rPr>
          <w:rFonts w:ascii="Times New Roman" w:eastAsia="Times New Roman" w:hAnsi="Times New Roman" w:cs="Times New Roman"/>
          <w:color w:val="000000"/>
        </w:rPr>
        <w:t xml:space="preserve"> has much to add to the subject, as identified by James in his attempt to combine both disciplines. I have no doubt Neuroscience will </w:t>
      </w:r>
      <w:r w:rsidR="00162F66">
        <w:rPr>
          <w:rFonts w:ascii="Times New Roman" w:eastAsia="Times New Roman" w:hAnsi="Times New Roman" w:cs="Times New Roman"/>
          <w:color w:val="000000"/>
        </w:rPr>
        <w:t xml:space="preserve">also bring a fresh perspective to the debate. </w:t>
      </w:r>
    </w:p>
    <w:p w14:paraId="791AE863" w14:textId="77777777" w:rsidR="001541C9" w:rsidRPr="007F7660" w:rsidRDefault="001541C9">
      <w:pPr>
        <w:spacing w:line="360" w:lineRule="auto"/>
        <w:rPr>
          <w:rFonts w:ascii="Times New Roman" w:eastAsia="Times New Roman" w:hAnsi="Times New Roman" w:cs="Times New Roman"/>
          <w:color w:val="000000"/>
        </w:rPr>
      </w:pPr>
    </w:p>
    <w:p w14:paraId="4C15AAA8" w14:textId="62955D0E" w:rsidR="00F425BE" w:rsidRPr="00162F66" w:rsidRDefault="00F425BE" w:rsidP="00F425BE">
      <w:pPr>
        <w:spacing w:line="360" w:lineRule="auto"/>
        <w:rPr>
          <w:rFonts w:ascii="Times New Roman" w:hAnsi="Times New Roman" w:cs="Times New Roman"/>
          <w:i/>
          <w:sz w:val="20"/>
          <w:szCs w:val="20"/>
        </w:rPr>
      </w:pPr>
      <w:r w:rsidRPr="00162F66">
        <w:rPr>
          <w:rFonts w:ascii="Times New Roman" w:hAnsi="Times New Roman" w:cs="Times New Roman"/>
          <w:sz w:val="20"/>
          <w:szCs w:val="20"/>
        </w:rPr>
        <w:t>(Word count 1</w:t>
      </w:r>
      <w:r w:rsidR="00162F66" w:rsidRPr="00162F66">
        <w:rPr>
          <w:rFonts w:ascii="Times New Roman" w:hAnsi="Times New Roman" w:cs="Times New Roman"/>
          <w:sz w:val="20"/>
          <w:szCs w:val="20"/>
        </w:rPr>
        <w:t>379</w:t>
      </w:r>
      <w:r w:rsidRPr="00162F66">
        <w:rPr>
          <w:rFonts w:ascii="Times New Roman" w:hAnsi="Times New Roman" w:cs="Times New Roman"/>
          <w:sz w:val="20"/>
          <w:szCs w:val="20"/>
        </w:rPr>
        <w:t>)</w:t>
      </w:r>
    </w:p>
    <w:p w14:paraId="171FCF42" w14:textId="77777777" w:rsidR="00162F66" w:rsidRDefault="00162F66" w:rsidP="001541C9">
      <w:pPr>
        <w:pStyle w:val="Heading3"/>
        <w:spacing w:line="276" w:lineRule="auto"/>
        <w:rPr>
          <w:rFonts w:ascii="Times New Roman" w:eastAsia="Times New Roman" w:hAnsi="Times New Roman" w:cs="Times New Roman"/>
          <w:b/>
          <w:sz w:val="28"/>
          <w:szCs w:val="28"/>
        </w:rPr>
      </w:pPr>
    </w:p>
    <w:p w14:paraId="3A5EE367" w14:textId="77777777" w:rsidR="00162F66" w:rsidRDefault="00162F66" w:rsidP="001541C9">
      <w:pPr>
        <w:pStyle w:val="Heading3"/>
        <w:spacing w:line="276" w:lineRule="auto"/>
        <w:rPr>
          <w:rFonts w:ascii="Times New Roman" w:eastAsia="Times New Roman" w:hAnsi="Times New Roman" w:cs="Times New Roman"/>
          <w:b/>
          <w:sz w:val="28"/>
          <w:szCs w:val="28"/>
        </w:rPr>
      </w:pPr>
    </w:p>
    <w:p w14:paraId="6546CABF" w14:textId="77777777" w:rsidR="00162F66" w:rsidRDefault="00162F66" w:rsidP="001541C9">
      <w:pPr>
        <w:pStyle w:val="Heading3"/>
        <w:spacing w:line="276" w:lineRule="auto"/>
        <w:rPr>
          <w:rFonts w:ascii="Times New Roman" w:eastAsia="Times New Roman" w:hAnsi="Times New Roman" w:cs="Times New Roman"/>
          <w:b/>
          <w:sz w:val="28"/>
          <w:szCs w:val="28"/>
        </w:rPr>
      </w:pPr>
    </w:p>
    <w:p w14:paraId="67DCE38A" w14:textId="77777777" w:rsidR="00162F66" w:rsidRDefault="00162F66" w:rsidP="001541C9">
      <w:pPr>
        <w:pStyle w:val="Heading3"/>
        <w:spacing w:line="276" w:lineRule="auto"/>
        <w:rPr>
          <w:rFonts w:ascii="Times New Roman" w:eastAsia="Times New Roman" w:hAnsi="Times New Roman" w:cs="Times New Roman"/>
          <w:b/>
          <w:sz w:val="28"/>
          <w:szCs w:val="28"/>
        </w:rPr>
      </w:pPr>
    </w:p>
    <w:p w14:paraId="20122364" w14:textId="77777777" w:rsidR="00162F66" w:rsidRDefault="00162F66" w:rsidP="001541C9">
      <w:pPr>
        <w:pStyle w:val="Heading3"/>
        <w:spacing w:line="276" w:lineRule="auto"/>
        <w:rPr>
          <w:rFonts w:ascii="Times New Roman" w:eastAsia="Times New Roman" w:hAnsi="Times New Roman" w:cs="Times New Roman"/>
          <w:b/>
          <w:sz w:val="28"/>
          <w:szCs w:val="28"/>
        </w:rPr>
      </w:pPr>
    </w:p>
    <w:p w14:paraId="72E46946" w14:textId="77777777" w:rsidR="00162F66" w:rsidRDefault="00162F66" w:rsidP="001541C9">
      <w:pPr>
        <w:pStyle w:val="Heading3"/>
        <w:spacing w:line="276" w:lineRule="auto"/>
        <w:rPr>
          <w:rFonts w:ascii="Times New Roman" w:eastAsia="Times New Roman" w:hAnsi="Times New Roman" w:cs="Times New Roman"/>
          <w:b/>
          <w:sz w:val="28"/>
          <w:szCs w:val="28"/>
        </w:rPr>
      </w:pPr>
    </w:p>
    <w:p w14:paraId="3FA79A3E" w14:textId="77777777" w:rsidR="00162F66" w:rsidRDefault="00162F66" w:rsidP="001541C9">
      <w:pPr>
        <w:pStyle w:val="Heading3"/>
        <w:spacing w:line="276" w:lineRule="auto"/>
        <w:rPr>
          <w:rFonts w:ascii="Times New Roman" w:eastAsia="Times New Roman" w:hAnsi="Times New Roman" w:cs="Times New Roman"/>
          <w:b/>
          <w:sz w:val="28"/>
          <w:szCs w:val="28"/>
        </w:rPr>
      </w:pPr>
    </w:p>
    <w:p w14:paraId="1BD50116" w14:textId="77777777" w:rsidR="00162F66" w:rsidRDefault="00162F66" w:rsidP="001541C9">
      <w:pPr>
        <w:pStyle w:val="Heading3"/>
        <w:spacing w:line="276" w:lineRule="auto"/>
        <w:rPr>
          <w:rFonts w:ascii="Times New Roman" w:eastAsia="Times New Roman" w:hAnsi="Times New Roman" w:cs="Times New Roman"/>
          <w:b/>
          <w:sz w:val="28"/>
          <w:szCs w:val="28"/>
        </w:rPr>
      </w:pPr>
    </w:p>
    <w:p w14:paraId="5597642F" w14:textId="77777777" w:rsidR="00162F66" w:rsidRDefault="00162F66" w:rsidP="001541C9">
      <w:pPr>
        <w:pStyle w:val="Heading3"/>
        <w:spacing w:line="276" w:lineRule="auto"/>
        <w:rPr>
          <w:rFonts w:ascii="Times New Roman" w:eastAsia="Times New Roman" w:hAnsi="Times New Roman" w:cs="Times New Roman"/>
          <w:b/>
          <w:sz w:val="28"/>
          <w:szCs w:val="28"/>
        </w:rPr>
      </w:pPr>
    </w:p>
    <w:p w14:paraId="2BEB4BF2" w14:textId="77777777" w:rsidR="00162F66" w:rsidRDefault="00162F66" w:rsidP="001541C9">
      <w:pPr>
        <w:pStyle w:val="Heading3"/>
        <w:spacing w:line="276" w:lineRule="auto"/>
        <w:rPr>
          <w:rFonts w:ascii="Times New Roman" w:eastAsia="Times New Roman" w:hAnsi="Times New Roman" w:cs="Times New Roman"/>
          <w:b/>
          <w:sz w:val="28"/>
          <w:szCs w:val="28"/>
        </w:rPr>
      </w:pPr>
    </w:p>
    <w:p w14:paraId="7CCD59D4" w14:textId="77777777" w:rsidR="00162F66" w:rsidRDefault="00162F66" w:rsidP="001541C9">
      <w:pPr>
        <w:pStyle w:val="Heading3"/>
        <w:spacing w:line="276" w:lineRule="auto"/>
        <w:rPr>
          <w:rFonts w:ascii="Times New Roman" w:eastAsia="Times New Roman" w:hAnsi="Times New Roman" w:cs="Times New Roman"/>
          <w:b/>
          <w:sz w:val="28"/>
          <w:szCs w:val="28"/>
        </w:rPr>
      </w:pPr>
    </w:p>
    <w:p w14:paraId="57501692" w14:textId="77777777" w:rsidR="001541C9" w:rsidRDefault="001541C9">
      <w:pPr>
        <w:pBdr>
          <w:top w:val="nil"/>
          <w:left w:val="nil"/>
          <w:bottom w:val="nil"/>
          <w:right w:val="nil"/>
          <w:between w:val="nil"/>
        </w:pBdr>
        <w:spacing w:line="276" w:lineRule="auto"/>
        <w:rPr>
          <w:rFonts w:ascii="Times New Roman" w:eastAsia="Times New Roman" w:hAnsi="Times New Roman" w:cs="Times New Roman"/>
          <w:color w:val="000000"/>
        </w:rPr>
      </w:pPr>
    </w:p>
    <w:p w14:paraId="351C7B69" w14:textId="77777777" w:rsidR="00162F66" w:rsidRDefault="00162F66">
      <w:pPr>
        <w:pBdr>
          <w:top w:val="nil"/>
          <w:left w:val="nil"/>
          <w:bottom w:val="nil"/>
          <w:right w:val="nil"/>
          <w:between w:val="nil"/>
        </w:pBdr>
        <w:spacing w:line="276" w:lineRule="auto"/>
        <w:rPr>
          <w:rFonts w:ascii="Times New Roman" w:eastAsia="Times New Roman" w:hAnsi="Times New Roman" w:cs="Times New Roman"/>
          <w:color w:val="000000"/>
        </w:rPr>
      </w:pPr>
    </w:p>
    <w:p w14:paraId="20B729A3" w14:textId="77777777" w:rsidR="00162F66" w:rsidRDefault="00162F66">
      <w:pPr>
        <w:pBdr>
          <w:top w:val="nil"/>
          <w:left w:val="nil"/>
          <w:bottom w:val="nil"/>
          <w:right w:val="nil"/>
          <w:between w:val="nil"/>
        </w:pBdr>
        <w:spacing w:line="276" w:lineRule="auto"/>
        <w:rPr>
          <w:rFonts w:ascii="Times New Roman" w:eastAsia="Times New Roman" w:hAnsi="Times New Roman" w:cs="Times New Roman"/>
          <w:color w:val="000000"/>
        </w:rPr>
      </w:pPr>
    </w:p>
    <w:p w14:paraId="1F8C1A84" w14:textId="77777777" w:rsidR="00162F66" w:rsidRPr="001541C9" w:rsidRDefault="00162F66" w:rsidP="00162F66">
      <w:pPr>
        <w:pStyle w:val="Heading3"/>
        <w:spacing w:line="276" w:lineRule="auto"/>
        <w:rPr>
          <w:rFonts w:ascii="Times New Roman" w:eastAsia="Times New Roman" w:hAnsi="Times New Roman" w:cs="Times New Roman"/>
          <w:b/>
          <w:sz w:val="28"/>
          <w:szCs w:val="28"/>
        </w:rPr>
      </w:pPr>
      <w:r w:rsidRPr="007F7660">
        <w:rPr>
          <w:rFonts w:ascii="Times New Roman" w:eastAsia="Times New Roman" w:hAnsi="Times New Roman" w:cs="Times New Roman"/>
          <w:b/>
          <w:sz w:val="28"/>
          <w:szCs w:val="28"/>
        </w:rPr>
        <w:lastRenderedPageBreak/>
        <w:t>Bibliography</w:t>
      </w:r>
    </w:p>
    <w:p w14:paraId="7D46C8A3" w14:textId="77777777" w:rsidR="00162F66" w:rsidRDefault="00162F66">
      <w:pPr>
        <w:pBdr>
          <w:top w:val="nil"/>
          <w:left w:val="nil"/>
          <w:bottom w:val="nil"/>
          <w:right w:val="nil"/>
          <w:between w:val="nil"/>
        </w:pBdr>
        <w:spacing w:line="276" w:lineRule="auto"/>
        <w:rPr>
          <w:rFonts w:ascii="Times New Roman" w:eastAsia="Times New Roman" w:hAnsi="Times New Roman" w:cs="Times New Roman"/>
          <w:color w:val="000000"/>
        </w:rPr>
      </w:pPr>
    </w:p>
    <w:p w14:paraId="2F149340" w14:textId="4BF7FB2B" w:rsidR="00E3134D" w:rsidRPr="007F7660" w:rsidRDefault="00E3134D">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Alcock</w:t>
      </w:r>
      <w:proofErr w:type="spellEnd"/>
      <w:r w:rsidRPr="007F7660">
        <w:rPr>
          <w:rFonts w:ascii="Times New Roman" w:eastAsia="Times New Roman" w:hAnsi="Times New Roman" w:cs="Times New Roman"/>
          <w:color w:val="000000"/>
        </w:rPr>
        <w:t xml:space="preserve">, J (1981) </w:t>
      </w:r>
      <w:r w:rsidRPr="007F7660">
        <w:rPr>
          <w:rFonts w:ascii="Times New Roman" w:eastAsia="Times New Roman" w:hAnsi="Times New Roman" w:cs="Times New Roman"/>
          <w:i/>
          <w:color w:val="000000"/>
        </w:rPr>
        <w:t>Parapsychology-Science or Magic?</w:t>
      </w:r>
      <w:r w:rsidRPr="007F7660">
        <w:rPr>
          <w:rFonts w:ascii="Times New Roman" w:eastAsia="Times New Roman" w:hAnsi="Times New Roman" w:cs="Times New Roman"/>
          <w:color w:val="000000"/>
        </w:rPr>
        <w:t xml:space="preserve"> </w:t>
      </w:r>
      <w:proofErr w:type="spellStart"/>
      <w:r w:rsidRPr="007F7660">
        <w:rPr>
          <w:rFonts w:ascii="Times New Roman" w:eastAsia="Times New Roman" w:hAnsi="Times New Roman" w:cs="Times New Roman"/>
          <w:color w:val="000000"/>
        </w:rPr>
        <w:t>Pergamon</w:t>
      </w:r>
      <w:proofErr w:type="spellEnd"/>
      <w:r w:rsidRPr="007F7660">
        <w:rPr>
          <w:rFonts w:ascii="Times New Roman" w:eastAsia="Times New Roman" w:hAnsi="Times New Roman" w:cs="Times New Roman"/>
          <w:color w:val="000000"/>
        </w:rPr>
        <w:t xml:space="preserve"> Press pp.130-131.</w:t>
      </w:r>
    </w:p>
    <w:p w14:paraId="0D7B2DB5"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Assagioli</w:t>
      </w:r>
      <w:proofErr w:type="spellEnd"/>
      <w:r w:rsidRPr="007F7660">
        <w:rPr>
          <w:rFonts w:ascii="Times New Roman" w:eastAsia="Times New Roman" w:hAnsi="Times New Roman" w:cs="Times New Roman"/>
          <w:color w:val="000000"/>
        </w:rPr>
        <w:t xml:space="preserve">, R. ‘Self-Realization and Psychological Disturbances’. In </w:t>
      </w:r>
      <w:r w:rsidRPr="007F7660">
        <w:rPr>
          <w:rFonts w:ascii="Times New Roman" w:eastAsia="Times New Roman" w:hAnsi="Times New Roman" w:cs="Times New Roman"/>
          <w:i/>
          <w:color w:val="000000"/>
        </w:rPr>
        <w:t>Spiritual Emergency: When Personal Transformation Becomes a Crisis</w:t>
      </w:r>
      <w:r w:rsidRPr="007F7660">
        <w:rPr>
          <w:rFonts w:ascii="Times New Roman" w:eastAsia="Times New Roman" w:hAnsi="Times New Roman" w:cs="Times New Roman"/>
          <w:color w:val="000000"/>
        </w:rPr>
        <w:t>, edited by</w:t>
      </w:r>
      <w:r w:rsidRPr="007F7660">
        <w:rPr>
          <w:rFonts w:ascii="Times New Roman" w:eastAsia="Times New Roman" w:hAnsi="Times New Roman" w:cs="Times New Roman"/>
          <w:i/>
          <w:color w:val="000000"/>
        </w:rPr>
        <w:t xml:space="preserve"> </w:t>
      </w:r>
      <w:r w:rsidRPr="007F7660">
        <w:rPr>
          <w:rFonts w:ascii="Times New Roman" w:eastAsia="Times New Roman" w:hAnsi="Times New Roman" w:cs="Times New Roman"/>
          <w:color w:val="000000"/>
        </w:rPr>
        <w:t xml:space="preserve">S. </w:t>
      </w:r>
      <w:proofErr w:type="spellStart"/>
      <w:r w:rsidRPr="007F7660">
        <w:rPr>
          <w:rFonts w:ascii="Times New Roman" w:eastAsia="Times New Roman" w:hAnsi="Times New Roman" w:cs="Times New Roman"/>
          <w:color w:val="000000"/>
        </w:rPr>
        <w:t>Grof</w:t>
      </w:r>
      <w:proofErr w:type="spellEnd"/>
      <w:r w:rsidRPr="007F7660">
        <w:rPr>
          <w:rFonts w:ascii="Times New Roman" w:eastAsia="Times New Roman" w:hAnsi="Times New Roman" w:cs="Times New Roman"/>
          <w:color w:val="000000"/>
        </w:rPr>
        <w:t xml:space="preserve"> and C. </w:t>
      </w:r>
      <w:proofErr w:type="spellStart"/>
      <w:r w:rsidRPr="007F7660">
        <w:rPr>
          <w:rFonts w:ascii="Times New Roman" w:eastAsia="Times New Roman" w:hAnsi="Times New Roman" w:cs="Times New Roman"/>
          <w:color w:val="000000"/>
        </w:rPr>
        <w:t>Grof</w:t>
      </w:r>
      <w:proofErr w:type="spellEnd"/>
      <w:r w:rsidRPr="007F7660">
        <w:rPr>
          <w:rFonts w:ascii="Times New Roman" w:eastAsia="Times New Roman" w:hAnsi="Times New Roman" w:cs="Times New Roman"/>
          <w:color w:val="000000"/>
        </w:rPr>
        <w:t xml:space="preserve">. Los Angeles: Jeremy P. </w:t>
      </w:r>
      <w:proofErr w:type="spellStart"/>
      <w:r w:rsidRPr="007F7660">
        <w:rPr>
          <w:rFonts w:ascii="Times New Roman" w:eastAsia="Times New Roman" w:hAnsi="Times New Roman" w:cs="Times New Roman"/>
          <w:color w:val="000000"/>
        </w:rPr>
        <w:t>Tarcher</w:t>
      </w:r>
      <w:proofErr w:type="spellEnd"/>
      <w:r w:rsidRPr="007F7660">
        <w:rPr>
          <w:rFonts w:ascii="Times New Roman" w:eastAsia="Times New Roman" w:hAnsi="Times New Roman" w:cs="Times New Roman"/>
          <w:color w:val="000000"/>
        </w:rPr>
        <w:t>, 1989.</w:t>
      </w:r>
    </w:p>
    <w:p w14:paraId="49952D5A"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Blackmore, Susan. (1991). </w:t>
      </w:r>
      <w:r w:rsidRPr="007F7660">
        <w:rPr>
          <w:rFonts w:ascii="Times New Roman" w:eastAsia="Times New Roman" w:hAnsi="Times New Roman" w:cs="Times New Roman"/>
          <w:i/>
          <w:color w:val="000000"/>
        </w:rPr>
        <w:t>Near-Death Experiences: In or out of the body</w:t>
      </w:r>
      <w:r w:rsidRPr="007F7660">
        <w:rPr>
          <w:rFonts w:ascii="Times New Roman" w:eastAsia="Times New Roman" w:hAnsi="Times New Roman" w:cs="Times New Roman"/>
          <w:color w:val="000000"/>
        </w:rPr>
        <w:t xml:space="preserve">? </w:t>
      </w:r>
      <w:proofErr w:type="spellStart"/>
      <w:r w:rsidRPr="007F7660">
        <w:rPr>
          <w:rFonts w:ascii="Times New Roman" w:eastAsia="Times New Roman" w:hAnsi="Times New Roman" w:cs="Times New Roman"/>
          <w:color w:val="000000"/>
        </w:rPr>
        <w:t>Skeptical</w:t>
      </w:r>
      <w:proofErr w:type="spellEnd"/>
      <w:r w:rsidRPr="007F7660">
        <w:rPr>
          <w:rFonts w:ascii="Times New Roman" w:eastAsia="Times New Roman" w:hAnsi="Times New Roman" w:cs="Times New Roman"/>
          <w:color w:val="000000"/>
        </w:rPr>
        <w:t xml:space="preserve"> Inquirer 16: 34-45.</w:t>
      </w:r>
    </w:p>
    <w:p w14:paraId="7AF9C32A"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Bourguignon, Erika. Ed (1973) </w:t>
      </w:r>
      <w:r w:rsidRPr="007F7660">
        <w:rPr>
          <w:rFonts w:ascii="Times New Roman" w:eastAsia="Times New Roman" w:hAnsi="Times New Roman" w:cs="Times New Roman"/>
          <w:i/>
          <w:color w:val="000000"/>
        </w:rPr>
        <w:t>Religion, Altered States of Consciousness, and Social Change</w:t>
      </w:r>
      <w:r w:rsidRPr="007F7660">
        <w:rPr>
          <w:rFonts w:ascii="Times New Roman" w:eastAsia="Times New Roman" w:hAnsi="Times New Roman" w:cs="Times New Roman"/>
          <w:color w:val="000000"/>
        </w:rPr>
        <w:t>. Ohio State University Press Columbus.</w:t>
      </w:r>
    </w:p>
    <w:p w14:paraId="5AC10A8F"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Bridgers</w:t>
      </w:r>
      <w:proofErr w:type="spellEnd"/>
      <w:r w:rsidRPr="007F7660">
        <w:rPr>
          <w:rFonts w:ascii="Times New Roman" w:eastAsia="Times New Roman" w:hAnsi="Times New Roman" w:cs="Times New Roman"/>
          <w:color w:val="000000"/>
        </w:rPr>
        <w:t xml:space="preserve">, Lynn (2005) </w:t>
      </w:r>
      <w:r w:rsidRPr="007F7660">
        <w:rPr>
          <w:rFonts w:ascii="Times New Roman" w:eastAsia="Times New Roman" w:hAnsi="Times New Roman" w:cs="Times New Roman"/>
          <w:i/>
          <w:color w:val="000000"/>
        </w:rPr>
        <w:t xml:space="preserve">Contemporary Varieties of Religious Experience </w:t>
      </w:r>
      <w:r w:rsidRPr="007F7660">
        <w:rPr>
          <w:rFonts w:ascii="Times New Roman" w:eastAsia="Times New Roman" w:hAnsi="Times New Roman" w:cs="Times New Roman"/>
          <w:color w:val="000000"/>
        </w:rPr>
        <w:t>USA: Rowman &amp; Littlefield Publishers.</w:t>
      </w:r>
    </w:p>
    <w:p w14:paraId="3ABEE3CB"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Campbell, J. </w:t>
      </w:r>
      <w:r w:rsidRPr="007F7660">
        <w:rPr>
          <w:rFonts w:ascii="Times New Roman" w:eastAsia="Times New Roman" w:hAnsi="Times New Roman" w:cs="Times New Roman"/>
          <w:i/>
          <w:color w:val="000000"/>
        </w:rPr>
        <w:t xml:space="preserve">The Way of the Animal Powers. </w:t>
      </w:r>
      <w:r w:rsidRPr="007F7660">
        <w:rPr>
          <w:rFonts w:ascii="Times New Roman" w:eastAsia="Times New Roman" w:hAnsi="Times New Roman" w:cs="Times New Roman"/>
          <w:color w:val="000000"/>
        </w:rPr>
        <w:t>New York: Harper and Row, 1984.</w:t>
      </w:r>
    </w:p>
    <w:p w14:paraId="71CB2E2E" w14:textId="242C2160" w:rsidR="00E84525" w:rsidRPr="007F7660" w:rsidRDefault="004B6F7B" w:rsidP="00E84525">
      <w:pPr>
        <w:rPr>
          <w:rFonts w:ascii="Times New Roman" w:eastAsia="Times New Roman" w:hAnsi="Times New Roman" w:cs="Times New Roman"/>
        </w:rPr>
      </w:pPr>
      <w:r w:rsidRPr="007F7660">
        <w:rPr>
          <w:rFonts w:ascii="Times New Roman" w:eastAsia="Times New Roman" w:hAnsi="Times New Roman" w:cs="Times New Roman"/>
          <w:color w:val="000000"/>
        </w:rPr>
        <w:t xml:space="preserve">French, Chris. </w:t>
      </w:r>
      <w:r w:rsidR="00E84525" w:rsidRPr="007F7660">
        <w:rPr>
          <w:rFonts w:ascii="Times New Roman" w:eastAsia="Times New Roman" w:hAnsi="Times New Roman" w:cs="Times New Roman"/>
          <w:color w:val="000000"/>
        </w:rPr>
        <w:t>‘Near Death Experiences</w:t>
      </w:r>
      <w:r w:rsidRPr="007F7660">
        <w:rPr>
          <w:rFonts w:ascii="Times New Roman" w:eastAsia="Times New Roman" w:hAnsi="Times New Roman" w:cs="Times New Roman"/>
          <w:color w:val="000000"/>
        </w:rPr>
        <w:t xml:space="preserve"> in Cardiac Arrest Survivors</w:t>
      </w:r>
      <w:r w:rsidR="00E84525" w:rsidRPr="007F7660">
        <w:rPr>
          <w:rFonts w:ascii="Times New Roman" w:eastAsia="Times New Roman" w:hAnsi="Times New Roman" w:cs="Times New Roman"/>
          <w:color w:val="000000"/>
        </w:rPr>
        <w:t>’</w:t>
      </w:r>
      <w:r w:rsidRPr="007F7660">
        <w:rPr>
          <w:rFonts w:ascii="Times New Roman" w:eastAsia="Times New Roman" w:hAnsi="Times New Roman" w:cs="Times New Roman"/>
          <w:color w:val="000000"/>
        </w:rPr>
        <w:t xml:space="preserve"> </w:t>
      </w:r>
      <w:r w:rsidR="00E84525" w:rsidRPr="007F7660">
        <w:rPr>
          <w:rFonts w:ascii="Times New Roman" w:eastAsia="Times New Roman" w:hAnsi="Times New Roman" w:cs="Times New Roman"/>
          <w:color w:val="000000"/>
        </w:rPr>
        <w:t xml:space="preserve">in </w:t>
      </w:r>
      <w:r w:rsidR="00E84525" w:rsidRPr="007F7660">
        <w:rPr>
          <w:rFonts w:ascii="Times New Roman" w:eastAsia="Times New Roman" w:hAnsi="Times New Roman" w:cs="Times New Roman"/>
        </w:rPr>
        <w:t xml:space="preserve">S. </w:t>
      </w:r>
      <w:proofErr w:type="spellStart"/>
      <w:r w:rsidR="00E84525" w:rsidRPr="007F7660">
        <w:rPr>
          <w:rFonts w:ascii="Times New Roman" w:eastAsia="Times New Roman" w:hAnsi="Times New Roman" w:cs="Times New Roman"/>
        </w:rPr>
        <w:t>Laureys</w:t>
      </w:r>
      <w:proofErr w:type="spellEnd"/>
      <w:r w:rsidR="00E84525" w:rsidRPr="007F7660">
        <w:rPr>
          <w:rFonts w:ascii="Times New Roman" w:eastAsia="Times New Roman" w:hAnsi="Times New Roman" w:cs="Times New Roman"/>
        </w:rPr>
        <w:t xml:space="preserve"> (Ed.)</w:t>
      </w:r>
    </w:p>
    <w:p w14:paraId="4835C667" w14:textId="01520A64" w:rsidR="00671DED" w:rsidRPr="007F7660" w:rsidRDefault="004B6F7B" w:rsidP="00E84525">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i/>
          <w:color w:val="000000"/>
        </w:rPr>
        <w:t>Progress in Brain Research</w:t>
      </w:r>
      <w:r w:rsidRPr="007F7660">
        <w:rPr>
          <w:rFonts w:ascii="Times New Roman" w:eastAsia="Times New Roman" w:hAnsi="Times New Roman" w:cs="Times New Roman"/>
          <w:color w:val="000000"/>
        </w:rPr>
        <w:t xml:space="preserve"> 150: 351-367. </w:t>
      </w:r>
      <w:r w:rsidR="00E84525" w:rsidRPr="007F7660">
        <w:rPr>
          <w:rFonts w:ascii="Times New Roman" w:eastAsia="Times New Roman" w:hAnsi="Times New Roman" w:cs="Times New Roman"/>
          <w:color w:val="000000"/>
        </w:rPr>
        <w:t xml:space="preserve">London: Goldsmiths College, </w:t>
      </w:r>
      <w:r w:rsidRPr="007F7660">
        <w:rPr>
          <w:rFonts w:ascii="Times New Roman" w:eastAsia="Times New Roman" w:hAnsi="Times New Roman" w:cs="Times New Roman"/>
          <w:color w:val="000000"/>
        </w:rPr>
        <w:t>2005</w:t>
      </w:r>
      <w:r w:rsidR="00E84525" w:rsidRPr="007F7660">
        <w:rPr>
          <w:rFonts w:ascii="Times New Roman" w:eastAsia="Times New Roman" w:hAnsi="Times New Roman" w:cs="Times New Roman"/>
          <w:color w:val="000000"/>
        </w:rPr>
        <w:t>.</w:t>
      </w:r>
    </w:p>
    <w:p w14:paraId="52092739" w14:textId="77777777" w:rsidR="00671DED" w:rsidRDefault="003B036C" w:rsidP="00E84525">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Freud, S. </w:t>
      </w:r>
      <w:r w:rsidRPr="007F7660">
        <w:rPr>
          <w:rFonts w:ascii="Times New Roman" w:eastAsia="Times New Roman" w:hAnsi="Times New Roman" w:cs="Times New Roman"/>
          <w:i/>
          <w:color w:val="000000"/>
        </w:rPr>
        <w:t xml:space="preserve">Introductory lectures to Psychoanalysis </w:t>
      </w:r>
      <w:r w:rsidRPr="007F7660">
        <w:rPr>
          <w:rFonts w:ascii="Times New Roman" w:eastAsia="Times New Roman" w:hAnsi="Times New Roman" w:cs="Times New Roman"/>
          <w:color w:val="000000"/>
        </w:rPr>
        <w:t xml:space="preserve">in Freud S. </w:t>
      </w:r>
      <w:r w:rsidRPr="007F7660">
        <w:rPr>
          <w:rFonts w:ascii="Times New Roman" w:eastAsia="Times New Roman" w:hAnsi="Times New Roman" w:cs="Times New Roman"/>
          <w:i/>
          <w:color w:val="000000"/>
        </w:rPr>
        <w:t xml:space="preserve">Psychoanalytic Notes upon an Autobiographical Account of a Case of Paranoia. </w:t>
      </w:r>
      <w:r w:rsidRPr="007F7660">
        <w:rPr>
          <w:rFonts w:ascii="Times New Roman" w:eastAsia="Times New Roman" w:hAnsi="Times New Roman" w:cs="Times New Roman"/>
          <w:color w:val="000000"/>
        </w:rPr>
        <w:t xml:space="preserve">In </w:t>
      </w:r>
      <w:proofErr w:type="gramStart"/>
      <w:r w:rsidRPr="007F7660">
        <w:rPr>
          <w:rFonts w:ascii="Times New Roman" w:eastAsia="Times New Roman" w:hAnsi="Times New Roman" w:cs="Times New Roman"/>
          <w:i/>
          <w:color w:val="000000"/>
        </w:rPr>
        <w:t>The</w:t>
      </w:r>
      <w:proofErr w:type="gramEnd"/>
      <w:r w:rsidRPr="007F7660">
        <w:rPr>
          <w:rFonts w:ascii="Times New Roman" w:eastAsia="Times New Roman" w:hAnsi="Times New Roman" w:cs="Times New Roman"/>
          <w:i/>
          <w:color w:val="000000"/>
        </w:rPr>
        <w:t xml:space="preserve"> Standard Edition of the Complete Works of Sigmund Freud, </w:t>
      </w:r>
      <w:proofErr w:type="spellStart"/>
      <w:r w:rsidRPr="007F7660">
        <w:rPr>
          <w:rFonts w:ascii="Times New Roman" w:eastAsia="Times New Roman" w:hAnsi="Times New Roman" w:cs="Times New Roman"/>
          <w:color w:val="000000"/>
        </w:rPr>
        <w:t>ed</w:t>
      </w:r>
      <w:proofErr w:type="spellEnd"/>
      <w:r w:rsidRPr="007F7660">
        <w:rPr>
          <w:rFonts w:ascii="Times New Roman" w:eastAsia="Times New Roman" w:hAnsi="Times New Roman" w:cs="Times New Roman"/>
          <w:color w:val="000000"/>
        </w:rPr>
        <w:t xml:space="preserve"> by J. Strachey vol. 12. London: Hogarth Press/Institute of Psychoanalysis, 1958.</w:t>
      </w:r>
    </w:p>
    <w:p w14:paraId="6F1BE8F5" w14:textId="7E8B34E2" w:rsidR="005C0346" w:rsidRPr="00F367E4" w:rsidRDefault="005C0346" w:rsidP="00F367E4">
      <w:pPr>
        <w:rPr>
          <w:rFonts w:ascii="Times New Roman" w:eastAsia="Times New Roman" w:hAnsi="Times New Roman" w:cs="Times New Roman"/>
          <w:color w:val="000000"/>
        </w:rPr>
      </w:pPr>
      <w:r>
        <w:rPr>
          <w:rFonts w:ascii="Times New Roman" w:eastAsia="Times New Roman" w:hAnsi="Times New Roman" w:cs="Times New Roman"/>
          <w:color w:val="000000"/>
        </w:rPr>
        <w:t xml:space="preserve">Freud, S. (1899) </w:t>
      </w:r>
      <w:r>
        <w:rPr>
          <w:rFonts w:ascii="Times New Roman" w:eastAsia="Times New Roman" w:hAnsi="Times New Roman" w:cs="Times New Roman"/>
          <w:i/>
          <w:color w:val="000000"/>
        </w:rPr>
        <w:t>T</w:t>
      </w:r>
      <w:r w:rsidRPr="007F7660">
        <w:rPr>
          <w:rFonts w:ascii="Times New Roman" w:eastAsia="Times New Roman" w:hAnsi="Times New Roman" w:cs="Times New Roman"/>
          <w:i/>
          <w:color w:val="000000"/>
        </w:rPr>
        <w:t>he Interpretation of Dreams</w:t>
      </w:r>
      <w:r w:rsidR="00F367E4">
        <w:rPr>
          <w:rFonts w:ascii="Times New Roman" w:eastAsia="Times New Roman" w:hAnsi="Times New Roman" w:cs="Times New Roman"/>
          <w:i/>
          <w:color w:val="000000"/>
        </w:rPr>
        <w:t xml:space="preserve">. </w:t>
      </w:r>
      <w:r w:rsidR="00F367E4">
        <w:rPr>
          <w:rFonts w:ascii="Times New Roman" w:eastAsia="Times New Roman" w:hAnsi="Times New Roman" w:cs="Times New Roman"/>
          <w:color w:val="000000"/>
        </w:rPr>
        <w:t>Hertfordshire: Wordsworth Editions Limited, 1997.</w:t>
      </w:r>
    </w:p>
    <w:p w14:paraId="0333A3B4" w14:textId="14229848" w:rsidR="005C0346" w:rsidRPr="007F7660" w:rsidRDefault="005C0346" w:rsidP="00F367E4">
      <w:pPr>
        <w:rPr>
          <w:rFonts w:ascii="Times New Roman" w:eastAsia="Times New Roman" w:hAnsi="Times New Roman" w:cs="Times New Roman"/>
          <w:color w:val="000000"/>
        </w:rPr>
      </w:pPr>
      <w:bookmarkStart w:id="1" w:name="_GoBack"/>
      <w:bookmarkEnd w:id="1"/>
      <w:r>
        <w:rPr>
          <w:rFonts w:ascii="Times New Roman" w:eastAsia="Times New Roman" w:hAnsi="Times New Roman" w:cs="Times New Roman"/>
          <w:color w:val="000000"/>
        </w:rPr>
        <w:t xml:space="preserve">Freud, S. (1930) </w:t>
      </w:r>
      <w:r w:rsidRPr="007F7660">
        <w:rPr>
          <w:rFonts w:ascii="Times New Roman" w:eastAsia="Times New Roman" w:hAnsi="Times New Roman" w:cs="Times New Roman"/>
          <w:i/>
          <w:color w:val="000000"/>
        </w:rPr>
        <w:t xml:space="preserve">Civilisation and its </w:t>
      </w:r>
      <w:proofErr w:type="spellStart"/>
      <w:r w:rsidRPr="007F7660">
        <w:rPr>
          <w:rFonts w:ascii="Times New Roman" w:eastAsia="Times New Roman" w:hAnsi="Times New Roman" w:cs="Times New Roman"/>
          <w:i/>
          <w:color w:val="000000"/>
        </w:rPr>
        <w:t>Discontents</w:t>
      </w:r>
      <w:r w:rsidR="00F367E4">
        <w:rPr>
          <w:rFonts w:ascii="Times New Roman" w:eastAsia="Times New Roman" w:hAnsi="Times New Roman" w:cs="Times New Roman"/>
          <w:i/>
          <w:color w:val="000000"/>
        </w:rPr>
        <w:t>.</w:t>
      </w:r>
      <w:r w:rsidR="00F367E4">
        <w:rPr>
          <w:rFonts w:ascii="Times New Roman" w:eastAsia="Times New Roman" w:hAnsi="Times New Roman" w:cs="Times New Roman"/>
          <w:color w:val="000000"/>
        </w:rPr>
        <w:t>London</w:t>
      </w:r>
      <w:proofErr w:type="spellEnd"/>
      <w:r w:rsidR="00F367E4">
        <w:rPr>
          <w:rFonts w:ascii="Times New Roman" w:eastAsia="Times New Roman" w:hAnsi="Times New Roman" w:cs="Times New Roman"/>
          <w:color w:val="000000"/>
        </w:rPr>
        <w:t>: Penguin Books.</w:t>
      </w:r>
      <w:r>
        <w:rPr>
          <w:rFonts w:ascii="Times New Roman" w:eastAsia="Times New Roman" w:hAnsi="Times New Roman" w:cs="Times New Roman"/>
          <w:color w:val="000000"/>
        </w:rPr>
        <w:t xml:space="preserve"> </w:t>
      </w:r>
      <w:r w:rsidRPr="007F7660">
        <w:rPr>
          <w:rFonts w:ascii="Times New Roman" w:eastAsia="Times New Roman" w:hAnsi="Times New Roman" w:cs="Times New Roman"/>
          <w:color w:val="000000"/>
        </w:rPr>
        <w:t xml:space="preserve"> </w:t>
      </w:r>
    </w:p>
    <w:p w14:paraId="44328C53" w14:textId="77777777" w:rsidR="00671DED" w:rsidRPr="007F7660" w:rsidRDefault="003B036C" w:rsidP="00F367E4">
      <w:pPr>
        <w:pBdr>
          <w:top w:val="nil"/>
          <w:left w:val="nil"/>
          <w:bottom w:val="nil"/>
          <w:right w:val="nil"/>
          <w:between w:val="nil"/>
        </w:pBdr>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Grof</w:t>
      </w:r>
      <w:proofErr w:type="spellEnd"/>
      <w:r w:rsidRPr="007F7660">
        <w:rPr>
          <w:rFonts w:ascii="Times New Roman" w:eastAsia="Times New Roman" w:hAnsi="Times New Roman" w:cs="Times New Roman"/>
          <w:color w:val="000000"/>
        </w:rPr>
        <w:t xml:space="preserve">, S </w:t>
      </w:r>
      <w:r w:rsidRPr="007F7660">
        <w:rPr>
          <w:rFonts w:ascii="Times New Roman" w:eastAsia="Times New Roman" w:hAnsi="Times New Roman" w:cs="Times New Roman"/>
          <w:i/>
          <w:color w:val="000000"/>
        </w:rPr>
        <w:t xml:space="preserve">Realms of the Human Unconscious </w:t>
      </w:r>
      <w:r w:rsidRPr="007F7660">
        <w:rPr>
          <w:rFonts w:ascii="Times New Roman" w:eastAsia="Times New Roman" w:hAnsi="Times New Roman" w:cs="Times New Roman"/>
          <w:color w:val="000000"/>
        </w:rPr>
        <w:t>New York: The Viking Press, 1975.</w:t>
      </w:r>
    </w:p>
    <w:p w14:paraId="623E2517" w14:textId="36EE75F2" w:rsidR="00671DED" w:rsidRPr="007F7660" w:rsidRDefault="003B036C" w:rsidP="00F367E4">
      <w:pPr>
        <w:pBdr>
          <w:top w:val="nil"/>
          <w:left w:val="nil"/>
          <w:bottom w:val="nil"/>
          <w:right w:val="nil"/>
          <w:between w:val="nil"/>
        </w:pBdr>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Grof</w:t>
      </w:r>
      <w:proofErr w:type="spellEnd"/>
      <w:r w:rsidRPr="007F7660">
        <w:rPr>
          <w:rFonts w:ascii="Times New Roman" w:eastAsia="Times New Roman" w:hAnsi="Times New Roman" w:cs="Times New Roman"/>
          <w:color w:val="000000"/>
        </w:rPr>
        <w:t xml:space="preserve">, S </w:t>
      </w:r>
      <w:r w:rsidR="001F0AD2" w:rsidRPr="007F7660">
        <w:rPr>
          <w:rFonts w:ascii="Times New Roman" w:eastAsia="Times New Roman" w:hAnsi="Times New Roman" w:cs="Times New Roman"/>
          <w:color w:val="000000"/>
        </w:rPr>
        <w:t>&amp;</w:t>
      </w:r>
      <w:r w:rsidRPr="007F7660">
        <w:rPr>
          <w:rFonts w:ascii="Times New Roman" w:eastAsia="Times New Roman" w:hAnsi="Times New Roman" w:cs="Times New Roman"/>
          <w:color w:val="000000"/>
        </w:rPr>
        <w:t xml:space="preserve"> C. </w:t>
      </w:r>
      <w:proofErr w:type="spellStart"/>
      <w:r w:rsidRPr="007F7660">
        <w:rPr>
          <w:rFonts w:ascii="Times New Roman" w:eastAsia="Times New Roman" w:hAnsi="Times New Roman" w:cs="Times New Roman"/>
          <w:color w:val="000000"/>
        </w:rPr>
        <w:t>Grof</w:t>
      </w:r>
      <w:proofErr w:type="spellEnd"/>
      <w:r w:rsidRPr="007F7660">
        <w:rPr>
          <w:rFonts w:ascii="Times New Roman" w:eastAsia="Times New Roman" w:hAnsi="Times New Roman" w:cs="Times New Roman"/>
          <w:color w:val="000000"/>
        </w:rPr>
        <w:t xml:space="preserve">, eds. </w:t>
      </w:r>
      <w:r w:rsidRPr="007F7660">
        <w:rPr>
          <w:rFonts w:ascii="Times New Roman" w:eastAsia="Times New Roman" w:hAnsi="Times New Roman" w:cs="Times New Roman"/>
          <w:i/>
          <w:color w:val="000000"/>
        </w:rPr>
        <w:t xml:space="preserve">Spiritual emergency: When Personal Transformation Becomes a Crisis. </w:t>
      </w:r>
      <w:r w:rsidRPr="007F7660">
        <w:rPr>
          <w:rFonts w:ascii="Times New Roman" w:eastAsia="Times New Roman" w:hAnsi="Times New Roman" w:cs="Times New Roman"/>
          <w:color w:val="000000"/>
        </w:rPr>
        <w:t xml:space="preserve">Los Angeles: Jeremy P. </w:t>
      </w:r>
      <w:proofErr w:type="spellStart"/>
      <w:r w:rsidRPr="007F7660">
        <w:rPr>
          <w:rFonts w:ascii="Times New Roman" w:eastAsia="Times New Roman" w:hAnsi="Times New Roman" w:cs="Times New Roman"/>
          <w:color w:val="000000"/>
        </w:rPr>
        <w:t>Tarcher</w:t>
      </w:r>
      <w:proofErr w:type="spellEnd"/>
      <w:r w:rsidRPr="007F7660">
        <w:rPr>
          <w:rFonts w:ascii="Times New Roman" w:eastAsia="Times New Roman" w:hAnsi="Times New Roman" w:cs="Times New Roman"/>
          <w:color w:val="000000"/>
        </w:rPr>
        <w:t>, 1989.</w:t>
      </w:r>
    </w:p>
    <w:p w14:paraId="0521D480" w14:textId="02706C98" w:rsidR="00671DED" w:rsidRPr="007F7660" w:rsidRDefault="001F0AD2" w:rsidP="00E84525">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Grof</w:t>
      </w:r>
      <w:proofErr w:type="spellEnd"/>
      <w:r w:rsidRPr="007F7660">
        <w:rPr>
          <w:rFonts w:ascii="Times New Roman" w:eastAsia="Times New Roman" w:hAnsi="Times New Roman" w:cs="Times New Roman"/>
          <w:color w:val="000000"/>
        </w:rPr>
        <w:t>, C &amp;</w:t>
      </w:r>
      <w:r w:rsidR="003B036C" w:rsidRPr="007F7660">
        <w:rPr>
          <w:rFonts w:ascii="Times New Roman" w:eastAsia="Times New Roman" w:hAnsi="Times New Roman" w:cs="Times New Roman"/>
          <w:color w:val="000000"/>
        </w:rPr>
        <w:t xml:space="preserve"> </w:t>
      </w:r>
      <w:proofErr w:type="spellStart"/>
      <w:r w:rsidR="003B036C" w:rsidRPr="007F7660">
        <w:rPr>
          <w:rFonts w:ascii="Times New Roman" w:eastAsia="Times New Roman" w:hAnsi="Times New Roman" w:cs="Times New Roman"/>
          <w:color w:val="000000"/>
        </w:rPr>
        <w:t>Grof</w:t>
      </w:r>
      <w:proofErr w:type="spellEnd"/>
      <w:r w:rsidR="003B036C" w:rsidRPr="007F7660">
        <w:rPr>
          <w:rFonts w:ascii="Times New Roman" w:eastAsia="Times New Roman" w:hAnsi="Times New Roman" w:cs="Times New Roman"/>
          <w:color w:val="000000"/>
        </w:rPr>
        <w:t xml:space="preserve">, S, </w:t>
      </w:r>
      <w:r w:rsidR="003B036C" w:rsidRPr="007F7660">
        <w:rPr>
          <w:rFonts w:ascii="Times New Roman" w:eastAsia="Times New Roman" w:hAnsi="Times New Roman" w:cs="Times New Roman"/>
          <w:i/>
          <w:color w:val="000000"/>
        </w:rPr>
        <w:t xml:space="preserve">The Stormy Search for the Self. </w:t>
      </w:r>
      <w:r w:rsidR="003B036C" w:rsidRPr="007F7660">
        <w:rPr>
          <w:rFonts w:ascii="Times New Roman" w:eastAsia="Times New Roman" w:hAnsi="Times New Roman" w:cs="Times New Roman"/>
          <w:color w:val="000000"/>
        </w:rPr>
        <w:t xml:space="preserve">London: </w:t>
      </w:r>
      <w:proofErr w:type="spellStart"/>
      <w:r w:rsidR="003B036C" w:rsidRPr="007F7660">
        <w:rPr>
          <w:rFonts w:ascii="Times New Roman" w:eastAsia="Times New Roman" w:hAnsi="Times New Roman" w:cs="Times New Roman"/>
          <w:color w:val="000000"/>
        </w:rPr>
        <w:t>Thorsons</w:t>
      </w:r>
      <w:proofErr w:type="spellEnd"/>
      <w:r w:rsidR="003B036C" w:rsidRPr="007F7660">
        <w:rPr>
          <w:rFonts w:ascii="Times New Roman" w:eastAsia="Times New Roman" w:hAnsi="Times New Roman" w:cs="Times New Roman"/>
          <w:color w:val="000000"/>
        </w:rPr>
        <w:t xml:space="preserve"> </w:t>
      </w:r>
      <w:proofErr w:type="spellStart"/>
      <w:r w:rsidR="003B036C" w:rsidRPr="007F7660">
        <w:rPr>
          <w:rFonts w:ascii="Times New Roman" w:eastAsia="Times New Roman" w:hAnsi="Times New Roman" w:cs="Times New Roman"/>
          <w:color w:val="000000"/>
        </w:rPr>
        <w:t>ed</w:t>
      </w:r>
      <w:proofErr w:type="spellEnd"/>
      <w:r w:rsidR="003B036C" w:rsidRPr="007F7660">
        <w:rPr>
          <w:rFonts w:ascii="Times New Roman" w:eastAsia="Times New Roman" w:hAnsi="Times New Roman" w:cs="Times New Roman"/>
          <w:color w:val="000000"/>
        </w:rPr>
        <w:t xml:space="preserve"> by Mandala, 1991.</w:t>
      </w:r>
    </w:p>
    <w:p w14:paraId="7DE1F09D" w14:textId="77777777" w:rsidR="00671DED" w:rsidRPr="007F7660" w:rsidRDefault="003B036C" w:rsidP="00E84525">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Grof</w:t>
      </w:r>
      <w:proofErr w:type="spellEnd"/>
      <w:r w:rsidRPr="007F7660">
        <w:rPr>
          <w:rFonts w:ascii="Times New Roman" w:eastAsia="Times New Roman" w:hAnsi="Times New Roman" w:cs="Times New Roman"/>
          <w:color w:val="000000"/>
        </w:rPr>
        <w:t>, S</w:t>
      </w:r>
      <w:r w:rsidRPr="007F7660">
        <w:rPr>
          <w:rFonts w:ascii="Times New Roman" w:eastAsia="Times New Roman" w:hAnsi="Times New Roman" w:cs="Times New Roman"/>
          <w:i/>
          <w:color w:val="000000"/>
        </w:rPr>
        <w:t xml:space="preserve"> Healing our Deepest Wounds:</w:t>
      </w:r>
      <w:r w:rsidRPr="007F7660">
        <w:rPr>
          <w:rFonts w:ascii="Times New Roman" w:eastAsia="Times New Roman" w:hAnsi="Times New Roman" w:cs="Times New Roman"/>
          <w:color w:val="000000"/>
        </w:rPr>
        <w:t xml:space="preserve"> </w:t>
      </w:r>
      <w:r w:rsidRPr="007F7660">
        <w:rPr>
          <w:rFonts w:ascii="Times New Roman" w:eastAsia="Times New Roman" w:hAnsi="Times New Roman" w:cs="Times New Roman"/>
          <w:i/>
          <w:color w:val="000000"/>
        </w:rPr>
        <w:t xml:space="preserve">The </w:t>
      </w:r>
      <w:proofErr w:type="spellStart"/>
      <w:r w:rsidRPr="007F7660">
        <w:rPr>
          <w:rFonts w:ascii="Times New Roman" w:eastAsia="Times New Roman" w:hAnsi="Times New Roman" w:cs="Times New Roman"/>
          <w:i/>
          <w:color w:val="000000"/>
        </w:rPr>
        <w:t>Holotropic</w:t>
      </w:r>
      <w:proofErr w:type="spellEnd"/>
      <w:r w:rsidRPr="007F7660">
        <w:rPr>
          <w:rFonts w:ascii="Times New Roman" w:eastAsia="Times New Roman" w:hAnsi="Times New Roman" w:cs="Times New Roman"/>
          <w:i/>
          <w:color w:val="000000"/>
        </w:rPr>
        <w:t xml:space="preserve"> Paradigm Shift. </w:t>
      </w:r>
      <w:r w:rsidRPr="007F7660">
        <w:rPr>
          <w:rFonts w:ascii="Times New Roman" w:eastAsia="Times New Roman" w:hAnsi="Times New Roman" w:cs="Times New Roman"/>
          <w:color w:val="000000"/>
        </w:rPr>
        <w:t>Newcastle, Washington: Stream of Experience Productions, 2012.</w:t>
      </w:r>
    </w:p>
    <w:p w14:paraId="5FD8A720" w14:textId="77777777" w:rsidR="00671DED" w:rsidRPr="007F7660" w:rsidRDefault="003B036C" w:rsidP="00E84525">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Harner</w:t>
      </w:r>
      <w:proofErr w:type="spellEnd"/>
      <w:r w:rsidRPr="007F7660">
        <w:rPr>
          <w:rFonts w:ascii="Times New Roman" w:eastAsia="Times New Roman" w:hAnsi="Times New Roman" w:cs="Times New Roman"/>
          <w:color w:val="000000"/>
        </w:rPr>
        <w:t xml:space="preserve">, M.: </w:t>
      </w:r>
      <w:r w:rsidRPr="007F7660">
        <w:rPr>
          <w:rFonts w:ascii="Times New Roman" w:eastAsia="Times New Roman" w:hAnsi="Times New Roman" w:cs="Times New Roman"/>
          <w:i/>
          <w:color w:val="000000"/>
        </w:rPr>
        <w:t xml:space="preserve">The Way of the Shaman. </w:t>
      </w:r>
      <w:r w:rsidRPr="007F7660">
        <w:rPr>
          <w:rFonts w:ascii="Times New Roman" w:eastAsia="Times New Roman" w:hAnsi="Times New Roman" w:cs="Times New Roman"/>
          <w:color w:val="000000"/>
        </w:rPr>
        <w:t>New York: Harper and Row, 1980.</w:t>
      </w:r>
    </w:p>
    <w:p w14:paraId="2865AAF8" w14:textId="7E4F2385" w:rsidR="008C7577" w:rsidRPr="007F7660" w:rsidRDefault="008C7577" w:rsidP="00E84525">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Hines T</w:t>
      </w:r>
      <w:r w:rsidRPr="007F7660">
        <w:rPr>
          <w:rFonts w:ascii="Times New Roman" w:eastAsia="Times New Roman" w:hAnsi="Times New Roman" w:cs="Times New Roman"/>
          <w:color w:val="000000"/>
        </w:rPr>
        <w:t xml:space="preserve"> </w:t>
      </w:r>
      <w:r w:rsidRPr="007F7660">
        <w:rPr>
          <w:rFonts w:ascii="Times New Roman" w:eastAsia="Times New Roman" w:hAnsi="Times New Roman" w:cs="Times New Roman"/>
          <w:color w:val="000000"/>
        </w:rPr>
        <w:t>(2003)</w:t>
      </w:r>
      <w:r w:rsidRPr="007F7660">
        <w:rPr>
          <w:rFonts w:ascii="Times New Roman" w:eastAsia="Times New Roman" w:hAnsi="Times New Roman" w:cs="Times New Roman"/>
          <w:color w:val="000000"/>
        </w:rPr>
        <w:t xml:space="preserve"> </w:t>
      </w:r>
      <w:r w:rsidRPr="007F7660">
        <w:rPr>
          <w:rFonts w:ascii="Times New Roman" w:eastAsia="Times New Roman" w:hAnsi="Times New Roman" w:cs="Times New Roman"/>
          <w:i/>
          <w:color w:val="000000"/>
        </w:rPr>
        <w:t xml:space="preserve">Pseudoscience and the Paranormal </w:t>
      </w:r>
      <w:r w:rsidR="00101FB8" w:rsidRPr="007F7660">
        <w:rPr>
          <w:rFonts w:ascii="Times New Roman" w:eastAsia="Times New Roman" w:hAnsi="Times New Roman" w:cs="Times New Roman"/>
          <w:color w:val="000000"/>
        </w:rPr>
        <w:t>New York:</w:t>
      </w:r>
      <w:r w:rsidR="00101FB8" w:rsidRPr="007F7660">
        <w:rPr>
          <w:rFonts w:ascii="Times New Roman" w:eastAsia="Times New Roman" w:hAnsi="Times New Roman" w:cs="Times New Roman"/>
          <w:i/>
          <w:color w:val="000000"/>
        </w:rPr>
        <w:t xml:space="preserve"> </w:t>
      </w:r>
      <w:r w:rsidRPr="007F7660">
        <w:rPr>
          <w:rFonts w:ascii="Times New Roman" w:eastAsia="Times New Roman" w:hAnsi="Times New Roman" w:cs="Times New Roman"/>
          <w:color w:val="000000"/>
        </w:rPr>
        <w:t>Prometheus books p.141.</w:t>
      </w:r>
    </w:p>
    <w:p w14:paraId="15906CA4" w14:textId="77777777" w:rsidR="00671DED" w:rsidRPr="007F7660" w:rsidRDefault="003B036C" w:rsidP="00E84525">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Hofmann, A. (2009). </w:t>
      </w:r>
      <w:r w:rsidRPr="00F94E9F">
        <w:rPr>
          <w:rFonts w:ascii="Times New Roman" w:eastAsia="Times New Roman" w:hAnsi="Times New Roman" w:cs="Times New Roman"/>
          <w:i/>
          <w:color w:val="000000"/>
        </w:rPr>
        <w:t>LSD, my problem child: Reflections on sacred drugs, mysticism, and science.</w:t>
      </w:r>
      <w:r w:rsidRPr="007F7660">
        <w:rPr>
          <w:rFonts w:ascii="Times New Roman" w:eastAsia="Times New Roman" w:hAnsi="Times New Roman" w:cs="Times New Roman"/>
          <w:color w:val="000000"/>
        </w:rPr>
        <w:t xml:space="preserve"> Santa Cruz, CA: Multidisciplinary Association for Psychedelic Studies.</w:t>
      </w:r>
    </w:p>
    <w:p w14:paraId="22C01C33" w14:textId="77777777" w:rsidR="00671DED" w:rsidRPr="007F7660" w:rsidRDefault="003B036C" w:rsidP="00E84525">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Huxley, A. (2004). </w:t>
      </w:r>
      <w:r w:rsidRPr="007F7660">
        <w:rPr>
          <w:rFonts w:ascii="Times New Roman" w:eastAsia="Times New Roman" w:hAnsi="Times New Roman" w:cs="Times New Roman"/>
          <w:i/>
          <w:color w:val="000000"/>
        </w:rPr>
        <w:t>The doors of perception. And, heaven and hell.</w:t>
      </w:r>
      <w:r w:rsidRPr="007F7660">
        <w:rPr>
          <w:rFonts w:ascii="Times New Roman" w:eastAsia="Times New Roman" w:hAnsi="Times New Roman" w:cs="Times New Roman"/>
          <w:color w:val="000000"/>
        </w:rPr>
        <w:t xml:space="preserve"> London, England: Vintage</w:t>
      </w:r>
    </w:p>
    <w:p w14:paraId="3F06922A" w14:textId="77777777" w:rsidR="00671DED" w:rsidRPr="007F7660" w:rsidRDefault="003B036C" w:rsidP="00E84525">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Jung, C G. </w:t>
      </w:r>
      <w:r w:rsidRPr="007F7660">
        <w:rPr>
          <w:rFonts w:ascii="Times New Roman" w:eastAsia="Times New Roman" w:hAnsi="Times New Roman" w:cs="Times New Roman"/>
          <w:i/>
          <w:color w:val="000000"/>
        </w:rPr>
        <w:t xml:space="preserve">The Psychogenesis of Mental Disease. </w:t>
      </w:r>
      <w:r w:rsidRPr="007F7660">
        <w:rPr>
          <w:rFonts w:ascii="Times New Roman" w:eastAsia="Times New Roman" w:hAnsi="Times New Roman" w:cs="Times New Roman"/>
          <w:color w:val="000000"/>
        </w:rPr>
        <w:t>In</w:t>
      </w:r>
      <w:r w:rsidRPr="007F7660">
        <w:rPr>
          <w:rFonts w:ascii="Times New Roman" w:eastAsia="Times New Roman" w:hAnsi="Times New Roman" w:cs="Times New Roman"/>
          <w:i/>
          <w:color w:val="000000"/>
        </w:rPr>
        <w:t xml:space="preserve"> Collected Works, </w:t>
      </w:r>
      <w:r w:rsidRPr="007F7660">
        <w:rPr>
          <w:rFonts w:ascii="Times New Roman" w:eastAsia="Times New Roman" w:hAnsi="Times New Roman" w:cs="Times New Roman"/>
          <w:color w:val="000000"/>
        </w:rPr>
        <w:t xml:space="preserve">vol. 3. Princeton, NJ: </w:t>
      </w:r>
      <w:proofErr w:type="spellStart"/>
      <w:r w:rsidRPr="007F7660">
        <w:rPr>
          <w:rFonts w:ascii="Times New Roman" w:eastAsia="Times New Roman" w:hAnsi="Times New Roman" w:cs="Times New Roman"/>
          <w:color w:val="000000"/>
        </w:rPr>
        <w:t>Bollingen</w:t>
      </w:r>
      <w:proofErr w:type="spellEnd"/>
      <w:r w:rsidRPr="007F7660">
        <w:rPr>
          <w:rFonts w:ascii="Times New Roman" w:eastAsia="Times New Roman" w:hAnsi="Times New Roman" w:cs="Times New Roman"/>
          <w:color w:val="000000"/>
        </w:rPr>
        <w:t xml:space="preserve"> series. Princeton University Press, 1960.</w:t>
      </w:r>
    </w:p>
    <w:p w14:paraId="7A223397" w14:textId="77777777" w:rsidR="00671DED" w:rsidRPr="007F7660" w:rsidRDefault="003B036C" w:rsidP="00E84525">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Jung, C G. </w:t>
      </w:r>
      <w:r w:rsidRPr="007F7660">
        <w:rPr>
          <w:rFonts w:ascii="Times New Roman" w:eastAsia="Times New Roman" w:hAnsi="Times New Roman" w:cs="Times New Roman"/>
          <w:i/>
          <w:color w:val="000000"/>
        </w:rPr>
        <w:t xml:space="preserve">Psychological Commentary on Kundalini Yoga. </w:t>
      </w:r>
      <w:r w:rsidRPr="007F7660">
        <w:rPr>
          <w:rFonts w:ascii="Times New Roman" w:eastAsia="Times New Roman" w:hAnsi="Times New Roman" w:cs="Times New Roman"/>
          <w:color w:val="000000"/>
        </w:rPr>
        <w:t>New York: Spring Publications, 1975.</w:t>
      </w:r>
    </w:p>
    <w:p w14:paraId="0D221BFF" w14:textId="77777777" w:rsidR="00671DED" w:rsidRPr="007F7660" w:rsidRDefault="003B036C" w:rsidP="00E84525">
      <w:pPr>
        <w:pBdr>
          <w:top w:val="nil"/>
          <w:left w:val="nil"/>
          <w:bottom w:val="nil"/>
          <w:right w:val="nil"/>
          <w:between w:val="nil"/>
        </w:pBdr>
        <w:spacing w:line="276" w:lineRule="auto"/>
        <w:rPr>
          <w:rFonts w:ascii="Times New Roman" w:eastAsia="Times New Roman" w:hAnsi="Times New Roman" w:cs="Times New Roman"/>
          <w:i/>
          <w:color w:val="000000"/>
        </w:rPr>
      </w:pPr>
      <w:r w:rsidRPr="007F7660">
        <w:rPr>
          <w:rFonts w:ascii="Times New Roman" w:eastAsia="Times New Roman" w:hAnsi="Times New Roman" w:cs="Times New Roman"/>
          <w:color w:val="000000"/>
        </w:rPr>
        <w:t xml:space="preserve">Jung, C G. </w:t>
      </w:r>
      <w:r w:rsidRPr="007F7660">
        <w:rPr>
          <w:rFonts w:ascii="Times New Roman" w:eastAsia="Times New Roman" w:hAnsi="Times New Roman" w:cs="Times New Roman"/>
          <w:i/>
          <w:color w:val="000000"/>
        </w:rPr>
        <w:t xml:space="preserve">Collected Works </w:t>
      </w:r>
      <w:r w:rsidRPr="007F7660">
        <w:rPr>
          <w:rFonts w:ascii="Times New Roman" w:eastAsia="Times New Roman" w:hAnsi="Times New Roman" w:cs="Times New Roman"/>
          <w:color w:val="000000"/>
        </w:rPr>
        <w:t xml:space="preserve">vol. 9.1 Princeton, NJ: </w:t>
      </w:r>
      <w:proofErr w:type="spellStart"/>
      <w:r w:rsidRPr="007F7660">
        <w:rPr>
          <w:rFonts w:ascii="Times New Roman" w:eastAsia="Times New Roman" w:hAnsi="Times New Roman" w:cs="Times New Roman"/>
          <w:color w:val="000000"/>
        </w:rPr>
        <w:t>Bollingen</w:t>
      </w:r>
      <w:proofErr w:type="spellEnd"/>
      <w:r w:rsidRPr="007F7660">
        <w:rPr>
          <w:rFonts w:ascii="Times New Roman" w:eastAsia="Times New Roman" w:hAnsi="Times New Roman" w:cs="Times New Roman"/>
          <w:color w:val="000000"/>
        </w:rPr>
        <w:t xml:space="preserve"> series. Princeton University Press, 1960</w:t>
      </w:r>
    </w:p>
    <w:p w14:paraId="7098CE17"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Jung, C G. ‘Synchronicity: An </w:t>
      </w:r>
      <w:proofErr w:type="spellStart"/>
      <w:r w:rsidRPr="007F7660">
        <w:rPr>
          <w:rFonts w:ascii="Times New Roman" w:eastAsia="Times New Roman" w:hAnsi="Times New Roman" w:cs="Times New Roman"/>
          <w:color w:val="000000"/>
        </w:rPr>
        <w:t>Acausal</w:t>
      </w:r>
      <w:proofErr w:type="spellEnd"/>
      <w:r w:rsidRPr="007F7660">
        <w:rPr>
          <w:rFonts w:ascii="Times New Roman" w:eastAsia="Times New Roman" w:hAnsi="Times New Roman" w:cs="Times New Roman"/>
          <w:color w:val="000000"/>
        </w:rPr>
        <w:t xml:space="preserve"> Connecting Principle.’ </w:t>
      </w:r>
      <w:r w:rsidRPr="007F7660">
        <w:rPr>
          <w:rFonts w:ascii="Times New Roman" w:eastAsia="Times New Roman" w:hAnsi="Times New Roman" w:cs="Times New Roman"/>
          <w:i/>
          <w:color w:val="000000"/>
        </w:rPr>
        <w:t xml:space="preserve">Collected Works, </w:t>
      </w:r>
      <w:r w:rsidRPr="007F7660">
        <w:rPr>
          <w:rFonts w:ascii="Times New Roman" w:eastAsia="Times New Roman" w:hAnsi="Times New Roman" w:cs="Times New Roman"/>
          <w:color w:val="000000"/>
        </w:rPr>
        <w:t xml:space="preserve">vol. 8, N.J: </w:t>
      </w:r>
      <w:proofErr w:type="spellStart"/>
      <w:r w:rsidRPr="007F7660">
        <w:rPr>
          <w:rFonts w:ascii="Times New Roman" w:eastAsia="Times New Roman" w:hAnsi="Times New Roman" w:cs="Times New Roman"/>
          <w:color w:val="000000"/>
        </w:rPr>
        <w:t>Bollingen</w:t>
      </w:r>
      <w:proofErr w:type="spellEnd"/>
      <w:r w:rsidRPr="007F7660">
        <w:rPr>
          <w:rFonts w:ascii="Times New Roman" w:eastAsia="Times New Roman" w:hAnsi="Times New Roman" w:cs="Times New Roman"/>
          <w:color w:val="000000"/>
        </w:rPr>
        <w:t xml:space="preserve"> Series., Princeton University Press, 1960.</w:t>
      </w:r>
    </w:p>
    <w:p w14:paraId="31273AFF"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Labate</w:t>
      </w:r>
      <w:proofErr w:type="spellEnd"/>
      <w:r w:rsidRPr="007F7660">
        <w:rPr>
          <w:rFonts w:ascii="Times New Roman" w:eastAsia="Times New Roman" w:hAnsi="Times New Roman" w:cs="Times New Roman"/>
          <w:color w:val="000000"/>
        </w:rPr>
        <w:t xml:space="preserve">, B. C., &amp; Cavnar, C. (2014). </w:t>
      </w:r>
      <w:proofErr w:type="spellStart"/>
      <w:r w:rsidRPr="007F7660">
        <w:rPr>
          <w:rFonts w:ascii="Times New Roman" w:eastAsia="Times New Roman" w:hAnsi="Times New Roman" w:cs="Times New Roman"/>
          <w:i/>
          <w:color w:val="000000"/>
        </w:rPr>
        <w:t>Ayahuasca</w:t>
      </w:r>
      <w:proofErr w:type="spellEnd"/>
      <w:r w:rsidRPr="007F7660">
        <w:rPr>
          <w:rFonts w:ascii="Times New Roman" w:eastAsia="Times New Roman" w:hAnsi="Times New Roman" w:cs="Times New Roman"/>
          <w:i/>
          <w:color w:val="000000"/>
        </w:rPr>
        <w:t xml:space="preserve"> shamanism in the Amazon and beyond.</w:t>
      </w:r>
      <w:r w:rsidRPr="007F7660">
        <w:rPr>
          <w:rFonts w:ascii="Times New Roman" w:eastAsia="Times New Roman" w:hAnsi="Times New Roman" w:cs="Times New Roman"/>
          <w:color w:val="000000"/>
        </w:rPr>
        <w:t xml:space="preserve"> Oxford, England: Oxford University Press.</w:t>
      </w:r>
    </w:p>
    <w:p w14:paraId="39BE13A6" w14:textId="1B0E31E8" w:rsidR="00465A66" w:rsidRPr="007F7660" w:rsidRDefault="00465A66">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Lowen</w:t>
      </w:r>
      <w:proofErr w:type="spellEnd"/>
      <w:r w:rsidRPr="007F7660">
        <w:rPr>
          <w:rFonts w:ascii="Times New Roman" w:eastAsia="Times New Roman" w:hAnsi="Times New Roman" w:cs="Times New Roman"/>
          <w:color w:val="000000"/>
        </w:rPr>
        <w:t xml:space="preserve">, A (1958) </w:t>
      </w:r>
      <w:r w:rsidRPr="007F7660">
        <w:rPr>
          <w:rFonts w:ascii="Times New Roman" w:eastAsia="Times New Roman" w:hAnsi="Times New Roman" w:cs="Times New Roman"/>
          <w:i/>
          <w:color w:val="000000"/>
        </w:rPr>
        <w:t xml:space="preserve">The Language of the Body </w:t>
      </w:r>
      <w:r w:rsidRPr="007F7660">
        <w:rPr>
          <w:rFonts w:ascii="Times New Roman" w:eastAsia="Times New Roman" w:hAnsi="Times New Roman" w:cs="Times New Roman"/>
          <w:color w:val="000000"/>
        </w:rPr>
        <w:t>USA: The</w:t>
      </w:r>
      <w:r w:rsidR="00922BCE" w:rsidRPr="007F7660">
        <w:rPr>
          <w:rFonts w:ascii="Times New Roman" w:eastAsia="Times New Roman" w:hAnsi="Times New Roman" w:cs="Times New Roman"/>
          <w:color w:val="000000"/>
        </w:rPr>
        <w:t xml:space="preserve"> Alexander </w:t>
      </w:r>
      <w:proofErr w:type="spellStart"/>
      <w:r w:rsidR="00922BCE" w:rsidRPr="007F7660">
        <w:rPr>
          <w:rFonts w:ascii="Times New Roman" w:eastAsia="Times New Roman" w:hAnsi="Times New Roman" w:cs="Times New Roman"/>
          <w:color w:val="000000"/>
        </w:rPr>
        <w:t>Lowen</w:t>
      </w:r>
      <w:proofErr w:type="spellEnd"/>
      <w:r w:rsidR="00922BCE" w:rsidRPr="007F7660">
        <w:rPr>
          <w:rFonts w:ascii="Times New Roman" w:eastAsia="Times New Roman" w:hAnsi="Times New Roman" w:cs="Times New Roman"/>
          <w:color w:val="000000"/>
        </w:rPr>
        <w:t xml:space="preserve"> Foundation pub.</w:t>
      </w:r>
    </w:p>
    <w:p w14:paraId="490F1F2E" w14:textId="77777777" w:rsidR="00671DED" w:rsidRPr="007F7660" w:rsidRDefault="003B036C">
      <w:pPr>
        <w:rPr>
          <w:rFonts w:ascii="Times New Roman" w:eastAsia="Times New Roman" w:hAnsi="Times New Roman" w:cs="Times New Roman"/>
        </w:rPr>
      </w:pPr>
      <w:r w:rsidRPr="007F7660">
        <w:rPr>
          <w:rFonts w:ascii="Times New Roman" w:eastAsia="Times New Roman" w:hAnsi="Times New Roman" w:cs="Times New Roman"/>
        </w:rPr>
        <w:lastRenderedPageBreak/>
        <w:t xml:space="preserve">Ludwig, A. M. (1966). </w:t>
      </w:r>
      <w:r w:rsidRPr="007F7660">
        <w:rPr>
          <w:rFonts w:ascii="Times New Roman" w:eastAsia="Times New Roman" w:hAnsi="Times New Roman" w:cs="Times New Roman"/>
          <w:i/>
        </w:rPr>
        <w:t>Altered states of consciousness.</w:t>
      </w:r>
      <w:r w:rsidRPr="007F7660">
        <w:rPr>
          <w:rFonts w:ascii="Times New Roman" w:eastAsia="Times New Roman" w:hAnsi="Times New Roman" w:cs="Times New Roman"/>
        </w:rPr>
        <w:t xml:space="preserve"> Archives of General Psychiatry, 15, 225–234.</w:t>
      </w:r>
    </w:p>
    <w:p w14:paraId="177097B3" w14:textId="1BAB40C9" w:rsidR="00D6060D" w:rsidRPr="007F7660" w:rsidRDefault="00D6060D">
      <w:pPr>
        <w:rPr>
          <w:rFonts w:ascii="Times New Roman" w:eastAsia="Times New Roman" w:hAnsi="Times New Roman" w:cs="Times New Roman"/>
        </w:rPr>
      </w:pPr>
      <w:r w:rsidRPr="007F7660">
        <w:rPr>
          <w:rFonts w:ascii="Times New Roman" w:eastAsia="Times New Roman" w:hAnsi="Times New Roman" w:cs="Times New Roman"/>
        </w:rPr>
        <w:t xml:space="preserve">Marks, D &amp; Scott, C (1986) </w:t>
      </w:r>
      <w:r w:rsidRPr="007F7660">
        <w:rPr>
          <w:rFonts w:ascii="Times New Roman" w:hAnsi="Times New Roman" w:cs="Times New Roman"/>
          <w:i/>
        </w:rPr>
        <w:t xml:space="preserve">Remote Viewing Exposed </w:t>
      </w:r>
      <w:r w:rsidRPr="007F7660">
        <w:rPr>
          <w:rFonts w:ascii="Times New Roman" w:hAnsi="Times New Roman" w:cs="Times New Roman"/>
        </w:rPr>
        <w:t>Nature 319: 444 on the 6</w:t>
      </w:r>
      <w:r w:rsidRPr="007F7660">
        <w:rPr>
          <w:rFonts w:ascii="Times New Roman" w:hAnsi="Times New Roman" w:cs="Times New Roman"/>
          <w:vertAlign w:val="superscript"/>
        </w:rPr>
        <w:t>th</w:t>
      </w:r>
      <w:r w:rsidRPr="007F7660">
        <w:rPr>
          <w:rFonts w:ascii="Times New Roman" w:hAnsi="Times New Roman" w:cs="Times New Roman"/>
        </w:rPr>
        <w:t xml:space="preserve"> Feb 1986.</w:t>
      </w:r>
    </w:p>
    <w:p w14:paraId="642BF9AE"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Maslow, A.</w:t>
      </w:r>
      <w:r w:rsidRPr="007F7660">
        <w:rPr>
          <w:rFonts w:ascii="Times New Roman" w:eastAsia="Times New Roman" w:hAnsi="Times New Roman" w:cs="Times New Roman"/>
          <w:i/>
          <w:color w:val="000000"/>
        </w:rPr>
        <w:t xml:space="preserve"> Toward a Psychology of Being. </w:t>
      </w:r>
      <w:r w:rsidRPr="007F7660">
        <w:rPr>
          <w:rFonts w:ascii="Times New Roman" w:eastAsia="Times New Roman" w:hAnsi="Times New Roman" w:cs="Times New Roman"/>
          <w:color w:val="000000"/>
        </w:rPr>
        <w:t xml:space="preserve">Princeton: Van </w:t>
      </w:r>
      <w:proofErr w:type="spellStart"/>
      <w:r w:rsidRPr="007F7660">
        <w:rPr>
          <w:rFonts w:ascii="Times New Roman" w:eastAsia="Times New Roman" w:hAnsi="Times New Roman" w:cs="Times New Roman"/>
          <w:color w:val="000000"/>
        </w:rPr>
        <w:t>Nostrand</w:t>
      </w:r>
      <w:proofErr w:type="spellEnd"/>
      <w:r w:rsidRPr="007F7660">
        <w:rPr>
          <w:rFonts w:ascii="Times New Roman" w:eastAsia="Times New Roman" w:hAnsi="Times New Roman" w:cs="Times New Roman"/>
          <w:color w:val="000000"/>
        </w:rPr>
        <w:t>, 1962.</w:t>
      </w:r>
    </w:p>
    <w:p w14:paraId="73F01F9D" w14:textId="70CE16A0" w:rsidR="00C6577F" w:rsidRPr="007F7660" w:rsidRDefault="00C6577F">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Maslow, Abraham H. </w:t>
      </w:r>
      <w:r w:rsidRPr="007F7660">
        <w:rPr>
          <w:rFonts w:ascii="Times New Roman" w:eastAsia="Times New Roman" w:hAnsi="Times New Roman" w:cs="Times New Roman"/>
          <w:i/>
          <w:color w:val="000000"/>
        </w:rPr>
        <w:t xml:space="preserve">Religions, Values, and Peak-Experiences. </w:t>
      </w:r>
      <w:r w:rsidRPr="007F7660">
        <w:rPr>
          <w:rFonts w:ascii="Times New Roman" w:eastAsia="Times New Roman" w:hAnsi="Times New Roman" w:cs="Times New Roman"/>
          <w:color w:val="000000"/>
        </w:rPr>
        <w:t>Middlesex, England: Penguin Press, 1964.</w:t>
      </w:r>
    </w:p>
    <w:p w14:paraId="06167D7A"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Moody, R. </w:t>
      </w:r>
      <w:r w:rsidRPr="007F7660">
        <w:rPr>
          <w:rFonts w:ascii="Times New Roman" w:eastAsia="Times New Roman" w:hAnsi="Times New Roman" w:cs="Times New Roman"/>
          <w:i/>
          <w:color w:val="000000"/>
        </w:rPr>
        <w:t xml:space="preserve">Life after life. </w:t>
      </w:r>
      <w:r w:rsidRPr="007F7660">
        <w:rPr>
          <w:rFonts w:ascii="Times New Roman" w:eastAsia="Times New Roman" w:hAnsi="Times New Roman" w:cs="Times New Roman"/>
          <w:color w:val="000000"/>
        </w:rPr>
        <w:t xml:space="preserve">Atlanta: Mockingbird, 1975. </w:t>
      </w:r>
    </w:p>
    <w:p w14:paraId="27D86F10" w14:textId="28C6AEA3" w:rsidR="001604C1" w:rsidRPr="007F7660" w:rsidRDefault="001F0AD2">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Pahnke</w:t>
      </w:r>
      <w:proofErr w:type="spellEnd"/>
      <w:r w:rsidRPr="007F7660">
        <w:rPr>
          <w:rFonts w:ascii="Times New Roman" w:eastAsia="Times New Roman" w:hAnsi="Times New Roman" w:cs="Times New Roman"/>
          <w:color w:val="000000"/>
        </w:rPr>
        <w:t>, W.N. &amp;</w:t>
      </w:r>
      <w:r w:rsidR="001604C1" w:rsidRPr="007F7660">
        <w:rPr>
          <w:rFonts w:ascii="Times New Roman" w:eastAsia="Times New Roman" w:hAnsi="Times New Roman" w:cs="Times New Roman"/>
          <w:color w:val="000000"/>
        </w:rPr>
        <w:t xml:space="preserve"> Richards, W.E. (1966). </w:t>
      </w:r>
      <w:r w:rsidR="001604C1" w:rsidRPr="007F7660">
        <w:rPr>
          <w:rFonts w:ascii="Times New Roman" w:eastAsia="Times New Roman" w:hAnsi="Times New Roman" w:cs="Times New Roman"/>
          <w:i/>
        </w:rPr>
        <w:t xml:space="preserve">Implications of LSD and Experimental Mysticism. </w:t>
      </w:r>
      <w:r w:rsidR="007A56EC" w:rsidRPr="007F7660">
        <w:rPr>
          <w:rFonts w:ascii="Times New Roman" w:eastAsia="Times New Roman" w:hAnsi="Times New Roman" w:cs="Times New Roman"/>
        </w:rPr>
        <w:t>Journal of Rel</w:t>
      </w:r>
      <w:r w:rsidR="001604C1" w:rsidRPr="007F7660">
        <w:rPr>
          <w:rFonts w:ascii="Times New Roman" w:eastAsia="Times New Roman" w:hAnsi="Times New Roman" w:cs="Times New Roman"/>
        </w:rPr>
        <w:t>igion and Health 5: 175.</w:t>
      </w:r>
      <w:r w:rsidR="001604C1" w:rsidRPr="007F7660">
        <w:rPr>
          <w:rFonts w:ascii="Times New Roman" w:eastAsia="Times New Roman" w:hAnsi="Times New Roman" w:cs="Times New Roman"/>
          <w:i/>
        </w:rPr>
        <w:t xml:space="preserve"> </w:t>
      </w:r>
    </w:p>
    <w:p w14:paraId="35298611" w14:textId="470D7E35"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Patihis</w:t>
      </w:r>
      <w:proofErr w:type="spellEnd"/>
      <w:r w:rsidRPr="007F7660">
        <w:rPr>
          <w:rFonts w:ascii="Times New Roman" w:eastAsia="Times New Roman" w:hAnsi="Times New Roman" w:cs="Times New Roman"/>
          <w:color w:val="000000"/>
        </w:rPr>
        <w:t xml:space="preserve">, Lawrence; Burton, Helena J. </w:t>
      </w:r>
      <w:proofErr w:type="spellStart"/>
      <w:r w:rsidRPr="007F7660">
        <w:rPr>
          <w:rFonts w:ascii="Times New Roman" w:eastAsia="Times New Roman" w:hAnsi="Times New Roman" w:cs="Times New Roman"/>
          <w:color w:val="000000"/>
        </w:rPr>
        <w:t>Younes</w:t>
      </w:r>
      <w:proofErr w:type="spellEnd"/>
      <w:r w:rsidRPr="007F7660">
        <w:rPr>
          <w:rFonts w:ascii="Times New Roman" w:eastAsia="Times New Roman" w:hAnsi="Times New Roman" w:cs="Times New Roman"/>
          <w:color w:val="000000"/>
        </w:rPr>
        <w:t xml:space="preserve">. </w:t>
      </w:r>
      <w:r w:rsidR="004B6F7B" w:rsidRPr="007F7660">
        <w:rPr>
          <w:rFonts w:ascii="Times New Roman" w:eastAsia="Times New Roman" w:hAnsi="Times New Roman" w:cs="Times New Roman"/>
          <w:color w:val="000000"/>
        </w:rPr>
        <w:t xml:space="preserve">(2015) </w:t>
      </w:r>
      <w:r w:rsidRPr="007F7660">
        <w:rPr>
          <w:rFonts w:ascii="Times New Roman" w:eastAsia="Times New Roman" w:hAnsi="Times New Roman" w:cs="Times New Roman"/>
          <w:color w:val="000000"/>
        </w:rPr>
        <w:t xml:space="preserve">‘False memories in therapy and hypnosis before 1980’ </w:t>
      </w:r>
      <w:r w:rsidRPr="007F7660">
        <w:rPr>
          <w:rFonts w:ascii="Times New Roman" w:eastAsia="Times New Roman" w:hAnsi="Times New Roman" w:cs="Times New Roman"/>
          <w:i/>
          <w:color w:val="000000"/>
        </w:rPr>
        <w:t>Psychology of Consciousness: Theory, Research, and Practice</w:t>
      </w:r>
      <w:r w:rsidRPr="007F7660">
        <w:rPr>
          <w:rFonts w:ascii="Times New Roman" w:eastAsia="Times New Roman" w:hAnsi="Times New Roman" w:cs="Times New Roman"/>
          <w:color w:val="000000"/>
        </w:rPr>
        <w:t>. 2(2):153-169.</w:t>
      </w:r>
    </w:p>
    <w:p w14:paraId="0C64373C" w14:textId="49F7A3DF" w:rsidR="008D6C31" w:rsidRPr="007F7660" w:rsidRDefault="00922BCE" w:rsidP="008D6C31">
      <w:pPr>
        <w:rPr>
          <w:rFonts w:ascii="Times New Roman" w:eastAsia="Times New Roman" w:hAnsi="Times New Roman" w:cs="Times New Roman"/>
        </w:rPr>
      </w:pPr>
      <w:r w:rsidRPr="007F7660">
        <w:rPr>
          <w:rFonts w:ascii="Times New Roman" w:eastAsia="Times New Roman" w:hAnsi="Times New Roman" w:cs="Times New Roman"/>
          <w:color w:val="000000"/>
        </w:rPr>
        <w:t xml:space="preserve">Reich, W (1933) </w:t>
      </w:r>
      <w:r w:rsidRPr="007F7660">
        <w:rPr>
          <w:rFonts w:ascii="Times New Roman" w:eastAsia="Times New Roman" w:hAnsi="Times New Roman" w:cs="Times New Roman"/>
          <w:i/>
          <w:color w:val="000000"/>
        </w:rPr>
        <w:t xml:space="preserve">Character Analysis </w:t>
      </w:r>
      <w:r w:rsidR="008D6C31" w:rsidRPr="007F7660">
        <w:rPr>
          <w:rFonts w:ascii="Times New Roman" w:eastAsia="Times New Roman" w:hAnsi="Times New Roman" w:cs="Times New Roman"/>
        </w:rPr>
        <w:t xml:space="preserve">Farrar, Straus &amp; Giroux </w:t>
      </w:r>
      <w:proofErr w:type="spellStart"/>
      <w:r w:rsidR="008D6C31" w:rsidRPr="007F7660">
        <w:rPr>
          <w:rFonts w:ascii="Times New Roman" w:eastAsia="Times New Roman" w:hAnsi="Times New Roman" w:cs="Times New Roman"/>
        </w:rPr>
        <w:t>I</w:t>
      </w:r>
      <w:r w:rsidR="0040712D" w:rsidRPr="007F7660">
        <w:rPr>
          <w:rFonts w:ascii="Times New Roman" w:eastAsia="Times New Roman" w:hAnsi="Times New Roman" w:cs="Times New Roman"/>
        </w:rPr>
        <w:t>nc</w:t>
      </w:r>
      <w:proofErr w:type="spellEnd"/>
      <w:r w:rsidR="0040712D" w:rsidRPr="007F7660">
        <w:rPr>
          <w:rFonts w:ascii="Times New Roman" w:eastAsia="Times New Roman" w:hAnsi="Times New Roman" w:cs="Times New Roman"/>
        </w:rPr>
        <w:t xml:space="preserve">; 3rd </w:t>
      </w:r>
      <w:proofErr w:type="spellStart"/>
      <w:r w:rsidR="0040712D" w:rsidRPr="007F7660">
        <w:rPr>
          <w:rFonts w:ascii="Times New Roman" w:eastAsia="Times New Roman" w:hAnsi="Times New Roman" w:cs="Times New Roman"/>
        </w:rPr>
        <w:t>ed</w:t>
      </w:r>
      <w:proofErr w:type="spellEnd"/>
      <w:r w:rsidR="0040712D" w:rsidRPr="007F7660">
        <w:rPr>
          <w:rFonts w:ascii="Times New Roman" w:eastAsia="Times New Roman" w:hAnsi="Times New Roman" w:cs="Times New Roman"/>
        </w:rPr>
        <w:t>; 1980.</w:t>
      </w:r>
    </w:p>
    <w:p w14:paraId="436549F0" w14:textId="790D5569" w:rsidR="00E84525" w:rsidRPr="007F7660" w:rsidRDefault="00E84525">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Shermer</w:t>
      </w:r>
      <w:proofErr w:type="spellEnd"/>
      <w:r w:rsidRPr="007F7660">
        <w:rPr>
          <w:rFonts w:ascii="Times New Roman" w:eastAsia="Times New Roman" w:hAnsi="Times New Roman" w:cs="Times New Roman"/>
          <w:color w:val="000000"/>
        </w:rPr>
        <w:t xml:space="preserve">, Michael (1997) </w:t>
      </w:r>
      <w:r w:rsidRPr="007F7660">
        <w:rPr>
          <w:rFonts w:ascii="Times New Roman" w:eastAsia="Times New Roman" w:hAnsi="Times New Roman" w:cs="Times New Roman"/>
          <w:i/>
          <w:color w:val="000000"/>
        </w:rPr>
        <w:t xml:space="preserve">Why People Believe Weird Things </w:t>
      </w:r>
      <w:r w:rsidRPr="007F7660">
        <w:rPr>
          <w:rFonts w:ascii="Times New Roman" w:eastAsia="Times New Roman" w:hAnsi="Times New Roman" w:cs="Times New Roman"/>
          <w:color w:val="000000"/>
        </w:rPr>
        <w:t>New York: Henry Holt and Company.</w:t>
      </w:r>
    </w:p>
    <w:p w14:paraId="14217F5E"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Tart, C. </w:t>
      </w:r>
      <w:r w:rsidRPr="007F7660">
        <w:rPr>
          <w:rFonts w:ascii="Times New Roman" w:eastAsia="Times New Roman" w:hAnsi="Times New Roman" w:cs="Times New Roman"/>
          <w:i/>
          <w:color w:val="000000"/>
        </w:rPr>
        <w:t>States of Consciousness</w:t>
      </w:r>
      <w:r w:rsidRPr="007F7660">
        <w:rPr>
          <w:rFonts w:ascii="Times New Roman" w:eastAsia="Times New Roman" w:hAnsi="Times New Roman" w:cs="Times New Roman"/>
          <w:color w:val="000000"/>
        </w:rPr>
        <w:t>. New York: Dutton, 1975.</w:t>
      </w:r>
    </w:p>
    <w:p w14:paraId="641FEECC"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Tart, C. ‘Out of Body Experiences’. In </w:t>
      </w:r>
      <w:r w:rsidRPr="007F7660">
        <w:rPr>
          <w:rFonts w:ascii="Times New Roman" w:eastAsia="Times New Roman" w:hAnsi="Times New Roman" w:cs="Times New Roman"/>
          <w:i/>
          <w:color w:val="000000"/>
        </w:rPr>
        <w:t xml:space="preserve">Psychic Explorations, </w:t>
      </w:r>
      <w:r w:rsidRPr="007F7660">
        <w:rPr>
          <w:rFonts w:ascii="Times New Roman" w:eastAsia="Times New Roman" w:hAnsi="Times New Roman" w:cs="Times New Roman"/>
          <w:color w:val="000000"/>
        </w:rPr>
        <w:t>edited by E. Mitchell and J. White. New York: Putnam, 1974.</w:t>
      </w:r>
    </w:p>
    <w:p w14:paraId="3818E40C"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Tart, Charles T ‘A Systems Approach to Altered States’</w:t>
      </w:r>
      <w:r w:rsidRPr="007F7660">
        <w:rPr>
          <w:rFonts w:ascii="Times New Roman" w:eastAsia="Times New Roman" w:hAnsi="Times New Roman" w:cs="Times New Roman"/>
          <w:i/>
          <w:color w:val="000000"/>
        </w:rPr>
        <w:t xml:space="preserve"> </w:t>
      </w:r>
      <w:r w:rsidRPr="007F7660">
        <w:rPr>
          <w:rFonts w:ascii="Times New Roman" w:eastAsia="Times New Roman" w:hAnsi="Times New Roman" w:cs="Times New Roman"/>
          <w:color w:val="000000"/>
        </w:rPr>
        <w:t xml:space="preserve">in Davidson, Richard and Julie (1980) </w:t>
      </w:r>
      <w:r w:rsidRPr="007F7660">
        <w:rPr>
          <w:rFonts w:ascii="Times New Roman" w:eastAsia="Times New Roman" w:hAnsi="Times New Roman" w:cs="Times New Roman"/>
          <w:i/>
          <w:color w:val="000000"/>
        </w:rPr>
        <w:t xml:space="preserve">The Psychobiology of Consciousness </w:t>
      </w:r>
      <w:r w:rsidRPr="007F7660">
        <w:rPr>
          <w:rFonts w:ascii="Times New Roman" w:eastAsia="Times New Roman" w:hAnsi="Times New Roman" w:cs="Times New Roman"/>
          <w:color w:val="000000"/>
        </w:rPr>
        <w:t>New York: State University of New York, 1980.</w:t>
      </w:r>
    </w:p>
    <w:p w14:paraId="2DF17554"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Literature on consciousness relevant to spiritual emergency:</w:t>
      </w:r>
    </w:p>
    <w:p w14:paraId="232EF09C" w14:textId="77777777" w:rsidR="00671DED" w:rsidRPr="007F7660" w:rsidRDefault="003B036C">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Wilber, K. </w:t>
      </w:r>
      <w:r w:rsidRPr="007F7660">
        <w:rPr>
          <w:rFonts w:ascii="Times New Roman" w:eastAsia="Times New Roman" w:hAnsi="Times New Roman" w:cs="Times New Roman"/>
          <w:i/>
          <w:color w:val="000000"/>
        </w:rPr>
        <w:t xml:space="preserve">The Spectrum of Consciousness. </w:t>
      </w:r>
      <w:r w:rsidRPr="007F7660">
        <w:rPr>
          <w:rFonts w:ascii="Times New Roman" w:eastAsia="Times New Roman" w:hAnsi="Times New Roman" w:cs="Times New Roman"/>
          <w:color w:val="000000"/>
        </w:rPr>
        <w:t>Wheaton, 111.: Theosophical Publishing House, 1977.</w:t>
      </w:r>
    </w:p>
    <w:p w14:paraId="5AD14306" w14:textId="67FC4714" w:rsidR="00671DED" w:rsidRPr="007F7660" w:rsidRDefault="001F0AD2">
      <w:pPr>
        <w:pBdr>
          <w:top w:val="nil"/>
          <w:left w:val="nil"/>
          <w:bottom w:val="nil"/>
          <w:right w:val="nil"/>
          <w:between w:val="nil"/>
        </w:pBdr>
        <w:spacing w:line="276" w:lineRule="auto"/>
        <w:rPr>
          <w:rFonts w:ascii="Times New Roman" w:eastAsia="Times New Roman" w:hAnsi="Times New Roman" w:cs="Times New Roman"/>
          <w:color w:val="000000"/>
        </w:rPr>
      </w:pPr>
      <w:r w:rsidRPr="007F7660">
        <w:rPr>
          <w:rFonts w:ascii="Times New Roman" w:eastAsia="Times New Roman" w:hAnsi="Times New Roman" w:cs="Times New Roman"/>
          <w:color w:val="000000"/>
        </w:rPr>
        <w:t xml:space="preserve">Wilber, K., J. </w:t>
      </w:r>
      <w:proofErr w:type="spellStart"/>
      <w:r w:rsidRPr="007F7660">
        <w:rPr>
          <w:rFonts w:ascii="Times New Roman" w:eastAsia="Times New Roman" w:hAnsi="Times New Roman" w:cs="Times New Roman"/>
          <w:color w:val="000000"/>
        </w:rPr>
        <w:t>Engler</w:t>
      </w:r>
      <w:proofErr w:type="spellEnd"/>
      <w:r w:rsidRPr="007F7660">
        <w:rPr>
          <w:rFonts w:ascii="Times New Roman" w:eastAsia="Times New Roman" w:hAnsi="Times New Roman" w:cs="Times New Roman"/>
          <w:color w:val="000000"/>
        </w:rPr>
        <w:t xml:space="preserve"> &amp;</w:t>
      </w:r>
      <w:r w:rsidR="003B036C" w:rsidRPr="007F7660">
        <w:rPr>
          <w:rFonts w:ascii="Times New Roman" w:eastAsia="Times New Roman" w:hAnsi="Times New Roman" w:cs="Times New Roman"/>
          <w:color w:val="000000"/>
        </w:rPr>
        <w:t xml:space="preserve"> D. Brown. </w:t>
      </w:r>
      <w:r w:rsidR="003B036C" w:rsidRPr="007F7660">
        <w:rPr>
          <w:rFonts w:ascii="Times New Roman" w:eastAsia="Times New Roman" w:hAnsi="Times New Roman" w:cs="Times New Roman"/>
          <w:i/>
          <w:color w:val="000000"/>
        </w:rPr>
        <w:t xml:space="preserve">Transformations of Consciousness. </w:t>
      </w:r>
      <w:r w:rsidR="003B036C" w:rsidRPr="007F7660">
        <w:rPr>
          <w:rFonts w:ascii="Times New Roman" w:eastAsia="Times New Roman" w:hAnsi="Times New Roman" w:cs="Times New Roman"/>
          <w:color w:val="000000"/>
        </w:rPr>
        <w:t>Boston: New Science Library/Shambhala, 1986.</w:t>
      </w:r>
    </w:p>
    <w:p w14:paraId="4FBCDCD3" w14:textId="668BC153" w:rsidR="001F0AD2" w:rsidRPr="007F7660" w:rsidRDefault="001F0AD2">
      <w:pPr>
        <w:pBdr>
          <w:top w:val="nil"/>
          <w:left w:val="nil"/>
          <w:bottom w:val="nil"/>
          <w:right w:val="nil"/>
          <w:between w:val="nil"/>
        </w:pBdr>
        <w:spacing w:line="276" w:lineRule="auto"/>
        <w:rPr>
          <w:rFonts w:ascii="Times New Roman" w:eastAsia="Times New Roman" w:hAnsi="Times New Roman" w:cs="Times New Roman"/>
          <w:color w:val="000000"/>
        </w:rPr>
      </w:pPr>
      <w:proofErr w:type="spellStart"/>
      <w:r w:rsidRPr="007F7660">
        <w:rPr>
          <w:rFonts w:ascii="Times New Roman" w:eastAsia="Times New Roman" w:hAnsi="Times New Roman" w:cs="Times New Roman"/>
          <w:color w:val="000000"/>
        </w:rPr>
        <w:t>Zusne</w:t>
      </w:r>
      <w:proofErr w:type="spellEnd"/>
      <w:r w:rsidRPr="007F7660">
        <w:rPr>
          <w:rFonts w:ascii="Times New Roman" w:eastAsia="Times New Roman" w:hAnsi="Times New Roman" w:cs="Times New Roman"/>
          <w:color w:val="000000"/>
        </w:rPr>
        <w:t xml:space="preserve">, L &amp; Jones, W (1989) </w:t>
      </w:r>
      <w:r w:rsidRPr="007F7660">
        <w:rPr>
          <w:rFonts w:ascii="Times New Roman" w:eastAsia="Times New Roman" w:hAnsi="Times New Roman" w:cs="Times New Roman"/>
          <w:i/>
          <w:color w:val="000000"/>
        </w:rPr>
        <w:t>Anomalistic Psychology: A Study of Magical Thinking</w:t>
      </w:r>
      <w:r w:rsidRPr="007F7660">
        <w:rPr>
          <w:rFonts w:ascii="Times New Roman" w:eastAsia="Times New Roman" w:hAnsi="Times New Roman" w:cs="Times New Roman"/>
          <w:i/>
          <w:color w:val="000000"/>
        </w:rPr>
        <w:t xml:space="preserve"> </w:t>
      </w:r>
      <w:r w:rsidRPr="007F7660">
        <w:rPr>
          <w:rFonts w:ascii="Times New Roman" w:eastAsia="Times New Roman" w:hAnsi="Times New Roman" w:cs="Times New Roman"/>
          <w:color w:val="000000"/>
        </w:rPr>
        <w:t>London: Psychology Press (Taylor &amp; Francis) p126.</w:t>
      </w:r>
    </w:p>
    <w:p w14:paraId="2905196B" w14:textId="77777777" w:rsidR="00671DED" w:rsidRDefault="00671DED"/>
    <w:p w14:paraId="43ACE85A" w14:textId="77777777" w:rsidR="00671DED" w:rsidRDefault="00671DED">
      <w:pPr>
        <w:rPr>
          <w:rFonts w:ascii="Times New Roman" w:eastAsia="Times New Roman" w:hAnsi="Times New Roman" w:cs="Times New Roman"/>
        </w:rPr>
      </w:pPr>
    </w:p>
    <w:p w14:paraId="24375CAE" w14:textId="77777777" w:rsidR="00671DED" w:rsidRDefault="00671DED"/>
    <w:p w14:paraId="7AEB395A" w14:textId="77777777" w:rsidR="00671DED" w:rsidRDefault="00671DED">
      <w:pPr>
        <w:pStyle w:val="Heading3"/>
      </w:pPr>
    </w:p>
    <w:p w14:paraId="2D04301A" w14:textId="77777777" w:rsidR="00671DED" w:rsidRDefault="00671DED">
      <w:pPr>
        <w:pStyle w:val="Heading3"/>
      </w:pPr>
    </w:p>
    <w:p w14:paraId="14B61969" w14:textId="77777777" w:rsidR="00671DED" w:rsidRDefault="00671DED">
      <w:pPr>
        <w:pStyle w:val="Heading3"/>
      </w:pPr>
    </w:p>
    <w:p w14:paraId="28F97AF5" w14:textId="77777777" w:rsidR="00671DED" w:rsidRDefault="00671DED">
      <w:pPr>
        <w:pStyle w:val="Heading3"/>
      </w:pPr>
    </w:p>
    <w:p w14:paraId="05EECA1F" w14:textId="77777777" w:rsidR="00671DED" w:rsidRDefault="00671DED">
      <w:pPr>
        <w:pStyle w:val="Heading3"/>
      </w:pPr>
    </w:p>
    <w:p w14:paraId="34CCB4D2" w14:textId="77777777" w:rsidR="00671DED" w:rsidRDefault="00671DED">
      <w:pPr>
        <w:pStyle w:val="Heading3"/>
      </w:pPr>
    </w:p>
    <w:p w14:paraId="2C41A08D" w14:textId="77777777" w:rsidR="00671DED" w:rsidRDefault="00671DED">
      <w:pPr>
        <w:pStyle w:val="Heading3"/>
      </w:pPr>
    </w:p>
    <w:p w14:paraId="6CB906E7" w14:textId="77777777" w:rsidR="00671DED" w:rsidRDefault="00671DED">
      <w:pPr>
        <w:pStyle w:val="Heading3"/>
      </w:pPr>
    </w:p>
    <w:p w14:paraId="114AC947" w14:textId="77777777" w:rsidR="00671DED" w:rsidRDefault="00671DED">
      <w:pPr>
        <w:pStyle w:val="Heading3"/>
      </w:pPr>
    </w:p>
    <w:p w14:paraId="7D1857EB" w14:textId="77777777" w:rsidR="00671DED" w:rsidRDefault="00671DED">
      <w:pPr>
        <w:pStyle w:val="Heading3"/>
      </w:pPr>
    </w:p>
    <w:p w14:paraId="29F1DC3E" w14:textId="77777777" w:rsidR="00671DED" w:rsidRDefault="00671DED">
      <w:pPr>
        <w:pStyle w:val="Heading3"/>
      </w:pPr>
    </w:p>
    <w:p w14:paraId="3E9AF264" w14:textId="77777777" w:rsidR="00671DED" w:rsidRDefault="00671DED">
      <w:pPr>
        <w:pStyle w:val="Heading3"/>
      </w:pPr>
    </w:p>
    <w:p w14:paraId="5951C530" w14:textId="77777777" w:rsidR="00671DED" w:rsidRDefault="00671DED">
      <w:pPr>
        <w:rPr>
          <w:rFonts w:ascii="Times New Roman" w:eastAsia="Times New Roman" w:hAnsi="Times New Roman" w:cs="Times New Roman"/>
        </w:rPr>
      </w:pPr>
    </w:p>
    <w:p w14:paraId="31069AA1" w14:textId="77777777" w:rsidR="00671DED" w:rsidRDefault="00671DED">
      <w:pPr>
        <w:rPr>
          <w:rFonts w:ascii="Helvetica Neue" w:eastAsia="Helvetica Neue" w:hAnsi="Helvetica Neue" w:cs="Helvetica Neue"/>
          <w:color w:val="000000"/>
          <w:sz w:val="30"/>
          <w:szCs w:val="30"/>
        </w:rPr>
      </w:pPr>
    </w:p>
    <w:p w14:paraId="6566E44F" w14:textId="77777777" w:rsidR="00671DED" w:rsidRDefault="00671DED">
      <w:pPr>
        <w:rPr>
          <w:rFonts w:ascii="Helvetica Neue" w:eastAsia="Helvetica Neue" w:hAnsi="Helvetica Neue" w:cs="Helvetica Neue"/>
          <w:color w:val="000000"/>
          <w:sz w:val="30"/>
          <w:szCs w:val="30"/>
        </w:rPr>
      </w:pPr>
    </w:p>
    <w:p w14:paraId="37519207" w14:textId="77777777" w:rsidR="00671DED" w:rsidRDefault="00671DED">
      <w:pPr>
        <w:rPr>
          <w:rFonts w:ascii="Times New Roman" w:eastAsia="Times New Roman" w:hAnsi="Times New Roman" w:cs="Times New Roman"/>
        </w:rPr>
      </w:pPr>
    </w:p>
    <w:p w14:paraId="4F5BDC86" w14:textId="77777777" w:rsidR="00671DED" w:rsidRDefault="00671DED">
      <w:pPr>
        <w:rPr>
          <w:rFonts w:ascii="Times New Roman" w:eastAsia="Times New Roman" w:hAnsi="Times New Roman" w:cs="Times New Roman"/>
        </w:rPr>
      </w:pPr>
    </w:p>
    <w:sectPr w:rsidR="00671DED">
      <w:headerReference w:type="default" r:id="rId7"/>
      <w:footerReference w:type="even" r:id="rId8"/>
      <w:footerReference w:type="default" r:id="rId9"/>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36D857" w14:textId="77777777" w:rsidR="00403C3A" w:rsidRDefault="00403C3A">
      <w:r>
        <w:separator/>
      </w:r>
    </w:p>
  </w:endnote>
  <w:endnote w:type="continuationSeparator" w:id="0">
    <w:p w14:paraId="480C6715" w14:textId="77777777" w:rsidR="00403C3A" w:rsidRDefault="00403C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FD1EBC" w14:textId="77777777" w:rsidR="003B036C" w:rsidRDefault="003B036C">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end"/>
    </w:r>
  </w:p>
  <w:p w14:paraId="73910F03" w14:textId="77777777" w:rsidR="003B036C" w:rsidRDefault="003B036C">
    <w:pPr>
      <w:pBdr>
        <w:top w:val="nil"/>
        <w:left w:val="nil"/>
        <w:bottom w:val="nil"/>
        <w:right w:val="nil"/>
        <w:between w:val="nil"/>
      </w:pBdr>
      <w:tabs>
        <w:tab w:val="center" w:pos="4513"/>
        <w:tab w:val="right" w:pos="9026"/>
      </w:tabs>
      <w:ind w:right="360"/>
      <w:rPr>
        <w:color w:val="000000"/>
      </w:rP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1EA756" w14:textId="77777777" w:rsidR="003B036C" w:rsidRDefault="003B036C">
    <w:pPr>
      <w:pBdr>
        <w:top w:val="nil"/>
        <w:left w:val="nil"/>
        <w:bottom w:val="nil"/>
        <w:right w:val="nil"/>
        <w:between w:val="nil"/>
      </w:pBdr>
      <w:tabs>
        <w:tab w:val="center" w:pos="4513"/>
        <w:tab w:val="right" w:pos="9026"/>
      </w:tabs>
      <w:jc w:val="right"/>
      <w:rPr>
        <w:color w:val="000000"/>
      </w:rPr>
    </w:pPr>
    <w:r>
      <w:rPr>
        <w:color w:val="000000"/>
      </w:rPr>
      <w:fldChar w:fldCharType="begin"/>
    </w:r>
    <w:r>
      <w:rPr>
        <w:color w:val="000000"/>
      </w:rPr>
      <w:instrText>PAGE</w:instrText>
    </w:r>
    <w:r>
      <w:rPr>
        <w:color w:val="000000"/>
      </w:rPr>
      <w:fldChar w:fldCharType="separate"/>
    </w:r>
    <w:r w:rsidR="00F367E4">
      <w:rPr>
        <w:noProof/>
        <w:color w:val="000000"/>
      </w:rPr>
      <w:t>4</w:t>
    </w:r>
    <w:r>
      <w:rPr>
        <w:color w:val="000000"/>
      </w:rPr>
      <w:fldChar w:fldCharType="end"/>
    </w:r>
  </w:p>
  <w:p w14:paraId="7A068560" w14:textId="77777777" w:rsidR="003B036C" w:rsidRDefault="003B036C">
    <w:pPr>
      <w:pBdr>
        <w:top w:val="nil"/>
        <w:left w:val="nil"/>
        <w:bottom w:val="nil"/>
        <w:right w:val="nil"/>
        <w:between w:val="nil"/>
      </w:pBdr>
      <w:tabs>
        <w:tab w:val="center" w:pos="4513"/>
        <w:tab w:val="right" w:pos="9026"/>
      </w:tabs>
      <w:ind w:right="360"/>
      <w:rPr>
        <w:color w:val="000000"/>
      </w:rPr>
    </w:pPr>
    <w:r>
      <w:rPr>
        <w:color w:val="000000"/>
      </w:rPr>
      <w:t>14/12/18</w:t>
    </w:r>
  </w:p>
  <w:p w14:paraId="6737ACE2" w14:textId="77777777" w:rsidR="003B036C" w:rsidRDefault="003B036C">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EEDAF9F" w14:textId="77777777" w:rsidR="00403C3A" w:rsidRDefault="00403C3A">
      <w:r>
        <w:separator/>
      </w:r>
    </w:p>
  </w:footnote>
  <w:footnote w:type="continuationSeparator" w:id="0">
    <w:p w14:paraId="5D801F68" w14:textId="77777777" w:rsidR="00403C3A" w:rsidRDefault="00403C3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96CFAD" w14:textId="4A099825" w:rsidR="003B036C" w:rsidRDefault="00E41D73">
    <w:pPr>
      <w:pBdr>
        <w:top w:val="nil"/>
        <w:left w:val="nil"/>
        <w:bottom w:val="nil"/>
        <w:right w:val="nil"/>
        <w:between w:val="nil"/>
      </w:pBdr>
      <w:tabs>
        <w:tab w:val="center" w:pos="4513"/>
        <w:tab w:val="right" w:pos="9026"/>
      </w:tabs>
      <w:rPr>
        <w:color w:val="000000"/>
      </w:rPr>
    </w:pPr>
    <w:r>
      <w:rPr>
        <w:color w:val="000000"/>
      </w:rPr>
      <w:t>Jolyon Denton Williams</w:t>
    </w:r>
    <w:r w:rsidRPr="00E41D73">
      <w:rPr>
        <w:color w:val="000000"/>
      </w:rPr>
      <w:ptab w:relativeTo="margin" w:alignment="center" w:leader="none"/>
    </w:r>
    <w:r>
      <w:rPr>
        <w:color w:val="000000"/>
      </w:rPr>
      <w:t>TRDL7107</w:t>
    </w:r>
    <w:r w:rsidRPr="00E41D73">
      <w:rPr>
        <w:color w:val="000000"/>
      </w:rPr>
      <w:ptab w:relativeTo="margin" w:alignment="right" w:leader="none"/>
    </w:r>
    <w:r>
      <w:rPr>
        <w:color w:val="000000"/>
      </w:rPr>
      <w:t>1502516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9C57FC"/>
    <w:multiLevelType w:val="multilevel"/>
    <w:tmpl w:val="3732D08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nsid w:val="2A50780D"/>
    <w:multiLevelType w:val="multilevel"/>
    <w:tmpl w:val="9E3C149C"/>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671DED"/>
    <w:rsid w:val="00015A0F"/>
    <w:rsid w:val="00021422"/>
    <w:rsid w:val="00027C51"/>
    <w:rsid w:val="0006738D"/>
    <w:rsid w:val="000A0759"/>
    <w:rsid w:val="000B5155"/>
    <w:rsid w:val="000B69D1"/>
    <w:rsid w:val="000C45E4"/>
    <w:rsid w:val="000C79EE"/>
    <w:rsid w:val="00101FB8"/>
    <w:rsid w:val="00102EF3"/>
    <w:rsid w:val="001050BA"/>
    <w:rsid w:val="00126037"/>
    <w:rsid w:val="001541C9"/>
    <w:rsid w:val="001604C1"/>
    <w:rsid w:val="00162F66"/>
    <w:rsid w:val="00164D9D"/>
    <w:rsid w:val="00165735"/>
    <w:rsid w:val="001A79D0"/>
    <w:rsid w:val="001C3621"/>
    <w:rsid w:val="001E1848"/>
    <w:rsid w:val="001F0AD2"/>
    <w:rsid w:val="002071F4"/>
    <w:rsid w:val="002114AD"/>
    <w:rsid w:val="002269C6"/>
    <w:rsid w:val="002379E5"/>
    <w:rsid w:val="00283A53"/>
    <w:rsid w:val="002A7260"/>
    <w:rsid w:val="002B7D11"/>
    <w:rsid w:val="002E535C"/>
    <w:rsid w:val="003009B4"/>
    <w:rsid w:val="003437F1"/>
    <w:rsid w:val="00365785"/>
    <w:rsid w:val="00373FF8"/>
    <w:rsid w:val="003931DE"/>
    <w:rsid w:val="00393297"/>
    <w:rsid w:val="003952AA"/>
    <w:rsid w:val="0039613B"/>
    <w:rsid w:val="003B036C"/>
    <w:rsid w:val="003B4040"/>
    <w:rsid w:val="003E2B87"/>
    <w:rsid w:val="003E3C90"/>
    <w:rsid w:val="00403C3A"/>
    <w:rsid w:val="00406B6B"/>
    <w:rsid w:val="0040712D"/>
    <w:rsid w:val="0044551F"/>
    <w:rsid w:val="00465A66"/>
    <w:rsid w:val="00487E85"/>
    <w:rsid w:val="00494439"/>
    <w:rsid w:val="004B6F7B"/>
    <w:rsid w:val="004C4BF6"/>
    <w:rsid w:val="004D0C07"/>
    <w:rsid w:val="004D3347"/>
    <w:rsid w:val="004F74BE"/>
    <w:rsid w:val="00507300"/>
    <w:rsid w:val="00533C7C"/>
    <w:rsid w:val="00564579"/>
    <w:rsid w:val="00593426"/>
    <w:rsid w:val="005B6F8D"/>
    <w:rsid w:val="005C0346"/>
    <w:rsid w:val="005C49CA"/>
    <w:rsid w:val="00646D29"/>
    <w:rsid w:val="00671DED"/>
    <w:rsid w:val="00673794"/>
    <w:rsid w:val="00677372"/>
    <w:rsid w:val="006933A8"/>
    <w:rsid w:val="006A5F16"/>
    <w:rsid w:val="00724792"/>
    <w:rsid w:val="00731370"/>
    <w:rsid w:val="0073628A"/>
    <w:rsid w:val="007A294C"/>
    <w:rsid w:val="007A56EC"/>
    <w:rsid w:val="007B0D6E"/>
    <w:rsid w:val="007C08BC"/>
    <w:rsid w:val="007E0647"/>
    <w:rsid w:val="007E7789"/>
    <w:rsid w:val="007F4C2C"/>
    <w:rsid w:val="007F698B"/>
    <w:rsid w:val="007F7660"/>
    <w:rsid w:val="00822D48"/>
    <w:rsid w:val="00856DBA"/>
    <w:rsid w:val="00884444"/>
    <w:rsid w:val="008A3639"/>
    <w:rsid w:val="008C7577"/>
    <w:rsid w:val="008D6885"/>
    <w:rsid w:val="008D6C31"/>
    <w:rsid w:val="008E38DD"/>
    <w:rsid w:val="008E5571"/>
    <w:rsid w:val="00907340"/>
    <w:rsid w:val="009075A9"/>
    <w:rsid w:val="00922BCE"/>
    <w:rsid w:val="00930B0B"/>
    <w:rsid w:val="009850C8"/>
    <w:rsid w:val="009952BB"/>
    <w:rsid w:val="009A1EE4"/>
    <w:rsid w:val="009F4321"/>
    <w:rsid w:val="00A023FA"/>
    <w:rsid w:val="00A02F6D"/>
    <w:rsid w:val="00A0685C"/>
    <w:rsid w:val="00A3333D"/>
    <w:rsid w:val="00A55546"/>
    <w:rsid w:val="00A55B8F"/>
    <w:rsid w:val="00A84249"/>
    <w:rsid w:val="00A90B5B"/>
    <w:rsid w:val="00A93CEE"/>
    <w:rsid w:val="00AB19CA"/>
    <w:rsid w:val="00AB3658"/>
    <w:rsid w:val="00AE42C0"/>
    <w:rsid w:val="00B001D5"/>
    <w:rsid w:val="00B14140"/>
    <w:rsid w:val="00BC5632"/>
    <w:rsid w:val="00C1408C"/>
    <w:rsid w:val="00C16512"/>
    <w:rsid w:val="00C51D26"/>
    <w:rsid w:val="00C55D97"/>
    <w:rsid w:val="00C63ED3"/>
    <w:rsid w:val="00C6577F"/>
    <w:rsid w:val="00C87EF5"/>
    <w:rsid w:val="00CD39B6"/>
    <w:rsid w:val="00D111A8"/>
    <w:rsid w:val="00D16B3D"/>
    <w:rsid w:val="00D33706"/>
    <w:rsid w:val="00D376DF"/>
    <w:rsid w:val="00D6060D"/>
    <w:rsid w:val="00D61B96"/>
    <w:rsid w:val="00D77B48"/>
    <w:rsid w:val="00DB70D2"/>
    <w:rsid w:val="00DE343F"/>
    <w:rsid w:val="00E161ED"/>
    <w:rsid w:val="00E3134D"/>
    <w:rsid w:val="00E4042C"/>
    <w:rsid w:val="00E41D73"/>
    <w:rsid w:val="00E51E71"/>
    <w:rsid w:val="00E66613"/>
    <w:rsid w:val="00E714EE"/>
    <w:rsid w:val="00E84525"/>
    <w:rsid w:val="00EF2DF2"/>
    <w:rsid w:val="00F0053A"/>
    <w:rsid w:val="00F235B8"/>
    <w:rsid w:val="00F236FA"/>
    <w:rsid w:val="00F367E4"/>
    <w:rsid w:val="00F425BE"/>
    <w:rsid w:val="00F8410A"/>
    <w:rsid w:val="00F94E9F"/>
    <w:rsid w:val="00FD6637"/>
    <w:rsid w:val="00FE035A"/>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AE58E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7920E4"/>
    <w:pPr>
      <w:spacing w:before="100" w:beforeAutospacing="1" w:after="100" w:afterAutospacing="1"/>
      <w:outlineLvl w:val="0"/>
    </w:pPr>
    <w:rPr>
      <w:rFonts w:ascii="Times New Roman" w:hAnsi="Times New Roman" w:cs="Times New Roman"/>
      <w:b/>
      <w:bCs/>
      <w:kern w:val="36"/>
      <w:sz w:val="48"/>
      <w:szCs w:val="48"/>
    </w:rPr>
  </w:style>
  <w:style w:type="paragraph" w:styleId="Heading2">
    <w:name w:val="heading 2"/>
    <w:basedOn w:val="Normal"/>
    <w:next w:val="Normal"/>
    <w:link w:val="Heading2Char"/>
    <w:uiPriority w:val="9"/>
    <w:qFormat/>
    <w:pPr>
      <w:keepNext/>
      <w:keepLines/>
      <w:spacing w:before="360" w:after="80"/>
      <w:outlineLvl w:val="1"/>
    </w:pPr>
    <w:rPr>
      <w:b/>
      <w:sz w:val="36"/>
      <w:szCs w:val="36"/>
    </w:rPr>
  </w:style>
  <w:style w:type="paragraph" w:styleId="Heading3">
    <w:name w:val="heading 3"/>
    <w:basedOn w:val="Normal"/>
    <w:next w:val="Normal"/>
    <w:link w:val="Heading3Char"/>
    <w:uiPriority w:val="9"/>
    <w:unhideWhenUsed/>
    <w:qFormat/>
    <w:rsid w:val="008A034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customStyle="1" w:styleId="p1">
    <w:name w:val="p1"/>
    <w:basedOn w:val="Normal"/>
    <w:rsid w:val="00585A2C"/>
    <w:rPr>
      <w:rFonts w:ascii="Times New Roman" w:hAnsi="Times New Roman" w:cs="Times New Roman"/>
      <w:sz w:val="18"/>
      <w:szCs w:val="18"/>
    </w:rPr>
  </w:style>
  <w:style w:type="paragraph" w:customStyle="1" w:styleId="p2">
    <w:name w:val="p2"/>
    <w:basedOn w:val="Normal"/>
    <w:rsid w:val="00585A2C"/>
    <w:pPr>
      <w:spacing w:after="1124"/>
      <w:jc w:val="center"/>
    </w:pPr>
    <w:rPr>
      <w:rFonts w:ascii="Times New Roman" w:hAnsi="Times New Roman" w:cs="Times New Roman"/>
    </w:rPr>
  </w:style>
  <w:style w:type="paragraph" w:customStyle="1" w:styleId="p3">
    <w:name w:val="p3"/>
    <w:basedOn w:val="Normal"/>
    <w:rsid w:val="00585A2C"/>
    <w:pPr>
      <w:spacing w:line="209" w:lineRule="atLeast"/>
      <w:jc w:val="center"/>
    </w:pPr>
    <w:rPr>
      <w:rFonts w:ascii="Times New Roman" w:hAnsi="Times New Roman" w:cs="Times New Roman"/>
      <w:sz w:val="21"/>
      <w:szCs w:val="21"/>
    </w:rPr>
  </w:style>
  <w:style w:type="character" w:customStyle="1" w:styleId="apple-converted-space">
    <w:name w:val="apple-converted-space"/>
    <w:basedOn w:val="DefaultParagraphFont"/>
    <w:rsid w:val="006F4C36"/>
  </w:style>
  <w:style w:type="paragraph" w:customStyle="1" w:styleId="p4">
    <w:name w:val="p4"/>
    <w:basedOn w:val="Normal"/>
    <w:rsid w:val="00246AFF"/>
    <w:pPr>
      <w:spacing w:after="108"/>
      <w:ind w:left="3878"/>
      <w:jc w:val="both"/>
    </w:pPr>
    <w:rPr>
      <w:rFonts w:ascii="Times New Roman" w:hAnsi="Times New Roman" w:cs="Times New Roman"/>
      <w:sz w:val="12"/>
      <w:szCs w:val="12"/>
    </w:rPr>
  </w:style>
  <w:style w:type="paragraph" w:customStyle="1" w:styleId="p5">
    <w:name w:val="p5"/>
    <w:basedOn w:val="Normal"/>
    <w:rsid w:val="00246AFF"/>
    <w:pPr>
      <w:spacing w:line="198" w:lineRule="atLeast"/>
      <w:jc w:val="both"/>
    </w:pPr>
    <w:rPr>
      <w:rFonts w:ascii="Times New Roman" w:hAnsi="Times New Roman" w:cs="Times New Roman"/>
      <w:sz w:val="20"/>
      <w:szCs w:val="20"/>
    </w:rPr>
  </w:style>
  <w:style w:type="character" w:customStyle="1" w:styleId="authors">
    <w:name w:val="authors"/>
    <w:basedOn w:val="DefaultParagraphFont"/>
    <w:rsid w:val="00C615A1"/>
  </w:style>
  <w:style w:type="character" w:customStyle="1" w:styleId="date1">
    <w:name w:val="date1"/>
    <w:basedOn w:val="DefaultParagraphFont"/>
    <w:rsid w:val="00C615A1"/>
  </w:style>
  <w:style w:type="character" w:customStyle="1" w:styleId="arttitle">
    <w:name w:val="art_title"/>
    <w:basedOn w:val="DefaultParagraphFont"/>
    <w:rsid w:val="00C615A1"/>
  </w:style>
  <w:style w:type="character" w:customStyle="1" w:styleId="serialtitle">
    <w:name w:val="serial_title"/>
    <w:basedOn w:val="DefaultParagraphFont"/>
    <w:rsid w:val="00C615A1"/>
  </w:style>
  <w:style w:type="character" w:customStyle="1" w:styleId="volumeissue">
    <w:name w:val="volume_issue"/>
    <w:basedOn w:val="DefaultParagraphFont"/>
    <w:rsid w:val="00C615A1"/>
  </w:style>
  <w:style w:type="character" w:customStyle="1" w:styleId="pagerange">
    <w:name w:val="page_range"/>
    <w:basedOn w:val="DefaultParagraphFont"/>
    <w:rsid w:val="00C615A1"/>
  </w:style>
  <w:style w:type="character" w:customStyle="1" w:styleId="doilink">
    <w:name w:val="doi_link"/>
    <w:basedOn w:val="DefaultParagraphFont"/>
    <w:rsid w:val="00C615A1"/>
  </w:style>
  <w:style w:type="character" w:styleId="Hyperlink">
    <w:name w:val="Hyperlink"/>
    <w:basedOn w:val="DefaultParagraphFont"/>
    <w:uiPriority w:val="99"/>
    <w:unhideWhenUsed/>
    <w:rsid w:val="00C615A1"/>
    <w:rPr>
      <w:color w:val="0000FF"/>
      <w:u w:val="single"/>
    </w:rPr>
  </w:style>
  <w:style w:type="paragraph" w:styleId="ListParagraph">
    <w:name w:val="List Paragraph"/>
    <w:basedOn w:val="Normal"/>
    <w:uiPriority w:val="34"/>
    <w:qFormat/>
    <w:rsid w:val="00C615A1"/>
    <w:pPr>
      <w:ind w:left="720"/>
      <w:contextualSpacing/>
    </w:pPr>
  </w:style>
  <w:style w:type="paragraph" w:styleId="NormalWeb">
    <w:name w:val="Normal (Web)"/>
    <w:basedOn w:val="Normal"/>
    <w:uiPriority w:val="99"/>
    <w:unhideWhenUsed/>
    <w:rsid w:val="00BA07CB"/>
    <w:pPr>
      <w:spacing w:before="100" w:beforeAutospacing="1" w:after="100" w:afterAutospacing="1"/>
    </w:pPr>
    <w:rPr>
      <w:rFonts w:ascii="Times New Roman" w:hAnsi="Times New Roman" w:cs="Times New Roman"/>
    </w:rPr>
  </w:style>
  <w:style w:type="character" w:customStyle="1" w:styleId="Heading1Char">
    <w:name w:val="Heading 1 Char"/>
    <w:basedOn w:val="DefaultParagraphFont"/>
    <w:link w:val="Heading1"/>
    <w:uiPriority w:val="9"/>
    <w:rsid w:val="007920E4"/>
    <w:rPr>
      <w:rFonts w:ascii="Times New Roman" w:hAnsi="Times New Roman" w:cs="Times New Roman"/>
      <w:b/>
      <w:bCs/>
      <w:kern w:val="36"/>
      <w:sz w:val="48"/>
      <w:szCs w:val="48"/>
      <w:lang w:eastAsia="en-GB"/>
    </w:rPr>
  </w:style>
  <w:style w:type="character" w:customStyle="1" w:styleId="month">
    <w:name w:val="month"/>
    <w:basedOn w:val="DefaultParagraphFont"/>
    <w:rsid w:val="007920E4"/>
  </w:style>
  <w:style w:type="character" w:customStyle="1" w:styleId="year">
    <w:name w:val="year"/>
    <w:basedOn w:val="DefaultParagraphFont"/>
    <w:rsid w:val="007920E4"/>
  </w:style>
  <w:style w:type="character" w:customStyle="1" w:styleId="wi-fullname">
    <w:name w:val="wi-fullname"/>
    <w:basedOn w:val="DefaultParagraphFont"/>
    <w:rsid w:val="007920E4"/>
  </w:style>
  <w:style w:type="paragraph" w:customStyle="1" w:styleId="para">
    <w:name w:val="para"/>
    <w:basedOn w:val="Normal"/>
    <w:rsid w:val="00C77A1B"/>
    <w:pPr>
      <w:spacing w:before="100" w:beforeAutospacing="1" w:after="100" w:afterAutospacing="1"/>
    </w:pPr>
    <w:rPr>
      <w:rFonts w:ascii="Times New Roman" w:hAnsi="Times New Roman" w:cs="Times New Roman"/>
    </w:rPr>
  </w:style>
  <w:style w:type="character" w:customStyle="1" w:styleId="meta-citation-journal-name">
    <w:name w:val="meta-citation-journal-name"/>
    <w:basedOn w:val="DefaultParagraphFont"/>
    <w:rsid w:val="00C77A1B"/>
  </w:style>
  <w:style w:type="character" w:customStyle="1" w:styleId="meta-citation">
    <w:name w:val="meta-citation"/>
    <w:basedOn w:val="DefaultParagraphFont"/>
    <w:rsid w:val="00C77A1B"/>
  </w:style>
  <w:style w:type="character" w:customStyle="1" w:styleId="ilfuvd">
    <w:name w:val="ilfuvd"/>
    <w:basedOn w:val="DefaultParagraphFont"/>
    <w:rsid w:val="002A4B4B"/>
  </w:style>
  <w:style w:type="character" w:customStyle="1" w:styleId="Heading3Char">
    <w:name w:val="Heading 3 Char"/>
    <w:basedOn w:val="DefaultParagraphFont"/>
    <w:link w:val="Heading3"/>
    <w:uiPriority w:val="9"/>
    <w:rsid w:val="008A0349"/>
    <w:rPr>
      <w:rFonts w:asciiTheme="majorHAnsi" w:eastAsiaTheme="majorEastAsia" w:hAnsiTheme="majorHAnsi" w:cstheme="majorBidi"/>
      <w:color w:val="1F3763" w:themeColor="accent1" w:themeShade="7F"/>
    </w:rPr>
  </w:style>
  <w:style w:type="character" w:customStyle="1" w:styleId="a">
    <w:name w:val="a"/>
    <w:basedOn w:val="DefaultParagraphFont"/>
    <w:rsid w:val="0079350B"/>
  </w:style>
  <w:style w:type="character" w:customStyle="1" w:styleId="l6">
    <w:name w:val="l6"/>
    <w:basedOn w:val="DefaultParagraphFont"/>
    <w:rsid w:val="0079350B"/>
  </w:style>
  <w:style w:type="character" w:customStyle="1" w:styleId="l">
    <w:name w:val="l"/>
    <w:basedOn w:val="DefaultParagraphFont"/>
    <w:rsid w:val="0079350B"/>
  </w:style>
  <w:style w:type="character" w:customStyle="1" w:styleId="ff5">
    <w:name w:val="ff5"/>
    <w:basedOn w:val="DefaultParagraphFont"/>
    <w:rsid w:val="008C7D36"/>
  </w:style>
  <w:style w:type="character" w:customStyle="1" w:styleId="ws266">
    <w:name w:val="ws266"/>
    <w:basedOn w:val="DefaultParagraphFont"/>
    <w:rsid w:val="008C7D36"/>
  </w:style>
  <w:style w:type="character" w:customStyle="1" w:styleId="ws1a8">
    <w:name w:val="ws1a8"/>
    <w:basedOn w:val="DefaultParagraphFont"/>
    <w:rsid w:val="002F5C2F"/>
  </w:style>
  <w:style w:type="character" w:customStyle="1" w:styleId="ws275">
    <w:name w:val="ws275"/>
    <w:basedOn w:val="DefaultParagraphFont"/>
    <w:rsid w:val="00212FA4"/>
  </w:style>
  <w:style w:type="character" w:customStyle="1" w:styleId="ff4">
    <w:name w:val="ff4"/>
    <w:basedOn w:val="DefaultParagraphFont"/>
    <w:rsid w:val="008F36C0"/>
  </w:style>
  <w:style w:type="character" w:customStyle="1" w:styleId="a0">
    <w:name w:val="_"/>
    <w:basedOn w:val="DefaultParagraphFont"/>
    <w:rsid w:val="000A46F3"/>
  </w:style>
  <w:style w:type="character" w:customStyle="1" w:styleId="ls3">
    <w:name w:val="ls3"/>
    <w:basedOn w:val="DefaultParagraphFont"/>
    <w:rsid w:val="00565BC3"/>
  </w:style>
  <w:style w:type="character" w:styleId="Emphasis">
    <w:name w:val="Emphasis"/>
    <w:basedOn w:val="DefaultParagraphFont"/>
    <w:uiPriority w:val="20"/>
    <w:qFormat/>
    <w:rsid w:val="00B325B4"/>
    <w:rPr>
      <w:i/>
      <w:iCs/>
    </w:rPr>
  </w:style>
  <w:style w:type="paragraph" w:styleId="Header">
    <w:name w:val="header"/>
    <w:basedOn w:val="Normal"/>
    <w:link w:val="HeaderChar"/>
    <w:uiPriority w:val="99"/>
    <w:unhideWhenUsed/>
    <w:rsid w:val="00EF7833"/>
    <w:pPr>
      <w:tabs>
        <w:tab w:val="center" w:pos="4513"/>
        <w:tab w:val="right" w:pos="9026"/>
      </w:tabs>
    </w:pPr>
  </w:style>
  <w:style w:type="character" w:customStyle="1" w:styleId="HeaderChar">
    <w:name w:val="Header Char"/>
    <w:basedOn w:val="DefaultParagraphFont"/>
    <w:link w:val="Header"/>
    <w:uiPriority w:val="99"/>
    <w:rsid w:val="00EF7833"/>
  </w:style>
  <w:style w:type="paragraph" w:styleId="Footer">
    <w:name w:val="footer"/>
    <w:basedOn w:val="Normal"/>
    <w:link w:val="FooterChar"/>
    <w:uiPriority w:val="99"/>
    <w:unhideWhenUsed/>
    <w:rsid w:val="00EF7833"/>
    <w:pPr>
      <w:tabs>
        <w:tab w:val="center" w:pos="4513"/>
        <w:tab w:val="right" w:pos="9026"/>
      </w:tabs>
    </w:pPr>
  </w:style>
  <w:style w:type="character" w:customStyle="1" w:styleId="FooterChar">
    <w:name w:val="Footer Char"/>
    <w:basedOn w:val="DefaultParagraphFont"/>
    <w:link w:val="Footer"/>
    <w:uiPriority w:val="99"/>
    <w:rsid w:val="00EF7833"/>
  </w:style>
  <w:style w:type="character" w:styleId="PageNumber">
    <w:name w:val="page number"/>
    <w:basedOn w:val="DefaultParagraphFont"/>
    <w:uiPriority w:val="99"/>
    <w:semiHidden/>
    <w:unhideWhenUsed/>
    <w:rsid w:val="00EF7833"/>
  </w:style>
  <w:style w:type="paragraph" w:styleId="NoSpacing">
    <w:name w:val="No Spacing"/>
    <w:uiPriority w:val="1"/>
    <w:qFormat/>
    <w:rsid w:val="00D62F70"/>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style>
  <w:style w:type="character" w:customStyle="1" w:styleId="CommentTextChar">
    <w:name w:val="Comment Text Char"/>
    <w:basedOn w:val="DefaultParagraphFont"/>
    <w:link w:val="CommentText"/>
    <w:uiPriority w:val="99"/>
    <w:semiHidden/>
  </w:style>
  <w:style w:type="character" w:styleId="CommentReference">
    <w:name w:val="annotation reference"/>
    <w:basedOn w:val="DefaultParagraphFont"/>
    <w:uiPriority w:val="99"/>
    <w:semiHidden/>
    <w:unhideWhenUsed/>
    <w:rPr>
      <w:sz w:val="18"/>
      <w:szCs w:val="18"/>
    </w:rPr>
  </w:style>
  <w:style w:type="paragraph" w:styleId="BalloonText">
    <w:name w:val="Balloon Text"/>
    <w:basedOn w:val="Normal"/>
    <w:link w:val="BalloonTextChar"/>
    <w:uiPriority w:val="99"/>
    <w:semiHidden/>
    <w:unhideWhenUsed/>
    <w:rsid w:val="00A90B5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90B5B"/>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AB3658"/>
    <w:rPr>
      <w:color w:val="954F72" w:themeColor="followedHyperlink"/>
      <w:u w:val="single"/>
    </w:rPr>
  </w:style>
  <w:style w:type="character" w:styleId="HTMLCite">
    <w:name w:val="HTML Cite"/>
    <w:basedOn w:val="DefaultParagraphFont"/>
    <w:uiPriority w:val="99"/>
    <w:semiHidden/>
    <w:unhideWhenUsed/>
    <w:rsid w:val="00165735"/>
    <w:rPr>
      <w:i/>
      <w:iCs/>
    </w:rPr>
  </w:style>
  <w:style w:type="character" w:customStyle="1" w:styleId="Heading2Char">
    <w:name w:val="Heading 2 Char"/>
    <w:basedOn w:val="DefaultParagraphFont"/>
    <w:link w:val="Heading2"/>
    <w:uiPriority w:val="9"/>
    <w:rsid w:val="003B036C"/>
    <w:rPr>
      <w:b/>
      <w:sz w:val="36"/>
      <w:szCs w:val="36"/>
    </w:rPr>
  </w:style>
  <w:style w:type="character" w:customStyle="1" w:styleId="mw-headline">
    <w:name w:val="mw-headline"/>
    <w:basedOn w:val="DefaultParagraphFont"/>
    <w:rsid w:val="003B036C"/>
  </w:style>
  <w:style w:type="character" w:customStyle="1" w:styleId="a-size-base">
    <w:name w:val="a-size-base"/>
    <w:basedOn w:val="DefaultParagraphFont"/>
    <w:rsid w:val="008E55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2014267">
      <w:bodyDiv w:val="1"/>
      <w:marLeft w:val="0"/>
      <w:marRight w:val="0"/>
      <w:marTop w:val="0"/>
      <w:marBottom w:val="0"/>
      <w:divBdr>
        <w:top w:val="none" w:sz="0" w:space="0" w:color="auto"/>
        <w:left w:val="none" w:sz="0" w:space="0" w:color="auto"/>
        <w:bottom w:val="none" w:sz="0" w:space="0" w:color="auto"/>
        <w:right w:val="none" w:sz="0" w:space="0" w:color="auto"/>
      </w:divBdr>
    </w:div>
    <w:div w:id="744036584">
      <w:bodyDiv w:val="1"/>
      <w:marLeft w:val="0"/>
      <w:marRight w:val="0"/>
      <w:marTop w:val="0"/>
      <w:marBottom w:val="0"/>
      <w:divBdr>
        <w:top w:val="none" w:sz="0" w:space="0" w:color="auto"/>
        <w:left w:val="none" w:sz="0" w:space="0" w:color="auto"/>
        <w:bottom w:val="none" w:sz="0" w:space="0" w:color="auto"/>
        <w:right w:val="none" w:sz="0" w:space="0" w:color="auto"/>
      </w:divBdr>
    </w:div>
    <w:div w:id="1177231678">
      <w:bodyDiv w:val="1"/>
      <w:marLeft w:val="0"/>
      <w:marRight w:val="0"/>
      <w:marTop w:val="0"/>
      <w:marBottom w:val="0"/>
      <w:divBdr>
        <w:top w:val="none" w:sz="0" w:space="0" w:color="auto"/>
        <w:left w:val="none" w:sz="0" w:space="0" w:color="auto"/>
        <w:bottom w:val="none" w:sz="0" w:space="0" w:color="auto"/>
        <w:right w:val="none" w:sz="0" w:space="0" w:color="auto"/>
      </w:divBdr>
    </w:div>
    <w:div w:id="1268270811">
      <w:bodyDiv w:val="1"/>
      <w:marLeft w:val="0"/>
      <w:marRight w:val="0"/>
      <w:marTop w:val="0"/>
      <w:marBottom w:val="0"/>
      <w:divBdr>
        <w:top w:val="none" w:sz="0" w:space="0" w:color="auto"/>
        <w:left w:val="none" w:sz="0" w:space="0" w:color="auto"/>
        <w:bottom w:val="none" w:sz="0" w:space="0" w:color="auto"/>
        <w:right w:val="none" w:sz="0" w:space="0" w:color="auto"/>
      </w:divBdr>
    </w:div>
    <w:div w:id="1312905487">
      <w:bodyDiv w:val="1"/>
      <w:marLeft w:val="0"/>
      <w:marRight w:val="0"/>
      <w:marTop w:val="0"/>
      <w:marBottom w:val="0"/>
      <w:divBdr>
        <w:top w:val="none" w:sz="0" w:space="0" w:color="auto"/>
        <w:left w:val="none" w:sz="0" w:space="0" w:color="auto"/>
        <w:bottom w:val="none" w:sz="0" w:space="0" w:color="auto"/>
        <w:right w:val="none" w:sz="0" w:space="0" w:color="auto"/>
      </w:divBdr>
    </w:div>
    <w:div w:id="1378506152">
      <w:bodyDiv w:val="1"/>
      <w:marLeft w:val="0"/>
      <w:marRight w:val="0"/>
      <w:marTop w:val="0"/>
      <w:marBottom w:val="0"/>
      <w:divBdr>
        <w:top w:val="none" w:sz="0" w:space="0" w:color="auto"/>
        <w:left w:val="none" w:sz="0" w:space="0" w:color="auto"/>
        <w:bottom w:val="none" w:sz="0" w:space="0" w:color="auto"/>
        <w:right w:val="none" w:sz="0" w:space="0" w:color="auto"/>
      </w:divBdr>
    </w:div>
    <w:div w:id="1471557739">
      <w:bodyDiv w:val="1"/>
      <w:marLeft w:val="0"/>
      <w:marRight w:val="0"/>
      <w:marTop w:val="0"/>
      <w:marBottom w:val="0"/>
      <w:divBdr>
        <w:top w:val="none" w:sz="0" w:space="0" w:color="auto"/>
        <w:left w:val="none" w:sz="0" w:space="0" w:color="auto"/>
        <w:bottom w:val="none" w:sz="0" w:space="0" w:color="auto"/>
        <w:right w:val="none" w:sz="0" w:space="0" w:color="auto"/>
      </w:divBdr>
    </w:div>
    <w:div w:id="1472092256">
      <w:bodyDiv w:val="1"/>
      <w:marLeft w:val="0"/>
      <w:marRight w:val="0"/>
      <w:marTop w:val="0"/>
      <w:marBottom w:val="0"/>
      <w:divBdr>
        <w:top w:val="none" w:sz="0" w:space="0" w:color="auto"/>
        <w:left w:val="none" w:sz="0" w:space="0" w:color="auto"/>
        <w:bottom w:val="none" w:sz="0" w:space="0" w:color="auto"/>
        <w:right w:val="none" w:sz="0" w:space="0" w:color="auto"/>
      </w:divBdr>
    </w:div>
    <w:div w:id="1592467497">
      <w:bodyDiv w:val="1"/>
      <w:marLeft w:val="0"/>
      <w:marRight w:val="0"/>
      <w:marTop w:val="0"/>
      <w:marBottom w:val="0"/>
      <w:divBdr>
        <w:top w:val="none" w:sz="0" w:space="0" w:color="auto"/>
        <w:left w:val="none" w:sz="0" w:space="0" w:color="auto"/>
        <w:bottom w:val="none" w:sz="0" w:space="0" w:color="auto"/>
        <w:right w:val="none" w:sz="0" w:space="0" w:color="auto"/>
      </w:divBdr>
    </w:div>
    <w:div w:id="1850289873">
      <w:bodyDiv w:val="1"/>
      <w:marLeft w:val="0"/>
      <w:marRight w:val="0"/>
      <w:marTop w:val="0"/>
      <w:marBottom w:val="0"/>
      <w:divBdr>
        <w:top w:val="none" w:sz="0" w:space="0" w:color="auto"/>
        <w:left w:val="none" w:sz="0" w:space="0" w:color="auto"/>
        <w:bottom w:val="none" w:sz="0" w:space="0" w:color="auto"/>
        <w:right w:val="none" w:sz="0" w:space="0" w:color="auto"/>
      </w:divBdr>
    </w:div>
    <w:div w:id="1986665242">
      <w:bodyDiv w:val="1"/>
      <w:marLeft w:val="0"/>
      <w:marRight w:val="0"/>
      <w:marTop w:val="0"/>
      <w:marBottom w:val="0"/>
      <w:divBdr>
        <w:top w:val="none" w:sz="0" w:space="0" w:color="auto"/>
        <w:left w:val="none" w:sz="0" w:space="0" w:color="auto"/>
        <w:bottom w:val="none" w:sz="0" w:space="0" w:color="auto"/>
        <w:right w:val="none" w:sz="0" w:space="0" w:color="auto"/>
      </w:divBdr>
      <w:divsChild>
        <w:div w:id="21713135">
          <w:marLeft w:val="0"/>
          <w:marRight w:val="0"/>
          <w:marTop w:val="0"/>
          <w:marBottom w:val="0"/>
          <w:divBdr>
            <w:top w:val="none" w:sz="0" w:space="0" w:color="auto"/>
            <w:left w:val="none" w:sz="0" w:space="0" w:color="auto"/>
            <w:bottom w:val="none" w:sz="0" w:space="0" w:color="auto"/>
            <w:right w:val="none" w:sz="0" w:space="0" w:color="auto"/>
          </w:divBdr>
          <w:divsChild>
            <w:div w:id="2006123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513</TotalTime>
  <Pages>7</Pages>
  <Words>2077</Words>
  <Characters>11842</Characters>
  <Application>Microsoft Macintosh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13892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1502516@student.uwtsd.ac.uk</cp:lastModifiedBy>
  <cp:revision>13</cp:revision>
  <dcterms:created xsi:type="dcterms:W3CDTF">2018-12-14T09:55:00Z</dcterms:created>
  <dcterms:modified xsi:type="dcterms:W3CDTF">2018-12-14T23:24:00Z</dcterms:modified>
</cp:coreProperties>
</file>