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698889" w14:textId="66733446" w:rsidR="00EC7CC7" w:rsidRDefault="00E1275E" w:rsidP="00E1275E">
      <w:pPr>
        <w:spacing w:line="36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6CA9460E" wp14:editId="46CBD5E0">
            <wp:extent cx="379095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91634" cy="1895817"/>
                    </a:xfrm>
                    <a:prstGeom prst="rect">
                      <a:avLst/>
                    </a:prstGeom>
                  </pic:spPr>
                </pic:pic>
              </a:graphicData>
            </a:graphic>
          </wp:inline>
        </w:drawing>
      </w:r>
    </w:p>
    <w:p w14:paraId="5A8F9DA1" w14:textId="77777777" w:rsidR="00E1275E" w:rsidRDefault="00E1275E" w:rsidP="00E1275E">
      <w:pPr>
        <w:spacing w:line="360" w:lineRule="auto"/>
        <w:jc w:val="center"/>
        <w:rPr>
          <w:rFonts w:ascii="Times New Roman" w:hAnsi="Times New Roman" w:cs="Times New Roman"/>
          <w:b/>
          <w:bCs/>
          <w:sz w:val="32"/>
          <w:szCs w:val="32"/>
        </w:rPr>
      </w:pPr>
    </w:p>
    <w:p w14:paraId="6D30C783" w14:textId="77777777" w:rsidR="007A131F" w:rsidRDefault="007A131F" w:rsidP="00E1275E">
      <w:pPr>
        <w:spacing w:line="360" w:lineRule="auto"/>
        <w:jc w:val="center"/>
        <w:rPr>
          <w:rFonts w:ascii="Times New Roman" w:hAnsi="Times New Roman" w:cs="Times New Roman"/>
          <w:b/>
          <w:bCs/>
          <w:sz w:val="32"/>
          <w:szCs w:val="32"/>
        </w:rPr>
      </w:pPr>
    </w:p>
    <w:p w14:paraId="028AF74C" w14:textId="77777777" w:rsidR="007A131F" w:rsidRDefault="007A131F" w:rsidP="00E1275E">
      <w:pPr>
        <w:spacing w:line="360" w:lineRule="auto"/>
        <w:jc w:val="center"/>
        <w:rPr>
          <w:rFonts w:ascii="Times New Roman" w:hAnsi="Times New Roman" w:cs="Times New Roman"/>
          <w:b/>
          <w:bCs/>
          <w:sz w:val="32"/>
          <w:szCs w:val="32"/>
        </w:rPr>
      </w:pPr>
    </w:p>
    <w:p w14:paraId="38D9A47E" w14:textId="77777777" w:rsidR="00E1275E" w:rsidRDefault="00E1275E" w:rsidP="00E1275E">
      <w:pPr>
        <w:spacing w:line="360" w:lineRule="auto"/>
        <w:jc w:val="center"/>
        <w:rPr>
          <w:rFonts w:ascii="Times New Roman" w:hAnsi="Times New Roman" w:cs="Times New Roman"/>
          <w:b/>
          <w:bCs/>
          <w:sz w:val="32"/>
          <w:szCs w:val="32"/>
        </w:rPr>
      </w:pPr>
    </w:p>
    <w:p w14:paraId="3B6C6606"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Module name:</w:t>
      </w:r>
      <w:r>
        <w:rPr>
          <w:rFonts w:ascii="Times New Roman" w:eastAsia="Calibri" w:hAnsi="Times New Roman" w:cs="Times New Roman"/>
          <w:sz w:val="24"/>
          <w:szCs w:val="24"/>
          <w:lang w:val="en-US" w:eastAsia="en-US" w:bidi="ar-SA"/>
        </w:rPr>
        <w:t xml:space="preserve"> The </w:t>
      </w:r>
      <w:r w:rsidRPr="00BB1CB6">
        <w:rPr>
          <w:rFonts w:ascii="Times New Roman" w:eastAsia="Calibri" w:hAnsi="Times New Roman" w:cs="Times New Roman"/>
          <w:sz w:val="24"/>
          <w:szCs w:val="24"/>
          <w:lang w:val="en-US" w:eastAsia="en-US" w:bidi="ar-SA"/>
        </w:rPr>
        <w:t xml:space="preserve"> </w:t>
      </w:r>
      <w:r>
        <w:rPr>
          <w:rFonts w:ascii="Times New Roman" w:eastAsia="Calibri" w:hAnsi="Times New Roman" w:cs="Times New Roman"/>
          <w:sz w:val="24"/>
          <w:szCs w:val="24"/>
          <w:lang w:val="en-US" w:eastAsia="en-US" w:bidi="ar-SA"/>
        </w:rPr>
        <w:t>Global Business Environment</w:t>
      </w:r>
    </w:p>
    <w:p w14:paraId="4892D177" w14:textId="658F14BA" w:rsidR="007A131F" w:rsidRPr="00BB1CB6" w:rsidRDefault="007A131F" w:rsidP="007A131F">
      <w:pPr>
        <w:spacing w:after="160" w:line="360" w:lineRule="auto"/>
        <w:rPr>
          <w:rFonts w:ascii="Times New Roman" w:eastAsia="Calibri" w:hAnsi="Times New Roman" w:cs="Times New Roman"/>
          <w:sz w:val="24"/>
          <w:szCs w:val="24"/>
          <w:lang w:eastAsia="en-US" w:bidi="ar-SA"/>
        </w:rPr>
      </w:pPr>
      <w:r w:rsidRPr="00BB1CB6">
        <w:rPr>
          <w:rFonts w:ascii="Times New Roman" w:eastAsia="Calibri" w:hAnsi="Times New Roman" w:cs="Times New Roman"/>
          <w:sz w:val="24"/>
          <w:szCs w:val="24"/>
          <w:lang w:val="en-US" w:eastAsia="en-US" w:bidi="ar-SA"/>
        </w:rPr>
        <w:t xml:space="preserve">Assignment </w:t>
      </w:r>
      <w:r>
        <w:rPr>
          <w:rFonts w:ascii="Times New Roman" w:eastAsia="Calibri" w:hAnsi="Times New Roman" w:cs="Times New Roman"/>
          <w:sz w:val="24"/>
          <w:szCs w:val="24"/>
          <w:lang w:val="en-US" w:eastAsia="en-US" w:bidi="ar-SA"/>
        </w:rPr>
        <w:t>2</w:t>
      </w:r>
      <w:r w:rsidRPr="00BB1CB6">
        <w:rPr>
          <w:rFonts w:ascii="Times New Roman" w:eastAsia="Calibri" w:hAnsi="Times New Roman" w:cs="Times New Roman"/>
          <w:sz w:val="24"/>
          <w:szCs w:val="24"/>
          <w:lang w:val="en-US" w:eastAsia="en-US" w:bidi="ar-SA"/>
        </w:rPr>
        <w:t xml:space="preserve"> –</w:t>
      </w:r>
      <w:r>
        <w:rPr>
          <w:rFonts w:ascii="Times New Roman" w:eastAsia="Calibri" w:hAnsi="Times New Roman" w:cs="Times New Roman"/>
          <w:sz w:val="24"/>
          <w:szCs w:val="24"/>
          <w:lang w:eastAsia="en-US" w:bidi="ar-SA"/>
        </w:rPr>
        <w:t>Environmental Analysis of Automobile Industry</w:t>
      </w:r>
    </w:p>
    <w:p w14:paraId="437AA18A"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 xml:space="preserve">Word count : </w:t>
      </w:r>
      <w:r>
        <w:rPr>
          <w:rFonts w:ascii="Times New Roman" w:eastAsia="Calibri" w:hAnsi="Times New Roman" w:cs="Times New Roman"/>
          <w:sz w:val="24"/>
          <w:szCs w:val="24"/>
          <w:lang w:val="en-US" w:eastAsia="en-US" w:bidi="ar-SA"/>
        </w:rPr>
        <w:t>2000</w:t>
      </w:r>
    </w:p>
    <w:p w14:paraId="529406C5"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Module code: LCBB400</w:t>
      </w:r>
      <w:r>
        <w:rPr>
          <w:rFonts w:ascii="Times New Roman" w:eastAsia="Calibri" w:hAnsi="Times New Roman" w:cs="Times New Roman"/>
          <w:sz w:val="24"/>
          <w:szCs w:val="24"/>
          <w:lang w:val="en-US" w:eastAsia="en-US" w:bidi="ar-SA"/>
        </w:rPr>
        <w:t>5</w:t>
      </w:r>
    </w:p>
    <w:p w14:paraId="13D49307"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Lecturer name</w:t>
      </w:r>
      <w:r>
        <w:rPr>
          <w:rFonts w:ascii="Times New Roman" w:eastAsia="Calibri" w:hAnsi="Times New Roman" w:cs="Times New Roman"/>
          <w:sz w:val="24"/>
          <w:szCs w:val="24"/>
          <w:lang w:val="en-US" w:eastAsia="en-US" w:bidi="ar-SA"/>
        </w:rPr>
        <w:t xml:space="preserve"> : Dr. Nadeem Mirza</w:t>
      </w:r>
    </w:p>
    <w:p w14:paraId="5D1936C1"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Student name: Mariana Mihaela Cicu</w:t>
      </w:r>
    </w:p>
    <w:p w14:paraId="2B566155" w14:textId="77777777" w:rsidR="007A131F" w:rsidRPr="00BB1CB6" w:rsidRDefault="007A131F" w:rsidP="007A131F">
      <w:pPr>
        <w:spacing w:after="160" w:line="360" w:lineRule="auto"/>
        <w:rPr>
          <w:rFonts w:ascii="Times New Roman" w:eastAsia="Calibri" w:hAnsi="Times New Roman" w:cs="Times New Roman"/>
          <w:sz w:val="24"/>
          <w:szCs w:val="24"/>
          <w:lang w:val="en-US" w:eastAsia="en-US" w:bidi="ar-SA"/>
        </w:rPr>
      </w:pPr>
      <w:r w:rsidRPr="00BB1CB6">
        <w:rPr>
          <w:rFonts w:ascii="Times New Roman" w:eastAsia="Calibri" w:hAnsi="Times New Roman" w:cs="Times New Roman"/>
          <w:sz w:val="24"/>
          <w:szCs w:val="24"/>
          <w:lang w:val="en-US" w:eastAsia="en-US" w:bidi="ar-SA"/>
        </w:rPr>
        <w:t>Student ID number : 2028271</w:t>
      </w:r>
    </w:p>
    <w:p w14:paraId="7DFBC67E" w14:textId="77777777" w:rsidR="007A131F" w:rsidRDefault="007A131F" w:rsidP="007A131F">
      <w:pPr>
        <w:spacing w:line="360" w:lineRule="auto"/>
        <w:rPr>
          <w:rFonts w:ascii="Times New Roman" w:hAnsi="Times New Roman" w:cs="Times New Roman"/>
          <w:b/>
          <w:bCs/>
          <w:sz w:val="32"/>
          <w:szCs w:val="32"/>
        </w:rPr>
      </w:pPr>
    </w:p>
    <w:p w14:paraId="54E513ED" w14:textId="77777777" w:rsidR="00E1275E" w:rsidRDefault="00E1275E" w:rsidP="00E1275E">
      <w:pPr>
        <w:spacing w:line="360" w:lineRule="auto"/>
        <w:jc w:val="center"/>
        <w:rPr>
          <w:rFonts w:ascii="Times New Roman" w:hAnsi="Times New Roman" w:cs="Times New Roman"/>
          <w:b/>
          <w:bCs/>
          <w:sz w:val="32"/>
          <w:szCs w:val="32"/>
        </w:rPr>
      </w:pPr>
    </w:p>
    <w:p w14:paraId="1FBB029C" w14:textId="77777777" w:rsidR="00E1275E" w:rsidRDefault="00E1275E" w:rsidP="00E1275E">
      <w:pPr>
        <w:spacing w:line="360" w:lineRule="auto"/>
        <w:rPr>
          <w:rFonts w:ascii="Times New Roman" w:hAnsi="Times New Roman" w:cs="Times New Roman"/>
          <w:b/>
          <w:bCs/>
          <w:sz w:val="32"/>
          <w:szCs w:val="32"/>
        </w:rPr>
      </w:pPr>
    </w:p>
    <w:p w14:paraId="00000001" w14:textId="487B5F8F" w:rsidR="0092129B" w:rsidRDefault="0092129B" w:rsidP="00AB2971">
      <w:pPr>
        <w:spacing w:line="360" w:lineRule="auto"/>
        <w:rPr>
          <w:rFonts w:ascii="Times New Roman" w:hAnsi="Times New Roman" w:cs="Times New Roman"/>
          <w:b/>
          <w:bCs/>
          <w:sz w:val="32"/>
          <w:szCs w:val="32"/>
        </w:rPr>
      </w:pPr>
    </w:p>
    <w:p w14:paraId="13C39986" w14:textId="77777777" w:rsidR="00AB2971" w:rsidRDefault="00AB2971" w:rsidP="00AB2971">
      <w:pPr>
        <w:spacing w:line="360" w:lineRule="auto"/>
        <w:rPr>
          <w:rFonts w:ascii="Times New Roman" w:hAnsi="Times New Roman" w:cs="Times New Roman"/>
          <w:b/>
          <w:bCs/>
          <w:sz w:val="32"/>
          <w:szCs w:val="32"/>
        </w:rPr>
      </w:pPr>
    </w:p>
    <w:p w14:paraId="2A8D42E5" w14:textId="77777777" w:rsidR="00AB2971" w:rsidRPr="00EC7CC7" w:rsidRDefault="00AB2971" w:rsidP="00AB2971">
      <w:pPr>
        <w:spacing w:line="360" w:lineRule="auto"/>
        <w:rPr>
          <w:rFonts w:ascii="Times New Roman" w:hAnsi="Times New Roman" w:cs="Times New Roman"/>
          <w:b/>
          <w:bCs/>
          <w:sz w:val="32"/>
          <w:szCs w:val="32"/>
        </w:rPr>
      </w:pPr>
    </w:p>
    <w:p w14:paraId="00000002" w14:textId="77777777" w:rsidR="0092129B" w:rsidRPr="00EC7CC7" w:rsidRDefault="0092129B" w:rsidP="00EC7CC7">
      <w:pPr>
        <w:spacing w:line="360" w:lineRule="auto"/>
        <w:jc w:val="center"/>
        <w:rPr>
          <w:rFonts w:ascii="Times New Roman" w:hAnsi="Times New Roman" w:cs="Times New Roman"/>
          <w:sz w:val="24"/>
          <w:szCs w:val="24"/>
        </w:rPr>
      </w:pPr>
    </w:p>
    <w:p w14:paraId="00000003" w14:textId="77777777" w:rsidR="0092129B" w:rsidRPr="00EC7CC7" w:rsidRDefault="0092129B" w:rsidP="00EC7CC7">
      <w:pPr>
        <w:spacing w:line="360" w:lineRule="auto"/>
        <w:jc w:val="center"/>
        <w:rPr>
          <w:rFonts w:ascii="Times New Roman" w:hAnsi="Times New Roman" w:cs="Times New Roman"/>
          <w:sz w:val="24"/>
          <w:szCs w:val="24"/>
        </w:rPr>
      </w:pPr>
    </w:p>
    <w:p w14:paraId="4E49CFCC" w14:textId="77777777" w:rsidR="00EC7CC7" w:rsidRDefault="00EC7CC7">
      <w:pPr>
        <w:rPr>
          <w:rFonts w:ascii="Times New Roman" w:hAnsi="Times New Roman" w:cs="Times New Roman"/>
          <w:b/>
          <w:sz w:val="24"/>
          <w:szCs w:val="24"/>
        </w:rPr>
      </w:pPr>
      <w:r>
        <w:rPr>
          <w:rFonts w:ascii="Times New Roman" w:hAnsi="Times New Roman" w:cs="Times New Roman"/>
          <w:b/>
          <w:sz w:val="24"/>
          <w:szCs w:val="24"/>
        </w:rPr>
        <w:br w:type="page"/>
      </w:r>
    </w:p>
    <w:sdt>
      <w:sdtPr>
        <w:rPr>
          <w:rFonts w:ascii="Arial" w:eastAsia="Arial" w:hAnsi="Arial" w:cs="Arial"/>
          <w:color w:val="auto"/>
          <w:sz w:val="22"/>
          <w:szCs w:val="22"/>
          <w:lang w:val="en-GB" w:eastAsia="en-IN" w:bidi="bn-IN"/>
        </w:rPr>
        <w:id w:val="195813976"/>
        <w:docPartObj>
          <w:docPartGallery w:val="Table of Contents"/>
          <w:docPartUnique/>
        </w:docPartObj>
      </w:sdtPr>
      <w:sdtEndPr>
        <w:rPr>
          <w:b/>
          <w:bCs/>
          <w:noProof/>
        </w:rPr>
      </w:sdtEndPr>
      <w:sdtContent>
        <w:p w14:paraId="41CE56AB" w14:textId="03E1E3D7" w:rsidR="00EC7CC7" w:rsidRDefault="00EC7CC7" w:rsidP="00EC7CC7">
          <w:pPr>
            <w:pStyle w:val="TOCHeading"/>
            <w:spacing w:line="360" w:lineRule="auto"/>
            <w:jc w:val="center"/>
            <w:rPr>
              <w:rFonts w:ascii="Times New Roman" w:hAnsi="Times New Roman" w:cs="Times New Roman"/>
              <w:b/>
              <w:bCs/>
              <w:color w:val="000000" w:themeColor="text1"/>
              <w:sz w:val="28"/>
              <w:szCs w:val="28"/>
            </w:rPr>
          </w:pPr>
          <w:r w:rsidRPr="00EC7CC7">
            <w:rPr>
              <w:rFonts w:ascii="Times New Roman" w:hAnsi="Times New Roman" w:cs="Times New Roman"/>
              <w:b/>
              <w:bCs/>
              <w:color w:val="000000" w:themeColor="text1"/>
              <w:sz w:val="28"/>
              <w:szCs w:val="28"/>
            </w:rPr>
            <w:t>Table of Contents</w:t>
          </w:r>
        </w:p>
        <w:p w14:paraId="0BEE62E2" w14:textId="77777777" w:rsidR="00EC7CC7" w:rsidRPr="00EC7CC7" w:rsidRDefault="00EC7CC7" w:rsidP="00EC7CC7">
          <w:pPr>
            <w:rPr>
              <w:lang w:val="en-US" w:eastAsia="en-US" w:bidi="ar-SA"/>
            </w:rPr>
          </w:pPr>
        </w:p>
        <w:p w14:paraId="61B69D11" w14:textId="172C7DEC" w:rsidR="00EC7CC7" w:rsidRPr="00EC7CC7" w:rsidRDefault="00EC7CC7"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EC7CC7">
            <w:rPr>
              <w:rFonts w:ascii="Times New Roman" w:hAnsi="Times New Roman" w:cs="Times New Roman"/>
              <w:color w:val="000000" w:themeColor="text1"/>
              <w:sz w:val="24"/>
              <w:szCs w:val="24"/>
            </w:rPr>
            <w:fldChar w:fldCharType="begin"/>
          </w:r>
          <w:r w:rsidRPr="00EC7CC7">
            <w:rPr>
              <w:rFonts w:ascii="Times New Roman" w:hAnsi="Times New Roman" w:cs="Times New Roman"/>
              <w:color w:val="000000" w:themeColor="text1"/>
              <w:sz w:val="24"/>
              <w:szCs w:val="24"/>
            </w:rPr>
            <w:instrText xml:space="preserve"> TOC \o "1-3" \h \z \u </w:instrText>
          </w:r>
          <w:r w:rsidRPr="00EC7CC7">
            <w:rPr>
              <w:rFonts w:ascii="Times New Roman" w:hAnsi="Times New Roman" w:cs="Times New Roman"/>
              <w:color w:val="000000" w:themeColor="text1"/>
              <w:sz w:val="24"/>
              <w:szCs w:val="24"/>
            </w:rPr>
            <w:fldChar w:fldCharType="separate"/>
          </w:r>
          <w:hyperlink w:anchor="_Toc88673657" w:history="1">
            <w:r w:rsidRPr="00EC7CC7">
              <w:rPr>
                <w:rStyle w:val="Hyperlink"/>
                <w:rFonts w:ascii="Times New Roman" w:hAnsi="Times New Roman" w:cs="Times New Roman"/>
                <w:noProof/>
                <w:color w:val="000000" w:themeColor="text1"/>
                <w:sz w:val="24"/>
                <w:szCs w:val="24"/>
              </w:rPr>
              <w:t>Introduction</w:t>
            </w:r>
            <w:r w:rsidRPr="00EC7CC7">
              <w:rPr>
                <w:rFonts w:ascii="Times New Roman" w:hAnsi="Times New Roman" w:cs="Times New Roman"/>
                <w:noProof/>
                <w:webHidden/>
                <w:color w:val="000000" w:themeColor="text1"/>
                <w:sz w:val="24"/>
                <w:szCs w:val="24"/>
              </w:rPr>
              <w:tab/>
            </w:r>
            <w:r w:rsidRPr="00EC7CC7">
              <w:rPr>
                <w:rFonts w:ascii="Times New Roman" w:hAnsi="Times New Roman" w:cs="Times New Roman"/>
                <w:noProof/>
                <w:webHidden/>
                <w:color w:val="000000" w:themeColor="text1"/>
                <w:sz w:val="24"/>
                <w:szCs w:val="24"/>
              </w:rPr>
              <w:fldChar w:fldCharType="begin"/>
            </w:r>
            <w:r w:rsidRPr="00EC7CC7">
              <w:rPr>
                <w:rFonts w:ascii="Times New Roman" w:hAnsi="Times New Roman" w:cs="Times New Roman"/>
                <w:noProof/>
                <w:webHidden/>
                <w:color w:val="000000" w:themeColor="text1"/>
                <w:sz w:val="24"/>
                <w:szCs w:val="24"/>
              </w:rPr>
              <w:instrText xml:space="preserve"> PAGEREF _Toc88673657 \h </w:instrText>
            </w:r>
            <w:r w:rsidRPr="00EC7CC7">
              <w:rPr>
                <w:rFonts w:ascii="Times New Roman" w:hAnsi="Times New Roman" w:cs="Times New Roman"/>
                <w:noProof/>
                <w:webHidden/>
                <w:color w:val="000000" w:themeColor="text1"/>
                <w:sz w:val="24"/>
                <w:szCs w:val="24"/>
              </w:rPr>
            </w:r>
            <w:r w:rsidRPr="00EC7CC7">
              <w:rPr>
                <w:rFonts w:ascii="Times New Roman" w:hAnsi="Times New Roman" w:cs="Times New Roman"/>
                <w:noProof/>
                <w:webHidden/>
                <w:color w:val="000000" w:themeColor="text1"/>
                <w:sz w:val="24"/>
                <w:szCs w:val="24"/>
              </w:rPr>
              <w:fldChar w:fldCharType="separate"/>
            </w:r>
            <w:r w:rsidRPr="00EC7CC7">
              <w:rPr>
                <w:rFonts w:ascii="Times New Roman" w:hAnsi="Times New Roman" w:cs="Times New Roman"/>
                <w:noProof/>
                <w:webHidden/>
                <w:color w:val="000000" w:themeColor="text1"/>
                <w:sz w:val="24"/>
                <w:szCs w:val="24"/>
              </w:rPr>
              <w:t>3</w:t>
            </w:r>
            <w:r w:rsidRPr="00EC7CC7">
              <w:rPr>
                <w:rFonts w:ascii="Times New Roman" w:hAnsi="Times New Roman" w:cs="Times New Roman"/>
                <w:noProof/>
                <w:webHidden/>
                <w:color w:val="000000" w:themeColor="text1"/>
                <w:sz w:val="24"/>
                <w:szCs w:val="24"/>
              </w:rPr>
              <w:fldChar w:fldCharType="end"/>
            </w:r>
          </w:hyperlink>
        </w:p>
        <w:p w14:paraId="35B47562" w14:textId="3D7F0553"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58" w:history="1">
            <w:r w:rsidR="00EC7CC7" w:rsidRPr="00EC7CC7">
              <w:rPr>
                <w:rStyle w:val="Hyperlink"/>
                <w:rFonts w:ascii="Times New Roman" w:hAnsi="Times New Roman" w:cs="Times New Roman"/>
                <w:noProof/>
                <w:color w:val="000000" w:themeColor="text1"/>
                <w:sz w:val="24"/>
                <w:szCs w:val="24"/>
              </w:rPr>
              <w:t>Impact of the pandemic</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_Toc88673658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3</w:t>
            </w:r>
            <w:r w:rsidR="00EC7CC7" w:rsidRPr="00EC7CC7">
              <w:rPr>
                <w:rFonts w:ascii="Times New Roman" w:hAnsi="Times New Roman" w:cs="Times New Roman"/>
                <w:noProof/>
                <w:webHidden/>
                <w:color w:val="000000" w:themeColor="text1"/>
                <w:sz w:val="24"/>
                <w:szCs w:val="24"/>
              </w:rPr>
              <w:fldChar w:fldCharType="end"/>
            </w:r>
          </w:hyperlink>
        </w:p>
        <w:p w14:paraId="67081321" w14:textId="38C5A9C3"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59" w:history="1">
            <w:r w:rsidR="00EC7CC7" w:rsidRPr="00EC7CC7">
              <w:rPr>
                <w:rStyle w:val="Hyperlink"/>
                <w:rFonts w:ascii="Times New Roman" w:hAnsi="Times New Roman" w:cs="Times New Roman"/>
                <w:noProof/>
                <w:color w:val="000000" w:themeColor="text1"/>
                <w:sz w:val="24"/>
                <w:szCs w:val="24"/>
              </w:rPr>
              <w:t>Develop success and survival factors for the industry with consideration to megatrends</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_Toc88673659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4</w:t>
            </w:r>
            <w:r w:rsidR="00EC7CC7" w:rsidRPr="00EC7CC7">
              <w:rPr>
                <w:rFonts w:ascii="Times New Roman" w:hAnsi="Times New Roman" w:cs="Times New Roman"/>
                <w:noProof/>
                <w:webHidden/>
                <w:color w:val="000000" w:themeColor="text1"/>
                <w:sz w:val="24"/>
                <w:szCs w:val="24"/>
              </w:rPr>
              <w:fldChar w:fldCharType="end"/>
            </w:r>
          </w:hyperlink>
        </w:p>
        <w:p w14:paraId="3BD2D3B9" w14:textId="50BA4254"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60" w:history="1">
            <w:r w:rsidR="00EC7CC7" w:rsidRPr="00EC7CC7">
              <w:rPr>
                <w:rStyle w:val="Hyperlink"/>
                <w:rFonts w:ascii="Times New Roman" w:hAnsi="Times New Roman" w:cs="Times New Roman"/>
                <w:noProof/>
                <w:color w:val="000000" w:themeColor="text1"/>
                <w:sz w:val="24"/>
                <w:szCs w:val="24"/>
              </w:rPr>
              <w:t>Business models</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_Toc88673660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5</w:t>
            </w:r>
            <w:r w:rsidR="00EC7CC7" w:rsidRPr="00EC7CC7">
              <w:rPr>
                <w:rFonts w:ascii="Times New Roman" w:hAnsi="Times New Roman" w:cs="Times New Roman"/>
                <w:noProof/>
                <w:webHidden/>
                <w:color w:val="000000" w:themeColor="text1"/>
                <w:sz w:val="24"/>
                <w:szCs w:val="24"/>
              </w:rPr>
              <w:fldChar w:fldCharType="end"/>
            </w:r>
          </w:hyperlink>
        </w:p>
        <w:p w14:paraId="221127EA" w14:textId="48CB66FF"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61" w:history="1">
            <w:r w:rsidR="00EC7CC7" w:rsidRPr="00EC7CC7">
              <w:rPr>
                <w:rStyle w:val="Hyperlink"/>
                <w:rFonts w:ascii="Times New Roman" w:hAnsi="Times New Roman" w:cs="Times New Roman"/>
                <w:noProof/>
                <w:color w:val="000000" w:themeColor="text1"/>
                <w:sz w:val="24"/>
                <w:szCs w:val="24"/>
              </w:rPr>
              <w:t>Reasons for the organization involved in international trade</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_Toc88673661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5</w:t>
            </w:r>
            <w:r w:rsidR="00EC7CC7" w:rsidRPr="00EC7CC7">
              <w:rPr>
                <w:rFonts w:ascii="Times New Roman" w:hAnsi="Times New Roman" w:cs="Times New Roman"/>
                <w:noProof/>
                <w:webHidden/>
                <w:color w:val="000000" w:themeColor="text1"/>
                <w:sz w:val="24"/>
                <w:szCs w:val="24"/>
              </w:rPr>
              <w:fldChar w:fldCharType="end"/>
            </w:r>
          </w:hyperlink>
        </w:p>
        <w:p w14:paraId="07350F55" w14:textId="65E66FF2"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62" w:history="1">
            <w:r w:rsidR="00EC7CC7" w:rsidRPr="00EC7CC7">
              <w:rPr>
                <w:rStyle w:val="Hyperlink"/>
                <w:rFonts w:ascii="Times New Roman" w:hAnsi="Times New Roman" w:cs="Times New Roman"/>
                <w:noProof/>
                <w:color w:val="000000" w:themeColor="text1"/>
                <w:sz w:val="24"/>
                <w:szCs w:val="24"/>
              </w:rPr>
              <w:t>Assessment of markets</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_Toc88673662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7</w:t>
            </w:r>
            <w:r w:rsidR="00EC7CC7" w:rsidRPr="00EC7CC7">
              <w:rPr>
                <w:rFonts w:ascii="Times New Roman" w:hAnsi="Times New Roman" w:cs="Times New Roman"/>
                <w:noProof/>
                <w:webHidden/>
                <w:color w:val="000000" w:themeColor="text1"/>
                <w:sz w:val="24"/>
                <w:szCs w:val="24"/>
              </w:rPr>
              <w:fldChar w:fldCharType="end"/>
            </w:r>
          </w:hyperlink>
        </w:p>
        <w:p w14:paraId="1999E2C2" w14:textId="2BFECB6B"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63" w:history="1">
            <w:r w:rsidR="00EC7CC7" w:rsidRPr="00EC7CC7">
              <w:rPr>
                <w:rStyle w:val="Hyperlink"/>
                <w:rFonts w:ascii="Times New Roman" w:hAnsi="Times New Roman" w:cs="Times New Roman"/>
                <w:noProof/>
                <w:color w:val="000000" w:themeColor="text1"/>
                <w:sz w:val="24"/>
                <w:szCs w:val="24"/>
              </w:rPr>
              <w:t>Conclusions</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_Toc88673663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7</w:t>
            </w:r>
            <w:r w:rsidR="00EC7CC7" w:rsidRPr="00EC7CC7">
              <w:rPr>
                <w:rFonts w:ascii="Times New Roman" w:hAnsi="Times New Roman" w:cs="Times New Roman"/>
                <w:noProof/>
                <w:webHidden/>
                <w:color w:val="000000" w:themeColor="text1"/>
                <w:sz w:val="24"/>
                <w:szCs w:val="24"/>
              </w:rPr>
              <w:fldChar w:fldCharType="end"/>
            </w:r>
          </w:hyperlink>
        </w:p>
        <w:p w14:paraId="3F9CECC4" w14:textId="289E6CF6" w:rsidR="00EC7CC7" w:rsidRPr="00EC7CC7" w:rsidRDefault="00AB2971" w:rsidP="00EC7CC7">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8673664" w:history="1">
            <w:r w:rsidR="00EC7CC7" w:rsidRPr="00EC7CC7">
              <w:rPr>
                <w:rStyle w:val="Hyperlink"/>
                <w:rFonts w:ascii="Times New Roman" w:hAnsi="Times New Roman" w:cs="Times New Roman"/>
                <w:noProof/>
                <w:color w:val="000000" w:themeColor="text1"/>
                <w:sz w:val="24"/>
                <w:szCs w:val="24"/>
              </w:rPr>
              <w:t>References</w:t>
            </w:r>
            <w:r w:rsidR="00EC7CC7" w:rsidRPr="00EC7CC7">
              <w:rPr>
                <w:rFonts w:ascii="Times New Roman" w:hAnsi="Times New Roman" w:cs="Times New Roman"/>
                <w:noProof/>
                <w:webHidden/>
                <w:color w:val="000000" w:themeColor="text1"/>
                <w:sz w:val="24"/>
                <w:szCs w:val="24"/>
              </w:rPr>
              <w:tab/>
            </w:r>
            <w:r w:rsidR="00EC7CC7" w:rsidRPr="00EC7CC7">
              <w:rPr>
                <w:rFonts w:ascii="Times New Roman" w:hAnsi="Times New Roman" w:cs="Times New Roman"/>
                <w:noProof/>
                <w:webHidden/>
                <w:color w:val="000000" w:themeColor="text1"/>
                <w:sz w:val="24"/>
                <w:szCs w:val="24"/>
              </w:rPr>
              <w:fldChar w:fldCharType="begin"/>
            </w:r>
            <w:r w:rsidR="00EC7CC7" w:rsidRPr="00EC7CC7">
              <w:rPr>
                <w:rFonts w:ascii="Times New Roman" w:hAnsi="Times New Roman" w:cs="Times New Roman"/>
                <w:noProof/>
                <w:webHidden/>
                <w:color w:val="000000" w:themeColor="text1"/>
                <w:sz w:val="24"/>
                <w:szCs w:val="24"/>
              </w:rPr>
              <w:instrText xml:space="preserve"> PAGEREF _Toc88673664 \h </w:instrText>
            </w:r>
            <w:r w:rsidR="00EC7CC7" w:rsidRPr="00EC7CC7">
              <w:rPr>
                <w:rFonts w:ascii="Times New Roman" w:hAnsi="Times New Roman" w:cs="Times New Roman"/>
                <w:noProof/>
                <w:webHidden/>
                <w:color w:val="000000" w:themeColor="text1"/>
                <w:sz w:val="24"/>
                <w:szCs w:val="24"/>
              </w:rPr>
            </w:r>
            <w:r w:rsidR="00EC7CC7" w:rsidRPr="00EC7CC7">
              <w:rPr>
                <w:rFonts w:ascii="Times New Roman" w:hAnsi="Times New Roman" w:cs="Times New Roman"/>
                <w:noProof/>
                <w:webHidden/>
                <w:color w:val="000000" w:themeColor="text1"/>
                <w:sz w:val="24"/>
                <w:szCs w:val="24"/>
              </w:rPr>
              <w:fldChar w:fldCharType="separate"/>
            </w:r>
            <w:r w:rsidR="00EC7CC7" w:rsidRPr="00EC7CC7">
              <w:rPr>
                <w:rFonts w:ascii="Times New Roman" w:hAnsi="Times New Roman" w:cs="Times New Roman"/>
                <w:noProof/>
                <w:webHidden/>
                <w:color w:val="000000" w:themeColor="text1"/>
                <w:sz w:val="24"/>
                <w:szCs w:val="24"/>
              </w:rPr>
              <w:t>7</w:t>
            </w:r>
            <w:r w:rsidR="00EC7CC7" w:rsidRPr="00EC7CC7">
              <w:rPr>
                <w:rFonts w:ascii="Times New Roman" w:hAnsi="Times New Roman" w:cs="Times New Roman"/>
                <w:noProof/>
                <w:webHidden/>
                <w:color w:val="000000" w:themeColor="text1"/>
                <w:sz w:val="24"/>
                <w:szCs w:val="24"/>
              </w:rPr>
              <w:fldChar w:fldCharType="end"/>
            </w:r>
          </w:hyperlink>
        </w:p>
        <w:p w14:paraId="23DFC321" w14:textId="60C6F24E" w:rsidR="00EC7CC7" w:rsidRDefault="00EC7CC7" w:rsidP="00EC7CC7">
          <w:pPr>
            <w:spacing w:line="360" w:lineRule="auto"/>
            <w:jc w:val="both"/>
          </w:pPr>
          <w:r w:rsidRPr="00EC7CC7">
            <w:rPr>
              <w:rFonts w:ascii="Times New Roman" w:hAnsi="Times New Roman" w:cs="Times New Roman"/>
              <w:b/>
              <w:bCs/>
              <w:noProof/>
              <w:color w:val="000000" w:themeColor="text1"/>
              <w:sz w:val="24"/>
              <w:szCs w:val="24"/>
            </w:rPr>
            <w:fldChar w:fldCharType="end"/>
          </w:r>
        </w:p>
      </w:sdtContent>
    </w:sdt>
    <w:p w14:paraId="53B67567" w14:textId="77777777" w:rsidR="00EC7CC7" w:rsidRDefault="00EC7CC7">
      <w:pPr>
        <w:rPr>
          <w:rFonts w:ascii="Times New Roman" w:hAnsi="Times New Roman" w:cs="Times New Roman"/>
          <w:b/>
          <w:sz w:val="24"/>
          <w:szCs w:val="24"/>
        </w:rPr>
      </w:pPr>
      <w:r>
        <w:rPr>
          <w:rFonts w:ascii="Times New Roman" w:hAnsi="Times New Roman" w:cs="Times New Roman"/>
          <w:b/>
          <w:sz w:val="24"/>
          <w:szCs w:val="24"/>
        </w:rPr>
        <w:br w:type="page"/>
      </w:r>
    </w:p>
    <w:p w14:paraId="00000004" w14:textId="77777777" w:rsidR="0092129B" w:rsidRPr="00EC7CC7" w:rsidRDefault="00A1795A" w:rsidP="00EC7CC7">
      <w:pPr>
        <w:pStyle w:val="Heading1"/>
      </w:pPr>
      <w:bookmarkStart w:id="0" w:name="_Toc88673657"/>
      <w:r w:rsidRPr="00EC7CC7">
        <w:lastRenderedPageBreak/>
        <w:t>Introduction</w:t>
      </w:r>
      <w:bookmarkEnd w:id="0"/>
    </w:p>
    <w:p w14:paraId="00000005"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The environment of the automobile industry is analysed here in this report. In an economy, the automobile sector is a crucial sector for both the people of the country as well as for the economy of the country as this industry provides a huge contribution to the economy of any country. The sector fulfils the demand of the people and makes the journey from one place to another become easier. However, during the global pandemic due to the COVID-19, this industry suffered a lot and faced a huge loss in the business (Chen, </w:t>
      </w:r>
      <w:proofErr w:type="spellStart"/>
      <w:r w:rsidRPr="00EC7CC7">
        <w:rPr>
          <w:rFonts w:ascii="Times New Roman" w:hAnsi="Times New Roman" w:cs="Times New Roman"/>
          <w:sz w:val="24"/>
          <w:szCs w:val="24"/>
        </w:rPr>
        <w:t>Lawell</w:t>
      </w:r>
      <w:proofErr w:type="spellEnd"/>
      <w:r w:rsidRPr="00EC7CC7">
        <w:rPr>
          <w:rFonts w:ascii="Times New Roman" w:hAnsi="Times New Roman" w:cs="Times New Roman"/>
          <w:sz w:val="24"/>
          <w:szCs w:val="24"/>
        </w:rPr>
        <w:t xml:space="preserve"> and Wang, 2020). The impact of the pandemic on the automobile industry as well as the survival strategy of the business is discussed in this report. </w:t>
      </w:r>
    </w:p>
    <w:p w14:paraId="00000006" w14:textId="77777777" w:rsidR="0092129B" w:rsidRPr="00EC7CC7" w:rsidRDefault="00A1795A" w:rsidP="00EC7CC7">
      <w:pPr>
        <w:pStyle w:val="Heading1"/>
      </w:pPr>
      <w:bookmarkStart w:id="1" w:name="_Toc88673658"/>
      <w:r w:rsidRPr="00EC7CC7">
        <w:t>Impact of the pandemic</w:t>
      </w:r>
      <w:bookmarkEnd w:id="1"/>
    </w:p>
    <w:p w14:paraId="00000007"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Last year, which means in the year 2020, the deadly virus COVID 19 attacked the whole world and within a short time span, it became a global pandemic for almost every country in the world. This pandemic has actually paused human life. Along with the pause in human life, there were no sales in the automobile industry as well during this time. In many ways, this pandemic affected the whole automobile industry (Pillai, Goldfarb and Kirsch, 2020). Few impacts due to the COVID 19 pandemic have been discussed below.</w:t>
      </w:r>
    </w:p>
    <w:p w14:paraId="00000008"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The shutdown of shops: </w:t>
      </w:r>
      <w:r w:rsidRPr="00EC7CC7">
        <w:rPr>
          <w:rFonts w:ascii="Times New Roman" w:hAnsi="Times New Roman" w:cs="Times New Roman"/>
          <w:sz w:val="24"/>
          <w:szCs w:val="24"/>
        </w:rPr>
        <w:t xml:space="preserve">The global pandemic of COVID-19 caused the downfall in sales as a result, the businesses, as well as the industry, faced huge losses (Wu, Zhang and Du, 2021). To survive those huge losses, the business has to shut down a large number of shops across the world. </w:t>
      </w:r>
    </w:p>
    <w:p w14:paraId="00000009"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Reduction in sales: </w:t>
      </w:r>
      <w:r w:rsidRPr="00EC7CC7">
        <w:rPr>
          <w:rFonts w:ascii="Times New Roman" w:hAnsi="Times New Roman" w:cs="Times New Roman"/>
          <w:sz w:val="24"/>
          <w:szCs w:val="24"/>
        </w:rPr>
        <w:t>Due to the pandemic, there is a huge fall in the sales of automobile products. Hence, the production of automobile goods had fallen down due to a very less amount of demands globally. Supply chain management of the business was also hampered (Mao, 2018).</w:t>
      </w:r>
    </w:p>
    <w:p w14:paraId="0000000A"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The increasing number of unemployment: </w:t>
      </w:r>
      <w:r w:rsidRPr="00EC7CC7">
        <w:rPr>
          <w:rFonts w:ascii="Times New Roman" w:hAnsi="Times New Roman" w:cs="Times New Roman"/>
          <w:sz w:val="24"/>
          <w:szCs w:val="24"/>
        </w:rPr>
        <w:t xml:space="preserve">Due to the reduction of sales, the revenue of the company goes down and due to that, it becomes very difficult for the business to survive and as a result, the company has to reduce the number of employees by cutting down the strength of the employees. </w:t>
      </w:r>
    </w:p>
    <w:p w14:paraId="0000000B"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Those are the major impacts of the pandemic due to COVID 19. Apart from those three, there are several other impacts of the pandemic as well. However, this industry has a huge potential to grow further and generate revenue. Hence, it is important to understand the survival strategy and the success factors for the industry to survive from those problems. </w:t>
      </w:r>
    </w:p>
    <w:p w14:paraId="0000000C" w14:textId="77777777" w:rsidR="0092129B" w:rsidRPr="00EC7CC7" w:rsidRDefault="00A1795A" w:rsidP="00EC7CC7">
      <w:pPr>
        <w:pStyle w:val="Heading1"/>
      </w:pPr>
      <w:bookmarkStart w:id="2" w:name="_Toc88673659"/>
      <w:r w:rsidRPr="00EC7CC7">
        <w:lastRenderedPageBreak/>
        <w:t>Develop success and survival factors for the industry with consideration to megatrends</w:t>
      </w:r>
      <w:bookmarkEnd w:id="2"/>
    </w:p>
    <w:p w14:paraId="0000000D"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Due to the global pandemic, all the automobile companies as well as the automobile industry have suffered a huge loss and faced difficulty in paying the employees of the organization. To survive those difficult conditions caused by the pandemic, there are several strategies which the business can follow to perform better in the industry. Those success and survival factors are discussed below:</w:t>
      </w:r>
    </w:p>
    <w:p w14:paraId="0000000E" w14:textId="63EAC81D"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Changing in workforce composition: </w:t>
      </w:r>
      <w:r w:rsidR="004D5B7E">
        <w:rPr>
          <w:rFonts w:ascii="Times New Roman" w:hAnsi="Times New Roman" w:cs="Times New Roman"/>
          <w:sz w:val="24"/>
          <w:szCs w:val="24"/>
        </w:rPr>
        <w:t>Due to the pandemic,</w:t>
      </w:r>
      <w:r w:rsidRPr="00EC7CC7">
        <w:rPr>
          <w:rFonts w:ascii="Times New Roman" w:hAnsi="Times New Roman" w:cs="Times New Roman"/>
          <w:sz w:val="24"/>
          <w:szCs w:val="24"/>
        </w:rPr>
        <w:t xml:space="preserve"> the organization </w:t>
      </w:r>
      <w:r w:rsidR="004D5B7E">
        <w:rPr>
          <w:rFonts w:ascii="Times New Roman" w:hAnsi="Times New Roman" w:cs="Times New Roman"/>
          <w:sz w:val="24"/>
          <w:szCs w:val="24"/>
        </w:rPr>
        <w:t>needs to operate</w:t>
      </w:r>
      <w:r w:rsidRPr="00EC7CC7">
        <w:rPr>
          <w:rFonts w:ascii="Times New Roman" w:hAnsi="Times New Roman" w:cs="Times New Roman"/>
          <w:sz w:val="24"/>
          <w:szCs w:val="24"/>
        </w:rPr>
        <w:t xml:space="preserve"> with a </w:t>
      </w:r>
      <w:r w:rsidR="004D5B7E">
        <w:rPr>
          <w:rFonts w:ascii="Times New Roman" w:hAnsi="Times New Roman" w:cs="Times New Roman"/>
          <w:sz w:val="24"/>
          <w:szCs w:val="24"/>
        </w:rPr>
        <w:t>fewer</w:t>
      </w:r>
      <w:r w:rsidRPr="00EC7CC7">
        <w:rPr>
          <w:rFonts w:ascii="Times New Roman" w:hAnsi="Times New Roman" w:cs="Times New Roman"/>
          <w:sz w:val="24"/>
          <w:szCs w:val="24"/>
        </w:rPr>
        <w:t xml:space="preserve"> number of employees. Hence, the business has to work with </w:t>
      </w:r>
      <w:r w:rsidR="004D5B7E" w:rsidRPr="00EC7CC7">
        <w:rPr>
          <w:rFonts w:ascii="Times New Roman" w:hAnsi="Times New Roman" w:cs="Times New Roman"/>
          <w:sz w:val="24"/>
          <w:szCs w:val="24"/>
        </w:rPr>
        <w:t>fewer workforces</w:t>
      </w:r>
      <w:r w:rsidRPr="00EC7CC7">
        <w:rPr>
          <w:rFonts w:ascii="Times New Roman" w:hAnsi="Times New Roman" w:cs="Times New Roman"/>
          <w:sz w:val="24"/>
          <w:szCs w:val="24"/>
        </w:rPr>
        <w:t xml:space="preserve"> and thus, the business has to make a change in workforce composition (Mustapha et al., 2020). Through implementing the change in the workforce composition, the industry can survive this difficult condition and perform as per maintaining the efficiency in the overall production process. </w:t>
      </w:r>
    </w:p>
    <w:p w14:paraId="0000000F"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Introduction of automation: </w:t>
      </w:r>
      <w:r w:rsidRPr="00EC7CC7">
        <w:rPr>
          <w:rFonts w:ascii="Times New Roman" w:hAnsi="Times New Roman" w:cs="Times New Roman"/>
          <w:sz w:val="24"/>
          <w:szCs w:val="24"/>
        </w:rPr>
        <w:t xml:space="preserve">Due to the pandemic, it becomes difficult to produce along with the workers. Hence, automation in the system can be introduced. Automated systems can help the business to produce a large number of products within a shorter period of time (Amrutha, Ajinkya and Surabhi, 2021). The benefit of the introduction of automation in the business is not to maintain a large number of inventories. Hence, the inventory cost can be reduced and the delivery timing can also be much better. With less amount of waiting time, the business can deliver the desired products to their customers. </w:t>
      </w:r>
    </w:p>
    <w:p w14:paraId="00000010"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Reduce the traditional form of manufacturing: </w:t>
      </w:r>
      <w:r w:rsidRPr="00EC7CC7">
        <w:rPr>
          <w:rFonts w:ascii="Times New Roman" w:hAnsi="Times New Roman" w:cs="Times New Roman"/>
          <w:sz w:val="24"/>
          <w:szCs w:val="24"/>
        </w:rPr>
        <w:t xml:space="preserve">This pandemic has given a lesson about not maintaining a large inventory and not producing products in bulk. Traditional forms of manufacturing require an extra amount of time and to maintain the manufacturing setup, the business also has to perform accordingly which demands the requirement of large capital.  Thus it is important to avoid the traditional form of manufacturing and introduce new forms of manufacturing of the products. </w:t>
      </w:r>
    </w:p>
    <w:p w14:paraId="00000011"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Supporting ecosystem: </w:t>
      </w:r>
      <w:r w:rsidRPr="00EC7CC7">
        <w:rPr>
          <w:rFonts w:ascii="Times New Roman" w:hAnsi="Times New Roman" w:cs="Times New Roman"/>
          <w:sz w:val="24"/>
          <w:szCs w:val="24"/>
        </w:rPr>
        <w:t xml:space="preserve">This is one of the major challenges for all automobile manufacturers as well as for the automobile industry to provide vehicles that can be eco-friendly and healthy. With this current pandemic, now the people or the customers become much more focused on getting eco-friendly systems in their vehicles. Hence, in case, the business can provide a healthy ecosystem with their vehicles to their customers then it can be very effective and it can also help to improve the status of the business by attracting a large number of customers towards the business. Eventually, this will also help to increase the sales of automobile products and </w:t>
      </w:r>
      <w:r w:rsidRPr="00EC7CC7">
        <w:rPr>
          <w:rFonts w:ascii="Times New Roman" w:hAnsi="Times New Roman" w:cs="Times New Roman"/>
          <w:sz w:val="24"/>
          <w:szCs w:val="24"/>
        </w:rPr>
        <w:lastRenderedPageBreak/>
        <w:t xml:space="preserve">through the innovation of this, the problems the automobile industry is facing can be resolved in too some extend. </w:t>
      </w:r>
    </w:p>
    <w:p w14:paraId="00000012"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The shorter cycle of innovation: </w:t>
      </w:r>
      <w:r w:rsidRPr="00EC7CC7">
        <w:rPr>
          <w:rFonts w:ascii="Times New Roman" w:hAnsi="Times New Roman" w:cs="Times New Roman"/>
          <w:sz w:val="24"/>
          <w:szCs w:val="24"/>
        </w:rPr>
        <w:t xml:space="preserve">During the pandemic, production of the goods becomes very difficult as there is less demand in the market. Hence, it is not recommended for the automobile business to maintain a huge inventory. Small inventory should be maintained in the business and along with that, the business should make sure about a shorter cycle of innovation and production. It will help the business to make the product as per the requirement within a shorter period of time. </w:t>
      </w:r>
    </w:p>
    <w:p w14:paraId="00000013" w14:textId="77777777" w:rsidR="0092129B" w:rsidRPr="00EC7CC7" w:rsidRDefault="00A1795A" w:rsidP="00EC7CC7">
      <w:pPr>
        <w:pStyle w:val="Heading1"/>
      </w:pPr>
      <w:bookmarkStart w:id="3" w:name="_Toc88673660"/>
      <w:r w:rsidRPr="00EC7CC7">
        <w:t>Business models</w:t>
      </w:r>
      <w:bookmarkEnd w:id="3"/>
    </w:p>
    <w:p w14:paraId="00000014" w14:textId="7EAF1B68"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For any business, the business model is crucial as the business model plays a major role in the growth of any business. In the automobile business as well, the business model of the automobile sector helps the sector to survive. Most automobile companies do not manufacture the </w:t>
      </w:r>
      <w:r w:rsidR="0001431D" w:rsidRPr="00EC7CC7">
        <w:rPr>
          <w:rFonts w:ascii="Times New Roman" w:hAnsi="Times New Roman" w:cs="Times New Roman"/>
          <w:sz w:val="24"/>
          <w:szCs w:val="24"/>
        </w:rPr>
        <w:t>products;</w:t>
      </w:r>
      <w:r w:rsidRPr="00EC7CC7">
        <w:rPr>
          <w:rFonts w:ascii="Times New Roman" w:hAnsi="Times New Roman" w:cs="Times New Roman"/>
          <w:sz w:val="24"/>
          <w:szCs w:val="24"/>
        </w:rPr>
        <w:t xml:space="preserve"> those businesses collect the products from the suppliers and assemble them to form a vehicle (</w:t>
      </w:r>
      <w:proofErr w:type="spellStart"/>
      <w:r w:rsidRPr="00EC7CC7">
        <w:rPr>
          <w:rFonts w:ascii="Times New Roman" w:hAnsi="Times New Roman" w:cs="Times New Roman"/>
          <w:sz w:val="24"/>
          <w:szCs w:val="24"/>
        </w:rPr>
        <w:t>Felser</w:t>
      </w:r>
      <w:proofErr w:type="spellEnd"/>
      <w:r w:rsidRPr="00EC7CC7">
        <w:rPr>
          <w:rFonts w:ascii="Times New Roman" w:hAnsi="Times New Roman" w:cs="Times New Roman"/>
          <w:sz w:val="24"/>
          <w:szCs w:val="24"/>
        </w:rPr>
        <w:t xml:space="preserve"> and Wynn, 2020). This is one of the easiest ways for the automobile industry. However, there are few organizations that produce every part, for that the organization requires a huge setup for production. There are several factors as well which affect the business. For example, political factors affect the business to a large extent. As most of the automobile business operates in global locations, thus, the political conditions in those countries also make a huge impact on the business of the automobile sector. The business model also depends on economic factors as well. Along with the political factor, the economical factor also plays a crucial role in the growth of automobile companies. Economic factors also impact the production of goods (Wei and Chen, 2020). On the economic factors, the profitability of the business depends. The cost of the manufacturing of automobile products also depends on the economic condition of the country as well. </w:t>
      </w:r>
    </w:p>
    <w:p w14:paraId="00000015" w14:textId="77777777" w:rsidR="0092129B" w:rsidRPr="00EC7CC7" w:rsidRDefault="00A1795A" w:rsidP="00EC7CC7">
      <w:pPr>
        <w:pStyle w:val="Heading1"/>
      </w:pPr>
      <w:bookmarkStart w:id="4" w:name="_Toc88673661"/>
      <w:r w:rsidRPr="00EC7CC7">
        <w:t>Reasons for the organization involved in international trade</w:t>
      </w:r>
      <w:bookmarkEnd w:id="4"/>
    </w:p>
    <w:p w14:paraId="00000016"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In the field of the automobile sector, international trade is one of the most common ways of trading. Most automobile organizations are involved in international trading. To be involved in international trade, there are several reasons behind it. Those reasons are:</w:t>
      </w:r>
    </w:p>
    <w:p w14:paraId="00000017"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Global Market: </w:t>
      </w:r>
      <w:r w:rsidRPr="00EC7CC7">
        <w:rPr>
          <w:rFonts w:ascii="Times New Roman" w:hAnsi="Times New Roman" w:cs="Times New Roman"/>
          <w:sz w:val="24"/>
          <w:szCs w:val="24"/>
        </w:rPr>
        <w:t xml:space="preserve">To participate in the global market for the business, is probably the most important reason to get access to the global market. The global market provides global exposure for the business and helps the business to increase the market size for the business (Sukumar </w:t>
      </w:r>
      <w:r w:rsidRPr="00EC7CC7">
        <w:rPr>
          <w:rFonts w:ascii="Times New Roman" w:hAnsi="Times New Roman" w:cs="Times New Roman"/>
          <w:sz w:val="24"/>
          <w:szCs w:val="24"/>
        </w:rPr>
        <w:lastRenderedPageBreak/>
        <w:t xml:space="preserve">et al., 2019). Hence, it can be said that by entering into the global market, the business can increase the market size as well as the sales for the product. </w:t>
      </w:r>
    </w:p>
    <w:p w14:paraId="00000018"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Foreign currencies: </w:t>
      </w:r>
      <w:r w:rsidRPr="00EC7CC7">
        <w:rPr>
          <w:rFonts w:ascii="Times New Roman" w:hAnsi="Times New Roman" w:cs="Times New Roman"/>
          <w:sz w:val="24"/>
          <w:szCs w:val="24"/>
        </w:rPr>
        <w:t xml:space="preserve">Global market means the business is present and different countries and different countries deal with different currencies. The currency value of different countries can also be beneficial for the automobile business as well. For example, Asian countries have the lowest labour cost in the world and if the business manufactures the products in any Asian country and sells it in any European countries then there will be benefits due to change in the monetary value of the foreign currencies. </w:t>
      </w:r>
    </w:p>
    <w:p w14:paraId="00000019"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Acquisitions: </w:t>
      </w:r>
      <w:r w:rsidRPr="00EC7CC7">
        <w:rPr>
          <w:rFonts w:ascii="Times New Roman" w:hAnsi="Times New Roman" w:cs="Times New Roman"/>
          <w:sz w:val="24"/>
          <w:szCs w:val="24"/>
        </w:rPr>
        <w:t>This is a way of increasing the market size. During the time of the expansion of the business, companies look for acquisitions of other companies as it helps to attract the customers of the earlier company in a different market (</w:t>
      </w:r>
      <w:proofErr w:type="spellStart"/>
      <w:r w:rsidRPr="00EC7CC7">
        <w:rPr>
          <w:rFonts w:ascii="Times New Roman" w:hAnsi="Times New Roman" w:cs="Times New Roman"/>
          <w:sz w:val="24"/>
          <w:szCs w:val="24"/>
        </w:rPr>
        <w:t>Aithal</w:t>
      </w:r>
      <w:proofErr w:type="spellEnd"/>
      <w:r w:rsidRPr="00EC7CC7">
        <w:rPr>
          <w:rFonts w:ascii="Times New Roman" w:hAnsi="Times New Roman" w:cs="Times New Roman"/>
          <w:sz w:val="24"/>
          <w:szCs w:val="24"/>
        </w:rPr>
        <w:t xml:space="preserve">, 2017). Before going to any acquisitions deal, the business looks for the profitability of the business as well. The acquisitions should be profitable for both the companies, otherwise, these acquisitions will not be fruitful. </w:t>
      </w:r>
    </w:p>
    <w:p w14:paraId="0000001A"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Easy access to raw materials: </w:t>
      </w:r>
      <w:r w:rsidRPr="00EC7CC7">
        <w:rPr>
          <w:rFonts w:ascii="Times New Roman" w:hAnsi="Times New Roman" w:cs="Times New Roman"/>
          <w:sz w:val="24"/>
          <w:szCs w:val="24"/>
        </w:rPr>
        <w:t xml:space="preserve">The automobile industry, particularly the manufacturing companies requires several forms of raw materials to make the products. Accessing those products in order to make those products, help the business to reduce the cost of the manufacturing of automobile vehicles. Hence, the business sometimes becomes interested to set up the manufacturing plants in a location where raw materials of manufacturing can be easily accessed. </w:t>
      </w:r>
    </w:p>
    <w:p w14:paraId="0000001B"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Expansion of the business: </w:t>
      </w:r>
      <w:r w:rsidRPr="00EC7CC7">
        <w:rPr>
          <w:rFonts w:ascii="Times New Roman" w:hAnsi="Times New Roman" w:cs="Times New Roman"/>
          <w:sz w:val="24"/>
          <w:szCs w:val="24"/>
        </w:rPr>
        <w:t xml:space="preserve">Different businesses can have different strategies for the expansion of the business. However, the business should always look for a profitable market and perform accordingly (Hao et al., 2021). In the automobile industry, businesses should look into the production capacity as well as the expansion of the business. </w:t>
      </w:r>
    </w:p>
    <w:p w14:paraId="0000001C"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b/>
          <w:sz w:val="24"/>
          <w:szCs w:val="24"/>
        </w:rPr>
        <w:t xml:space="preserve">Reduction in the cost of manufacturing: </w:t>
      </w:r>
      <w:r w:rsidRPr="00EC7CC7">
        <w:rPr>
          <w:rFonts w:ascii="Times New Roman" w:hAnsi="Times New Roman" w:cs="Times New Roman"/>
          <w:sz w:val="24"/>
          <w:szCs w:val="24"/>
        </w:rPr>
        <w:t>Due to the global pandemic, there is a shortage of demand in the market among buyers for automobile products. During this difficult time, the automobile businesses should focus on reducing the cost of manufacturing as much as possible. It will help the business to provide those products to the customers at a lower price (</w:t>
      </w:r>
      <w:proofErr w:type="spellStart"/>
      <w:r w:rsidRPr="00EC7CC7">
        <w:rPr>
          <w:rFonts w:ascii="Times New Roman" w:hAnsi="Times New Roman" w:cs="Times New Roman"/>
          <w:sz w:val="24"/>
          <w:szCs w:val="24"/>
        </w:rPr>
        <w:t>Felser</w:t>
      </w:r>
      <w:proofErr w:type="spellEnd"/>
      <w:r w:rsidRPr="00EC7CC7">
        <w:rPr>
          <w:rFonts w:ascii="Times New Roman" w:hAnsi="Times New Roman" w:cs="Times New Roman"/>
          <w:sz w:val="24"/>
          <w:szCs w:val="24"/>
        </w:rPr>
        <w:t xml:space="preserve"> and Wynn, 2020). Providing the products at a lower price can help to increase the demand for the products among the customers. Hence, the automobile industry should implement this as a survival strategy for this situation. Though reducing manufacturing costs is not an easy task for the business, to be able to do that, can help to reduce the cost of manufacturing the products as well as it also helped to increase the profitability of the business as well. </w:t>
      </w:r>
    </w:p>
    <w:p w14:paraId="0000001D" w14:textId="77777777" w:rsidR="0092129B" w:rsidRPr="00EC7CC7" w:rsidRDefault="00A1795A" w:rsidP="00EC7CC7">
      <w:pPr>
        <w:pStyle w:val="Heading1"/>
      </w:pPr>
      <w:bookmarkStart w:id="5" w:name="_Toc88673662"/>
      <w:r w:rsidRPr="00EC7CC7">
        <w:lastRenderedPageBreak/>
        <w:t>Assessment of markets</w:t>
      </w:r>
      <w:bookmarkEnd w:id="5"/>
    </w:p>
    <w:p w14:paraId="0000001E"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The global pandemic has impacted the market for the automobile sector in several ways. Due to that, the assessment of the market becomes important for the companies. However, the assessment of the business can be done in many ways. As per the above-mentioned problems in the automobile sector, the business can assess the market. The solution to all those problems is also discussed above. Following those solutions will help the business to overcome this temporary problem which the automobile industry is going through. Innovation technology in the automobile sector becomes much more crucial as well (</w:t>
      </w:r>
      <w:proofErr w:type="spellStart"/>
      <w:r w:rsidRPr="00EC7CC7">
        <w:rPr>
          <w:rFonts w:ascii="Times New Roman" w:hAnsi="Times New Roman" w:cs="Times New Roman"/>
          <w:sz w:val="24"/>
          <w:szCs w:val="24"/>
        </w:rPr>
        <w:t>Smys</w:t>
      </w:r>
      <w:proofErr w:type="spellEnd"/>
      <w:r w:rsidRPr="00EC7CC7">
        <w:rPr>
          <w:rFonts w:ascii="Times New Roman" w:hAnsi="Times New Roman" w:cs="Times New Roman"/>
          <w:sz w:val="24"/>
          <w:szCs w:val="24"/>
        </w:rPr>
        <w:t xml:space="preserve"> and Ranganathan, 2019). With the better conditions across the globe after the pandemic, there is a certain spike in the sales of automobile products which is working as a ray of hope for the automobile businesses as well as for the whole automobile industry. </w:t>
      </w:r>
    </w:p>
    <w:p w14:paraId="0000001F" w14:textId="77777777" w:rsidR="0092129B" w:rsidRPr="00EC7CC7" w:rsidRDefault="00A1795A" w:rsidP="00EC7CC7">
      <w:pPr>
        <w:pStyle w:val="Heading1"/>
      </w:pPr>
      <w:bookmarkStart w:id="6" w:name="_Toc88673663"/>
      <w:r w:rsidRPr="00EC7CC7">
        <w:t>Conclusions</w:t>
      </w:r>
      <w:bookmarkEnd w:id="6"/>
    </w:p>
    <w:p w14:paraId="00000020" w14:textId="09226A39"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Through this discussion, the impact of the pandemic on the automobile industry is discussed below. Besides the impact of the pandemic, the </w:t>
      </w:r>
      <w:r w:rsidR="0001431D" w:rsidRPr="00EC7CC7">
        <w:rPr>
          <w:rFonts w:ascii="Times New Roman" w:hAnsi="Times New Roman" w:cs="Times New Roman"/>
          <w:sz w:val="24"/>
          <w:szCs w:val="24"/>
        </w:rPr>
        <w:t>problems which the automobile companies are facing are</w:t>
      </w:r>
      <w:r w:rsidRPr="00EC7CC7">
        <w:rPr>
          <w:rFonts w:ascii="Times New Roman" w:hAnsi="Times New Roman" w:cs="Times New Roman"/>
          <w:sz w:val="24"/>
          <w:szCs w:val="24"/>
        </w:rPr>
        <w:t xml:space="preserve"> also discussed. The solutions to all those problems have also been discussed. Following those solutions will definitely help the business as well as the sector to perform in a much better way. Capturing the global market can be a solution to recover the losses all those companies faced. As this sector has huge potential, thus, this sector of business has the responsibility to provide jobs and increase employability among the people. Practising those will help to survive the economy of the country as well. </w:t>
      </w:r>
    </w:p>
    <w:p w14:paraId="4609BCEF" w14:textId="77777777" w:rsidR="0001431D" w:rsidRDefault="0001431D">
      <w:pPr>
        <w:rPr>
          <w:rFonts w:ascii="Times New Roman" w:hAnsi="Times New Roman"/>
          <w:b/>
          <w:color w:val="000000" w:themeColor="text1"/>
          <w:sz w:val="28"/>
          <w:szCs w:val="40"/>
        </w:rPr>
      </w:pPr>
      <w:bookmarkStart w:id="7" w:name="_Toc88673664"/>
      <w:r>
        <w:br w:type="page"/>
      </w:r>
    </w:p>
    <w:p w14:paraId="00000022" w14:textId="0851D29E" w:rsidR="0092129B" w:rsidRDefault="00A1795A" w:rsidP="00EC7CC7">
      <w:pPr>
        <w:pStyle w:val="Heading1"/>
      </w:pPr>
      <w:r w:rsidRPr="00EC7CC7">
        <w:lastRenderedPageBreak/>
        <w:t>References</w:t>
      </w:r>
      <w:bookmarkEnd w:id="7"/>
    </w:p>
    <w:p w14:paraId="23FCC667" w14:textId="335412FE" w:rsidR="0001431D" w:rsidRPr="0001431D" w:rsidRDefault="0001431D" w:rsidP="0001431D">
      <w:pPr>
        <w:rPr>
          <w:rFonts w:ascii="Times New Roman" w:hAnsi="Times New Roman" w:cs="Times New Roman"/>
          <w:b/>
          <w:sz w:val="24"/>
          <w:szCs w:val="24"/>
        </w:rPr>
      </w:pPr>
      <w:r w:rsidRPr="0001431D">
        <w:rPr>
          <w:rFonts w:ascii="Times New Roman" w:hAnsi="Times New Roman" w:cs="Times New Roman"/>
          <w:b/>
          <w:sz w:val="24"/>
          <w:szCs w:val="24"/>
        </w:rPr>
        <w:t xml:space="preserve">Journals </w:t>
      </w:r>
    </w:p>
    <w:p w14:paraId="7EA1E5E0" w14:textId="77777777" w:rsidR="0001431D" w:rsidRPr="0001431D" w:rsidRDefault="0001431D" w:rsidP="0001431D"/>
    <w:p w14:paraId="00000023" w14:textId="77777777" w:rsidR="0092129B" w:rsidRPr="00EC7CC7" w:rsidRDefault="00A1795A" w:rsidP="00EC7CC7">
      <w:pPr>
        <w:spacing w:line="360" w:lineRule="auto"/>
        <w:jc w:val="both"/>
        <w:rPr>
          <w:rFonts w:ascii="Times New Roman" w:hAnsi="Times New Roman" w:cs="Times New Roman"/>
          <w:sz w:val="24"/>
          <w:szCs w:val="24"/>
        </w:rPr>
      </w:pPr>
      <w:proofErr w:type="spellStart"/>
      <w:r w:rsidRPr="00EC7CC7">
        <w:rPr>
          <w:rFonts w:ascii="Times New Roman" w:hAnsi="Times New Roman" w:cs="Times New Roman"/>
          <w:sz w:val="24"/>
          <w:szCs w:val="24"/>
        </w:rPr>
        <w:t>Aithal</w:t>
      </w:r>
      <w:proofErr w:type="spellEnd"/>
      <w:r w:rsidRPr="00EC7CC7">
        <w:rPr>
          <w:rFonts w:ascii="Times New Roman" w:hAnsi="Times New Roman" w:cs="Times New Roman"/>
          <w:sz w:val="24"/>
          <w:szCs w:val="24"/>
        </w:rPr>
        <w:t xml:space="preserve">, P.S., 2017. Industry Analysis–The First Step in Business Management Scholarly Research. International Journal of Case Studies in Business, IT and Education (IJCSBE), 1(1), pp.1-13. Available at: </w:t>
      </w:r>
      <w:hyperlink r:id="rId8">
        <w:r w:rsidRPr="00EC7CC7">
          <w:rPr>
            <w:rFonts w:ascii="Times New Roman" w:hAnsi="Times New Roman" w:cs="Times New Roman"/>
            <w:color w:val="1155CC"/>
            <w:sz w:val="24"/>
            <w:szCs w:val="24"/>
            <w:u w:val="single"/>
          </w:rPr>
          <w:t>https://d1wqtxts1xzle7.cloudfront.net/53715028/20._IndustryAnalysis_FullPaper-with-cover-page-v2.pdf?Expires=1636724773&amp;Signature=QxG-LGbRT7Rg3lLPDvlUqJ4g9WTl8ybeqhfnMYT17LAShwEw2xaw1avIiODajm58b7NnvSj8kA~YFRhYeZ-TcxUCSI8ApU~czWPtgJ80VilXr43E2vHE1QMrHivtg9ayA9EIud7L6pvAzQNum29Vlt8jYFvkU~MK6Cwf20hWLp18SxKshTtKAofSL9lhkItKMumDLNwC4MNW9aam8SsqIiugZeP7H5ZkmAg5W536sIYRqiog~eYn3B1TZjFQvBGwOsdVbti8OTcJRtedTSbY9jIiXsblHORQ0AkhTADDKoMKhdaIY9z-NxT9FDhMVRCkfR6Hm3Coq715EhMc~qBy7w__&amp;Key-Pair-Id=APKAJLOHF5GGSLRBV4ZA</w:t>
        </w:r>
      </w:hyperlink>
    </w:p>
    <w:p w14:paraId="00000025"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Amrutha, H., Ajinkya, J. and Surabhi, M., 2021. Application of Failure Modes and Effects Analysis (FMEA) in Automated Spot Welding Process of an Automobile Industry: A Case Study. Journal of Engineering Education Transformations, 34, pp.281-289. Available at: </w:t>
      </w:r>
      <w:hyperlink r:id="rId9">
        <w:r w:rsidRPr="00EC7CC7">
          <w:rPr>
            <w:rFonts w:ascii="Times New Roman" w:hAnsi="Times New Roman" w:cs="Times New Roman"/>
            <w:color w:val="1155CC"/>
            <w:sz w:val="24"/>
            <w:szCs w:val="24"/>
            <w:u w:val="single"/>
          </w:rPr>
          <w:t>http://journaleet.in/index.php/jeet/article/viewFile/157156/108560</w:t>
        </w:r>
      </w:hyperlink>
    </w:p>
    <w:p w14:paraId="00000028"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Chen, Y., </w:t>
      </w:r>
      <w:proofErr w:type="spellStart"/>
      <w:r w:rsidRPr="00EC7CC7">
        <w:rPr>
          <w:rFonts w:ascii="Times New Roman" w:hAnsi="Times New Roman" w:cs="Times New Roman"/>
          <w:sz w:val="24"/>
          <w:szCs w:val="24"/>
        </w:rPr>
        <w:t>Lawell</w:t>
      </w:r>
      <w:proofErr w:type="spellEnd"/>
      <w:r w:rsidRPr="00EC7CC7">
        <w:rPr>
          <w:rFonts w:ascii="Times New Roman" w:hAnsi="Times New Roman" w:cs="Times New Roman"/>
          <w:sz w:val="24"/>
          <w:szCs w:val="24"/>
        </w:rPr>
        <w:t xml:space="preserve">, C.Y.C.L. and Wang, Y., 2020. The Chinese automobile industry and government policy. Research in Transportation Economics, 84, p.100849. Available at: </w:t>
      </w:r>
      <w:hyperlink r:id="rId10">
        <w:r w:rsidRPr="00EC7CC7">
          <w:rPr>
            <w:rFonts w:ascii="Times New Roman" w:hAnsi="Times New Roman" w:cs="Times New Roman"/>
            <w:color w:val="1155CC"/>
            <w:sz w:val="24"/>
            <w:szCs w:val="24"/>
            <w:u w:val="single"/>
          </w:rPr>
          <w:t>http://www.des.ucdavis.edu/faculty/lin/China_auto_mkt_JTRF_paper.pdf</w:t>
        </w:r>
      </w:hyperlink>
    </w:p>
    <w:p w14:paraId="0000002A" w14:textId="77777777" w:rsidR="0092129B" w:rsidRPr="00EC7CC7" w:rsidRDefault="00A1795A" w:rsidP="00EC7CC7">
      <w:pPr>
        <w:spacing w:line="360" w:lineRule="auto"/>
        <w:jc w:val="both"/>
        <w:rPr>
          <w:rFonts w:ascii="Times New Roman" w:hAnsi="Times New Roman" w:cs="Times New Roman"/>
          <w:sz w:val="24"/>
          <w:szCs w:val="24"/>
        </w:rPr>
      </w:pPr>
      <w:proofErr w:type="spellStart"/>
      <w:r w:rsidRPr="00EC7CC7">
        <w:rPr>
          <w:rFonts w:ascii="Times New Roman" w:hAnsi="Times New Roman" w:cs="Times New Roman"/>
          <w:sz w:val="24"/>
          <w:szCs w:val="24"/>
        </w:rPr>
        <w:t>Felser</w:t>
      </w:r>
      <w:proofErr w:type="spellEnd"/>
      <w:r w:rsidRPr="00EC7CC7">
        <w:rPr>
          <w:rFonts w:ascii="Times New Roman" w:hAnsi="Times New Roman" w:cs="Times New Roman"/>
          <w:sz w:val="24"/>
          <w:szCs w:val="24"/>
        </w:rPr>
        <w:t xml:space="preserve">, K. and Wynn, M.G., 2020, March. Digitalization and IT </w:t>
      </w:r>
      <w:proofErr w:type="spellStart"/>
      <w:r w:rsidRPr="00EC7CC7">
        <w:rPr>
          <w:rFonts w:ascii="Times New Roman" w:hAnsi="Times New Roman" w:cs="Times New Roman"/>
          <w:sz w:val="24"/>
          <w:szCs w:val="24"/>
        </w:rPr>
        <w:t>Backsourcing</w:t>
      </w:r>
      <w:proofErr w:type="spellEnd"/>
      <w:r w:rsidRPr="00EC7CC7">
        <w:rPr>
          <w:rFonts w:ascii="Times New Roman" w:hAnsi="Times New Roman" w:cs="Times New Roman"/>
          <w:sz w:val="24"/>
          <w:szCs w:val="24"/>
        </w:rPr>
        <w:t xml:space="preserve">: Towards a Transformational Model for the German Automobile Industry. In </w:t>
      </w:r>
      <w:proofErr w:type="spellStart"/>
      <w:r w:rsidRPr="00EC7CC7">
        <w:rPr>
          <w:rFonts w:ascii="Times New Roman" w:hAnsi="Times New Roman" w:cs="Times New Roman"/>
          <w:sz w:val="24"/>
          <w:szCs w:val="24"/>
        </w:rPr>
        <w:t>eKNOW</w:t>
      </w:r>
      <w:proofErr w:type="spellEnd"/>
      <w:r w:rsidRPr="00EC7CC7">
        <w:rPr>
          <w:rFonts w:ascii="Times New Roman" w:hAnsi="Times New Roman" w:cs="Times New Roman"/>
          <w:sz w:val="24"/>
          <w:szCs w:val="24"/>
        </w:rPr>
        <w:t xml:space="preserve"> 2020: The Twelfth International Conference on Information, Process, and Knowledge Management (pp. 7-16). IARIA. Available at: </w:t>
      </w:r>
      <w:hyperlink r:id="rId11">
        <w:r w:rsidRPr="00EC7CC7">
          <w:rPr>
            <w:rFonts w:ascii="Times New Roman" w:hAnsi="Times New Roman" w:cs="Times New Roman"/>
            <w:color w:val="1155CC"/>
            <w:sz w:val="24"/>
            <w:szCs w:val="24"/>
            <w:u w:val="single"/>
          </w:rPr>
          <w:t>http://eprints.glos.ac.uk/8261/9/8261-Wynn-(2020)-eknow_2020_1_20_68002.pdf</w:t>
        </w:r>
      </w:hyperlink>
    </w:p>
    <w:p w14:paraId="0000002C"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Hao, J., Qin, Y., Wang, Q., Pan, J., Liu, Q., Han, G., Tang, F. and Rong, H., 2021, July. Study on the Influence of Automobile Intelligent Development on the Market Scale of Network Security. In Journal of Physics: Conference Series (Vol. 1966, No. 1, p. 012046). IOP Publishing. Available at: </w:t>
      </w:r>
      <w:hyperlink r:id="rId12">
        <w:r w:rsidRPr="00EC7CC7">
          <w:rPr>
            <w:rFonts w:ascii="Times New Roman" w:hAnsi="Times New Roman" w:cs="Times New Roman"/>
            <w:color w:val="1155CC"/>
            <w:sz w:val="24"/>
            <w:szCs w:val="24"/>
            <w:u w:val="single"/>
          </w:rPr>
          <w:t>https://iopscience.iop.org/article/10.1088/1742-6596/1966/1/012046/pdf</w:t>
        </w:r>
      </w:hyperlink>
    </w:p>
    <w:p w14:paraId="0000002E"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Mao, C., 2018. Research on competitive advantages of supply chain based on its time competition: Case analysis of automobile industry. Available at: </w:t>
      </w:r>
      <w:hyperlink r:id="rId13">
        <w:r w:rsidRPr="00EC7CC7">
          <w:rPr>
            <w:rFonts w:ascii="Times New Roman" w:hAnsi="Times New Roman" w:cs="Times New Roman"/>
            <w:color w:val="1155CC"/>
            <w:sz w:val="24"/>
            <w:szCs w:val="24"/>
            <w:u w:val="single"/>
          </w:rPr>
          <w:t>https://www.theseus.fi/bitstream/handle/10024/149844/Student_Mao%20Chuyue.pdf?sequence=1</w:t>
        </w:r>
      </w:hyperlink>
    </w:p>
    <w:p w14:paraId="00000030"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Mustapha, A., Ahmed, H.D., Abubakar, A.K., Abdulkadir, M., Idris, A.M. and Raji, A.E., 2020. Problems and prospects of cloud computing to the automobile industry in Nigeria. Available at: </w:t>
      </w:r>
      <w:hyperlink r:id="rId14">
        <w:r w:rsidRPr="00EC7CC7">
          <w:rPr>
            <w:rFonts w:ascii="Times New Roman" w:hAnsi="Times New Roman" w:cs="Times New Roman"/>
            <w:color w:val="1155CC"/>
            <w:sz w:val="24"/>
            <w:szCs w:val="24"/>
            <w:u w:val="single"/>
          </w:rPr>
          <w:t>http://repository.futminna.edu.ng:8080/xmlui/bitstream/handle/123456789/3490/ABUL%26MUSTAPHA.pdf?sequence=1&amp;isAllowed=y</w:t>
        </w:r>
      </w:hyperlink>
    </w:p>
    <w:p w14:paraId="00000032"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Pillai, S.D., Goldfarb, B. and Kirsch, D.A., 2020. The origins of firm strategy: Learning by economic experimentation and strategic pivots in the early automobile industry. Strategic Management Journal, 41(3), pp.369-399. Available at: </w:t>
      </w:r>
      <w:hyperlink r:id="rId15">
        <w:r w:rsidRPr="00EC7CC7">
          <w:rPr>
            <w:rFonts w:ascii="Times New Roman" w:hAnsi="Times New Roman" w:cs="Times New Roman"/>
            <w:color w:val="1155CC"/>
            <w:sz w:val="24"/>
            <w:szCs w:val="24"/>
            <w:u w:val="single"/>
          </w:rPr>
          <w:t>https://www.gwern.net/docs/economics/2019-pillai.pdf</w:t>
        </w:r>
      </w:hyperlink>
    </w:p>
    <w:p w14:paraId="00000033" w14:textId="77777777" w:rsidR="0092129B" w:rsidRPr="00EC7CC7" w:rsidRDefault="0092129B" w:rsidP="00EC7CC7">
      <w:pPr>
        <w:spacing w:line="360" w:lineRule="auto"/>
        <w:jc w:val="both"/>
        <w:rPr>
          <w:rFonts w:ascii="Times New Roman" w:hAnsi="Times New Roman" w:cs="Times New Roman"/>
          <w:sz w:val="24"/>
          <w:szCs w:val="24"/>
        </w:rPr>
      </w:pPr>
    </w:p>
    <w:p w14:paraId="00000034" w14:textId="77777777" w:rsidR="0092129B" w:rsidRPr="00EC7CC7" w:rsidRDefault="00A1795A" w:rsidP="00EC7CC7">
      <w:pPr>
        <w:spacing w:line="360" w:lineRule="auto"/>
        <w:jc w:val="both"/>
        <w:rPr>
          <w:rFonts w:ascii="Times New Roman" w:hAnsi="Times New Roman" w:cs="Times New Roman"/>
          <w:sz w:val="24"/>
          <w:szCs w:val="24"/>
        </w:rPr>
      </w:pPr>
      <w:proofErr w:type="spellStart"/>
      <w:r w:rsidRPr="00EC7CC7">
        <w:rPr>
          <w:rFonts w:ascii="Times New Roman" w:hAnsi="Times New Roman" w:cs="Times New Roman"/>
          <w:sz w:val="24"/>
          <w:szCs w:val="24"/>
        </w:rPr>
        <w:t>Smys</w:t>
      </w:r>
      <w:proofErr w:type="spellEnd"/>
      <w:r w:rsidRPr="00EC7CC7">
        <w:rPr>
          <w:rFonts w:ascii="Times New Roman" w:hAnsi="Times New Roman" w:cs="Times New Roman"/>
          <w:sz w:val="24"/>
          <w:szCs w:val="24"/>
        </w:rPr>
        <w:t xml:space="preserve">, S. and Ranganathan, G., 2019. Robot assisted sensing control and manufacture in automobile industry. Journal of ISMAC, 1(03), pp.180-187. Available at: </w:t>
      </w:r>
      <w:hyperlink r:id="rId16">
        <w:r w:rsidRPr="00EC7CC7">
          <w:rPr>
            <w:rFonts w:ascii="Times New Roman" w:hAnsi="Times New Roman" w:cs="Times New Roman"/>
            <w:color w:val="1155CC"/>
            <w:sz w:val="24"/>
            <w:szCs w:val="24"/>
            <w:u w:val="single"/>
          </w:rPr>
          <w:t>https://irojournals.com/iroismac/V1/I3/05.pdf</w:t>
        </w:r>
      </w:hyperlink>
    </w:p>
    <w:p w14:paraId="00000036"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Sukumar, G., </w:t>
      </w:r>
      <w:proofErr w:type="spellStart"/>
      <w:r w:rsidRPr="00EC7CC7">
        <w:rPr>
          <w:rFonts w:ascii="Times New Roman" w:hAnsi="Times New Roman" w:cs="Times New Roman"/>
          <w:sz w:val="24"/>
          <w:szCs w:val="24"/>
        </w:rPr>
        <w:t>Kupatira</w:t>
      </w:r>
      <w:proofErr w:type="spellEnd"/>
      <w:r w:rsidRPr="00EC7CC7">
        <w:rPr>
          <w:rFonts w:ascii="Times New Roman" w:hAnsi="Times New Roman" w:cs="Times New Roman"/>
          <w:sz w:val="24"/>
          <w:szCs w:val="24"/>
        </w:rPr>
        <w:t xml:space="preserve">, K., </w:t>
      </w:r>
      <w:proofErr w:type="spellStart"/>
      <w:r w:rsidRPr="00EC7CC7">
        <w:rPr>
          <w:rFonts w:ascii="Times New Roman" w:hAnsi="Times New Roman" w:cs="Times New Roman"/>
          <w:sz w:val="24"/>
          <w:szCs w:val="24"/>
        </w:rPr>
        <w:t>Banandur</w:t>
      </w:r>
      <w:proofErr w:type="spellEnd"/>
      <w:r w:rsidRPr="00EC7CC7">
        <w:rPr>
          <w:rFonts w:ascii="Times New Roman" w:hAnsi="Times New Roman" w:cs="Times New Roman"/>
          <w:sz w:val="24"/>
          <w:szCs w:val="24"/>
        </w:rPr>
        <w:t xml:space="preserve">, P. and Gururaj, G., 2019. P. 2.16 Health and productivity: a five year study (2010–14) in a large automobile industry in </w:t>
      </w:r>
      <w:proofErr w:type="spellStart"/>
      <w:r w:rsidRPr="00EC7CC7">
        <w:rPr>
          <w:rFonts w:ascii="Times New Roman" w:hAnsi="Times New Roman" w:cs="Times New Roman"/>
          <w:sz w:val="24"/>
          <w:szCs w:val="24"/>
        </w:rPr>
        <w:t>india</w:t>
      </w:r>
      <w:proofErr w:type="spellEnd"/>
      <w:r w:rsidRPr="00EC7CC7">
        <w:rPr>
          <w:rFonts w:ascii="Times New Roman" w:hAnsi="Times New Roman" w:cs="Times New Roman"/>
          <w:sz w:val="24"/>
          <w:szCs w:val="24"/>
        </w:rPr>
        <w:t xml:space="preserve">. Available at: </w:t>
      </w:r>
      <w:hyperlink r:id="rId17">
        <w:r w:rsidRPr="00EC7CC7">
          <w:rPr>
            <w:rFonts w:ascii="Times New Roman" w:hAnsi="Times New Roman" w:cs="Times New Roman"/>
            <w:color w:val="1155CC"/>
            <w:sz w:val="24"/>
            <w:szCs w:val="24"/>
            <w:u w:val="single"/>
          </w:rPr>
          <w:t>https://oem.bmj.com/content/oemed/76/Suppl_1/A91.3.full.pdf</w:t>
        </w:r>
      </w:hyperlink>
    </w:p>
    <w:p w14:paraId="00000038"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Wei, D. and Chen, C., 2020. The Current Situation and Development Trend of Automobile Sales Mode Under The Strategy of High Speed Development of Big Data. Available at: </w:t>
      </w:r>
      <w:hyperlink r:id="rId18">
        <w:r w:rsidRPr="00EC7CC7">
          <w:rPr>
            <w:rFonts w:ascii="Times New Roman" w:hAnsi="Times New Roman" w:cs="Times New Roman"/>
            <w:color w:val="1155CC"/>
            <w:sz w:val="24"/>
            <w:szCs w:val="24"/>
            <w:u w:val="single"/>
          </w:rPr>
          <w:t>https://webofproceedings.org/proceedings_series/ECOM/EDBM%202020/EDBM20144.pdf</w:t>
        </w:r>
      </w:hyperlink>
    </w:p>
    <w:p w14:paraId="0000003A" w14:textId="77777777" w:rsidR="0092129B" w:rsidRPr="00EC7CC7" w:rsidRDefault="00A1795A" w:rsidP="00EC7CC7">
      <w:pPr>
        <w:spacing w:line="360" w:lineRule="auto"/>
        <w:jc w:val="both"/>
        <w:rPr>
          <w:rFonts w:ascii="Times New Roman" w:hAnsi="Times New Roman" w:cs="Times New Roman"/>
          <w:sz w:val="24"/>
          <w:szCs w:val="24"/>
        </w:rPr>
      </w:pPr>
      <w:r w:rsidRPr="00EC7CC7">
        <w:rPr>
          <w:rFonts w:ascii="Times New Roman" w:hAnsi="Times New Roman" w:cs="Times New Roman"/>
          <w:sz w:val="24"/>
          <w:szCs w:val="24"/>
        </w:rPr>
        <w:t xml:space="preserve">Wu, X., Zhang, C. and Du, W., 2021, July. An analysis on the crisis of “chips shortage” in automobile industry——Based on the double influence of COVID-19 and trade friction. In Journal of Physics: Conference Series (Vol. 1971, No. 1, p. 012100). IOP Publishing. Available at: </w:t>
      </w:r>
      <w:hyperlink r:id="rId19">
        <w:r w:rsidRPr="00EC7CC7">
          <w:rPr>
            <w:rFonts w:ascii="Times New Roman" w:hAnsi="Times New Roman" w:cs="Times New Roman"/>
            <w:color w:val="1155CC"/>
            <w:sz w:val="24"/>
            <w:szCs w:val="24"/>
            <w:u w:val="single"/>
          </w:rPr>
          <w:t>https://iopscience.iop.org/article/10.1088/1742-6596/1971/1/012100/pdf</w:t>
        </w:r>
      </w:hyperlink>
    </w:p>
    <w:p w14:paraId="0000003B" w14:textId="77777777" w:rsidR="0092129B" w:rsidRPr="00EC7CC7" w:rsidRDefault="0092129B" w:rsidP="00EC7CC7">
      <w:pPr>
        <w:spacing w:line="360" w:lineRule="auto"/>
        <w:jc w:val="both"/>
        <w:rPr>
          <w:rFonts w:ascii="Times New Roman" w:hAnsi="Times New Roman" w:cs="Times New Roman"/>
          <w:sz w:val="24"/>
          <w:szCs w:val="24"/>
        </w:rPr>
      </w:pPr>
    </w:p>
    <w:p w14:paraId="0000003C" w14:textId="77777777" w:rsidR="0092129B" w:rsidRPr="00EC7CC7" w:rsidRDefault="0092129B" w:rsidP="00EC7CC7">
      <w:pPr>
        <w:spacing w:line="360" w:lineRule="auto"/>
        <w:jc w:val="both"/>
        <w:rPr>
          <w:rFonts w:ascii="Times New Roman" w:hAnsi="Times New Roman" w:cs="Times New Roman"/>
          <w:sz w:val="24"/>
          <w:szCs w:val="24"/>
        </w:rPr>
      </w:pPr>
    </w:p>
    <w:sectPr w:rsidR="0092129B" w:rsidRPr="00EC7CC7">
      <w:headerReference w:type="even" r:id="rId20"/>
      <w:headerReference w:type="default" r:id="rId21"/>
      <w:footerReference w:type="even" r:id="rId22"/>
      <w:footerReference w:type="default" r:id="rId23"/>
      <w:headerReference w:type="first" r:id="rId24"/>
      <w:footerReference w:type="first" r:id="rId25"/>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D6390" w14:textId="77777777" w:rsidR="00117CBE" w:rsidRDefault="00117CBE" w:rsidP="00EC7CC7">
      <w:pPr>
        <w:spacing w:line="240" w:lineRule="auto"/>
      </w:pPr>
      <w:r>
        <w:separator/>
      </w:r>
    </w:p>
  </w:endnote>
  <w:endnote w:type="continuationSeparator" w:id="0">
    <w:p w14:paraId="323DA8BD" w14:textId="77777777" w:rsidR="00117CBE" w:rsidRDefault="00117CBE" w:rsidP="00EC7CC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60B7B" w14:textId="77777777" w:rsidR="00FA4995" w:rsidRDefault="00FA49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1959048"/>
      <w:docPartObj>
        <w:docPartGallery w:val="Page Numbers (Bottom of Page)"/>
        <w:docPartUnique/>
      </w:docPartObj>
    </w:sdtPr>
    <w:sdtEndPr/>
    <w:sdtContent>
      <w:sdt>
        <w:sdtPr>
          <w:id w:val="-1769616900"/>
          <w:docPartObj>
            <w:docPartGallery w:val="Page Numbers (Top of Page)"/>
            <w:docPartUnique/>
          </w:docPartObj>
        </w:sdtPr>
        <w:sdtEndPr/>
        <w:sdtContent>
          <w:p w14:paraId="4B0BF480" w14:textId="01B59FD1" w:rsidR="00EC7CC7" w:rsidRDefault="00EC7CC7">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A4995">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A4995">
              <w:rPr>
                <w:b/>
                <w:bCs/>
                <w:noProof/>
              </w:rPr>
              <w:t>9</w:t>
            </w:r>
            <w:r>
              <w:rPr>
                <w:b/>
                <w:bCs/>
                <w:sz w:val="24"/>
                <w:szCs w:val="24"/>
              </w:rPr>
              <w:fldChar w:fldCharType="end"/>
            </w:r>
          </w:p>
        </w:sdtContent>
      </w:sdt>
    </w:sdtContent>
  </w:sdt>
  <w:p w14:paraId="171E8F0E" w14:textId="77777777" w:rsidR="00EC7CC7" w:rsidRDefault="00EC7C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5CEEA" w14:textId="77777777" w:rsidR="00FA4995" w:rsidRDefault="00FA4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021AA" w14:textId="77777777" w:rsidR="00117CBE" w:rsidRDefault="00117CBE" w:rsidP="00EC7CC7">
      <w:pPr>
        <w:spacing w:line="240" w:lineRule="auto"/>
      </w:pPr>
      <w:r>
        <w:separator/>
      </w:r>
    </w:p>
  </w:footnote>
  <w:footnote w:type="continuationSeparator" w:id="0">
    <w:p w14:paraId="2730C6FB" w14:textId="77777777" w:rsidR="00117CBE" w:rsidRDefault="00117CBE" w:rsidP="00EC7CC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81E69" w14:textId="77777777" w:rsidR="00FA4995" w:rsidRDefault="00FA49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B254B7" w14:textId="77777777" w:rsidR="00FA4995" w:rsidRDefault="00FA49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ECB63" w14:textId="77777777" w:rsidR="00FA4995" w:rsidRDefault="00FA499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29B"/>
    <w:rsid w:val="0001431D"/>
    <w:rsid w:val="00117CBE"/>
    <w:rsid w:val="003B2150"/>
    <w:rsid w:val="00446135"/>
    <w:rsid w:val="004D5B7E"/>
    <w:rsid w:val="00580A15"/>
    <w:rsid w:val="007A131F"/>
    <w:rsid w:val="0092129B"/>
    <w:rsid w:val="00A129B2"/>
    <w:rsid w:val="00A1795A"/>
    <w:rsid w:val="00AB2971"/>
    <w:rsid w:val="00C10896"/>
    <w:rsid w:val="00CF5F94"/>
    <w:rsid w:val="00D44900"/>
    <w:rsid w:val="00E1275E"/>
    <w:rsid w:val="00EC7CC7"/>
    <w:rsid w:val="00FA499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F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EC7CC7"/>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rsid w:val="00EC7CC7"/>
    <w:pPr>
      <w:keepNext/>
      <w:keepLines/>
      <w:spacing w:before="360" w:after="120"/>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C7CC7"/>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EC7CC7"/>
    <w:rPr>
      <w:szCs w:val="28"/>
    </w:rPr>
  </w:style>
  <w:style w:type="paragraph" w:styleId="Footer">
    <w:name w:val="footer"/>
    <w:basedOn w:val="Normal"/>
    <w:link w:val="FooterChar"/>
    <w:uiPriority w:val="99"/>
    <w:unhideWhenUsed/>
    <w:rsid w:val="00EC7CC7"/>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EC7CC7"/>
    <w:rPr>
      <w:szCs w:val="28"/>
    </w:rPr>
  </w:style>
  <w:style w:type="paragraph" w:styleId="TOCHeading">
    <w:name w:val="TOC Heading"/>
    <w:basedOn w:val="Heading1"/>
    <w:next w:val="Normal"/>
    <w:uiPriority w:val="39"/>
    <w:unhideWhenUsed/>
    <w:qFormat/>
    <w:rsid w:val="00EC7CC7"/>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EC7CC7"/>
    <w:pPr>
      <w:spacing w:after="100"/>
    </w:pPr>
    <w:rPr>
      <w:szCs w:val="28"/>
    </w:rPr>
  </w:style>
  <w:style w:type="character" w:styleId="Hyperlink">
    <w:name w:val="Hyperlink"/>
    <w:basedOn w:val="DefaultParagraphFont"/>
    <w:uiPriority w:val="99"/>
    <w:unhideWhenUsed/>
    <w:rsid w:val="00EC7CC7"/>
    <w:rPr>
      <w:color w:val="0000FF" w:themeColor="hyperlink"/>
      <w:u w:val="single"/>
    </w:rPr>
  </w:style>
  <w:style w:type="paragraph" w:styleId="BalloonText">
    <w:name w:val="Balloon Text"/>
    <w:basedOn w:val="Normal"/>
    <w:link w:val="BalloonTextChar"/>
    <w:uiPriority w:val="99"/>
    <w:semiHidden/>
    <w:unhideWhenUsed/>
    <w:rsid w:val="004D5B7E"/>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D5B7E"/>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1wqtxts1xzle7.cloudfront.net/53715028/20._IndustryAnalysis_FullPaper-with-cover-page-v2.pdf?Expires=1636724773&amp;Signature=QxG-LGbRT7Rg3lLPDvlUqJ4g9WTl8ybeqhfnMYT17LAShwEw2xaw1avIiODajm58b7NnvSj8kA~YFRhYeZ-TcxUCSI8ApU~czWPtgJ80VilXr43E2vHE1QMrHivtg9ayA9EIud7L6pvAzQNum29Vlt8jYFvkU~MK6Cwf20hWLp18SxKshTtKAofSL9lhkItKMumDLNwC4MNW9aam8SsqIiugZeP7H5ZkmAg5W536sIYRqiog~eYn3B1TZjFQvBGwOsdVbti8OTcJRtedTSbY9jIiXsblHORQ0AkhTADDKoMKhdaIY9z-NxT9FDhMVRCkfR6Hm3Coq715EhMc~qBy7w__&amp;Key-Pair-Id=APKAJLOHF5GGSLRBV4ZA" TargetMode="External"/><Relationship Id="rId13" Type="http://schemas.openxmlformats.org/officeDocument/2006/relationships/hyperlink" Target="https://www.theseus.fi/bitstream/handle/10024/149844/Student_Mao%20Chuyue.pdf?sequence=1" TargetMode="External"/><Relationship Id="rId18" Type="http://schemas.openxmlformats.org/officeDocument/2006/relationships/hyperlink" Target="https://webofproceedings.org/proceedings_series/ECOM/EDBM%202020/EDBM20144.pd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iopscience.iop.org/article/10.1088/1742-6596/1966/1/012046/pdf" TargetMode="External"/><Relationship Id="rId17" Type="http://schemas.openxmlformats.org/officeDocument/2006/relationships/hyperlink" Target="https://oem.bmj.com/content/oemed/76/Suppl_1/A91.3.full.pdf"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irojournals.com/iroismac/V1/I3/05.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prints.glos.ac.uk/8261/9/8261-Wynn-(2020)-eknow_2020_1_20_68002.pdf" TargetMode="External"/><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www.gwern.net/docs/economics/2019-pillai.pdf" TargetMode="External"/><Relationship Id="rId23" Type="http://schemas.openxmlformats.org/officeDocument/2006/relationships/footer" Target="footer2.xml"/><Relationship Id="rId10" Type="http://schemas.openxmlformats.org/officeDocument/2006/relationships/hyperlink" Target="http://www.des.ucdavis.edu/faculty/lin/China_auto_mkt_JTRF_paper.pdf" TargetMode="External"/><Relationship Id="rId19" Type="http://schemas.openxmlformats.org/officeDocument/2006/relationships/hyperlink" Target="https://iopscience.iop.org/article/10.1088/1742-6596/1971/1/012100/pdf" TargetMode="External"/><Relationship Id="rId4" Type="http://schemas.openxmlformats.org/officeDocument/2006/relationships/webSettings" Target="webSettings.xml"/><Relationship Id="rId9" Type="http://schemas.openxmlformats.org/officeDocument/2006/relationships/hyperlink" Target="http://journaleet.in/index.php/jeet/article/viewFile/157156/108560" TargetMode="External"/><Relationship Id="rId14" Type="http://schemas.openxmlformats.org/officeDocument/2006/relationships/hyperlink" Target="http://repository.futminna.edu.ng:8080/xmlui/bitstream/handle/123456789/3490/ABUL%26MUSTAPHA.pdf?sequence=1&amp;isAllowed=y"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A2806-76BE-4DFD-B8E7-63F829DD4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2775</Words>
  <Characters>15821</Characters>
  <Application>Microsoft Office Word</Application>
  <DocSecurity>0</DocSecurity>
  <Lines>131</Lines>
  <Paragraphs>37</Paragraphs>
  <ScaleCrop>false</ScaleCrop>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2021-11-28T12:26:00Z</dcterms:created>
  <dcterms:modified xsi:type="dcterms:W3CDTF">2022-01-02T19:35:00Z</dcterms:modified>
</cp:coreProperties>
</file>