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FE224" w14:textId="77777777" w:rsidR="000C1A5B" w:rsidRDefault="000C1A5B" w:rsidP="000C1A5B">
      <w:pPr>
        <w:spacing w:after="160" w:line="259" w:lineRule="auto"/>
        <w:jc w:val="center"/>
        <w:rPr>
          <w:b/>
          <w:bCs/>
          <w:sz w:val="56"/>
          <w:szCs w:val="52"/>
        </w:rPr>
      </w:pPr>
    </w:p>
    <w:p w14:paraId="3AA05F40" w14:textId="77777777" w:rsidR="000C1A5B" w:rsidRDefault="000C1A5B" w:rsidP="000C1A5B">
      <w:pPr>
        <w:spacing w:after="160" w:line="259" w:lineRule="auto"/>
        <w:jc w:val="center"/>
        <w:rPr>
          <w:b/>
          <w:bCs/>
          <w:sz w:val="56"/>
          <w:szCs w:val="52"/>
        </w:rPr>
      </w:pPr>
    </w:p>
    <w:p w14:paraId="3941ACBC" w14:textId="4DD334E0" w:rsidR="000C1A5B" w:rsidRPr="002D7AF7" w:rsidRDefault="000C1A5B" w:rsidP="000C1A5B">
      <w:pPr>
        <w:spacing w:after="160" w:line="259" w:lineRule="auto"/>
        <w:jc w:val="center"/>
        <w:rPr>
          <w:b/>
          <w:bCs/>
          <w:sz w:val="28"/>
          <w:szCs w:val="28"/>
        </w:rPr>
      </w:pPr>
      <w:r w:rsidRPr="002D7AF7">
        <w:rPr>
          <w:b/>
          <w:bCs/>
          <w:sz w:val="28"/>
          <w:szCs w:val="28"/>
        </w:rPr>
        <w:t>Changemakers: Creativity and Value Creation</w:t>
      </w:r>
    </w:p>
    <w:p w14:paraId="7937F20D" w14:textId="77777777" w:rsidR="000C1A5B" w:rsidRPr="002D7AF7" w:rsidRDefault="000C1A5B" w:rsidP="000C1A5B">
      <w:pPr>
        <w:spacing w:after="160" w:line="259" w:lineRule="auto"/>
        <w:jc w:val="center"/>
        <w:rPr>
          <w:b/>
          <w:bCs/>
          <w:sz w:val="28"/>
          <w:szCs w:val="28"/>
        </w:rPr>
      </w:pPr>
    </w:p>
    <w:p w14:paraId="1413DEAA" w14:textId="5CA8D21F" w:rsidR="000C1A5B" w:rsidRPr="002D7AF7" w:rsidRDefault="00ED0979" w:rsidP="000C1A5B">
      <w:pPr>
        <w:spacing w:after="160" w:line="259" w:lineRule="auto"/>
        <w:jc w:val="center"/>
        <w:rPr>
          <w:b/>
          <w:bCs/>
          <w:sz w:val="28"/>
          <w:szCs w:val="28"/>
        </w:rPr>
      </w:pPr>
      <w:r w:rsidRPr="002D7AF7">
        <w:rPr>
          <w:b/>
          <w:bCs/>
          <w:sz w:val="28"/>
          <w:szCs w:val="28"/>
        </w:rPr>
        <w:t xml:space="preserve">Module </w:t>
      </w:r>
      <w:proofErr w:type="gramStart"/>
      <w:r w:rsidR="00AF62AA" w:rsidRPr="002D7AF7">
        <w:rPr>
          <w:b/>
          <w:bCs/>
          <w:sz w:val="28"/>
          <w:szCs w:val="28"/>
        </w:rPr>
        <w:t>Code :</w:t>
      </w:r>
      <w:r w:rsidR="000C1A5B" w:rsidRPr="002D7AF7">
        <w:rPr>
          <w:b/>
          <w:bCs/>
          <w:sz w:val="28"/>
          <w:szCs w:val="28"/>
        </w:rPr>
        <w:t>BMHP</w:t>
      </w:r>
      <w:proofErr w:type="gramEnd"/>
      <w:r w:rsidR="000C1A5B" w:rsidRPr="002D7AF7">
        <w:rPr>
          <w:b/>
          <w:bCs/>
          <w:sz w:val="28"/>
          <w:szCs w:val="28"/>
        </w:rPr>
        <w:t xml:space="preserve">5014 </w:t>
      </w:r>
    </w:p>
    <w:p w14:paraId="413192F8" w14:textId="2605E0BA" w:rsidR="000C1A5B" w:rsidRPr="00880F85" w:rsidRDefault="000C1A5B" w:rsidP="00880F85">
      <w:pPr>
        <w:jc w:val="center"/>
        <w:rPr>
          <w:b/>
          <w:bCs/>
          <w:sz w:val="28"/>
          <w:szCs w:val="28"/>
        </w:rPr>
      </w:pPr>
      <w:r w:rsidRPr="00880F85">
        <w:rPr>
          <w:b/>
          <w:bCs/>
          <w:sz w:val="28"/>
          <w:szCs w:val="28"/>
        </w:rPr>
        <w:t xml:space="preserve">Student </w:t>
      </w:r>
      <w:r w:rsidR="00D3497D" w:rsidRPr="00880F85">
        <w:rPr>
          <w:b/>
          <w:bCs/>
          <w:sz w:val="28"/>
          <w:szCs w:val="28"/>
        </w:rPr>
        <w:t>Name: Robert</w:t>
      </w:r>
      <w:r w:rsidR="00D4191C" w:rsidRPr="00880F85">
        <w:rPr>
          <w:b/>
          <w:bCs/>
          <w:sz w:val="28"/>
          <w:szCs w:val="28"/>
        </w:rPr>
        <w:t xml:space="preserve"> Nzeyimana</w:t>
      </w:r>
    </w:p>
    <w:p w14:paraId="15394B7F" w14:textId="6AF18E88" w:rsidR="000C1A5B" w:rsidRPr="00880F85" w:rsidRDefault="00AA4B4C" w:rsidP="00880F85">
      <w:pPr>
        <w:jc w:val="center"/>
        <w:rPr>
          <w:b/>
          <w:bCs/>
          <w:sz w:val="28"/>
          <w:szCs w:val="28"/>
        </w:rPr>
      </w:pPr>
      <w:r w:rsidRPr="00880F85">
        <w:rPr>
          <w:b/>
          <w:bCs/>
          <w:sz w:val="28"/>
          <w:szCs w:val="28"/>
        </w:rPr>
        <w:t>Le</w:t>
      </w:r>
      <w:r w:rsidR="000B4561" w:rsidRPr="00880F85">
        <w:rPr>
          <w:b/>
          <w:bCs/>
          <w:sz w:val="28"/>
          <w:szCs w:val="28"/>
        </w:rPr>
        <w:t xml:space="preserve">cturer </w:t>
      </w:r>
      <w:proofErr w:type="spellStart"/>
      <w:proofErr w:type="gramStart"/>
      <w:r w:rsidR="000B4561" w:rsidRPr="00880F85">
        <w:rPr>
          <w:b/>
          <w:bCs/>
          <w:sz w:val="28"/>
          <w:szCs w:val="28"/>
        </w:rPr>
        <w:t>Name:</w:t>
      </w:r>
      <w:r w:rsidR="000E2D2E" w:rsidRPr="00880F85">
        <w:rPr>
          <w:b/>
          <w:bCs/>
          <w:sz w:val="28"/>
          <w:szCs w:val="28"/>
        </w:rPr>
        <w:t>Tsiwani</w:t>
      </w:r>
      <w:proofErr w:type="spellEnd"/>
      <w:proofErr w:type="gramEnd"/>
      <w:r w:rsidR="000E2D2E" w:rsidRPr="00880F85">
        <w:rPr>
          <w:b/>
          <w:bCs/>
          <w:sz w:val="28"/>
          <w:szCs w:val="28"/>
        </w:rPr>
        <w:t xml:space="preserve"> Khumalo</w:t>
      </w:r>
    </w:p>
    <w:p w14:paraId="606558D3" w14:textId="6DD921F7" w:rsidR="00A078A5" w:rsidRPr="000C1A5B" w:rsidRDefault="000C1A5B" w:rsidP="00880F85">
      <w:pPr>
        <w:jc w:val="center"/>
      </w:pPr>
      <w:r w:rsidRPr="00880F85">
        <w:rPr>
          <w:b/>
          <w:bCs/>
          <w:sz w:val="28"/>
          <w:szCs w:val="28"/>
        </w:rPr>
        <w:t>Student</w:t>
      </w:r>
      <w:r w:rsidR="009B70E7" w:rsidRPr="00880F85">
        <w:rPr>
          <w:b/>
          <w:bCs/>
          <w:sz w:val="28"/>
          <w:szCs w:val="28"/>
        </w:rPr>
        <w:t xml:space="preserve"> </w:t>
      </w:r>
      <w:r w:rsidRPr="00880F85">
        <w:rPr>
          <w:b/>
          <w:bCs/>
          <w:sz w:val="28"/>
          <w:szCs w:val="28"/>
        </w:rPr>
        <w:t>ID</w:t>
      </w:r>
      <w:r w:rsidR="00D3497D" w:rsidRPr="00880F85">
        <w:rPr>
          <w:b/>
          <w:bCs/>
          <w:sz w:val="28"/>
          <w:szCs w:val="28"/>
        </w:rPr>
        <w:t>:</w:t>
      </w:r>
      <w:r w:rsidR="00880F85" w:rsidRPr="00880F85">
        <w:rPr>
          <w:b/>
          <w:bCs/>
          <w:sz w:val="28"/>
          <w:szCs w:val="28"/>
        </w:rPr>
        <w:t xml:space="preserve"> </w:t>
      </w:r>
      <w:r w:rsidR="00D3497D" w:rsidRPr="00880F85">
        <w:rPr>
          <w:b/>
          <w:bCs/>
          <w:sz w:val="28"/>
          <w:szCs w:val="28"/>
        </w:rPr>
        <w:t>2329949</w:t>
      </w:r>
      <w:r w:rsidR="00261C14" w:rsidRPr="00880F85">
        <w:rPr>
          <w:b/>
          <w:bCs/>
          <w:sz w:val="28"/>
          <w:szCs w:val="28"/>
        </w:rPr>
        <w:t xml:space="preserve"> </w:t>
      </w:r>
      <w:r w:rsidR="00ED0979" w:rsidRPr="00880F85">
        <w:rPr>
          <w:b/>
          <w:bCs/>
          <w:sz w:val="28"/>
          <w:szCs w:val="28"/>
        </w:rPr>
        <w:t xml:space="preserve">                                                      </w:t>
      </w:r>
      <w:r w:rsidR="00261C14" w:rsidRPr="00880F85">
        <w:rPr>
          <w:b/>
          <w:bCs/>
          <w:sz w:val="28"/>
          <w:szCs w:val="28"/>
        </w:rPr>
        <w:t xml:space="preserve">                                                           </w:t>
      </w:r>
      <w:r w:rsidR="00A078A5" w:rsidRPr="000C1A5B">
        <w:br w:type="page"/>
      </w:r>
    </w:p>
    <w:sdt>
      <w:sdtPr>
        <w:rPr>
          <w:rFonts w:ascii="Times New Roman" w:eastAsiaTheme="minorHAnsi" w:hAnsi="Times New Roman" w:cstheme="minorBidi"/>
          <w:color w:val="auto"/>
          <w:sz w:val="24"/>
          <w:szCs w:val="22"/>
          <w:lang w:val="en-GB"/>
        </w:rPr>
        <w:id w:val="-838769068"/>
        <w:docPartObj>
          <w:docPartGallery w:val="Table of Contents"/>
          <w:docPartUnique/>
        </w:docPartObj>
      </w:sdtPr>
      <w:sdtEndPr>
        <w:rPr>
          <w:b/>
          <w:bCs/>
          <w:noProof/>
        </w:rPr>
      </w:sdtEndPr>
      <w:sdtContent>
        <w:p w14:paraId="1F54747A" w14:textId="2D386180" w:rsidR="006A43AA" w:rsidRPr="006A43AA" w:rsidRDefault="006A43AA">
          <w:pPr>
            <w:pStyle w:val="TOCHeading"/>
            <w:rPr>
              <w:rFonts w:ascii="Times New Roman" w:hAnsi="Times New Roman" w:cs="Times New Roman"/>
              <w:b/>
              <w:bCs/>
              <w:color w:val="auto"/>
            </w:rPr>
          </w:pPr>
          <w:r w:rsidRPr="006A43AA">
            <w:rPr>
              <w:rFonts w:ascii="Times New Roman" w:hAnsi="Times New Roman" w:cs="Times New Roman"/>
              <w:b/>
              <w:bCs/>
              <w:color w:val="auto"/>
            </w:rPr>
            <w:t>Table of Contents</w:t>
          </w:r>
        </w:p>
        <w:p w14:paraId="2D22343A" w14:textId="688BA826" w:rsidR="006A43AA" w:rsidRDefault="006A43AA">
          <w:pPr>
            <w:pStyle w:val="TOC1"/>
            <w:tabs>
              <w:tab w:val="right" w:leader="dot" w:pos="9016"/>
            </w:tabs>
            <w:rPr>
              <w:noProof/>
            </w:rPr>
          </w:pPr>
          <w:r>
            <w:fldChar w:fldCharType="begin"/>
          </w:r>
          <w:r>
            <w:instrText xml:space="preserve"> TOC \o "1-3" \h \z \u </w:instrText>
          </w:r>
          <w:r>
            <w:fldChar w:fldCharType="separate"/>
          </w:r>
          <w:hyperlink w:anchor="_Toc213843850" w:history="1">
            <w:r w:rsidRPr="00214430">
              <w:rPr>
                <w:rStyle w:val="Hyperlink"/>
                <w:noProof/>
              </w:rPr>
              <w:t>Task 1 Poster</w:t>
            </w:r>
            <w:r>
              <w:rPr>
                <w:noProof/>
                <w:webHidden/>
              </w:rPr>
              <w:tab/>
            </w:r>
            <w:r>
              <w:rPr>
                <w:noProof/>
                <w:webHidden/>
              </w:rPr>
              <w:fldChar w:fldCharType="begin"/>
            </w:r>
            <w:r>
              <w:rPr>
                <w:noProof/>
                <w:webHidden/>
              </w:rPr>
              <w:instrText xml:space="preserve"> PAGEREF _Toc213843850 \h </w:instrText>
            </w:r>
            <w:r>
              <w:rPr>
                <w:noProof/>
                <w:webHidden/>
              </w:rPr>
            </w:r>
            <w:r>
              <w:rPr>
                <w:noProof/>
                <w:webHidden/>
              </w:rPr>
              <w:fldChar w:fldCharType="separate"/>
            </w:r>
            <w:r>
              <w:rPr>
                <w:noProof/>
                <w:webHidden/>
              </w:rPr>
              <w:t>3</w:t>
            </w:r>
            <w:r>
              <w:rPr>
                <w:noProof/>
                <w:webHidden/>
              </w:rPr>
              <w:fldChar w:fldCharType="end"/>
            </w:r>
          </w:hyperlink>
        </w:p>
        <w:p w14:paraId="143A67B8" w14:textId="3D3B0FB2" w:rsidR="006A43AA" w:rsidRDefault="006A43AA">
          <w:pPr>
            <w:pStyle w:val="TOC1"/>
            <w:tabs>
              <w:tab w:val="right" w:leader="dot" w:pos="9016"/>
            </w:tabs>
            <w:rPr>
              <w:noProof/>
            </w:rPr>
          </w:pPr>
          <w:hyperlink w:anchor="_Toc213843851" w:history="1">
            <w:r w:rsidRPr="00214430">
              <w:rPr>
                <w:rStyle w:val="Hyperlink"/>
                <w:noProof/>
              </w:rPr>
              <w:t>Task 2: Pitch</w:t>
            </w:r>
            <w:r>
              <w:rPr>
                <w:noProof/>
                <w:webHidden/>
              </w:rPr>
              <w:tab/>
            </w:r>
            <w:r>
              <w:rPr>
                <w:noProof/>
                <w:webHidden/>
              </w:rPr>
              <w:fldChar w:fldCharType="begin"/>
            </w:r>
            <w:r>
              <w:rPr>
                <w:noProof/>
                <w:webHidden/>
              </w:rPr>
              <w:instrText xml:space="preserve"> PAGEREF _Toc213843851 \h </w:instrText>
            </w:r>
            <w:r>
              <w:rPr>
                <w:noProof/>
                <w:webHidden/>
              </w:rPr>
            </w:r>
            <w:r>
              <w:rPr>
                <w:noProof/>
                <w:webHidden/>
              </w:rPr>
              <w:fldChar w:fldCharType="separate"/>
            </w:r>
            <w:r>
              <w:rPr>
                <w:noProof/>
                <w:webHidden/>
              </w:rPr>
              <w:t>7</w:t>
            </w:r>
            <w:r>
              <w:rPr>
                <w:noProof/>
                <w:webHidden/>
              </w:rPr>
              <w:fldChar w:fldCharType="end"/>
            </w:r>
          </w:hyperlink>
        </w:p>
        <w:p w14:paraId="1FA9BEBC" w14:textId="34BA9C92" w:rsidR="006A43AA" w:rsidRDefault="006A43AA">
          <w:pPr>
            <w:pStyle w:val="TOC1"/>
            <w:tabs>
              <w:tab w:val="right" w:leader="dot" w:pos="9016"/>
            </w:tabs>
            <w:rPr>
              <w:noProof/>
            </w:rPr>
          </w:pPr>
          <w:hyperlink w:anchor="_Toc213843852" w:history="1">
            <w:r w:rsidRPr="00214430">
              <w:rPr>
                <w:rStyle w:val="Hyperlink"/>
                <w:noProof/>
              </w:rPr>
              <w:t>References</w:t>
            </w:r>
            <w:r>
              <w:rPr>
                <w:noProof/>
                <w:webHidden/>
              </w:rPr>
              <w:tab/>
            </w:r>
            <w:r>
              <w:rPr>
                <w:noProof/>
                <w:webHidden/>
              </w:rPr>
              <w:fldChar w:fldCharType="begin"/>
            </w:r>
            <w:r>
              <w:rPr>
                <w:noProof/>
                <w:webHidden/>
              </w:rPr>
              <w:instrText xml:space="preserve"> PAGEREF _Toc213843852 \h </w:instrText>
            </w:r>
            <w:r>
              <w:rPr>
                <w:noProof/>
                <w:webHidden/>
              </w:rPr>
            </w:r>
            <w:r>
              <w:rPr>
                <w:noProof/>
                <w:webHidden/>
              </w:rPr>
              <w:fldChar w:fldCharType="separate"/>
            </w:r>
            <w:r>
              <w:rPr>
                <w:noProof/>
                <w:webHidden/>
              </w:rPr>
              <w:t>11</w:t>
            </w:r>
            <w:r>
              <w:rPr>
                <w:noProof/>
                <w:webHidden/>
              </w:rPr>
              <w:fldChar w:fldCharType="end"/>
            </w:r>
          </w:hyperlink>
        </w:p>
        <w:p w14:paraId="06052CEA" w14:textId="76156108" w:rsidR="006A43AA" w:rsidRDefault="006A43AA">
          <w:r>
            <w:rPr>
              <w:b/>
              <w:bCs/>
              <w:noProof/>
            </w:rPr>
            <w:fldChar w:fldCharType="end"/>
          </w:r>
        </w:p>
      </w:sdtContent>
    </w:sdt>
    <w:p w14:paraId="0D04D10F" w14:textId="0CD4F270" w:rsidR="00A078A5" w:rsidRDefault="00A078A5">
      <w:pPr>
        <w:spacing w:after="160" w:line="259" w:lineRule="auto"/>
        <w:jc w:val="left"/>
        <w:rPr>
          <w:rFonts w:eastAsia="Arial" w:cs="Arial"/>
          <w:b/>
          <w:color w:val="000000"/>
          <w:kern w:val="2"/>
          <w:sz w:val="32"/>
          <w:szCs w:val="24"/>
          <w:lang w:val="en-IN" w:eastAsia="en-GB"/>
          <w14:ligatures w14:val="standardContextual"/>
        </w:rPr>
      </w:pPr>
      <w:r>
        <w:br w:type="page"/>
      </w:r>
    </w:p>
    <w:p w14:paraId="48A5F6A2" w14:textId="25641EF8" w:rsidR="00C87CAB" w:rsidRDefault="00C87CAB" w:rsidP="00A078A5">
      <w:pPr>
        <w:pStyle w:val="Heading1"/>
      </w:pPr>
      <w:bookmarkStart w:id="0" w:name="_Toc213843850"/>
      <w:r>
        <w:lastRenderedPageBreak/>
        <w:t>Task 1 Poster</w:t>
      </w:r>
      <w:bookmarkEnd w:id="0"/>
    </w:p>
    <w:p w14:paraId="7192D778" w14:textId="3BE504DA" w:rsidR="006A43AA" w:rsidRPr="006A43AA" w:rsidRDefault="006A43AA" w:rsidP="00313EFF">
      <w:pPr>
        <w:rPr>
          <w:lang w:val="en-IN" w:eastAsia="en-GB"/>
        </w:rPr>
      </w:pPr>
      <w:r>
        <w:rPr>
          <w:noProof/>
          <w14:ligatures w14:val="standardContextual"/>
        </w:rPr>
        <w:drawing>
          <wp:inline distT="0" distB="0" distL="0" distR="0" wp14:anchorId="59F7843B" wp14:editId="643ADD8F">
            <wp:extent cx="5731510" cy="3223895"/>
            <wp:effectExtent l="0" t="0" r="2540" b="0"/>
            <wp:docPr id="211782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12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7B717358" w14:textId="303AFFA8" w:rsidR="00C87CAB" w:rsidRDefault="00C87CAB" w:rsidP="00A078A5">
      <w:pPr>
        <w:pStyle w:val="Heading1"/>
      </w:pPr>
      <w:bookmarkStart w:id="1" w:name="_Toc213843851"/>
      <w:r>
        <w:t>Task 2: Pitch</w:t>
      </w:r>
      <w:bookmarkEnd w:id="1"/>
    </w:p>
    <w:p w14:paraId="78E8EB29" w14:textId="43464FD5" w:rsidR="00C87CAB" w:rsidRPr="00C87CAB" w:rsidRDefault="00C87CAB" w:rsidP="00C87CAB">
      <w:pPr>
        <w:rPr>
          <w:b/>
          <w:bCs/>
          <w:lang w:val="en-IN"/>
        </w:rPr>
      </w:pPr>
      <w:r w:rsidRPr="00C87CAB">
        <w:rPr>
          <w:b/>
          <w:bCs/>
          <w:lang w:val="en-IN"/>
        </w:rPr>
        <w:t>1. Introduction</w:t>
      </w:r>
    </w:p>
    <w:p w14:paraId="578B3EA5" w14:textId="21B65E71" w:rsidR="009F3216" w:rsidRPr="009F3216" w:rsidRDefault="009F3216" w:rsidP="009F3216">
      <w:pPr>
        <w:rPr>
          <w:lang w:val="en-IN"/>
        </w:rPr>
      </w:pPr>
      <w:r w:rsidRPr="009F3216">
        <w:rPr>
          <w:lang w:val="en-IN"/>
        </w:rPr>
        <w:t>Dementia is one of the UK's most pressing public health problems</w:t>
      </w:r>
      <w:r w:rsidR="00DC304E">
        <w:rPr>
          <w:lang w:val="en-IN"/>
        </w:rPr>
        <w:t>,</w:t>
      </w:r>
      <w:r w:rsidRPr="009F3216">
        <w:rPr>
          <w:lang w:val="en-IN"/>
        </w:rPr>
        <w:t xml:space="preserve"> which has a profound effect on patients and families</w:t>
      </w:r>
      <w:r w:rsidR="00DC304E">
        <w:rPr>
          <w:lang w:val="en-IN"/>
        </w:rPr>
        <w:t>,</w:t>
      </w:r>
      <w:r w:rsidRPr="009F3216">
        <w:rPr>
          <w:lang w:val="en-IN"/>
        </w:rPr>
        <w:t xml:space="preserve"> along with care systems. The Alzheimer's Society (2024) have estimated that there are currently more than </w:t>
      </w:r>
      <w:r w:rsidR="00D66BBA">
        <w:rPr>
          <w:lang w:val="en-IN"/>
        </w:rPr>
        <w:t>1 million</w:t>
      </w:r>
      <w:r w:rsidRPr="009F3216">
        <w:rPr>
          <w:lang w:val="en-IN"/>
        </w:rPr>
        <w:t xml:space="preserve"> people living with dementia in the UK</w:t>
      </w:r>
      <w:r w:rsidR="00DC304E">
        <w:rPr>
          <w:lang w:val="en-IN"/>
        </w:rPr>
        <w:t>,</w:t>
      </w:r>
      <w:r w:rsidRPr="009F3216">
        <w:rPr>
          <w:lang w:val="en-IN"/>
        </w:rPr>
        <w:t xml:space="preserve"> and this figure is projected to rise to 1.6 million by 2040. As the population ages</w:t>
      </w:r>
      <w:r w:rsidR="00DC304E">
        <w:rPr>
          <w:lang w:val="en-IN"/>
        </w:rPr>
        <w:t>,</w:t>
      </w:r>
      <w:r w:rsidRPr="009F3216">
        <w:rPr>
          <w:lang w:val="en-IN"/>
        </w:rPr>
        <w:t xml:space="preserve"> this increase will place increasing pressure on the NHS and local authorities for </w:t>
      </w:r>
      <w:r w:rsidR="00DC304E">
        <w:rPr>
          <w:lang w:val="en-IN"/>
        </w:rPr>
        <w:t>community-based</w:t>
      </w:r>
      <w:r w:rsidRPr="009F3216">
        <w:rPr>
          <w:lang w:val="en-IN"/>
        </w:rPr>
        <w:t xml:space="preserve"> and preventive care.</w:t>
      </w:r>
    </w:p>
    <w:p w14:paraId="30B03E8C" w14:textId="037A7868" w:rsidR="009F3216" w:rsidRDefault="009F3216" w:rsidP="009F3216">
      <w:pPr>
        <w:rPr>
          <w:lang w:val="en-IN"/>
        </w:rPr>
      </w:pPr>
      <w:r w:rsidRPr="009F3216">
        <w:rPr>
          <w:lang w:val="en-IN"/>
        </w:rPr>
        <w:t>To help overcome some of these challenges</w:t>
      </w:r>
      <w:r w:rsidR="00DC304E">
        <w:rPr>
          <w:lang w:val="en-IN"/>
        </w:rPr>
        <w:t>,</w:t>
      </w:r>
      <w:r w:rsidRPr="009F3216">
        <w:rPr>
          <w:lang w:val="en-IN"/>
        </w:rPr>
        <w:t xml:space="preserve"> </w:t>
      </w:r>
      <w:proofErr w:type="spellStart"/>
      <w:r w:rsidRPr="009F3216">
        <w:rPr>
          <w:lang w:val="en-IN"/>
        </w:rPr>
        <w:t>CareStrap</w:t>
      </w:r>
      <w:proofErr w:type="spellEnd"/>
      <w:r w:rsidRPr="009F3216">
        <w:rPr>
          <w:lang w:val="en-IN"/>
        </w:rPr>
        <w:t xml:space="preserve"> has been designed as an innovative, technology-driven approach to helping to improve safety, independence and quality of life for those living with dementia. This AI description </w:t>
      </w:r>
      <w:r w:rsidR="00D66BBA">
        <w:rPr>
          <w:lang w:val="en-IN"/>
        </w:rPr>
        <w:t>explains how a wearable wristband provides real-time health monitoring, GPS tracking, and automatic alerts to carers, delivering a proactive, compassionate approach to care (</w:t>
      </w:r>
      <w:r w:rsidR="00D66BBA" w:rsidRPr="00D66BBA">
        <w:t>Paul, 2025</w:t>
      </w:r>
      <w:r w:rsidR="00D66BBA">
        <w:t>)</w:t>
      </w:r>
      <w:r w:rsidR="00D66BBA" w:rsidRPr="00D66BBA">
        <w:t xml:space="preserve">. </w:t>
      </w:r>
    </w:p>
    <w:p w14:paraId="761E2CE4" w14:textId="5691C144" w:rsidR="00C87CAB" w:rsidRPr="00C87CAB" w:rsidRDefault="00C87CAB" w:rsidP="009F3216">
      <w:pPr>
        <w:rPr>
          <w:b/>
          <w:bCs/>
          <w:lang w:val="en-IN"/>
        </w:rPr>
      </w:pPr>
      <w:r w:rsidRPr="00C87CAB">
        <w:rPr>
          <w:b/>
          <w:bCs/>
          <w:lang w:val="en-IN"/>
        </w:rPr>
        <w:t>2. The Problem and Need for Innovation</w:t>
      </w:r>
    </w:p>
    <w:p w14:paraId="3A0DC5D3" w14:textId="1E0F6AE7" w:rsidR="009F3216" w:rsidRDefault="009F3216" w:rsidP="009F3216">
      <w:r w:rsidRPr="009F3216">
        <w:rPr>
          <w:lang w:val="en-IN"/>
        </w:rPr>
        <w:t>Dementia affects a lot more than memory - it affects movement and coordination and spatial awareness</w:t>
      </w:r>
      <w:r w:rsidR="00DC304E">
        <w:rPr>
          <w:lang w:val="en-IN"/>
        </w:rPr>
        <w:t>,</w:t>
      </w:r>
      <w:r w:rsidRPr="009F3216">
        <w:rPr>
          <w:lang w:val="en-IN"/>
        </w:rPr>
        <w:t xml:space="preserve"> and that leads to frequent falls and wandering. </w:t>
      </w:r>
      <w:r w:rsidR="00D66BBA">
        <w:rPr>
          <w:lang w:val="en-IN"/>
        </w:rPr>
        <w:t>I</w:t>
      </w:r>
      <w:r w:rsidRPr="009F3216">
        <w:rPr>
          <w:lang w:val="en-IN"/>
        </w:rPr>
        <w:t xml:space="preserve">ndividuals who have dementia have </w:t>
      </w:r>
      <w:r w:rsidR="00DC304E">
        <w:rPr>
          <w:lang w:val="en-IN"/>
        </w:rPr>
        <w:lastRenderedPageBreak/>
        <w:t xml:space="preserve">a </w:t>
      </w:r>
      <w:r w:rsidRPr="009F3216">
        <w:rPr>
          <w:lang w:val="en-IN"/>
        </w:rPr>
        <w:t xml:space="preserve">five times greater risk of falling than other </w:t>
      </w:r>
      <w:r w:rsidR="00DC304E">
        <w:rPr>
          <w:lang w:val="en-IN"/>
        </w:rPr>
        <w:t>older</w:t>
      </w:r>
      <w:r w:rsidRPr="009F3216">
        <w:rPr>
          <w:lang w:val="en-IN"/>
        </w:rPr>
        <w:t xml:space="preserve"> people. The NHS spends millions of pounds every year dealing with dementia related injuries and emergencies (</w:t>
      </w:r>
      <w:r w:rsidR="00D66BBA" w:rsidRPr="00D66BBA">
        <w:t>Hopkinson</w:t>
      </w:r>
      <w:r w:rsidR="00D66BBA">
        <w:t xml:space="preserve"> et al., </w:t>
      </w:r>
      <w:r w:rsidR="00D66BBA" w:rsidRPr="00D66BBA">
        <w:t>2021</w:t>
      </w:r>
      <w:r w:rsidR="00D66BBA">
        <w:t>)</w:t>
      </w:r>
      <w:r w:rsidR="00D66BBA" w:rsidRPr="00D66BBA">
        <w:t xml:space="preserve">. </w:t>
      </w:r>
    </w:p>
    <w:p w14:paraId="208FF543" w14:textId="77777777" w:rsidR="004F7455" w:rsidRDefault="004F7455" w:rsidP="004F7455">
      <w:pPr>
        <w:rPr>
          <w:lang w:val="en-IN"/>
        </w:rPr>
      </w:pPr>
      <w:r w:rsidRPr="009F3216">
        <w:rPr>
          <w:lang w:val="en-IN"/>
        </w:rPr>
        <w:t xml:space="preserve">In the UK, dementia is estimated to </w:t>
      </w:r>
      <w:r>
        <w:rPr>
          <w:lang w:val="en-IN"/>
        </w:rPr>
        <w:t>affect</w:t>
      </w:r>
      <w:r w:rsidRPr="009F3216">
        <w:rPr>
          <w:lang w:val="en-IN"/>
        </w:rPr>
        <w:t xml:space="preserve"> 944,000 individuals, with a population of 1.6 million estimated to have the condition by 2040 (</w:t>
      </w:r>
      <w:r>
        <w:rPr>
          <w:lang w:val="en-IN"/>
        </w:rPr>
        <w:t>Alzheimer's</w:t>
      </w:r>
      <w:r w:rsidRPr="009F3216">
        <w:rPr>
          <w:lang w:val="en-IN"/>
        </w:rPr>
        <w:t xml:space="preserve"> Society, 2024). </w:t>
      </w:r>
      <w:r>
        <w:rPr>
          <w:lang w:val="en-IN"/>
        </w:rPr>
        <w:t>People</w:t>
      </w:r>
      <w:r w:rsidRPr="009F3216">
        <w:rPr>
          <w:lang w:val="en-IN"/>
        </w:rPr>
        <w:t xml:space="preserve"> </w:t>
      </w:r>
      <w:r>
        <w:rPr>
          <w:lang w:val="en-IN"/>
        </w:rPr>
        <w:t>with</w:t>
      </w:r>
      <w:r w:rsidRPr="009F3216">
        <w:rPr>
          <w:lang w:val="en-IN"/>
        </w:rPr>
        <w:t xml:space="preserve"> dementia have five times the risk of falling compared to other seniors. Other existing monitoring systems</w:t>
      </w:r>
      <w:r>
        <w:rPr>
          <w:lang w:val="en-IN"/>
        </w:rPr>
        <w:t>,</w:t>
      </w:r>
      <w:r w:rsidRPr="009F3216">
        <w:rPr>
          <w:lang w:val="en-IN"/>
        </w:rPr>
        <w:t xml:space="preserve"> like the CCTV or in-home alarms</w:t>
      </w:r>
      <w:r>
        <w:rPr>
          <w:lang w:val="en-IN"/>
        </w:rPr>
        <w:t>,</w:t>
      </w:r>
      <w:r w:rsidRPr="009F3216">
        <w:rPr>
          <w:lang w:val="en-IN"/>
        </w:rPr>
        <w:t xml:space="preserve"> are obtrusive and limited to the indoor areas. A smart and non-invasive, portable, and intelligent monitoring device is highly required to increase the safety and autonomy of dementia care in the community</w:t>
      </w:r>
      <w:r>
        <w:rPr>
          <w:lang w:val="en-IN"/>
        </w:rPr>
        <w:t xml:space="preserve"> (</w:t>
      </w:r>
      <w:r w:rsidRPr="00D66BBA">
        <w:rPr>
          <w:lang w:val="en-IN"/>
        </w:rPr>
        <w:t>Rocha</w:t>
      </w:r>
      <w:r>
        <w:rPr>
          <w:lang w:val="en-IN"/>
        </w:rPr>
        <w:t xml:space="preserve"> et al., </w:t>
      </w:r>
      <w:r w:rsidRPr="00D66BBA">
        <w:rPr>
          <w:lang w:val="en-IN"/>
        </w:rPr>
        <w:t xml:space="preserve">2024). </w:t>
      </w:r>
    </w:p>
    <w:p w14:paraId="1FD97AEF" w14:textId="77777777" w:rsidR="0026693D" w:rsidRPr="009F3216" w:rsidRDefault="0026693D" w:rsidP="009F3216">
      <w:pPr>
        <w:rPr>
          <w:lang w:val="en-IN"/>
        </w:rPr>
      </w:pPr>
    </w:p>
    <w:p w14:paraId="3D6AFF4D" w14:textId="458D18F2" w:rsidR="009F3216" w:rsidRPr="009F3216" w:rsidRDefault="009F3216" w:rsidP="009F3216">
      <w:pPr>
        <w:rPr>
          <w:lang w:val="en-IN"/>
        </w:rPr>
      </w:pPr>
      <w:r w:rsidRPr="009F3216">
        <w:rPr>
          <w:lang w:val="en-IN"/>
        </w:rPr>
        <w:t>Carers, both formal and informal</w:t>
      </w:r>
      <w:r w:rsidR="00DC304E">
        <w:rPr>
          <w:lang w:val="en-IN"/>
        </w:rPr>
        <w:t>,</w:t>
      </w:r>
      <w:r w:rsidRPr="009F3216">
        <w:rPr>
          <w:lang w:val="en-IN"/>
        </w:rPr>
        <w:t xml:space="preserve"> are suffering from enormous stress. </w:t>
      </w:r>
      <w:r w:rsidR="00D66BBA">
        <w:rPr>
          <w:lang w:val="en-IN"/>
        </w:rPr>
        <w:t>79</w:t>
      </w:r>
      <w:r w:rsidRPr="009F3216">
        <w:rPr>
          <w:lang w:val="en-IN"/>
        </w:rPr>
        <w:t xml:space="preserve">% of unpaid carers report that they are adversely affected by negative mental health </w:t>
      </w:r>
      <w:r w:rsidR="00D66BBA" w:rsidRPr="009F3216">
        <w:rPr>
          <w:lang w:val="en-IN"/>
        </w:rPr>
        <w:t>because of</w:t>
      </w:r>
      <w:r w:rsidRPr="009F3216">
        <w:rPr>
          <w:lang w:val="en-IN"/>
        </w:rPr>
        <w:t xml:space="preserve"> constant anxiety and workload (Carers UK, 2023). Current systems, such as home alarms or CCTV, are reactive, intrusive and are limited to an indoor environment.</w:t>
      </w:r>
    </w:p>
    <w:p w14:paraId="3A57668D" w14:textId="4CD10A08" w:rsidR="00C87CAB" w:rsidRPr="00C87CAB" w:rsidRDefault="009F3216" w:rsidP="009F3216">
      <w:pPr>
        <w:rPr>
          <w:lang w:val="en-IN"/>
        </w:rPr>
      </w:pPr>
      <w:proofErr w:type="spellStart"/>
      <w:r w:rsidRPr="009F3216">
        <w:rPr>
          <w:lang w:val="en-IN"/>
        </w:rPr>
        <w:t>CareStrap</w:t>
      </w:r>
      <w:proofErr w:type="spellEnd"/>
      <w:r w:rsidRPr="009F3216">
        <w:rPr>
          <w:lang w:val="en-IN"/>
        </w:rPr>
        <w:t xml:space="preserve"> fills this gap with non-invasive and portable continuous monitoring. It allows the people who use the service to live more independently and gives carers the ability to quickly respond to behaviour that is in line with the focus on prevention and community-based support within the NHS.</w:t>
      </w:r>
    </w:p>
    <w:p w14:paraId="4605F73B" w14:textId="77777777" w:rsidR="00C87CAB" w:rsidRPr="00C87CAB" w:rsidRDefault="00C87CAB" w:rsidP="00C87CAB">
      <w:pPr>
        <w:rPr>
          <w:b/>
          <w:bCs/>
          <w:lang w:val="en-IN"/>
        </w:rPr>
      </w:pPr>
      <w:r w:rsidRPr="00C87CAB">
        <w:rPr>
          <w:b/>
          <w:bCs/>
          <w:lang w:val="en-IN"/>
        </w:rPr>
        <w:t>3. Description of the Innovation</w:t>
      </w:r>
    </w:p>
    <w:p w14:paraId="1F98BC26" w14:textId="0BCB6D4C" w:rsidR="009F3216" w:rsidRPr="009F3216" w:rsidRDefault="005E40D1" w:rsidP="009F3216">
      <w:pPr>
        <w:rPr>
          <w:lang w:val="en-IN"/>
        </w:rPr>
      </w:pPr>
      <w:r w:rsidRPr="009F3216">
        <w:rPr>
          <w:lang w:val="en-IN"/>
        </w:rPr>
        <w:t>Care Strap</w:t>
      </w:r>
      <w:r w:rsidR="009F3216" w:rsidRPr="009F3216">
        <w:rPr>
          <w:lang w:val="en-IN"/>
        </w:rPr>
        <w:t xml:space="preserve"> is a smart wristband that includes artificial intelligence (AI), Global Positioning System (GPS) and </w:t>
      </w:r>
      <w:r w:rsidR="00DC304E">
        <w:rPr>
          <w:lang w:val="en-IN"/>
        </w:rPr>
        <w:t>Internet</w:t>
      </w:r>
      <w:r w:rsidR="009F3216" w:rsidRPr="009F3216">
        <w:rPr>
          <w:lang w:val="en-IN"/>
        </w:rPr>
        <w:t xml:space="preserve"> of </w:t>
      </w:r>
      <w:r w:rsidR="00DC304E">
        <w:rPr>
          <w:lang w:val="en-IN"/>
        </w:rPr>
        <w:t>Things</w:t>
      </w:r>
      <w:r w:rsidR="009F3216" w:rsidRPr="009F3216">
        <w:rPr>
          <w:lang w:val="en-IN"/>
        </w:rPr>
        <w:t xml:space="preserve"> (IoT) technology to monitor health and safety. It tracks critical signs such as heart rate, temperature and movement. If one experiences some irregular activity like </w:t>
      </w:r>
      <w:r w:rsidR="00DC304E">
        <w:rPr>
          <w:lang w:val="en-IN"/>
        </w:rPr>
        <w:t xml:space="preserve">a </w:t>
      </w:r>
      <w:r w:rsidR="009F3216" w:rsidRPr="009F3216">
        <w:rPr>
          <w:lang w:val="en-IN"/>
        </w:rPr>
        <w:t>fall or wandering, the system automatically sends alerts to carers or healthcare professionals using a mobile app.</w:t>
      </w:r>
    </w:p>
    <w:p w14:paraId="0FA42C0E" w14:textId="07856DE7" w:rsidR="009F3216" w:rsidRDefault="009F3216" w:rsidP="009F3216">
      <w:pPr>
        <w:rPr>
          <w:lang w:val="en-IN"/>
        </w:rPr>
      </w:pPr>
      <w:r w:rsidRPr="009F3216">
        <w:rPr>
          <w:lang w:val="en-IN"/>
        </w:rPr>
        <w:t xml:space="preserve">AI algorithms work by </w:t>
      </w:r>
      <w:r w:rsidR="00DC304E">
        <w:rPr>
          <w:lang w:val="en-IN"/>
        </w:rPr>
        <w:t>analysing</w:t>
      </w:r>
      <w:r w:rsidRPr="009F3216">
        <w:rPr>
          <w:lang w:val="en-IN"/>
        </w:rPr>
        <w:t xml:space="preserve"> motion data and removing false alarms by separating the real emergencies from regular motion. The wristband is lightweight, unobtrusive, waterproof and comfortable, which makes people wear them every day. Data is securely stored and used for </w:t>
      </w:r>
      <w:r w:rsidR="00DC304E">
        <w:rPr>
          <w:lang w:val="en-IN"/>
        </w:rPr>
        <w:t>transmission</w:t>
      </w:r>
      <w:r w:rsidRPr="009F3216">
        <w:rPr>
          <w:lang w:val="en-IN"/>
        </w:rPr>
        <w:t xml:space="preserve"> </w:t>
      </w:r>
      <w:proofErr w:type="gramStart"/>
      <w:r w:rsidRPr="009F3216">
        <w:rPr>
          <w:lang w:val="en-IN"/>
        </w:rPr>
        <w:t>in order to</w:t>
      </w:r>
      <w:proofErr w:type="gramEnd"/>
      <w:r w:rsidRPr="009F3216">
        <w:rPr>
          <w:lang w:val="en-IN"/>
        </w:rPr>
        <w:t xml:space="preserve"> allow carers and professionals to look at patterns and intervene early</w:t>
      </w:r>
      <w:r w:rsidR="00A078A5">
        <w:rPr>
          <w:lang w:val="en-IN"/>
        </w:rPr>
        <w:t xml:space="preserve"> (</w:t>
      </w:r>
      <w:r w:rsidR="00A078A5" w:rsidRPr="00A078A5">
        <w:t>Al Falasi, 2024</w:t>
      </w:r>
      <w:r w:rsidR="00A078A5">
        <w:t>)</w:t>
      </w:r>
      <w:r w:rsidR="00A078A5" w:rsidRPr="00A078A5">
        <w:t>.</w:t>
      </w:r>
      <w:r w:rsidRPr="009F3216">
        <w:rPr>
          <w:lang w:val="en-IN"/>
        </w:rPr>
        <w:t xml:space="preserve"> </w:t>
      </w:r>
    </w:p>
    <w:p w14:paraId="3961CAD0" w14:textId="52EE00DE" w:rsidR="00C87CAB" w:rsidRPr="00C87CAB" w:rsidRDefault="00C87CAB" w:rsidP="009F3216">
      <w:pPr>
        <w:rPr>
          <w:b/>
          <w:bCs/>
          <w:lang w:val="en-IN"/>
        </w:rPr>
      </w:pPr>
      <w:r w:rsidRPr="00C87CAB">
        <w:rPr>
          <w:b/>
          <w:bCs/>
          <w:lang w:val="en-IN"/>
        </w:rPr>
        <w:t>4. Target Group and Community Impact</w:t>
      </w:r>
    </w:p>
    <w:p w14:paraId="08DF227B" w14:textId="649E84C1" w:rsidR="009F3216" w:rsidRPr="009F3216" w:rsidRDefault="009F3216" w:rsidP="009F3216">
      <w:pPr>
        <w:rPr>
          <w:lang w:val="en-IN"/>
        </w:rPr>
      </w:pPr>
      <w:r w:rsidRPr="009F3216">
        <w:rPr>
          <w:lang w:val="en-IN"/>
        </w:rPr>
        <w:lastRenderedPageBreak/>
        <w:t>The key users are older people with dementia</w:t>
      </w:r>
      <w:r w:rsidR="00DC304E">
        <w:rPr>
          <w:lang w:val="en-IN"/>
        </w:rPr>
        <w:t>,</w:t>
      </w:r>
      <w:r w:rsidRPr="009F3216">
        <w:rPr>
          <w:lang w:val="en-IN"/>
        </w:rPr>
        <w:t xml:space="preserve"> especially those who want to stay in their homes or </w:t>
      </w:r>
      <w:r w:rsidR="00DC304E">
        <w:rPr>
          <w:lang w:val="en-IN"/>
        </w:rPr>
        <w:t xml:space="preserve">in </w:t>
      </w:r>
      <w:r w:rsidRPr="009F3216">
        <w:rPr>
          <w:lang w:val="en-IN"/>
        </w:rPr>
        <w:t>supported living. Secondary users are family carers, care staff and NHS community nurses.</w:t>
      </w:r>
    </w:p>
    <w:p w14:paraId="4B48EF63" w14:textId="610115F0" w:rsidR="00C87CAB" w:rsidRPr="00C87CAB" w:rsidRDefault="004F7455" w:rsidP="009F3216">
      <w:pPr>
        <w:rPr>
          <w:lang w:val="en-IN"/>
        </w:rPr>
      </w:pPr>
      <w:r w:rsidRPr="004F7455">
        <w:rPr>
          <w:b/>
          <w:bCs/>
          <w:lang w:val="en-IN"/>
        </w:rPr>
        <w:t>Impact:</w:t>
      </w:r>
      <w:r>
        <w:rPr>
          <w:lang w:val="en-IN"/>
        </w:rPr>
        <w:t xml:space="preserve"> </w:t>
      </w:r>
      <w:r w:rsidR="009F3216" w:rsidRPr="009F3216">
        <w:rPr>
          <w:lang w:val="en-IN"/>
        </w:rPr>
        <w:t xml:space="preserve">For patients, </w:t>
      </w:r>
      <w:r w:rsidR="005621F2" w:rsidRPr="009F3216">
        <w:rPr>
          <w:lang w:val="en-IN"/>
        </w:rPr>
        <w:t>Care Strap</w:t>
      </w:r>
      <w:r w:rsidR="009F3216" w:rsidRPr="009F3216">
        <w:rPr>
          <w:lang w:val="en-IN"/>
        </w:rPr>
        <w:t xml:space="preserve"> means protection, without being undignified. For carers</w:t>
      </w:r>
      <w:r w:rsidR="00DC304E">
        <w:rPr>
          <w:lang w:val="en-IN"/>
        </w:rPr>
        <w:t>,</w:t>
      </w:r>
      <w:r w:rsidR="009F3216" w:rsidRPr="009F3216">
        <w:rPr>
          <w:lang w:val="en-IN"/>
        </w:rPr>
        <w:t xml:space="preserve"> it brings reassurance, </w:t>
      </w:r>
      <w:r w:rsidR="00DC304E">
        <w:rPr>
          <w:lang w:val="en-IN"/>
        </w:rPr>
        <w:t>reduces</w:t>
      </w:r>
      <w:r w:rsidR="009F3216" w:rsidRPr="009F3216">
        <w:rPr>
          <w:lang w:val="en-IN"/>
        </w:rPr>
        <w:t xml:space="preserve"> </w:t>
      </w:r>
      <w:r w:rsidR="00DC304E">
        <w:rPr>
          <w:lang w:val="en-IN"/>
        </w:rPr>
        <w:t>stress</w:t>
      </w:r>
      <w:r w:rsidR="009F3216" w:rsidRPr="009F3216">
        <w:rPr>
          <w:lang w:val="en-IN"/>
        </w:rPr>
        <w:t xml:space="preserve"> and helps them to respond better in an emergency. On a societal level</w:t>
      </w:r>
      <w:r w:rsidR="00DC304E">
        <w:rPr>
          <w:lang w:val="en-IN"/>
        </w:rPr>
        <w:t>,</w:t>
      </w:r>
      <w:r w:rsidR="009F3216" w:rsidRPr="009F3216">
        <w:rPr>
          <w:lang w:val="en-IN"/>
        </w:rPr>
        <w:t xml:space="preserve"> it helps support health equality and inclusivity by supporting safety and the accessibility of care technology. </w:t>
      </w:r>
    </w:p>
    <w:p w14:paraId="48149696" w14:textId="77777777" w:rsidR="00C87CAB" w:rsidRPr="00C87CAB" w:rsidRDefault="00C87CAB" w:rsidP="00C87CAB">
      <w:pPr>
        <w:rPr>
          <w:b/>
          <w:bCs/>
          <w:lang w:val="en-IN"/>
        </w:rPr>
      </w:pPr>
      <w:r w:rsidRPr="00C87CAB">
        <w:rPr>
          <w:b/>
          <w:bCs/>
          <w:lang w:val="en-IN"/>
        </w:rPr>
        <w:t>5. Alignment with UK Policy and Legislation</w:t>
      </w:r>
    </w:p>
    <w:p w14:paraId="58E1C85D" w14:textId="1840E81C" w:rsidR="00C87CAB" w:rsidRPr="00C87CAB" w:rsidRDefault="005621F2" w:rsidP="00C87CAB">
      <w:pPr>
        <w:rPr>
          <w:lang w:val="en-IN"/>
        </w:rPr>
      </w:pPr>
      <w:r w:rsidRPr="00C87CAB">
        <w:rPr>
          <w:lang w:val="en-IN"/>
        </w:rPr>
        <w:t>Care Strap</w:t>
      </w:r>
      <w:r w:rsidR="00C87CAB" w:rsidRPr="00C87CAB">
        <w:rPr>
          <w:lang w:val="en-IN"/>
        </w:rPr>
        <w:t xml:space="preserve"> supports several national frameworks that guide UK health and social care innovation:</w:t>
      </w:r>
    </w:p>
    <w:p w14:paraId="68D089C0" w14:textId="6B7C5D5B" w:rsidR="00C87CAB" w:rsidRPr="00C87CAB" w:rsidRDefault="00C87CAB" w:rsidP="00C87CAB">
      <w:pPr>
        <w:numPr>
          <w:ilvl w:val="0"/>
          <w:numId w:val="12"/>
        </w:numPr>
        <w:rPr>
          <w:lang w:val="en-IN"/>
        </w:rPr>
      </w:pPr>
      <w:r w:rsidRPr="00C87CAB">
        <w:rPr>
          <w:b/>
          <w:bCs/>
          <w:lang w:val="en-IN"/>
        </w:rPr>
        <w:t>NHS Long Term Plan:</w:t>
      </w:r>
      <w:r w:rsidRPr="00C87CAB">
        <w:rPr>
          <w:lang w:val="en-IN"/>
        </w:rPr>
        <w:t xml:space="preserve"> Encourages digital and preventive health tools to reduce hospital admissions and improve community care</w:t>
      </w:r>
      <w:r w:rsidR="00A078A5">
        <w:rPr>
          <w:lang w:val="en-IN"/>
        </w:rPr>
        <w:t xml:space="preserve"> (</w:t>
      </w:r>
      <w:r w:rsidR="00A078A5" w:rsidRPr="00A078A5">
        <w:t>Hampson</w:t>
      </w:r>
      <w:r w:rsidR="00A078A5">
        <w:t xml:space="preserve"> et al., </w:t>
      </w:r>
      <w:r w:rsidR="00A078A5" w:rsidRPr="00A078A5">
        <w:t>2023</w:t>
      </w:r>
      <w:r w:rsidR="00A078A5">
        <w:t>)</w:t>
      </w:r>
      <w:r w:rsidR="00A078A5" w:rsidRPr="00A078A5">
        <w:t>. </w:t>
      </w:r>
    </w:p>
    <w:p w14:paraId="23416F28" w14:textId="77777777" w:rsidR="00C87CAB" w:rsidRPr="00C87CAB" w:rsidRDefault="00C87CAB" w:rsidP="00C87CAB">
      <w:pPr>
        <w:numPr>
          <w:ilvl w:val="0"/>
          <w:numId w:val="12"/>
        </w:numPr>
        <w:rPr>
          <w:lang w:val="en-IN"/>
        </w:rPr>
      </w:pPr>
      <w:r w:rsidRPr="00C87CAB">
        <w:rPr>
          <w:b/>
          <w:bCs/>
          <w:lang w:val="en-IN"/>
        </w:rPr>
        <w:t>Health and Care Act (2022):</w:t>
      </w:r>
      <w:r w:rsidRPr="00C87CAB">
        <w:rPr>
          <w:lang w:val="en-IN"/>
        </w:rPr>
        <w:t xml:space="preserve"> Promotes integrated systems and collaboration between NHS bodies, local authorities, and innovators.</w:t>
      </w:r>
    </w:p>
    <w:p w14:paraId="2052144B" w14:textId="77777777" w:rsidR="00C87CAB" w:rsidRPr="00C87CAB" w:rsidRDefault="00C87CAB" w:rsidP="00C87CAB">
      <w:pPr>
        <w:numPr>
          <w:ilvl w:val="0"/>
          <w:numId w:val="12"/>
        </w:numPr>
        <w:rPr>
          <w:lang w:val="en-IN"/>
        </w:rPr>
      </w:pPr>
      <w:r w:rsidRPr="00C87CAB">
        <w:rPr>
          <w:b/>
          <w:bCs/>
          <w:lang w:val="en-IN"/>
        </w:rPr>
        <w:t>Care Act (2014):</w:t>
      </w:r>
      <w:r w:rsidRPr="00C87CAB">
        <w:rPr>
          <w:lang w:val="en-IN"/>
        </w:rPr>
        <w:t xml:space="preserve"> Emphasises prevention and independence for adults with care needs.</w:t>
      </w:r>
    </w:p>
    <w:p w14:paraId="07E15505" w14:textId="77777777" w:rsidR="00C87CAB" w:rsidRPr="00C87CAB" w:rsidRDefault="00C87CAB" w:rsidP="00C87CAB">
      <w:pPr>
        <w:numPr>
          <w:ilvl w:val="0"/>
          <w:numId w:val="12"/>
        </w:numPr>
        <w:rPr>
          <w:lang w:val="en-IN"/>
        </w:rPr>
      </w:pPr>
      <w:r w:rsidRPr="00C87CAB">
        <w:rPr>
          <w:b/>
          <w:bCs/>
          <w:lang w:val="en-IN"/>
        </w:rPr>
        <w:t>UK GDPR (2021):</w:t>
      </w:r>
      <w:r w:rsidRPr="00C87CAB">
        <w:rPr>
          <w:lang w:val="en-IN"/>
        </w:rPr>
        <w:t xml:space="preserve"> Protects personal health data and user privacy.</w:t>
      </w:r>
    </w:p>
    <w:p w14:paraId="7A3A3846" w14:textId="27725DCB" w:rsidR="009F3216" w:rsidRPr="009F3216" w:rsidRDefault="009F3216" w:rsidP="009F3216">
      <w:pPr>
        <w:rPr>
          <w:lang w:val="en-IN"/>
        </w:rPr>
      </w:pPr>
      <w:proofErr w:type="spellStart"/>
      <w:r w:rsidRPr="009F3216">
        <w:rPr>
          <w:lang w:val="en-IN"/>
        </w:rPr>
        <w:t>CareStrap</w:t>
      </w:r>
      <w:proofErr w:type="spellEnd"/>
      <w:r w:rsidRPr="009F3216">
        <w:rPr>
          <w:lang w:val="en-IN"/>
        </w:rPr>
        <w:t xml:space="preserve"> is also in line with UK Medical Device Regulations (MDR 2002) and follows CQC Digital Care Principles (2023) to ensure ethical, safe</w:t>
      </w:r>
      <w:r w:rsidR="00DC304E">
        <w:rPr>
          <w:lang w:val="en-IN"/>
        </w:rPr>
        <w:t>,</w:t>
      </w:r>
      <w:r w:rsidRPr="009F3216">
        <w:rPr>
          <w:lang w:val="en-IN"/>
        </w:rPr>
        <w:t xml:space="preserve"> and </w:t>
      </w:r>
      <w:r w:rsidR="00DC304E">
        <w:rPr>
          <w:lang w:val="en-IN"/>
        </w:rPr>
        <w:t>person-centred</w:t>
      </w:r>
      <w:r w:rsidRPr="009F3216">
        <w:rPr>
          <w:lang w:val="en-IN"/>
        </w:rPr>
        <w:t xml:space="preserve"> technology.</w:t>
      </w:r>
    </w:p>
    <w:p w14:paraId="5BBADB9C" w14:textId="77777777" w:rsidR="009F3216" w:rsidRDefault="009F3216" w:rsidP="009F3216">
      <w:pPr>
        <w:rPr>
          <w:lang w:val="en-IN"/>
        </w:rPr>
      </w:pPr>
      <w:r w:rsidRPr="009F3216">
        <w:rPr>
          <w:lang w:val="en-IN"/>
        </w:rPr>
        <w:t xml:space="preserve">By aligning itself in line with these policies, </w:t>
      </w:r>
      <w:proofErr w:type="spellStart"/>
      <w:r w:rsidRPr="009F3216">
        <w:rPr>
          <w:lang w:val="en-IN"/>
        </w:rPr>
        <w:t>CareStrap</w:t>
      </w:r>
      <w:proofErr w:type="spellEnd"/>
      <w:r w:rsidRPr="009F3216">
        <w:rPr>
          <w:lang w:val="en-IN"/>
        </w:rPr>
        <w:t xml:space="preserve"> can fit into the UK's health innovation ecosystem, helping drive the goals of the country as well as individual wellbeing.</w:t>
      </w:r>
    </w:p>
    <w:p w14:paraId="1FD160C6" w14:textId="29A9374A" w:rsidR="00C87CAB" w:rsidRPr="00C87CAB" w:rsidRDefault="00C87CAB" w:rsidP="009F3216">
      <w:pPr>
        <w:rPr>
          <w:b/>
          <w:bCs/>
          <w:lang w:val="en-IN"/>
        </w:rPr>
      </w:pPr>
      <w:r w:rsidRPr="00C87CAB">
        <w:rPr>
          <w:b/>
          <w:bCs/>
          <w:lang w:val="en-IN"/>
        </w:rPr>
        <w:t>6. Technological and Ethical Considerations</w:t>
      </w:r>
    </w:p>
    <w:p w14:paraId="0E105021" w14:textId="77777777" w:rsidR="009F3216" w:rsidRPr="009F3216" w:rsidRDefault="009F3216" w:rsidP="009F3216">
      <w:pPr>
        <w:rPr>
          <w:lang w:val="en-IN"/>
        </w:rPr>
      </w:pPr>
      <w:r w:rsidRPr="009F3216">
        <w:rPr>
          <w:lang w:val="en-IN"/>
        </w:rPr>
        <w:t xml:space="preserve">The key to </w:t>
      </w:r>
      <w:proofErr w:type="spellStart"/>
      <w:r w:rsidRPr="009F3216">
        <w:rPr>
          <w:lang w:val="en-IN"/>
        </w:rPr>
        <w:t>CareStrap's</w:t>
      </w:r>
      <w:proofErr w:type="spellEnd"/>
      <w:r w:rsidRPr="009F3216">
        <w:rPr>
          <w:lang w:val="en-IN"/>
        </w:rPr>
        <w:t xml:space="preserve"> success has been trust and responsible innovation. The device uses encrypted data cloud servers and anonymised data to ensure the privacy of data users. Carers retain control of information sharing on a consent basis.</w:t>
      </w:r>
    </w:p>
    <w:p w14:paraId="6B72F54F" w14:textId="3E9C2883" w:rsidR="009F3216" w:rsidRDefault="009F3216" w:rsidP="009F3216">
      <w:pPr>
        <w:rPr>
          <w:lang w:val="en-IN"/>
        </w:rPr>
      </w:pPr>
      <w:r w:rsidRPr="009F3216">
        <w:rPr>
          <w:lang w:val="en-IN"/>
        </w:rPr>
        <w:t xml:space="preserve">In accordance with </w:t>
      </w:r>
      <w:r w:rsidR="00DC304E">
        <w:rPr>
          <w:lang w:val="en-IN"/>
        </w:rPr>
        <w:t xml:space="preserve">the </w:t>
      </w:r>
      <w:r w:rsidR="00A078A5" w:rsidRPr="00A078A5">
        <w:t xml:space="preserve">NHS Digital (2025) </w:t>
      </w:r>
      <w:r w:rsidRPr="009F3216">
        <w:rPr>
          <w:lang w:val="en-IN"/>
        </w:rPr>
        <w:t xml:space="preserve">framework, its algorithms are open, checked routinely and designed in such a way to prevent bias or misuse. The product's "privacy by design" framework ensures that although technology can be a source of safety and efficiency, </w:t>
      </w:r>
      <w:r w:rsidRPr="009F3216">
        <w:rPr>
          <w:lang w:val="en-IN"/>
        </w:rPr>
        <w:lastRenderedPageBreak/>
        <w:t>it never acts as a replacement for the human connection that is a necessary part of caregiving</w:t>
      </w:r>
      <w:r w:rsidR="00A078A5">
        <w:rPr>
          <w:lang w:val="en-IN"/>
        </w:rPr>
        <w:t xml:space="preserve"> (</w:t>
      </w:r>
      <w:r w:rsidR="00A078A5" w:rsidRPr="00A078A5">
        <w:t>Perrault, 2021</w:t>
      </w:r>
      <w:r w:rsidR="00A078A5">
        <w:t>)</w:t>
      </w:r>
      <w:r w:rsidR="00A078A5" w:rsidRPr="00A078A5">
        <w:t>. </w:t>
      </w:r>
    </w:p>
    <w:p w14:paraId="26E0E7B6" w14:textId="05CB8326" w:rsidR="00C87CAB" w:rsidRPr="00C87CAB" w:rsidRDefault="00C87CAB" w:rsidP="009F3216">
      <w:pPr>
        <w:rPr>
          <w:b/>
          <w:bCs/>
          <w:lang w:val="en-IN"/>
        </w:rPr>
      </w:pPr>
      <w:r w:rsidRPr="00C87CAB">
        <w:rPr>
          <w:b/>
          <w:bCs/>
          <w:lang w:val="en-IN"/>
        </w:rPr>
        <w:t>7. Public Involvement and Dissemination</w:t>
      </w:r>
    </w:p>
    <w:p w14:paraId="3DDF8442" w14:textId="335DC1D7" w:rsidR="009F3216" w:rsidRPr="009F3216" w:rsidRDefault="009F3216" w:rsidP="009F3216">
      <w:pPr>
        <w:rPr>
          <w:lang w:val="en-IN"/>
        </w:rPr>
      </w:pPr>
      <w:r w:rsidRPr="009F3216">
        <w:rPr>
          <w:lang w:val="en-IN"/>
        </w:rPr>
        <w:t xml:space="preserve">The secret to </w:t>
      </w:r>
      <w:proofErr w:type="spellStart"/>
      <w:r w:rsidRPr="009F3216">
        <w:rPr>
          <w:lang w:val="en-IN"/>
        </w:rPr>
        <w:t>CareStrap's</w:t>
      </w:r>
      <w:proofErr w:type="spellEnd"/>
      <w:r w:rsidRPr="009F3216">
        <w:rPr>
          <w:lang w:val="en-IN"/>
        </w:rPr>
        <w:t xml:space="preserve"> success is public participation. The initiative will be promoted through </w:t>
      </w:r>
      <w:r w:rsidR="00DC304E">
        <w:rPr>
          <w:lang w:val="en-IN"/>
        </w:rPr>
        <w:t xml:space="preserve">a </w:t>
      </w:r>
      <w:r w:rsidRPr="009F3216">
        <w:rPr>
          <w:lang w:val="en-IN"/>
        </w:rPr>
        <w:t xml:space="preserve">partnership with the Alzheimer's Society, Age UK and the NHS Innovation Accelerator. Campaigns will involve the promotion through social media, video demonstrations and community events </w:t>
      </w:r>
      <w:r w:rsidR="00A078A5" w:rsidRPr="009F3216">
        <w:rPr>
          <w:lang w:val="en-IN"/>
        </w:rPr>
        <w:t>to</w:t>
      </w:r>
      <w:r w:rsidRPr="009F3216">
        <w:rPr>
          <w:lang w:val="en-IN"/>
        </w:rPr>
        <w:t xml:space="preserve"> build trust and awareness.</w:t>
      </w:r>
    </w:p>
    <w:p w14:paraId="364B9CDE" w14:textId="20C53992" w:rsidR="009F3216" w:rsidRDefault="009F3216" w:rsidP="009F3216">
      <w:pPr>
        <w:rPr>
          <w:lang w:val="en-IN"/>
        </w:rPr>
      </w:pPr>
      <w:r w:rsidRPr="009F3216">
        <w:rPr>
          <w:lang w:val="en-IN"/>
        </w:rPr>
        <w:t xml:space="preserve">The public </w:t>
      </w:r>
      <w:r w:rsidR="00A078A5" w:rsidRPr="009F3216">
        <w:rPr>
          <w:lang w:val="en-IN"/>
        </w:rPr>
        <w:t>can</w:t>
      </w:r>
      <w:r w:rsidRPr="009F3216">
        <w:rPr>
          <w:lang w:val="en-IN"/>
        </w:rPr>
        <w:t xml:space="preserve"> contribute towards </w:t>
      </w:r>
      <w:proofErr w:type="spellStart"/>
      <w:r w:rsidRPr="009F3216">
        <w:rPr>
          <w:lang w:val="en-IN"/>
        </w:rPr>
        <w:t>CareStrap</w:t>
      </w:r>
      <w:proofErr w:type="spellEnd"/>
      <w:r w:rsidRPr="009F3216">
        <w:rPr>
          <w:lang w:val="en-IN"/>
        </w:rPr>
        <w:t xml:space="preserve"> by participating in dementia awareness programmes or volunteering in pilot </w:t>
      </w:r>
      <w:r w:rsidR="00A078A5" w:rsidRPr="009F3216">
        <w:rPr>
          <w:lang w:val="en-IN"/>
        </w:rPr>
        <w:t>studies</w:t>
      </w:r>
      <w:r w:rsidR="00A078A5">
        <w:rPr>
          <w:lang w:val="en-IN"/>
        </w:rPr>
        <w:t xml:space="preserve"> or</w:t>
      </w:r>
      <w:r w:rsidRPr="009F3216">
        <w:rPr>
          <w:lang w:val="en-IN"/>
        </w:rPr>
        <w:t xml:space="preserve"> making donations to charity organisations </w:t>
      </w:r>
      <w:r w:rsidR="00DC304E">
        <w:rPr>
          <w:lang w:val="en-IN"/>
        </w:rPr>
        <w:t>that</w:t>
      </w:r>
      <w:r w:rsidRPr="009F3216">
        <w:rPr>
          <w:lang w:val="en-IN"/>
        </w:rPr>
        <w:t xml:space="preserve"> distribute devices to low-income families. This approach transforms </w:t>
      </w:r>
      <w:proofErr w:type="spellStart"/>
      <w:r w:rsidRPr="009F3216">
        <w:rPr>
          <w:lang w:val="en-IN"/>
        </w:rPr>
        <w:t>CareStrap</w:t>
      </w:r>
      <w:proofErr w:type="spellEnd"/>
      <w:r w:rsidRPr="009F3216">
        <w:rPr>
          <w:lang w:val="en-IN"/>
        </w:rPr>
        <w:t xml:space="preserve"> not just as an innovation in medicine, but a community movement that will encourage empathy, safety and inclusion.</w:t>
      </w:r>
    </w:p>
    <w:p w14:paraId="0117B7CF" w14:textId="77777777" w:rsidR="007D680F" w:rsidRPr="00313EFF" w:rsidRDefault="007D680F" w:rsidP="007D680F">
      <w:pPr>
        <w:rPr>
          <w:b/>
          <w:bCs/>
          <w:lang w:val="en-IN"/>
        </w:rPr>
      </w:pPr>
      <w:r w:rsidRPr="00313EFF">
        <w:rPr>
          <w:b/>
          <w:bCs/>
          <w:lang w:val="en-IN"/>
        </w:rPr>
        <w:t>Timeline</w:t>
      </w:r>
    </w:p>
    <w:tbl>
      <w:tblPr>
        <w:tblStyle w:val="TableGrid"/>
        <w:tblW w:w="0" w:type="auto"/>
        <w:tblLook w:val="04A0" w:firstRow="1" w:lastRow="0" w:firstColumn="1" w:lastColumn="0" w:noHBand="0" w:noVBand="1"/>
      </w:tblPr>
      <w:tblGrid>
        <w:gridCol w:w="2647"/>
        <w:gridCol w:w="1368"/>
        <w:gridCol w:w="5001"/>
      </w:tblGrid>
      <w:tr w:rsidR="007D680F" w:rsidRPr="00313EFF" w14:paraId="1AFF8ADF" w14:textId="77777777" w:rsidTr="0056488D">
        <w:tc>
          <w:tcPr>
            <w:tcW w:w="0" w:type="auto"/>
            <w:hideMark/>
          </w:tcPr>
          <w:p w14:paraId="05F33C12" w14:textId="77777777" w:rsidR="007D680F" w:rsidRPr="00313EFF" w:rsidRDefault="007D680F" w:rsidP="0056488D">
            <w:pPr>
              <w:rPr>
                <w:b/>
                <w:bCs/>
                <w:lang w:val="en-IN"/>
              </w:rPr>
            </w:pPr>
            <w:r w:rsidRPr="00313EFF">
              <w:rPr>
                <w:b/>
                <w:bCs/>
                <w:lang w:val="en-IN"/>
              </w:rPr>
              <w:t>Phase</w:t>
            </w:r>
          </w:p>
        </w:tc>
        <w:tc>
          <w:tcPr>
            <w:tcW w:w="0" w:type="auto"/>
            <w:hideMark/>
          </w:tcPr>
          <w:p w14:paraId="5F543709" w14:textId="77777777" w:rsidR="007D680F" w:rsidRPr="00313EFF" w:rsidRDefault="007D680F" w:rsidP="0056488D">
            <w:pPr>
              <w:rPr>
                <w:b/>
                <w:bCs/>
                <w:lang w:val="en-IN"/>
              </w:rPr>
            </w:pPr>
            <w:r w:rsidRPr="00313EFF">
              <w:rPr>
                <w:b/>
                <w:bCs/>
                <w:lang w:val="en-IN"/>
              </w:rPr>
              <w:t>Timeframe</w:t>
            </w:r>
          </w:p>
        </w:tc>
        <w:tc>
          <w:tcPr>
            <w:tcW w:w="0" w:type="auto"/>
            <w:hideMark/>
          </w:tcPr>
          <w:p w14:paraId="3CD037F5" w14:textId="77777777" w:rsidR="007D680F" w:rsidRPr="00313EFF" w:rsidRDefault="007D680F" w:rsidP="0056488D">
            <w:pPr>
              <w:rPr>
                <w:b/>
                <w:bCs/>
                <w:lang w:val="en-IN"/>
              </w:rPr>
            </w:pPr>
            <w:r w:rsidRPr="00313EFF">
              <w:rPr>
                <w:b/>
                <w:bCs/>
                <w:lang w:val="en-IN"/>
              </w:rPr>
              <w:t>Key Activities</w:t>
            </w:r>
          </w:p>
        </w:tc>
      </w:tr>
      <w:tr w:rsidR="007D680F" w:rsidRPr="00313EFF" w14:paraId="4D0E723F" w14:textId="77777777" w:rsidTr="0056488D">
        <w:tc>
          <w:tcPr>
            <w:tcW w:w="0" w:type="auto"/>
            <w:hideMark/>
          </w:tcPr>
          <w:p w14:paraId="587F50D2" w14:textId="77777777" w:rsidR="007D680F" w:rsidRPr="00313EFF" w:rsidRDefault="007D680F" w:rsidP="0056488D">
            <w:pPr>
              <w:rPr>
                <w:lang w:val="en-IN"/>
              </w:rPr>
            </w:pPr>
            <w:r w:rsidRPr="00313EFF">
              <w:rPr>
                <w:b/>
                <w:bCs/>
                <w:lang w:val="en-IN"/>
              </w:rPr>
              <w:t>1. Concept &amp; Prototype</w:t>
            </w:r>
          </w:p>
        </w:tc>
        <w:tc>
          <w:tcPr>
            <w:tcW w:w="0" w:type="auto"/>
            <w:hideMark/>
          </w:tcPr>
          <w:p w14:paraId="274C70E4" w14:textId="77777777" w:rsidR="007D680F" w:rsidRPr="00313EFF" w:rsidRDefault="007D680F" w:rsidP="0056488D">
            <w:pPr>
              <w:rPr>
                <w:lang w:val="en-IN"/>
              </w:rPr>
            </w:pPr>
            <w:r w:rsidRPr="00313EFF">
              <w:rPr>
                <w:lang w:val="en-IN"/>
              </w:rPr>
              <w:t>Months 1–3</w:t>
            </w:r>
          </w:p>
        </w:tc>
        <w:tc>
          <w:tcPr>
            <w:tcW w:w="0" w:type="auto"/>
            <w:hideMark/>
          </w:tcPr>
          <w:p w14:paraId="3A93A42F" w14:textId="77777777" w:rsidR="007D680F" w:rsidRPr="00313EFF" w:rsidRDefault="007D680F" w:rsidP="0056488D">
            <w:pPr>
              <w:rPr>
                <w:lang w:val="en-IN"/>
              </w:rPr>
            </w:pPr>
            <w:r w:rsidRPr="00313EFF">
              <w:rPr>
                <w:lang w:val="en-IN"/>
              </w:rPr>
              <w:t xml:space="preserve">Design, develop AI algorithms, </w:t>
            </w:r>
            <w:r>
              <w:rPr>
                <w:lang w:val="en-IN"/>
              </w:rPr>
              <w:t xml:space="preserve">and </w:t>
            </w:r>
            <w:r w:rsidRPr="00313EFF">
              <w:rPr>
                <w:lang w:val="en-IN"/>
              </w:rPr>
              <w:t xml:space="preserve">build </w:t>
            </w:r>
            <w:r>
              <w:rPr>
                <w:lang w:val="en-IN"/>
              </w:rPr>
              <w:t xml:space="preserve">a </w:t>
            </w:r>
            <w:r w:rsidRPr="00313EFF">
              <w:rPr>
                <w:lang w:val="en-IN"/>
              </w:rPr>
              <w:t>prototype</w:t>
            </w:r>
          </w:p>
        </w:tc>
      </w:tr>
      <w:tr w:rsidR="007D680F" w:rsidRPr="00313EFF" w14:paraId="10204BF9" w14:textId="77777777" w:rsidTr="0056488D">
        <w:tc>
          <w:tcPr>
            <w:tcW w:w="0" w:type="auto"/>
            <w:hideMark/>
          </w:tcPr>
          <w:p w14:paraId="3E41A631" w14:textId="77777777" w:rsidR="007D680F" w:rsidRPr="00313EFF" w:rsidRDefault="007D680F" w:rsidP="0056488D">
            <w:pPr>
              <w:rPr>
                <w:lang w:val="en-IN"/>
              </w:rPr>
            </w:pPr>
            <w:r w:rsidRPr="00313EFF">
              <w:rPr>
                <w:b/>
                <w:bCs/>
                <w:lang w:val="en-IN"/>
              </w:rPr>
              <w:t>2. Pilot Testing</w:t>
            </w:r>
          </w:p>
        </w:tc>
        <w:tc>
          <w:tcPr>
            <w:tcW w:w="0" w:type="auto"/>
            <w:hideMark/>
          </w:tcPr>
          <w:p w14:paraId="77916E54" w14:textId="77777777" w:rsidR="007D680F" w:rsidRPr="00313EFF" w:rsidRDefault="007D680F" w:rsidP="0056488D">
            <w:pPr>
              <w:rPr>
                <w:lang w:val="en-IN"/>
              </w:rPr>
            </w:pPr>
            <w:r w:rsidRPr="00313EFF">
              <w:rPr>
                <w:lang w:val="en-IN"/>
              </w:rPr>
              <w:t>Months 4–6</w:t>
            </w:r>
          </w:p>
        </w:tc>
        <w:tc>
          <w:tcPr>
            <w:tcW w:w="0" w:type="auto"/>
            <w:hideMark/>
          </w:tcPr>
          <w:p w14:paraId="21428620" w14:textId="77777777" w:rsidR="007D680F" w:rsidRPr="00313EFF" w:rsidRDefault="007D680F" w:rsidP="0056488D">
            <w:pPr>
              <w:rPr>
                <w:lang w:val="en-IN"/>
              </w:rPr>
            </w:pPr>
            <w:r w:rsidRPr="00313EFF">
              <w:rPr>
                <w:lang w:val="en-IN"/>
              </w:rPr>
              <w:t>Trial in selected care homes in England</w:t>
            </w:r>
          </w:p>
        </w:tc>
      </w:tr>
      <w:tr w:rsidR="007D680F" w:rsidRPr="00313EFF" w14:paraId="07D932F4" w14:textId="77777777" w:rsidTr="0056488D">
        <w:tc>
          <w:tcPr>
            <w:tcW w:w="0" w:type="auto"/>
            <w:hideMark/>
          </w:tcPr>
          <w:p w14:paraId="420F5AD6" w14:textId="77777777" w:rsidR="007D680F" w:rsidRPr="00313EFF" w:rsidRDefault="007D680F" w:rsidP="0056488D">
            <w:pPr>
              <w:rPr>
                <w:lang w:val="en-IN"/>
              </w:rPr>
            </w:pPr>
            <w:r w:rsidRPr="00313EFF">
              <w:rPr>
                <w:b/>
                <w:bCs/>
                <w:lang w:val="en-IN"/>
              </w:rPr>
              <w:t>3. Evaluation &amp; Feedback</w:t>
            </w:r>
          </w:p>
        </w:tc>
        <w:tc>
          <w:tcPr>
            <w:tcW w:w="0" w:type="auto"/>
            <w:hideMark/>
          </w:tcPr>
          <w:p w14:paraId="621C933D" w14:textId="77777777" w:rsidR="007D680F" w:rsidRPr="00313EFF" w:rsidRDefault="007D680F" w:rsidP="0056488D">
            <w:pPr>
              <w:rPr>
                <w:lang w:val="en-IN"/>
              </w:rPr>
            </w:pPr>
            <w:r w:rsidRPr="00313EFF">
              <w:rPr>
                <w:lang w:val="en-IN"/>
              </w:rPr>
              <w:t>Months 7–8</w:t>
            </w:r>
          </w:p>
        </w:tc>
        <w:tc>
          <w:tcPr>
            <w:tcW w:w="0" w:type="auto"/>
            <w:hideMark/>
          </w:tcPr>
          <w:p w14:paraId="7D4980A5" w14:textId="77777777" w:rsidR="007D680F" w:rsidRPr="00313EFF" w:rsidRDefault="007D680F" w:rsidP="0056488D">
            <w:pPr>
              <w:rPr>
                <w:lang w:val="en-IN"/>
              </w:rPr>
            </w:pPr>
            <w:r w:rsidRPr="00313EFF">
              <w:rPr>
                <w:lang w:val="en-IN"/>
              </w:rPr>
              <w:t>Assess device performance, collect user feedback</w:t>
            </w:r>
          </w:p>
        </w:tc>
      </w:tr>
      <w:tr w:rsidR="007D680F" w:rsidRPr="00313EFF" w14:paraId="452D36AF" w14:textId="77777777" w:rsidTr="0056488D">
        <w:tc>
          <w:tcPr>
            <w:tcW w:w="0" w:type="auto"/>
            <w:hideMark/>
          </w:tcPr>
          <w:p w14:paraId="32847B9B" w14:textId="77777777" w:rsidR="007D680F" w:rsidRPr="00313EFF" w:rsidRDefault="007D680F" w:rsidP="0056488D">
            <w:pPr>
              <w:rPr>
                <w:lang w:val="en-IN"/>
              </w:rPr>
            </w:pPr>
            <w:r w:rsidRPr="00313EFF">
              <w:rPr>
                <w:b/>
                <w:bCs/>
                <w:lang w:val="en-IN"/>
              </w:rPr>
              <w:t>4. Official Launch</w:t>
            </w:r>
          </w:p>
        </w:tc>
        <w:tc>
          <w:tcPr>
            <w:tcW w:w="0" w:type="auto"/>
            <w:hideMark/>
          </w:tcPr>
          <w:p w14:paraId="1F86AF4B" w14:textId="77777777" w:rsidR="007D680F" w:rsidRPr="00313EFF" w:rsidRDefault="007D680F" w:rsidP="0056488D">
            <w:pPr>
              <w:rPr>
                <w:lang w:val="en-IN"/>
              </w:rPr>
            </w:pPr>
            <w:r w:rsidRPr="00313EFF">
              <w:rPr>
                <w:lang w:val="en-IN"/>
              </w:rPr>
              <w:t>Month 9</w:t>
            </w:r>
          </w:p>
        </w:tc>
        <w:tc>
          <w:tcPr>
            <w:tcW w:w="0" w:type="auto"/>
            <w:hideMark/>
          </w:tcPr>
          <w:p w14:paraId="0CFF9CC0" w14:textId="77777777" w:rsidR="007D680F" w:rsidRPr="00313EFF" w:rsidRDefault="007D680F" w:rsidP="0056488D">
            <w:pPr>
              <w:rPr>
                <w:lang w:val="en-IN"/>
              </w:rPr>
            </w:pPr>
            <w:r w:rsidRPr="00313EFF">
              <w:rPr>
                <w:lang w:val="en-IN"/>
              </w:rPr>
              <w:t>Nationwide rollout via NHS Innovation Accelerator</w:t>
            </w:r>
          </w:p>
        </w:tc>
      </w:tr>
      <w:tr w:rsidR="007D680F" w:rsidRPr="00313EFF" w14:paraId="00D3CDC5" w14:textId="77777777" w:rsidTr="0056488D">
        <w:tc>
          <w:tcPr>
            <w:tcW w:w="0" w:type="auto"/>
            <w:hideMark/>
          </w:tcPr>
          <w:p w14:paraId="7297B59B" w14:textId="77777777" w:rsidR="007D680F" w:rsidRPr="00313EFF" w:rsidRDefault="007D680F" w:rsidP="0056488D">
            <w:pPr>
              <w:rPr>
                <w:lang w:val="en-IN"/>
              </w:rPr>
            </w:pPr>
            <w:r w:rsidRPr="00313EFF">
              <w:rPr>
                <w:b/>
                <w:bCs/>
                <w:lang w:val="en-IN"/>
              </w:rPr>
              <w:t>5. Continuous Improvement</w:t>
            </w:r>
          </w:p>
        </w:tc>
        <w:tc>
          <w:tcPr>
            <w:tcW w:w="0" w:type="auto"/>
            <w:hideMark/>
          </w:tcPr>
          <w:p w14:paraId="411EF9F0" w14:textId="77777777" w:rsidR="007D680F" w:rsidRPr="00313EFF" w:rsidRDefault="007D680F" w:rsidP="0056488D">
            <w:pPr>
              <w:rPr>
                <w:lang w:val="en-IN"/>
              </w:rPr>
            </w:pPr>
            <w:r w:rsidRPr="00313EFF">
              <w:rPr>
                <w:lang w:val="en-IN"/>
              </w:rPr>
              <w:t>Ongoing</w:t>
            </w:r>
          </w:p>
        </w:tc>
        <w:tc>
          <w:tcPr>
            <w:tcW w:w="0" w:type="auto"/>
            <w:hideMark/>
          </w:tcPr>
          <w:p w14:paraId="5C674520" w14:textId="77777777" w:rsidR="007D680F" w:rsidRPr="00313EFF" w:rsidRDefault="007D680F" w:rsidP="0056488D">
            <w:pPr>
              <w:rPr>
                <w:lang w:val="en-IN"/>
              </w:rPr>
            </w:pPr>
            <w:r w:rsidRPr="00313EFF">
              <w:rPr>
                <w:lang w:val="en-IN"/>
              </w:rPr>
              <w:t>Update software and integrate new features based on user insights</w:t>
            </w:r>
          </w:p>
        </w:tc>
      </w:tr>
    </w:tbl>
    <w:p w14:paraId="5889BCAE" w14:textId="77777777" w:rsidR="007D680F" w:rsidRPr="00313EFF" w:rsidRDefault="007D680F" w:rsidP="007D680F">
      <w:pPr>
        <w:rPr>
          <w:lang w:val="en-IN"/>
        </w:rPr>
      </w:pPr>
    </w:p>
    <w:p w14:paraId="4B78D62B" w14:textId="77777777" w:rsidR="0047798E" w:rsidRDefault="0047798E" w:rsidP="009F3216">
      <w:pPr>
        <w:rPr>
          <w:lang w:val="en-IN"/>
        </w:rPr>
      </w:pPr>
    </w:p>
    <w:p w14:paraId="6F4EEEFA" w14:textId="77777777" w:rsidR="0047798E" w:rsidRDefault="0047798E" w:rsidP="009F3216">
      <w:pPr>
        <w:rPr>
          <w:lang w:val="en-IN"/>
        </w:rPr>
      </w:pPr>
    </w:p>
    <w:p w14:paraId="48B14C9E" w14:textId="54EA299F" w:rsidR="00C87CAB" w:rsidRPr="00C87CAB" w:rsidRDefault="00C87CAB" w:rsidP="009F3216">
      <w:pPr>
        <w:rPr>
          <w:b/>
          <w:bCs/>
          <w:lang w:val="en-IN"/>
        </w:rPr>
      </w:pPr>
      <w:r w:rsidRPr="00C87CAB">
        <w:rPr>
          <w:b/>
          <w:bCs/>
          <w:lang w:val="en-IN"/>
        </w:rPr>
        <w:t>8. Feasibility and Long-Term Benefits</w:t>
      </w:r>
    </w:p>
    <w:p w14:paraId="576553FE" w14:textId="3F710A91" w:rsidR="009F3216" w:rsidRPr="009F3216" w:rsidRDefault="009F3216" w:rsidP="009F3216">
      <w:pPr>
        <w:rPr>
          <w:lang w:val="en-IN"/>
        </w:rPr>
      </w:pPr>
      <w:proofErr w:type="spellStart"/>
      <w:r w:rsidRPr="009F3216">
        <w:rPr>
          <w:lang w:val="en-IN"/>
        </w:rPr>
        <w:lastRenderedPageBreak/>
        <w:t>CareStrap</w:t>
      </w:r>
      <w:proofErr w:type="spellEnd"/>
      <w:r w:rsidRPr="009F3216">
        <w:rPr>
          <w:lang w:val="en-IN"/>
        </w:rPr>
        <w:t xml:space="preserve"> is cheap and </w:t>
      </w:r>
      <w:r w:rsidR="00A078A5" w:rsidRPr="009F3216">
        <w:rPr>
          <w:lang w:val="en-IN"/>
        </w:rPr>
        <w:t>scalable and</w:t>
      </w:r>
      <w:r w:rsidRPr="009F3216">
        <w:rPr>
          <w:lang w:val="en-IN"/>
        </w:rPr>
        <w:t xml:space="preserve"> is designed to be part of the NHS care systems and implemented on an individual basis. It provides a rechargeable battery, long-lasting parts and updates over the cloud</w:t>
      </w:r>
      <w:r w:rsidR="00DC304E">
        <w:rPr>
          <w:lang w:val="en-IN"/>
        </w:rPr>
        <w:t>,</w:t>
      </w:r>
      <w:r w:rsidRPr="009F3216">
        <w:rPr>
          <w:lang w:val="en-IN"/>
        </w:rPr>
        <w:t xml:space="preserve"> which results in cost-effectiveness and sustainability.</w:t>
      </w:r>
    </w:p>
    <w:p w14:paraId="413ECDFB" w14:textId="6DB4C958" w:rsidR="009F3216" w:rsidRPr="008776AA" w:rsidRDefault="009F3216" w:rsidP="008776AA">
      <w:pPr>
        <w:rPr>
          <w:lang w:val="en-IN"/>
        </w:rPr>
      </w:pPr>
      <w:r w:rsidRPr="009F3216">
        <w:rPr>
          <w:lang w:val="en-IN"/>
        </w:rPr>
        <w:t xml:space="preserve">Long-term benefits </w:t>
      </w:r>
      <w:r w:rsidR="008776AA">
        <w:rPr>
          <w:lang w:val="en-IN"/>
        </w:rPr>
        <w:t xml:space="preserve">are </w:t>
      </w:r>
      <w:r w:rsidRPr="008776AA">
        <w:rPr>
          <w:lang w:val="en-IN"/>
        </w:rPr>
        <w:t>Fewer falls and emergency hospital visits</w:t>
      </w:r>
      <w:r w:rsidR="008776AA">
        <w:rPr>
          <w:lang w:val="en-IN"/>
        </w:rPr>
        <w:t xml:space="preserve">, </w:t>
      </w:r>
      <w:r w:rsidR="00A078A5" w:rsidRPr="009F3216">
        <w:rPr>
          <w:lang w:val="en-IN"/>
        </w:rPr>
        <w:t>better</w:t>
      </w:r>
      <w:r w:rsidRPr="009F3216">
        <w:rPr>
          <w:lang w:val="en-IN"/>
        </w:rPr>
        <w:t xml:space="preserve"> independence and </w:t>
      </w:r>
      <w:r w:rsidR="00DC304E">
        <w:rPr>
          <w:lang w:val="en-IN"/>
        </w:rPr>
        <w:t>well-being</w:t>
      </w:r>
      <w:r w:rsidRPr="009F3216">
        <w:rPr>
          <w:lang w:val="en-IN"/>
        </w:rPr>
        <w:t xml:space="preserve"> of the users</w:t>
      </w:r>
      <w:r w:rsidR="008776AA">
        <w:rPr>
          <w:lang w:val="en-IN"/>
        </w:rPr>
        <w:t xml:space="preserve">, </w:t>
      </w:r>
      <w:r w:rsidR="00A078A5" w:rsidRPr="009F3216">
        <w:rPr>
          <w:lang w:val="en-IN"/>
        </w:rPr>
        <w:t>better</w:t>
      </w:r>
      <w:r w:rsidRPr="009F3216">
        <w:rPr>
          <w:lang w:val="en-IN"/>
        </w:rPr>
        <w:t xml:space="preserve"> data collection for healthcare planning and decisions for policy</w:t>
      </w:r>
      <w:r w:rsidR="008776AA">
        <w:rPr>
          <w:lang w:val="en-IN"/>
        </w:rPr>
        <w:t xml:space="preserve">, and </w:t>
      </w:r>
      <w:r w:rsidR="00DC304E">
        <w:rPr>
          <w:lang w:val="en-IN"/>
        </w:rPr>
        <w:t>minimised</w:t>
      </w:r>
      <w:r w:rsidRPr="008776AA">
        <w:rPr>
          <w:lang w:val="en-IN"/>
        </w:rPr>
        <w:t xml:space="preserve"> strain on </w:t>
      </w:r>
      <w:r w:rsidR="00DC304E">
        <w:rPr>
          <w:lang w:val="en-IN"/>
        </w:rPr>
        <w:t xml:space="preserve">the </w:t>
      </w:r>
      <w:r w:rsidRPr="008776AA">
        <w:rPr>
          <w:lang w:val="en-IN"/>
        </w:rPr>
        <w:t xml:space="preserve">NHS </w:t>
      </w:r>
      <w:proofErr w:type="gramStart"/>
      <w:r w:rsidRPr="008776AA">
        <w:rPr>
          <w:lang w:val="en-IN"/>
        </w:rPr>
        <w:t>as a result of</w:t>
      </w:r>
      <w:proofErr w:type="gramEnd"/>
      <w:r w:rsidRPr="008776AA">
        <w:rPr>
          <w:lang w:val="en-IN"/>
        </w:rPr>
        <w:t xml:space="preserve"> early intervention and monitoring in the community.</w:t>
      </w:r>
    </w:p>
    <w:p w14:paraId="71615DE1" w14:textId="6318AAC9" w:rsidR="00C87CAB" w:rsidRPr="00C87CAB" w:rsidRDefault="009F3216" w:rsidP="009F3216">
      <w:pPr>
        <w:rPr>
          <w:lang w:val="en-IN"/>
        </w:rPr>
      </w:pPr>
      <w:r w:rsidRPr="009F3216">
        <w:rPr>
          <w:lang w:val="en-IN"/>
        </w:rPr>
        <w:t xml:space="preserve">It also helps the UK's Net Zero and Sustainable Healthcare Goals by reducing unnecessary travel and hospital stays, </w:t>
      </w:r>
      <w:r w:rsidR="00DC304E">
        <w:rPr>
          <w:lang w:val="en-IN"/>
        </w:rPr>
        <w:t xml:space="preserve">and </w:t>
      </w:r>
      <w:r w:rsidRPr="009F3216">
        <w:rPr>
          <w:lang w:val="en-IN"/>
        </w:rPr>
        <w:t>it also reduces the carbon emissions from healthcare.</w:t>
      </w:r>
    </w:p>
    <w:p w14:paraId="3F5B800B" w14:textId="77777777" w:rsidR="00C87CAB" w:rsidRPr="00C87CAB" w:rsidRDefault="00C87CAB" w:rsidP="00C87CAB">
      <w:pPr>
        <w:rPr>
          <w:b/>
          <w:bCs/>
          <w:lang w:val="en-IN"/>
        </w:rPr>
      </w:pPr>
      <w:r w:rsidRPr="00C87CAB">
        <w:rPr>
          <w:b/>
          <w:bCs/>
          <w:lang w:val="en-IN"/>
        </w:rPr>
        <w:t>9. Conclusion</w:t>
      </w:r>
    </w:p>
    <w:p w14:paraId="671710E3" w14:textId="0D5F98B4" w:rsidR="009F3216" w:rsidRPr="009F3216" w:rsidRDefault="009F3216" w:rsidP="009F3216">
      <w:pPr>
        <w:rPr>
          <w:lang w:val="en-IN"/>
        </w:rPr>
      </w:pPr>
      <w:proofErr w:type="spellStart"/>
      <w:r w:rsidRPr="009F3216">
        <w:rPr>
          <w:lang w:val="en-IN"/>
        </w:rPr>
        <w:t>CareStrap</w:t>
      </w:r>
      <w:proofErr w:type="spellEnd"/>
      <w:r w:rsidRPr="009F3216">
        <w:rPr>
          <w:lang w:val="en-IN"/>
        </w:rPr>
        <w:t xml:space="preserve"> is a revolutionary breakthrough for the dementias - technology meets empathy. It is protecting people who are vulnerable but allowing their independence, such as supporting carers emotionally and practically, and </w:t>
      </w:r>
      <w:r w:rsidR="00DC304E">
        <w:rPr>
          <w:lang w:val="en-IN"/>
        </w:rPr>
        <w:t xml:space="preserve">it </w:t>
      </w:r>
      <w:r w:rsidRPr="009F3216">
        <w:rPr>
          <w:lang w:val="en-IN"/>
        </w:rPr>
        <w:t>fits in with the NHS's digital and preventive health priorities.</w:t>
      </w:r>
    </w:p>
    <w:p w14:paraId="7AEFCF0B" w14:textId="77777777" w:rsidR="009F3216" w:rsidRPr="009F3216" w:rsidRDefault="009F3216" w:rsidP="009F3216">
      <w:pPr>
        <w:rPr>
          <w:lang w:val="en-IN"/>
        </w:rPr>
      </w:pPr>
      <w:r w:rsidRPr="009F3216">
        <w:rPr>
          <w:lang w:val="en-IN"/>
        </w:rPr>
        <w:t xml:space="preserve">By ensuring adherence to UK regulations and encouraging ethical usage of AI, </w:t>
      </w:r>
      <w:proofErr w:type="spellStart"/>
      <w:r w:rsidRPr="009F3216">
        <w:rPr>
          <w:lang w:val="en-IN"/>
        </w:rPr>
        <w:t>CareStrap</w:t>
      </w:r>
      <w:proofErr w:type="spellEnd"/>
      <w:r w:rsidRPr="009F3216">
        <w:rPr>
          <w:lang w:val="en-IN"/>
        </w:rPr>
        <w:t xml:space="preserve"> proves that health technology need not be either innovative or inhumane. Its potential to improve quality of life, reduce inequalities and take the pressure off the system makes it a useful addition to the UK's health and social care landscape.</w:t>
      </w:r>
    </w:p>
    <w:p w14:paraId="04EFC598" w14:textId="55F120F1" w:rsidR="00394A7F" w:rsidRDefault="00394A7F">
      <w:pPr>
        <w:spacing w:after="160" w:line="259" w:lineRule="auto"/>
        <w:jc w:val="left"/>
        <w:rPr>
          <w:lang w:val="en-IN"/>
        </w:rPr>
      </w:pPr>
      <w:r>
        <w:rPr>
          <w:lang w:val="en-IN"/>
        </w:rPr>
        <w:br w:type="page"/>
      </w:r>
    </w:p>
    <w:p w14:paraId="1E89A5C7" w14:textId="2F21AB1C" w:rsidR="00C87CAB" w:rsidRDefault="00394A7F" w:rsidP="00A078A5">
      <w:pPr>
        <w:pStyle w:val="Heading1"/>
      </w:pPr>
      <w:bookmarkStart w:id="2" w:name="_Toc213843852"/>
      <w:r>
        <w:lastRenderedPageBreak/>
        <w:t>References</w:t>
      </w:r>
      <w:bookmarkEnd w:id="2"/>
    </w:p>
    <w:p w14:paraId="7E8EBF15" w14:textId="62161A07" w:rsidR="00A078A5" w:rsidRDefault="00A078A5" w:rsidP="009F3216">
      <w:r w:rsidRPr="00A078A5">
        <w:t xml:space="preserve">Al Falasi, H.A., </w:t>
      </w:r>
      <w:r>
        <w:t>(</w:t>
      </w:r>
      <w:r w:rsidRPr="00A078A5">
        <w:t>2024</w:t>
      </w:r>
      <w:r>
        <w:t>)</w:t>
      </w:r>
      <w:r w:rsidR="00B4353E">
        <w:t xml:space="preserve"> </w:t>
      </w:r>
      <w:r w:rsidRPr="00A078A5">
        <w:rPr>
          <w:i/>
          <w:iCs/>
        </w:rPr>
        <w:t>Predictive Rescue System Through Real-time Accident Monitoring Leveraging Artificial Intelligence</w:t>
      </w:r>
      <w:r w:rsidRPr="00A078A5">
        <w:t>. Rochester Institute of Technology.</w:t>
      </w:r>
    </w:p>
    <w:p w14:paraId="4545750D" w14:textId="77777777" w:rsidR="00A078A5" w:rsidRPr="00D66BBA" w:rsidRDefault="00A078A5" w:rsidP="00D66BBA">
      <w:pPr>
        <w:rPr>
          <w:lang w:val="en-IN"/>
        </w:rPr>
      </w:pPr>
      <w:r w:rsidRPr="00D66BBA">
        <w:rPr>
          <w:lang w:val="en-IN"/>
        </w:rPr>
        <w:t>Alzheimer’s Society (2024).</w:t>
      </w:r>
      <w:r w:rsidRPr="00D66BBA">
        <w:rPr>
          <w:i/>
          <w:iCs/>
          <w:lang w:val="en-IN"/>
        </w:rPr>
        <w:t xml:space="preserve"> Dementia Statistics Hub.</w:t>
      </w:r>
      <w:r w:rsidRPr="00D66BBA">
        <w:rPr>
          <w:lang w:val="en-IN"/>
        </w:rPr>
        <w:t xml:space="preserve"> [online] Available at: </w:t>
      </w:r>
      <w:hyperlink r:id="rId10" w:tgtFrame="_new" w:history="1">
        <w:r w:rsidRPr="00D66BBA">
          <w:rPr>
            <w:rStyle w:val="Hyperlink"/>
            <w:lang w:val="en-IN"/>
          </w:rPr>
          <w:t>https://www.alzheimers.org.uk/statistics</w:t>
        </w:r>
      </w:hyperlink>
      <w:r w:rsidRPr="00D66BBA">
        <w:rPr>
          <w:lang w:val="en-IN"/>
        </w:rPr>
        <w:t xml:space="preserve"> [Accessed 11 November 2025].</w:t>
      </w:r>
    </w:p>
    <w:p w14:paraId="14A84745" w14:textId="77777777" w:rsidR="00A078A5" w:rsidRDefault="00A078A5" w:rsidP="009F3216">
      <w:r w:rsidRPr="00D66BBA">
        <w:t xml:space="preserve">Carers UK (2023) </w:t>
      </w:r>
      <w:r w:rsidRPr="00D66BBA">
        <w:rPr>
          <w:i/>
          <w:iCs/>
        </w:rPr>
        <w:t>State of Caring 2023 — The impact of caring on health.</w:t>
      </w:r>
      <w:r w:rsidRPr="00D66BBA">
        <w:t xml:space="preserve"> [online] Available at: </w:t>
      </w:r>
      <w:hyperlink r:id="rId11" w:history="1">
        <w:r w:rsidRPr="00FD411E">
          <w:rPr>
            <w:rStyle w:val="Hyperlink"/>
            <w:lang w:val="en-IN"/>
          </w:rPr>
          <w:t>https://www.carersuk.org/media/xgwlj0gn/soc23-health-report_web.pdf</w:t>
        </w:r>
      </w:hyperlink>
      <w:r w:rsidRPr="00D66BBA">
        <w:t xml:space="preserve"> [Accessed 12 November 2025].</w:t>
      </w:r>
    </w:p>
    <w:p w14:paraId="16C2E9DA" w14:textId="77777777" w:rsidR="00A078A5" w:rsidRDefault="00A078A5" w:rsidP="009F3216">
      <w:r w:rsidRPr="00A078A5">
        <w:t xml:space="preserve">Hampson, G., Neri, M., Napier, M. and Cookson, G., </w:t>
      </w:r>
      <w:r>
        <w:t>(</w:t>
      </w:r>
      <w:r w:rsidRPr="00A078A5">
        <w:t>2023</w:t>
      </w:r>
      <w:r>
        <w:t>)</w:t>
      </w:r>
      <w:r w:rsidRPr="00A078A5">
        <w:t>. </w:t>
      </w:r>
      <w:r w:rsidRPr="00A078A5">
        <w:rPr>
          <w:i/>
          <w:iCs/>
        </w:rPr>
        <w:t>Reimagining Prevention for a Healthier, More Prosperous Society</w:t>
      </w:r>
      <w:r w:rsidRPr="00A078A5">
        <w:t> (No. 002465). Office of Health Economics.</w:t>
      </w:r>
    </w:p>
    <w:p w14:paraId="4E92041F" w14:textId="77777777" w:rsidR="00A078A5" w:rsidRDefault="00A078A5" w:rsidP="009F3216">
      <w:r w:rsidRPr="00D66BBA">
        <w:t xml:space="preserve">Hopkinson, J.B., King, A., Mullins, J., Young, L., Kumar, S., </w:t>
      </w:r>
      <w:proofErr w:type="spellStart"/>
      <w:r w:rsidRPr="00D66BBA">
        <w:t>Hydon</w:t>
      </w:r>
      <w:proofErr w:type="spellEnd"/>
      <w:r w:rsidRPr="00D66BBA">
        <w:t xml:space="preserve">, K., Muthukrishnan, S., Elliott, F. and Hopkinson, M., </w:t>
      </w:r>
      <w:r>
        <w:t>(</w:t>
      </w:r>
      <w:r w:rsidRPr="00D66BBA">
        <w:t>2021</w:t>
      </w:r>
      <w:r>
        <w:t>)</w:t>
      </w:r>
      <w:r w:rsidRPr="00D66BBA">
        <w:t>. What happens before, during and after crisis for someone with dementia living at home: A systematic review. </w:t>
      </w:r>
      <w:r w:rsidRPr="00D66BBA">
        <w:rPr>
          <w:i/>
          <w:iCs/>
        </w:rPr>
        <w:t>Dementia</w:t>
      </w:r>
      <w:r w:rsidRPr="00D66BBA">
        <w:t>, </w:t>
      </w:r>
      <w:r w:rsidRPr="00D66BBA">
        <w:rPr>
          <w:i/>
          <w:iCs/>
        </w:rPr>
        <w:t>20</w:t>
      </w:r>
      <w:r w:rsidRPr="00D66BBA">
        <w:t>(2), pp.570-612.</w:t>
      </w:r>
    </w:p>
    <w:p w14:paraId="52B4EE61" w14:textId="77777777" w:rsidR="00A078A5" w:rsidRDefault="00A078A5" w:rsidP="009F3216">
      <w:r w:rsidRPr="00271E7D">
        <w:t xml:space="preserve">Juba, I. and Koio, M., </w:t>
      </w:r>
      <w:r>
        <w:t>(</w:t>
      </w:r>
      <w:r w:rsidRPr="00271E7D">
        <w:t>2025</w:t>
      </w:r>
      <w:r>
        <w:t>)</w:t>
      </w:r>
      <w:r w:rsidRPr="00271E7D">
        <w:t>. Wearable IoT for Dual Monitoring: Real-Time Occupational Hazard Detection and Resident Fall Prevention. </w:t>
      </w:r>
      <w:r w:rsidRPr="00271E7D">
        <w:rPr>
          <w:i/>
          <w:iCs/>
        </w:rPr>
        <w:t>INTERNATIONAL JOURNAL OF AGEING, SAFETY, HEALTHCARE &amp; SCIENCE INNOVATION</w:t>
      </w:r>
      <w:r w:rsidRPr="00271E7D">
        <w:t>, </w:t>
      </w:r>
      <w:r w:rsidRPr="00271E7D">
        <w:rPr>
          <w:i/>
          <w:iCs/>
        </w:rPr>
        <w:t>1</w:t>
      </w:r>
      <w:r w:rsidRPr="00271E7D">
        <w:t>(3), pp.69-86.</w:t>
      </w:r>
    </w:p>
    <w:p w14:paraId="0229E645" w14:textId="77777777" w:rsidR="00A078A5" w:rsidRDefault="00A078A5" w:rsidP="009F3216">
      <w:pPr>
        <w:rPr>
          <w:lang w:val="en-IN"/>
        </w:rPr>
      </w:pPr>
      <w:r w:rsidRPr="00A078A5">
        <w:t xml:space="preserve">NHS Digital (2025) </w:t>
      </w:r>
      <w:r w:rsidRPr="00A078A5">
        <w:rPr>
          <w:i/>
          <w:iCs/>
        </w:rPr>
        <w:t>AI knowledge repository.</w:t>
      </w:r>
      <w:r w:rsidRPr="00A078A5">
        <w:t xml:space="preserve"> [online] Available at: </w:t>
      </w:r>
      <w:hyperlink r:id="rId12" w:history="1">
        <w:r w:rsidRPr="00A078A5">
          <w:rPr>
            <w:rStyle w:val="Hyperlink"/>
          </w:rPr>
          <w:t>AI knowledge repository - NHS England Digital</w:t>
        </w:r>
      </w:hyperlink>
      <w:r w:rsidRPr="00A078A5">
        <w:t xml:space="preserve"> [Accessed 12 November 2025].</w:t>
      </w:r>
    </w:p>
    <w:p w14:paraId="1C738F2E" w14:textId="77777777" w:rsidR="00A078A5" w:rsidRDefault="00A078A5" w:rsidP="009F3216">
      <w:bookmarkStart w:id="3" w:name="_Hlk213839436"/>
      <w:r w:rsidRPr="00D66BBA">
        <w:t xml:space="preserve">Paul, J., </w:t>
      </w:r>
      <w:r>
        <w:t>(</w:t>
      </w:r>
      <w:r w:rsidRPr="00D66BBA">
        <w:t>2025</w:t>
      </w:r>
      <w:r>
        <w:t>)</w:t>
      </w:r>
      <w:r w:rsidRPr="00D66BBA">
        <w:t xml:space="preserve">. </w:t>
      </w:r>
      <w:bookmarkEnd w:id="3"/>
      <w:r w:rsidRPr="00D66BBA">
        <w:t>Real-time predictive health monitoring using AI-driven wearable sensors: Enhancing early detection and personalized interventions in chronic disease management.</w:t>
      </w:r>
    </w:p>
    <w:p w14:paraId="18488E57" w14:textId="77777777" w:rsidR="00A078A5" w:rsidRPr="00C87CAB" w:rsidRDefault="00A078A5" w:rsidP="009F3216">
      <w:pPr>
        <w:rPr>
          <w:lang w:val="en-IN"/>
        </w:rPr>
      </w:pPr>
      <w:r w:rsidRPr="00A078A5">
        <w:t xml:space="preserve">Perrault, S., </w:t>
      </w:r>
      <w:r>
        <w:t>(</w:t>
      </w:r>
      <w:r w:rsidRPr="00A078A5">
        <w:t>2021</w:t>
      </w:r>
      <w:r>
        <w:t>)</w:t>
      </w:r>
      <w:r w:rsidRPr="00A078A5">
        <w:t>. </w:t>
      </w:r>
      <w:r w:rsidRPr="00A078A5">
        <w:rPr>
          <w:i/>
          <w:iCs/>
        </w:rPr>
        <w:t>Towards Inclusive Design of Mobile Privacy and Security for Older Adults</w:t>
      </w:r>
      <w:r w:rsidRPr="00A078A5">
        <w:t> (Doctoral dissertation, Ph. D. Dissertation. Singapore University of Technology and Design).</w:t>
      </w:r>
    </w:p>
    <w:p w14:paraId="328953AF" w14:textId="77777777" w:rsidR="00A078A5" w:rsidRDefault="00A078A5" w:rsidP="009F3216">
      <w:r w:rsidRPr="006F198D">
        <w:rPr>
          <w:lang w:val="en-IN"/>
        </w:rPr>
        <w:t xml:space="preserve">Ramos, J.L., Cattaneo, A.A., de Jong, F.P. and Espadeiro, R.G., (2022). </w:t>
      </w:r>
      <w:r w:rsidRPr="00D66BBA">
        <w:t>Pedagogical models for the facilitation of teacher professional development via video-supported collaborative learning. A review of the state of the art. </w:t>
      </w:r>
      <w:r w:rsidRPr="00D66BBA">
        <w:rPr>
          <w:i/>
          <w:iCs/>
        </w:rPr>
        <w:t>Journal of Research on Technology in Education</w:t>
      </w:r>
      <w:r w:rsidRPr="00D66BBA">
        <w:t>, </w:t>
      </w:r>
      <w:r w:rsidRPr="00D66BBA">
        <w:rPr>
          <w:i/>
          <w:iCs/>
        </w:rPr>
        <w:t>54</w:t>
      </w:r>
      <w:r w:rsidRPr="00D66BBA">
        <w:t>(5), pp.695-718.</w:t>
      </w:r>
    </w:p>
    <w:p w14:paraId="595C1D44" w14:textId="77777777" w:rsidR="00A078A5" w:rsidRDefault="00A078A5" w:rsidP="009F3216">
      <w:r w:rsidRPr="00D66BBA">
        <w:rPr>
          <w:lang w:val="pt-BR"/>
        </w:rPr>
        <w:lastRenderedPageBreak/>
        <w:t xml:space="preserve">Rocha, I.C., Arantes, M., Moreira, A., Vilaça, J.L., Morais, P., Matos, D. and Carvalho, V., </w:t>
      </w:r>
      <w:r>
        <w:rPr>
          <w:lang w:val="pt-BR"/>
        </w:rPr>
        <w:t>(</w:t>
      </w:r>
      <w:r w:rsidRPr="00D66BBA">
        <w:rPr>
          <w:lang w:val="pt-BR"/>
        </w:rPr>
        <w:t>2024</w:t>
      </w:r>
      <w:r>
        <w:rPr>
          <w:lang w:val="pt-BR"/>
        </w:rPr>
        <w:t>)</w:t>
      </w:r>
      <w:r w:rsidRPr="00D66BBA">
        <w:rPr>
          <w:lang w:val="pt-BR"/>
        </w:rPr>
        <w:t xml:space="preserve">. </w:t>
      </w:r>
      <w:r w:rsidRPr="00D66BBA">
        <w:t>Monitoring Wearable Devices for Elderly People with Dementia: A Review. </w:t>
      </w:r>
      <w:r w:rsidRPr="00D66BBA">
        <w:rPr>
          <w:i/>
          <w:iCs/>
        </w:rPr>
        <w:t>Designs</w:t>
      </w:r>
      <w:r w:rsidRPr="00D66BBA">
        <w:t>, </w:t>
      </w:r>
      <w:r w:rsidRPr="00D66BBA">
        <w:rPr>
          <w:i/>
          <w:iCs/>
        </w:rPr>
        <w:t>8</w:t>
      </w:r>
      <w:r w:rsidRPr="00D66BBA">
        <w:t>(4).</w:t>
      </w:r>
    </w:p>
    <w:p w14:paraId="3DDB987D" w14:textId="77777777" w:rsidR="00A078A5" w:rsidRDefault="00A078A5" w:rsidP="009F3216">
      <w:pPr>
        <w:rPr>
          <w:lang w:val="en-IN"/>
        </w:rPr>
      </w:pPr>
      <w:proofErr w:type="spellStart"/>
      <w:r w:rsidRPr="00394A7F">
        <w:t>Suksawang</w:t>
      </w:r>
      <w:proofErr w:type="spellEnd"/>
      <w:r w:rsidRPr="00394A7F">
        <w:t xml:space="preserve">, S., </w:t>
      </w:r>
      <w:r>
        <w:t>(</w:t>
      </w:r>
      <w:r w:rsidRPr="00394A7F">
        <w:t>2023</w:t>
      </w:r>
      <w:r>
        <w:t>)</w:t>
      </w:r>
      <w:r w:rsidRPr="00394A7F">
        <w:t>. </w:t>
      </w:r>
      <w:r w:rsidRPr="00394A7F">
        <w:rPr>
          <w:i/>
          <w:iCs/>
        </w:rPr>
        <w:t>Designing Smart Tech Solutions for Enhanced Aging in Place: A Caregiver Evaluation</w:t>
      </w:r>
      <w:r w:rsidRPr="00394A7F">
        <w:t> (</w:t>
      </w:r>
      <w:proofErr w:type="gramStart"/>
      <w:r w:rsidRPr="00394A7F">
        <w:t>Master's</w:t>
      </w:r>
      <w:proofErr w:type="gramEnd"/>
      <w:r w:rsidRPr="00394A7F">
        <w:t xml:space="preserve"> thesis, University of Pittsburgh).</w:t>
      </w:r>
    </w:p>
    <w:sectPr w:rsidR="00A078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F52C3" w14:textId="77777777" w:rsidR="00093E5E" w:rsidRDefault="00093E5E" w:rsidP="000C1A5B">
      <w:pPr>
        <w:spacing w:after="0" w:line="240" w:lineRule="auto"/>
      </w:pPr>
      <w:r>
        <w:separator/>
      </w:r>
    </w:p>
  </w:endnote>
  <w:endnote w:type="continuationSeparator" w:id="0">
    <w:p w14:paraId="01283FD1" w14:textId="77777777" w:rsidR="00093E5E" w:rsidRDefault="00093E5E" w:rsidP="000C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579499"/>
      <w:docPartObj>
        <w:docPartGallery w:val="Page Numbers (Bottom of Page)"/>
        <w:docPartUnique/>
      </w:docPartObj>
    </w:sdtPr>
    <w:sdtEndPr>
      <w:rPr>
        <w:noProof/>
      </w:rPr>
    </w:sdtEndPr>
    <w:sdtContent>
      <w:p w14:paraId="264FC862" w14:textId="6CC6C82F" w:rsidR="000C1A5B" w:rsidRDefault="000C1A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50B80" w14:textId="77777777" w:rsidR="000C1A5B" w:rsidRDefault="000C1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564D4" w14:textId="77777777" w:rsidR="00093E5E" w:rsidRDefault="00093E5E" w:rsidP="000C1A5B">
      <w:pPr>
        <w:spacing w:after="0" w:line="240" w:lineRule="auto"/>
      </w:pPr>
      <w:r>
        <w:separator/>
      </w:r>
    </w:p>
  </w:footnote>
  <w:footnote w:type="continuationSeparator" w:id="0">
    <w:p w14:paraId="67DE63D8" w14:textId="77777777" w:rsidR="00093E5E" w:rsidRDefault="00093E5E" w:rsidP="000C1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6283"/>
    <w:multiLevelType w:val="multilevel"/>
    <w:tmpl w:val="1EFC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72B0B"/>
    <w:multiLevelType w:val="multilevel"/>
    <w:tmpl w:val="163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204AF"/>
    <w:multiLevelType w:val="multilevel"/>
    <w:tmpl w:val="AEF8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4623D"/>
    <w:multiLevelType w:val="multilevel"/>
    <w:tmpl w:val="0948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03E63"/>
    <w:multiLevelType w:val="multilevel"/>
    <w:tmpl w:val="20B4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B06C6"/>
    <w:multiLevelType w:val="multilevel"/>
    <w:tmpl w:val="3970D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556A72"/>
    <w:multiLevelType w:val="multilevel"/>
    <w:tmpl w:val="EE54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93CCD"/>
    <w:multiLevelType w:val="multilevel"/>
    <w:tmpl w:val="9E68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FC24C8"/>
    <w:multiLevelType w:val="multilevel"/>
    <w:tmpl w:val="AAD8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5916EC"/>
    <w:multiLevelType w:val="multilevel"/>
    <w:tmpl w:val="3DD0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360A0C"/>
    <w:multiLevelType w:val="hybridMultilevel"/>
    <w:tmpl w:val="51AEF7B4"/>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6AE21C64"/>
    <w:multiLevelType w:val="multilevel"/>
    <w:tmpl w:val="C8C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077B24"/>
    <w:multiLevelType w:val="multilevel"/>
    <w:tmpl w:val="C59C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90559"/>
    <w:multiLevelType w:val="multilevel"/>
    <w:tmpl w:val="CC0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340471">
    <w:abstractNumId w:val="4"/>
  </w:num>
  <w:num w:numId="2" w16cid:durableId="968783131">
    <w:abstractNumId w:val="2"/>
  </w:num>
  <w:num w:numId="3" w16cid:durableId="212933576">
    <w:abstractNumId w:val="12"/>
  </w:num>
  <w:num w:numId="4" w16cid:durableId="187523094">
    <w:abstractNumId w:val="13"/>
  </w:num>
  <w:num w:numId="5" w16cid:durableId="395662715">
    <w:abstractNumId w:val="11"/>
  </w:num>
  <w:num w:numId="6" w16cid:durableId="701514986">
    <w:abstractNumId w:val="3"/>
  </w:num>
  <w:num w:numId="7" w16cid:durableId="1391151590">
    <w:abstractNumId w:val="1"/>
  </w:num>
  <w:num w:numId="8" w16cid:durableId="1271468045">
    <w:abstractNumId w:val="6"/>
  </w:num>
  <w:num w:numId="9" w16cid:durableId="1675186728">
    <w:abstractNumId w:val="0"/>
  </w:num>
  <w:num w:numId="10" w16cid:durableId="969483247">
    <w:abstractNumId w:val="7"/>
  </w:num>
  <w:num w:numId="11" w16cid:durableId="18094171">
    <w:abstractNumId w:val="5"/>
  </w:num>
  <w:num w:numId="12" w16cid:durableId="1788160755">
    <w:abstractNumId w:val="9"/>
  </w:num>
  <w:num w:numId="13" w16cid:durableId="100532245">
    <w:abstractNumId w:val="8"/>
  </w:num>
  <w:num w:numId="14" w16cid:durableId="5201228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EFF"/>
    <w:rsid w:val="0003389E"/>
    <w:rsid w:val="00087A4B"/>
    <w:rsid w:val="00093E5E"/>
    <w:rsid w:val="000B4561"/>
    <w:rsid w:val="000C1A5B"/>
    <w:rsid w:val="000E2D2E"/>
    <w:rsid w:val="001020D1"/>
    <w:rsid w:val="00121E4A"/>
    <w:rsid w:val="001F543A"/>
    <w:rsid w:val="00220F71"/>
    <w:rsid w:val="00261C14"/>
    <w:rsid w:val="0026693D"/>
    <w:rsid w:val="00271E7D"/>
    <w:rsid w:val="002854C3"/>
    <w:rsid w:val="002D7AF7"/>
    <w:rsid w:val="0030656C"/>
    <w:rsid w:val="00313EFF"/>
    <w:rsid w:val="00322107"/>
    <w:rsid w:val="00383896"/>
    <w:rsid w:val="00394A7F"/>
    <w:rsid w:val="003C2A03"/>
    <w:rsid w:val="00412316"/>
    <w:rsid w:val="00426E33"/>
    <w:rsid w:val="00430ABC"/>
    <w:rsid w:val="00451C71"/>
    <w:rsid w:val="00452545"/>
    <w:rsid w:val="0047798E"/>
    <w:rsid w:val="004E092B"/>
    <w:rsid w:val="004F4E0C"/>
    <w:rsid w:val="004F7455"/>
    <w:rsid w:val="00540664"/>
    <w:rsid w:val="00544DA6"/>
    <w:rsid w:val="00554E6E"/>
    <w:rsid w:val="005621F2"/>
    <w:rsid w:val="00573189"/>
    <w:rsid w:val="005E40D1"/>
    <w:rsid w:val="006518DE"/>
    <w:rsid w:val="006704B6"/>
    <w:rsid w:val="00693C4D"/>
    <w:rsid w:val="006A43AA"/>
    <w:rsid w:val="006F198D"/>
    <w:rsid w:val="00787954"/>
    <w:rsid w:val="007D680F"/>
    <w:rsid w:val="00852DDF"/>
    <w:rsid w:val="008552BB"/>
    <w:rsid w:val="008776AA"/>
    <w:rsid w:val="00880F85"/>
    <w:rsid w:val="009048A8"/>
    <w:rsid w:val="00986373"/>
    <w:rsid w:val="009B70E7"/>
    <w:rsid w:val="009F3216"/>
    <w:rsid w:val="00A078A5"/>
    <w:rsid w:val="00A643E8"/>
    <w:rsid w:val="00A6648E"/>
    <w:rsid w:val="00A85831"/>
    <w:rsid w:val="00A952F1"/>
    <w:rsid w:val="00AA4B4C"/>
    <w:rsid w:val="00AC0FFC"/>
    <w:rsid w:val="00AF62AA"/>
    <w:rsid w:val="00B4353E"/>
    <w:rsid w:val="00BE0F1A"/>
    <w:rsid w:val="00BF1AA3"/>
    <w:rsid w:val="00C046CB"/>
    <w:rsid w:val="00C66E20"/>
    <w:rsid w:val="00C87CAB"/>
    <w:rsid w:val="00CB6AF0"/>
    <w:rsid w:val="00CC313B"/>
    <w:rsid w:val="00CF57FF"/>
    <w:rsid w:val="00D3497D"/>
    <w:rsid w:val="00D4191C"/>
    <w:rsid w:val="00D43DE9"/>
    <w:rsid w:val="00D535CC"/>
    <w:rsid w:val="00D5606C"/>
    <w:rsid w:val="00D62B27"/>
    <w:rsid w:val="00D66BBA"/>
    <w:rsid w:val="00DC304E"/>
    <w:rsid w:val="00DE31F7"/>
    <w:rsid w:val="00DE4828"/>
    <w:rsid w:val="00E3580A"/>
    <w:rsid w:val="00E77958"/>
    <w:rsid w:val="00EB65D6"/>
    <w:rsid w:val="00ED0979"/>
    <w:rsid w:val="00EE7A10"/>
    <w:rsid w:val="00F721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5C5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32210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313E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3E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3E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3E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3E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322107"/>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313EFF"/>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313EFF"/>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313EFF"/>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313EFF"/>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313EFF"/>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313E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EFF"/>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13E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3EFF"/>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313EFF"/>
    <w:pPr>
      <w:ind w:left="720"/>
      <w:contextualSpacing/>
    </w:pPr>
  </w:style>
  <w:style w:type="character" w:styleId="IntenseEmphasis">
    <w:name w:val="Intense Emphasis"/>
    <w:basedOn w:val="DefaultParagraphFont"/>
    <w:uiPriority w:val="21"/>
    <w:qFormat/>
    <w:rsid w:val="00313EFF"/>
    <w:rPr>
      <w:i/>
      <w:iCs/>
      <w:color w:val="2F5496" w:themeColor="accent1" w:themeShade="BF"/>
    </w:rPr>
  </w:style>
  <w:style w:type="paragraph" w:styleId="IntenseQuote">
    <w:name w:val="Intense Quote"/>
    <w:basedOn w:val="Normal"/>
    <w:next w:val="Normal"/>
    <w:link w:val="IntenseQuoteChar"/>
    <w:uiPriority w:val="30"/>
    <w:qFormat/>
    <w:rsid w:val="00313E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3EFF"/>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313EFF"/>
    <w:rPr>
      <w:b/>
      <w:bCs/>
      <w:smallCaps/>
      <w:color w:val="2F5496" w:themeColor="accent1" w:themeShade="BF"/>
      <w:spacing w:val="5"/>
    </w:rPr>
  </w:style>
  <w:style w:type="table" w:styleId="TableGrid">
    <w:name w:val="Table Grid"/>
    <w:basedOn w:val="TableNormal"/>
    <w:uiPriority w:val="39"/>
    <w:rsid w:val="00313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3EFF"/>
    <w:rPr>
      <w:color w:val="0563C1" w:themeColor="hyperlink"/>
      <w:u w:val="single"/>
    </w:rPr>
  </w:style>
  <w:style w:type="character" w:styleId="UnresolvedMention">
    <w:name w:val="Unresolved Mention"/>
    <w:basedOn w:val="DefaultParagraphFont"/>
    <w:uiPriority w:val="99"/>
    <w:semiHidden/>
    <w:unhideWhenUsed/>
    <w:rsid w:val="00313EFF"/>
    <w:rPr>
      <w:color w:val="605E5C"/>
      <w:shd w:val="clear" w:color="auto" w:fill="E1DFDD"/>
    </w:rPr>
  </w:style>
  <w:style w:type="paragraph" w:styleId="Header">
    <w:name w:val="header"/>
    <w:basedOn w:val="Normal"/>
    <w:link w:val="HeaderChar"/>
    <w:uiPriority w:val="99"/>
    <w:unhideWhenUsed/>
    <w:rsid w:val="000C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A5B"/>
    <w:rPr>
      <w:rFonts w:ascii="Times New Roman" w:hAnsi="Times New Roman"/>
      <w:kern w:val="0"/>
      <w:sz w:val="24"/>
      <w:lang w:val="en-GB"/>
      <w14:ligatures w14:val="none"/>
    </w:rPr>
  </w:style>
  <w:style w:type="paragraph" w:styleId="Footer">
    <w:name w:val="footer"/>
    <w:basedOn w:val="Normal"/>
    <w:link w:val="FooterChar"/>
    <w:uiPriority w:val="99"/>
    <w:unhideWhenUsed/>
    <w:rsid w:val="000C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A5B"/>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6A43AA"/>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6A43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services/ai-knowledge-reposi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rsuk.org/media/xgwlj0gn/soc23-health-report_web.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zheimers.org.uk/statistic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6ACAB-2CAA-4AFF-A861-1CE1B046A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1666</Words>
  <Characters>9499</Characters>
  <Application>Microsoft Office Word</Application>
  <DocSecurity>0</DocSecurity>
  <Lines>79</Lines>
  <Paragraphs>22</Paragraphs>
  <ScaleCrop>false</ScaleCrop>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2025-11-14T13:56:00Z</dcterms:created>
  <dcterms:modified xsi:type="dcterms:W3CDTF">2025-11-15T11:54:00Z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bf9bef5c-06b6-4b4e-afbe-d1a3b8bba1fe</vt:lpwstr>
  </property>
</Properties>
</file>