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82731902"/>
        <w:docPartObj>
          <w:docPartGallery w:val="Cover Pages"/>
          <w:docPartUnique/>
        </w:docPartObj>
      </w:sdtPr>
      <w:sdtEndPr>
        <w:rPr>
          <w:rFonts w:cs="Arial"/>
          <w:b/>
        </w:rPr>
      </w:sdtEndPr>
      <w:sdtContent>
        <w:p w14:paraId="0E9A9B2E" w14:textId="406F2E9C" w:rsidR="00230E53" w:rsidRDefault="00295092">
          <w:r>
            <w:rPr>
              <w:noProof/>
            </w:rPr>
            <mc:AlternateContent>
              <mc:Choice Requires="wps">
                <w:drawing>
                  <wp:anchor distT="0" distB="0" distL="114300" distR="114300" simplePos="0" relativeHeight="251665408" behindDoc="0" locked="0" layoutInCell="1" allowOverlap="1" wp14:anchorId="55487FEC" wp14:editId="3FB02730">
                    <wp:simplePos x="0" y="0"/>
                    <wp:positionH relativeFrom="page">
                      <wp:posOffset>5514975</wp:posOffset>
                    </wp:positionH>
                    <wp:positionV relativeFrom="margin">
                      <wp:posOffset>-681355</wp:posOffset>
                    </wp:positionV>
                    <wp:extent cx="1824355" cy="10261600"/>
                    <wp:effectExtent l="0" t="0" r="0" b="381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24355" cy="10261600"/>
                            </a:xfrm>
                            <a:prstGeom prst="rect">
                              <a:avLst/>
                            </a:prstGeom>
                            <a:solidFill>
                              <a:schemeClr val="accent1">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b/>
                                    <w:bCs/>
                                    <w:color w:val="FFFFFF" w:themeColor="background1"/>
                                    <w:sz w:val="40"/>
                                    <w:szCs w:val="40"/>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006A4F22" w14:textId="267604F7" w:rsidR="00295092" w:rsidRPr="00395FF0" w:rsidRDefault="00F2432B" w:rsidP="00295092">
                                    <w:pPr>
                                      <w:pStyle w:val="Subtitle"/>
                                      <w:rPr>
                                        <w:rFonts w:cstheme="minorBidi"/>
                                        <w:color w:val="FFFFFF" w:themeColor="background1"/>
                                        <w:sz w:val="40"/>
                                        <w:szCs w:val="40"/>
                                      </w:rPr>
                                    </w:pPr>
                                    <w:r>
                                      <w:rPr>
                                        <w:rFonts w:cstheme="minorBidi"/>
                                        <w:b/>
                                        <w:bCs/>
                                        <w:color w:val="FFFFFF" w:themeColor="background1"/>
                                        <w:sz w:val="40"/>
                                        <w:szCs w:val="40"/>
                                      </w:rPr>
                                      <w:t>(M4X02088)</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55487FEC" id="Rectangle 472" o:spid="_x0000_s1026" style="position:absolute;margin-left:434.25pt;margin-top:-53.65pt;width:143.65pt;height:808pt;z-index:251665408;visibility:visible;mso-wrap-style:square;mso-width-percent:242;mso-height-percent:960;mso-wrap-distance-left:9pt;mso-wrap-distance-top:0;mso-wrap-distance-right:9pt;mso-wrap-distance-bottom:0;mso-position-horizontal:absolute;mso-position-horizontal-relative:page;mso-position-vertical:absolute;mso-position-vertical-relative:margin;mso-width-percent:242;mso-height-percent:96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" fillcolor="#b4c6e7 [1300]" stroked="f" strokeweight="1pt">
                    <v:textbox inset="14.4pt,,14.4pt">
                      <w:txbxContent>
                        <w:sdt>
                          <w:sdtPr>
                            <w:rPr>
                              <w:rFonts w:cstheme="minorBidi"/>
                              <w:b/>
                              <w:bCs/>
                              <w:color w:val="FFFFFF" w:themeColor="background1"/>
                              <w:sz w:val="40"/>
                              <w:szCs w:val="40"/>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006A4F22" w14:textId="267604F7" w:rsidR="00295092" w:rsidRPr="00395FF0" w:rsidRDefault="00F2432B" w:rsidP="00295092">
                              <w:pPr>
                                <w:pStyle w:val="Subtitle"/>
                                <w:rPr>
                                  <w:rFonts w:cstheme="minorBidi"/>
                                  <w:color w:val="FFFFFF" w:themeColor="background1"/>
                                  <w:sz w:val="40"/>
                                  <w:szCs w:val="40"/>
                                </w:rPr>
                              </w:pPr>
                              <w:r>
                                <w:rPr>
                                  <w:rFonts w:cstheme="minorBidi"/>
                                  <w:b/>
                                  <w:bCs/>
                                  <w:color w:val="FFFFFF" w:themeColor="background1"/>
                                  <w:sz w:val="40"/>
                                  <w:szCs w:val="40"/>
                                </w:rPr>
                                <w:t>(M4X02088)</w:t>
                              </w:r>
                            </w:p>
                          </w:sdtContent>
                        </w:sdt>
                      </w:txbxContent>
                    </v:textbox>
                    <w10:wrap anchorx="page" anchory="margin"/>
                  </v:rect>
                </w:pict>
              </mc:Fallback>
            </mc:AlternateContent>
          </w:r>
          <w:r>
            <w:rPr>
              <w:noProof/>
            </w:rPr>
            <mc:AlternateContent>
              <mc:Choice Requires="wps">
                <w:drawing>
                  <wp:anchor distT="0" distB="0" distL="114300" distR="114300" simplePos="0" relativeHeight="251663360" behindDoc="0" locked="0" layoutInCell="1" allowOverlap="1" wp14:anchorId="19E5581F" wp14:editId="3C90AC7F">
                    <wp:simplePos x="0" y="0"/>
                    <wp:positionH relativeFrom="page">
                      <wp:posOffset>180975</wp:posOffset>
                    </wp:positionH>
                    <wp:positionV relativeFrom="margin">
                      <wp:align>center</wp:align>
                    </wp:positionV>
                    <wp:extent cx="5363210" cy="9653270"/>
                    <wp:effectExtent l="0" t="0" r="5715"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2">
                                <a:lumMod val="40000"/>
                                <a:lumOff val="60000"/>
                              </a:schemeClr>
                            </a:solidFill>
                            <a:ln>
                              <a:noFill/>
                            </a:ln>
                          </wps:spPr>
                          <wps:txbx>
                            <w:txbxContent>
                              <w:p w14:paraId="77C8D757" w14:textId="06F15625" w:rsidR="00295092" w:rsidRPr="00295092" w:rsidRDefault="00295092" w:rsidP="00295092">
                                <w:pPr>
                                  <w:pStyle w:val="Title"/>
                                  <w:rPr>
                                    <w:b/>
                                    <w:bCs/>
                                    <w:caps/>
                                    <w:color w:val="FFFFFF" w:themeColor="background1"/>
                                    <w:sz w:val="96"/>
                                    <w:szCs w:val="96"/>
                                  </w:rPr>
                                </w:pPr>
                                <w:r w:rsidRPr="00295092">
                                  <w:rPr>
                                    <w:b/>
                                    <w:bCs/>
                                    <w:caps/>
                                    <w:color w:val="FFFFFF" w:themeColor="background1"/>
                                    <w:sz w:val="96"/>
                                    <w:szCs w:val="96"/>
                                  </w:rPr>
                                  <w:t xml:space="preserve">RESEARCH PROJECT: </w:t>
                                </w:r>
                              </w:p>
                              <w:p w14:paraId="03D98D80" w14:textId="77777777" w:rsidR="00295092" w:rsidRDefault="00295092" w:rsidP="00295092">
                                <w:pPr>
                                  <w:pStyle w:val="Title"/>
                                  <w:rPr>
                                    <w:b/>
                                    <w:bCs/>
                                    <w:caps/>
                                    <w:color w:val="FFFFFF" w:themeColor="background1"/>
                                    <w:sz w:val="96"/>
                                    <w:szCs w:val="96"/>
                                  </w:rPr>
                                </w:pPr>
                                <w:r w:rsidRPr="00295092">
                                  <w:rPr>
                                    <w:b/>
                                    <w:bCs/>
                                    <w:caps/>
                                    <w:color w:val="FFFFFF" w:themeColor="background1"/>
                                    <w:sz w:val="96"/>
                                    <w:szCs w:val="96"/>
                                  </w:rPr>
                                  <w:t>WHAT IS CAUSING THE Lack of female participation in SPORT?</w:t>
                                </w:r>
                              </w:p>
                              <w:p w14:paraId="080A0F81" w14:textId="77777777" w:rsidR="00295092" w:rsidRDefault="00295092" w:rsidP="00295092">
                                <w:pPr>
                                  <w:pStyle w:val="Title"/>
                                  <w:rPr>
                                    <w:b/>
                                    <w:bCs/>
                                    <w:caps/>
                                    <w:color w:val="FFFFFF" w:themeColor="background1"/>
                                    <w:sz w:val="96"/>
                                    <w:szCs w:val="96"/>
                                  </w:rPr>
                                </w:pPr>
                              </w:p>
                              <w:p w14:paraId="4BAFE290" w14:textId="5C175591" w:rsidR="00295092" w:rsidRPr="00295092" w:rsidRDefault="00295092" w:rsidP="00295092">
                                <w:pPr>
                                  <w:pStyle w:val="Title"/>
                                  <w:rPr>
                                    <w:b/>
                                    <w:bCs/>
                                    <w:caps/>
                                    <w:color w:val="FFFFFF" w:themeColor="background1"/>
                                    <w:sz w:val="48"/>
                                    <w:szCs w:val="48"/>
                                  </w:rPr>
                                </w:pPr>
                                <w:r w:rsidRPr="00295092">
                                  <w:rPr>
                                    <w:b/>
                                    <w:bCs/>
                                    <w:caps/>
                                    <w:color w:val="FFFFFF" w:themeColor="background1"/>
                                    <w:sz w:val="48"/>
                                    <w:szCs w:val="48"/>
                                  </w:rPr>
                                  <w:t xml:space="preserve">Chelsea Jenkins - 1910104 </w:t>
                                </w:r>
                              </w:p>
                              <w:sdt>
                                <w:sdtPr>
                                  <w:rPr>
                                    <w:color w:val="FFFFFF" w:themeColor="background1"/>
                                    <w:sz w:val="32"/>
                                    <w:szCs w:val="32"/>
                                  </w:rPr>
                                  <w:alias w:val="Abstract"/>
                                  <w:id w:val="-1812170092"/>
                                  <w:showingPlcHdr/>
                                  <w:dataBinding w:prefixMappings="xmlns:ns0='http://schemas.microsoft.com/office/2006/coverPageProps'" w:xpath="/ns0:CoverPageProperties[1]/ns0:Abstract[1]" w:storeItemID="{55AF091B-3C7A-41E3-B477-F2FDAA23CFDA}"/>
                                  <w:text/>
                                </w:sdtPr>
                                <w:sdtEndPr/>
                                <w:sdtContent>
                                  <w:p w14:paraId="0347C200" w14:textId="77777777" w:rsidR="00295092" w:rsidRPr="006C330B" w:rsidRDefault="00295092" w:rsidP="00295092">
                                    <w:pPr>
                                      <w:spacing w:before="240"/>
                                      <w:ind w:left="1008"/>
                                      <w:jc w:val="right"/>
                                      <w:rPr>
                                        <w:color w:val="FFFFFF" w:themeColor="background1"/>
                                        <w:sz w:val="36"/>
                                        <w:szCs w:val="36"/>
                                      </w:rPr>
                                    </w:pPr>
                                    <w:r>
                                      <w:rPr>
                                        <w:color w:val="FFFFFF" w:themeColor="background1"/>
                                        <w:sz w:val="32"/>
                                        <w:szCs w:val="32"/>
                                      </w:rPr>
                                      <w:t xml:space="preserve">     </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19E5581F" id="Rectangle 16" o:spid="_x0000_s1027" style="position:absolute;margin-left:14.25pt;margin-top:0;width:422.3pt;height:760.1pt;z-index:251663360;visibility:visible;mso-wrap-style:square;mso-width-percent:690;mso-height-percent:960;mso-wrap-distance-left:9pt;mso-wrap-distance-top:0;mso-wrap-distance-right:9pt;mso-wrap-distance-bottom:0;mso-position-horizontal:absolute;mso-position-horizontal-relative:page;mso-position-vertical:center;mso-position-vertical-relative:margin;mso-width-percent:690;mso-height-percent:96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" fillcolor="#f7caac [1301]" stroked="f">
                    <v:textbox inset="21.6pt,1in,21.6pt">
                      <w:txbxContent>
                        <w:p w14:paraId="77C8D757" w14:textId="06F15625" w:rsidR="00295092" w:rsidRPr="00295092" w:rsidRDefault="00295092" w:rsidP="00295092">
                          <w:pPr>
                            <w:pStyle w:val="Title"/>
                            <w:rPr>
                              <w:b/>
                              <w:bCs/>
                              <w:caps/>
                              <w:color w:val="FFFFFF" w:themeColor="background1"/>
                              <w:sz w:val="96"/>
                              <w:szCs w:val="96"/>
                            </w:rPr>
                          </w:pPr>
                          <w:r w:rsidRPr="00295092">
                            <w:rPr>
                              <w:b/>
                              <w:bCs/>
                              <w:caps/>
                              <w:color w:val="FFFFFF" w:themeColor="background1"/>
                              <w:sz w:val="96"/>
                              <w:szCs w:val="96"/>
                            </w:rPr>
                            <w:t xml:space="preserve">RESEARCH PROJECT: </w:t>
                          </w:r>
                        </w:p>
                        <w:p w14:paraId="03D98D80" w14:textId="77777777" w:rsidR="00295092" w:rsidRDefault="00295092" w:rsidP="00295092">
                          <w:pPr>
                            <w:pStyle w:val="Title"/>
                            <w:rPr>
                              <w:b/>
                              <w:bCs/>
                              <w:caps/>
                              <w:color w:val="FFFFFF" w:themeColor="background1"/>
                              <w:sz w:val="96"/>
                              <w:szCs w:val="96"/>
                            </w:rPr>
                          </w:pPr>
                          <w:r w:rsidRPr="00295092">
                            <w:rPr>
                              <w:b/>
                              <w:bCs/>
                              <w:caps/>
                              <w:color w:val="FFFFFF" w:themeColor="background1"/>
                              <w:sz w:val="96"/>
                              <w:szCs w:val="96"/>
                            </w:rPr>
                            <w:t>WHAT IS CAUSING THE Lack of female participation in SPORT?</w:t>
                          </w:r>
                        </w:p>
                        <w:p w14:paraId="080A0F81" w14:textId="77777777" w:rsidR="00295092" w:rsidRDefault="00295092" w:rsidP="00295092">
                          <w:pPr>
                            <w:pStyle w:val="Title"/>
                            <w:rPr>
                              <w:b/>
                              <w:bCs/>
                              <w:caps/>
                              <w:color w:val="FFFFFF" w:themeColor="background1"/>
                              <w:sz w:val="96"/>
                              <w:szCs w:val="96"/>
                            </w:rPr>
                          </w:pPr>
                        </w:p>
                        <w:p w14:paraId="4BAFE290" w14:textId="5C175591" w:rsidR="00295092" w:rsidRPr="00295092" w:rsidRDefault="00295092" w:rsidP="00295092">
                          <w:pPr>
                            <w:pStyle w:val="Title"/>
                            <w:rPr>
                              <w:b/>
                              <w:bCs/>
                              <w:caps/>
                              <w:color w:val="FFFFFF" w:themeColor="background1"/>
                              <w:sz w:val="48"/>
                              <w:szCs w:val="48"/>
                            </w:rPr>
                          </w:pPr>
                          <w:r w:rsidRPr="00295092">
                            <w:rPr>
                              <w:b/>
                              <w:bCs/>
                              <w:caps/>
                              <w:color w:val="FFFFFF" w:themeColor="background1"/>
                              <w:sz w:val="48"/>
                              <w:szCs w:val="48"/>
                            </w:rPr>
                            <w:t xml:space="preserve">Chelsea Jenkins - 1910104 </w:t>
                          </w:r>
                        </w:p>
                        <w:sdt>
                          <w:sdtPr>
                            <w:rPr>
                              <w:color w:val="FFFFFF" w:themeColor="background1"/>
                              <w:sz w:val="32"/>
                              <w:szCs w:val="32"/>
                            </w:rPr>
                            <w:alias w:val="Abstract"/>
                            <w:id w:val="-1812170092"/>
                            <w:showingPlcHdr/>
                            <w:dataBinding w:prefixMappings="xmlns:ns0='http://schemas.microsoft.com/office/2006/coverPageProps'" w:xpath="/ns0:CoverPageProperties[1]/ns0:Abstract[1]" w:storeItemID="{55AF091B-3C7A-41E3-B477-F2FDAA23CFDA}"/>
                            <w:text/>
                          </w:sdtPr>
                          <w:sdtEndPr/>
                          <w:sdtContent>
                            <w:p w14:paraId="0347C200" w14:textId="77777777" w:rsidR="00295092" w:rsidRPr="006C330B" w:rsidRDefault="00295092" w:rsidP="00295092">
                              <w:pPr>
                                <w:spacing w:before="240"/>
                                <w:ind w:left="1008"/>
                                <w:jc w:val="right"/>
                                <w:rPr>
                                  <w:color w:val="FFFFFF" w:themeColor="background1"/>
                                  <w:sz w:val="36"/>
                                  <w:szCs w:val="36"/>
                                </w:rPr>
                              </w:pPr>
                              <w:r>
                                <w:rPr>
                                  <w:color w:val="FFFFFF" w:themeColor="background1"/>
                                  <w:sz w:val="32"/>
                                  <w:szCs w:val="32"/>
                                </w:rPr>
                                <w:t xml:space="preserve">     </w:t>
                              </w:r>
                            </w:p>
                          </w:sdtContent>
                        </w:sdt>
                      </w:txbxContent>
                    </v:textbox>
                    <w10:wrap anchorx="page" anchory="margin"/>
                  </v:rect>
                </w:pict>
              </mc:Fallback>
            </mc:AlternateContent>
          </w:r>
        </w:p>
        <w:p w14:paraId="33B48887" w14:textId="1111F939" w:rsidR="00230E53" w:rsidRDefault="00295092">
          <w:pPr>
            <w:rPr>
              <w:rFonts w:cs="Arial"/>
              <w:b/>
              <w:lang w:eastAsia="en-GB"/>
            </w:rPr>
          </w:pPr>
          <w:r w:rsidRPr="00295092">
            <w:rPr>
              <w:rFonts w:cs="Arial"/>
              <w:b/>
              <w:noProof/>
            </w:rPr>
            <mc:AlternateContent>
              <mc:Choice Requires="wps">
                <w:drawing>
                  <wp:anchor distT="45720" distB="45720" distL="114300" distR="114300" simplePos="0" relativeHeight="251667456" behindDoc="0" locked="0" layoutInCell="1" allowOverlap="1" wp14:anchorId="14877E31" wp14:editId="2248B3ED">
                    <wp:simplePos x="0" y="0"/>
                    <wp:positionH relativeFrom="column">
                      <wp:posOffset>4905375</wp:posOffset>
                    </wp:positionH>
                    <wp:positionV relativeFrom="paragraph">
                      <wp:posOffset>4519295</wp:posOffset>
                    </wp:positionV>
                    <wp:extent cx="1114425" cy="4000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4425" cy="400050"/>
                            </a:xfrm>
                            <a:prstGeom prst="rect">
                              <a:avLst/>
                            </a:prstGeom>
                            <a:solidFill>
                              <a:schemeClr val="accent1">
                                <a:lumMod val="40000"/>
                                <a:lumOff val="60000"/>
                              </a:schemeClr>
                            </a:solidFill>
                            <a:ln w="9525">
                              <a:solidFill>
                                <a:schemeClr val="accent1">
                                  <a:lumMod val="40000"/>
                                  <a:lumOff val="60000"/>
                                </a:schemeClr>
                              </a:solidFill>
                              <a:miter lim="800000"/>
                              <a:headEnd/>
                              <a:tailEnd/>
                            </a:ln>
                          </wps:spPr>
                          <wps:txbx>
                            <w:txbxContent>
                              <w:p w14:paraId="69F0CE5C" w14:textId="5DEC3A68" w:rsidR="00295092" w:rsidRPr="00295092" w:rsidRDefault="00295092">
                                <w:pPr>
                                  <w:rPr>
                                    <w:b/>
                                    <w:bCs/>
                                    <w:color w:val="FFFFFF" w:themeColor="background1"/>
                                    <w:sz w:val="32"/>
                                    <w:szCs w:val="32"/>
                                  </w:rPr>
                                </w:pPr>
                                <w:r w:rsidRPr="00295092">
                                  <w:rPr>
                                    <w:b/>
                                    <w:bCs/>
                                    <w:color w:val="FFFFFF" w:themeColor="background1"/>
                                    <w:sz w:val="32"/>
                                    <w:szCs w:val="32"/>
                                  </w:rPr>
                                  <w:t xml:space="preserve">Task 1 (b)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4877E31" id="_x0000_t202" coordsize="21600,21600" o:spt="202" path="m,l,21600r21600,l21600,xe">
                    <v:stroke joinstyle="miter"/>
                    <v:path gradientshapeok="t" o:connecttype="rect"/>
                  </v:shapetype>
                  <v:shape id="Text Box 2" o:spid="_x0000_s1028" type="#_x0000_t202" style="position:absolute;margin-left:386.25pt;margin-top:355.85pt;width:87.75pt;height:31.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" fillcolor="#b4c6e7 [1300]" strokecolor="#b4c6e7 [1300]">
                    <v:textbox>
                      <w:txbxContent>
                        <w:p w14:paraId="69F0CE5C" w14:textId="5DEC3A68" w:rsidR="00295092" w:rsidRPr="00295092" w:rsidRDefault="00295092">
                          <w:pPr>
                            <w:rPr>
                              <w:b/>
                              <w:bCs/>
                              <w:color w:val="FFFFFF" w:themeColor="background1"/>
                              <w:sz w:val="32"/>
                              <w:szCs w:val="32"/>
                            </w:rPr>
                          </w:pPr>
                          <w:r w:rsidRPr="00295092">
                            <w:rPr>
                              <w:b/>
                              <w:bCs/>
                              <w:color w:val="FFFFFF" w:themeColor="background1"/>
                              <w:sz w:val="32"/>
                              <w:szCs w:val="32"/>
                            </w:rPr>
                            <w:t xml:space="preserve">Task 1 (b) </w:t>
                          </w:r>
                        </w:p>
                      </w:txbxContent>
                    </v:textbox>
                    <w10:wrap type="square"/>
                  </v:shape>
                </w:pict>
              </mc:Fallback>
            </mc:AlternateContent>
          </w:r>
          <w:r w:rsidR="00230E53">
            <w:rPr>
              <w:rFonts w:cs="Arial"/>
              <w:b/>
            </w:rPr>
            <w:br w:type="page"/>
          </w:r>
        </w:p>
      </w:sdtContent>
    </w:sdt>
    <w:p w14:paraId="4D8BAA56" w14:textId="11F36860" w:rsidR="00CA4975" w:rsidRPr="00CA4975" w:rsidRDefault="00230E53" w:rsidP="0086715D">
      <w:pPr>
        <w:pStyle w:val="NormalWeb"/>
        <w:shd w:val="clear" w:color="auto" w:fill="FFFFFF"/>
        <w:rPr>
          <w:rFonts w:asciiTheme="minorHAnsi" w:hAnsiTheme="minorHAnsi" w:cs="Arial"/>
          <w:bCs/>
          <w:color w:val="F4B083" w:themeColor="accent2" w:themeTint="99"/>
          <w:sz w:val="28"/>
          <w:szCs w:val="28"/>
        </w:rPr>
      </w:pPr>
      <w:r w:rsidRPr="00CA4975">
        <w:rPr>
          <w:rFonts w:asciiTheme="minorHAnsi" w:hAnsiTheme="minorHAnsi" w:cs="Arial"/>
          <w:bCs/>
          <w:color w:val="F4B083" w:themeColor="accent2" w:themeTint="99"/>
          <w:sz w:val="28"/>
          <w:szCs w:val="28"/>
        </w:rPr>
        <w:lastRenderedPageBreak/>
        <w:t>Executive Summary</w:t>
      </w:r>
    </w:p>
    <w:p w14:paraId="3BBBB2E6" w14:textId="428668D4" w:rsidR="004C187C" w:rsidRDefault="004C187C" w:rsidP="004C187C">
      <w:pPr>
        <w:pStyle w:val="paragraph"/>
        <w:spacing w:before="0" w:beforeAutospacing="0" w:after="0" w:afterAutospacing="0" w:line="360" w:lineRule="auto"/>
        <w:textAlignment w:val="baseline"/>
        <w:rPr>
          <w:rStyle w:val="eop"/>
          <w:rFonts w:ascii="Calibri" w:hAnsi="Calibri" w:cs="Calibri"/>
        </w:rPr>
      </w:pPr>
      <w:r>
        <w:rPr>
          <w:rStyle w:val="normaltextrun"/>
          <w:rFonts w:ascii="Calibri" w:eastAsiaTheme="minorEastAsia" w:hAnsi="Calibri" w:cs="Calibri"/>
        </w:rPr>
        <w:t>The group started the project with the question ‘what is causing the lack of female participation in sport?’ We decided to focus on three areas, sports participation statistics, pay gap difference and stereotyping of females in sport. To complete this project effectively, the group agreed that we would use only secondary sources to gain and support information found, these included, Sports England and Wales and </w:t>
      </w:r>
      <w:proofErr w:type="spellStart"/>
      <w:r>
        <w:rPr>
          <w:rStyle w:val="spellingerror"/>
          <w:rFonts w:ascii="Calibri" w:eastAsiaTheme="majorEastAsia" w:hAnsi="Calibri" w:cs="Calibri"/>
        </w:rPr>
        <w:t>Marjoribank</w:t>
      </w:r>
      <w:proofErr w:type="spellEnd"/>
      <w:r>
        <w:rPr>
          <w:rStyle w:val="normaltextrun"/>
          <w:rFonts w:ascii="Calibri" w:eastAsiaTheme="minorEastAsia" w:hAnsi="Calibri" w:cs="Calibri"/>
        </w:rPr>
        <w:t xml:space="preserve"> and Farquharson </w:t>
      </w:r>
      <w:r w:rsidR="00EF0D4B">
        <w:rPr>
          <w:rStyle w:val="normaltextrun"/>
          <w:rFonts w:ascii="Calibri" w:eastAsiaTheme="minorEastAsia" w:hAnsi="Calibri" w:cs="Calibri"/>
        </w:rPr>
        <w:t>whose</w:t>
      </w:r>
      <w:r>
        <w:rPr>
          <w:rStyle w:val="normaltextrun"/>
          <w:rFonts w:ascii="Calibri" w:eastAsiaTheme="minorEastAsia" w:hAnsi="Calibri" w:cs="Calibri"/>
        </w:rPr>
        <w:t xml:space="preserve"> research was based on how society views females in sport and physical activity. However, throughout the project this become a problem and therefore we felt like it limited us to conducting our own research. </w:t>
      </w:r>
      <w:r>
        <w:rPr>
          <w:rStyle w:val="eop"/>
          <w:rFonts w:ascii="Calibri" w:hAnsi="Calibri" w:cs="Calibri"/>
        </w:rPr>
        <w:t> </w:t>
      </w:r>
    </w:p>
    <w:p w14:paraId="3A1A56F6" w14:textId="77777777" w:rsidR="00EF0D4B" w:rsidRDefault="00EF0D4B" w:rsidP="004C187C">
      <w:pPr>
        <w:pStyle w:val="paragraph"/>
        <w:spacing w:before="0" w:beforeAutospacing="0" w:after="0" w:afterAutospacing="0" w:line="360" w:lineRule="auto"/>
        <w:textAlignment w:val="baseline"/>
        <w:rPr>
          <w:rFonts w:ascii="Segoe UI" w:hAnsi="Segoe UI" w:cs="Segoe UI"/>
          <w:sz w:val="18"/>
          <w:szCs w:val="18"/>
        </w:rPr>
      </w:pPr>
    </w:p>
    <w:p w14:paraId="2ACAE657" w14:textId="12529B8E" w:rsidR="004C187C" w:rsidRDefault="004C187C" w:rsidP="004C187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eastAsiaTheme="minorEastAsia" w:hAnsi="Calibri" w:cs="Calibri"/>
        </w:rPr>
        <w:t>There were vast amounts of statistics on how in comparison to male female participation is extremely low. The group knew there was a problem with the lack of female participation in sport and physical activity, but we did not the extent of how low the figures would be. Another shock was how majority of sports pay male athletes double sometimes triple that a female gets at the same level. Furthermore, the information we gathered showed that even though there is a lack of participation for women and girls in sport and physical activity a lot of them want to be more active they are just worried about people and society judging them on how they look and how it is not feminine. </w:t>
      </w:r>
      <w:r>
        <w:rPr>
          <w:rStyle w:val="eop"/>
          <w:rFonts w:ascii="Calibri" w:hAnsi="Calibri" w:cs="Calibri"/>
        </w:rPr>
        <w:t> </w:t>
      </w:r>
    </w:p>
    <w:p w14:paraId="5FAEB5C9" w14:textId="77777777" w:rsidR="00CA4975" w:rsidRPr="00CA4975" w:rsidRDefault="00CA4975" w:rsidP="0086715D">
      <w:pPr>
        <w:pStyle w:val="NormalWeb"/>
        <w:shd w:val="clear" w:color="auto" w:fill="FFFFFF"/>
        <w:rPr>
          <w:rFonts w:asciiTheme="minorHAnsi" w:hAnsiTheme="minorHAnsi" w:cs="Arial"/>
        </w:rPr>
      </w:pPr>
    </w:p>
    <w:p w14:paraId="75EFF9E0" w14:textId="77777777" w:rsidR="00230E53" w:rsidRDefault="00230E53" w:rsidP="0086715D">
      <w:pPr>
        <w:pStyle w:val="NormalWeb"/>
        <w:shd w:val="clear" w:color="auto" w:fill="FFFFFF"/>
        <w:rPr>
          <w:rFonts w:asciiTheme="minorHAnsi" w:hAnsiTheme="minorHAnsi" w:cs="Arial"/>
          <w:b/>
        </w:rPr>
      </w:pPr>
    </w:p>
    <w:p w14:paraId="12520621" w14:textId="77777777" w:rsidR="00230E53" w:rsidRDefault="00230E53" w:rsidP="0086715D">
      <w:pPr>
        <w:pStyle w:val="NormalWeb"/>
        <w:shd w:val="clear" w:color="auto" w:fill="FFFFFF"/>
        <w:rPr>
          <w:rFonts w:asciiTheme="minorHAnsi" w:hAnsiTheme="minorHAnsi" w:cs="Arial"/>
          <w:b/>
        </w:rPr>
      </w:pPr>
    </w:p>
    <w:p w14:paraId="6FC1EE49" w14:textId="77777777" w:rsidR="00230E53" w:rsidRDefault="00230E53" w:rsidP="0086715D">
      <w:pPr>
        <w:pStyle w:val="NormalWeb"/>
        <w:shd w:val="clear" w:color="auto" w:fill="FFFFFF"/>
        <w:rPr>
          <w:rFonts w:asciiTheme="minorHAnsi" w:hAnsiTheme="minorHAnsi" w:cs="Arial"/>
          <w:b/>
        </w:rPr>
      </w:pPr>
    </w:p>
    <w:p w14:paraId="7DDF5F9A" w14:textId="77777777" w:rsidR="00230E53" w:rsidRDefault="00230E53" w:rsidP="0086715D">
      <w:pPr>
        <w:pStyle w:val="NormalWeb"/>
        <w:shd w:val="clear" w:color="auto" w:fill="FFFFFF"/>
        <w:rPr>
          <w:rFonts w:asciiTheme="minorHAnsi" w:hAnsiTheme="minorHAnsi" w:cs="Arial"/>
          <w:b/>
        </w:rPr>
      </w:pPr>
    </w:p>
    <w:p w14:paraId="7D638529" w14:textId="77777777" w:rsidR="00230E53" w:rsidRDefault="00230E53" w:rsidP="0086715D">
      <w:pPr>
        <w:pStyle w:val="NormalWeb"/>
        <w:shd w:val="clear" w:color="auto" w:fill="FFFFFF"/>
        <w:rPr>
          <w:rFonts w:asciiTheme="minorHAnsi" w:hAnsiTheme="minorHAnsi" w:cs="Arial"/>
          <w:b/>
        </w:rPr>
      </w:pPr>
    </w:p>
    <w:p w14:paraId="25B30E3A" w14:textId="77777777" w:rsidR="00230E53" w:rsidRDefault="00230E53" w:rsidP="0086715D">
      <w:pPr>
        <w:pStyle w:val="NormalWeb"/>
        <w:shd w:val="clear" w:color="auto" w:fill="FFFFFF"/>
        <w:rPr>
          <w:rFonts w:asciiTheme="minorHAnsi" w:hAnsiTheme="minorHAnsi" w:cs="Arial"/>
          <w:b/>
        </w:rPr>
      </w:pPr>
    </w:p>
    <w:p w14:paraId="613585A2" w14:textId="77777777" w:rsidR="00230E53" w:rsidRDefault="00230E53" w:rsidP="0086715D">
      <w:pPr>
        <w:pStyle w:val="NormalWeb"/>
        <w:shd w:val="clear" w:color="auto" w:fill="FFFFFF"/>
        <w:rPr>
          <w:rFonts w:asciiTheme="minorHAnsi" w:hAnsiTheme="minorHAnsi" w:cs="Arial"/>
          <w:b/>
        </w:rPr>
      </w:pPr>
    </w:p>
    <w:sdt>
      <w:sdtPr>
        <w:rPr>
          <w:rFonts w:asciiTheme="minorHAnsi" w:eastAsiaTheme="minorHAnsi" w:hAnsiTheme="minorHAnsi" w:cstheme="minorBidi"/>
          <w:b w:val="0"/>
          <w:bCs w:val="0"/>
          <w:color w:val="auto"/>
          <w:sz w:val="24"/>
          <w:szCs w:val="24"/>
          <w:lang w:val="en-GB"/>
        </w:rPr>
        <w:id w:val="-2136783104"/>
        <w:docPartObj>
          <w:docPartGallery w:val="Table of Contents"/>
          <w:docPartUnique/>
        </w:docPartObj>
      </w:sdtPr>
      <w:sdtEndPr>
        <w:rPr>
          <w:noProof/>
        </w:rPr>
      </w:sdtEndPr>
      <w:sdtContent>
        <w:p w14:paraId="5DE32B50" w14:textId="77777777" w:rsidR="00565E26" w:rsidRDefault="00565E26">
          <w:pPr>
            <w:pStyle w:val="TOCHeading"/>
            <w:rPr>
              <w:rFonts w:asciiTheme="minorHAnsi" w:eastAsiaTheme="minorHAnsi" w:hAnsiTheme="minorHAnsi" w:cstheme="minorBidi"/>
              <w:b w:val="0"/>
              <w:bCs w:val="0"/>
              <w:color w:val="auto"/>
              <w:sz w:val="24"/>
              <w:szCs w:val="24"/>
              <w:lang w:val="en-GB"/>
            </w:rPr>
          </w:pPr>
        </w:p>
        <w:p w14:paraId="36814384" w14:textId="41F7E399" w:rsidR="00230E53" w:rsidRPr="00CA4975" w:rsidRDefault="00230E53">
          <w:pPr>
            <w:pStyle w:val="TOCHeading"/>
            <w:rPr>
              <w:rFonts w:asciiTheme="minorHAnsi" w:eastAsiaTheme="minorHAnsi" w:hAnsiTheme="minorHAnsi" w:cstheme="minorBidi"/>
              <w:b w:val="0"/>
              <w:bCs w:val="0"/>
              <w:color w:val="auto"/>
              <w:sz w:val="24"/>
              <w:szCs w:val="24"/>
              <w:lang w:val="en-GB"/>
            </w:rPr>
          </w:pPr>
          <w:r w:rsidRPr="00CA4975">
            <w:rPr>
              <w:color w:val="F4B083" w:themeColor="accent2" w:themeTint="99"/>
            </w:rPr>
            <w:t>Table of Contents</w:t>
          </w:r>
        </w:p>
        <w:p w14:paraId="0101F783" w14:textId="6E710EAB" w:rsidR="00230E53" w:rsidRPr="00CA4975" w:rsidRDefault="00230E53">
          <w:pPr>
            <w:pStyle w:val="TOC1"/>
            <w:tabs>
              <w:tab w:val="right" w:leader="dot" w:pos="9010"/>
            </w:tabs>
            <w:rPr>
              <w:rFonts w:eastAsiaTheme="minorEastAsia"/>
              <w:b w:val="0"/>
              <w:bCs w:val="0"/>
              <w:noProof/>
              <w:color w:val="8EAADB" w:themeColor="accent1" w:themeTint="99"/>
              <w:lang w:eastAsia="en-GB"/>
            </w:rPr>
          </w:pPr>
          <w:r>
            <w:rPr>
              <w:b w:val="0"/>
              <w:bCs w:val="0"/>
            </w:rPr>
            <w:fldChar w:fldCharType="begin"/>
          </w:r>
          <w:r>
            <w:instrText xml:space="preserve"> TOC \o "1-3" \h \z \u </w:instrText>
          </w:r>
          <w:r>
            <w:rPr>
              <w:b w:val="0"/>
              <w:bCs w:val="0"/>
            </w:rPr>
            <w:fldChar w:fldCharType="separate"/>
          </w:r>
          <w:hyperlink w:anchor="_Toc22466157" w:history="1">
            <w:r w:rsidRPr="00CA4975">
              <w:rPr>
                <w:rStyle w:val="Hyperlink"/>
                <w:noProof/>
                <w:color w:val="8EAADB" w:themeColor="accent1" w:themeTint="99"/>
              </w:rPr>
              <w:t>Task 2: Research Project</w:t>
            </w:r>
            <w:r w:rsidRPr="00CA4975">
              <w:rPr>
                <w:noProof/>
                <w:webHidden/>
                <w:color w:val="8EAADB" w:themeColor="accent1" w:themeTint="99"/>
              </w:rPr>
              <w:tab/>
            </w:r>
            <w:r w:rsidR="009A168A">
              <w:rPr>
                <w:noProof/>
                <w:webHidden/>
                <w:color w:val="8EAADB" w:themeColor="accent1" w:themeTint="99"/>
              </w:rPr>
              <w:t>3</w:t>
            </w:r>
          </w:hyperlink>
        </w:p>
        <w:p w14:paraId="4380FED5" w14:textId="4F46F603" w:rsidR="00230E53" w:rsidRPr="00CA4975" w:rsidRDefault="00DB647C">
          <w:pPr>
            <w:pStyle w:val="TOC1"/>
            <w:tabs>
              <w:tab w:val="right" w:leader="dot" w:pos="9010"/>
            </w:tabs>
            <w:rPr>
              <w:rFonts w:eastAsiaTheme="minorEastAsia"/>
              <w:b w:val="0"/>
              <w:bCs w:val="0"/>
              <w:noProof/>
              <w:color w:val="8EAADB" w:themeColor="accent1" w:themeTint="99"/>
              <w:lang w:eastAsia="en-GB"/>
            </w:rPr>
          </w:pPr>
          <w:hyperlink w:anchor="_Toc22466158" w:history="1">
            <w:r w:rsidR="00230E53" w:rsidRPr="00CA4975">
              <w:rPr>
                <w:rStyle w:val="Hyperlink"/>
                <w:noProof/>
                <w:color w:val="8EAADB" w:themeColor="accent1" w:themeTint="99"/>
              </w:rPr>
              <w:t>Introduction</w:t>
            </w:r>
            <w:r w:rsidR="00230E53" w:rsidRPr="00CA4975">
              <w:rPr>
                <w:noProof/>
                <w:webHidden/>
                <w:color w:val="8EAADB" w:themeColor="accent1" w:themeTint="99"/>
              </w:rPr>
              <w:tab/>
            </w:r>
            <w:r w:rsidR="009A168A">
              <w:rPr>
                <w:noProof/>
                <w:webHidden/>
                <w:color w:val="8EAADB" w:themeColor="accent1" w:themeTint="99"/>
              </w:rPr>
              <w:t>3</w:t>
            </w:r>
          </w:hyperlink>
        </w:p>
        <w:p w14:paraId="46BD0B98" w14:textId="149F7545" w:rsidR="00230E53" w:rsidRDefault="00DB647C">
          <w:pPr>
            <w:pStyle w:val="TOC1"/>
            <w:tabs>
              <w:tab w:val="right" w:leader="dot" w:pos="9010"/>
            </w:tabs>
            <w:rPr>
              <w:noProof/>
              <w:color w:val="8EAADB" w:themeColor="accent1" w:themeTint="99"/>
            </w:rPr>
          </w:pPr>
          <w:hyperlink w:anchor="_Toc22466159" w:history="1">
            <w:r w:rsidR="00230E53" w:rsidRPr="00CA4975">
              <w:rPr>
                <w:rStyle w:val="Hyperlink"/>
                <w:noProof/>
                <w:color w:val="8EAADB" w:themeColor="accent1" w:themeTint="99"/>
              </w:rPr>
              <w:t>Main Findings</w:t>
            </w:r>
            <w:r w:rsidR="00230E53" w:rsidRPr="00CA4975">
              <w:rPr>
                <w:noProof/>
                <w:webHidden/>
                <w:color w:val="8EAADB" w:themeColor="accent1" w:themeTint="99"/>
              </w:rPr>
              <w:tab/>
            </w:r>
            <w:r w:rsidR="009A168A">
              <w:rPr>
                <w:noProof/>
                <w:webHidden/>
                <w:color w:val="8EAADB" w:themeColor="accent1" w:themeTint="99"/>
              </w:rPr>
              <w:t>4</w:t>
            </w:r>
          </w:hyperlink>
        </w:p>
        <w:p w14:paraId="7E489197" w14:textId="12C12E7C" w:rsidR="00565E26" w:rsidRPr="00565E26" w:rsidRDefault="00DB647C" w:rsidP="00565E26">
          <w:pPr>
            <w:pStyle w:val="TOC1"/>
            <w:tabs>
              <w:tab w:val="right" w:leader="dot" w:pos="9010"/>
            </w:tabs>
            <w:rPr>
              <w:rFonts w:eastAsiaTheme="minorEastAsia"/>
              <w:b w:val="0"/>
              <w:bCs w:val="0"/>
              <w:noProof/>
              <w:color w:val="8EAADB" w:themeColor="accent1" w:themeTint="99"/>
              <w:lang w:eastAsia="en-GB"/>
            </w:rPr>
          </w:pPr>
          <w:hyperlink w:anchor="_Toc22466160" w:history="1">
            <w:r w:rsidR="00565E26">
              <w:rPr>
                <w:rStyle w:val="Hyperlink"/>
                <w:noProof/>
                <w:color w:val="8EAADB" w:themeColor="accent1" w:themeTint="99"/>
              </w:rPr>
              <w:t>Difficulties and Limitations</w:t>
            </w:r>
            <w:r w:rsidR="00565E26" w:rsidRPr="00CA4975">
              <w:rPr>
                <w:noProof/>
                <w:webHidden/>
                <w:color w:val="8EAADB" w:themeColor="accent1" w:themeTint="99"/>
              </w:rPr>
              <w:tab/>
            </w:r>
            <w:r w:rsidR="009A168A">
              <w:rPr>
                <w:noProof/>
                <w:webHidden/>
                <w:color w:val="8EAADB" w:themeColor="accent1" w:themeTint="99"/>
              </w:rPr>
              <w:t>6</w:t>
            </w:r>
          </w:hyperlink>
        </w:p>
        <w:p w14:paraId="5D729FD5" w14:textId="4338FEB7" w:rsidR="00230E53" w:rsidRPr="00CA4975" w:rsidRDefault="00DB647C">
          <w:pPr>
            <w:pStyle w:val="TOC1"/>
            <w:tabs>
              <w:tab w:val="right" w:leader="dot" w:pos="9010"/>
            </w:tabs>
            <w:rPr>
              <w:rFonts w:eastAsiaTheme="minorEastAsia"/>
              <w:b w:val="0"/>
              <w:bCs w:val="0"/>
              <w:noProof/>
              <w:color w:val="8EAADB" w:themeColor="accent1" w:themeTint="99"/>
              <w:lang w:eastAsia="en-GB"/>
            </w:rPr>
          </w:pPr>
          <w:hyperlink w:anchor="_Toc22466160" w:history="1">
            <w:r w:rsidR="00230E53" w:rsidRPr="00CA4975">
              <w:rPr>
                <w:rStyle w:val="Hyperlink"/>
                <w:noProof/>
                <w:color w:val="8EAADB" w:themeColor="accent1" w:themeTint="99"/>
              </w:rPr>
              <w:t>Conclusion</w:t>
            </w:r>
            <w:r w:rsidR="00230E53" w:rsidRPr="00CA4975">
              <w:rPr>
                <w:noProof/>
                <w:webHidden/>
                <w:color w:val="8EAADB" w:themeColor="accent1" w:themeTint="99"/>
              </w:rPr>
              <w:tab/>
            </w:r>
            <w:r w:rsidR="009A168A">
              <w:rPr>
                <w:noProof/>
                <w:webHidden/>
                <w:color w:val="8EAADB" w:themeColor="accent1" w:themeTint="99"/>
              </w:rPr>
              <w:t>6</w:t>
            </w:r>
          </w:hyperlink>
        </w:p>
        <w:p w14:paraId="116A9183" w14:textId="51C8676C" w:rsidR="00230E53" w:rsidRPr="00CA4975" w:rsidRDefault="00DB647C">
          <w:pPr>
            <w:pStyle w:val="TOC1"/>
            <w:tabs>
              <w:tab w:val="right" w:leader="dot" w:pos="9010"/>
            </w:tabs>
            <w:rPr>
              <w:rFonts w:eastAsiaTheme="minorEastAsia"/>
              <w:b w:val="0"/>
              <w:bCs w:val="0"/>
              <w:noProof/>
              <w:color w:val="8EAADB" w:themeColor="accent1" w:themeTint="99"/>
              <w:lang w:eastAsia="en-GB"/>
            </w:rPr>
          </w:pPr>
          <w:hyperlink w:anchor="_Toc22466161" w:history="1">
            <w:r w:rsidR="00230E53" w:rsidRPr="00CA4975">
              <w:rPr>
                <w:rStyle w:val="Hyperlink"/>
                <w:noProof/>
                <w:color w:val="8EAADB" w:themeColor="accent1" w:themeTint="99"/>
              </w:rPr>
              <w:t>Reference List</w:t>
            </w:r>
            <w:r w:rsidR="00230E53" w:rsidRPr="00CA4975">
              <w:rPr>
                <w:noProof/>
                <w:webHidden/>
                <w:color w:val="8EAADB" w:themeColor="accent1" w:themeTint="99"/>
              </w:rPr>
              <w:tab/>
            </w:r>
            <w:r w:rsidR="009A168A">
              <w:rPr>
                <w:noProof/>
                <w:webHidden/>
                <w:color w:val="8EAADB" w:themeColor="accent1" w:themeTint="99"/>
              </w:rPr>
              <w:t>7</w:t>
            </w:r>
          </w:hyperlink>
        </w:p>
        <w:p w14:paraId="1807E624" w14:textId="274CE7B0" w:rsidR="00230E53" w:rsidRDefault="00230E53">
          <w:r>
            <w:rPr>
              <w:b/>
              <w:bCs/>
              <w:noProof/>
            </w:rPr>
            <w:fldChar w:fldCharType="end"/>
          </w:r>
        </w:p>
      </w:sdtContent>
    </w:sdt>
    <w:p w14:paraId="5D548B64" w14:textId="77777777" w:rsidR="00230E53" w:rsidRDefault="00230E53" w:rsidP="0086715D">
      <w:pPr>
        <w:pStyle w:val="NormalWeb"/>
        <w:shd w:val="clear" w:color="auto" w:fill="FFFFFF"/>
        <w:rPr>
          <w:rFonts w:asciiTheme="minorHAnsi" w:hAnsiTheme="minorHAnsi" w:cs="Arial"/>
          <w:b/>
        </w:rPr>
      </w:pPr>
    </w:p>
    <w:p w14:paraId="135A888A" w14:textId="77777777" w:rsidR="00230E53" w:rsidRDefault="00230E53" w:rsidP="0086715D">
      <w:pPr>
        <w:pStyle w:val="NormalWeb"/>
        <w:shd w:val="clear" w:color="auto" w:fill="FFFFFF"/>
        <w:rPr>
          <w:rFonts w:asciiTheme="minorHAnsi" w:hAnsiTheme="minorHAnsi" w:cs="Arial"/>
          <w:b/>
        </w:rPr>
      </w:pPr>
    </w:p>
    <w:p w14:paraId="1334DA19" w14:textId="77777777" w:rsidR="00230E53" w:rsidRDefault="00230E53" w:rsidP="0086715D">
      <w:pPr>
        <w:pStyle w:val="NormalWeb"/>
        <w:shd w:val="clear" w:color="auto" w:fill="FFFFFF"/>
        <w:rPr>
          <w:rFonts w:asciiTheme="minorHAnsi" w:hAnsiTheme="minorHAnsi" w:cs="Arial"/>
          <w:b/>
        </w:rPr>
      </w:pPr>
    </w:p>
    <w:p w14:paraId="6D9F9AE4" w14:textId="77777777" w:rsidR="00230E53" w:rsidRDefault="00230E53" w:rsidP="0086715D">
      <w:pPr>
        <w:pStyle w:val="NormalWeb"/>
        <w:shd w:val="clear" w:color="auto" w:fill="FFFFFF"/>
        <w:rPr>
          <w:rFonts w:asciiTheme="minorHAnsi" w:hAnsiTheme="minorHAnsi" w:cs="Arial"/>
          <w:b/>
        </w:rPr>
      </w:pPr>
      <w:bookmarkStart w:id="0" w:name="_GoBack"/>
      <w:bookmarkEnd w:id="0"/>
    </w:p>
    <w:p w14:paraId="1F06044E" w14:textId="77777777" w:rsidR="00230E53" w:rsidRDefault="00230E53" w:rsidP="0086715D">
      <w:pPr>
        <w:pStyle w:val="NormalWeb"/>
        <w:shd w:val="clear" w:color="auto" w:fill="FFFFFF"/>
        <w:rPr>
          <w:rFonts w:asciiTheme="minorHAnsi" w:hAnsiTheme="minorHAnsi" w:cs="Arial"/>
          <w:b/>
        </w:rPr>
      </w:pPr>
    </w:p>
    <w:p w14:paraId="44DFF855" w14:textId="77777777" w:rsidR="00230E53" w:rsidRDefault="00230E53" w:rsidP="0086715D">
      <w:pPr>
        <w:pStyle w:val="NormalWeb"/>
        <w:shd w:val="clear" w:color="auto" w:fill="FFFFFF"/>
        <w:rPr>
          <w:rFonts w:asciiTheme="minorHAnsi" w:hAnsiTheme="minorHAnsi" w:cs="Arial"/>
          <w:b/>
        </w:rPr>
      </w:pPr>
    </w:p>
    <w:p w14:paraId="5F46A01B" w14:textId="77777777" w:rsidR="00230E53" w:rsidRDefault="00230E53" w:rsidP="0086715D">
      <w:pPr>
        <w:pStyle w:val="NormalWeb"/>
        <w:shd w:val="clear" w:color="auto" w:fill="FFFFFF"/>
        <w:rPr>
          <w:rFonts w:asciiTheme="minorHAnsi" w:hAnsiTheme="minorHAnsi" w:cs="Arial"/>
          <w:b/>
        </w:rPr>
      </w:pPr>
    </w:p>
    <w:p w14:paraId="337913BC" w14:textId="77777777" w:rsidR="00230E53" w:rsidRDefault="00230E53" w:rsidP="0086715D">
      <w:pPr>
        <w:pStyle w:val="NormalWeb"/>
        <w:shd w:val="clear" w:color="auto" w:fill="FFFFFF"/>
        <w:rPr>
          <w:rFonts w:asciiTheme="minorHAnsi" w:hAnsiTheme="minorHAnsi" w:cs="Arial"/>
          <w:b/>
        </w:rPr>
      </w:pPr>
    </w:p>
    <w:p w14:paraId="46F6EAAA" w14:textId="77777777" w:rsidR="00230E53" w:rsidRDefault="00230E53" w:rsidP="0086715D">
      <w:pPr>
        <w:pStyle w:val="NormalWeb"/>
        <w:shd w:val="clear" w:color="auto" w:fill="FFFFFF"/>
        <w:rPr>
          <w:rFonts w:asciiTheme="minorHAnsi" w:hAnsiTheme="minorHAnsi" w:cs="Arial"/>
          <w:b/>
        </w:rPr>
      </w:pPr>
    </w:p>
    <w:p w14:paraId="09954DA8" w14:textId="77777777" w:rsidR="00230E53" w:rsidRDefault="00230E53" w:rsidP="0086715D">
      <w:pPr>
        <w:pStyle w:val="NormalWeb"/>
        <w:shd w:val="clear" w:color="auto" w:fill="FFFFFF"/>
        <w:rPr>
          <w:rFonts w:asciiTheme="minorHAnsi" w:hAnsiTheme="minorHAnsi" w:cs="Arial"/>
          <w:b/>
        </w:rPr>
      </w:pPr>
    </w:p>
    <w:p w14:paraId="3FD0EDF6" w14:textId="77777777" w:rsidR="00230E53" w:rsidRDefault="00230E53" w:rsidP="0086715D">
      <w:pPr>
        <w:pStyle w:val="NormalWeb"/>
        <w:shd w:val="clear" w:color="auto" w:fill="FFFFFF"/>
        <w:rPr>
          <w:rFonts w:asciiTheme="minorHAnsi" w:hAnsiTheme="minorHAnsi" w:cs="Arial"/>
          <w:b/>
        </w:rPr>
      </w:pPr>
    </w:p>
    <w:p w14:paraId="4D45DE98" w14:textId="77777777" w:rsidR="00230E53" w:rsidRDefault="00230E53" w:rsidP="0086715D">
      <w:pPr>
        <w:pStyle w:val="NormalWeb"/>
        <w:shd w:val="clear" w:color="auto" w:fill="FFFFFF"/>
        <w:rPr>
          <w:rFonts w:asciiTheme="minorHAnsi" w:hAnsiTheme="minorHAnsi" w:cs="Arial"/>
          <w:b/>
        </w:rPr>
      </w:pPr>
    </w:p>
    <w:p w14:paraId="0C793A19" w14:textId="77777777" w:rsidR="00230E53" w:rsidRDefault="00230E53" w:rsidP="0086715D">
      <w:pPr>
        <w:pStyle w:val="NormalWeb"/>
        <w:shd w:val="clear" w:color="auto" w:fill="FFFFFF"/>
        <w:rPr>
          <w:rFonts w:asciiTheme="minorHAnsi" w:hAnsiTheme="minorHAnsi" w:cs="Arial"/>
          <w:b/>
        </w:rPr>
      </w:pPr>
    </w:p>
    <w:p w14:paraId="21B6927F" w14:textId="77777777" w:rsidR="00230E53" w:rsidRDefault="00230E53" w:rsidP="0086715D">
      <w:pPr>
        <w:pStyle w:val="NormalWeb"/>
        <w:shd w:val="clear" w:color="auto" w:fill="FFFFFF"/>
        <w:rPr>
          <w:rFonts w:asciiTheme="minorHAnsi" w:hAnsiTheme="minorHAnsi" w:cs="Arial"/>
          <w:b/>
        </w:rPr>
      </w:pPr>
    </w:p>
    <w:p w14:paraId="741EDB90" w14:textId="77777777" w:rsidR="00230E53" w:rsidRDefault="00230E53" w:rsidP="0086715D">
      <w:pPr>
        <w:pStyle w:val="NormalWeb"/>
        <w:shd w:val="clear" w:color="auto" w:fill="FFFFFF"/>
        <w:rPr>
          <w:rFonts w:asciiTheme="minorHAnsi" w:hAnsiTheme="minorHAnsi" w:cs="Arial"/>
          <w:b/>
        </w:rPr>
      </w:pPr>
    </w:p>
    <w:p w14:paraId="0BE27CFD" w14:textId="77777777" w:rsidR="00230E53" w:rsidRDefault="00230E53" w:rsidP="0086715D">
      <w:pPr>
        <w:pStyle w:val="NormalWeb"/>
        <w:shd w:val="clear" w:color="auto" w:fill="FFFFFF"/>
        <w:rPr>
          <w:rFonts w:asciiTheme="minorHAnsi" w:hAnsiTheme="minorHAnsi" w:cs="Arial"/>
          <w:b/>
        </w:rPr>
      </w:pPr>
    </w:p>
    <w:p w14:paraId="1B6C367D" w14:textId="77777777" w:rsidR="00CA4975" w:rsidRDefault="00CA4975" w:rsidP="00230E53">
      <w:pPr>
        <w:pStyle w:val="Heading1"/>
        <w:rPr>
          <w:color w:val="F4B083" w:themeColor="accent2" w:themeTint="99"/>
        </w:rPr>
      </w:pPr>
      <w:bookmarkStart w:id="1" w:name="_Toc22466157"/>
    </w:p>
    <w:p w14:paraId="243753A3" w14:textId="61DAA155" w:rsidR="001071C5" w:rsidRPr="00F2432B" w:rsidRDefault="001071C5" w:rsidP="00230E53">
      <w:pPr>
        <w:pStyle w:val="Heading1"/>
        <w:rPr>
          <w:color w:val="F4B083" w:themeColor="accent2" w:themeTint="99"/>
        </w:rPr>
      </w:pPr>
      <w:r w:rsidRPr="00F2432B">
        <w:rPr>
          <w:color w:val="F4B083" w:themeColor="accent2" w:themeTint="99"/>
        </w:rPr>
        <w:t>Task 2: Research Project</w:t>
      </w:r>
      <w:bookmarkEnd w:id="1"/>
    </w:p>
    <w:p w14:paraId="4B89180A" w14:textId="07058DD2" w:rsidR="00230E53" w:rsidRPr="00F2432B" w:rsidRDefault="00230E53" w:rsidP="00F2432B">
      <w:pPr>
        <w:pStyle w:val="Heading1"/>
        <w:rPr>
          <w:color w:val="F4B083" w:themeColor="accent2" w:themeTint="99"/>
        </w:rPr>
      </w:pPr>
      <w:bookmarkStart w:id="2" w:name="_Toc22466158"/>
      <w:r w:rsidRPr="00F2432B">
        <w:rPr>
          <w:color w:val="F4B083" w:themeColor="accent2" w:themeTint="99"/>
        </w:rPr>
        <w:t>Introductio</w:t>
      </w:r>
      <w:bookmarkEnd w:id="2"/>
      <w:r w:rsidR="00F2432B" w:rsidRPr="00F2432B">
        <w:rPr>
          <w:color w:val="F4B083" w:themeColor="accent2" w:themeTint="99"/>
        </w:rPr>
        <w:t xml:space="preserve">n  </w:t>
      </w:r>
    </w:p>
    <w:p w14:paraId="7B1E5B19" w14:textId="5699B58F" w:rsidR="00F2432B" w:rsidRDefault="00F2432B" w:rsidP="00F2432B"/>
    <w:p w14:paraId="529F5016" w14:textId="77777777" w:rsidR="00F2432B" w:rsidRDefault="00F2432B" w:rsidP="00F2432B">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eastAsiaTheme="minorEastAsia" w:hAnsi="Calibri" w:cs="Calibri"/>
        </w:rPr>
        <w:t>The area the group decided to centre around was females in sport. The three main points as a group will be discussing are how there is a huge difference in the participation between male and females in sport across the board from grassroots to elite athletes. Also, looking at the difference in the pay gap between male and female athletes in majority of sports and lastly how girls are stereotyped into certain sports. This will be my focal point for the research project. </w:t>
      </w:r>
      <w:r>
        <w:rPr>
          <w:rStyle w:val="eop"/>
          <w:rFonts w:ascii="Calibri" w:eastAsiaTheme="majorEastAsia" w:hAnsi="Calibri" w:cs="Calibri"/>
        </w:rPr>
        <w:t> </w:t>
      </w:r>
    </w:p>
    <w:p w14:paraId="44D04E69" w14:textId="333D78F6" w:rsidR="00F2432B" w:rsidRDefault="00F2432B" w:rsidP="00F2432B">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eastAsiaTheme="minorEastAsia" w:hAnsi="Calibri" w:cs="Calibri"/>
        </w:rPr>
        <w:t>As a whole we have decided to focus on females in sport because we want to find out why there is a lack of female participation in all sports. Our aim is trying and pinpoint the main problems to why girls do not participate in sport.</w:t>
      </w:r>
    </w:p>
    <w:p w14:paraId="61D702F1" w14:textId="77777777" w:rsidR="00F2432B" w:rsidRPr="00F2432B" w:rsidRDefault="00F2432B" w:rsidP="00F2432B"/>
    <w:p w14:paraId="656C1C42" w14:textId="77777777" w:rsidR="00230E53" w:rsidRDefault="00230E53" w:rsidP="001071C5">
      <w:pPr>
        <w:pStyle w:val="NormalWeb"/>
        <w:shd w:val="clear" w:color="auto" w:fill="FFFFFF"/>
        <w:rPr>
          <w:rFonts w:asciiTheme="minorHAnsi" w:hAnsiTheme="minorHAnsi"/>
          <w:b/>
          <w:color w:val="000000"/>
        </w:rPr>
      </w:pPr>
    </w:p>
    <w:p w14:paraId="7F850E01" w14:textId="77777777" w:rsidR="00230E53" w:rsidRDefault="00230E53" w:rsidP="001071C5">
      <w:pPr>
        <w:pStyle w:val="NormalWeb"/>
        <w:shd w:val="clear" w:color="auto" w:fill="FFFFFF"/>
        <w:rPr>
          <w:rFonts w:asciiTheme="minorHAnsi" w:hAnsiTheme="minorHAnsi"/>
          <w:b/>
          <w:color w:val="000000"/>
        </w:rPr>
      </w:pPr>
    </w:p>
    <w:p w14:paraId="2E772A22" w14:textId="77777777" w:rsidR="00230E53" w:rsidRDefault="00230E53" w:rsidP="001071C5">
      <w:pPr>
        <w:pStyle w:val="NormalWeb"/>
        <w:shd w:val="clear" w:color="auto" w:fill="FFFFFF"/>
        <w:rPr>
          <w:rFonts w:asciiTheme="minorHAnsi" w:hAnsiTheme="minorHAnsi"/>
          <w:b/>
          <w:color w:val="000000"/>
        </w:rPr>
      </w:pPr>
    </w:p>
    <w:p w14:paraId="2C98383D" w14:textId="77777777" w:rsidR="00230E53" w:rsidRDefault="00230E53" w:rsidP="001071C5">
      <w:pPr>
        <w:pStyle w:val="NormalWeb"/>
        <w:shd w:val="clear" w:color="auto" w:fill="FFFFFF"/>
        <w:rPr>
          <w:rFonts w:asciiTheme="minorHAnsi" w:hAnsiTheme="minorHAnsi"/>
          <w:b/>
          <w:color w:val="000000"/>
        </w:rPr>
      </w:pPr>
    </w:p>
    <w:p w14:paraId="66B2467D" w14:textId="77777777" w:rsidR="00230E53" w:rsidRDefault="00230E53" w:rsidP="001071C5">
      <w:pPr>
        <w:pStyle w:val="NormalWeb"/>
        <w:shd w:val="clear" w:color="auto" w:fill="FFFFFF"/>
        <w:rPr>
          <w:rFonts w:asciiTheme="minorHAnsi" w:hAnsiTheme="minorHAnsi"/>
          <w:b/>
          <w:color w:val="000000"/>
        </w:rPr>
      </w:pPr>
    </w:p>
    <w:p w14:paraId="60470A71" w14:textId="77777777" w:rsidR="00230E53" w:rsidRDefault="00230E53" w:rsidP="001071C5">
      <w:pPr>
        <w:pStyle w:val="NormalWeb"/>
        <w:shd w:val="clear" w:color="auto" w:fill="FFFFFF"/>
        <w:rPr>
          <w:rFonts w:asciiTheme="minorHAnsi" w:hAnsiTheme="minorHAnsi"/>
          <w:b/>
          <w:color w:val="000000"/>
        </w:rPr>
      </w:pPr>
    </w:p>
    <w:p w14:paraId="20687382" w14:textId="77777777" w:rsidR="00230E53" w:rsidRDefault="00230E53" w:rsidP="001071C5">
      <w:pPr>
        <w:pStyle w:val="NormalWeb"/>
        <w:shd w:val="clear" w:color="auto" w:fill="FFFFFF"/>
        <w:rPr>
          <w:rFonts w:asciiTheme="minorHAnsi" w:hAnsiTheme="minorHAnsi"/>
          <w:b/>
          <w:color w:val="000000"/>
        </w:rPr>
      </w:pPr>
    </w:p>
    <w:p w14:paraId="62240FA0" w14:textId="77777777" w:rsidR="00230E53" w:rsidRDefault="00230E53" w:rsidP="001071C5">
      <w:pPr>
        <w:pStyle w:val="NormalWeb"/>
        <w:shd w:val="clear" w:color="auto" w:fill="FFFFFF"/>
        <w:rPr>
          <w:rFonts w:asciiTheme="minorHAnsi" w:hAnsiTheme="minorHAnsi"/>
          <w:b/>
          <w:color w:val="000000"/>
        </w:rPr>
      </w:pPr>
    </w:p>
    <w:p w14:paraId="1C785F51" w14:textId="77777777" w:rsidR="00230E53" w:rsidRDefault="00230E53" w:rsidP="001071C5">
      <w:pPr>
        <w:pStyle w:val="NormalWeb"/>
        <w:shd w:val="clear" w:color="auto" w:fill="FFFFFF"/>
        <w:rPr>
          <w:rFonts w:asciiTheme="minorHAnsi" w:hAnsiTheme="minorHAnsi"/>
          <w:b/>
          <w:color w:val="000000"/>
        </w:rPr>
      </w:pPr>
    </w:p>
    <w:p w14:paraId="50ED795F" w14:textId="77777777" w:rsidR="00230E53" w:rsidRDefault="00230E53" w:rsidP="001071C5">
      <w:pPr>
        <w:pStyle w:val="NormalWeb"/>
        <w:shd w:val="clear" w:color="auto" w:fill="FFFFFF"/>
        <w:rPr>
          <w:rFonts w:asciiTheme="minorHAnsi" w:hAnsiTheme="minorHAnsi"/>
          <w:b/>
          <w:color w:val="000000"/>
        </w:rPr>
      </w:pPr>
    </w:p>
    <w:p w14:paraId="41560E46" w14:textId="77777777" w:rsidR="00230E53" w:rsidRDefault="00230E53" w:rsidP="001071C5">
      <w:pPr>
        <w:pStyle w:val="NormalWeb"/>
        <w:shd w:val="clear" w:color="auto" w:fill="FFFFFF"/>
        <w:rPr>
          <w:rFonts w:asciiTheme="minorHAnsi" w:hAnsiTheme="minorHAnsi"/>
          <w:b/>
          <w:color w:val="000000"/>
        </w:rPr>
      </w:pPr>
    </w:p>
    <w:p w14:paraId="1D6E6853" w14:textId="77777777" w:rsidR="00230E53" w:rsidRDefault="00230E53" w:rsidP="001071C5">
      <w:pPr>
        <w:pStyle w:val="NormalWeb"/>
        <w:shd w:val="clear" w:color="auto" w:fill="FFFFFF"/>
        <w:rPr>
          <w:rFonts w:asciiTheme="minorHAnsi" w:hAnsiTheme="minorHAnsi"/>
          <w:b/>
          <w:color w:val="000000"/>
        </w:rPr>
      </w:pPr>
    </w:p>
    <w:p w14:paraId="2FA50A46" w14:textId="77777777" w:rsidR="00230E53" w:rsidRDefault="00230E53" w:rsidP="001071C5">
      <w:pPr>
        <w:pStyle w:val="NormalWeb"/>
        <w:shd w:val="clear" w:color="auto" w:fill="FFFFFF"/>
        <w:rPr>
          <w:rFonts w:asciiTheme="minorHAnsi" w:hAnsiTheme="minorHAnsi"/>
          <w:b/>
          <w:color w:val="000000"/>
        </w:rPr>
      </w:pPr>
    </w:p>
    <w:p w14:paraId="5961A8BB" w14:textId="2AA65E04" w:rsidR="00230E53" w:rsidRPr="00F2432B" w:rsidRDefault="00230E53" w:rsidP="00230E53">
      <w:pPr>
        <w:pStyle w:val="Heading1"/>
        <w:rPr>
          <w:color w:val="F4B083" w:themeColor="accent2" w:themeTint="99"/>
        </w:rPr>
      </w:pPr>
      <w:bookmarkStart w:id="3" w:name="_Toc22466159"/>
      <w:r w:rsidRPr="00F2432B">
        <w:rPr>
          <w:color w:val="F4B083" w:themeColor="accent2" w:themeTint="99"/>
        </w:rPr>
        <w:lastRenderedPageBreak/>
        <w:t>Main Findings</w:t>
      </w:r>
      <w:bookmarkEnd w:id="3"/>
      <w:r w:rsidRPr="00F2432B">
        <w:rPr>
          <w:color w:val="F4B083" w:themeColor="accent2" w:themeTint="99"/>
        </w:rPr>
        <w:t xml:space="preserve"> </w:t>
      </w:r>
    </w:p>
    <w:p w14:paraId="4C972167" w14:textId="77777777" w:rsidR="00F2432B" w:rsidRDefault="00F2432B" w:rsidP="00F2432B">
      <w:pPr>
        <w:pStyle w:val="paragraph"/>
        <w:spacing w:before="0" w:beforeAutospacing="0" w:after="0" w:afterAutospacing="0"/>
        <w:textAlignment w:val="baseline"/>
        <w:rPr>
          <w:rStyle w:val="normaltextrun"/>
          <w:rFonts w:ascii="Calibri" w:eastAsiaTheme="minorEastAsia" w:hAnsi="Calibri" w:cs="Calibri"/>
        </w:rPr>
      </w:pPr>
    </w:p>
    <w:p w14:paraId="0C67A52C" w14:textId="2D1AA3F3" w:rsidR="00F2432B" w:rsidRDefault="00F2432B" w:rsidP="00F2432B">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eastAsiaTheme="minorEastAsia" w:hAnsi="Calibri" w:cs="Calibri"/>
        </w:rPr>
        <w:t>Throughout the research into female participation in sport and physical activity the group determined that there is are major obstacles for girls and women when it comes to sport and physical activity. This starts from when they are a young age when they are stereotyped into what sports are feminine or not, for example, dance and gymnastics (Messner, 2002).  This is supported by </w:t>
      </w:r>
      <w:proofErr w:type="spellStart"/>
      <w:r>
        <w:rPr>
          <w:rStyle w:val="spellingerror"/>
          <w:rFonts w:ascii="Calibri" w:eastAsiaTheme="majorEastAsia" w:hAnsi="Calibri" w:cs="Calibri"/>
        </w:rPr>
        <w:t>Marjoribank</w:t>
      </w:r>
      <w:proofErr w:type="spellEnd"/>
      <w:r>
        <w:rPr>
          <w:rStyle w:val="normaltextrun"/>
          <w:rFonts w:ascii="Calibri" w:eastAsiaTheme="minorEastAsia" w:hAnsi="Calibri" w:cs="Calibri"/>
        </w:rPr>
        <w:t> and </w:t>
      </w:r>
      <w:proofErr w:type="spellStart"/>
      <w:r>
        <w:rPr>
          <w:rStyle w:val="spellingerror"/>
          <w:rFonts w:ascii="Calibri" w:eastAsiaTheme="majorEastAsia" w:hAnsi="Calibri" w:cs="Calibri"/>
        </w:rPr>
        <w:t>Farqiharson</w:t>
      </w:r>
      <w:proofErr w:type="spellEnd"/>
      <w:r>
        <w:rPr>
          <w:rStyle w:val="normaltextrun"/>
          <w:rFonts w:ascii="Calibri" w:eastAsiaTheme="minorEastAsia" w:hAnsi="Calibri" w:cs="Calibri"/>
        </w:rPr>
        <w:t xml:space="preserve"> when they state </w:t>
      </w:r>
      <w:proofErr w:type="gramStart"/>
      <w:r>
        <w:rPr>
          <w:rStyle w:val="normaltextrun"/>
          <w:rFonts w:ascii="Calibri" w:eastAsiaTheme="minorEastAsia" w:hAnsi="Calibri" w:cs="Calibri"/>
        </w:rPr>
        <w:t>“ boys</w:t>
      </w:r>
      <w:proofErr w:type="gramEnd"/>
      <w:r>
        <w:rPr>
          <w:rStyle w:val="normaltextrun"/>
          <w:rFonts w:ascii="Calibri" w:eastAsiaTheme="minorEastAsia" w:hAnsi="Calibri" w:cs="Calibri"/>
        </w:rPr>
        <w:t xml:space="preserve"> and girls are funnelled into playing particular sports” (</w:t>
      </w:r>
      <w:proofErr w:type="spellStart"/>
      <w:r>
        <w:rPr>
          <w:rStyle w:val="spellingerror"/>
          <w:rFonts w:ascii="Calibri" w:eastAsiaTheme="majorEastAsia" w:hAnsi="Calibri" w:cs="Calibri"/>
        </w:rPr>
        <w:t>Marjoribank</w:t>
      </w:r>
      <w:proofErr w:type="spellEnd"/>
      <w:r>
        <w:rPr>
          <w:rStyle w:val="normaltextrun"/>
          <w:rFonts w:ascii="Calibri" w:eastAsiaTheme="minorEastAsia" w:hAnsi="Calibri" w:cs="Calibri"/>
        </w:rPr>
        <w:t> and </w:t>
      </w:r>
      <w:proofErr w:type="spellStart"/>
      <w:r>
        <w:rPr>
          <w:rStyle w:val="spellingerror"/>
          <w:rFonts w:ascii="Calibri" w:eastAsiaTheme="majorEastAsia" w:hAnsi="Calibri" w:cs="Calibri"/>
        </w:rPr>
        <w:t>Farqiharson</w:t>
      </w:r>
      <w:proofErr w:type="spellEnd"/>
      <w:r>
        <w:rPr>
          <w:rStyle w:val="normaltextrun"/>
          <w:rFonts w:ascii="Calibri" w:eastAsiaTheme="minorEastAsia" w:hAnsi="Calibri" w:cs="Calibri"/>
        </w:rPr>
        <w:t>, 2012.P61). They continue to highlight that there is a dominance of men’s professional sport and this is not often questioned or brought up due to it is considered normal (</w:t>
      </w:r>
      <w:proofErr w:type="spellStart"/>
      <w:r>
        <w:rPr>
          <w:rStyle w:val="spellingerror"/>
          <w:rFonts w:ascii="Calibri" w:eastAsiaTheme="majorEastAsia" w:hAnsi="Calibri" w:cs="Calibri"/>
        </w:rPr>
        <w:t>Marjoribank</w:t>
      </w:r>
      <w:proofErr w:type="spellEnd"/>
      <w:r>
        <w:rPr>
          <w:rStyle w:val="normaltextrun"/>
          <w:rFonts w:ascii="Calibri" w:eastAsiaTheme="minorEastAsia" w:hAnsi="Calibri" w:cs="Calibri"/>
        </w:rPr>
        <w:t> and </w:t>
      </w:r>
      <w:proofErr w:type="spellStart"/>
      <w:r>
        <w:rPr>
          <w:rStyle w:val="spellingerror"/>
          <w:rFonts w:ascii="Calibri" w:eastAsiaTheme="majorEastAsia" w:hAnsi="Calibri" w:cs="Calibri"/>
        </w:rPr>
        <w:t>Farqiharson</w:t>
      </w:r>
      <w:proofErr w:type="spellEnd"/>
      <w:r>
        <w:rPr>
          <w:rStyle w:val="normaltextrun"/>
          <w:rFonts w:ascii="Calibri" w:eastAsiaTheme="minorEastAsia" w:hAnsi="Calibri" w:cs="Calibri"/>
        </w:rPr>
        <w:t>, 2012.P61)</w:t>
      </w:r>
      <w:r>
        <w:rPr>
          <w:rStyle w:val="eop"/>
          <w:rFonts w:ascii="Calibri" w:hAnsi="Calibri" w:cs="Calibri"/>
        </w:rPr>
        <w:t> </w:t>
      </w:r>
    </w:p>
    <w:p w14:paraId="7F3840F4" w14:textId="77777777" w:rsidR="00F2432B" w:rsidRDefault="00F2432B" w:rsidP="00F2432B">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eastAsiaTheme="minorEastAsia" w:hAnsi="Calibri" w:cs="Calibri"/>
        </w:rPr>
        <w:t>This then links to girls believing that sports such as, rugby and football are for boys and therefore if they are seen participating in these sports they will be seen as butch (This Girl Can,2018) Moreover, this then continues through school and becomes jock culture. This is reinforced through ‘locker room talk’ (Coad,2008). This is voiced when boys and men in sports teams' bond by talking about misogynistic and homophobic comments and topics (Messner,2002). </w:t>
      </w:r>
      <w:r>
        <w:rPr>
          <w:rStyle w:val="eop"/>
          <w:rFonts w:ascii="Calibri" w:hAnsi="Calibri" w:cs="Calibri"/>
        </w:rPr>
        <w:t> </w:t>
      </w:r>
    </w:p>
    <w:p w14:paraId="2C20C4C8" w14:textId="53F98367" w:rsidR="00F2432B" w:rsidRDefault="00F2432B" w:rsidP="00F2432B">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eastAsiaTheme="minorEastAsia" w:hAnsi="Calibri" w:cs="Calibri"/>
        </w:rPr>
        <w:t xml:space="preserve">Another problem we discovered that links to the stereotyping of females is that girls and women are expected to look presentable all the time, this therefore conflicts with girls and women being able to participated in sport and physical activity because society has made them believe they cannot look sweaty or be in sports clothes. This is backed up by BT Sports when they completed a body image survey and they found out that 67% of the elite female athletes they asked felt the public and media valued the way a sportswoman looks above her achievements in sport (BT Sport, 2014). Furthermore, this is supported by the campaign ‘This Girl Can’. The campaign is focused around overcoming the fear of judgement. Their research showed that two million fewer girls and women between the ages of 14-40 take part in sport compared to men, considering that 75% said they wanted to be more active. They found out that the number one barrier for the reason why there was a lack of female participation was the fear of others judging. Sports England gave a budget of 10 million and the result of the campaign was that 1.6 million women have started exercising and consequently narrowing the gender gap from 1.78 million to 1.74 million (Sports England, 2015). In 2018, they stated that “We want to inspire more women and girls to wiggle, jiggle, </w:t>
      </w:r>
      <w:r>
        <w:rPr>
          <w:rStyle w:val="normaltextrun"/>
          <w:rFonts w:ascii="Calibri" w:eastAsiaTheme="minorEastAsia" w:hAnsi="Calibri" w:cs="Calibri"/>
        </w:rPr>
        <w:lastRenderedPageBreak/>
        <w:t>move and prove that judgement, time, money and energy are barriers that can be overcome.” This proves that after all the money and effort that went into the campaign there is still a massive problem to tackle with female participation in sports and physical activity. </w:t>
      </w:r>
      <w:r>
        <w:rPr>
          <w:rStyle w:val="eop"/>
          <w:rFonts w:ascii="Calibri" w:hAnsi="Calibri" w:cs="Calibri"/>
        </w:rPr>
        <w:t> </w:t>
      </w:r>
    </w:p>
    <w:p w14:paraId="0029F51E" w14:textId="30E45CF2" w:rsidR="00F2432B" w:rsidRDefault="00F2432B" w:rsidP="00F2432B">
      <w:pPr>
        <w:pStyle w:val="paragraph"/>
        <w:spacing w:before="0" w:beforeAutospacing="0" w:after="0" w:afterAutospacing="0" w:line="360" w:lineRule="auto"/>
        <w:textAlignment w:val="baseline"/>
        <w:rPr>
          <w:rStyle w:val="eop"/>
          <w:rFonts w:ascii="Calibri" w:hAnsi="Calibri" w:cs="Calibri"/>
        </w:rPr>
      </w:pPr>
      <w:r>
        <w:rPr>
          <w:rStyle w:val="normaltextrun"/>
          <w:rFonts w:ascii="Calibri" w:eastAsiaTheme="minorEastAsia" w:hAnsi="Calibri" w:cs="Calibri"/>
        </w:rPr>
        <w:t>Another area we researched was sports participation itself and comparing female and males. The group found out that there is a dramatic drop in participation in women after the age 16. “1.6 fewer women than men currently take part in sport on a regular basis, sports participation for at least once a week for males aged 16 plus equal 8,716,500 and females equal 7,117,800 (Active People Survey, Sports England, April 2015 – March 2016). This is supported by Sports Wales in their research ‘Hooked on Sports’ and ‘Calls 4 Action’ in the graphs below.  </w:t>
      </w:r>
      <w:r>
        <w:rPr>
          <w:rStyle w:val="eop"/>
          <w:rFonts w:ascii="Calibri" w:hAnsi="Calibri" w:cs="Calibri"/>
        </w:rPr>
        <w:t> </w:t>
      </w:r>
    </w:p>
    <w:p w14:paraId="1EC3E34C" w14:textId="70391092" w:rsidR="00565E26" w:rsidRDefault="00565E26" w:rsidP="00F2432B">
      <w:pPr>
        <w:pStyle w:val="paragraph"/>
        <w:spacing w:before="0" w:beforeAutospacing="0" w:after="0" w:afterAutospacing="0" w:line="360" w:lineRule="auto"/>
        <w:textAlignment w:val="baseline"/>
        <w:rPr>
          <w:rFonts w:ascii="Segoe UI" w:hAnsi="Segoe UI" w:cs="Segoe UI"/>
          <w:sz w:val="18"/>
          <w:szCs w:val="18"/>
        </w:rPr>
      </w:pPr>
    </w:p>
    <w:p w14:paraId="75B4640B" w14:textId="583D973D" w:rsidR="00565E26" w:rsidRDefault="00565E26" w:rsidP="00F2432B">
      <w:pPr>
        <w:pStyle w:val="paragraph"/>
        <w:spacing w:before="0" w:beforeAutospacing="0" w:after="0" w:afterAutospacing="0" w:line="360" w:lineRule="auto"/>
        <w:textAlignment w:val="baseline"/>
        <w:rPr>
          <w:rStyle w:val="normaltextrun"/>
          <w:rFonts w:ascii="Calibri" w:eastAsiaTheme="minorEastAsia" w:hAnsi="Calibri" w:cs="Calibri"/>
        </w:rPr>
      </w:pPr>
      <w:r>
        <w:rPr>
          <w:rFonts w:ascii="Segoe UI" w:hAnsi="Segoe UI" w:cs="Segoe UI"/>
          <w:noProof/>
          <w:sz w:val="18"/>
          <w:szCs w:val="18"/>
        </w:rPr>
        <w:drawing>
          <wp:anchor distT="0" distB="0" distL="114300" distR="114300" simplePos="0" relativeHeight="251668480" behindDoc="0" locked="0" layoutInCell="1" allowOverlap="1" wp14:anchorId="00BE5313" wp14:editId="4DDFF612">
            <wp:simplePos x="0" y="0"/>
            <wp:positionH relativeFrom="margin">
              <wp:align>left</wp:align>
            </wp:positionH>
            <wp:positionV relativeFrom="paragraph">
              <wp:posOffset>198120</wp:posOffset>
            </wp:positionV>
            <wp:extent cx="5727700" cy="2030730"/>
            <wp:effectExtent l="0" t="0" r="6350" b="7620"/>
            <wp:wrapSquare wrapText="bothSides"/>
            <wp:docPr id="1"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 4.png"/>
                    <pic:cNvPicPr/>
                  </pic:nvPicPr>
                  <pic:blipFill>
                    <a:blip r:embed="rId8">
                      <a:extLst>
                        <a:ext uri="{28A0092B-C50C-407E-A947-70E740481C1C}">
                          <a14:useLocalDpi xmlns:a14="http://schemas.microsoft.com/office/drawing/2010/main" val="0"/>
                        </a:ext>
                      </a:extLst>
                    </a:blip>
                    <a:stretch>
                      <a:fillRect/>
                    </a:stretch>
                  </pic:blipFill>
                  <pic:spPr>
                    <a:xfrm>
                      <a:off x="0" y="0"/>
                      <a:ext cx="5727700" cy="2030730"/>
                    </a:xfrm>
                    <a:prstGeom prst="rect">
                      <a:avLst/>
                    </a:prstGeom>
                  </pic:spPr>
                </pic:pic>
              </a:graphicData>
            </a:graphic>
            <wp14:sizeRelH relativeFrom="page">
              <wp14:pctWidth>0</wp14:pctWidth>
            </wp14:sizeRelH>
            <wp14:sizeRelV relativeFrom="page">
              <wp14:pctHeight>0</wp14:pctHeight>
            </wp14:sizeRelV>
          </wp:anchor>
        </w:drawing>
      </w:r>
    </w:p>
    <w:p w14:paraId="4C96157C" w14:textId="711825B5" w:rsidR="00565E26" w:rsidRDefault="00565E26" w:rsidP="00F2432B">
      <w:pPr>
        <w:pStyle w:val="paragraph"/>
        <w:spacing w:before="0" w:beforeAutospacing="0" w:after="0" w:afterAutospacing="0" w:line="360" w:lineRule="auto"/>
        <w:textAlignment w:val="baseline"/>
        <w:rPr>
          <w:rStyle w:val="normaltextrun"/>
          <w:rFonts w:ascii="Calibri" w:eastAsiaTheme="minorEastAsia" w:hAnsi="Calibri" w:cs="Calibri"/>
        </w:rPr>
      </w:pPr>
    </w:p>
    <w:p w14:paraId="64AD25CF" w14:textId="246EE00D" w:rsidR="00F2432B" w:rsidRDefault="00F2432B" w:rsidP="00F2432B">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eastAsiaTheme="minorEastAsia" w:hAnsi="Calibri" w:cs="Calibri"/>
        </w:rPr>
        <w:t>The last area we looked at was the difference in pay gap for female athletes. After researching the group found out that female footballers get paid on average $30,000 compared to male football players getting paid on average $207,831. The top female football players earn $177,831 less than what the average man earns. These patterns continue through sport and sometimes being a big as gap of $4,425,000 in basketball. The only case where female athletes are on equal pay or sometimes more is tennis. Male tennis players such as Andy Murray and Novak Djokovic have come out in support for female athletes stating, “they fought for what they deserve and they got it” (BBC,2016). </w:t>
      </w:r>
      <w:r>
        <w:rPr>
          <w:rStyle w:val="eop"/>
          <w:rFonts w:ascii="Calibri" w:hAnsi="Calibri" w:cs="Calibri"/>
        </w:rPr>
        <w:t> </w:t>
      </w:r>
    </w:p>
    <w:p w14:paraId="619072F4" w14:textId="77777777" w:rsidR="00F2432B" w:rsidRDefault="00F2432B" w:rsidP="00F2432B">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rPr>
        <w:t> </w:t>
      </w:r>
    </w:p>
    <w:p w14:paraId="269F04DE" w14:textId="77777777" w:rsidR="00565E26" w:rsidRDefault="00565E26" w:rsidP="00F2432B">
      <w:pPr>
        <w:pStyle w:val="paragraph"/>
        <w:spacing w:before="0" w:beforeAutospacing="0" w:after="0" w:afterAutospacing="0" w:line="360" w:lineRule="auto"/>
        <w:textAlignment w:val="baseline"/>
        <w:rPr>
          <w:rStyle w:val="normaltextrun"/>
          <w:rFonts w:ascii="Calibri" w:eastAsiaTheme="minorEastAsia" w:hAnsi="Calibri" w:cs="Calibri"/>
          <w:u w:val="single"/>
        </w:rPr>
      </w:pPr>
    </w:p>
    <w:p w14:paraId="7E301031" w14:textId="77777777" w:rsidR="00565E26" w:rsidRDefault="00565E26" w:rsidP="00F2432B">
      <w:pPr>
        <w:pStyle w:val="paragraph"/>
        <w:spacing w:before="0" w:beforeAutospacing="0" w:after="0" w:afterAutospacing="0" w:line="360" w:lineRule="auto"/>
        <w:textAlignment w:val="baseline"/>
        <w:rPr>
          <w:rStyle w:val="normaltextrun"/>
          <w:rFonts w:ascii="Calibri" w:eastAsiaTheme="minorEastAsia" w:hAnsi="Calibri" w:cs="Calibri"/>
          <w:u w:val="single"/>
        </w:rPr>
      </w:pPr>
    </w:p>
    <w:p w14:paraId="7D96F36C" w14:textId="0C6D0CC6" w:rsidR="00F2432B" w:rsidRPr="00565E26" w:rsidRDefault="00F2432B" w:rsidP="00F2432B">
      <w:pPr>
        <w:pStyle w:val="paragraph"/>
        <w:spacing w:before="0" w:beforeAutospacing="0" w:after="0" w:afterAutospacing="0" w:line="360" w:lineRule="auto"/>
        <w:textAlignment w:val="baseline"/>
        <w:rPr>
          <w:rFonts w:asciiTheme="majorHAnsi" w:hAnsiTheme="majorHAnsi" w:cstheme="majorHAnsi"/>
          <w:color w:val="F4B083" w:themeColor="accent2" w:themeTint="99"/>
          <w:sz w:val="32"/>
          <w:szCs w:val="32"/>
        </w:rPr>
      </w:pPr>
      <w:r w:rsidRPr="00565E26">
        <w:rPr>
          <w:rStyle w:val="normaltextrun"/>
          <w:rFonts w:asciiTheme="majorHAnsi" w:eastAsiaTheme="minorEastAsia" w:hAnsiTheme="majorHAnsi" w:cstheme="majorHAnsi"/>
          <w:color w:val="F4B083" w:themeColor="accent2" w:themeTint="99"/>
          <w:sz w:val="32"/>
          <w:szCs w:val="32"/>
        </w:rPr>
        <w:lastRenderedPageBreak/>
        <w:t>Difficulties and Limitations</w:t>
      </w:r>
    </w:p>
    <w:p w14:paraId="23056EF2" w14:textId="44EDBEDB" w:rsidR="00F2432B" w:rsidRDefault="00F2432B" w:rsidP="00F2432B">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eastAsiaTheme="minorEastAsia" w:hAnsi="Calibri" w:cs="Calibri"/>
        </w:rPr>
        <w:t>Throughout the research as a group we had to be careful when choosing sources to support our points. We did this by ensuring that we stuck to government information, Sports England and Wales statistics and reliable books. </w:t>
      </w:r>
      <w:r>
        <w:rPr>
          <w:rStyle w:val="eop"/>
          <w:rFonts w:ascii="Calibri" w:hAnsi="Calibri" w:cs="Calibri"/>
        </w:rPr>
        <w:t> </w:t>
      </w:r>
    </w:p>
    <w:p w14:paraId="227E055E" w14:textId="72107832" w:rsidR="00F2432B" w:rsidRDefault="00F2432B" w:rsidP="00F2432B">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eastAsiaTheme="minorEastAsia" w:hAnsi="Calibri" w:cs="Calibri"/>
        </w:rPr>
        <w:t>Due to the group deciding to use only secondary sources this limited us to not finding out our own information and therefore finding out what our peers' opinions and actions are in relation to the secondary information we have found out and compare the difference in location, age and salary in more depth. Also, we needed to take into consideration that surveys that we have referenced are valid due to them being from a reliable source, however, people may still lie in the questionnaire or to the interviewer in the beginning. This is why it was important for us as a group to ensure we backed up all the information we found to ensure it was more reliable. </w:t>
      </w:r>
      <w:r>
        <w:rPr>
          <w:rStyle w:val="eop"/>
          <w:rFonts w:ascii="Calibri" w:hAnsi="Calibri" w:cs="Calibri"/>
        </w:rPr>
        <w:t> </w:t>
      </w:r>
    </w:p>
    <w:p w14:paraId="5A691434" w14:textId="103F9788" w:rsidR="00230E53" w:rsidRPr="00F2432B" w:rsidRDefault="00230E53" w:rsidP="00230E53">
      <w:pPr>
        <w:pStyle w:val="Heading1"/>
        <w:rPr>
          <w:color w:val="F4B083" w:themeColor="accent2" w:themeTint="99"/>
        </w:rPr>
      </w:pPr>
      <w:bookmarkStart w:id="4" w:name="_Toc22466160"/>
      <w:r w:rsidRPr="00F2432B">
        <w:rPr>
          <w:color w:val="F4B083" w:themeColor="accent2" w:themeTint="99"/>
        </w:rPr>
        <w:t>Conclusion</w:t>
      </w:r>
      <w:bookmarkEnd w:id="4"/>
    </w:p>
    <w:p w14:paraId="15A8CE28" w14:textId="77777777" w:rsidR="00F2432B" w:rsidRDefault="00F2432B" w:rsidP="00670C6D">
      <w:pPr>
        <w:rPr>
          <w:color w:val="FF0000"/>
        </w:rPr>
      </w:pPr>
    </w:p>
    <w:p w14:paraId="667FE80E" w14:textId="77777777" w:rsidR="00F2432B" w:rsidRDefault="00F2432B" w:rsidP="00F2432B">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eastAsiaTheme="minorEastAsia" w:hAnsi="Calibri" w:cs="Calibri"/>
        </w:rPr>
        <w:t>Whilst researching this topic I enjoyed comparing grassroot problems to elite athletes problems because I realised that all the barriers that women and girls go through does not just disappear because you at the top of your sport it is still there whether it is the pay gap or how you are judged by the way you look instead of how they perform. </w:t>
      </w:r>
      <w:r>
        <w:rPr>
          <w:rStyle w:val="eop"/>
          <w:rFonts w:ascii="Calibri" w:eastAsiaTheme="majorEastAsia" w:hAnsi="Calibri" w:cs="Calibri"/>
        </w:rPr>
        <w:t> </w:t>
      </w:r>
    </w:p>
    <w:p w14:paraId="53F63BAC" w14:textId="5856434B" w:rsidR="00F2432B" w:rsidRDefault="00F2432B" w:rsidP="00F2432B">
      <w:pPr>
        <w:pStyle w:val="paragraph"/>
        <w:spacing w:before="0" w:beforeAutospacing="0" w:after="0" w:afterAutospacing="0" w:line="360" w:lineRule="auto"/>
        <w:textAlignment w:val="baseline"/>
        <w:rPr>
          <w:rStyle w:val="eop"/>
          <w:rFonts w:ascii="Calibri" w:eastAsiaTheme="majorEastAsia" w:hAnsi="Calibri" w:cs="Calibri"/>
        </w:rPr>
      </w:pPr>
      <w:r>
        <w:rPr>
          <w:rStyle w:val="normaltextrun"/>
          <w:rFonts w:ascii="Calibri" w:eastAsiaTheme="minorEastAsia" w:hAnsi="Calibri" w:cs="Calibri"/>
        </w:rPr>
        <w:t>Another thing I found interesting was it does not matter how much money and effort Sport England and Wales give to tackling the lack of female participation the problem is not going away anytime soon because it is something where everyone has to work towards and society has to change its opinion on.</w:t>
      </w:r>
      <w:r>
        <w:rPr>
          <w:rStyle w:val="eop"/>
          <w:rFonts w:ascii="Calibri" w:eastAsiaTheme="majorEastAsia" w:hAnsi="Calibri" w:cs="Calibri"/>
        </w:rPr>
        <w:t> </w:t>
      </w:r>
    </w:p>
    <w:p w14:paraId="00606A7E" w14:textId="2694130B" w:rsidR="00F2432B" w:rsidRDefault="00F2432B" w:rsidP="00F2432B">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eastAsiaTheme="majorEastAsia" w:hAnsi="Calibri" w:cs="Calibri"/>
        </w:rPr>
        <w:t xml:space="preserve">If I was to research this topic </w:t>
      </w:r>
      <w:r w:rsidR="00CA4975">
        <w:rPr>
          <w:rStyle w:val="eop"/>
          <w:rFonts w:ascii="Calibri" w:eastAsiaTheme="majorEastAsia" w:hAnsi="Calibri" w:cs="Calibri"/>
        </w:rPr>
        <w:t>again,</w:t>
      </w:r>
      <w:r>
        <w:rPr>
          <w:rStyle w:val="eop"/>
          <w:rFonts w:ascii="Calibri" w:eastAsiaTheme="majorEastAsia" w:hAnsi="Calibri" w:cs="Calibri"/>
        </w:rPr>
        <w:t xml:space="preserve"> I would focus more on the stereotyping because this is what I believe to be the biggest cause of lack of participation. </w:t>
      </w:r>
    </w:p>
    <w:p w14:paraId="116B66B0" w14:textId="77777777" w:rsidR="00230E53" w:rsidRDefault="00230E53" w:rsidP="00670C6D"/>
    <w:p w14:paraId="2C8C9CCB" w14:textId="77777777" w:rsidR="00230E53" w:rsidRDefault="00230E53" w:rsidP="00670C6D"/>
    <w:p w14:paraId="2967D68A" w14:textId="77777777" w:rsidR="00230E53" w:rsidRDefault="00230E53" w:rsidP="00670C6D"/>
    <w:p w14:paraId="0F9E27DB" w14:textId="77777777" w:rsidR="00230E53" w:rsidRDefault="00230E53" w:rsidP="00670C6D"/>
    <w:p w14:paraId="416BA71E" w14:textId="77777777" w:rsidR="00230E53" w:rsidRDefault="00230E53" w:rsidP="00670C6D"/>
    <w:p w14:paraId="59F70A54" w14:textId="77777777" w:rsidR="00230E53" w:rsidRDefault="00230E53" w:rsidP="00670C6D"/>
    <w:p w14:paraId="75542FF3" w14:textId="77777777" w:rsidR="00230E53" w:rsidRDefault="00230E53" w:rsidP="00670C6D"/>
    <w:p w14:paraId="2B5331C0" w14:textId="77777777" w:rsidR="00230E53" w:rsidRDefault="00230E53" w:rsidP="00670C6D"/>
    <w:p w14:paraId="31A86DB7" w14:textId="77777777" w:rsidR="00230E53" w:rsidRDefault="00230E53" w:rsidP="00670C6D"/>
    <w:p w14:paraId="2585CC97" w14:textId="77777777" w:rsidR="00230E53" w:rsidRDefault="00230E53" w:rsidP="00670C6D"/>
    <w:p w14:paraId="4D6836A4" w14:textId="213912B8" w:rsidR="00230E53" w:rsidRDefault="00230E53" w:rsidP="00230E53">
      <w:pPr>
        <w:pStyle w:val="Heading1"/>
        <w:rPr>
          <w:color w:val="F4B083" w:themeColor="accent2" w:themeTint="99"/>
        </w:rPr>
      </w:pPr>
      <w:bookmarkStart w:id="5" w:name="_Toc22466161"/>
      <w:r w:rsidRPr="00F2432B">
        <w:rPr>
          <w:color w:val="F4B083" w:themeColor="accent2" w:themeTint="99"/>
        </w:rPr>
        <w:lastRenderedPageBreak/>
        <w:t>Reference List</w:t>
      </w:r>
      <w:bookmarkEnd w:id="5"/>
    </w:p>
    <w:p w14:paraId="258FE933" w14:textId="1CF20087" w:rsidR="00F2432B" w:rsidRDefault="00F2432B" w:rsidP="00F2432B"/>
    <w:p w14:paraId="4DA4CD8E" w14:textId="5F7B2973" w:rsidR="00F2432B" w:rsidRDefault="00F2432B" w:rsidP="00F2432B">
      <w:r w:rsidRPr="00F2432B">
        <w:t>BBC Sport. (2016). </w:t>
      </w:r>
      <w:r w:rsidRPr="00F2432B">
        <w:rPr>
          <w:i/>
          <w:iCs/>
        </w:rPr>
        <w:t>Men get more prize money than women in 30% of sports</w:t>
      </w:r>
      <w:r w:rsidRPr="00F2432B">
        <w:t>. [</w:t>
      </w:r>
      <w:proofErr w:type="gramStart"/>
      <w:r w:rsidRPr="00F2432B">
        <w:t>online]  https://www.bbc.co.uk/sport/football/29744400</w:t>
      </w:r>
      <w:proofErr w:type="gramEnd"/>
      <w:r w:rsidRPr="00F2432B">
        <w:t xml:space="preserve"> [Accessed 20 Nov. 2019].</w:t>
      </w:r>
    </w:p>
    <w:p w14:paraId="12F21D03" w14:textId="77777777" w:rsidR="00CA4975" w:rsidRPr="00F2432B" w:rsidRDefault="00CA4975" w:rsidP="00F2432B"/>
    <w:p w14:paraId="466E9867" w14:textId="6D4FB5B5" w:rsidR="00F2432B" w:rsidRDefault="00F2432B" w:rsidP="00F2432B">
      <w:r w:rsidRPr="00F2432B">
        <w:t>BBC Sport. (2017). </w:t>
      </w:r>
      <w:r w:rsidRPr="00F2432B">
        <w:rPr>
          <w:i/>
          <w:iCs/>
        </w:rPr>
        <w:t>Women's Sport Week 2017: Gender prize money gap narrowing, new study shows</w:t>
      </w:r>
      <w:r w:rsidRPr="00F2432B">
        <w:t>. [online] https://www.bbc.co.uk/sport/40299469 [Accessed 20 Nov. 2019].</w:t>
      </w:r>
    </w:p>
    <w:p w14:paraId="25FAD4BF" w14:textId="77777777" w:rsidR="00CA4975" w:rsidRPr="00F2432B" w:rsidRDefault="00CA4975" w:rsidP="00F2432B"/>
    <w:p w14:paraId="1BD97CC4" w14:textId="22C05DC2" w:rsidR="00F2432B" w:rsidRDefault="00F2432B" w:rsidP="00F2432B">
      <w:r w:rsidRPr="00F2432B">
        <w:t>BBC Sport. (2016). </w:t>
      </w:r>
      <w:r w:rsidRPr="00F2432B">
        <w:rPr>
          <w:i/>
          <w:iCs/>
        </w:rPr>
        <w:t>'Equal pay is as much a myth as it is a minefield'</w:t>
      </w:r>
      <w:r w:rsidRPr="00F2432B">
        <w:t>. [</w:t>
      </w:r>
      <w:proofErr w:type="gramStart"/>
      <w:r w:rsidRPr="00F2432B">
        <w:t>online]  https://www.bbc.co.uk/sport/tennis/35863208</w:t>
      </w:r>
      <w:proofErr w:type="gramEnd"/>
      <w:r w:rsidRPr="00F2432B">
        <w:t xml:space="preserve"> [Accessed 20 Nov. 2019].</w:t>
      </w:r>
    </w:p>
    <w:p w14:paraId="48D9A20F" w14:textId="77777777" w:rsidR="00CA4975" w:rsidRPr="00F2432B" w:rsidRDefault="00CA4975" w:rsidP="00F2432B"/>
    <w:p w14:paraId="01941A69" w14:textId="602AF755" w:rsidR="00F2432B" w:rsidRDefault="00F2432B" w:rsidP="00F2432B">
      <w:r w:rsidRPr="00F2432B">
        <w:t>Coad, D. (2008). The Metrosexual: Gender, Sexuality and Sport. Albany: State University of New York Press.</w:t>
      </w:r>
    </w:p>
    <w:p w14:paraId="6B5F6892" w14:textId="77777777" w:rsidR="00CA4975" w:rsidRPr="00F2432B" w:rsidRDefault="00CA4975" w:rsidP="00F2432B"/>
    <w:p w14:paraId="29C5F242" w14:textId="463B8A12" w:rsidR="00F2432B" w:rsidRDefault="00F2432B" w:rsidP="00F2432B">
      <w:r w:rsidRPr="00F2432B">
        <w:t>Gratton, C. and Jones, I. (2010). </w:t>
      </w:r>
      <w:r w:rsidRPr="00F2432B">
        <w:rPr>
          <w:i/>
          <w:iCs/>
        </w:rPr>
        <w:t>Research Methods for Sports Studies</w:t>
      </w:r>
      <w:r w:rsidRPr="00F2432B">
        <w:t>. 2nd ed. Oxon: Routledge, p.272,273.</w:t>
      </w:r>
    </w:p>
    <w:p w14:paraId="752CB711" w14:textId="77777777" w:rsidR="00CA4975" w:rsidRPr="00F2432B" w:rsidRDefault="00CA4975" w:rsidP="00F2432B"/>
    <w:p w14:paraId="29EB85BA" w14:textId="4F7801E8" w:rsidR="00F2432B" w:rsidRDefault="00F2432B" w:rsidP="00F2432B">
      <w:r w:rsidRPr="00F2432B">
        <w:t>Houlihan, B. (2008). </w:t>
      </w:r>
      <w:r w:rsidRPr="00F2432B">
        <w:rPr>
          <w:i/>
          <w:iCs/>
        </w:rPr>
        <w:t>Sport and Society</w:t>
      </w:r>
      <w:r w:rsidRPr="00F2432B">
        <w:t>. 2nd ed. London: SAGE, p.86-91.</w:t>
      </w:r>
    </w:p>
    <w:p w14:paraId="49EE0F80" w14:textId="4CD582C2" w:rsidR="00CA4975" w:rsidRDefault="00CA4975" w:rsidP="00F2432B"/>
    <w:p w14:paraId="7D02549E" w14:textId="255D4465" w:rsidR="00CA4975" w:rsidRDefault="00CA4975" w:rsidP="00CA4975">
      <w:r w:rsidRPr="00CA4975">
        <w:t>Publichealthwalesobservatory.wales.nhs.uk. (2019). </w:t>
      </w:r>
      <w:r w:rsidRPr="00CA4975">
        <w:rPr>
          <w:i/>
          <w:iCs/>
        </w:rPr>
        <w:t>Public Health Wales Observatory</w:t>
      </w:r>
      <w:r w:rsidRPr="00CA4975">
        <w:t>. [online]: http://www.publichealthwalesobservatory.wales.nhs.uk/home [Accessed 2 Nov. 2019]. </w:t>
      </w:r>
    </w:p>
    <w:p w14:paraId="0615A898" w14:textId="77777777" w:rsidR="00CA4975" w:rsidRPr="00CA4975" w:rsidRDefault="00CA4975" w:rsidP="00CA4975"/>
    <w:p w14:paraId="5D752769" w14:textId="07F170CA" w:rsidR="00CA4975" w:rsidRDefault="00CA4975" w:rsidP="00CA4975">
      <w:r w:rsidRPr="00CA4975">
        <w:t>Jeanes, R., Hills, L., and Kay, T. (2016). Women, Sport and Gender Equity, in Houlihan, B. and Malcolm, D. eds. (2016) Sport and Society, 3rd Edition. London: Sage Publications.</w:t>
      </w:r>
    </w:p>
    <w:p w14:paraId="5480B73E" w14:textId="77777777" w:rsidR="00CA4975" w:rsidRPr="00CA4975" w:rsidRDefault="00CA4975" w:rsidP="00CA4975"/>
    <w:p w14:paraId="7275C447" w14:textId="6902B8C3" w:rsidR="00CA4975" w:rsidRDefault="00CA4975" w:rsidP="00CA4975">
      <w:r w:rsidRPr="00CA4975">
        <w:t xml:space="preserve">Marjoribanks, T. and Farquharson, K. (2012). Sport and Society in the Global Age. Basingstoke: Palgrave </w:t>
      </w:r>
      <w:proofErr w:type="gramStart"/>
      <w:r w:rsidRPr="00CA4975">
        <w:t>Macmillan,p.</w:t>
      </w:r>
      <w:proofErr w:type="gramEnd"/>
      <w:r w:rsidRPr="00CA4975">
        <w:t>61.62.63.65.</w:t>
      </w:r>
    </w:p>
    <w:p w14:paraId="2876F89E" w14:textId="77777777" w:rsidR="00CA4975" w:rsidRPr="00CA4975" w:rsidRDefault="00CA4975" w:rsidP="00CA4975"/>
    <w:p w14:paraId="2AF7CF88" w14:textId="772C8ED3" w:rsidR="00CA4975" w:rsidRDefault="00CA4975" w:rsidP="00CA4975">
      <w:r w:rsidRPr="00CA4975">
        <w:t>Messner, M.A. (2002). Taking the Field: Women, Men and Sports. Minneapolis: University of Minnesota Press. </w:t>
      </w:r>
    </w:p>
    <w:p w14:paraId="03703529" w14:textId="77777777" w:rsidR="00CA4975" w:rsidRPr="00CA4975" w:rsidRDefault="00CA4975" w:rsidP="00CA4975"/>
    <w:p w14:paraId="7FE15212" w14:textId="02B406CB" w:rsidR="00CA4975" w:rsidRDefault="00CA4975" w:rsidP="00CA4975">
      <w:r w:rsidRPr="00CA4975">
        <w:t>Sportengland.org. (2019). </w:t>
      </w:r>
      <w:r w:rsidRPr="00CA4975">
        <w:rPr>
          <w:i/>
          <w:iCs/>
        </w:rPr>
        <w:t>This Girl Can</w:t>
      </w:r>
      <w:r w:rsidRPr="00CA4975">
        <w:t>. https://www.sportengland.org/our-work/women/this-girl-can/ [Accessed 20 Oct. 2019].</w:t>
      </w:r>
    </w:p>
    <w:p w14:paraId="4F754341" w14:textId="77777777" w:rsidR="00CA4975" w:rsidRPr="00CA4975" w:rsidRDefault="00CA4975" w:rsidP="00CA4975"/>
    <w:p w14:paraId="02166930" w14:textId="77777777" w:rsidR="00CA4975" w:rsidRPr="00CA4975" w:rsidRDefault="00CA4975" w:rsidP="00CA4975">
      <w:proofErr w:type="spellStart"/>
      <w:r w:rsidRPr="00CA4975">
        <w:t>Sport.Wales</w:t>
      </w:r>
      <w:proofErr w:type="spellEnd"/>
      <w:r w:rsidRPr="00CA4975">
        <w:t>. (2019). </w:t>
      </w:r>
      <w:r w:rsidRPr="00CA4975">
        <w:rPr>
          <w:i/>
          <w:iCs/>
        </w:rPr>
        <w:t xml:space="preserve">Research &amp; Policy | Sport Wales - </w:t>
      </w:r>
      <w:proofErr w:type="spellStart"/>
      <w:r w:rsidRPr="00CA4975">
        <w:rPr>
          <w:i/>
          <w:iCs/>
        </w:rPr>
        <w:t>Chwaraeon</w:t>
      </w:r>
      <w:proofErr w:type="spellEnd"/>
      <w:r w:rsidRPr="00CA4975">
        <w:rPr>
          <w:i/>
          <w:iCs/>
        </w:rPr>
        <w:t xml:space="preserve"> Cymru</w:t>
      </w:r>
      <w:r w:rsidRPr="00CA4975">
        <w:t>. [online]: http://sport.wales/research--policy.aspx [Accessed 2 Nov. 2019].</w:t>
      </w:r>
    </w:p>
    <w:p w14:paraId="36061D7A" w14:textId="77777777" w:rsidR="00CA4975" w:rsidRPr="00F2432B" w:rsidRDefault="00CA4975" w:rsidP="00F2432B"/>
    <w:p w14:paraId="0B0AFAF6" w14:textId="77777777" w:rsidR="00F2432B" w:rsidRPr="00F2432B" w:rsidRDefault="00F2432B" w:rsidP="00F2432B"/>
    <w:sectPr w:rsidR="00F2432B" w:rsidRPr="00F2432B" w:rsidSect="009A168A">
      <w:footerReference w:type="default" r:id="rId9"/>
      <w:pgSz w:w="11900" w:h="16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9C89BD" w14:textId="77777777" w:rsidR="00DB647C" w:rsidRDefault="00DB647C" w:rsidP="009A168A">
      <w:r>
        <w:separator/>
      </w:r>
    </w:p>
  </w:endnote>
  <w:endnote w:type="continuationSeparator" w:id="0">
    <w:p w14:paraId="5F77AA4F" w14:textId="77777777" w:rsidR="00DB647C" w:rsidRDefault="00DB647C" w:rsidP="009A16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25109153"/>
      <w:docPartObj>
        <w:docPartGallery w:val="Page Numbers (Bottom of Page)"/>
        <w:docPartUnique/>
      </w:docPartObj>
    </w:sdtPr>
    <w:sdtEndPr>
      <w:rPr>
        <w:noProof/>
      </w:rPr>
    </w:sdtEndPr>
    <w:sdtContent>
      <w:p w14:paraId="11EC187E" w14:textId="714DD92E" w:rsidR="009A168A" w:rsidRDefault="009A168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854D94" w14:textId="77777777" w:rsidR="009A168A" w:rsidRDefault="009A16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03033C" w14:textId="77777777" w:rsidR="00DB647C" w:rsidRDefault="00DB647C" w:rsidP="009A168A">
      <w:r>
        <w:separator/>
      </w:r>
    </w:p>
  </w:footnote>
  <w:footnote w:type="continuationSeparator" w:id="0">
    <w:p w14:paraId="456796D4" w14:textId="77777777" w:rsidR="00DB647C" w:rsidRDefault="00DB647C" w:rsidP="009A168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F015DE"/>
    <w:multiLevelType w:val="hybridMultilevel"/>
    <w:tmpl w:val="3F0C07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715D"/>
    <w:rsid w:val="001071C5"/>
    <w:rsid w:val="002307B9"/>
    <w:rsid w:val="00230E53"/>
    <w:rsid w:val="00295092"/>
    <w:rsid w:val="004642AB"/>
    <w:rsid w:val="00464A20"/>
    <w:rsid w:val="004C187C"/>
    <w:rsid w:val="00565E26"/>
    <w:rsid w:val="00670C6D"/>
    <w:rsid w:val="00791D3C"/>
    <w:rsid w:val="0086715D"/>
    <w:rsid w:val="0096086A"/>
    <w:rsid w:val="009A168A"/>
    <w:rsid w:val="00CA4975"/>
    <w:rsid w:val="00DB647C"/>
    <w:rsid w:val="00E94D77"/>
    <w:rsid w:val="00EF0D4B"/>
    <w:rsid w:val="00F243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2AE49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0E53"/>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6715D"/>
    <w:pPr>
      <w:spacing w:before="100" w:beforeAutospacing="1" w:after="100" w:afterAutospacing="1"/>
    </w:pPr>
    <w:rPr>
      <w:rFonts w:ascii="Times New Roman" w:hAnsi="Times New Roman" w:cs="Times New Roman"/>
      <w:lang w:eastAsia="en-GB"/>
    </w:rPr>
  </w:style>
  <w:style w:type="character" w:styleId="Strong">
    <w:name w:val="Strong"/>
    <w:basedOn w:val="DefaultParagraphFont"/>
    <w:uiPriority w:val="22"/>
    <w:qFormat/>
    <w:rsid w:val="0086715D"/>
    <w:rPr>
      <w:b/>
      <w:bCs/>
    </w:rPr>
  </w:style>
  <w:style w:type="paragraph" w:styleId="NoSpacing">
    <w:name w:val="No Spacing"/>
    <w:link w:val="NoSpacingChar"/>
    <w:uiPriority w:val="1"/>
    <w:qFormat/>
    <w:rsid w:val="00230E53"/>
    <w:rPr>
      <w:rFonts w:eastAsiaTheme="minorEastAsia"/>
      <w:sz w:val="22"/>
      <w:szCs w:val="22"/>
      <w:lang w:val="en-US" w:eastAsia="zh-CN"/>
    </w:rPr>
  </w:style>
  <w:style w:type="character" w:customStyle="1" w:styleId="NoSpacingChar">
    <w:name w:val="No Spacing Char"/>
    <w:basedOn w:val="DefaultParagraphFont"/>
    <w:link w:val="NoSpacing"/>
    <w:uiPriority w:val="1"/>
    <w:rsid w:val="00230E53"/>
    <w:rPr>
      <w:rFonts w:eastAsiaTheme="minorEastAsia"/>
      <w:sz w:val="22"/>
      <w:szCs w:val="22"/>
      <w:lang w:val="en-US" w:eastAsia="zh-CN"/>
    </w:rPr>
  </w:style>
  <w:style w:type="character" w:customStyle="1" w:styleId="Heading1Char">
    <w:name w:val="Heading 1 Char"/>
    <w:basedOn w:val="DefaultParagraphFont"/>
    <w:link w:val="Heading1"/>
    <w:uiPriority w:val="9"/>
    <w:rsid w:val="00230E5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30E53"/>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30E53"/>
    <w:pPr>
      <w:spacing w:before="120"/>
    </w:pPr>
    <w:rPr>
      <w:b/>
      <w:bCs/>
    </w:rPr>
  </w:style>
  <w:style w:type="paragraph" w:styleId="TOC2">
    <w:name w:val="toc 2"/>
    <w:basedOn w:val="Normal"/>
    <w:next w:val="Normal"/>
    <w:autoRedefine/>
    <w:uiPriority w:val="39"/>
    <w:semiHidden/>
    <w:unhideWhenUsed/>
    <w:rsid w:val="00230E53"/>
    <w:pPr>
      <w:ind w:left="240"/>
    </w:pPr>
    <w:rPr>
      <w:b/>
      <w:bCs/>
      <w:sz w:val="22"/>
      <w:szCs w:val="22"/>
    </w:rPr>
  </w:style>
  <w:style w:type="paragraph" w:styleId="TOC3">
    <w:name w:val="toc 3"/>
    <w:basedOn w:val="Normal"/>
    <w:next w:val="Normal"/>
    <w:autoRedefine/>
    <w:uiPriority w:val="39"/>
    <w:semiHidden/>
    <w:unhideWhenUsed/>
    <w:rsid w:val="00230E53"/>
    <w:pPr>
      <w:ind w:left="480"/>
    </w:pPr>
    <w:rPr>
      <w:sz w:val="22"/>
      <w:szCs w:val="22"/>
    </w:rPr>
  </w:style>
  <w:style w:type="paragraph" w:styleId="TOC4">
    <w:name w:val="toc 4"/>
    <w:basedOn w:val="Normal"/>
    <w:next w:val="Normal"/>
    <w:autoRedefine/>
    <w:uiPriority w:val="39"/>
    <w:semiHidden/>
    <w:unhideWhenUsed/>
    <w:rsid w:val="00230E53"/>
    <w:pPr>
      <w:ind w:left="720"/>
    </w:pPr>
    <w:rPr>
      <w:sz w:val="20"/>
      <w:szCs w:val="20"/>
    </w:rPr>
  </w:style>
  <w:style w:type="paragraph" w:styleId="TOC5">
    <w:name w:val="toc 5"/>
    <w:basedOn w:val="Normal"/>
    <w:next w:val="Normal"/>
    <w:autoRedefine/>
    <w:uiPriority w:val="39"/>
    <w:semiHidden/>
    <w:unhideWhenUsed/>
    <w:rsid w:val="00230E53"/>
    <w:pPr>
      <w:ind w:left="960"/>
    </w:pPr>
    <w:rPr>
      <w:sz w:val="20"/>
      <w:szCs w:val="20"/>
    </w:rPr>
  </w:style>
  <w:style w:type="paragraph" w:styleId="TOC6">
    <w:name w:val="toc 6"/>
    <w:basedOn w:val="Normal"/>
    <w:next w:val="Normal"/>
    <w:autoRedefine/>
    <w:uiPriority w:val="39"/>
    <w:semiHidden/>
    <w:unhideWhenUsed/>
    <w:rsid w:val="00230E53"/>
    <w:pPr>
      <w:ind w:left="1200"/>
    </w:pPr>
    <w:rPr>
      <w:sz w:val="20"/>
      <w:szCs w:val="20"/>
    </w:rPr>
  </w:style>
  <w:style w:type="paragraph" w:styleId="TOC7">
    <w:name w:val="toc 7"/>
    <w:basedOn w:val="Normal"/>
    <w:next w:val="Normal"/>
    <w:autoRedefine/>
    <w:uiPriority w:val="39"/>
    <w:semiHidden/>
    <w:unhideWhenUsed/>
    <w:rsid w:val="00230E53"/>
    <w:pPr>
      <w:ind w:left="1440"/>
    </w:pPr>
    <w:rPr>
      <w:sz w:val="20"/>
      <w:szCs w:val="20"/>
    </w:rPr>
  </w:style>
  <w:style w:type="paragraph" w:styleId="TOC8">
    <w:name w:val="toc 8"/>
    <w:basedOn w:val="Normal"/>
    <w:next w:val="Normal"/>
    <w:autoRedefine/>
    <w:uiPriority w:val="39"/>
    <w:semiHidden/>
    <w:unhideWhenUsed/>
    <w:rsid w:val="00230E53"/>
    <w:pPr>
      <w:ind w:left="1680"/>
    </w:pPr>
    <w:rPr>
      <w:sz w:val="20"/>
      <w:szCs w:val="20"/>
    </w:rPr>
  </w:style>
  <w:style w:type="paragraph" w:styleId="TOC9">
    <w:name w:val="toc 9"/>
    <w:basedOn w:val="Normal"/>
    <w:next w:val="Normal"/>
    <w:autoRedefine/>
    <w:uiPriority w:val="39"/>
    <w:semiHidden/>
    <w:unhideWhenUsed/>
    <w:rsid w:val="00230E53"/>
    <w:pPr>
      <w:ind w:left="1920"/>
    </w:pPr>
    <w:rPr>
      <w:sz w:val="20"/>
      <w:szCs w:val="20"/>
    </w:rPr>
  </w:style>
  <w:style w:type="character" w:styleId="Hyperlink">
    <w:name w:val="Hyperlink"/>
    <w:basedOn w:val="DefaultParagraphFont"/>
    <w:uiPriority w:val="99"/>
    <w:unhideWhenUsed/>
    <w:rsid w:val="00230E53"/>
    <w:rPr>
      <w:color w:val="0563C1" w:themeColor="hyperlink"/>
      <w:u w:val="single"/>
    </w:rPr>
  </w:style>
  <w:style w:type="paragraph" w:styleId="Title">
    <w:name w:val="Title"/>
    <w:basedOn w:val="Normal"/>
    <w:next w:val="Normal"/>
    <w:link w:val="TitleChar"/>
    <w:uiPriority w:val="10"/>
    <w:qFormat/>
    <w:rsid w:val="00295092"/>
    <w:pPr>
      <w:spacing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295092"/>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295092"/>
    <w:pPr>
      <w:numPr>
        <w:ilvl w:val="1"/>
      </w:numPr>
      <w:spacing w:after="160" w:line="259" w:lineRule="auto"/>
    </w:pPr>
    <w:rPr>
      <w:rFonts w:eastAsiaTheme="minorEastAsia" w:cs="Times New Roman"/>
      <w:color w:val="5A5A5A" w:themeColor="text1" w:themeTint="A5"/>
      <w:spacing w:val="15"/>
      <w:sz w:val="22"/>
      <w:szCs w:val="22"/>
      <w:lang w:val="en-US"/>
    </w:rPr>
  </w:style>
  <w:style w:type="character" w:customStyle="1" w:styleId="SubtitleChar">
    <w:name w:val="Subtitle Char"/>
    <w:basedOn w:val="DefaultParagraphFont"/>
    <w:link w:val="Subtitle"/>
    <w:uiPriority w:val="11"/>
    <w:rsid w:val="00295092"/>
    <w:rPr>
      <w:rFonts w:eastAsiaTheme="minorEastAsia" w:cs="Times New Roman"/>
      <w:color w:val="5A5A5A" w:themeColor="text1" w:themeTint="A5"/>
      <w:spacing w:val="15"/>
      <w:sz w:val="22"/>
      <w:szCs w:val="22"/>
      <w:lang w:val="en-US"/>
    </w:rPr>
  </w:style>
  <w:style w:type="paragraph" w:customStyle="1" w:styleId="paragraph">
    <w:name w:val="paragraph"/>
    <w:basedOn w:val="Normal"/>
    <w:rsid w:val="00F2432B"/>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F2432B"/>
  </w:style>
  <w:style w:type="character" w:customStyle="1" w:styleId="eop">
    <w:name w:val="eop"/>
    <w:basedOn w:val="DefaultParagraphFont"/>
    <w:rsid w:val="00F2432B"/>
  </w:style>
  <w:style w:type="character" w:customStyle="1" w:styleId="spellingerror">
    <w:name w:val="spellingerror"/>
    <w:basedOn w:val="DefaultParagraphFont"/>
    <w:rsid w:val="00F2432B"/>
  </w:style>
  <w:style w:type="paragraph" w:styleId="Header">
    <w:name w:val="header"/>
    <w:basedOn w:val="Normal"/>
    <w:link w:val="HeaderChar"/>
    <w:uiPriority w:val="99"/>
    <w:unhideWhenUsed/>
    <w:rsid w:val="009A168A"/>
    <w:pPr>
      <w:tabs>
        <w:tab w:val="center" w:pos="4513"/>
        <w:tab w:val="right" w:pos="9026"/>
      </w:tabs>
    </w:pPr>
  </w:style>
  <w:style w:type="character" w:customStyle="1" w:styleId="HeaderChar">
    <w:name w:val="Header Char"/>
    <w:basedOn w:val="DefaultParagraphFont"/>
    <w:link w:val="Header"/>
    <w:uiPriority w:val="99"/>
    <w:rsid w:val="009A168A"/>
  </w:style>
  <w:style w:type="paragraph" w:styleId="Footer">
    <w:name w:val="footer"/>
    <w:basedOn w:val="Normal"/>
    <w:link w:val="FooterChar"/>
    <w:uiPriority w:val="99"/>
    <w:unhideWhenUsed/>
    <w:rsid w:val="009A168A"/>
    <w:pPr>
      <w:tabs>
        <w:tab w:val="center" w:pos="4513"/>
        <w:tab w:val="right" w:pos="9026"/>
      </w:tabs>
    </w:pPr>
  </w:style>
  <w:style w:type="character" w:customStyle="1" w:styleId="FooterChar">
    <w:name w:val="Footer Char"/>
    <w:basedOn w:val="DefaultParagraphFont"/>
    <w:link w:val="Footer"/>
    <w:uiPriority w:val="99"/>
    <w:rsid w:val="009A16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4376158">
      <w:bodyDiv w:val="1"/>
      <w:marLeft w:val="0"/>
      <w:marRight w:val="0"/>
      <w:marTop w:val="0"/>
      <w:marBottom w:val="0"/>
      <w:divBdr>
        <w:top w:val="none" w:sz="0" w:space="0" w:color="auto"/>
        <w:left w:val="none" w:sz="0" w:space="0" w:color="auto"/>
        <w:bottom w:val="none" w:sz="0" w:space="0" w:color="auto"/>
        <w:right w:val="none" w:sz="0" w:space="0" w:color="auto"/>
      </w:divBdr>
      <w:divsChild>
        <w:div w:id="430472837">
          <w:marLeft w:val="0"/>
          <w:marRight w:val="0"/>
          <w:marTop w:val="0"/>
          <w:marBottom w:val="0"/>
          <w:divBdr>
            <w:top w:val="none" w:sz="0" w:space="0" w:color="auto"/>
            <w:left w:val="none" w:sz="0" w:space="0" w:color="auto"/>
            <w:bottom w:val="none" w:sz="0" w:space="0" w:color="auto"/>
            <w:right w:val="none" w:sz="0" w:space="0" w:color="auto"/>
          </w:divBdr>
        </w:div>
        <w:div w:id="1523013411">
          <w:marLeft w:val="0"/>
          <w:marRight w:val="0"/>
          <w:marTop w:val="0"/>
          <w:marBottom w:val="0"/>
          <w:divBdr>
            <w:top w:val="none" w:sz="0" w:space="0" w:color="auto"/>
            <w:left w:val="none" w:sz="0" w:space="0" w:color="auto"/>
            <w:bottom w:val="none" w:sz="0" w:space="0" w:color="auto"/>
            <w:right w:val="none" w:sz="0" w:space="0" w:color="auto"/>
          </w:divBdr>
        </w:div>
      </w:divsChild>
    </w:div>
    <w:div w:id="231813441">
      <w:bodyDiv w:val="1"/>
      <w:marLeft w:val="0"/>
      <w:marRight w:val="0"/>
      <w:marTop w:val="0"/>
      <w:marBottom w:val="0"/>
      <w:divBdr>
        <w:top w:val="none" w:sz="0" w:space="0" w:color="auto"/>
        <w:left w:val="none" w:sz="0" w:space="0" w:color="auto"/>
        <w:bottom w:val="none" w:sz="0" w:space="0" w:color="auto"/>
        <w:right w:val="none" w:sz="0" w:space="0" w:color="auto"/>
      </w:divBdr>
    </w:div>
    <w:div w:id="248930724">
      <w:bodyDiv w:val="1"/>
      <w:marLeft w:val="0"/>
      <w:marRight w:val="0"/>
      <w:marTop w:val="0"/>
      <w:marBottom w:val="0"/>
      <w:divBdr>
        <w:top w:val="none" w:sz="0" w:space="0" w:color="auto"/>
        <w:left w:val="none" w:sz="0" w:space="0" w:color="auto"/>
        <w:bottom w:val="none" w:sz="0" w:space="0" w:color="auto"/>
        <w:right w:val="none" w:sz="0" w:space="0" w:color="auto"/>
      </w:divBdr>
    </w:div>
    <w:div w:id="501236954">
      <w:bodyDiv w:val="1"/>
      <w:marLeft w:val="0"/>
      <w:marRight w:val="0"/>
      <w:marTop w:val="0"/>
      <w:marBottom w:val="0"/>
      <w:divBdr>
        <w:top w:val="none" w:sz="0" w:space="0" w:color="auto"/>
        <w:left w:val="none" w:sz="0" w:space="0" w:color="auto"/>
        <w:bottom w:val="none" w:sz="0" w:space="0" w:color="auto"/>
        <w:right w:val="none" w:sz="0" w:space="0" w:color="auto"/>
      </w:divBdr>
    </w:div>
    <w:div w:id="619069750">
      <w:bodyDiv w:val="1"/>
      <w:marLeft w:val="0"/>
      <w:marRight w:val="0"/>
      <w:marTop w:val="0"/>
      <w:marBottom w:val="0"/>
      <w:divBdr>
        <w:top w:val="none" w:sz="0" w:space="0" w:color="auto"/>
        <w:left w:val="none" w:sz="0" w:space="0" w:color="auto"/>
        <w:bottom w:val="none" w:sz="0" w:space="0" w:color="auto"/>
        <w:right w:val="none" w:sz="0" w:space="0" w:color="auto"/>
      </w:divBdr>
      <w:divsChild>
        <w:div w:id="918904303">
          <w:marLeft w:val="0"/>
          <w:marRight w:val="0"/>
          <w:marTop w:val="0"/>
          <w:marBottom w:val="0"/>
          <w:divBdr>
            <w:top w:val="none" w:sz="0" w:space="0" w:color="auto"/>
            <w:left w:val="none" w:sz="0" w:space="0" w:color="auto"/>
            <w:bottom w:val="none" w:sz="0" w:space="0" w:color="auto"/>
            <w:right w:val="none" w:sz="0" w:space="0" w:color="auto"/>
          </w:divBdr>
        </w:div>
        <w:div w:id="892496457">
          <w:marLeft w:val="0"/>
          <w:marRight w:val="0"/>
          <w:marTop w:val="0"/>
          <w:marBottom w:val="0"/>
          <w:divBdr>
            <w:top w:val="none" w:sz="0" w:space="0" w:color="auto"/>
            <w:left w:val="none" w:sz="0" w:space="0" w:color="auto"/>
            <w:bottom w:val="none" w:sz="0" w:space="0" w:color="auto"/>
            <w:right w:val="none" w:sz="0" w:space="0" w:color="auto"/>
          </w:divBdr>
        </w:div>
      </w:divsChild>
    </w:div>
    <w:div w:id="813176448">
      <w:bodyDiv w:val="1"/>
      <w:marLeft w:val="0"/>
      <w:marRight w:val="0"/>
      <w:marTop w:val="0"/>
      <w:marBottom w:val="0"/>
      <w:divBdr>
        <w:top w:val="none" w:sz="0" w:space="0" w:color="auto"/>
        <w:left w:val="none" w:sz="0" w:space="0" w:color="auto"/>
        <w:bottom w:val="none" w:sz="0" w:space="0" w:color="auto"/>
        <w:right w:val="none" w:sz="0" w:space="0" w:color="auto"/>
      </w:divBdr>
      <w:divsChild>
        <w:div w:id="268859801">
          <w:marLeft w:val="0"/>
          <w:marRight w:val="0"/>
          <w:marTop w:val="0"/>
          <w:marBottom w:val="0"/>
          <w:divBdr>
            <w:top w:val="none" w:sz="0" w:space="0" w:color="auto"/>
            <w:left w:val="none" w:sz="0" w:space="0" w:color="auto"/>
            <w:bottom w:val="none" w:sz="0" w:space="0" w:color="auto"/>
            <w:right w:val="none" w:sz="0" w:space="0" w:color="auto"/>
          </w:divBdr>
        </w:div>
        <w:div w:id="181169968">
          <w:marLeft w:val="0"/>
          <w:marRight w:val="0"/>
          <w:marTop w:val="0"/>
          <w:marBottom w:val="0"/>
          <w:divBdr>
            <w:top w:val="none" w:sz="0" w:space="0" w:color="auto"/>
            <w:left w:val="none" w:sz="0" w:space="0" w:color="auto"/>
            <w:bottom w:val="none" w:sz="0" w:space="0" w:color="auto"/>
            <w:right w:val="none" w:sz="0" w:space="0" w:color="auto"/>
          </w:divBdr>
        </w:div>
      </w:divsChild>
    </w:div>
    <w:div w:id="1251814834">
      <w:bodyDiv w:val="1"/>
      <w:marLeft w:val="0"/>
      <w:marRight w:val="0"/>
      <w:marTop w:val="0"/>
      <w:marBottom w:val="0"/>
      <w:divBdr>
        <w:top w:val="none" w:sz="0" w:space="0" w:color="auto"/>
        <w:left w:val="none" w:sz="0" w:space="0" w:color="auto"/>
        <w:bottom w:val="none" w:sz="0" w:space="0" w:color="auto"/>
        <w:right w:val="none" w:sz="0" w:space="0" w:color="auto"/>
      </w:divBdr>
      <w:divsChild>
        <w:div w:id="707265396">
          <w:marLeft w:val="0"/>
          <w:marRight w:val="0"/>
          <w:marTop w:val="0"/>
          <w:marBottom w:val="0"/>
          <w:divBdr>
            <w:top w:val="none" w:sz="0" w:space="0" w:color="auto"/>
            <w:left w:val="none" w:sz="0" w:space="0" w:color="auto"/>
            <w:bottom w:val="none" w:sz="0" w:space="0" w:color="auto"/>
            <w:right w:val="none" w:sz="0" w:space="0" w:color="auto"/>
          </w:divBdr>
        </w:div>
        <w:div w:id="2004432920">
          <w:marLeft w:val="0"/>
          <w:marRight w:val="0"/>
          <w:marTop w:val="0"/>
          <w:marBottom w:val="0"/>
          <w:divBdr>
            <w:top w:val="none" w:sz="0" w:space="0" w:color="auto"/>
            <w:left w:val="none" w:sz="0" w:space="0" w:color="auto"/>
            <w:bottom w:val="none" w:sz="0" w:space="0" w:color="auto"/>
            <w:right w:val="none" w:sz="0" w:space="0" w:color="auto"/>
          </w:divBdr>
        </w:div>
        <w:div w:id="115149323">
          <w:marLeft w:val="0"/>
          <w:marRight w:val="0"/>
          <w:marTop w:val="0"/>
          <w:marBottom w:val="0"/>
          <w:divBdr>
            <w:top w:val="none" w:sz="0" w:space="0" w:color="auto"/>
            <w:left w:val="none" w:sz="0" w:space="0" w:color="auto"/>
            <w:bottom w:val="none" w:sz="0" w:space="0" w:color="auto"/>
            <w:right w:val="none" w:sz="0" w:space="0" w:color="auto"/>
          </w:divBdr>
        </w:div>
        <w:div w:id="1115641372">
          <w:marLeft w:val="0"/>
          <w:marRight w:val="0"/>
          <w:marTop w:val="0"/>
          <w:marBottom w:val="0"/>
          <w:divBdr>
            <w:top w:val="none" w:sz="0" w:space="0" w:color="auto"/>
            <w:left w:val="none" w:sz="0" w:space="0" w:color="auto"/>
            <w:bottom w:val="none" w:sz="0" w:space="0" w:color="auto"/>
            <w:right w:val="none" w:sz="0" w:space="0" w:color="auto"/>
          </w:divBdr>
        </w:div>
        <w:div w:id="40830939">
          <w:marLeft w:val="0"/>
          <w:marRight w:val="0"/>
          <w:marTop w:val="0"/>
          <w:marBottom w:val="0"/>
          <w:divBdr>
            <w:top w:val="none" w:sz="0" w:space="0" w:color="auto"/>
            <w:left w:val="none" w:sz="0" w:space="0" w:color="auto"/>
            <w:bottom w:val="none" w:sz="0" w:space="0" w:color="auto"/>
            <w:right w:val="none" w:sz="0" w:space="0" w:color="auto"/>
          </w:divBdr>
        </w:div>
        <w:div w:id="1434478064">
          <w:marLeft w:val="0"/>
          <w:marRight w:val="0"/>
          <w:marTop w:val="0"/>
          <w:marBottom w:val="0"/>
          <w:divBdr>
            <w:top w:val="none" w:sz="0" w:space="0" w:color="auto"/>
            <w:left w:val="none" w:sz="0" w:space="0" w:color="auto"/>
            <w:bottom w:val="none" w:sz="0" w:space="0" w:color="auto"/>
            <w:right w:val="none" w:sz="0" w:space="0" w:color="auto"/>
          </w:divBdr>
        </w:div>
        <w:div w:id="1077822839">
          <w:marLeft w:val="0"/>
          <w:marRight w:val="0"/>
          <w:marTop w:val="0"/>
          <w:marBottom w:val="0"/>
          <w:divBdr>
            <w:top w:val="none" w:sz="0" w:space="0" w:color="auto"/>
            <w:left w:val="none" w:sz="0" w:space="0" w:color="auto"/>
            <w:bottom w:val="none" w:sz="0" w:space="0" w:color="auto"/>
            <w:right w:val="none" w:sz="0" w:space="0" w:color="auto"/>
          </w:divBdr>
        </w:div>
        <w:div w:id="2099060904">
          <w:marLeft w:val="0"/>
          <w:marRight w:val="0"/>
          <w:marTop w:val="0"/>
          <w:marBottom w:val="0"/>
          <w:divBdr>
            <w:top w:val="none" w:sz="0" w:space="0" w:color="auto"/>
            <w:left w:val="none" w:sz="0" w:space="0" w:color="auto"/>
            <w:bottom w:val="none" w:sz="0" w:space="0" w:color="auto"/>
            <w:right w:val="none" w:sz="0" w:space="0" w:color="auto"/>
          </w:divBdr>
        </w:div>
        <w:div w:id="1625385997">
          <w:marLeft w:val="0"/>
          <w:marRight w:val="0"/>
          <w:marTop w:val="0"/>
          <w:marBottom w:val="0"/>
          <w:divBdr>
            <w:top w:val="none" w:sz="0" w:space="0" w:color="auto"/>
            <w:left w:val="none" w:sz="0" w:space="0" w:color="auto"/>
            <w:bottom w:val="none" w:sz="0" w:space="0" w:color="auto"/>
            <w:right w:val="none" w:sz="0" w:space="0" w:color="auto"/>
          </w:divBdr>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file>

<file path=customXml/itemProps1.xml><?xml version="1.0" encoding="utf-8"?>
<ds:datastoreItem xmlns:ds="http://schemas.openxmlformats.org/officeDocument/2006/customXml" ds:itemID="{52D0CCD4-8BC4-44C8-AB0C-7371C9068D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8</Pages>
  <Words>1488</Words>
  <Characters>8488</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(M4X02088)</dc:subject>
  <dc:creator>Student Name</dc:creator>
  <cp:keywords/>
  <dc:description/>
  <cp:lastModifiedBy>Kyle Cummings</cp:lastModifiedBy>
  <cp:revision>5</cp:revision>
  <dcterms:created xsi:type="dcterms:W3CDTF">2020-01-07T21:27:00Z</dcterms:created>
  <dcterms:modified xsi:type="dcterms:W3CDTF">2020-01-08T14:28:00Z</dcterms:modified>
</cp:coreProperties>
</file>