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C0849" w14:textId="77777777" w:rsidR="003F76E6" w:rsidRPr="00870FB9" w:rsidRDefault="003F76E6" w:rsidP="003F76E6">
      <w:pPr>
        <w:spacing w:line="360" w:lineRule="auto"/>
        <w:jc w:val="both"/>
        <w:rPr>
          <w:rFonts w:ascii="Arial" w:hAnsi="Arial" w:cs="Arial"/>
          <w:sz w:val="24"/>
          <w:szCs w:val="24"/>
        </w:rPr>
      </w:pPr>
    </w:p>
    <w:p w14:paraId="15C6B789" w14:textId="77777777" w:rsidR="003F76E6" w:rsidRPr="00870FB9" w:rsidRDefault="003F76E6" w:rsidP="003F76E6">
      <w:pPr>
        <w:spacing w:line="360" w:lineRule="auto"/>
        <w:jc w:val="both"/>
        <w:rPr>
          <w:rFonts w:ascii="Arial" w:hAnsi="Arial" w:cs="Arial"/>
          <w:sz w:val="24"/>
          <w:szCs w:val="24"/>
        </w:rPr>
      </w:pPr>
    </w:p>
    <w:p w14:paraId="037BB32D" w14:textId="77777777" w:rsidR="003F76E6" w:rsidRPr="00870FB9" w:rsidRDefault="003F76E6" w:rsidP="003F76E6">
      <w:pPr>
        <w:spacing w:line="360" w:lineRule="auto"/>
        <w:jc w:val="both"/>
        <w:rPr>
          <w:rFonts w:ascii="Arial" w:hAnsi="Arial" w:cs="Arial"/>
          <w:sz w:val="24"/>
          <w:szCs w:val="24"/>
        </w:rPr>
      </w:pPr>
    </w:p>
    <w:p w14:paraId="3B9585DD" w14:textId="77777777" w:rsidR="003F76E6" w:rsidRPr="00870FB9" w:rsidRDefault="003F76E6" w:rsidP="003F76E6">
      <w:pPr>
        <w:spacing w:line="360" w:lineRule="auto"/>
        <w:jc w:val="center"/>
        <w:rPr>
          <w:rFonts w:ascii="Arial" w:hAnsi="Arial" w:cs="Arial"/>
          <w:b/>
          <w:sz w:val="36"/>
          <w:szCs w:val="24"/>
        </w:rPr>
      </w:pPr>
      <w:r w:rsidRPr="00870FB9">
        <w:rPr>
          <w:rFonts w:ascii="Arial" w:hAnsi="Arial" w:cs="Arial"/>
          <w:b/>
          <w:sz w:val="32"/>
        </w:rPr>
        <w:t xml:space="preserve">Does the required skill set of a Food &amp; Beverage employee change, based on the type of business and the type of service that is </w:t>
      </w:r>
      <w:proofErr w:type="gramStart"/>
      <w:r w:rsidRPr="00870FB9">
        <w:rPr>
          <w:rFonts w:ascii="Arial" w:hAnsi="Arial" w:cs="Arial"/>
          <w:b/>
          <w:sz w:val="32"/>
        </w:rPr>
        <w:t>offered?:</w:t>
      </w:r>
      <w:proofErr w:type="gramEnd"/>
      <w:r w:rsidRPr="00870FB9">
        <w:rPr>
          <w:rFonts w:ascii="Arial" w:hAnsi="Arial" w:cs="Arial"/>
          <w:b/>
          <w:sz w:val="32"/>
        </w:rPr>
        <w:t xml:space="preserve"> study on </w:t>
      </w:r>
      <w:proofErr w:type="spellStart"/>
      <w:r w:rsidRPr="00870FB9">
        <w:rPr>
          <w:rFonts w:ascii="Arial" w:hAnsi="Arial" w:cs="Arial"/>
          <w:b/>
          <w:sz w:val="32"/>
        </w:rPr>
        <w:t>Dishoom</w:t>
      </w:r>
      <w:proofErr w:type="spellEnd"/>
      <w:r w:rsidRPr="00870FB9">
        <w:rPr>
          <w:rFonts w:ascii="Arial" w:hAnsi="Arial" w:cs="Arial"/>
          <w:b/>
          <w:sz w:val="32"/>
        </w:rPr>
        <w:t xml:space="preserve"> and China Tang restaurant.</w:t>
      </w:r>
    </w:p>
    <w:p w14:paraId="723D31D2" w14:textId="77777777" w:rsidR="003F76E6" w:rsidRPr="00870FB9" w:rsidRDefault="003F76E6" w:rsidP="003F76E6">
      <w:pPr>
        <w:spacing w:line="360" w:lineRule="auto"/>
        <w:jc w:val="both"/>
        <w:rPr>
          <w:rFonts w:ascii="Arial" w:hAnsi="Arial" w:cs="Arial"/>
          <w:sz w:val="24"/>
          <w:szCs w:val="24"/>
        </w:rPr>
      </w:pPr>
    </w:p>
    <w:p w14:paraId="30AD2A85" w14:textId="77777777" w:rsidR="003F76E6" w:rsidRPr="00103DA1" w:rsidRDefault="003F76E6" w:rsidP="003F76E6">
      <w:pPr>
        <w:spacing w:line="360" w:lineRule="auto"/>
        <w:jc w:val="both"/>
        <w:rPr>
          <w:rFonts w:ascii="Arial" w:hAnsi="Arial" w:cs="Arial"/>
          <w:b/>
          <w:sz w:val="24"/>
          <w:szCs w:val="24"/>
        </w:rPr>
      </w:pPr>
      <w:r w:rsidRPr="00103DA1">
        <w:rPr>
          <w:rFonts w:ascii="Arial" w:hAnsi="Arial" w:cs="Arial"/>
          <w:b/>
          <w:sz w:val="24"/>
          <w:szCs w:val="24"/>
        </w:rPr>
        <w:t>Assignment 1 learning log</w:t>
      </w:r>
    </w:p>
    <w:p w14:paraId="7E44F313" w14:textId="77777777" w:rsidR="003F76E6" w:rsidRPr="00870FB9" w:rsidRDefault="003F76E6" w:rsidP="003F76E6">
      <w:pPr>
        <w:spacing w:line="360" w:lineRule="auto"/>
        <w:jc w:val="both"/>
        <w:rPr>
          <w:rFonts w:ascii="Arial" w:hAnsi="Arial" w:cs="Arial"/>
          <w:sz w:val="24"/>
          <w:szCs w:val="24"/>
        </w:rPr>
      </w:pPr>
    </w:p>
    <w:p w14:paraId="362E1A09" w14:textId="77777777" w:rsidR="003F76E6" w:rsidRPr="00870FB9" w:rsidRDefault="003F76E6" w:rsidP="003F76E6">
      <w:pPr>
        <w:spacing w:line="360" w:lineRule="auto"/>
        <w:jc w:val="both"/>
        <w:rPr>
          <w:rFonts w:ascii="Arial" w:hAnsi="Arial" w:cs="Arial"/>
          <w:color w:val="000000" w:themeColor="text1"/>
          <w:sz w:val="28"/>
          <w:szCs w:val="28"/>
        </w:rPr>
      </w:pPr>
      <w:r w:rsidRPr="00870FB9">
        <w:rPr>
          <w:rFonts w:ascii="Arial" w:hAnsi="Arial" w:cs="Arial"/>
          <w:color w:val="000000" w:themeColor="text1"/>
          <w:sz w:val="28"/>
          <w:szCs w:val="28"/>
        </w:rPr>
        <w:t xml:space="preserve">Module title: Food &amp; Beverage Operations </w:t>
      </w:r>
    </w:p>
    <w:p w14:paraId="21A9A81C" w14:textId="77777777" w:rsidR="003F76E6" w:rsidRPr="00870FB9" w:rsidRDefault="003F76E6" w:rsidP="003F76E6">
      <w:pPr>
        <w:spacing w:line="360" w:lineRule="auto"/>
        <w:jc w:val="both"/>
        <w:rPr>
          <w:rFonts w:ascii="Arial" w:hAnsi="Arial" w:cs="Arial"/>
          <w:color w:val="000000" w:themeColor="text1"/>
          <w:sz w:val="28"/>
          <w:szCs w:val="28"/>
        </w:rPr>
      </w:pPr>
      <w:r w:rsidRPr="00870FB9">
        <w:rPr>
          <w:rFonts w:ascii="Arial" w:hAnsi="Arial" w:cs="Arial"/>
          <w:sz w:val="28"/>
          <w:szCs w:val="28"/>
        </w:rPr>
        <w:t>Module code</w:t>
      </w:r>
      <w:r w:rsidRPr="00870FB9">
        <w:rPr>
          <w:rFonts w:ascii="Arial" w:hAnsi="Arial" w:cs="Arial"/>
          <w:color w:val="000000" w:themeColor="text1"/>
          <w:sz w:val="28"/>
          <w:szCs w:val="28"/>
        </w:rPr>
        <w:t xml:space="preserve"> BMIH4002</w:t>
      </w:r>
    </w:p>
    <w:p w14:paraId="04A2EFAD" w14:textId="77777777" w:rsidR="003F76E6" w:rsidRDefault="003F76E6" w:rsidP="003F76E6">
      <w:pPr>
        <w:spacing w:line="360" w:lineRule="auto"/>
        <w:rPr>
          <w:rFonts w:ascii="Arial" w:hAnsi="Arial" w:cs="Arial"/>
          <w:sz w:val="28"/>
        </w:rPr>
      </w:pPr>
      <w:r w:rsidRPr="00870FB9">
        <w:rPr>
          <w:rFonts w:ascii="Arial" w:hAnsi="Arial" w:cs="Arial"/>
          <w:color w:val="000000" w:themeColor="text1"/>
          <w:sz w:val="28"/>
          <w:szCs w:val="24"/>
        </w:rPr>
        <w:t xml:space="preserve">Topic/ company </w:t>
      </w:r>
      <w:proofErr w:type="spellStart"/>
      <w:r w:rsidRPr="00870FB9">
        <w:rPr>
          <w:rFonts w:ascii="Arial" w:hAnsi="Arial" w:cs="Arial"/>
          <w:color w:val="000000" w:themeColor="text1"/>
          <w:sz w:val="28"/>
          <w:szCs w:val="24"/>
        </w:rPr>
        <w:t>Dishoom</w:t>
      </w:r>
      <w:proofErr w:type="spellEnd"/>
      <w:r w:rsidRPr="00870FB9">
        <w:rPr>
          <w:rFonts w:ascii="Arial" w:hAnsi="Arial" w:cs="Arial"/>
          <w:sz w:val="28"/>
        </w:rPr>
        <w:t xml:space="preserve"> and China Tang restaurant.</w:t>
      </w:r>
    </w:p>
    <w:p w14:paraId="79D1677B" w14:textId="77777777" w:rsidR="003F76E6" w:rsidRPr="00870FB9" w:rsidRDefault="003F76E6" w:rsidP="003F76E6">
      <w:pPr>
        <w:spacing w:line="360" w:lineRule="auto"/>
        <w:rPr>
          <w:rFonts w:ascii="Arial" w:hAnsi="Arial" w:cs="Arial"/>
          <w:sz w:val="32"/>
          <w:szCs w:val="24"/>
        </w:rPr>
      </w:pPr>
      <w:r>
        <w:rPr>
          <w:rFonts w:ascii="Arial" w:hAnsi="Arial" w:cs="Arial"/>
          <w:sz w:val="28"/>
        </w:rPr>
        <w:t xml:space="preserve">Student </w:t>
      </w:r>
      <w:proofErr w:type="spellStart"/>
      <w:proofErr w:type="gramStart"/>
      <w:r>
        <w:rPr>
          <w:rFonts w:ascii="Arial" w:hAnsi="Arial" w:cs="Arial"/>
          <w:sz w:val="28"/>
        </w:rPr>
        <w:t>Name:Rasel</w:t>
      </w:r>
      <w:proofErr w:type="spellEnd"/>
      <w:proofErr w:type="gramEnd"/>
      <w:r>
        <w:rPr>
          <w:rFonts w:ascii="Arial" w:hAnsi="Arial" w:cs="Arial"/>
          <w:sz w:val="28"/>
        </w:rPr>
        <w:t xml:space="preserve"> Ahmed</w:t>
      </w:r>
    </w:p>
    <w:p w14:paraId="717BDD41" w14:textId="77777777" w:rsidR="003F76E6" w:rsidRDefault="003F76E6" w:rsidP="003F76E6">
      <w:pPr>
        <w:spacing w:line="360" w:lineRule="auto"/>
        <w:jc w:val="both"/>
        <w:rPr>
          <w:rFonts w:ascii="Arial" w:hAnsi="Arial" w:cs="Arial"/>
          <w:color w:val="000000" w:themeColor="text1"/>
          <w:sz w:val="28"/>
          <w:szCs w:val="24"/>
        </w:rPr>
      </w:pPr>
      <w:r w:rsidRPr="00870FB9">
        <w:rPr>
          <w:rFonts w:ascii="Arial" w:hAnsi="Arial" w:cs="Arial"/>
          <w:color w:val="000000" w:themeColor="text1"/>
          <w:sz w:val="28"/>
          <w:szCs w:val="24"/>
        </w:rPr>
        <w:t>Student ID</w:t>
      </w:r>
      <w:r>
        <w:rPr>
          <w:rFonts w:ascii="Arial" w:hAnsi="Arial" w:cs="Arial"/>
          <w:color w:val="000000" w:themeColor="text1"/>
          <w:sz w:val="28"/>
          <w:szCs w:val="24"/>
        </w:rPr>
        <w:t>:2233498</w:t>
      </w:r>
    </w:p>
    <w:p w14:paraId="37E40551" w14:textId="77777777" w:rsidR="003F76E6" w:rsidRPr="00870FB9" w:rsidRDefault="003F76E6" w:rsidP="003F76E6">
      <w:pPr>
        <w:spacing w:line="360" w:lineRule="auto"/>
        <w:jc w:val="both"/>
        <w:rPr>
          <w:rFonts w:ascii="Arial" w:hAnsi="Arial" w:cs="Arial"/>
          <w:color w:val="000000" w:themeColor="text1"/>
          <w:sz w:val="28"/>
          <w:szCs w:val="24"/>
        </w:rPr>
      </w:pPr>
      <w:r>
        <w:rPr>
          <w:rFonts w:ascii="Arial" w:hAnsi="Arial" w:cs="Arial"/>
          <w:color w:val="000000" w:themeColor="text1"/>
          <w:sz w:val="28"/>
          <w:szCs w:val="24"/>
        </w:rPr>
        <w:t xml:space="preserve">Lecturer Name: </w:t>
      </w:r>
      <w:proofErr w:type="spellStart"/>
      <w:r>
        <w:rPr>
          <w:rFonts w:ascii="Arial" w:hAnsi="Arial" w:cs="Arial"/>
          <w:color w:val="000000" w:themeColor="text1"/>
          <w:sz w:val="28"/>
          <w:szCs w:val="24"/>
        </w:rPr>
        <w:t>Fifon</w:t>
      </w:r>
      <w:proofErr w:type="spellEnd"/>
      <w:r>
        <w:rPr>
          <w:rFonts w:ascii="Arial" w:hAnsi="Arial" w:cs="Arial"/>
          <w:color w:val="000000" w:themeColor="text1"/>
          <w:sz w:val="28"/>
          <w:szCs w:val="24"/>
        </w:rPr>
        <w:t xml:space="preserve"> </w:t>
      </w:r>
      <w:proofErr w:type="spellStart"/>
      <w:r>
        <w:rPr>
          <w:rFonts w:ascii="Arial" w:hAnsi="Arial" w:cs="Arial"/>
          <w:color w:val="000000" w:themeColor="text1"/>
          <w:sz w:val="28"/>
          <w:szCs w:val="24"/>
        </w:rPr>
        <w:t>Cumberpatch</w:t>
      </w:r>
      <w:proofErr w:type="spellEnd"/>
    </w:p>
    <w:p w14:paraId="41ACD442" w14:textId="77777777" w:rsidR="003F76E6" w:rsidRPr="00870FB9" w:rsidRDefault="003F76E6" w:rsidP="003F76E6">
      <w:pPr>
        <w:spacing w:line="360" w:lineRule="auto"/>
        <w:jc w:val="both"/>
        <w:rPr>
          <w:rFonts w:ascii="Arial" w:hAnsi="Arial" w:cs="Arial"/>
          <w:color w:val="000000" w:themeColor="text1"/>
          <w:sz w:val="28"/>
          <w:szCs w:val="24"/>
        </w:rPr>
      </w:pPr>
      <w:r w:rsidRPr="00870FB9">
        <w:rPr>
          <w:rFonts w:ascii="Arial" w:hAnsi="Arial" w:cs="Arial"/>
          <w:color w:val="000000" w:themeColor="text1"/>
          <w:sz w:val="28"/>
          <w:szCs w:val="24"/>
        </w:rPr>
        <w:t>Word count 7</w:t>
      </w:r>
      <w:r>
        <w:rPr>
          <w:rFonts w:ascii="Arial" w:hAnsi="Arial" w:cs="Arial"/>
          <w:color w:val="000000" w:themeColor="text1"/>
          <w:sz w:val="28"/>
          <w:szCs w:val="24"/>
        </w:rPr>
        <w:t>86</w:t>
      </w:r>
    </w:p>
    <w:p w14:paraId="1E57CE08" w14:textId="77777777" w:rsidR="003F76E6" w:rsidRPr="00870FB9" w:rsidRDefault="003F76E6" w:rsidP="003F76E6">
      <w:pPr>
        <w:spacing w:line="360" w:lineRule="auto"/>
        <w:jc w:val="both"/>
        <w:rPr>
          <w:rFonts w:ascii="Arial" w:hAnsi="Arial" w:cs="Arial"/>
          <w:sz w:val="24"/>
          <w:szCs w:val="24"/>
        </w:rPr>
      </w:pPr>
    </w:p>
    <w:p w14:paraId="2987CB85" w14:textId="77777777" w:rsidR="003F76E6" w:rsidRPr="00870FB9" w:rsidRDefault="003F76E6" w:rsidP="003F76E6">
      <w:pPr>
        <w:spacing w:line="360" w:lineRule="auto"/>
        <w:jc w:val="both"/>
        <w:rPr>
          <w:rFonts w:ascii="Arial" w:hAnsi="Arial" w:cs="Arial"/>
          <w:sz w:val="24"/>
          <w:szCs w:val="24"/>
        </w:rPr>
      </w:pPr>
    </w:p>
    <w:p w14:paraId="59977326" w14:textId="77777777" w:rsidR="003F76E6" w:rsidRDefault="003F76E6" w:rsidP="003F76E6">
      <w:pPr>
        <w:spacing w:line="360" w:lineRule="auto"/>
        <w:jc w:val="both"/>
        <w:rPr>
          <w:rFonts w:ascii="Arial" w:hAnsi="Arial" w:cs="Arial"/>
          <w:sz w:val="24"/>
          <w:szCs w:val="24"/>
        </w:rPr>
      </w:pPr>
    </w:p>
    <w:p w14:paraId="22295DBC" w14:textId="77777777" w:rsidR="003F76E6" w:rsidRPr="00870FB9" w:rsidRDefault="003F76E6" w:rsidP="003F76E6">
      <w:pPr>
        <w:spacing w:line="360" w:lineRule="auto"/>
        <w:jc w:val="both"/>
        <w:rPr>
          <w:rFonts w:ascii="Arial" w:hAnsi="Arial" w:cs="Arial"/>
          <w:sz w:val="24"/>
          <w:szCs w:val="24"/>
        </w:rPr>
      </w:pPr>
    </w:p>
    <w:p w14:paraId="27FDC27A" w14:textId="77777777" w:rsidR="003F76E6" w:rsidRPr="00870FB9" w:rsidRDefault="003F76E6" w:rsidP="003F76E6">
      <w:pPr>
        <w:spacing w:line="360" w:lineRule="auto"/>
        <w:jc w:val="both"/>
        <w:rPr>
          <w:rFonts w:ascii="Arial" w:hAnsi="Arial" w:cs="Arial"/>
          <w:sz w:val="24"/>
          <w:szCs w:val="24"/>
        </w:rPr>
      </w:pPr>
    </w:p>
    <w:p w14:paraId="4D1A793E" w14:textId="77777777" w:rsidR="003F76E6" w:rsidRDefault="003F76E6" w:rsidP="003F76E6">
      <w:pPr>
        <w:spacing w:line="360" w:lineRule="auto"/>
        <w:jc w:val="both"/>
        <w:rPr>
          <w:rFonts w:ascii="Arial" w:hAnsi="Arial" w:cs="Arial"/>
          <w:sz w:val="24"/>
          <w:szCs w:val="24"/>
        </w:rPr>
      </w:pPr>
      <w:r w:rsidRPr="00870FB9">
        <w:rPr>
          <w:rFonts w:ascii="Arial" w:hAnsi="Arial" w:cs="Arial"/>
          <w:sz w:val="24"/>
          <w:szCs w:val="24"/>
        </w:rPr>
        <w:t xml:space="preserve">Food and beverage employees need to adopt different types of skills and knowledge to provide better services to customers. This reflective essay has chosen two different </w:t>
      </w:r>
      <w:r w:rsidRPr="00870FB9">
        <w:rPr>
          <w:rFonts w:ascii="Arial" w:hAnsi="Arial" w:cs="Arial"/>
          <w:sz w:val="24"/>
          <w:szCs w:val="24"/>
        </w:rPr>
        <w:lastRenderedPageBreak/>
        <w:t xml:space="preserve">categories of restaurant businesses in the UK which are </w:t>
      </w:r>
      <w:proofErr w:type="spellStart"/>
      <w:r w:rsidRPr="00870FB9">
        <w:rPr>
          <w:rFonts w:ascii="Arial" w:hAnsi="Arial" w:cs="Arial"/>
          <w:sz w:val="24"/>
          <w:szCs w:val="24"/>
        </w:rPr>
        <w:t>Dishoom</w:t>
      </w:r>
      <w:proofErr w:type="spellEnd"/>
      <w:r w:rsidRPr="00870FB9">
        <w:rPr>
          <w:rFonts w:ascii="Arial" w:hAnsi="Arial" w:cs="Arial"/>
          <w:sz w:val="24"/>
          <w:szCs w:val="24"/>
        </w:rPr>
        <w:t xml:space="preserve"> and China Tang restaurants. </w:t>
      </w:r>
      <w:proofErr w:type="gramStart"/>
      <w:r w:rsidRPr="00870FB9">
        <w:rPr>
          <w:rFonts w:ascii="Arial" w:hAnsi="Arial" w:cs="Arial"/>
          <w:sz w:val="24"/>
          <w:szCs w:val="24"/>
        </w:rPr>
        <w:t>Both of these</w:t>
      </w:r>
      <w:proofErr w:type="gramEnd"/>
      <w:r w:rsidRPr="00870FB9">
        <w:rPr>
          <w:rFonts w:ascii="Arial" w:hAnsi="Arial" w:cs="Arial"/>
          <w:sz w:val="24"/>
          <w:szCs w:val="24"/>
        </w:rPr>
        <w:t xml:space="preserve"> restaurants are situated in the London city. </w:t>
      </w:r>
      <w:proofErr w:type="spellStart"/>
      <w:r w:rsidRPr="00870FB9">
        <w:rPr>
          <w:rFonts w:ascii="Arial" w:hAnsi="Arial" w:cs="Arial"/>
          <w:sz w:val="24"/>
          <w:szCs w:val="24"/>
        </w:rPr>
        <w:t>Dishoom</w:t>
      </w:r>
      <w:proofErr w:type="spellEnd"/>
      <w:r w:rsidRPr="00870FB9">
        <w:rPr>
          <w:rFonts w:ascii="Arial" w:hAnsi="Arial" w:cs="Arial"/>
          <w:sz w:val="24"/>
          <w:szCs w:val="24"/>
        </w:rPr>
        <w:t xml:space="preserve"> is a type of Indian food base restaurant another hand China Tang is completely based on Chinese food. The waiter is the job role that will discuss throughout the essay. As per my experience, the job role of water completely depends on the restaurant types of the location of the restaurant (Cousins, 2020). For example, </w:t>
      </w:r>
      <w:proofErr w:type="spellStart"/>
      <w:r w:rsidRPr="00870FB9">
        <w:rPr>
          <w:rFonts w:ascii="Arial" w:hAnsi="Arial" w:cs="Arial"/>
          <w:sz w:val="24"/>
          <w:szCs w:val="24"/>
        </w:rPr>
        <w:t>Dishoom</w:t>
      </w:r>
      <w:proofErr w:type="spellEnd"/>
      <w:r w:rsidRPr="00870FB9">
        <w:rPr>
          <w:rFonts w:ascii="Arial" w:hAnsi="Arial" w:cs="Arial"/>
          <w:sz w:val="24"/>
          <w:szCs w:val="24"/>
        </w:rPr>
        <w:t xml:space="preserve"> is Indian food and culture-based restaurant and most of the customers will come from different places in India. </w:t>
      </w:r>
      <w:proofErr w:type="gramStart"/>
      <w:r w:rsidRPr="00870FB9">
        <w:rPr>
          <w:rFonts w:ascii="Arial" w:hAnsi="Arial" w:cs="Arial"/>
          <w:sz w:val="24"/>
          <w:szCs w:val="24"/>
        </w:rPr>
        <w:t>So</w:t>
      </w:r>
      <w:proofErr w:type="gramEnd"/>
      <w:r w:rsidRPr="00870FB9">
        <w:rPr>
          <w:rFonts w:ascii="Arial" w:hAnsi="Arial" w:cs="Arial"/>
          <w:sz w:val="24"/>
          <w:szCs w:val="24"/>
        </w:rPr>
        <w:t xml:space="preserve"> waiters, need basic knowledge regarding the hospitality and greetings procedure of the Indian continent otherwise customer satisfaction will decrease which also affects the business (Davis et al. 2018).  </w:t>
      </w:r>
    </w:p>
    <w:p w14:paraId="0BAA1ED6" w14:textId="77777777" w:rsidR="003F76E6" w:rsidRDefault="003F76E6" w:rsidP="003F76E6">
      <w:pPr>
        <w:spacing w:line="360" w:lineRule="auto"/>
        <w:jc w:val="both"/>
        <w:rPr>
          <w:rFonts w:ascii="Arial" w:hAnsi="Arial" w:cs="Arial"/>
          <w:sz w:val="24"/>
          <w:szCs w:val="24"/>
        </w:rPr>
      </w:pPr>
      <w:proofErr w:type="gramStart"/>
      <w:r w:rsidRPr="00870FB9">
        <w:rPr>
          <w:rFonts w:ascii="Arial" w:hAnsi="Arial" w:cs="Arial"/>
          <w:sz w:val="24"/>
          <w:szCs w:val="24"/>
        </w:rPr>
        <w:t>So</w:t>
      </w:r>
      <w:proofErr w:type="gramEnd"/>
      <w:r w:rsidRPr="00870FB9">
        <w:rPr>
          <w:rFonts w:ascii="Arial" w:hAnsi="Arial" w:cs="Arial"/>
          <w:sz w:val="24"/>
          <w:szCs w:val="24"/>
        </w:rPr>
        <w:t xml:space="preserve"> the business pattern and types of services have the best influence on changing food and beverage employment skills. </w:t>
      </w:r>
      <w:proofErr w:type="gramStart"/>
      <w:r w:rsidRPr="00870FB9">
        <w:rPr>
          <w:rFonts w:ascii="Arial" w:hAnsi="Arial" w:cs="Arial"/>
          <w:sz w:val="24"/>
          <w:szCs w:val="24"/>
        </w:rPr>
        <w:t>So</w:t>
      </w:r>
      <w:proofErr w:type="gramEnd"/>
      <w:r w:rsidRPr="00870FB9">
        <w:rPr>
          <w:rFonts w:ascii="Arial" w:hAnsi="Arial" w:cs="Arial"/>
          <w:sz w:val="24"/>
          <w:szCs w:val="24"/>
        </w:rPr>
        <w:t xml:space="preserve"> the water of the </w:t>
      </w:r>
      <w:proofErr w:type="spellStart"/>
      <w:r w:rsidRPr="00870FB9">
        <w:rPr>
          <w:rFonts w:ascii="Arial" w:hAnsi="Arial" w:cs="Arial"/>
          <w:sz w:val="24"/>
          <w:szCs w:val="24"/>
        </w:rPr>
        <w:t>Dishoom</w:t>
      </w:r>
      <w:proofErr w:type="spellEnd"/>
      <w:r w:rsidRPr="00870FB9">
        <w:rPr>
          <w:rFonts w:ascii="Arial" w:hAnsi="Arial" w:cs="Arial"/>
          <w:sz w:val="24"/>
          <w:szCs w:val="24"/>
        </w:rPr>
        <w:t xml:space="preserve"> restaurant needs some extra knowledge and experience for the greeting and some time may need to learn the local language also to surprise the customers (). In terms of taking food orders and food service also needs to consider the Indian vibe otherwise may affect the business. </w:t>
      </w:r>
      <w:r w:rsidRPr="00C07FB0">
        <w:rPr>
          <w:rFonts w:ascii="Arial" w:hAnsi="Arial" w:cs="Arial"/>
          <w:sz w:val="24"/>
          <w:szCs w:val="24"/>
        </w:rPr>
        <w:t>The most important thing to manage a business organization is to acquire skills because without skills it is not possible to achieve business success. Food and water services require staff with experience and skills. If the employees have experience, it is possible to achieve quick success in the workplace, so the organization should hire people with experience and skills. If the customer is properly served, the organization will grow rapidly, due to which it is possible to achieve economic success quickly. To provide food and water, workers must be skilled and experienced because without experience, food and water cannot be provided. Business organizations should hire people with skills and experience while hiring employees because there is no substitute for experience and skills for the development of the organization. In modern times, business organizations make decisions and plans to hire skilled workers because through skills, it is possible to serve the customers properly.</w:t>
      </w:r>
      <w:r>
        <w:rPr>
          <w:rFonts w:ascii="Arial" w:hAnsi="Arial" w:cs="Arial"/>
          <w:sz w:val="24"/>
          <w:szCs w:val="24"/>
        </w:rPr>
        <w:t xml:space="preserve"> </w:t>
      </w:r>
      <w:r w:rsidRPr="00870FB9">
        <w:rPr>
          <w:rFonts w:ascii="Arial" w:hAnsi="Arial" w:cs="Arial"/>
          <w:sz w:val="24"/>
          <w:szCs w:val="24"/>
        </w:rPr>
        <w:t xml:space="preserve"> China Tang restaurant names indicate the Chinese vibe in the restaurant's foods and services (</w:t>
      </w:r>
      <w:r w:rsidRPr="00870FB9">
        <w:rPr>
          <w:rFonts w:ascii="Arial" w:hAnsi="Arial" w:cs="Arial"/>
          <w:color w:val="222222"/>
          <w:sz w:val="24"/>
          <w:szCs w:val="24"/>
          <w:shd w:val="clear" w:color="auto" w:fill="FFFFFF"/>
        </w:rPr>
        <w:t>Lanza, 2020</w:t>
      </w:r>
      <w:r w:rsidRPr="00870FB9">
        <w:rPr>
          <w:rFonts w:ascii="Arial" w:hAnsi="Arial" w:cs="Arial"/>
          <w:sz w:val="24"/>
          <w:szCs w:val="24"/>
        </w:rPr>
        <w:t xml:space="preserve">). This is also situated in London </w:t>
      </w:r>
      <w:proofErr w:type="gramStart"/>
      <w:r w:rsidRPr="00870FB9">
        <w:rPr>
          <w:rFonts w:ascii="Arial" w:hAnsi="Arial" w:cs="Arial"/>
          <w:sz w:val="24"/>
          <w:szCs w:val="24"/>
        </w:rPr>
        <w:t>City,</w:t>
      </w:r>
      <w:proofErr w:type="gramEnd"/>
      <w:r w:rsidRPr="00870FB9">
        <w:rPr>
          <w:rFonts w:ascii="Arial" w:hAnsi="Arial" w:cs="Arial"/>
          <w:sz w:val="24"/>
          <w:szCs w:val="24"/>
        </w:rPr>
        <w:t xml:space="preserve"> it typically offers Cantonese cuisine and this is the focal point of this restaurant.  </w:t>
      </w:r>
      <w:proofErr w:type="gramStart"/>
      <w:r w:rsidRPr="00870FB9">
        <w:rPr>
          <w:rFonts w:ascii="Arial" w:hAnsi="Arial" w:cs="Arial"/>
          <w:sz w:val="24"/>
          <w:szCs w:val="24"/>
        </w:rPr>
        <w:t>So</w:t>
      </w:r>
      <w:proofErr w:type="gramEnd"/>
      <w:r w:rsidRPr="00870FB9">
        <w:rPr>
          <w:rFonts w:ascii="Arial" w:hAnsi="Arial" w:cs="Arial"/>
          <w:sz w:val="24"/>
          <w:szCs w:val="24"/>
        </w:rPr>
        <w:t xml:space="preserve"> the waiter needs highly skilled than the </w:t>
      </w:r>
      <w:proofErr w:type="spellStart"/>
      <w:r w:rsidRPr="00870FB9">
        <w:rPr>
          <w:rFonts w:ascii="Arial" w:hAnsi="Arial" w:cs="Arial"/>
          <w:sz w:val="24"/>
          <w:szCs w:val="24"/>
        </w:rPr>
        <w:t>Dishoom</w:t>
      </w:r>
      <w:proofErr w:type="spellEnd"/>
      <w:r w:rsidRPr="00870FB9">
        <w:rPr>
          <w:rFonts w:ascii="Arial" w:hAnsi="Arial" w:cs="Arial"/>
          <w:sz w:val="24"/>
          <w:szCs w:val="24"/>
        </w:rPr>
        <w:t xml:space="preserve"> restaurant to offer more professionalism and services to the customers. Wine pairing and Cantonese cuisine are the two important parts of this </w:t>
      </w:r>
      <w:proofErr w:type="gramStart"/>
      <w:r w:rsidRPr="00870FB9">
        <w:rPr>
          <w:rFonts w:ascii="Arial" w:hAnsi="Arial" w:cs="Arial"/>
          <w:sz w:val="24"/>
          <w:szCs w:val="24"/>
        </w:rPr>
        <w:t>restaurant</w:t>
      </w:r>
      <w:proofErr w:type="gramEnd"/>
      <w:r w:rsidRPr="00870FB9">
        <w:rPr>
          <w:rFonts w:ascii="Arial" w:hAnsi="Arial" w:cs="Arial"/>
          <w:sz w:val="24"/>
          <w:szCs w:val="24"/>
        </w:rPr>
        <w:t xml:space="preserve"> and the waiter should be able to </w:t>
      </w:r>
      <w:r w:rsidRPr="00870FB9">
        <w:rPr>
          <w:rFonts w:ascii="Arial" w:hAnsi="Arial" w:cs="Arial"/>
          <w:sz w:val="24"/>
          <w:szCs w:val="24"/>
        </w:rPr>
        <w:lastRenderedPageBreak/>
        <w:t xml:space="preserve">get adequate knowledge regarding these two vital aspects (Johnston, 2012). The lack of knowledge may impact the getting order from the customers. This a very bad aspect of the restaurant business that’s why one needs to be an expert on this for better service to the customer (Brown et al. 2013). Along with the Cantonese dishes it offers different Chinese spirits and wines so a waiter must be needed such a good knowledge in the wine and spirits sectors. In general, a waiter needs some basic education and rules for the hospitality and food and beverage-related job. Specialised restaurant services always offer something different from that of competitors that’s why different changes in a restaurant must be needed. Skill and knowledge should be updated accordingly by the business organisation otherwise it will negatively impact the business. In terms of the </w:t>
      </w:r>
      <w:proofErr w:type="spellStart"/>
      <w:r w:rsidRPr="00870FB9">
        <w:rPr>
          <w:rFonts w:ascii="Arial" w:hAnsi="Arial" w:cs="Arial"/>
          <w:sz w:val="24"/>
          <w:szCs w:val="24"/>
        </w:rPr>
        <w:t>Dishoom</w:t>
      </w:r>
      <w:proofErr w:type="spellEnd"/>
      <w:r w:rsidRPr="00870FB9">
        <w:rPr>
          <w:rFonts w:ascii="Arial" w:hAnsi="Arial" w:cs="Arial"/>
          <w:sz w:val="24"/>
          <w:szCs w:val="24"/>
        </w:rPr>
        <w:t xml:space="preserve"> restaurant experience, it wants to provide </w:t>
      </w:r>
      <w:proofErr w:type="gramStart"/>
      <w:r w:rsidRPr="00870FB9">
        <w:rPr>
          <w:rFonts w:ascii="Arial" w:hAnsi="Arial" w:cs="Arial"/>
          <w:sz w:val="24"/>
          <w:szCs w:val="24"/>
        </w:rPr>
        <w:t>some kind of environment</w:t>
      </w:r>
      <w:proofErr w:type="gramEnd"/>
      <w:r w:rsidRPr="00870FB9">
        <w:rPr>
          <w:rFonts w:ascii="Arial" w:hAnsi="Arial" w:cs="Arial"/>
          <w:sz w:val="24"/>
          <w:szCs w:val="24"/>
        </w:rPr>
        <w:t xml:space="preserve"> and food facilities which are more related to the old café (</w:t>
      </w:r>
      <w:proofErr w:type="spellStart"/>
      <w:r w:rsidRPr="00870FB9">
        <w:rPr>
          <w:rFonts w:ascii="Arial" w:hAnsi="Arial" w:cs="Arial"/>
          <w:sz w:val="24"/>
          <w:szCs w:val="24"/>
        </w:rPr>
        <w:t>Motarjemi</w:t>
      </w:r>
      <w:proofErr w:type="spellEnd"/>
      <w:r w:rsidRPr="00870FB9">
        <w:rPr>
          <w:rFonts w:ascii="Arial" w:hAnsi="Arial" w:cs="Arial"/>
          <w:sz w:val="24"/>
          <w:szCs w:val="24"/>
        </w:rPr>
        <w:t xml:space="preserve"> and </w:t>
      </w:r>
      <w:proofErr w:type="spellStart"/>
      <w:r w:rsidRPr="00870FB9">
        <w:rPr>
          <w:rFonts w:ascii="Arial" w:hAnsi="Arial" w:cs="Arial"/>
          <w:sz w:val="24"/>
          <w:szCs w:val="24"/>
        </w:rPr>
        <w:t>Lelieveld</w:t>
      </w:r>
      <w:proofErr w:type="spellEnd"/>
      <w:r w:rsidRPr="00870FB9">
        <w:rPr>
          <w:rFonts w:ascii="Arial" w:hAnsi="Arial" w:cs="Arial"/>
          <w:sz w:val="24"/>
          <w:szCs w:val="24"/>
        </w:rPr>
        <w:t xml:space="preserve">, 2014). So, every employee should need to retro dress set-up and decorations to attract regional customers. </w:t>
      </w:r>
      <w:proofErr w:type="spellStart"/>
      <w:r w:rsidRPr="00870FB9">
        <w:rPr>
          <w:rFonts w:ascii="Arial" w:hAnsi="Arial" w:cs="Arial"/>
          <w:sz w:val="24"/>
          <w:szCs w:val="24"/>
        </w:rPr>
        <w:t>Dishoom</w:t>
      </w:r>
      <w:proofErr w:type="spellEnd"/>
      <w:r w:rsidRPr="00870FB9">
        <w:rPr>
          <w:rFonts w:ascii="Arial" w:hAnsi="Arial" w:cs="Arial"/>
          <w:sz w:val="24"/>
          <w:szCs w:val="24"/>
        </w:rPr>
        <w:t xml:space="preserve"> is a fast-paced working environment and needed to develop and adopt this </w:t>
      </w:r>
      <w:proofErr w:type="gramStart"/>
      <w:r w:rsidRPr="00870FB9">
        <w:rPr>
          <w:rFonts w:ascii="Arial" w:hAnsi="Arial" w:cs="Arial"/>
          <w:sz w:val="24"/>
          <w:szCs w:val="24"/>
        </w:rPr>
        <w:t>particular skill</w:t>
      </w:r>
      <w:proofErr w:type="gramEnd"/>
      <w:r w:rsidRPr="00870FB9">
        <w:rPr>
          <w:rFonts w:ascii="Arial" w:hAnsi="Arial" w:cs="Arial"/>
          <w:sz w:val="24"/>
          <w:szCs w:val="24"/>
        </w:rPr>
        <w:t xml:space="preserve"> to provide services as a waiter. Also, a waiter needs to ability to work with a team for the handling of huge customer rush (</w:t>
      </w:r>
      <w:proofErr w:type="spellStart"/>
      <w:r w:rsidRPr="00870FB9">
        <w:rPr>
          <w:rFonts w:ascii="Arial" w:hAnsi="Arial" w:cs="Arial"/>
          <w:sz w:val="24"/>
          <w:szCs w:val="24"/>
        </w:rPr>
        <w:t>Zutshi</w:t>
      </w:r>
      <w:proofErr w:type="spellEnd"/>
      <w:r w:rsidRPr="00870FB9">
        <w:rPr>
          <w:rFonts w:ascii="Arial" w:hAnsi="Arial" w:cs="Arial"/>
          <w:sz w:val="24"/>
          <w:szCs w:val="24"/>
        </w:rPr>
        <w:t xml:space="preserve">, 2019). China Tang is a kind of fine restaurant and has table-side serving facilities for some food items. </w:t>
      </w:r>
      <w:proofErr w:type="gramStart"/>
      <w:r w:rsidRPr="00870FB9">
        <w:rPr>
          <w:rFonts w:ascii="Arial" w:hAnsi="Arial" w:cs="Arial"/>
          <w:sz w:val="24"/>
          <w:szCs w:val="24"/>
        </w:rPr>
        <w:t>So</w:t>
      </w:r>
      <w:proofErr w:type="gramEnd"/>
      <w:r w:rsidRPr="00870FB9">
        <w:rPr>
          <w:rFonts w:ascii="Arial" w:hAnsi="Arial" w:cs="Arial"/>
          <w:sz w:val="24"/>
          <w:szCs w:val="24"/>
        </w:rPr>
        <w:t xml:space="preserve"> these special skill is must be needed to employed as a waiter at the China Tang restaurant. As per the organisational business strategy of China Tang, it works to attract both regional and international customers (Cousins et al. 2011). So, multi-lingual skills are an essential part of the China Tang restaurant waiters. Overall, the above discussion and findings revealed that food and beverage employees' skill </w:t>
      </w:r>
      <w:proofErr w:type="gramStart"/>
      <w:r w:rsidRPr="00870FB9">
        <w:rPr>
          <w:rFonts w:ascii="Arial" w:hAnsi="Arial" w:cs="Arial"/>
          <w:sz w:val="24"/>
          <w:szCs w:val="24"/>
        </w:rPr>
        <w:t>has</w:t>
      </w:r>
      <w:proofErr w:type="gramEnd"/>
      <w:r w:rsidRPr="00870FB9">
        <w:rPr>
          <w:rFonts w:ascii="Arial" w:hAnsi="Arial" w:cs="Arial"/>
          <w:sz w:val="24"/>
          <w:szCs w:val="24"/>
        </w:rPr>
        <w:t xml:space="preserve"> to be changed for the business pattern and better customer satisfaction. The employee's skills changes mostly depend on that </w:t>
      </w:r>
      <w:proofErr w:type="gramStart"/>
      <w:r w:rsidRPr="00870FB9">
        <w:rPr>
          <w:rFonts w:ascii="Arial" w:hAnsi="Arial" w:cs="Arial"/>
          <w:sz w:val="24"/>
          <w:szCs w:val="24"/>
        </w:rPr>
        <w:t>restaurant</w:t>
      </w:r>
      <w:proofErr w:type="gramEnd"/>
      <w:r w:rsidRPr="00870FB9">
        <w:rPr>
          <w:rFonts w:ascii="Arial" w:hAnsi="Arial" w:cs="Arial"/>
          <w:sz w:val="24"/>
          <w:szCs w:val="24"/>
        </w:rPr>
        <w:t xml:space="preserve"> and it is types of services.</w:t>
      </w:r>
    </w:p>
    <w:p w14:paraId="186DAD05" w14:textId="77777777" w:rsidR="003F76E6" w:rsidRDefault="003F76E6" w:rsidP="003F76E6">
      <w:pPr>
        <w:spacing w:line="360" w:lineRule="auto"/>
        <w:jc w:val="both"/>
        <w:rPr>
          <w:rFonts w:ascii="Arial" w:hAnsi="Arial" w:cs="Arial"/>
          <w:sz w:val="24"/>
          <w:szCs w:val="24"/>
        </w:rPr>
      </w:pPr>
    </w:p>
    <w:p w14:paraId="429351E9" w14:textId="77777777" w:rsidR="003F76E6" w:rsidRDefault="003F76E6" w:rsidP="003F76E6">
      <w:pPr>
        <w:spacing w:line="360" w:lineRule="auto"/>
        <w:jc w:val="both"/>
        <w:rPr>
          <w:rFonts w:ascii="Arial" w:hAnsi="Arial" w:cs="Arial"/>
          <w:sz w:val="24"/>
          <w:szCs w:val="24"/>
        </w:rPr>
      </w:pPr>
    </w:p>
    <w:p w14:paraId="28BA4138" w14:textId="77777777" w:rsidR="003F76E6" w:rsidRDefault="003F76E6" w:rsidP="003F76E6">
      <w:pPr>
        <w:spacing w:line="360" w:lineRule="auto"/>
        <w:jc w:val="both"/>
        <w:rPr>
          <w:rFonts w:ascii="Arial" w:hAnsi="Arial" w:cs="Arial"/>
          <w:sz w:val="24"/>
          <w:szCs w:val="24"/>
        </w:rPr>
      </w:pPr>
    </w:p>
    <w:p w14:paraId="0C64D890" w14:textId="77777777" w:rsidR="003F76E6" w:rsidRDefault="003F76E6" w:rsidP="003F76E6">
      <w:pPr>
        <w:spacing w:line="360" w:lineRule="auto"/>
        <w:jc w:val="both"/>
        <w:rPr>
          <w:rFonts w:ascii="Arial" w:hAnsi="Arial" w:cs="Arial"/>
          <w:sz w:val="24"/>
          <w:szCs w:val="24"/>
        </w:rPr>
      </w:pPr>
    </w:p>
    <w:p w14:paraId="13D4D047" w14:textId="77777777" w:rsidR="003F76E6" w:rsidRDefault="003F76E6" w:rsidP="003F76E6">
      <w:pPr>
        <w:spacing w:line="360" w:lineRule="auto"/>
        <w:jc w:val="both"/>
        <w:rPr>
          <w:rFonts w:ascii="Arial" w:hAnsi="Arial" w:cs="Arial"/>
          <w:sz w:val="24"/>
          <w:szCs w:val="24"/>
        </w:rPr>
      </w:pPr>
    </w:p>
    <w:p w14:paraId="6646DD9A" w14:textId="77777777" w:rsidR="003F76E6" w:rsidRDefault="003F76E6" w:rsidP="003F76E6">
      <w:pPr>
        <w:spacing w:line="360" w:lineRule="auto"/>
        <w:jc w:val="both"/>
        <w:rPr>
          <w:rFonts w:ascii="Arial" w:hAnsi="Arial" w:cs="Arial"/>
          <w:sz w:val="24"/>
          <w:szCs w:val="24"/>
        </w:rPr>
      </w:pPr>
    </w:p>
    <w:p w14:paraId="47B0446C" w14:textId="77777777" w:rsidR="003F76E6" w:rsidRDefault="003F76E6" w:rsidP="003F76E6">
      <w:pPr>
        <w:spacing w:line="360" w:lineRule="auto"/>
        <w:jc w:val="both"/>
        <w:rPr>
          <w:rFonts w:ascii="Arial" w:hAnsi="Arial" w:cs="Arial"/>
          <w:sz w:val="24"/>
          <w:szCs w:val="24"/>
        </w:rPr>
      </w:pPr>
    </w:p>
    <w:p w14:paraId="503DB727" w14:textId="77777777" w:rsidR="003F76E6" w:rsidRDefault="003F76E6" w:rsidP="003F76E6">
      <w:pPr>
        <w:spacing w:line="360" w:lineRule="auto"/>
        <w:jc w:val="both"/>
        <w:rPr>
          <w:rFonts w:ascii="Arial" w:hAnsi="Arial" w:cs="Arial"/>
          <w:sz w:val="24"/>
          <w:szCs w:val="24"/>
        </w:rPr>
      </w:pPr>
    </w:p>
    <w:p w14:paraId="6AA83DCA" w14:textId="77777777" w:rsidR="003F76E6" w:rsidRDefault="003F76E6" w:rsidP="003F76E6">
      <w:pPr>
        <w:spacing w:line="360" w:lineRule="auto"/>
        <w:jc w:val="both"/>
        <w:rPr>
          <w:rFonts w:ascii="Arial" w:hAnsi="Arial" w:cs="Arial"/>
          <w:sz w:val="24"/>
          <w:szCs w:val="24"/>
        </w:rPr>
      </w:pPr>
    </w:p>
    <w:p w14:paraId="53575A6E" w14:textId="77777777" w:rsidR="003F76E6" w:rsidRDefault="003F76E6" w:rsidP="003F76E6">
      <w:pPr>
        <w:spacing w:line="360" w:lineRule="auto"/>
        <w:jc w:val="both"/>
        <w:rPr>
          <w:rFonts w:ascii="Arial" w:hAnsi="Arial" w:cs="Arial"/>
          <w:sz w:val="24"/>
          <w:szCs w:val="24"/>
        </w:rPr>
      </w:pPr>
    </w:p>
    <w:p w14:paraId="593504F4" w14:textId="77777777" w:rsidR="003F76E6" w:rsidRDefault="003F76E6" w:rsidP="003F76E6">
      <w:pPr>
        <w:spacing w:line="360" w:lineRule="auto"/>
        <w:jc w:val="both"/>
        <w:rPr>
          <w:rFonts w:ascii="Arial" w:hAnsi="Arial" w:cs="Arial"/>
          <w:sz w:val="24"/>
          <w:szCs w:val="24"/>
        </w:rPr>
      </w:pPr>
    </w:p>
    <w:p w14:paraId="620BDA0F" w14:textId="77777777" w:rsidR="003F76E6" w:rsidRDefault="003F76E6" w:rsidP="003F76E6">
      <w:pPr>
        <w:spacing w:line="360" w:lineRule="auto"/>
        <w:jc w:val="both"/>
        <w:rPr>
          <w:rFonts w:ascii="Arial" w:hAnsi="Arial" w:cs="Arial"/>
          <w:sz w:val="24"/>
          <w:szCs w:val="24"/>
        </w:rPr>
      </w:pPr>
    </w:p>
    <w:p w14:paraId="7BB94DFB" w14:textId="77777777" w:rsidR="003F76E6" w:rsidRPr="00870FB9" w:rsidRDefault="003F76E6" w:rsidP="003F76E6">
      <w:pPr>
        <w:spacing w:line="360" w:lineRule="auto"/>
        <w:jc w:val="both"/>
        <w:rPr>
          <w:rFonts w:ascii="Arial" w:hAnsi="Arial" w:cs="Arial"/>
          <w:sz w:val="24"/>
          <w:szCs w:val="24"/>
        </w:rPr>
      </w:pPr>
    </w:p>
    <w:p w14:paraId="0EF1A2E7" w14:textId="77777777" w:rsidR="003F76E6" w:rsidRPr="00870FB9" w:rsidRDefault="003F76E6" w:rsidP="003F76E6">
      <w:pPr>
        <w:spacing w:line="360" w:lineRule="auto"/>
        <w:jc w:val="both"/>
        <w:rPr>
          <w:rFonts w:ascii="Arial" w:hAnsi="Arial" w:cs="Arial"/>
          <w:sz w:val="24"/>
          <w:szCs w:val="24"/>
        </w:rPr>
      </w:pPr>
    </w:p>
    <w:p w14:paraId="67033030" w14:textId="77777777" w:rsidR="003F76E6" w:rsidRPr="00870FB9" w:rsidRDefault="003F76E6" w:rsidP="003F76E6">
      <w:pPr>
        <w:spacing w:line="360" w:lineRule="auto"/>
        <w:jc w:val="both"/>
        <w:rPr>
          <w:rFonts w:ascii="Arial" w:hAnsi="Arial" w:cs="Arial"/>
          <w:b/>
          <w:sz w:val="24"/>
          <w:szCs w:val="24"/>
        </w:rPr>
      </w:pPr>
      <w:r w:rsidRPr="00870FB9">
        <w:rPr>
          <w:rFonts w:ascii="Arial" w:hAnsi="Arial" w:cs="Arial"/>
          <w:b/>
          <w:sz w:val="24"/>
          <w:szCs w:val="24"/>
        </w:rPr>
        <w:t xml:space="preserve">References </w:t>
      </w:r>
    </w:p>
    <w:p w14:paraId="005C8B17" w14:textId="77777777" w:rsidR="003F76E6" w:rsidRPr="00870FB9" w:rsidRDefault="003F76E6" w:rsidP="003F76E6">
      <w:pPr>
        <w:spacing w:line="360" w:lineRule="auto"/>
        <w:ind w:left="720" w:hanging="720"/>
        <w:jc w:val="both"/>
        <w:rPr>
          <w:rFonts w:ascii="Arial" w:hAnsi="Arial" w:cs="Arial"/>
          <w:sz w:val="24"/>
          <w:szCs w:val="24"/>
        </w:rPr>
      </w:pPr>
      <w:r w:rsidRPr="00870FB9">
        <w:rPr>
          <w:rFonts w:ascii="Arial" w:hAnsi="Arial" w:cs="Arial"/>
          <w:sz w:val="24"/>
          <w:szCs w:val="24"/>
        </w:rPr>
        <w:t xml:space="preserve">Brown, D. R., </w:t>
      </w:r>
      <w:proofErr w:type="spellStart"/>
      <w:r w:rsidRPr="00870FB9">
        <w:rPr>
          <w:rFonts w:ascii="Arial" w:hAnsi="Arial" w:cs="Arial"/>
          <w:sz w:val="24"/>
          <w:szCs w:val="24"/>
        </w:rPr>
        <w:t>TotalBoox</w:t>
      </w:r>
      <w:proofErr w:type="spellEnd"/>
      <w:r w:rsidRPr="00870FB9">
        <w:rPr>
          <w:rFonts w:ascii="Arial" w:hAnsi="Arial" w:cs="Arial"/>
          <w:sz w:val="24"/>
          <w:szCs w:val="24"/>
        </w:rPr>
        <w:t xml:space="preserve"> and TBX (2013) The Restaurant Manager’s </w:t>
      </w:r>
      <w:proofErr w:type="gramStart"/>
      <w:r w:rsidRPr="00870FB9">
        <w:rPr>
          <w:rFonts w:ascii="Arial" w:hAnsi="Arial" w:cs="Arial"/>
          <w:sz w:val="24"/>
          <w:szCs w:val="24"/>
        </w:rPr>
        <w:t>Handbook :</w:t>
      </w:r>
      <w:proofErr w:type="gramEnd"/>
      <w:r w:rsidRPr="00870FB9">
        <w:rPr>
          <w:rFonts w:ascii="Arial" w:hAnsi="Arial" w:cs="Arial"/>
          <w:sz w:val="24"/>
          <w:szCs w:val="24"/>
        </w:rPr>
        <w:t xml:space="preserve"> How to Set Up, Operate, and Manage a Financially Successful Food Service Operation. 4th Edition. Atlantic Publishing Group</w:t>
      </w:r>
    </w:p>
    <w:p w14:paraId="7950A92D" w14:textId="77777777" w:rsidR="003F76E6" w:rsidRPr="00870FB9" w:rsidRDefault="003F76E6" w:rsidP="003F76E6">
      <w:pPr>
        <w:spacing w:line="360" w:lineRule="auto"/>
        <w:ind w:left="720" w:hanging="720"/>
        <w:jc w:val="both"/>
        <w:rPr>
          <w:rFonts w:ascii="Arial" w:hAnsi="Arial" w:cs="Arial"/>
          <w:sz w:val="24"/>
          <w:szCs w:val="24"/>
        </w:rPr>
      </w:pPr>
      <w:r w:rsidRPr="00870FB9">
        <w:rPr>
          <w:rFonts w:ascii="Arial" w:hAnsi="Arial" w:cs="Arial"/>
          <w:sz w:val="24"/>
          <w:szCs w:val="24"/>
        </w:rPr>
        <w:t xml:space="preserve">Cousins et al. (2011) Food and beverage management: For the hospitality, </w:t>
      </w:r>
      <w:proofErr w:type="gramStart"/>
      <w:r w:rsidRPr="00870FB9">
        <w:rPr>
          <w:rFonts w:ascii="Arial" w:hAnsi="Arial" w:cs="Arial"/>
          <w:sz w:val="24"/>
          <w:szCs w:val="24"/>
        </w:rPr>
        <w:t>tourism</w:t>
      </w:r>
      <w:proofErr w:type="gramEnd"/>
      <w:r w:rsidRPr="00870FB9">
        <w:rPr>
          <w:rFonts w:ascii="Arial" w:hAnsi="Arial" w:cs="Arial"/>
          <w:sz w:val="24"/>
          <w:szCs w:val="24"/>
        </w:rPr>
        <w:t xml:space="preserve"> and event industries. 3rd </w:t>
      </w:r>
      <w:proofErr w:type="spellStart"/>
      <w:r w:rsidRPr="00870FB9">
        <w:rPr>
          <w:rFonts w:ascii="Arial" w:hAnsi="Arial" w:cs="Arial"/>
          <w:sz w:val="24"/>
          <w:szCs w:val="24"/>
        </w:rPr>
        <w:t>edn</w:t>
      </w:r>
      <w:proofErr w:type="spellEnd"/>
      <w:r w:rsidRPr="00870FB9">
        <w:rPr>
          <w:rFonts w:ascii="Arial" w:hAnsi="Arial" w:cs="Arial"/>
          <w:sz w:val="24"/>
          <w:szCs w:val="24"/>
        </w:rPr>
        <w:t>. Oxford: Goodfellow</w:t>
      </w:r>
    </w:p>
    <w:p w14:paraId="2677098E" w14:textId="77777777" w:rsidR="003F76E6" w:rsidRPr="00870FB9" w:rsidRDefault="003F76E6" w:rsidP="003F76E6">
      <w:pPr>
        <w:spacing w:line="360" w:lineRule="auto"/>
        <w:ind w:left="720" w:hanging="720"/>
        <w:jc w:val="both"/>
        <w:rPr>
          <w:rFonts w:ascii="Arial" w:hAnsi="Arial" w:cs="Arial"/>
          <w:sz w:val="24"/>
          <w:szCs w:val="24"/>
        </w:rPr>
      </w:pPr>
      <w:r w:rsidRPr="00870FB9">
        <w:rPr>
          <w:rFonts w:ascii="Arial" w:hAnsi="Arial" w:cs="Arial"/>
          <w:sz w:val="24"/>
          <w:szCs w:val="24"/>
        </w:rPr>
        <w:t>Cousins, J. (2020) Food and beverage service. 9th ed. London: Hodder Education Group.</w:t>
      </w:r>
    </w:p>
    <w:p w14:paraId="3FB64528" w14:textId="77777777" w:rsidR="003F76E6" w:rsidRPr="00870FB9" w:rsidRDefault="003F76E6" w:rsidP="003F76E6">
      <w:pPr>
        <w:spacing w:line="360" w:lineRule="auto"/>
        <w:ind w:left="720" w:hanging="720"/>
        <w:jc w:val="both"/>
        <w:rPr>
          <w:rFonts w:ascii="Arial" w:hAnsi="Arial" w:cs="Arial"/>
          <w:sz w:val="24"/>
          <w:szCs w:val="24"/>
        </w:rPr>
      </w:pPr>
      <w:r w:rsidRPr="00870FB9">
        <w:rPr>
          <w:rFonts w:ascii="Arial" w:hAnsi="Arial" w:cs="Arial"/>
          <w:sz w:val="24"/>
          <w:szCs w:val="24"/>
        </w:rPr>
        <w:t xml:space="preserve">Davis, B et al. (2018) Food and Beverage Management. 6 </w:t>
      </w:r>
      <w:proofErr w:type="spellStart"/>
      <w:r w:rsidRPr="00870FB9">
        <w:rPr>
          <w:rFonts w:ascii="Arial" w:hAnsi="Arial" w:cs="Arial"/>
          <w:sz w:val="24"/>
          <w:szCs w:val="24"/>
        </w:rPr>
        <w:t>edn</w:t>
      </w:r>
      <w:proofErr w:type="spellEnd"/>
      <w:r w:rsidRPr="00870FB9">
        <w:rPr>
          <w:rFonts w:ascii="Arial" w:hAnsi="Arial" w:cs="Arial"/>
          <w:sz w:val="24"/>
          <w:szCs w:val="24"/>
        </w:rPr>
        <w:t xml:space="preserve"> London: Routledge.</w:t>
      </w:r>
    </w:p>
    <w:p w14:paraId="4E87EEB1" w14:textId="77777777" w:rsidR="003F76E6" w:rsidRPr="00870FB9" w:rsidRDefault="003F76E6" w:rsidP="003F76E6">
      <w:pPr>
        <w:spacing w:line="360" w:lineRule="auto"/>
        <w:ind w:left="720" w:hanging="720"/>
        <w:jc w:val="both"/>
        <w:rPr>
          <w:rFonts w:ascii="Arial" w:hAnsi="Arial" w:cs="Arial"/>
          <w:sz w:val="24"/>
          <w:szCs w:val="24"/>
        </w:rPr>
      </w:pPr>
      <w:r w:rsidRPr="00870FB9">
        <w:rPr>
          <w:rFonts w:ascii="Arial" w:hAnsi="Arial" w:cs="Arial"/>
          <w:sz w:val="24"/>
          <w:szCs w:val="24"/>
        </w:rPr>
        <w:t xml:space="preserve">Johnston, R. (2012) Service operations </w:t>
      </w:r>
      <w:proofErr w:type="gramStart"/>
      <w:r w:rsidRPr="00870FB9">
        <w:rPr>
          <w:rFonts w:ascii="Arial" w:hAnsi="Arial" w:cs="Arial"/>
          <w:sz w:val="24"/>
          <w:szCs w:val="24"/>
        </w:rPr>
        <w:t>management :</w:t>
      </w:r>
      <w:proofErr w:type="gramEnd"/>
      <w:r w:rsidRPr="00870FB9">
        <w:rPr>
          <w:rFonts w:ascii="Arial" w:hAnsi="Arial" w:cs="Arial"/>
          <w:sz w:val="24"/>
          <w:szCs w:val="24"/>
        </w:rPr>
        <w:t xml:space="preserve"> improving service delivery. 4th ed. Harlow, England: Pearson.</w:t>
      </w:r>
    </w:p>
    <w:p w14:paraId="4FDCCA00" w14:textId="77777777" w:rsidR="003F76E6" w:rsidRPr="00870FB9" w:rsidRDefault="003F76E6" w:rsidP="003F76E6">
      <w:pPr>
        <w:spacing w:line="360" w:lineRule="auto"/>
        <w:ind w:left="720" w:hanging="720"/>
        <w:jc w:val="both"/>
        <w:rPr>
          <w:rFonts w:ascii="Arial" w:hAnsi="Arial" w:cs="Arial"/>
          <w:color w:val="222222"/>
          <w:sz w:val="24"/>
          <w:szCs w:val="24"/>
          <w:shd w:val="clear" w:color="auto" w:fill="FFFFFF"/>
        </w:rPr>
      </w:pPr>
      <w:r w:rsidRPr="00870FB9">
        <w:rPr>
          <w:rFonts w:ascii="Arial" w:hAnsi="Arial" w:cs="Arial"/>
          <w:color w:val="222222"/>
          <w:sz w:val="24"/>
          <w:szCs w:val="24"/>
          <w:shd w:val="clear" w:color="auto" w:fill="FFFFFF"/>
        </w:rPr>
        <w:t xml:space="preserve">Lanza, A.J., </w:t>
      </w:r>
      <w:r>
        <w:rPr>
          <w:rFonts w:ascii="Arial" w:hAnsi="Arial" w:cs="Arial"/>
          <w:color w:val="222222"/>
          <w:sz w:val="24"/>
          <w:szCs w:val="24"/>
          <w:shd w:val="clear" w:color="auto" w:fill="FFFFFF"/>
        </w:rPr>
        <w:t>(</w:t>
      </w:r>
      <w:r w:rsidRPr="00870FB9">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870FB9">
        <w:rPr>
          <w:rFonts w:ascii="Arial" w:hAnsi="Arial" w:cs="Arial"/>
          <w:color w:val="222222"/>
          <w:sz w:val="24"/>
          <w:szCs w:val="24"/>
          <w:shd w:val="clear" w:color="auto" w:fill="FFFFFF"/>
        </w:rPr>
        <w:t>. </w:t>
      </w:r>
      <w:r w:rsidRPr="00870FB9">
        <w:rPr>
          <w:rFonts w:ascii="Arial" w:hAnsi="Arial" w:cs="Arial"/>
          <w:i/>
          <w:iCs/>
          <w:color w:val="222222"/>
          <w:sz w:val="24"/>
          <w:szCs w:val="24"/>
          <w:shd w:val="clear" w:color="auto" w:fill="FFFFFF"/>
        </w:rPr>
        <w:t>Chinese restaurants in Los Angeles and San Gabriel Valley: Spaces of change and permanence</w:t>
      </w:r>
      <w:r w:rsidRPr="00870FB9">
        <w:rPr>
          <w:rFonts w:ascii="Arial" w:hAnsi="Arial" w:cs="Arial"/>
          <w:color w:val="222222"/>
          <w:sz w:val="24"/>
          <w:szCs w:val="24"/>
          <w:shd w:val="clear" w:color="auto" w:fill="FFFFFF"/>
        </w:rPr>
        <w:t> (Doctoral dissertation, California State University, Los Angeles).</w:t>
      </w:r>
    </w:p>
    <w:p w14:paraId="643E49B3" w14:textId="77777777" w:rsidR="003F76E6" w:rsidRPr="00870FB9" w:rsidRDefault="003F76E6" w:rsidP="003F76E6">
      <w:pPr>
        <w:spacing w:line="360" w:lineRule="auto"/>
        <w:ind w:left="720" w:hanging="720"/>
        <w:jc w:val="both"/>
        <w:rPr>
          <w:rFonts w:ascii="Arial" w:hAnsi="Arial" w:cs="Arial"/>
          <w:sz w:val="24"/>
          <w:szCs w:val="24"/>
        </w:rPr>
      </w:pPr>
      <w:r w:rsidRPr="00870FB9">
        <w:rPr>
          <w:rFonts w:ascii="Arial" w:hAnsi="Arial" w:cs="Arial"/>
          <w:sz w:val="24"/>
          <w:szCs w:val="24"/>
        </w:rPr>
        <w:t xml:space="preserve"> </w:t>
      </w:r>
      <w:proofErr w:type="spellStart"/>
      <w:r w:rsidRPr="00870FB9">
        <w:rPr>
          <w:rFonts w:ascii="Arial" w:hAnsi="Arial" w:cs="Arial"/>
          <w:sz w:val="24"/>
          <w:szCs w:val="24"/>
        </w:rPr>
        <w:t>Motarjemi</w:t>
      </w:r>
      <w:proofErr w:type="spellEnd"/>
      <w:r w:rsidRPr="00870FB9">
        <w:rPr>
          <w:rFonts w:ascii="Arial" w:hAnsi="Arial" w:cs="Arial"/>
          <w:sz w:val="24"/>
          <w:szCs w:val="24"/>
        </w:rPr>
        <w:t xml:space="preserve">, Y and </w:t>
      </w:r>
      <w:proofErr w:type="spellStart"/>
      <w:r w:rsidRPr="00870FB9">
        <w:rPr>
          <w:rFonts w:ascii="Arial" w:hAnsi="Arial" w:cs="Arial"/>
          <w:sz w:val="24"/>
          <w:szCs w:val="24"/>
        </w:rPr>
        <w:t>Lelieveld</w:t>
      </w:r>
      <w:proofErr w:type="spellEnd"/>
      <w:r w:rsidRPr="00870FB9">
        <w:rPr>
          <w:rFonts w:ascii="Arial" w:hAnsi="Arial" w:cs="Arial"/>
          <w:sz w:val="24"/>
          <w:szCs w:val="24"/>
        </w:rPr>
        <w:t xml:space="preserve">, H (2014) Food safety </w:t>
      </w:r>
      <w:proofErr w:type="gramStart"/>
      <w:r w:rsidRPr="00870FB9">
        <w:rPr>
          <w:rFonts w:ascii="Arial" w:hAnsi="Arial" w:cs="Arial"/>
          <w:sz w:val="24"/>
          <w:szCs w:val="24"/>
        </w:rPr>
        <w:t>management :</w:t>
      </w:r>
      <w:proofErr w:type="gramEnd"/>
      <w:r w:rsidRPr="00870FB9">
        <w:rPr>
          <w:rFonts w:ascii="Arial" w:hAnsi="Arial" w:cs="Arial"/>
          <w:sz w:val="24"/>
          <w:szCs w:val="24"/>
        </w:rPr>
        <w:t xml:space="preserve"> a practical guide for the food industry. Illustrated edition. Amsterdam: Academic Press.</w:t>
      </w:r>
    </w:p>
    <w:p w14:paraId="449E40DA" w14:textId="77777777" w:rsidR="003F76E6" w:rsidRDefault="003F76E6" w:rsidP="003F76E6">
      <w:pPr>
        <w:spacing w:line="360" w:lineRule="auto"/>
        <w:ind w:left="720" w:hanging="720"/>
        <w:jc w:val="both"/>
        <w:rPr>
          <w:rFonts w:ascii="Arial" w:hAnsi="Arial" w:cs="Arial"/>
          <w:sz w:val="24"/>
          <w:szCs w:val="24"/>
        </w:rPr>
      </w:pPr>
      <w:proofErr w:type="spellStart"/>
      <w:r w:rsidRPr="00870FB9">
        <w:rPr>
          <w:rFonts w:ascii="Arial" w:hAnsi="Arial" w:cs="Arial"/>
          <w:sz w:val="24"/>
          <w:szCs w:val="24"/>
        </w:rPr>
        <w:t>Zutshi</w:t>
      </w:r>
      <w:proofErr w:type="spellEnd"/>
      <w:r w:rsidRPr="00870FB9">
        <w:rPr>
          <w:rFonts w:ascii="Arial" w:hAnsi="Arial" w:cs="Arial"/>
          <w:sz w:val="24"/>
          <w:szCs w:val="24"/>
        </w:rPr>
        <w:t>, A. (2019) ‘How to develop well-informed and assured teams to embed food safety compliance in the UK catering and hospitality industry’, Perspectives in Public Health, 139(6), pp. 294–295.</w:t>
      </w:r>
    </w:p>
    <w:p w14:paraId="062AC975" w14:textId="77777777" w:rsidR="003F76E6" w:rsidRDefault="003F76E6" w:rsidP="003F76E6"/>
    <w:p w14:paraId="3243FDF0" w14:textId="77777777" w:rsidR="00D9760C" w:rsidRDefault="00D9760C"/>
    <w:sectPr w:rsidR="00D97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6E6"/>
    <w:rsid w:val="000C54B3"/>
    <w:rsid w:val="003F76E6"/>
    <w:rsid w:val="004C243F"/>
    <w:rsid w:val="00D97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BDE76C"/>
  <w15:chartTrackingRefBased/>
  <w15:docId w15:val="{86037044-F506-4041-A7A4-6698F4DF5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6E6"/>
    <w:pPr>
      <w:spacing w:after="160" w:line="259" w:lineRule="auto"/>
    </w:pPr>
    <w:rPr>
      <w:rFonts w:eastAsiaTheme="minorEastAsia"/>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971</Words>
  <Characters>5539</Characters>
  <Application>Microsoft Office Word</Application>
  <DocSecurity>0</DocSecurity>
  <Lines>46</Lines>
  <Paragraphs>12</Paragraphs>
  <ScaleCrop>false</ScaleCrop>
  <Company/>
  <LinksUpToDate>false</LinksUpToDate>
  <CharactersWithSpaces>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Ahmed (2233498)</dc:creator>
  <cp:keywords/>
  <dc:description/>
  <cp:lastModifiedBy>Rasel Ahmed (2233498)</cp:lastModifiedBy>
  <cp:revision>1</cp:revision>
  <dcterms:created xsi:type="dcterms:W3CDTF">2023-05-19T18:48:00Z</dcterms:created>
  <dcterms:modified xsi:type="dcterms:W3CDTF">2023-05-19T18:49:00Z</dcterms:modified>
</cp:coreProperties>
</file>