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0503B" w14:textId="77777777" w:rsidR="006816C8" w:rsidRPr="00437AD6" w:rsidRDefault="006816C8" w:rsidP="006816C8">
      <w:pPr>
        <w:spacing w:after="0" w:line="480" w:lineRule="auto"/>
        <w:jc w:val="center"/>
        <w:rPr>
          <w:rFonts w:ascii="Times New Roman" w:hAnsi="Times New Roman" w:cs="Times New Roman"/>
          <w:b/>
          <w:sz w:val="28"/>
          <w:szCs w:val="28"/>
          <w:lang w:val="en-GB"/>
        </w:rPr>
      </w:pPr>
    </w:p>
    <w:p w14:paraId="2D62B6DC" w14:textId="77777777" w:rsidR="006816C8" w:rsidRPr="00437AD6" w:rsidRDefault="006816C8" w:rsidP="006816C8">
      <w:pPr>
        <w:spacing w:after="0" w:line="480" w:lineRule="auto"/>
        <w:jc w:val="center"/>
        <w:rPr>
          <w:rFonts w:ascii="Times New Roman" w:hAnsi="Times New Roman" w:cs="Times New Roman"/>
          <w:b/>
          <w:sz w:val="28"/>
          <w:szCs w:val="28"/>
          <w:lang w:val="en-GB"/>
        </w:rPr>
      </w:pPr>
    </w:p>
    <w:p w14:paraId="3F0DDE14" w14:textId="77777777" w:rsidR="006816C8" w:rsidRPr="00437AD6" w:rsidRDefault="006816C8" w:rsidP="006816C8">
      <w:pPr>
        <w:spacing w:after="0" w:line="480" w:lineRule="auto"/>
        <w:jc w:val="center"/>
        <w:rPr>
          <w:rFonts w:ascii="Times New Roman" w:hAnsi="Times New Roman" w:cs="Times New Roman"/>
          <w:b/>
          <w:sz w:val="28"/>
          <w:szCs w:val="28"/>
          <w:lang w:val="en-GB"/>
        </w:rPr>
      </w:pPr>
      <w:r w:rsidRPr="00437AD6">
        <w:rPr>
          <w:rFonts w:ascii="Times New Roman" w:hAnsi="Times New Roman" w:cs="Times New Roman"/>
          <w:b/>
          <w:sz w:val="28"/>
          <w:szCs w:val="28"/>
          <w:lang w:val="en-GB"/>
        </w:rPr>
        <w:t>Current Trends of Business Intelligence</w:t>
      </w:r>
    </w:p>
    <w:p w14:paraId="120D7C09"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2A5C25C9"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2C22528F"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BC5F6D1"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49A729D"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242BBDD7"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D1E9B8D" w14:textId="629270E9" w:rsidR="006816C8" w:rsidRDefault="006816C8" w:rsidP="000A1F4C">
      <w:pPr>
        <w:spacing w:after="0" w:line="480" w:lineRule="auto"/>
        <w:jc w:val="center"/>
        <w:rPr>
          <w:rFonts w:ascii="Times New Roman" w:hAnsi="Times New Roman" w:cs="Times New Roman"/>
          <w:sz w:val="24"/>
          <w:szCs w:val="24"/>
          <w:lang w:val="en-GB"/>
        </w:rPr>
      </w:pPr>
      <w:r w:rsidRPr="00437AD6">
        <w:rPr>
          <w:rFonts w:ascii="Times New Roman" w:hAnsi="Times New Roman" w:cs="Times New Roman"/>
          <w:sz w:val="24"/>
          <w:szCs w:val="24"/>
          <w:lang w:val="en-GB"/>
        </w:rPr>
        <w:t>Name</w:t>
      </w:r>
    </w:p>
    <w:p w14:paraId="27028C3D" w14:textId="599E94F6" w:rsidR="001F186A" w:rsidRPr="00437AD6" w:rsidRDefault="001F186A" w:rsidP="000A1F4C">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Ivan Gunchev</w:t>
      </w:r>
    </w:p>
    <w:p w14:paraId="5A423DC6" w14:textId="33C5767D" w:rsidR="006816C8" w:rsidRDefault="006816C8" w:rsidP="000A1F4C">
      <w:pPr>
        <w:spacing w:after="0" w:line="480" w:lineRule="auto"/>
        <w:jc w:val="center"/>
        <w:rPr>
          <w:rFonts w:ascii="Times New Roman" w:hAnsi="Times New Roman" w:cs="Times New Roman"/>
          <w:sz w:val="24"/>
          <w:szCs w:val="24"/>
          <w:lang w:val="en-GB"/>
        </w:rPr>
      </w:pPr>
      <w:r w:rsidRPr="00437AD6">
        <w:rPr>
          <w:rFonts w:ascii="Times New Roman" w:hAnsi="Times New Roman" w:cs="Times New Roman"/>
          <w:sz w:val="24"/>
          <w:szCs w:val="24"/>
          <w:lang w:val="en-GB"/>
        </w:rPr>
        <w:t>Institution</w:t>
      </w:r>
    </w:p>
    <w:p w14:paraId="395F5A13" w14:textId="386A5C22" w:rsidR="001F186A" w:rsidRDefault="001F186A" w:rsidP="000A1F4C">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University of Wales</w:t>
      </w:r>
    </w:p>
    <w:p w14:paraId="3A48AEB2" w14:textId="1FDAC945" w:rsidR="006816C8" w:rsidRPr="00437AD6" w:rsidRDefault="003B5244" w:rsidP="004D619D">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Tr</w:t>
      </w:r>
      <w:r w:rsidR="003B14E5">
        <w:rPr>
          <w:rFonts w:ascii="Times New Roman" w:hAnsi="Times New Roman" w:cs="Times New Roman"/>
          <w:sz w:val="24"/>
          <w:szCs w:val="24"/>
          <w:lang w:val="en-GB"/>
        </w:rPr>
        <w:t>inity</w:t>
      </w:r>
      <w:r w:rsidR="00931230">
        <w:rPr>
          <w:rFonts w:ascii="Times New Roman" w:hAnsi="Times New Roman" w:cs="Times New Roman"/>
          <w:sz w:val="24"/>
          <w:szCs w:val="24"/>
          <w:lang w:val="en-GB"/>
        </w:rPr>
        <w:t xml:space="preserve"> </w:t>
      </w:r>
      <w:r w:rsidR="00931230">
        <w:rPr>
          <w:rFonts w:ascii="Times New Roman" w:hAnsi="Times New Roman" w:cs="Times New Roman"/>
          <w:sz w:val="24"/>
          <w:szCs w:val="24"/>
          <w:lang w:val="en-GB"/>
        </w:rPr>
        <w:t>Saint</w:t>
      </w:r>
      <w:r w:rsidR="003B14E5">
        <w:rPr>
          <w:rFonts w:ascii="Times New Roman" w:hAnsi="Times New Roman" w:cs="Times New Roman"/>
          <w:sz w:val="24"/>
          <w:szCs w:val="24"/>
          <w:lang w:val="en-GB"/>
        </w:rPr>
        <w:t xml:space="preserve"> David</w:t>
      </w:r>
    </w:p>
    <w:p w14:paraId="1162AD5F" w14:textId="1F42C72C" w:rsidR="006816C8" w:rsidRDefault="006816C8" w:rsidP="000A1F4C">
      <w:pPr>
        <w:spacing w:after="0" w:line="480" w:lineRule="auto"/>
        <w:jc w:val="center"/>
        <w:rPr>
          <w:rFonts w:ascii="Times New Roman" w:hAnsi="Times New Roman" w:cs="Times New Roman"/>
          <w:sz w:val="24"/>
          <w:szCs w:val="24"/>
          <w:lang w:val="en-GB"/>
        </w:rPr>
      </w:pPr>
      <w:r w:rsidRPr="00437AD6">
        <w:rPr>
          <w:rFonts w:ascii="Times New Roman" w:hAnsi="Times New Roman" w:cs="Times New Roman"/>
          <w:sz w:val="24"/>
          <w:szCs w:val="24"/>
          <w:lang w:val="en-GB"/>
        </w:rPr>
        <w:t>Course</w:t>
      </w:r>
    </w:p>
    <w:p w14:paraId="5FDF9AA8" w14:textId="77DBA4DE" w:rsidR="004D619D" w:rsidRPr="00437AD6" w:rsidRDefault="000A6855" w:rsidP="000A1F4C">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Data Hand</w:t>
      </w:r>
      <w:r w:rsidR="0080505D">
        <w:rPr>
          <w:rFonts w:ascii="Times New Roman" w:hAnsi="Times New Roman" w:cs="Times New Roman"/>
          <w:sz w:val="24"/>
          <w:szCs w:val="24"/>
          <w:lang w:val="en-GB"/>
        </w:rPr>
        <w:t>l</w:t>
      </w:r>
      <w:r>
        <w:rPr>
          <w:rFonts w:ascii="Times New Roman" w:hAnsi="Times New Roman" w:cs="Times New Roman"/>
          <w:sz w:val="24"/>
          <w:szCs w:val="24"/>
          <w:lang w:val="en-GB"/>
        </w:rPr>
        <w:t>ing</w:t>
      </w:r>
      <w:r w:rsidR="0080505D">
        <w:rPr>
          <w:rFonts w:ascii="Times New Roman" w:hAnsi="Times New Roman" w:cs="Times New Roman"/>
          <w:sz w:val="24"/>
          <w:szCs w:val="24"/>
          <w:lang w:val="en-GB"/>
        </w:rPr>
        <w:t xml:space="preserve"> &amp; Business </w:t>
      </w:r>
      <w:r w:rsidR="00DD0A98">
        <w:rPr>
          <w:rFonts w:ascii="Times New Roman" w:hAnsi="Times New Roman" w:cs="Times New Roman"/>
          <w:sz w:val="24"/>
          <w:szCs w:val="24"/>
          <w:lang w:val="en-GB"/>
        </w:rPr>
        <w:t>Intelligence</w:t>
      </w:r>
    </w:p>
    <w:p w14:paraId="11A1CCA9"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07353D40"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207B692A"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97E2A7A"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8306955"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3445A1A5"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6E570085"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1ABBD665"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331C9FB5" w14:textId="77777777" w:rsidR="00437AD6" w:rsidRPr="00437AD6" w:rsidRDefault="00437AD6" w:rsidP="000A1F4C">
      <w:pPr>
        <w:spacing w:after="0" w:line="480" w:lineRule="auto"/>
        <w:jc w:val="cente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US" w:eastAsia="en-US"/>
        </w:rPr>
        <w:id w:val="887223739"/>
        <w:docPartObj>
          <w:docPartGallery w:val="Table of Contents"/>
          <w:docPartUnique/>
        </w:docPartObj>
      </w:sdtPr>
      <w:sdtEndPr>
        <w:rPr>
          <w:b/>
          <w:bCs/>
        </w:rPr>
      </w:sdtEndPr>
      <w:sdtContent>
        <w:p w14:paraId="6C27B360" w14:textId="77777777" w:rsidR="00437AD6" w:rsidRPr="00437AD6" w:rsidRDefault="00437AD6">
          <w:pPr>
            <w:pStyle w:val="TOCHeading"/>
          </w:pPr>
          <w:r w:rsidRPr="00437AD6">
            <w:t>Table of Contents</w:t>
          </w:r>
        </w:p>
        <w:p w14:paraId="4A1954CC" w14:textId="77777777" w:rsidR="00437AD6" w:rsidRPr="00437AD6" w:rsidRDefault="00437AD6">
          <w:pPr>
            <w:pStyle w:val="TOC1"/>
            <w:tabs>
              <w:tab w:val="right" w:leader="dot" w:pos="9350"/>
            </w:tabs>
            <w:rPr>
              <w:lang w:val="en-GB"/>
            </w:rPr>
          </w:pPr>
          <w:r w:rsidRPr="00437AD6">
            <w:rPr>
              <w:lang w:val="en-GB"/>
            </w:rPr>
            <w:fldChar w:fldCharType="begin"/>
          </w:r>
          <w:r w:rsidRPr="00437AD6">
            <w:rPr>
              <w:lang w:val="en-GB"/>
            </w:rPr>
            <w:instrText xml:space="preserve"> TOC \o "1-3" \h \z \u </w:instrText>
          </w:r>
          <w:r w:rsidRPr="00437AD6">
            <w:rPr>
              <w:lang w:val="en-GB"/>
            </w:rPr>
            <w:fldChar w:fldCharType="separate"/>
          </w:r>
          <w:hyperlink w:anchor="_Toc120907417" w:history="1">
            <w:r w:rsidRPr="00437AD6">
              <w:rPr>
                <w:rStyle w:val="Hyperlink"/>
                <w:rFonts w:ascii="Times New Roman" w:hAnsi="Times New Roman" w:cs="Times New Roman"/>
                <w:lang w:val="en-GB"/>
              </w:rPr>
              <w:t>Current Trends of Business Intelligence</w:t>
            </w:r>
            <w:r w:rsidRPr="00437AD6">
              <w:rPr>
                <w:webHidden/>
                <w:lang w:val="en-GB"/>
              </w:rPr>
              <w:tab/>
            </w:r>
            <w:r w:rsidRPr="00437AD6">
              <w:rPr>
                <w:webHidden/>
                <w:lang w:val="en-GB"/>
              </w:rPr>
              <w:fldChar w:fldCharType="begin"/>
            </w:r>
            <w:r w:rsidRPr="00437AD6">
              <w:rPr>
                <w:webHidden/>
                <w:lang w:val="en-GB"/>
              </w:rPr>
              <w:instrText xml:space="preserve"> PAGEREF _Toc120907417 \h </w:instrText>
            </w:r>
            <w:r w:rsidRPr="00437AD6">
              <w:rPr>
                <w:webHidden/>
                <w:lang w:val="en-GB"/>
              </w:rPr>
            </w:r>
            <w:r w:rsidRPr="00437AD6">
              <w:rPr>
                <w:webHidden/>
                <w:lang w:val="en-GB"/>
              </w:rPr>
              <w:fldChar w:fldCharType="separate"/>
            </w:r>
            <w:r w:rsidRPr="00437AD6">
              <w:rPr>
                <w:webHidden/>
                <w:lang w:val="en-GB"/>
              </w:rPr>
              <w:t>3</w:t>
            </w:r>
            <w:r w:rsidRPr="00437AD6">
              <w:rPr>
                <w:webHidden/>
                <w:lang w:val="en-GB"/>
              </w:rPr>
              <w:fldChar w:fldCharType="end"/>
            </w:r>
          </w:hyperlink>
        </w:p>
        <w:p w14:paraId="48D6F7BE" w14:textId="77777777" w:rsidR="00437AD6" w:rsidRPr="00437AD6" w:rsidRDefault="00DD0A98">
          <w:pPr>
            <w:pStyle w:val="TOC1"/>
            <w:tabs>
              <w:tab w:val="right" w:leader="dot" w:pos="9350"/>
            </w:tabs>
            <w:rPr>
              <w:lang w:val="en-GB"/>
            </w:rPr>
          </w:pPr>
          <w:hyperlink w:anchor="_Toc120907418" w:history="1">
            <w:r w:rsidR="00437AD6" w:rsidRPr="00437AD6">
              <w:rPr>
                <w:rStyle w:val="Hyperlink"/>
                <w:rFonts w:ascii="Times New Roman" w:hAnsi="Times New Roman" w:cs="Times New Roman"/>
                <w:b/>
                <w:lang w:val="en-GB"/>
              </w:rPr>
              <w:t>Introduction</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_Toc120907418 \h </w:instrText>
            </w:r>
            <w:r w:rsidR="00437AD6" w:rsidRPr="00437AD6">
              <w:rPr>
                <w:webHidden/>
                <w:lang w:val="en-GB"/>
              </w:rPr>
            </w:r>
            <w:r w:rsidR="00437AD6" w:rsidRPr="00437AD6">
              <w:rPr>
                <w:webHidden/>
                <w:lang w:val="en-GB"/>
              </w:rPr>
              <w:fldChar w:fldCharType="separate"/>
            </w:r>
            <w:r w:rsidR="00437AD6" w:rsidRPr="00437AD6">
              <w:rPr>
                <w:webHidden/>
                <w:lang w:val="en-GB"/>
              </w:rPr>
              <w:t>3</w:t>
            </w:r>
            <w:r w:rsidR="00437AD6" w:rsidRPr="00437AD6">
              <w:rPr>
                <w:webHidden/>
                <w:lang w:val="en-GB"/>
              </w:rPr>
              <w:fldChar w:fldCharType="end"/>
            </w:r>
          </w:hyperlink>
        </w:p>
        <w:p w14:paraId="79EB017F" w14:textId="77777777" w:rsidR="00437AD6" w:rsidRPr="00437AD6" w:rsidRDefault="00DD0A98">
          <w:pPr>
            <w:pStyle w:val="TOC2"/>
            <w:tabs>
              <w:tab w:val="right" w:leader="dot" w:pos="9350"/>
            </w:tabs>
            <w:rPr>
              <w:lang w:val="en-GB"/>
            </w:rPr>
          </w:pPr>
          <w:hyperlink w:anchor="_Toc120907419" w:history="1">
            <w:r w:rsidR="00437AD6" w:rsidRPr="00437AD6">
              <w:rPr>
                <w:rStyle w:val="Hyperlink"/>
                <w:rFonts w:ascii="Times New Roman" w:hAnsi="Times New Roman" w:cs="Times New Roman"/>
                <w:b/>
                <w:lang w:val="en-GB"/>
              </w:rPr>
              <w:t>Artificial Intelligence Business Analytics</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_Toc120907419 \h </w:instrText>
            </w:r>
            <w:r w:rsidR="00437AD6" w:rsidRPr="00437AD6">
              <w:rPr>
                <w:webHidden/>
                <w:lang w:val="en-GB"/>
              </w:rPr>
            </w:r>
            <w:r w:rsidR="00437AD6" w:rsidRPr="00437AD6">
              <w:rPr>
                <w:webHidden/>
                <w:lang w:val="en-GB"/>
              </w:rPr>
              <w:fldChar w:fldCharType="separate"/>
            </w:r>
            <w:r w:rsidR="00437AD6" w:rsidRPr="00437AD6">
              <w:rPr>
                <w:webHidden/>
                <w:lang w:val="en-GB"/>
              </w:rPr>
              <w:t>3</w:t>
            </w:r>
            <w:r w:rsidR="00437AD6" w:rsidRPr="00437AD6">
              <w:rPr>
                <w:webHidden/>
                <w:lang w:val="en-GB"/>
              </w:rPr>
              <w:fldChar w:fldCharType="end"/>
            </w:r>
          </w:hyperlink>
        </w:p>
        <w:p w14:paraId="47A55E4C" w14:textId="77777777" w:rsidR="00437AD6" w:rsidRPr="00437AD6" w:rsidRDefault="00DD0A98">
          <w:pPr>
            <w:pStyle w:val="TOC2"/>
            <w:tabs>
              <w:tab w:val="right" w:leader="dot" w:pos="9350"/>
            </w:tabs>
            <w:rPr>
              <w:lang w:val="en-GB"/>
            </w:rPr>
          </w:pPr>
          <w:hyperlink w:anchor="_Toc120907420" w:history="1">
            <w:r w:rsidR="00437AD6" w:rsidRPr="00437AD6">
              <w:rPr>
                <w:rStyle w:val="Hyperlink"/>
                <w:rFonts w:ascii="Times New Roman" w:hAnsi="Times New Roman" w:cs="Times New Roman"/>
                <w:b/>
                <w:lang w:val="en-GB"/>
              </w:rPr>
              <w:t>Big Data</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_Toc120907420 \h </w:instrText>
            </w:r>
            <w:r w:rsidR="00437AD6" w:rsidRPr="00437AD6">
              <w:rPr>
                <w:webHidden/>
                <w:lang w:val="en-GB"/>
              </w:rPr>
            </w:r>
            <w:r w:rsidR="00437AD6" w:rsidRPr="00437AD6">
              <w:rPr>
                <w:webHidden/>
                <w:lang w:val="en-GB"/>
              </w:rPr>
              <w:fldChar w:fldCharType="separate"/>
            </w:r>
            <w:r w:rsidR="00437AD6" w:rsidRPr="00437AD6">
              <w:rPr>
                <w:webHidden/>
                <w:lang w:val="en-GB"/>
              </w:rPr>
              <w:t>4</w:t>
            </w:r>
            <w:r w:rsidR="00437AD6" w:rsidRPr="00437AD6">
              <w:rPr>
                <w:webHidden/>
                <w:lang w:val="en-GB"/>
              </w:rPr>
              <w:fldChar w:fldCharType="end"/>
            </w:r>
          </w:hyperlink>
        </w:p>
        <w:p w14:paraId="2E1F5883" w14:textId="77777777" w:rsidR="00437AD6" w:rsidRPr="00437AD6" w:rsidRDefault="00DD0A98">
          <w:pPr>
            <w:pStyle w:val="TOC2"/>
            <w:tabs>
              <w:tab w:val="right" w:leader="dot" w:pos="9350"/>
            </w:tabs>
            <w:rPr>
              <w:lang w:val="en-GB"/>
            </w:rPr>
          </w:pPr>
          <w:hyperlink w:anchor="_Toc120907421" w:history="1">
            <w:r w:rsidR="00437AD6" w:rsidRPr="00437AD6">
              <w:rPr>
                <w:rStyle w:val="Hyperlink"/>
                <w:rFonts w:ascii="Times New Roman" w:hAnsi="Times New Roman" w:cs="Times New Roman"/>
                <w:b/>
                <w:lang w:val="en-GB"/>
              </w:rPr>
              <w:t>Social Media Analytics</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_Toc120907421 \h </w:instrText>
            </w:r>
            <w:r w:rsidR="00437AD6" w:rsidRPr="00437AD6">
              <w:rPr>
                <w:webHidden/>
                <w:lang w:val="en-GB"/>
              </w:rPr>
            </w:r>
            <w:r w:rsidR="00437AD6" w:rsidRPr="00437AD6">
              <w:rPr>
                <w:webHidden/>
                <w:lang w:val="en-GB"/>
              </w:rPr>
              <w:fldChar w:fldCharType="separate"/>
            </w:r>
            <w:r w:rsidR="00437AD6" w:rsidRPr="00437AD6">
              <w:rPr>
                <w:webHidden/>
                <w:lang w:val="en-GB"/>
              </w:rPr>
              <w:t>4</w:t>
            </w:r>
            <w:r w:rsidR="00437AD6" w:rsidRPr="00437AD6">
              <w:rPr>
                <w:webHidden/>
                <w:lang w:val="en-GB"/>
              </w:rPr>
              <w:fldChar w:fldCharType="end"/>
            </w:r>
          </w:hyperlink>
        </w:p>
        <w:p w14:paraId="03935756" w14:textId="77777777" w:rsidR="00437AD6" w:rsidRPr="00437AD6" w:rsidRDefault="00DD0A98">
          <w:pPr>
            <w:pStyle w:val="TOC2"/>
            <w:tabs>
              <w:tab w:val="right" w:leader="dot" w:pos="9350"/>
            </w:tabs>
            <w:rPr>
              <w:lang w:val="en-GB"/>
            </w:rPr>
          </w:pPr>
          <w:hyperlink w:anchor="_Toc120907422" w:history="1">
            <w:r w:rsidR="00437AD6" w:rsidRPr="00437AD6">
              <w:rPr>
                <w:rStyle w:val="Hyperlink"/>
                <w:rFonts w:ascii="Times New Roman" w:hAnsi="Times New Roman" w:cs="Times New Roman"/>
                <w:b/>
                <w:lang w:val="en-GB"/>
              </w:rPr>
              <w:t>Crowdsourced Business Intelligence</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_Toc120907422 \h </w:instrText>
            </w:r>
            <w:r w:rsidR="00437AD6" w:rsidRPr="00437AD6">
              <w:rPr>
                <w:webHidden/>
                <w:lang w:val="en-GB"/>
              </w:rPr>
            </w:r>
            <w:r w:rsidR="00437AD6" w:rsidRPr="00437AD6">
              <w:rPr>
                <w:webHidden/>
                <w:lang w:val="en-GB"/>
              </w:rPr>
              <w:fldChar w:fldCharType="separate"/>
            </w:r>
            <w:r w:rsidR="00437AD6" w:rsidRPr="00437AD6">
              <w:rPr>
                <w:webHidden/>
                <w:lang w:val="en-GB"/>
              </w:rPr>
              <w:t>5</w:t>
            </w:r>
            <w:r w:rsidR="00437AD6" w:rsidRPr="00437AD6">
              <w:rPr>
                <w:webHidden/>
                <w:lang w:val="en-GB"/>
              </w:rPr>
              <w:fldChar w:fldCharType="end"/>
            </w:r>
          </w:hyperlink>
        </w:p>
        <w:p w14:paraId="468A2521" w14:textId="77777777" w:rsidR="00437AD6" w:rsidRPr="00437AD6" w:rsidRDefault="00DD0A98">
          <w:pPr>
            <w:pStyle w:val="TOC2"/>
            <w:tabs>
              <w:tab w:val="right" w:leader="dot" w:pos="9350"/>
            </w:tabs>
            <w:rPr>
              <w:lang w:val="en-GB"/>
            </w:rPr>
          </w:pPr>
          <w:hyperlink w:anchor="_Toc120907423" w:history="1">
            <w:r w:rsidR="00437AD6" w:rsidRPr="00437AD6">
              <w:rPr>
                <w:rStyle w:val="Hyperlink"/>
                <w:rFonts w:ascii="Times New Roman" w:eastAsia="Times New Roman" w:hAnsi="Times New Roman" w:cs="Times New Roman"/>
                <w:b/>
                <w:bCs/>
                <w:lang w:val="en-GB"/>
              </w:rPr>
              <w:t>Embedded Analytics</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_Toc120907423 \h </w:instrText>
            </w:r>
            <w:r w:rsidR="00437AD6" w:rsidRPr="00437AD6">
              <w:rPr>
                <w:webHidden/>
                <w:lang w:val="en-GB"/>
              </w:rPr>
            </w:r>
            <w:r w:rsidR="00437AD6" w:rsidRPr="00437AD6">
              <w:rPr>
                <w:webHidden/>
                <w:lang w:val="en-GB"/>
              </w:rPr>
              <w:fldChar w:fldCharType="separate"/>
            </w:r>
            <w:r w:rsidR="00437AD6" w:rsidRPr="00437AD6">
              <w:rPr>
                <w:webHidden/>
                <w:lang w:val="en-GB"/>
              </w:rPr>
              <w:t>6</w:t>
            </w:r>
            <w:r w:rsidR="00437AD6" w:rsidRPr="00437AD6">
              <w:rPr>
                <w:webHidden/>
                <w:lang w:val="en-GB"/>
              </w:rPr>
              <w:fldChar w:fldCharType="end"/>
            </w:r>
          </w:hyperlink>
        </w:p>
        <w:p w14:paraId="3CBF473E" w14:textId="77777777" w:rsidR="00437AD6" w:rsidRPr="00437AD6" w:rsidRDefault="00DD0A98">
          <w:pPr>
            <w:pStyle w:val="TOC1"/>
            <w:tabs>
              <w:tab w:val="right" w:leader="dot" w:pos="9350"/>
            </w:tabs>
            <w:rPr>
              <w:lang w:val="en-GB"/>
            </w:rPr>
          </w:pPr>
          <w:hyperlink w:anchor="_Toc120907424" w:history="1">
            <w:r w:rsidR="00437AD6" w:rsidRPr="00437AD6">
              <w:rPr>
                <w:rStyle w:val="Hyperlink"/>
                <w:rFonts w:ascii="Times New Roman" w:eastAsia="Times New Roman" w:hAnsi="Times New Roman" w:cs="Times New Roman"/>
                <w:b/>
                <w:bCs/>
                <w:lang w:val="en-GB"/>
              </w:rPr>
              <w:t>Conclusion</w:t>
            </w:r>
            <w:r w:rsidR="00437AD6" w:rsidRPr="00437AD6">
              <w:rPr>
                <w:webHidden/>
                <w:lang w:val="en-GB"/>
              </w:rPr>
              <w:tab/>
            </w:r>
            <w:r w:rsidR="00437AD6" w:rsidRPr="00437AD6">
              <w:rPr>
                <w:webHidden/>
                <w:lang w:val="en-GB"/>
              </w:rPr>
              <w:fldChar w:fldCharType="begin"/>
            </w:r>
            <w:r w:rsidR="00437AD6" w:rsidRPr="00437AD6">
              <w:rPr>
                <w:webHidden/>
                <w:lang w:val="en-GB"/>
              </w:rPr>
              <w:instrText xml:space="preserve"> PAGEREF _Toc120907424 \h </w:instrText>
            </w:r>
            <w:r w:rsidR="00437AD6" w:rsidRPr="00437AD6">
              <w:rPr>
                <w:webHidden/>
                <w:lang w:val="en-GB"/>
              </w:rPr>
            </w:r>
            <w:r w:rsidR="00437AD6" w:rsidRPr="00437AD6">
              <w:rPr>
                <w:webHidden/>
                <w:lang w:val="en-GB"/>
              </w:rPr>
              <w:fldChar w:fldCharType="separate"/>
            </w:r>
            <w:r w:rsidR="00437AD6" w:rsidRPr="00437AD6">
              <w:rPr>
                <w:webHidden/>
                <w:lang w:val="en-GB"/>
              </w:rPr>
              <w:t>7</w:t>
            </w:r>
            <w:r w:rsidR="00437AD6" w:rsidRPr="00437AD6">
              <w:rPr>
                <w:webHidden/>
                <w:lang w:val="en-GB"/>
              </w:rPr>
              <w:fldChar w:fldCharType="end"/>
            </w:r>
          </w:hyperlink>
        </w:p>
        <w:p w14:paraId="111CF0B7" w14:textId="77777777" w:rsidR="00437AD6" w:rsidRPr="00437AD6" w:rsidRDefault="00437AD6">
          <w:pPr>
            <w:rPr>
              <w:lang w:val="en-GB"/>
            </w:rPr>
          </w:pPr>
          <w:r w:rsidRPr="00437AD6">
            <w:rPr>
              <w:b/>
              <w:bCs/>
              <w:lang w:val="en-GB"/>
            </w:rPr>
            <w:fldChar w:fldCharType="end"/>
          </w:r>
        </w:p>
      </w:sdtContent>
    </w:sdt>
    <w:p w14:paraId="1E4B5222"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4A9A97ED"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27C33411"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06B14945"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5A548E6B"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78E87B1B"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09C7ABA7"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4C10EE6C"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40978D63"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1117D4E0"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5A4E5AE8"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0B0265B4"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760461AF"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212478BA" w14:textId="77777777" w:rsidR="00437AD6" w:rsidRPr="00437AD6" w:rsidRDefault="00437AD6" w:rsidP="000A1F4C">
      <w:pPr>
        <w:spacing w:after="0" w:line="480" w:lineRule="auto"/>
        <w:jc w:val="center"/>
        <w:rPr>
          <w:rFonts w:ascii="Times New Roman" w:hAnsi="Times New Roman" w:cs="Times New Roman"/>
          <w:sz w:val="24"/>
          <w:szCs w:val="24"/>
          <w:lang w:val="en-GB"/>
        </w:rPr>
      </w:pPr>
    </w:p>
    <w:p w14:paraId="0F383EAE" w14:textId="77777777" w:rsidR="006816C8" w:rsidRPr="00437AD6" w:rsidRDefault="006816C8" w:rsidP="00437AD6">
      <w:pPr>
        <w:spacing w:after="0" w:line="480" w:lineRule="auto"/>
        <w:rPr>
          <w:rFonts w:ascii="Times New Roman" w:hAnsi="Times New Roman" w:cs="Times New Roman"/>
          <w:sz w:val="24"/>
          <w:szCs w:val="24"/>
          <w:lang w:val="en-GB"/>
        </w:rPr>
      </w:pPr>
    </w:p>
    <w:p w14:paraId="7BC95B25" w14:textId="77777777" w:rsidR="006816C8" w:rsidRPr="00437AD6" w:rsidRDefault="006816C8" w:rsidP="000A1F4C">
      <w:pPr>
        <w:spacing w:after="0" w:line="480" w:lineRule="auto"/>
        <w:jc w:val="center"/>
        <w:rPr>
          <w:rFonts w:ascii="Times New Roman" w:hAnsi="Times New Roman" w:cs="Times New Roman"/>
          <w:sz w:val="24"/>
          <w:szCs w:val="24"/>
          <w:lang w:val="en-GB"/>
        </w:rPr>
      </w:pPr>
    </w:p>
    <w:p w14:paraId="76BA94A5" w14:textId="77777777" w:rsidR="005041E6" w:rsidRPr="00437AD6" w:rsidRDefault="005041E6" w:rsidP="00437AD6">
      <w:pPr>
        <w:spacing w:after="0" w:line="480" w:lineRule="auto"/>
        <w:jc w:val="center"/>
        <w:outlineLvl w:val="0"/>
        <w:rPr>
          <w:rFonts w:ascii="Times New Roman" w:hAnsi="Times New Roman" w:cs="Times New Roman"/>
          <w:sz w:val="24"/>
          <w:szCs w:val="24"/>
          <w:lang w:val="en-GB"/>
        </w:rPr>
      </w:pPr>
      <w:bookmarkStart w:id="0" w:name="_Toc120907417"/>
      <w:r w:rsidRPr="00437AD6">
        <w:rPr>
          <w:rFonts w:ascii="Times New Roman" w:hAnsi="Times New Roman" w:cs="Times New Roman"/>
          <w:sz w:val="24"/>
          <w:szCs w:val="24"/>
          <w:lang w:val="en-GB"/>
        </w:rPr>
        <w:t>Current Trends of Business Intelligence</w:t>
      </w:r>
      <w:bookmarkEnd w:id="0"/>
    </w:p>
    <w:p w14:paraId="6EE58808" w14:textId="77777777" w:rsidR="005041E6" w:rsidRPr="00437AD6" w:rsidRDefault="005041E6" w:rsidP="00437AD6">
      <w:pPr>
        <w:spacing w:after="0" w:line="480" w:lineRule="auto"/>
        <w:outlineLvl w:val="0"/>
        <w:rPr>
          <w:rFonts w:ascii="Times New Roman" w:hAnsi="Times New Roman" w:cs="Times New Roman"/>
          <w:b/>
          <w:sz w:val="24"/>
          <w:szCs w:val="24"/>
          <w:lang w:val="en-GB"/>
        </w:rPr>
      </w:pPr>
      <w:bookmarkStart w:id="1" w:name="_Toc120907418"/>
      <w:r w:rsidRPr="00437AD6">
        <w:rPr>
          <w:rFonts w:ascii="Times New Roman" w:hAnsi="Times New Roman" w:cs="Times New Roman"/>
          <w:b/>
          <w:sz w:val="24"/>
          <w:szCs w:val="24"/>
          <w:lang w:val="en-GB"/>
        </w:rPr>
        <w:t>Introduction</w:t>
      </w:r>
      <w:bookmarkEnd w:id="1"/>
      <w:r w:rsidRPr="00437AD6">
        <w:rPr>
          <w:rFonts w:ascii="Times New Roman" w:hAnsi="Times New Roman" w:cs="Times New Roman"/>
          <w:b/>
          <w:sz w:val="24"/>
          <w:szCs w:val="24"/>
          <w:lang w:val="en-GB"/>
        </w:rPr>
        <w:t xml:space="preserve"> </w:t>
      </w:r>
    </w:p>
    <w:p w14:paraId="76A0921D" w14:textId="6657417E" w:rsidR="00B05348" w:rsidRPr="00437AD6" w:rsidRDefault="00B05348" w:rsidP="006816C8">
      <w:pPr>
        <w:spacing w:after="0" w:line="480" w:lineRule="auto"/>
        <w:rPr>
          <w:rFonts w:ascii="Times New Roman" w:hAnsi="Times New Roman" w:cs="Times New Roman"/>
          <w:sz w:val="24"/>
          <w:szCs w:val="24"/>
          <w:lang w:val="en-GB"/>
        </w:rPr>
      </w:pPr>
      <w:r w:rsidRPr="00437AD6">
        <w:rPr>
          <w:rFonts w:ascii="Times New Roman" w:hAnsi="Times New Roman" w:cs="Times New Roman"/>
          <w:b/>
          <w:sz w:val="24"/>
          <w:szCs w:val="24"/>
          <w:lang w:val="en-GB"/>
        </w:rPr>
        <w:tab/>
      </w:r>
      <w:r w:rsidRPr="00437AD6">
        <w:rPr>
          <w:rFonts w:ascii="Times New Roman" w:hAnsi="Times New Roman" w:cs="Times New Roman"/>
          <w:sz w:val="24"/>
          <w:szCs w:val="24"/>
          <w:lang w:val="en-GB"/>
        </w:rPr>
        <w:t>In the recent years, Business Intelligence (BI) has emerged as a mechanism for revolutioni</w:t>
      </w:r>
      <w:r w:rsidR="00437AD6">
        <w:rPr>
          <w:rFonts w:ascii="Times New Roman" w:hAnsi="Times New Roman" w:cs="Times New Roman"/>
          <w:sz w:val="24"/>
          <w:szCs w:val="24"/>
          <w:lang w:val="en-GB"/>
        </w:rPr>
        <w:t>s</w:t>
      </w:r>
      <w:r w:rsidRPr="00437AD6">
        <w:rPr>
          <w:rFonts w:ascii="Times New Roman" w:hAnsi="Times New Roman" w:cs="Times New Roman"/>
          <w:sz w:val="24"/>
          <w:szCs w:val="24"/>
          <w:lang w:val="en-GB"/>
        </w:rPr>
        <w:t xml:space="preserve">ing the use of data. It is especially the case when data has become big and all players can now access the cloud. This has made the use of spreadsheets to </w:t>
      </w:r>
      <w:r w:rsidR="00F16606">
        <w:rPr>
          <w:rFonts w:ascii="Times New Roman" w:hAnsi="Times New Roman" w:cs="Times New Roman"/>
          <w:sz w:val="24"/>
          <w:szCs w:val="24"/>
          <w:lang w:val="en-GB"/>
        </w:rPr>
        <w:t>decrease. I</w:t>
      </w:r>
      <w:r w:rsidRPr="00437AD6">
        <w:rPr>
          <w:rFonts w:ascii="Times New Roman" w:hAnsi="Times New Roman" w:cs="Times New Roman"/>
          <w:sz w:val="24"/>
          <w:szCs w:val="24"/>
          <w:lang w:val="en-GB"/>
        </w:rPr>
        <w:t>nstead the people now use actionable and insightful data that can be visuali</w:t>
      </w:r>
      <w:r w:rsidR="00437AD6">
        <w:rPr>
          <w:rFonts w:ascii="Times New Roman" w:hAnsi="Times New Roman" w:cs="Times New Roman"/>
          <w:sz w:val="24"/>
          <w:szCs w:val="24"/>
          <w:lang w:val="en-GB"/>
        </w:rPr>
        <w:t>s</w:t>
      </w:r>
      <w:r w:rsidRPr="00437AD6">
        <w:rPr>
          <w:rFonts w:ascii="Times New Roman" w:hAnsi="Times New Roman" w:cs="Times New Roman"/>
          <w:sz w:val="24"/>
          <w:szCs w:val="24"/>
          <w:lang w:val="en-GB"/>
        </w:rPr>
        <w:t xml:space="preserve">ed. Moreover, there is an increased movement through interactive platforms and business dashboards. While the area of BI has evolved over time, it is now emerging that there is a need to enhance access to the business </w:t>
      </w:r>
      <w:r w:rsidR="00396327" w:rsidRPr="00437AD6">
        <w:rPr>
          <w:rFonts w:ascii="Times New Roman" w:hAnsi="Times New Roman" w:cs="Times New Roman"/>
          <w:sz w:val="24"/>
          <w:szCs w:val="24"/>
          <w:lang w:val="en-GB"/>
        </w:rPr>
        <w:t>intelligence analytics (</w:t>
      </w:r>
      <w:r w:rsidR="00396327" w:rsidRPr="00437AD6">
        <w:rPr>
          <w:rFonts w:ascii="Times New Roman" w:hAnsi="Times New Roman" w:cs="Times New Roman"/>
          <w:sz w:val="24"/>
          <w:szCs w:val="24"/>
          <w:shd w:val="clear" w:color="auto" w:fill="FFFFFF"/>
          <w:lang w:val="en-GB"/>
        </w:rPr>
        <w:t>Ali and Khan, 2019, p. 42).</w:t>
      </w:r>
      <w:r w:rsidRPr="00437AD6">
        <w:rPr>
          <w:rFonts w:ascii="Times New Roman" w:hAnsi="Times New Roman" w:cs="Times New Roman"/>
          <w:sz w:val="24"/>
          <w:szCs w:val="24"/>
          <w:lang w:val="en-GB"/>
        </w:rPr>
        <w:t xml:space="preserve"> However, there would be a need to determine the best BI solutions that are particular to the needs of the business. </w:t>
      </w:r>
      <w:r w:rsidR="00CB5B98" w:rsidRPr="00437AD6">
        <w:rPr>
          <w:rFonts w:ascii="Times New Roman" w:hAnsi="Times New Roman" w:cs="Times New Roman"/>
          <w:sz w:val="24"/>
          <w:szCs w:val="24"/>
          <w:lang w:val="en-GB"/>
        </w:rPr>
        <w:t xml:space="preserve">Moreover, these companies evaluate the uniqueness of each data, </w:t>
      </w:r>
      <w:r w:rsidR="00437AD6" w:rsidRPr="00437AD6">
        <w:rPr>
          <w:rFonts w:ascii="Times New Roman" w:hAnsi="Times New Roman" w:cs="Times New Roman"/>
          <w:sz w:val="24"/>
          <w:szCs w:val="24"/>
          <w:lang w:val="en-GB"/>
        </w:rPr>
        <w:t>security,</w:t>
      </w:r>
      <w:r w:rsidR="00CB5B98" w:rsidRPr="00437AD6">
        <w:rPr>
          <w:rFonts w:ascii="Times New Roman" w:hAnsi="Times New Roman" w:cs="Times New Roman"/>
          <w:sz w:val="24"/>
          <w:szCs w:val="24"/>
          <w:lang w:val="en-GB"/>
        </w:rPr>
        <w:t xml:space="preserve"> and a way through which it can be used in a simple way. </w:t>
      </w:r>
      <w:r w:rsidR="00CC54C0" w:rsidRPr="00437AD6">
        <w:rPr>
          <w:rFonts w:ascii="Times New Roman" w:hAnsi="Times New Roman" w:cs="Times New Roman"/>
          <w:sz w:val="24"/>
          <w:szCs w:val="24"/>
          <w:lang w:val="en-GB"/>
        </w:rPr>
        <w:t>This report examines five current Business Intelligence Trends that companies have now embraced.</w:t>
      </w:r>
    </w:p>
    <w:p w14:paraId="09126271" w14:textId="77777777" w:rsidR="001736FA" w:rsidRPr="00437AD6" w:rsidRDefault="001736FA" w:rsidP="00437AD6">
      <w:pPr>
        <w:spacing w:after="0" w:line="480" w:lineRule="auto"/>
        <w:outlineLvl w:val="1"/>
        <w:rPr>
          <w:rFonts w:ascii="Times New Roman" w:hAnsi="Times New Roman" w:cs="Times New Roman"/>
          <w:b/>
          <w:sz w:val="24"/>
          <w:szCs w:val="24"/>
          <w:lang w:val="en-GB"/>
        </w:rPr>
      </w:pPr>
      <w:bookmarkStart w:id="2" w:name="_Toc120907419"/>
      <w:r w:rsidRPr="00437AD6">
        <w:rPr>
          <w:rFonts w:ascii="Times New Roman" w:hAnsi="Times New Roman" w:cs="Times New Roman"/>
          <w:b/>
          <w:sz w:val="24"/>
          <w:szCs w:val="24"/>
          <w:lang w:val="en-GB"/>
        </w:rPr>
        <w:t>Artificial Intelligence Business Analytics</w:t>
      </w:r>
      <w:bookmarkEnd w:id="2"/>
      <w:r w:rsidRPr="00437AD6">
        <w:rPr>
          <w:rFonts w:ascii="Times New Roman" w:hAnsi="Times New Roman" w:cs="Times New Roman"/>
          <w:b/>
          <w:sz w:val="24"/>
          <w:szCs w:val="24"/>
          <w:lang w:val="en-GB"/>
        </w:rPr>
        <w:t xml:space="preserve"> </w:t>
      </w:r>
    </w:p>
    <w:p w14:paraId="21573EED" w14:textId="2AF47D29" w:rsidR="001736FA" w:rsidRPr="00437AD6" w:rsidRDefault="00EF0AF4" w:rsidP="006816C8">
      <w:pPr>
        <w:spacing w:after="0" w:line="480" w:lineRule="auto"/>
        <w:rPr>
          <w:rFonts w:ascii="Times New Roman" w:hAnsi="Times New Roman" w:cs="Times New Roman"/>
          <w:sz w:val="24"/>
          <w:szCs w:val="24"/>
          <w:lang w:val="en-GB"/>
        </w:rPr>
      </w:pPr>
      <w:r w:rsidRPr="00437AD6">
        <w:rPr>
          <w:rFonts w:ascii="Times New Roman" w:hAnsi="Times New Roman" w:cs="Times New Roman"/>
          <w:b/>
          <w:sz w:val="24"/>
          <w:szCs w:val="24"/>
          <w:lang w:val="en-GB"/>
        </w:rPr>
        <w:tab/>
      </w:r>
      <w:r w:rsidRPr="00437AD6">
        <w:rPr>
          <w:rFonts w:ascii="Times New Roman" w:hAnsi="Times New Roman" w:cs="Times New Roman"/>
          <w:sz w:val="24"/>
          <w:szCs w:val="24"/>
          <w:lang w:val="en-GB"/>
        </w:rPr>
        <w:t>The use of Artificial Intelligence (AI) in business analytics has been on the rise, whereby machines are applied in executing the tasks that would ordinarily be carried out through complex human intelligence. Using AI and machine learning has continued to revolutioni</w:t>
      </w:r>
      <w:r w:rsidR="00437AD6">
        <w:rPr>
          <w:rFonts w:ascii="Times New Roman" w:hAnsi="Times New Roman" w:cs="Times New Roman"/>
          <w:sz w:val="24"/>
          <w:szCs w:val="24"/>
          <w:lang w:val="en-GB"/>
        </w:rPr>
        <w:t>s</w:t>
      </w:r>
      <w:r w:rsidRPr="00437AD6">
        <w:rPr>
          <w:rFonts w:ascii="Times New Roman" w:hAnsi="Times New Roman" w:cs="Times New Roman"/>
          <w:sz w:val="24"/>
          <w:szCs w:val="24"/>
          <w:lang w:val="en-GB"/>
        </w:rPr>
        <w:t xml:space="preserve">e the </w:t>
      </w:r>
      <w:r w:rsidR="00437AD6" w:rsidRPr="00437AD6">
        <w:rPr>
          <w:rFonts w:ascii="Times New Roman" w:hAnsi="Times New Roman" w:cs="Times New Roman"/>
          <w:sz w:val="24"/>
          <w:szCs w:val="24"/>
          <w:lang w:val="en-GB"/>
        </w:rPr>
        <w:t>way</w:t>
      </w:r>
      <w:r w:rsidRPr="00437AD6">
        <w:rPr>
          <w:rFonts w:ascii="Times New Roman" w:hAnsi="Times New Roman" w:cs="Times New Roman"/>
          <w:sz w:val="24"/>
          <w:szCs w:val="24"/>
          <w:lang w:val="en-GB"/>
        </w:rPr>
        <w:t xml:space="preserve"> entrepreneurs and their entities interact with analytics </w:t>
      </w:r>
      <w:r w:rsidR="00BC7F00" w:rsidRPr="00437AD6">
        <w:rPr>
          <w:rFonts w:ascii="Times New Roman" w:hAnsi="Times New Roman" w:cs="Times New Roman"/>
          <w:sz w:val="24"/>
          <w:szCs w:val="24"/>
          <w:lang w:val="en-GB"/>
        </w:rPr>
        <w:t>or management of data (</w:t>
      </w:r>
      <w:r w:rsidR="00BC7F00" w:rsidRPr="00437AD6">
        <w:rPr>
          <w:rFonts w:ascii="Times New Roman" w:hAnsi="Times New Roman" w:cs="Times New Roman"/>
          <w:sz w:val="24"/>
          <w:szCs w:val="24"/>
          <w:shd w:val="clear" w:color="auto" w:fill="FFFFFF"/>
          <w:lang w:val="en-GB"/>
        </w:rPr>
        <w:t xml:space="preserve">Canhoto and Clear, 2020, p. 184). </w:t>
      </w:r>
      <w:r w:rsidRPr="00437AD6">
        <w:rPr>
          <w:rFonts w:ascii="Times New Roman" w:hAnsi="Times New Roman" w:cs="Times New Roman"/>
          <w:sz w:val="24"/>
          <w:szCs w:val="24"/>
          <w:lang w:val="en-GB"/>
        </w:rPr>
        <w:t xml:space="preserve">Accordingly, companies increasingly use AI-based business analytics systems </w:t>
      </w:r>
      <w:r w:rsidR="007D6C7B" w:rsidRPr="00437AD6">
        <w:rPr>
          <w:rFonts w:ascii="Times New Roman" w:hAnsi="Times New Roman" w:cs="Times New Roman"/>
          <w:sz w:val="24"/>
          <w:szCs w:val="24"/>
          <w:lang w:val="en-GB"/>
        </w:rPr>
        <w:t xml:space="preserve">to determine the processes that happen in every second and provide alerts to </w:t>
      </w:r>
      <w:r w:rsidR="00F16606">
        <w:rPr>
          <w:rFonts w:ascii="Times New Roman" w:hAnsi="Times New Roman" w:cs="Times New Roman"/>
          <w:sz w:val="24"/>
          <w:szCs w:val="24"/>
          <w:lang w:val="en-GB"/>
        </w:rPr>
        <w:t>reduce</w:t>
      </w:r>
      <w:r w:rsidR="007D6C7B" w:rsidRPr="00437AD6">
        <w:rPr>
          <w:rFonts w:ascii="Times New Roman" w:hAnsi="Times New Roman" w:cs="Times New Roman"/>
          <w:sz w:val="24"/>
          <w:szCs w:val="24"/>
          <w:lang w:val="en-GB"/>
        </w:rPr>
        <w:t xml:space="preserve"> any </w:t>
      </w:r>
      <w:r w:rsidR="00F16606">
        <w:rPr>
          <w:rFonts w:ascii="Times New Roman" w:hAnsi="Times New Roman" w:cs="Times New Roman"/>
          <w:sz w:val="24"/>
          <w:szCs w:val="24"/>
          <w:lang w:val="en-GB"/>
        </w:rPr>
        <w:t>issues.</w:t>
      </w:r>
      <w:r w:rsidR="007D6C7B" w:rsidRPr="00437AD6">
        <w:rPr>
          <w:rFonts w:ascii="Times New Roman" w:hAnsi="Times New Roman" w:cs="Times New Roman"/>
          <w:sz w:val="24"/>
          <w:szCs w:val="24"/>
          <w:lang w:val="en-GB"/>
        </w:rPr>
        <w:t xml:space="preserve"> For instance, some of these businesses or companies rely on AI algorithms that offer </w:t>
      </w:r>
      <w:r w:rsidR="007D6C7B" w:rsidRPr="00437AD6">
        <w:rPr>
          <w:rFonts w:ascii="Times New Roman" w:hAnsi="Times New Roman" w:cs="Times New Roman"/>
          <w:sz w:val="24"/>
          <w:szCs w:val="24"/>
          <w:lang w:val="en-GB"/>
        </w:rPr>
        <w:lastRenderedPageBreak/>
        <w:t xml:space="preserve">higher accuracy in detecting anomalies whenever they occur. This is supported by the fact that the AI system studies the historical trends and patterns that occur within the business. Consequently, </w:t>
      </w:r>
      <w:r w:rsidR="004427F5" w:rsidRPr="00437AD6">
        <w:rPr>
          <w:rFonts w:ascii="Times New Roman" w:hAnsi="Times New Roman" w:cs="Times New Roman"/>
          <w:sz w:val="24"/>
          <w:szCs w:val="24"/>
          <w:lang w:val="en-GB"/>
        </w:rPr>
        <w:t xml:space="preserve">adaptive AI systems can assist in the decision-making within the business to ensure that the decisions are ethical and made in the interests of the company. </w:t>
      </w:r>
    </w:p>
    <w:p w14:paraId="2B15D494" w14:textId="77777777" w:rsidR="00E86336" w:rsidRPr="00437AD6" w:rsidRDefault="00E86336" w:rsidP="00437AD6">
      <w:pPr>
        <w:spacing w:after="0" w:line="480" w:lineRule="auto"/>
        <w:outlineLvl w:val="1"/>
        <w:rPr>
          <w:rFonts w:ascii="Times New Roman" w:hAnsi="Times New Roman" w:cs="Times New Roman"/>
          <w:b/>
          <w:sz w:val="24"/>
          <w:szCs w:val="24"/>
          <w:lang w:val="en-GB"/>
        </w:rPr>
      </w:pPr>
      <w:bookmarkStart w:id="3" w:name="_Toc120907420"/>
      <w:r w:rsidRPr="00437AD6">
        <w:rPr>
          <w:rFonts w:ascii="Times New Roman" w:hAnsi="Times New Roman" w:cs="Times New Roman"/>
          <w:b/>
          <w:sz w:val="24"/>
          <w:szCs w:val="24"/>
          <w:lang w:val="en-GB"/>
        </w:rPr>
        <w:t>Big Data</w:t>
      </w:r>
      <w:bookmarkEnd w:id="3"/>
    </w:p>
    <w:p w14:paraId="7F88FA5E" w14:textId="3FD74AE9" w:rsidR="003F162D" w:rsidRPr="00437AD6" w:rsidRDefault="003F162D" w:rsidP="006816C8">
      <w:pPr>
        <w:spacing w:after="0" w:line="480" w:lineRule="auto"/>
        <w:rPr>
          <w:rFonts w:ascii="Times New Roman" w:hAnsi="Times New Roman" w:cs="Times New Roman"/>
          <w:sz w:val="24"/>
          <w:szCs w:val="24"/>
          <w:shd w:val="clear" w:color="auto" w:fill="FFFFFF"/>
          <w:lang w:val="en-GB"/>
        </w:rPr>
      </w:pPr>
      <w:r w:rsidRPr="00437AD6">
        <w:rPr>
          <w:rFonts w:ascii="Times New Roman" w:hAnsi="Times New Roman" w:cs="Times New Roman"/>
          <w:b/>
          <w:sz w:val="24"/>
          <w:szCs w:val="24"/>
          <w:lang w:val="en-GB"/>
        </w:rPr>
        <w:tab/>
      </w:r>
      <w:r w:rsidRPr="00437AD6">
        <w:rPr>
          <w:rFonts w:ascii="Times New Roman" w:hAnsi="Times New Roman" w:cs="Times New Roman"/>
          <w:sz w:val="24"/>
          <w:szCs w:val="24"/>
          <w:lang w:val="en-GB"/>
        </w:rPr>
        <w:t xml:space="preserve">Business Intelligence (BI) has been found to rely more on big data as the next frontier of doing business. Under this, business enterprises acknowledge that large amounts of data from multiple sources normally accumulate </w:t>
      </w:r>
      <w:r w:rsidR="00437AD6" w:rsidRPr="00437AD6">
        <w:rPr>
          <w:rFonts w:ascii="Times New Roman" w:hAnsi="Times New Roman" w:cs="Times New Roman"/>
          <w:sz w:val="24"/>
          <w:szCs w:val="24"/>
          <w:lang w:val="en-GB"/>
        </w:rPr>
        <w:t>during</w:t>
      </w:r>
      <w:r w:rsidRPr="00437AD6">
        <w:rPr>
          <w:rFonts w:ascii="Times New Roman" w:hAnsi="Times New Roman" w:cs="Times New Roman"/>
          <w:sz w:val="24"/>
          <w:szCs w:val="24"/>
          <w:lang w:val="en-GB"/>
        </w:rPr>
        <w:t xml:space="preserve"> a company’s operations. Therefore, it is upon these companies to organi</w:t>
      </w:r>
      <w:r w:rsidR="00437AD6">
        <w:rPr>
          <w:rFonts w:ascii="Times New Roman" w:hAnsi="Times New Roman" w:cs="Times New Roman"/>
          <w:sz w:val="24"/>
          <w:szCs w:val="24"/>
          <w:lang w:val="en-GB"/>
        </w:rPr>
        <w:t>s</w:t>
      </w:r>
      <w:r w:rsidRPr="00437AD6">
        <w:rPr>
          <w:rFonts w:ascii="Times New Roman" w:hAnsi="Times New Roman" w:cs="Times New Roman"/>
          <w:sz w:val="24"/>
          <w:szCs w:val="24"/>
          <w:lang w:val="en-GB"/>
        </w:rPr>
        <w:t xml:space="preserve">e and </w:t>
      </w:r>
      <w:r w:rsidR="00437AD6" w:rsidRPr="00437AD6">
        <w:rPr>
          <w:rFonts w:ascii="Times New Roman" w:hAnsi="Times New Roman" w:cs="Times New Roman"/>
          <w:sz w:val="24"/>
          <w:szCs w:val="24"/>
          <w:lang w:val="en-GB"/>
        </w:rPr>
        <w:t>analyse</w:t>
      </w:r>
      <w:r w:rsidRPr="00437AD6">
        <w:rPr>
          <w:rFonts w:ascii="Times New Roman" w:hAnsi="Times New Roman" w:cs="Times New Roman"/>
          <w:sz w:val="24"/>
          <w:szCs w:val="24"/>
          <w:lang w:val="en-GB"/>
        </w:rPr>
        <w:t xml:space="preserve"> the big data to create business ideas or make strategic planning (</w:t>
      </w:r>
      <w:r w:rsidRPr="00437AD6">
        <w:rPr>
          <w:rFonts w:ascii="Times New Roman" w:hAnsi="Times New Roman" w:cs="Times New Roman"/>
          <w:sz w:val="24"/>
          <w:szCs w:val="24"/>
          <w:shd w:val="clear" w:color="auto" w:fill="FFFFFF"/>
          <w:lang w:val="en-GB"/>
        </w:rPr>
        <w:t xml:space="preserve">Bayer et al, 2017, p. 24). It means that these businesses appreciate the fact that big data exponentially increases in a complex and non-structural format. Therefore, it is upon these companies to determine the meaningful information or conduct data mining. This means that the big data is turned into fluid format that enables the business to drive useful and critical information </w:t>
      </w:r>
      <w:r w:rsidR="00F16606">
        <w:rPr>
          <w:rFonts w:ascii="Times New Roman" w:hAnsi="Times New Roman" w:cs="Times New Roman"/>
          <w:sz w:val="24"/>
          <w:szCs w:val="24"/>
          <w:shd w:val="clear" w:color="auto" w:fill="FFFFFF"/>
          <w:lang w:val="en-GB"/>
        </w:rPr>
        <w:t>(</w:t>
      </w:r>
      <w:r w:rsidRPr="00437AD6">
        <w:rPr>
          <w:rFonts w:ascii="Times New Roman" w:hAnsi="Times New Roman" w:cs="Times New Roman"/>
          <w:sz w:val="24"/>
          <w:szCs w:val="24"/>
          <w:shd w:val="clear" w:color="auto" w:fill="FFFFFF"/>
          <w:lang w:val="en-GB"/>
        </w:rPr>
        <w:t>Bayer et al, 2017, p. 39).</w:t>
      </w:r>
      <w:r w:rsidR="00405375" w:rsidRPr="00437AD6">
        <w:rPr>
          <w:rFonts w:ascii="Times New Roman" w:hAnsi="Times New Roman" w:cs="Times New Roman"/>
          <w:sz w:val="24"/>
          <w:szCs w:val="24"/>
          <w:shd w:val="clear" w:color="auto" w:fill="FFFFFF"/>
          <w:lang w:val="en-GB"/>
        </w:rPr>
        <w:t xml:space="preserve"> </w:t>
      </w:r>
      <w:r w:rsidR="00561C5E" w:rsidRPr="00437AD6">
        <w:rPr>
          <w:rFonts w:ascii="Times New Roman" w:hAnsi="Times New Roman" w:cs="Times New Roman"/>
          <w:sz w:val="24"/>
          <w:szCs w:val="24"/>
          <w:shd w:val="clear" w:color="auto" w:fill="FFFFFF"/>
          <w:lang w:val="en-GB"/>
        </w:rPr>
        <w:t>As such</w:t>
      </w:r>
      <w:r w:rsidR="00405375" w:rsidRPr="00437AD6">
        <w:rPr>
          <w:rFonts w:ascii="Times New Roman" w:hAnsi="Times New Roman" w:cs="Times New Roman"/>
          <w:sz w:val="24"/>
          <w:szCs w:val="24"/>
          <w:shd w:val="clear" w:color="auto" w:fill="FFFFFF"/>
          <w:lang w:val="en-GB"/>
        </w:rPr>
        <w:t xml:space="preserve">, most companies embrace or are aware of the potential value of big data that can assist them to respond to the actual needs or the customers or the market. </w:t>
      </w:r>
    </w:p>
    <w:p w14:paraId="44F9E8BA" w14:textId="77777777" w:rsidR="00A25BEB" w:rsidRPr="00437AD6" w:rsidRDefault="00A25BEB" w:rsidP="00437AD6">
      <w:pPr>
        <w:spacing w:after="0" w:line="480" w:lineRule="auto"/>
        <w:outlineLvl w:val="1"/>
        <w:rPr>
          <w:rFonts w:ascii="Times New Roman" w:hAnsi="Times New Roman" w:cs="Times New Roman"/>
          <w:b/>
          <w:sz w:val="24"/>
          <w:szCs w:val="24"/>
          <w:lang w:val="en-GB"/>
        </w:rPr>
      </w:pPr>
      <w:bookmarkStart w:id="4" w:name="_Toc120907421"/>
      <w:r w:rsidRPr="00437AD6">
        <w:rPr>
          <w:rFonts w:ascii="Times New Roman" w:hAnsi="Times New Roman" w:cs="Times New Roman"/>
          <w:b/>
          <w:sz w:val="24"/>
          <w:szCs w:val="24"/>
          <w:lang w:val="en-GB"/>
        </w:rPr>
        <w:t>Social Media Analytics</w:t>
      </w:r>
      <w:bookmarkEnd w:id="4"/>
      <w:r w:rsidRPr="00437AD6">
        <w:rPr>
          <w:rFonts w:ascii="Times New Roman" w:hAnsi="Times New Roman" w:cs="Times New Roman"/>
          <w:b/>
          <w:sz w:val="24"/>
          <w:szCs w:val="24"/>
          <w:lang w:val="en-GB"/>
        </w:rPr>
        <w:t xml:space="preserve"> </w:t>
      </w:r>
    </w:p>
    <w:p w14:paraId="4261F5B8" w14:textId="77777777" w:rsidR="00B860A8" w:rsidRPr="00437AD6" w:rsidRDefault="008F5CF7" w:rsidP="006816C8">
      <w:pPr>
        <w:spacing w:after="0" w:line="480" w:lineRule="auto"/>
        <w:rPr>
          <w:rFonts w:ascii="Times New Roman" w:hAnsi="Times New Roman" w:cs="Times New Roman"/>
          <w:sz w:val="24"/>
          <w:szCs w:val="24"/>
          <w:shd w:val="clear" w:color="auto" w:fill="FFFFFF"/>
          <w:lang w:val="en-GB"/>
        </w:rPr>
      </w:pPr>
      <w:r w:rsidRPr="00437AD6">
        <w:rPr>
          <w:rFonts w:ascii="Times New Roman" w:hAnsi="Times New Roman" w:cs="Times New Roman"/>
          <w:sz w:val="24"/>
          <w:szCs w:val="24"/>
          <w:lang w:val="en-GB"/>
        </w:rPr>
        <w:tab/>
        <w:t xml:space="preserve">Social media analytics has emerged as the most prominent BI trend in the world today. In essence, </w:t>
      </w:r>
      <w:r w:rsidR="00437AD6" w:rsidRPr="00437AD6">
        <w:rPr>
          <w:rFonts w:ascii="Times New Roman" w:hAnsi="Times New Roman" w:cs="Times New Roman"/>
          <w:sz w:val="24"/>
          <w:szCs w:val="24"/>
          <w:lang w:val="en-GB"/>
        </w:rPr>
        <w:t>analysing</w:t>
      </w:r>
      <w:r w:rsidRPr="00437AD6">
        <w:rPr>
          <w:rFonts w:ascii="Times New Roman" w:hAnsi="Times New Roman" w:cs="Times New Roman"/>
          <w:sz w:val="24"/>
          <w:szCs w:val="24"/>
          <w:lang w:val="en-GB"/>
        </w:rPr>
        <w:t xml:space="preserve"> the content that is found within social media has the potential of enabling business enterprises to understand the product issues, changes in the market, consumer purchase patterns and competitor trends (</w:t>
      </w:r>
      <w:r w:rsidRPr="00437AD6">
        <w:rPr>
          <w:rFonts w:ascii="Times New Roman" w:hAnsi="Times New Roman" w:cs="Times New Roman"/>
          <w:sz w:val="24"/>
          <w:szCs w:val="24"/>
          <w:shd w:val="clear" w:color="auto" w:fill="FFFFFF"/>
          <w:lang w:val="en-GB"/>
        </w:rPr>
        <w:t xml:space="preserve">Mirchandani and Gaur, 2019, p. 123). As a BI tool, social media analytics is crucial as it enables business enterprises to take advantage of real-time intelligence to obtain business insights from the social conversations that people have within a particular </w:t>
      </w:r>
      <w:r w:rsidRPr="00437AD6">
        <w:rPr>
          <w:rFonts w:ascii="Times New Roman" w:hAnsi="Times New Roman" w:cs="Times New Roman"/>
          <w:sz w:val="24"/>
          <w:szCs w:val="24"/>
          <w:shd w:val="clear" w:color="auto" w:fill="FFFFFF"/>
          <w:lang w:val="en-GB"/>
        </w:rPr>
        <w:lastRenderedPageBreak/>
        <w:t>market. Further, social media is considered as a powerful Business Intelligence tool that can be embraced by companies to create and group certain personas. This can then be used in identifying the consumer trends and establish strategies for pushing products and services.</w:t>
      </w:r>
    </w:p>
    <w:p w14:paraId="431C7EFE" w14:textId="77777777" w:rsidR="00021A79" w:rsidRPr="00437AD6" w:rsidRDefault="00021A79" w:rsidP="006816C8">
      <w:pPr>
        <w:spacing w:after="0" w:line="480" w:lineRule="auto"/>
        <w:ind w:firstLine="720"/>
        <w:rPr>
          <w:rFonts w:ascii="Times New Roman" w:hAnsi="Times New Roman" w:cs="Times New Roman"/>
          <w:sz w:val="24"/>
          <w:szCs w:val="24"/>
          <w:lang w:val="en-GB"/>
        </w:rPr>
      </w:pPr>
      <w:r w:rsidRPr="00437AD6">
        <w:rPr>
          <w:rFonts w:ascii="Times New Roman" w:hAnsi="Times New Roman" w:cs="Times New Roman"/>
          <w:sz w:val="24"/>
          <w:szCs w:val="24"/>
          <w:shd w:val="clear" w:color="auto" w:fill="FFFFFF"/>
          <w:lang w:val="en-GB"/>
        </w:rPr>
        <w:t xml:space="preserve">Besides, Mirchandani and Gaur (2019, p. 123) have observed that social media acts as </w:t>
      </w:r>
      <w:r w:rsidR="00254D5C" w:rsidRPr="00437AD6">
        <w:rPr>
          <w:rFonts w:ascii="Times New Roman" w:hAnsi="Times New Roman" w:cs="Times New Roman"/>
          <w:sz w:val="24"/>
          <w:szCs w:val="24"/>
          <w:shd w:val="clear" w:color="auto" w:fill="FFFFFF"/>
          <w:lang w:val="en-GB"/>
        </w:rPr>
        <w:t xml:space="preserve">a virtual broadcasting tool that can bring providers and consumers within a single engagement platform. Therefore, marketers now have the ability to monitor and assess the vast amount unstructured data that is contained in the social media interactions for BI purposes. They </w:t>
      </w:r>
      <w:r w:rsidR="00437AD6" w:rsidRPr="00437AD6">
        <w:rPr>
          <w:rFonts w:ascii="Times New Roman" w:hAnsi="Times New Roman" w:cs="Times New Roman"/>
          <w:sz w:val="24"/>
          <w:szCs w:val="24"/>
          <w:shd w:val="clear" w:color="auto" w:fill="FFFFFF"/>
          <w:lang w:val="en-GB"/>
        </w:rPr>
        <w:t>analyse</w:t>
      </w:r>
      <w:r w:rsidR="00254D5C" w:rsidRPr="00437AD6">
        <w:rPr>
          <w:rFonts w:ascii="Times New Roman" w:hAnsi="Times New Roman" w:cs="Times New Roman"/>
          <w:sz w:val="24"/>
          <w:szCs w:val="24"/>
          <w:shd w:val="clear" w:color="auto" w:fill="FFFFFF"/>
          <w:lang w:val="en-GB"/>
        </w:rPr>
        <w:t xml:space="preserve"> and interpret the social media activity such as feeds, likes, clicks, conversation and even the demographic </w:t>
      </w:r>
      <w:r w:rsidR="00B860A8" w:rsidRPr="00437AD6">
        <w:rPr>
          <w:rFonts w:ascii="Times New Roman" w:hAnsi="Times New Roman" w:cs="Times New Roman"/>
          <w:sz w:val="24"/>
          <w:szCs w:val="24"/>
          <w:shd w:val="clear" w:color="auto" w:fill="FFFFFF"/>
          <w:lang w:val="en-GB"/>
        </w:rPr>
        <w:t xml:space="preserve">characteristics of these participants </w:t>
      </w:r>
      <w:r w:rsidR="00B860A8" w:rsidRPr="00437AD6">
        <w:rPr>
          <w:rFonts w:ascii="Times New Roman" w:hAnsi="Times New Roman" w:cs="Times New Roman"/>
          <w:sz w:val="24"/>
          <w:szCs w:val="24"/>
          <w:lang w:val="en-GB"/>
        </w:rPr>
        <w:t>(</w:t>
      </w:r>
      <w:r w:rsidR="00B860A8" w:rsidRPr="00437AD6">
        <w:rPr>
          <w:rFonts w:ascii="Times New Roman" w:hAnsi="Times New Roman" w:cs="Times New Roman"/>
          <w:sz w:val="24"/>
          <w:szCs w:val="24"/>
          <w:shd w:val="clear" w:color="auto" w:fill="FFFFFF"/>
          <w:lang w:val="en-GB"/>
        </w:rPr>
        <w:t>Mirchandani and Gaur, 2019, p. 123). The pros of this is that the company will understand the profile of the prospective and actual audience in order to devise a marketing campaign. Additionally, the social media analytics are crucial in enabling these businesses to design their advertising and promotional activities to a</w:t>
      </w:r>
      <w:r w:rsidR="00B37C4E" w:rsidRPr="00437AD6">
        <w:rPr>
          <w:rFonts w:ascii="Times New Roman" w:hAnsi="Times New Roman" w:cs="Times New Roman"/>
          <w:sz w:val="24"/>
          <w:szCs w:val="24"/>
          <w:shd w:val="clear" w:color="auto" w:fill="FFFFFF"/>
          <w:lang w:val="en-GB"/>
        </w:rPr>
        <w:t>ttract customer to their brands (</w:t>
      </w:r>
      <w:r w:rsidR="00B37C4E" w:rsidRPr="00437AD6">
        <w:rPr>
          <w:rFonts w:ascii="Times New Roman" w:hAnsi="Times New Roman" w:cs="Times New Roman"/>
          <w:sz w:val="24"/>
          <w:szCs w:val="24"/>
          <w:lang w:val="en-GB"/>
        </w:rPr>
        <w:t xml:space="preserve">Liu, Chou and Liao, 2015, p. 300). It then becomes easier to come up with strategies for product placement by the business enterprises. </w:t>
      </w:r>
    </w:p>
    <w:p w14:paraId="3740A65F" w14:textId="77777777" w:rsidR="00CE453B" w:rsidRPr="00437AD6" w:rsidRDefault="00CE453B" w:rsidP="00437AD6">
      <w:pPr>
        <w:spacing w:after="0" w:line="480" w:lineRule="auto"/>
        <w:outlineLvl w:val="1"/>
        <w:rPr>
          <w:rFonts w:ascii="Times New Roman" w:hAnsi="Times New Roman" w:cs="Times New Roman"/>
          <w:b/>
          <w:sz w:val="24"/>
          <w:szCs w:val="24"/>
          <w:lang w:val="en-GB"/>
        </w:rPr>
      </w:pPr>
      <w:bookmarkStart w:id="5" w:name="_Toc120907422"/>
      <w:r w:rsidRPr="00437AD6">
        <w:rPr>
          <w:rFonts w:ascii="Times New Roman" w:hAnsi="Times New Roman" w:cs="Times New Roman"/>
          <w:b/>
          <w:sz w:val="24"/>
          <w:szCs w:val="24"/>
          <w:lang w:val="en-GB"/>
        </w:rPr>
        <w:t>Crowdsourced Business Intelligence</w:t>
      </w:r>
      <w:bookmarkEnd w:id="5"/>
    </w:p>
    <w:p w14:paraId="463B6B05" w14:textId="77777777" w:rsidR="00592003" w:rsidRPr="00437AD6" w:rsidRDefault="00592003" w:rsidP="006816C8">
      <w:pPr>
        <w:spacing w:after="0" w:line="480" w:lineRule="auto"/>
        <w:rPr>
          <w:rFonts w:ascii="Times New Roman" w:hAnsi="Times New Roman" w:cs="Times New Roman"/>
          <w:sz w:val="24"/>
          <w:szCs w:val="24"/>
          <w:lang w:val="en-GB"/>
        </w:rPr>
      </w:pPr>
      <w:r w:rsidRPr="00437AD6">
        <w:rPr>
          <w:rFonts w:ascii="Times New Roman" w:hAnsi="Times New Roman" w:cs="Times New Roman"/>
          <w:b/>
          <w:sz w:val="24"/>
          <w:szCs w:val="24"/>
          <w:lang w:val="en-GB"/>
        </w:rPr>
        <w:tab/>
      </w:r>
      <w:r w:rsidRPr="00437AD6">
        <w:rPr>
          <w:rFonts w:ascii="Times New Roman" w:hAnsi="Times New Roman" w:cs="Times New Roman"/>
          <w:sz w:val="24"/>
          <w:szCs w:val="24"/>
          <w:lang w:val="en-GB"/>
        </w:rPr>
        <w:t xml:space="preserve">This is also an emerging area of BI in that it builds on the concept of business intelligence and social media. According to Guo et al (2019, p. 26607), it is an interdisciplinary approach that that relies more on the knowledge obtained from marketing, </w:t>
      </w:r>
      <w:r w:rsidR="00437AD6" w:rsidRPr="00437AD6">
        <w:rPr>
          <w:rFonts w:ascii="Times New Roman" w:hAnsi="Times New Roman" w:cs="Times New Roman"/>
          <w:sz w:val="24"/>
          <w:szCs w:val="24"/>
          <w:lang w:val="en-GB"/>
        </w:rPr>
        <w:t>management,</w:t>
      </w:r>
      <w:r w:rsidRPr="00437AD6">
        <w:rPr>
          <w:rFonts w:ascii="Times New Roman" w:hAnsi="Times New Roman" w:cs="Times New Roman"/>
          <w:sz w:val="24"/>
          <w:szCs w:val="24"/>
          <w:lang w:val="en-GB"/>
        </w:rPr>
        <w:t xml:space="preserve"> and computer science. It is at this point that crowdsourced business intelligence comes in to leverage on the diverse data provided by the users to evaluate business dynamics and understand the behaviors of these consumers. Significantly, this data assists in the making of intelligent decisions on how to develop the business. Particularly, the businesses that adopt this BI technology are most likely to </w:t>
      </w:r>
      <w:r w:rsidR="00DD4DEF" w:rsidRPr="00437AD6">
        <w:rPr>
          <w:rFonts w:ascii="Times New Roman" w:hAnsi="Times New Roman" w:cs="Times New Roman"/>
          <w:sz w:val="24"/>
          <w:szCs w:val="24"/>
          <w:lang w:val="en-GB"/>
        </w:rPr>
        <w:t xml:space="preserve">harness and leverage on the user-generated data to come up with </w:t>
      </w:r>
      <w:r w:rsidR="00DD4DEF" w:rsidRPr="00437AD6">
        <w:rPr>
          <w:rFonts w:ascii="Times New Roman" w:hAnsi="Times New Roman" w:cs="Times New Roman"/>
          <w:sz w:val="24"/>
          <w:szCs w:val="24"/>
          <w:lang w:val="en-GB"/>
        </w:rPr>
        <w:lastRenderedPageBreak/>
        <w:t>different themes, understand consumer preferences and visuali</w:t>
      </w:r>
      <w:r w:rsidR="00437AD6">
        <w:rPr>
          <w:rFonts w:ascii="Times New Roman" w:hAnsi="Times New Roman" w:cs="Times New Roman"/>
          <w:sz w:val="24"/>
          <w:szCs w:val="24"/>
          <w:lang w:val="en-GB"/>
        </w:rPr>
        <w:t>s</w:t>
      </w:r>
      <w:r w:rsidR="00DD4DEF" w:rsidRPr="00437AD6">
        <w:rPr>
          <w:rFonts w:ascii="Times New Roman" w:hAnsi="Times New Roman" w:cs="Times New Roman"/>
          <w:sz w:val="24"/>
          <w:szCs w:val="24"/>
          <w:lang w:val="en-GB"/>
        </w:rPr>
        <w:t xml:space="preserve">e the relationships that may exist between them </w:t>
      </w:r>
      <w:r w:rsidR="00A43F8C" w:rsidRPr="00437AD6">
        <w:rPr>
          <w:rFonts w:ascii="Times New Roman" w:hAnsi="Times New Roman" w:cs="Times New Roman"/>
          <w:sz w:val="24"/>
          <w:szCs w:val="24"/>
          <w:lang w:val="en-GB"/>
        </w:rPr>
        <w:t xml:space="preserve">(Guo et al, 2019, p. 26607). Further, this form of determining market intelligence assists in obtaining information about the marketability of a company’s products, consumer sentiments and how to promote them as compared to the </w:t>
      </w:r>
      <w:r w:rsidR="00437AD6" w:rsidRPr="00437AD6">
        <w:rPr>
          <w:rFonts w:ascii="Times New Roman" w:hAnsi="Times New Roman" w:cs="Times New Roman"/>
          <w:sz w:val="24"/>
          <w:szCs w:val="24"/>
          <w:lang w:val="en-GB"/>
        </w:rPr>
        <w:t>competitors</w:t>
      </w:r>
      <w:r w:rsidR="00A43F8C" w:rsidRPr="00437AD6">
        <w:rPr>
          <w:rFonts w:ascii="Times New Roman" w:hAnsi="Times New Roman" w:cs="Times New Roman"/>
          <w:sz w:val="24"/>
          <w:szCs w:val="24"/>
          <w:lang w:val="en-GB"/>
        </w:rPr>
        <w:t xml:space="preserve">. As opposed to the ordinary BI, crowdsourced business intelligence is that it examines a small amount of data by using existing analytical tools to create multi-modal data that has been contributed by the users. This can then be used to enhance the competitiveness of the company’s brand, </w:t>
      </w:r>
      <w:r w:rsidR="00437AD6" w:rsidRPr="00437AD6">
        <w:rPr>
          <w:rFonts w:ascii="Times New Roman" w:hAnsi="Times New Roman" w:cs="Times New Roman"/>
          <w:sz w:val="24"/>
          <w:szCs w:val="24"/>
          <w:lang w:val="en-GB"/>
        </w:rPr>
        <w:t>products,</w:t>
      </w:r>
      <w:r w:rsidR="00A43F8C" w:rsidRPr="00437AD6">
        <w:rPr>
          <w:rFonts w:ascii="Times New Roman" w:hAnsi="Times New Roman" w:cs="Times New Roman"/>
          <w:sz w:val="24"/>
          <w:szCs w:val="24"/>
          <w:lang w:val="en-GB"/>
        </w:rPr>
        <w:t xml:space="preserve"> or services.</w:t>
      </w:r>
    </w:p>
    <w:p w14:paraId="708576DB" w14:textId="77777777" w:rsidR="000A1F4C" w:rsidRPr="00437AD6" w:rsidRDefault="000A1F4C" w:rsidP="006816C8">
      <w:pPr>
        <w:shd w:val="clear" w:color="auto" w:fill="FFFFFF"/>
        <w:spacing w:after="0" w:line="480" w:lineRule="auto"/>
        <w:outlineLvl w:val="1"/>
        <w:rPr>
          <w:rFonts w:ascii="Times New Roman" w:eastAsia="Times New Roman" w:hAnsi="Times New Roman" w:cs="Times New Roman"/>
          <w:b/>
          <w:bCs/>
          <w:sz w:val="24"/>
          <w:szCs w:val="24"/>
          <w:lang w:val="en-GB"/>
        </w:rPr>
      </w:pPr>
      <w:bookmarkStart w:id="6" w:name="_Toc120907423"/>
      <w:r w:rsidRPr="00437AD6">
        <w:rPr>
          <w:rFonts w:ascii="Times New Roman" w:eastAsia="Times New Roman" w:hAnsi="Times New Roman" w:cs="Times New Roman"/>
          <w:b/>
          <w:bCs/>
          <w:sz w:val="24"/>
          <w:szCs w:val="24"/>
          <w:lang w:val="en-GB"/>
        </w:rPr>
        <w:t>Embedded Analytics</w:t>
      </w:r>
      <w:bookmarkEnd w:id="6"/>
    </w:p>
    <w:p w14:paraId="4B2D99CE" w14:textId="77777777" w:rsidR="006816C8" w:rsidRPr="00437AD6" w:rsidRDefault="00970715" w:rsidP="00437AD6">
      <w:pPr>
        <w:shd w:val="clear" w:color="auto" w:fill="FFFFFF"/>
        <w:spacing w:after="0" w:line="480" w:lineRule="auto"/>
        <w:rPr>
          <w:rFonts w:ascii="Times New Roman" w:eastAsia="Times New Roman" w:hAnsi="Times New Roman" w:cs="Times New Roman"/>
          <w:bCs/>
          <w:sz w:val="24"/>
          <w:szCs w:val="24"/>
          <w:lang w:val="en-GB"/>
        </w:rPr>
      </w:pPr>
      <w:r w:rsidRPr="00437AD6">
        <w:rPr>
          <w:rFonts w:ascii="Times New Roman" w:eastAsia="Times New Roman" w:hAnsi="Times New Roman" w:cs="Times New Roman"/>
          <w:b/>
          <w:bCs/>
          <w:sz w:val="24"/>
          <w:szCs w:val="24"/>
          <w:lang w:val="en-GB"/>
        </w:rPr>
        <w:tab/>
      </w:r>
      <w:r w:rsidRPr="00437AD6">
        <w:rPr>
          <w:rFonts w:ascii="Times New Roman" w:eastAsia="Times New Roman" w:hAnsi="Times New Roman" w:cs="Times New Roman"/>
          <w:bCs/>
          <w:sz w:val="24"/>
          <w:szCs w:val="24"/>
          <w:lang w:val="en-GB"/>
        </w:rPr>
        <w:t>Businesses now increasingly embrace embedded analytics by bringing together multiple components of BI like reports and dashboards into their application with the aim of enhancing the decision-making processes while at the sa</w:t>
      </w:r>
      <w:r w:rsidR="008D3DFD" w:rsidRPr="00437AD6">
        <w:rPr>
          <w:rFonts w:ascii="Times New Roman" w:eastAsia="Times New Roman" w:hAnsi="Times New Roman" w:cs="Times New Roman"/>
          <w:bCs/>
          <w:sz w:val="24"/>
          <w:szCs w:val="24"/>
          <w:lang w:val="en-GB"/>
        </w:rPr>
        <w:t>me time supporting productivity (</w:t>
      </w:r>
      <w:r w:rsidR="008D3DFD" w:rsidRPr="00437AD6">
        <w:rPr>
          <w:rFonts w:ascii="Times New Roman" w:hAnsi="Times New Roman" w:cs="Times New Roman"/>
          <w:color w:val="222222"/>
          <w:sz w:val="24"/>
          <w:szCs w:val="24"/>
          <w:shd w:val="clear" w:color="auto" w:fill="FFFFFF"/>
          <w:lang w:val="en-GB"/>
        </w:rPr>
        <w:t>Davenport, 2018, p. 76).</w:t>
      </w:r>
      <w:r w:rsidRPr="00437AD6">
        <w:rPr>
          <w:rFonts w:ascii="Times New Roman" w:eastAsia="Times New Roman" w:hAnsi="Times New Roman" w:cs="Times New Roman"/>
          <w:bCs/>
          <w:sz w:val="24"/>
          <w:szCs w:val="24"/>
          <w:lang w:val="en-GB"/>
        </w:rPr>
        <w:t xml:space="preserve"> Thus, the embedded analytics are now used to offer higher value within their specific applications. It covers many areas such as the creation of sales reports or sending dashboards. Additionally, this BI feature enables the collaboration between stakeholders by keeping all of them involved or connected within the business </w:t>
      </w:r>
      <w:r w:rsidR="003D1460" w:rsidRPr="00437AD6">
        <w:rPr>
          <w:rFonts w:ascii="Times New Roman" w:eastAsia="Times New Roman" w:hAnsi="Times New Roman" w:cs="Times New Roman"/>
          <w:bCs/>
          <w:sz w:val="24"/>
          <w:szCs w:val="24"/>
          <w:lang w:val="en-GB"/>
        </w:rPr>
        <w:t>processes (Business Week, 2021</w:t>
      </w:r>
      <w:r w:rsidRPr="00437AD6">
        <w:rPr>
          <w:rFonts w:ascii="Times New Roman" w:eastAsia="Times New Roman" w:hAnsi="Times New Roman" w:cs="Times New Roman"/>
          <w:bCs/>
          <w:sz w:val="24"/>
          <w:szCs w:val="24"/>
          <w:lang w:val="en-GB"/>
        </w:rPr>
        <w:t>).</w:t>
      </w:r>
      <w:r w:rsidR="003D1460" w:rsidRPr="00437AD6">
        <w:rPr>
          <w:rFonts w:ascii="Times New Roman" w:eastAsia="Times New Roman" w:hAnsi="Times New Roman" w:cs="Times New Roman"/>
          <w:bCs/>
          <w:sz w:val="24"/>
          <w:szCs w:val="24"/>
          <w:lang w:val="en-GB"/>
        </w:rPr>
        <w:t xml:space="preserve"> The advantage of this is that it is possible for the organi</w:t>
      </w:r>
      <w:r w:rsidR="00437AD6">
        <w:rPr>
          <w:rFonts w:ascii="Times New Roman" w:eastAsia="Times New Roman" w:hAnsi="Times New Roman" w:cs="Times New Roman"/>
          <w:bCs/>
          <w:sz w:val="24"/>
          <w:szCs w:val="24"/>
          <w:lang w:val="en-GB"/>
        </w:rPr>
        <w:t>s</w:t>
      </w:r>
      <w:r w:rsidR="003D1460" w:rsidRPr="00437AD6">
        <w:rPr>
          <w:rFonts w:ascii="Times New Roman" w:eastAsia="Times New Roman" w:hAnsi="Times New Roman" w:cs="Times New Roman"/>
          <w:bCs/>
          <w:sz w:val="24"/>
          <w:szCs w:val="24"/>
          <w:lang w:val="en-GB"/>
        </w:rPr>
        <w:t xml:space="preserve">ation, its </w:t>
      </w:r>
      <w:r w:rsidR="00437AD6" w:rsidRPr="00437AD6">
        <w:rPr>
          <w:rFonts w:ascii="Times New Roman" w:eastAsia="Times New Roman" w:hAnsi="Times New Roman" w:cs="Times New Roman"/>
          <w:bCs/>
          <w:sz w:val="24"/>
          <w:szCs w:val="24"/>
          <w:lang w:val="en-GB"/>
        </w:rPr>
        <w:t>employees,</w:t>
      </w:r>
      <w:r w:rsidR="003D1460" w:rsidRPr="00437AD6">
        <w:rPr>
          <w:rFonts w:ascii="Times New Roman" w:eastAsia="Times New Roman" w:hAnsi="Times New Roman" w:cs="Times New Roman"/>
          <w:bCs/>
          <w:sz w:val="24"/>
          <w:szCs w:val="24"/>
          <w:lang w:val="en-GB"/>
        </w:rPr>
        <w:t xml:space="preserve"> and clients to manipulate this data in an environment that they know. This helps the business in extracting insights from all aspects of the business with an aim of making significant gains in growing revenues, expansion of markets and competitive edge over rivals. </w:t>
      </w:r>
      <w:r w:rsidR="008A492B" w:rsidRPr="00437AD6">
        <w:rPr>
          <w:rFonts w:ascii="Times New Roman" w:eastAsia="Times New Roman" w:hAnsi="Times New Roman" w:cs="Times New Roman"/>
          <w:bCs/>
          <w:sz w:val="24"/>
          <w:szCs w:val="24"/>
          <w:lang w:val="en-GB"/>
        </w:rPr>
        <w:t>Its relevance in the world today is also helped by the fact that it is possible to install it and is easily available amongst vendors. Therefore, it can be used by the business to ensure seamless and less complex ways through which the processes collaborate to achieve a common aim of competitiveness.</w:t>
      </w:r>
    </w:p>
    <w:p w14:paraId="2F72638E" w14:textId="77777777" w:rsidR="00841A6A" w:rsidRPr="00437AD6" w:rsidRDefault="00841A6A" w:rsidP="00437AD6">
      <w:pPr>
        <w:shd w:val="clear" w:color="auto" w:fill="FFFFFF"/>
        <w:spacing w:after="0" w:line="480" w:lineRule="auto"/>
        <w:outlineLvl w:val="0"/>
        <w:rPr>
          <w:rFonts w:ascii="Times New Roman" w:eastAsia="Times New Roman" w:hAnsi="Times New Roman" w:cs="Times New Roman"/>
          <w:bCs/>
          <w:sz w:val="24"/>
          <w:szCs w:val="24"/>
          <w:lang w:val="en-GB"/>
        </w:rPr>
      </w:pPr>
      <w:bookmarkStart w:id="7" w:name="_Toc120907424"/>
      <w:r w:rsidRPr="00437AD6">
        <w:rPr>
          <w:rFonts w:ascii="Times New Roman" w:eastAsia="Times New Roman" w:hAnsi="Times New Roman" w:cs="Times New Roman"/>
          <w:b/>
          <w:bCs/>
          <w:sz w:val="24"/>
          <w:szCs w:val="24"/>
          <w:lang w:val="en-GB"/>
        </w:rPr>
        <w:t>Conclusion</w:t>
      </w:r>
      <w:bookmarkEnd w:id="7"/>
      <w:r w:rsidRPr="00437AD6">
        <w:rPr>
          <w:rFonts w:ascii="Times New Roman" w:eastAsia="Times New Roman" w:hAnsi="Times New Roman" w:cs="Times New Roman"/>
          <w:b/>
          <w:bCs/>
          <w:sz w:val="24"/>
          <w:szCs w:val="24"/>
          <w:lang w:val="en-GB"/>
        </w:rPr>
        <w:t xml:space="preserve"> </w:t>
      </w:r>
    </w:p>
    <w:p w14:paraId="526211C1" w14:textId="3B360E50" w:rsidR="00287C5B" w:rsidRPr="00437AD6" w:rsidRDefault="00287C5B" w:rsidP="00437AD6">
      <w:pPr>
        <w:shd w:val="clear" w:color="auto" w:fill="FFFFFF"/>
        <w:spacing w:after="0" w:line="480" w:lineRule="auto"/>
        <w:rPr>
          <w:rFonts w:ascii="Times New Roman" w:eastAsia="Times New Roman" w:hAnsi="Times New Roman" w:cs="Times New Roman"/>
          <w:bCs/>
          <w:sz w:val="24"/>
          <w:szCs w:val="24"/>
          <w:lang w:val="en-GB"/>
        </w:rPr>
      </w:pPr>
      <w:r w:rsidRPr="00437AD6">
        <w:rPr>
          <w:rFonts w:ascii="Times New Roman" w:eastAsia="Times New Roman" w:hAnsi="Times New Roman" w:cs="Times New Roman"/>
          <w:b/>
          <w:bCs/>
          <w:sz w:val="24"/>
          <w:szCs w:val="24"/>
          <w:lang w:val="en-GB"/>
        </w:rPr>
        <w:lastRenderedPageBreak/>
        <w:tab/>
      </w:r>
      <w:r w:rsidRPr="00437AD6">
        <w:rPr>
          <w:rFonts w:ascii="Times New Roman" w:eastAsia="Times New Roman" w:hAnsi="Times New Roman" w:cs="Times New Roman"/>
          <w:bCs/>
          <w:sz w:val="24"/>
          <w:szCs w:val="24"/>
          <w:lang w:val="en-GB"/>
        </w:rPr>
        <w:t>This report has demonstrated that Business Intelligence is the next</w:t>
      </w:r>
      <w:r w:rsidR="00423353">
        <w:rPr>
          <w:rFonts w:ascii="Times New Roman" w:eastAsia="Times New Roman" w:hAnsi="Times New Roman" w:cs="Times New Roman"/>
          <w:bCs/>
          <w:sz w:val="24"/>
          <w:szCs w:val="24"/>
          <w:lang w:val="en-GB"/>
        </w:rPr>
        <w:t xml:space="preserve"> big thing in business. BI</w:t>
      </w:r>
      <w:r w:rsidRPr="00437AD6">
        <w:rPr>
          <w:rFonts w:ascii="Times New Roman" w:eastAsia="Times New Roman" w:hAnsi="Times New Roman" w:cs="Times New Roman"/>
          <w:bCs/>
          <w:sz w:val="24"/>
          <w:szCs w:val="24"/>
          <w:lang w:val="en-GB"/>
        </w:rPr>
        <w:t xml:space="preserve"> </w:t>
      </w:r>
      <w:r w:rsidR="00423353">
        <w:rPr>
          <w:rFonts w:ascii="Times New Roman" w:eastAsia="Times New Roman" w:hAnsi="Times New Roman" w:cs="Times New Roman"/>
          <w:bCs/>
          <w:sz w:val="24"/>
          <w:szCs w:val="24"/>
          <w:lang w:val="en-GB"/>
        </w:rPr>
        <w:t>simply optimize</w:t>
      </w:r>
      <w:r w:rsidR="00721BB7" w:rsidRPr="00437AD6">
        <w:rPr>
          <w:rFonts w:ascii="Times New Roman" w:eastAsia="Times New Roman" w:hAnsi="Times New Roman" w:cs="Times New Roman"/>
          <w:bCs/>
          <w:sz w:val="24"/>
          <w:szCs w:val="24"/>
          <w:lang w:val="en-GB"/>
        </w:rPr>
        <w:t xml:space="preserve"> activities, processes or even transactions associated with the transfer of products and services. In a world that is increasingly reliant on technology and big data, </w:t>
      </w:r>
      <w:r w:rsidR="00423353">
        <w:rPr>
          <w:rFonts w:ascii="Times New Roman" w:eastAsia="Times New Roman" w:hAnsi="Times New Roman" w:cs="Times New Roman"/>
          <w:bCs/>
          <w:sz w:val="24"/>
          <w:szCs w:val="24"/>
          <w:lang w:val="en-GB"/>
        </w:rPr>
        <w:t>the use of Business Intelligence become crucial</w:t>
      </w:r>
      <w:r w:rsidR="00721BB7" w:rsidRPr="00437AD6">
        <w:rPr>
          <w:rFonts w:ascii="Times New Roman" w:eastAsia="Times New Roman" w:hAnsi="Times New Roman" w:cs="Times New Roman"/>
          <w:bCs/>
          <w:sz w:val="24"/>
          <w:szCs w:val="24"/>
          <w:lang w:val="en-GB"/>
        </w:rPr>
        <w:t xml:space="preserve">. </w:t>
      </w:r>
      <w:r w:rsidR="00423353">
        <w:rPr>
          <w:rFonts w:ascii="Times New Roman" w:eastAsia="Times New Roman" w:hAnsi="Times New Roman" w:cs="Times New Roman"/>
          <w:bCs/>
          <w:sz w:val="24"/>
          <w:szCs w:val="24"/>
          <w:lang w:val="en-GB"/>
        </w:rPr>
        <w:t>Moreover through the report</w:t>
      </w:r>
      <w:r w:rsidR="00721BB7" w:rsidRPr="00437AD6">
        <w:rPr>
          <w:rFonts w:ascii="Times New Roman" w:eastAsia="Times New Roman" w:hAnsi="Times New Roman" w:cs="Times New Roman"/>
          <w:bCs/>
          <w:sz w:val="24"/>
          <w:szCs w:val="24"/>
          <w:lang w:val="en-GB"/>
        </w:rPr>
        <w:t xml:space="preserve"> it has been demonstrated that the</w:t>
      </w:r>
      <w:r w:rsidR="008E6079" w:rsidRPr="00437AD6">
        <w:rPr>
          <w:rFonts w:ascii="Times New Roman" w:eastAsia="Times New Roman" w:hAnsi="Times New Roman" w:cs="Times New Roman"/>
          <w:bCs/>
          <w:sz w:val="24"/>
          <w:szCs w:val="24"/>
          <w:lang w:val="en-GB"/>
        </w:rPr>
        <w:t xml:space="preserve"> application of Artificial Intelligence (AI), crowdsourcing, big data, social media analytics and embedded analytics can assist in ensuring that </w:t>
      </w:r>
      <w:r w:rsidR="000A3748" w:rsidRPr="00437AD6">
        <w:rPr>
          <w:rFonts w:ascii="Times New Roman" w:eastAsia="Times New Roman" w:hAnsi="Times New Roman" w:cs="Times New Roman"/>
          <w:bCs/>
          <w:sz w:val="24"/>
          <w:szCs w:val="24"/>
          <w:lang w:val="en-GB"/>
        </w:rPr>
        <w:t xml:space="preserve">a business uses the data that it gathers to interpret how it can pursue some of its objectives. Usually, this is about improving its processes while at the same time being attractive to the market. Any business that applies these concepts and new trends in BI is likely to succeed </w:t>
      </w:r>
      <w:r w:rsidR="003E4B83" w:rsidRPr="00437AD6">
        <w:rPr>
          <w:rFonts w:ascii="Times New Roman" w:eastAsia="Times New Roman" w:hAnsi="Times New Roman" w:cs="Times New Roman"/>
          <w:bCs/>
          <w:sz w:val="24"/>
          <w:szCs w:val="24"/>
          <w:lang w:val="en-GB"/>
        </w:rPr>
        <w:t xml:space="preserve">or become in a data-driven competitive market. </w:t>
      </w:r>
    </w:p>
    <w:p w14:paraId="17500AC8" w14:textId="77777777" w:rsidR="008A492B" w:rsidRPr="00437AD6" w:rsidRDefault="008A492B" w:rsidP="000A1F4C">
      <w:pPr>
        <w:shd w:val="clear" w:color="auto" w:fill="FFFFFF"/>
        <w:spacing w:after="0" w:line="480" w:lineRule="auto"/>
        <w:outlineLvl w:val="1"/>
        <w:rPr>
          <w:rFonts w:ascii="Times New Roman" w:eastAsia="Times New Roman" w:hAnsi="Times New Roman" w:cs="Times New Roman"/>
          <w:bCs/>
          <w:sz w:val="24"/>
          <w:szCs w:val="24"/>
          <w:lang w:val="en-GB"/>
        </w:rPr>
      </w:pPr>
    </w:p>
    <w:p w14:paraId="74BA632F" w14:textId="77777777" w:rsidR="00A43F8C" w:rsidRPr="00437AD6" w:rsidRDefault="00A43F8C" w:rsidP="00CE453B">
      <w:pPr>
        <w:spacing w:after="0" w:line="480" w:lineRule="auto"/>
        <w:rPr>
          <w:rFonts w:ascii="Times New Roman" w:hAnsi="Times New Roman" w:cs="Times New Roman"/>
          <w:sz w:val="24"/>
          <w:szCs w:val="24"/>
          <w:lang w:val="en-GB"/>
        </w:rPr>
      </w:pPr>
    </w:p>
    <w:p w14:paraId="2D7BFBAF" w14:textId="77777777" w:rsidR="006816C8" w:rsidRPr="00437AD6" w:rsidRDefault="006816C8" w:rsidP="006816C8">
      <w:pPr>
        <w:spacing w:after="0" w:line="480" w:lineRule="auto"/>
        <w:rPr>
          <w:rFonts w:ascii="Times New Roman" w:hAnsi="Times New Roman" w:cs="Times New Roman"/>
          <w:sz w:val="24"/>
          <w:szCs w:val="24"/>
          <w:lang w:val="en-GB"/>
        </w:rPr>
      </w:pPr>
    </w:p>
    <w:p w14:paraId="08733AED" w14:textId="77777777" w:rsidR="006816C8" w:rsidRPr="00437AD6" w:rsidRDefault="006816C8" w:rsidP="006816C8">
      <w:pPr>
        <w:spacing w:after="0" w:line="480" w:lineRule="auto"/>
        <w:rPr>
          <w:rFonts w:ascii="Times New Roman" w:hAnsi="Times New Roman" w:cs="Times New Roman"/>
          <w:sz w:val="24"/>
          <w:szCs w:val="24"/>
          <w:lang w:val="en-GB"/>
        </w:rPr>
      </w:pPr>
    </w:p>
    <w:p w14:paraId="47A83B1D" w14:textId="77777777" w:rsidR="006816C8" w:rsidRPr="00437AD6" w:rsidRDefault="006816C8" w:rsidP="006816C8">
      <w:pPr>
        <w:spacing w:after="0" w:line="480" w:lineRule="auto"/>
        <w:rPr>
          <w:rFonts w:ascii="Times New Roman" w:hAnsi="Times New Roman" w:cs="Times New Roman"/>
          <w:sz w:val="24"/>
          <w:szCs w:val="24"/>
          <w:lang w:val="en-GB"/>
        </w:rPr>
      </w:pPr>
    </w:p>
    <w:p w14:paraId="1BF09709" w14:textId="77777777" w:rsidR="006816C8" w:rsidRPr="00437AD6" w:rsidRDefault="006816C8" w:rsidP="006816C8">
      <w:pPr>
        <w:spacing w:after="0" w:line="480" w:lineRule="auto"/>
        <w:rPr>
          <w:rFonts w:ascii="Times New Roman" w:hAnsi="Times New Roman" w:cs="Times New Roman"/>
          <w:sz w:val="24"/>
          <w:szCs w:val="24"/>
          <w:lang w:val="en-GB"/>
        </w:rPr>
      </w:pPr>
    </w:p>
    <w:p w14:paraId="77DF0364" w14:textId="77777777" w:rsidR="006816C8" w:rsidRPr="00437AD6" w:rsidRDefault="006816C8" w:rsidP="006816C8">
      <w:pPr>
        <w:spacing w:after="0" w:line="480" w:lineRule="auto"/>
        <w:rPr>
          <w:rFonts w:ascii="Times New Roman" w:hAnsi="Times New Roman" w:cs="Times New Roman"/>
          <w:sz w:val="24"/>
          <w:szCs w:val="24"/>
          <w:lang w:val="en-GB"/>
        </w:rPr>
      </w:pPr>
    </w:p>
    <w:p w14:paraId="41920C56" w14:textId="77777777" w:rsidR="006816C8" w:rsidRPr="00437AD6" w:rsidRDefault="006816C8" w:rsidP="006816C8">
      <w:pPr>
        <w:spacing w:after="0" w:line="480" w:lineRule="auto"/>
        <w:rPr>
          <w:rFonts w:ascii="Times New Roman" w:hAnsi="Times New Roman" w:cs="Times New Roman"/>
          <w:sz w:val="24"/>
          <w:szCs w:val="24"/>
          <w:lang w:val="en-GB"/>
        </w:rPr>
      </w:pPr>
    </w:p>
    <w:p w14:paraId="1AF02692" w14:textId="77777777" w:rsidR="006816C8" w:rsidRPr="00437AD6" w:rsidRDefault="006816C8" w:rsidP="006816C8">
      <w:pPr>
        <w:spacing w:after="0" w:line="480" w:lineRule="auto"/>
        <w:rPr>
          <w:rFonts w:ascii="Times New Roman" w:hAnsi="Times New Roman" w:cs="Times New Roman"/>
          <w:sz w:val="24"/>
          <w:szCs w:val="24"/>
          <w:lang w:val="en-GB"/>
        </w:rPr>
      </w:pPr>
    </w:p>
    <w:p w14:paraId="0A047507" w14:textId="77777777" w:rsidR="006816C8" w:rsidRPr="00437AD6" w:rsidRDefault="006816C8" w:rsidP="006816C8">
      <w:pPr>
        <w:spacing w:after="0" w:line="480" w:lineRule="auto"/>
        <w:rPr>
          <w:rFonts w:ascii="Times New Roman" w:hAnsi="Times New Roman" w:cs="Times New Roman"/>
          <w:sz w:val="24"/>
          <w:szCs w:val="24"/>
          <w:lang w:val="en-GB"/>
        </w:rPr>
      </w:pPr>
    </w:p>
    <w:p w14:paraId="680A33AE" w14:textId="77777777" w:rsidR="006816C8" w:rsidRPr="00437AD6" w:rsidRDefault="006816C8" w:rsidP="006816C8">
      <w:pPr>
        <w:spacing w:after="0" w:line="480" w:lineRule="auto"/>
        <w:rPr>
          <w:rFonts w:ascii="Times New Roman" w:hAnsi="Times New Roman" w:cs="Times New Roman"/>
          <w:sz w:val="24"/>
          <w:szCs w:val="24"/>
          <w:lang w:val="en-GB"/>
        </w:rPr>
      </w:pPr>
    </w:p>
    <w:p w14:paraId="6A6D8582" w14:textId="77777777" w:rsidR="006816C8" w:rsidRPr="00437AD6" w:rsidRDefault="006816C8" w:rsidP="006816C8">
      <w:pPr>
        <w:spacing w:after="0" w:line="480" w:lineRule="auto"/>
        <w:rPr>
          <w:rFonts w:ascii="Times New Roman" w:hAnsi="Times New Roman" w:cs="Times New Roman"/>
          <w:sz w:val="24"/>
          <w:szCs w:val="24"/>
          <w:lang w:val="en-GB"/>
        </w:rPr>
      </w:pPr>
    </w:p>
    <w:p w14:paraId="06A7AA44" w14:textId="77777777" w:rsidR="006816C8" w:rsidRDefault="006816C8" w:rsidP="006816C8">
      <w:pPr>
        <w:spacing w:after="0" w:line="480" w:lineRule="auto"/>
        <w:rPr>
          <w:rFonts w:ascii="Times New Roman" w:hAnsi="Times New Roman" w:cs="Times New Roman"/>
          <w:sz w:val="24"/>
          <w:szCs w:val="24"/>
          <w:lang w:val="en-GB"/>
        </w:rPr>
      </w:pPr>
    </w:p>
    <w:p w14:paraId="693BA49A" w14:textId="77777777" w:rsidR="00437AD6" w:rsidRPr="00437AD6" w:rsidRDefault="00437AD6" w:rsidP="006816C8">
      <w:pPr>
        <w:spacing w:after="0" w:line="480" w:lineRule="auto"/>
        <w:rPr>
          <w:rFonts w:ascii="Times New Roman" w:hAnsi="Times New Roman" w:cs="Times New Roman"/>
          <w:sz w:val="24"/>
          <w:szCs w:val="24"/>
          <w:lang w:val="en-GB"/>
        </w:rPr>
      </w:pPr>
    </w:p>
    <w:p w14:paraId="3026A71A" w14:textId="77777777" w:rsidR="008F5CF7" w:rsidRPr="00437AD6" w:rsidRDefault="008F5CF7" w:rsidP="006816C8">
      <w:pPr>
        <w:spacing w:after="0" w:line="480" w:lineRule="auto"/>
        <w:jc w:val="center"/>
        <w:rPr>
          <w:rFonts w:ascii="Times New Roman" w:hAnsi="Times New Roman" w:cs="Times New Roman"/>
          <w:sz w:val="24"/>
          <w:szCs w:val="24"/>
          <w:lang w:val="en-GB"/>
        </w:rPr>
      </w:pPr>
      <w:r w:rsidRPr="00437AD6">
        <w:rPr>
          <w:rFonts w:ascii="Times New Roman" w:hAnsi="Times New Roman" w:cs="Times New Roman"/>
          <w:sz w:val="24"/>
          <w:szCs w:val="24"/>
          <w:lang w:val="en-GB"/>
        </w:rPr>
        <w:t>Reference List</w:t>
      </w:r>
    </w:p>
    <w:p w14:paraId="55E54D49" w14:textId="77777777" w:rsidR="006816C8" w:rsidRPr="00437AD6" w:rsidRDefault="006816C8" w:rsidP="006816C8">
      <w:pPr>
        <w:spacing w:after="0" w:line="480" w:lineRule="auto"/>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Ali, M.S. and Khan, S. (</w:t>
      </w:r>
      <w:r w:rsidR="00396327" w:rsidRPr="00437AD6">
        <w:rPr>
          <w:rFonts w:ascii="Times New Roman" w:hAnsi="Times New Roman" w:cs="Times New Roman"/>
          <w:color w:val="222222"/>
          <w:sz w:val="24"/>
          <w:szCs w:val="24"/>
          <w:shd w:val="clear" w:color="auto" w:fill="FFFFFF"/>
          <w:lang w:val="en-GB"/>
        </w:rPr>
        <w:t>2019</w:t>
      </w:r>
      <w:r w:rsidRPr="00437AD6">
        <w:rPr>
          <w:rFonts w:ascii="Times New Roman" w:hAnsi="Times New Roman" w:cs="Times New Roman"/>
          <w:color w:val="222222"/>
          <w:sz w:val="24"/>
          <w:szCs w:val="24"/>
          <w:shd w:val="clear" w:color="auto" w:fill="FFFFFF"/>
          <w:lang w:val="en-GB"/>
        </w:rPr>
        <w:t>)</w:t>
      </w:r>
      <w:r w:rsidR="00396327" w:rsidRPr="00437AD6">
        <w:rPr>
          <w:rFonts w:ascii="Times New Roman" w:hAnsi="Times New Roman" w:cs="Times New Roman"/>
          <w:color w:val="222222"/>
          <w:sz w:val="24"/>
          <w:szCs w:val="24"/>
          <w:shd w:val="clear" w:color="auto" w:fill="FFFFFF"/>
          <w:lang w:val="en-GB"/>
        </w:rPr>
        <w:t xml:space="preserve">. Organizational capability readiness towards business intelligence </w:t>
      </w:r>
    </w:p>
    <w:p w14:paraId="58D2D63D" w14:textId="77777777" w:rsidR="00B37C4E" w:rsidRPr="00437AD6" w:rsidRDefault="00396327" w:rsidP="006816C8">
      <w:pPr>
        <w:spacing w:after="0" w:line="480" w:lineRule="auto"/>
        <w:ind w:left="720"/>
        <w:rPr>
          <w:rFonts w:ascii="Times New Roman" w:hAnsi="Times New Roman" w:cs="Times New Roman"/>
          <w:sz w:val="24"/>
          <w:szCs w:val="24"/>
          <w:lang w:val="en-GB"/>
        </w:rPr>
      </w:pPr>
      <w:r w:rsidRPr="00437AD6">
        <w:rPr>
          <w:rFonts w:ascii="Times New Roman" w:hAnsi="Times New Roman" w:cs="Times New Roman"/>
          <w:color w:val="222222"/>
          <w:sz w:val="24"/>
          <w:szCs w:val="24"/>
          <w:shd w:val="clear" w:color="auto" w:fill="FFFFFF"/>
          <w:lang w:val="en-GB"/>
        </w:rPr>
        <w:t>implementation. </w:t>
      </w:r>
      <w:r w:rsidRPr="00437AD6">
        <w:rPr>
          <w:rFonts w:ascii="Times New Roman" w:hAnsi="Times New Roman" w:cs="Times New Roman"/>
          <w:i/>
          <w:iCs/>
          <w:color w:val="222222"/>
          <w:sz w:val="24"/>
          <w:szCs w:val="24"/>
          <w:shd w:val="clear" w:color="auto" w:fill="FFFFFF"/>
          <w:lang w:val="en-GB"/>
        </w:rPr>
        <w:t>International Journal of Business Intelligence Research (IJBIR)</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10</w:t>
      </w:r>
      <w:r w:rsidRPr="00437AD6">
        <w:rPr>
          <w:rFonts w:ascii="Times New Roman" w:hAnsi="Times New Roman" w:cs="Times New Roman"/>
          <w:color w:val="222222"/>
          <w:sz w:val="24"/>
          <w:szCs w:val="24"/>
          <w:shd w:val="clear" w:color="auto" w:fill="FFFFFF"/>
          <w:lang w:val="en-GB"/>
        </w:rPr>
        <w:t>(1), pp.42-58.</w:t>
      </w:r>
    </w:p>
    <w:p w14:paraId="2B71D181" w14:textId="77777777" w:rsidR="006816C8" w:rsidRPr="00437AD6" w:rsidRDefault="00DE0333" w:rsidP="006816C8">
      <w:pPr>
        <w:spacing w:after="0" w:line="480" w:lineRule="auto"/>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Bayer, H., Aksogan, M.</w:t>
      </w:r>
      <w:r w:rsidR="006816C8" w:rsidRPr="00437AD6">
        <w:rPr>
          <w:rFonts w:ascii="Times New Roman" w:hAnsi="Times New Roman" w:cs="Times New Roman"/>
          <w:color w:val="222222"/>
          <w:sz w:val="24"/>
          <w:szCs w:val="24"/>
          <w:shd w:val="clear" w:color="auto" w:fill="FFFFFF"/>
          <w:lang w:val="en-GB"/>
        </w:rPr>
        <w:t>, Celik, E. and Kondiloglu, A. (</w:t>
      </w:r>
      <w:r w:rsidRPr="00437AD6">
        <w:rPr>
          <w:rFonts w:ascii="Times New Roman" w:hAnsi="Times New Roman" w:cs="Times New Roman"/>
          <w:color w:val="222222"/>
          <w:sz w:val="24"/>
          <w:szCs w:val="24"/>
          <w:shd w:val="clear" w:color="auto" w:fill="FFFFFF"/>
          <w:lang w:val="en-GB"/>
        </w:rPr>
        <w:t>2017</w:t>
      </w:r>
      <w:r w:rsidR="006816C8" w:rsidRPr="00437AD6">
        <w:rPr>
          <w:rFonts w:ascii="Times New Roman" w:hAnsi="Times New Roman" w:cs="Times New Roman"/>
          <w:color w:val="222222"/>
          <w:sz w:val="24"/>
          <w:szCs w:val="24"/>
          <w:shd w:val="clear" w:color="auto" w:fill="FFFFFF"/>
          <w:lang w:val="en-GB"/>
        </w:rPr>
        <w:t>)</w:t>
      </w:r>
      <w:r w:rsidRPr="00437AD6">
        <w:rPr>
          <w:rFonts w:ascii="Times New Roman" w:hAnsi="Times New Roman" w:cs="Times New Roman"/>
          <w:color w:val="222222"/>
          <w:sz w:val="24"/>
          <w:szCs w:val="24"/>
          <w:shd w:val="clear" w:color="auto" w:fill="FFFFFF"/>
          <w:lang w:val="en-GB"/>
        </w:rPr>
        <w:t xml:space="preserve">. Big data mining and business </w:t>
      </w:r>
    </w:p>
    <w:p w14:paraId="487F188E" w14:textId="77777777" w:rsidR="00B37C4E" w:rsidRPr="00437AD6" w:rsidRDefault="00DE0333" w:rsidP="006816C8">
      <w:pPr>
        <w:spacing w:after="0" w:line="480" w:lineRule="auto"/>
        <w:ind w:firstLine="720"/>
        <w:rPr>
          <w:rFonts w:ascii="Times New Roman" w:hAnsi="Times New Roman" w:cs="Times New Roman"/>
          <w:sz w:val="24"/>
          <w:szCs w:val="24"/>
          <w:lang w:val="en-GB"/>
        </w:rPr>
      </w:pPr>
      <w:r w:rsidRPr="00437AD6">
        <w:rPr>
          <w:rFonts w:ascii="Times New Roman" w:hAnsi="Times New Roman" w:cs="Times New Roman"/>
          <w:color w:val="222222"/>
          <w:sz w:val="24"/>
          <w:szCs w:val="24"/>
          <w:shd w:val="clear" w:color="auto" w:fill="FFFFFF"/>
          <w:lang w:val="en-GB"/>
        </w:rPr>
        <w:t>intelligence trends. </w:t>
      </w:r>
      <w:r w:rsidRPr="00437AD6">
        <w:rPr>
          <w:rFonts w:ascii="Times New Roman" w:hAnsi="Times New Roman" w:cs="Times New Roman"/>
          <w:i/>
          <w:iCs/>
          <w:color w:val="222222"/>
          <w:sz w:val="24"/>
          <w:szCs w:val="24"/>
          <w:shd w:val="clear" w:color="auto" w:fill="FFFFFF"/>
          <w:lang w:val="en-GB"/>
        </w:rPr>
        <w:t>Journal of Asian Business Strategy</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7</w:t>
      </w:r>
      <w:r w:rsidRPr="00437AD6">
        <w:rPr>
          <w:rFonts w:ascii="Times New Roman" w:hAnsi="Times New Roman" w:cs="Times New Roman"/>
          <w:color w:val="222222"/>
          <w:sz w:val="24"/>
          <w:szCs w:val="24"/>
          <w:shd w:val="clear" w:color="auto" w:fill="FFFFFF"/>
          <w:lang w:val="en-GB"/>
        </w:rPr>
        <w:t>(1), pp.23-33.</w:t>
      </w:r>
    </w:p>
    <w:p w14:paraId="4EDDDF7E" w14:textId="77777777" w:rsidR="006816C8" w:rsidRPr="00437AD6" w:rsidRDefault="000A1F4C" w:rsidP="006816C8">
      <w:pPr>
        <w:pStyle w:val="NormalWeb"/>
        <w:spacing w:before="0" w:beforeAutospacing="0" w:after="0" w:afterAutospacing="0" w:line="480" w:lineRule="auto"/>
        <w:rPr>
          <w:i/>
          <w:iCs/>
          <w:lang w:val="en-GB"/>
        </w:rPr>
      </w:pPr>
      <w:r w:rsidRPr="00437AD6">
        <w:rPr>
          <w:lang w:val="en-GB"/>
        </w:rPr>
        <w:t xml:space="preserve">Business Wire (2021). </w:t>
      </w:r>
      <w:r w:rsidRPr="00437AD6">
        <w:rPr>
          <w:i/>
          <w:iCs/>
          <w:lang w:val="en-GB"/>
        </w:rPr>
        <w:t xml:space="preserve">Global Embedded Analytics Market (2021 to 2026) - Growth, Trends, </w:t>
      </w:r>
    </w:p>
    <w:p w14:paraId="30D3D1CC" w14:textId="77777777" w:rsidR="000A1F4C" w:rsidRPr="00437AD6" w:rsidRDefault="000A1F4C" w:rsidP="006816C8">
      <w:pPr>
        <w:pStyle w:val="NormalWeb"/>
        <w:spacing w:before="0" w:beforeAutospacing="0" w:after="0" w:afterAutospacing="0" w:line="480" w:lineRule="auto"/>
        <w:ind w:left="720"/>
        <w:rPr>
          <w:lang w:val="en-GB"/>
        </w:rPr>
      </w:pPr>
      <w:r w:rsidRPr="00437AD6">
        <w:rPr>
          <w:i/>
          <w:iCs/>
          <w:lang w:val="en-GB"/>
        </w:rPr>
        <w:t>COVID-19 Impact, and Forecasts - ResearchAndMarkets.com</w:t>
      </w:r>
      <w:r w:rsidRPr="00437AD6">
        <w:rPr>
          <w:lang w:val="en-GB"/>
        </w:rPr>
        <w:t>. [online] www.businesswire.com. Available at: https://www.businesswire.com/news/home/20211117006072/en/Global-Embedded-Analytics-Market-2021-to-2026---Growth-Trends-COVID-19-Impact-and-Forecasts---ResearchAndMarkets.com [Accessed 2 Dec. 2022].</w:t>
      </w:r>
    </w:p>
    <w:p w14:paraId="49243D99" w14:textId="77777777" w:rsidR="006816C8" w:rsidRPr="00437AD6" w:rsidRDefault="006816C8" w:rsidP="006816C8">
      <w:pPr>
        <w:spacing w:after="0" w:line="480" w:lineRule="auto"/>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Canhoto, A.I. and Clear, F. (</w:t>
      </w:r>
      <w:r w:rsidR="00BC7F00" w:rsidRPr="00437AD6">
        <w:rPr>
          <w:rFonts w:ascii="Times New Roman" w:hAnsi="Times New Roman" w:cs="Times New Roman"/>
          <w:color w:val="222222"/>
          <w:sz w:val="24"/>
          <w:szCs w:val="24"/>
          <w:shd w:val="clear" w:color="auto" w:fill="FFFFFF"/>
          <w:lang w:val="en-GB"/>
        </w:rPr>
        <w:t>2020</w:t>
      </w:r>
      <w:r w:rsidRPr="00437AD6">
        <w:rPr>
          <w:rFonts w:ascii="Times New Roman" w:hAnsi="Times New Roman" w:cs="Times New Roman"/>
          <w:color w:val="222222"/>
          <w:sz w:val="24"/>
          <w:szCs w:val="24"/>
          <w:shd w:val="clear" w:color="auto" w:fill="FFFFFF"/>
          <w:lang w:val="en-GB"/>
        </w:rPr>
        <w:t>)</w:t>
      </w:r>
      <w:r w:rsidR="00BC7F00" w:rsidRPr="00437AD6">
        <w:rPr>
          <w:rFonts w:ascii="Times New Roman" w:hAnsi="Times New Roman" w:cs="Times New Roman"/>
          <w:color w:val="222222"/>
          <w:sz w:val="24"/>
          <w:szCs w:val="24"/>
          <w:shd w:val="clear" w:color="auto" w:fill="FFFFFF"/>
          <w:lang w:val="en-GB"/>
        </w:rPr>
        <w:t xml:space="preserve">. Artificial intelligence and machine learning as business tools: </w:t>
      </w:r>
    </w:p>
    <w:p w14:paraId="0E5C0328" w14:textId="77777777" w:rsidR="00BC7F00" w:rsidRPr="00437AD6" w:rsidRDefault="00BC7F00" w:rsidP="006816C8">
      <w:pPr>
        <w:spacing w:after="0" w:line="480" w:lineRule="auto"/>
        <w:ind w:left="720"/>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A framework for diagnosing value destruction potential. </w:t>
      </w:r>
      <w:r w:rsidRPr="00437AD6">
        <w:rPr>
          <w:rFonts w:ascii="Times New Roman" w:hAnsi="Times New Roman" w:cs="Times New Roman"/>
          <w:i/>
          <w:iCs/>
          <w:color w:val="222222"/>
          <w:sz w:val="24"/>
          <w:szCs w:val="24"/>
          <w:shd w:val="clear" w:color="auto" w:fill="FFFFFF"/>
          <w:lang w:val="en-GB"/>
        </w:rPr>
        <w:t>Business Horizons</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63</w:t>
      </w:r>
      <w:r w:rsidRPr="00437AD6">
        <w:rPr>
          <w:rFonts w:ascii="Times New Roman" w:hAnsi="Times New Roman" w:cs="Times New Roman"/>
          <w:color w:val="222222"/>
          <w:sz w:val="24"/>
          <w:szCs w:val="24"/>
          <w:shd w:val="clear" w:color="auto" w:fill="FFFFFF"/>
          <w:lang w:val="en-GB"/>
        </w:rPr>
        <w:t>(2), pp.183-193.</w:t>
      </w:r>
    </w:p>
    <w:p w14:paraId="7AF1D092" w14:textId="77777777" w:rsidR="006816C8" w:rsidRPr="00437AD6" w:rsidRDefault="00405ED6" w:rsidP="006816C8">
      <w:pPr>
        <w:spacing w:after="0" w:line="480" w:lineRule="auto"/>
        <w:rPr>
          <w:rFonts w:ascii="Times New Roman" w:hAnsi="Times New Roman" w:cs="Times New Roman"/>
          <w:i/>
          <w:iCs/>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Davenport, T. H. (2018). From analytics to artificial intelligence. </w:t>
      </w:r>
      <w:r w:rsidRPr="00437AD6">
        <w:rPr>
          <w:rFonts w:ascii="Times New Roman" w:hAnsi="Times New Roman" w:cs="Times New Roman"/>
          <w:i/>
          <w:iCs/>
          <w:color w:val="222222"/>
          <w:sz w:val="24"/>
          <w:szCs w:val="24"/>
          <w:shd w:val="clear" w:color="auto" w:fill="FFFFFF"/>
          <w:lang w:val="en-GB"/>
        </w:rPr>
        <w:t xml:space="preserve">Journal of Business </w:t>
      </w:r>
    </w:p>
    <w:p w14:paraId="29DB7657" w14:textId="77777777" w:rsidR="00405ED6" w:rsidRPr="00437AD6" w:rsidRDefault="00405ED6" w:rsidP="006816C8">
      <w:pPr>
        <w:spacing w:after="0" w:line="480" w:lineRule="auto"/>
        <w:ind w:firstLine="720"/>
        <w:rPr>
          <w:rFonts w:ascii="Times New Roman" w:hAnsi="Times New Roman" w:cs="Times New Roman"/>
          <w:color w:val="222222"/>
          <w:sz w:val="24"/>
          <w:szCs w:val="24"/>
          <w:shd w:val="clear" w:color="auto" w:fill="FFFFFF"/>
          <w:lang w:val="en-GB"/>
        </w:rPr>
      </w:pPr>
      <w:r w:rsidRPr="00437AD6">
        <w:rPr>
          <w:rFonts w:ascii="Times New Roman" w:hAnsi="Times New Roman" w:cs="Times New Roman"/>
          <w:i/>
          <w:iCs/>
          <w:color w:val="222222"/>
          <w:sz w:val="24"/>
          <w:szCs w:val="24"/>
          <w:shd w:val="clear" w:color="auto" w:fill="FFFFFF"/>
          <w:lang w:val="en-GB"/>
        </w:rPr>
        <w:t>Analytics</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1</w:t>
      </w:r>
      <w:r w:rsidRPr="00437AD6">
        <w:rPr>
          <w:rFonts w:ascii="Times New Roman" w:hAnsi="Times New Roman" w:cs="Times New Roman"/>
          <w:color w:val="222222"/>
          <w:sz w:val="24"/>
          <w:szCs w:val="24"/>
          <w:shd w:val="clear" w:color="auto" w:fill="FFFFFF"/>
          <w:lang w:val="en-GB"/>
        </w:rPr>
        <w:t>(2), pp. 73-80.</w:t>
      </w:r>
    </w:p>
    <w:p w14:paraId="6357A079" w14:textId="77777777" w:rsidR="006816C8" w:rsidRPr="00437AD6" w:rsidRDefault="00CE453B" w:rsidP="006816C8">
      <w:pPr>
        <w:spacing w:after="0" w:line="480" w:lineRule="auto"/>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Guo, B., Liu, Y., Ouyang, Y., Zhe</w:t>
      </w:r>
      <w:r w:rsidR="006816C8" w:rsidRPr="00437AD6">
        <w:rPr>
          <w:rFonts w:ascii="Times New Roman" w:hAnsi="Times New Roman" w:cs="Times New Roman"/>
          <w:color w:val="222222"/>
          <w:sz w:val="24"/>
          <w:szCs w:val="24"/>
          <w:shd w:val="clear" w:color="auto" w:fill="FFFFFF"/>
          <w:lang w:val="en-GB"/>
        </w:rPr>
        <w:t>ng, V.W., Zhang, D. and Yu, Z. (</w:t>
      </w:r>
      <w:r w:rsidRPr="00437AD6">
        <w:rPr>
          <w:rFonts w:ascii="Times New Roman" w:hAnsi="Times New Roman" w:cs="Times New Roman"/>
          <w:color w:val="222222"/>
          <w:sz w:val="24"/>
          <w:szCs w:val="24"/>
          <w:shd w:val="clear" w:color="auto" w:fill="FFFFFF"/>
          <w:lang w:val="en-GB"/>
        </w:rPr>
        <w:t>2019</w:t>
      </w:r>
      <w:r w:rsidR="006816C8" w:rsidRPr="00437AD6">
        <w:rPr>
          <w:rFonts w:ascii="Times New Roman" w:hAnsi="Times New Roman" w:cs="Times New Roman"/>
          <w:color w:val="222222"/>
          <w:sz w:val="24"/>
          <w:szCs w:val="24"/>
          <w:shd w:val="clear" w:color="auto" w:fill="FFFFFF"/>
          <w:lang w:val="en-GB"/>
        </w:rPr>
        <w:t>)</w:t>
      </w:r>
      <w:r w:rsidRPr="00437AD6">
        <w:rPr>
          <w:rFonts w:ascii="Times New Roman" w:hAnsi="Times New Roman" w:cs="Times New Roman"/>
          <w:color w:val="222222"/>
          <w:sz w:val="24"/>
          <w:szCs w:val="24"/>
          <w:shd w:val="clear" w:color="auto" w:fill="FFFFFF"/>
          <w:lang w:val="en-GB"/>
        </w:rPr>
        <w:t xml:space="preserve">. Harnessing the power </w:t>
      </w:r>
    </w:p>
    <w:p w14:paraId="33B43CFE" w14:textId="77777777" w:rsidR="00CE453B" w:rsidRPr="00437AD6" w:rsidRDefault="00CE453B" w:rsidP="006816C8">
      <w:pPr>
        <w:spacing w:after="0" w:line="480" w:lineRule="auto"/>
        <w:ind w:left="720"/>
        <w:rPr>
          <w:rFonts w:ascii="Times New Roman" w:hAnsi="Times New Roman" w:cs="Times New Roman"/>
          <w:sz w:val="24"/>
          <w:szCs w:val="24"/>
          <w:lang w:val="en-GB"/>
        </w:rPr>
      </w:pPr>
      <w:r w:rsidRPr="00437AD6">
        <w:rPr>
          <w:rFonts w:ascii="Times New Roman" w:hAnsi="Times New Roman" w:cs="Times New Roman"/>
          <w:color w:val="222222"/>
          <w:sz w:val="24"/>
          <w:szCs w:val="24"/>
          <w:shd w:val="clear" w:color="auto" w:fill="FFFFFF"/>
          <w:lang w:val="en-GB"/>
        </w:rPr>
        <w:t>of the general public for crowdsourced business intelligence: a survey. </w:t>
      </w:r>
      <w:r w:rsidRPr="00437AD6">
        <w:rPr>
          <w:rFonts w:ascii="Times New Roman" w:hAnsi="Times New Roman" w:cs="Times New Roman"/>
          <w:i/>
          <w:iCs/>
          <w:color w:val="222222"/>
          <w:sz w:val="24"/>
          <w:szCs w:val="24"/>
          <w:shd w:val="clear" w:color="auto" w:fill="FFFFFF"/>
          <w:lang w:val="en-GB"/>
        </w:rPr>
        <w:t>IEEE Access</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7</w:t>
      </w:r>
      <w:r w:rsidRPr="00437AD6">
        <w:rPr>
          <w:rFonts w:ascii="Times New Roman" w:hAnsi="Times New Roman" w:cs="Times New Roman"/>
          <w:color w:val="222222"/>
          <w:sz w:val="24"/>
          <w:szCs w:val="24"/>
          <w:shd w:val="clear" w:color="auto" w:fill="FFFFFF"/>
          <w:lang w:val="en-GB"/>
        </w:rPr>
        <w:t>, pp.26606-26630.</w:t>
      </w:r>
    </w:p>
    <w:p w14:paraId="2494997E" w14:textId="77777777" w:rsidR="006816C8" w:rsidRPr="00437AD6" w:rsidRDefault="00B37C4E" w:rsidP="006816C8">
      <w:pPr>
        <w:spacing w:after="0" w:line="480" w:lineRule="auto"/>
        <w:rPr>
          <w:rFonts w:ascii="Times New Roman" w:hAnsi="Times New Roman" w:cs="Times New Roman"/>
          <w:sz w:val="24"/>
          <w:szCs w:val="24"/>
          <w:lang w:val="en-GB"/>
        </w:rPr>
      </w:pPr>
      <w:r w:rsidRPr="00437AD6">
        <w:rPr>
          <w:rFonts w:ascii="Times New Roman" w:hAnsi="Times New Roman" w:cs="Times New Roman"/>
          <w:sz w:val="24"/>
          <w:szCs w:val="24"/>
          <w:lang w:val="en-GB"/>
        </w:rPr>
        <w:t xml:space="preserve">Liu, S.-H., Chou, C.-H., and Liao, H.-L. (2015). An exploratory study of product placement in </w:t>
      </w:r>
    </w:p>
    <w:p w14:paraId="73D1399B" w14:textId="77777777" w:rsidR="00B37C4E" w:rsidRPr="00437AD6" w:rsidRDefault="00B37C4E" w:rsidP="006816C8">
      <w:pPr>
        <w:spacing w:after="0" w:line="480" w:lineRule="auto"/>
        <w:ind w:firstLine="720"/>
        <w:rPr>
          <w:rFonts w:ascii="Times New Roman" w:hAnsi="Times New Roman" w:cs="Times New Roman"/>
          <w:sz w:val="24"/>
          <w:szCs w:val="24"/>
          <w:lang w:val="en-GB"/>
        </w:rPr>
      </w:pPr>
      <w:r w:rsidRPr="00437AD6">
        <w:rPr>
          <w:rFonts w:ascii="Times New Roman" w:hAnsi="Times New Roman" w:cs="Times New Roman"/>
          <w:sz w:val="24"/>
          <w:szCs w:val="24"/>
          <w:lang w:val="en-GB"/>
        </w:rPr>
        <w:t>social media. Internet Research, 25 (2), pp. 300–316</w:t>
      </w:r>
    </w:p>
    <w:p w14:paraId="3C9BF069" w14:textId="77777777" w:rsidR="006816C8" w:rsidRPr="00437AD6" w:rsidRDefault="006816C8" w:rsidP="006816C8">
      <w:pPr>
        <w:spacing w:after="0" w:line="480" w:lineRule="auto"/>
        <w:rPr>
          <w:rFonts w:ascii="Times New Roman" w:hAnsi="Times New Roman" w:cs="Times New Roman"/>
          <w:color w:val="222222"/>
          <w:sz w:val="24"/>
          <w:szCs w:val="24"/>
          <w:shd w:val="clear" w:color="auto" w:fill="FFFFFF"/>
          <w:lang w:val="en-GB"/>
        </w:rPr>
      </w:pPr>
    </w:p>
    <w:p w14:paraId="4562C4C9" w14:textId="77777777" w:rsidR="006816C8" w:rsidRPr="00437AD6" w:rsidRDefault="008F5CF7" w:rsidP="006816C8">
      <w:pPr>
        <w:spacing w:after="0" w:line="480" w:lineRule="auto"/>
        <w:rPr>
          <w:rFonts w:ascii="Times New Roman" w:hAnsi="Times New Roman" w:cs="Times New Roman"/>
          <w:color w:val="222222"/>
          <w:sz w:val="24"/>
          <w:szCs w:val="24"/>
          <w:shd w:val="clear" w:color="auto" w:fill="FFFFFF"/>
          <w:lang w:val="en-GB"/>
        </w:rPr>
      </w:pPr>
      <w:r w:rsidRPr="00437AD6">
        <w:rPr>
          <w:rFonts w:ascii="Times New Roman" w:hAnsi="Times New Roman" w:cs="Times New Roman"/>
          <w:color w:val="222222"/>
          <w:sz w:val="24"/>
          <w:szCs w:val="24"/>
          <w:shd w:val="clear" w:color="auto" w:fill="FFFFFF"/>
          <w:lang w:val="en-GB"/>
        </w:rPr>
        <w:t xml:space="preserve">Mirchandani, A. and Gaur, B., 2019. Current trends &amp; future prospects of social media analytics </w:t>
      </w:r>
    </w:p>
    <w:p w14:paraId="79242849" w14:textId="77777777" w:rsidR="008F5CF7" w:rsidRPr="00437AD6" w:rsidRDefault="008F5CF7" w:rsidP="006816C8">
      <w:pPr>
        <w:spacing w:after="0" w:line="480" w:lineRule="auto"/>
        <w:ind w:left="720"/>
        <w:rPr>
          <w:rFonts w:ascii="Times New Roman" w:hAnsi="Times New Roman" w:cs="Times New Roman"/>
          <w:sz w:val="24"/>
          <w:szCs w:val="24"/>
          <w:lang w:val="en-GB"/>
        </w:rPr>
      </w:pPr>
      <w:r w:rsidRPr="00437AD6">
        <w:rPr>
          <w:rFonts w:ascii="Times New Roman" w:hAnsi="Times New Roman" w:cs="Times New Roman"/>
          <w:color w:val="222222"/>
          <w:sz w:val="24"/>
          <w:szCs w:val="24"/>
          <w:shd w:val="clear" w:color="auto" w:fill="FFFFFF"/>
          <w:lang w:val="en-GB"/>
        </w:rPr>
        <w:t>in business intelligence practices. </w:t>
      </w:r>
      <w:r w:rsidRPr="00437AD6">
        <w:rPr>
          <w:rFonts w:ascii="Times New Roman" w:hAnsi="Times New Roman" w:cs="Times New Roman"/>
          <w:i/>
          <w:iCs/>
          <w:color w:val="222222"/>
          <w:sz w:val="24"/>
          <w:szCs w:val="24"/>
          <w:shd w:val="clear" w:color="auto" w:fill="FFFFFF"/>
          <w:lang w:val="en-GB"/>
        </w:rPr>
        <w:t>Journal of Content, Community and Communication</w:t>
      </w:r>
      <w:r w:rsidRPr="00437AD6">
        <w:rPr>
          <w:rFonts w:ascii="Times New Roman" w:hAnsi="Times New Roman" w:cs="Times New Roman"/>
          <w:color w:val="222222"/>
          <w:sz w:val="24"/>
          <w:szCs w:val="24"/>
          <w:shd w:val="clear" w:color="auto" w:fill="FFFFFF"/>
          <w:lang w:val="en-GB"/>
        </w:rPr>
        <w:t>, </w:t>
      </w:r>
      <w:r w:rsidRPr="00437AD6">
        <w:rPr>
          <w:rFonts w:ascii="Times New Roman" w:hAnsi="Times New Roman" w:cs="Times New Roman"/>
          <w:i/>
          <w:iCs/>
          <w:color w:val="222222"/>
          <w:sz w:val="24"/>
          <w:szCs w:val="24"/>
          <w:shd w:val="clear" w:color="auto" w:fill="FFFFFF"/>
          <w:lang w:val="en-GB"/>
        </w:rPr>
        <w:t>5</w:t>
      </w:r>
      <w:r w:rsidRPr="00437AD6">
        <w:rPr>
          <w:rFonts w:ascii="Times New Roman" w:hAnsi="Times New Roman" w:cs="Times New Roman"/>
          <w:color w:val="222222"/>
          <w:sz w:val="24"/>
          <w:szCs w:val="24"/>
          <w:shd w:val="clear" w:color="auto" w:fill="FFFFFF"/>
          <w:lang w:val="en-GB"/>
        </w:rPr>
        <w:t>(9), pp.123-130.</w:t>
      </w:r>
    </w:p>
    <w:sectPr w:rsidR="008F5CF7" w:rsidRPr="00437A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xNjEzNTYxMDUxMbdQ0lEKTi0uzszPAykwrAUADX0+5SwAAAA="/>
  </w:docVars>
  <w:rsids>
    <w:rsidRoot w:val="004B07F8"/>
    <w:rsid w:val="00021A79"/>
    <w:rsid w:val="000A1F4C"/>
    <w:rsid w:val="000A3748"/>
    <w:rsid w:val="000A6855"/>
    <w:rsid w:val="001736FA"/>
    <w:rsid w:val="001F186A"/>
    <w:rsid w:val="00206A1F"/>
    <w:rsid w:val="00254D5C"/>
    <w:rsid w:val="00287C5B"/>
    <w:rsid w:val="003443FF"/>
    <w:rsid w:val="00396327"/>
    <w:rsid w:val="003B14E5"/>
    <w:rsid w:val="003B5244"/>
    <w:rsid w:val="003D1460"/>
    <w:rsid w:val="003E4B83"/>
    <w:rsid w:val="003F162D"/>
    <w:rsid w:val="00405375"/>
    <w:rsid w:val="00405ED6"/>
    <w:rsid w:val="00423353"/>
    <w:rsid w:val="00437AD6"/>
    <w:rsid w:val="004427F5"/>
    <w:rsid w:val="004B07F8"/>
    <w:rsid w:val="004D619D"/>
    <w:rsid w:val="004D74BA"/>
    <w:rsid w:val="005041E6"/>
    <w:rsid w:val="00561C5E"/>
    <w:rsid w:val="0057763B"/>
    <w:rsid w:val="00582D2D"/>
    <w:rsid w:val="00592003"/>
    <w:rsid w:val="0067447C"/>
    <w:rsid w:val="006816C8"/>
    <w:rsid w:val="00721BB7"/>
    <w:rsid w:val="007D6C7B"/>
    <w:rsid w:val="0080505D"/>
    <w:rsid w:val="00841A6A"/>
    <w:rsid w:val="008A492B"/>
    <w:rsid w:val="008D3DFD"/>
    <w:rsid w:val="008E6079"/>
    <w:rsid w:val="008F5CF7"/>
    <w:rsid w:val="00931230"/>
    <w:rsid w:val="00970715"/>
    <w:rsid w:val="00A25BEB"/>
    <w:rsid w:val="00A43F8C"/>
    <w:rsid w:val="00B05348"/>
    <w:rsid w:val="00B37C4E"/>
    <w:rsid w:val="00B860A8"/>
    <w:rsid w:val="00BC7F00"/>
    <w:rsid w:val="00CB5B98"/>
    <w:rsid w:val="00CC54C0"/>
    <w:rsid w:val="00CE32BC"/>
    <w:rsid w:val="00CE453B"/>
    <w:rsid w:val="00DD0A98"/>
    <w:rsid w:val="00DD4DEF"/>
    <w:rsid w:val="00DE0333"/>
    <w:rsid w:val="00E86336"/>
    <w:rsid w:val="00EF0AF4"/>
    <w:rsid w:val="00F16606"/>
    <w:rsid w:val="00F44C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6F65B"/>
  <w15:chartTrackingRefBased/>
  <w15:docId w15:val="{1B801AFB-5BA4-495B-B4D9-D7921DFB6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A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1F4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37AD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7AD6"/>
    <w:pPr>
      <w:outlineLvl w:val="9"/>
    </w:pPr>
    <w:rPr>
      <w:lang w:val="en-GB" w:eastAsia="en-GB"/>
    </w:rPr>
  </w:style>
  <w:style w:type="paragraph" w:styleId="TOC1">
    <w:name w:val="toc 1"/>
    <w:basedOn w:val="Normal"/>
    <w:next w:val="Normal"/>
    <w:autoRedefine/>
    <w:uiPriority w:val="39"/>
    <w:unhideWhenUsed/>
    <w:rsid w:val="00437AD6"/>
    <w:pPr>
      <w:spacing w:after="100"/>
    </w:pPr>
  </w:style>
  <w:style w:type="paragraph" w:styleId="TOC2">
    <w:name w:val="toc 2"/>
    <w:basedOn w:val="Normal"/>
    <w:next w:val="Normal"/>
    <w:autoRedefine/>
    <w:uiPriority w:val="39"/>
    <w:unhideWhenUsed/>
    <w:rsid w:val="00437AD6"/>
    <w:pPr>
      <w:spacing w:after="100"/>
      <w:ind w:left="220"/>
    </w:pPr>
  </w:style>
  <w:style w:type="character" w:styleId="Hyperlink">
    <w:name w:val="Hyperlink"/>
    <w:basedOn w:val="DefaultParagraphFont"/>
    <w:uiPriority w:val="99"/>
    <w:unhideWhenUsed/>
    <w:rsid w:val="00437A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5855">
      <w:bodyDiv w:val="1"/>
      <w:marLeft w:val="0"/>
      <w:marRight w:val="0"/>
      <w:marTop w:val="0"/>
      <w:marBottom w:val="0"/>
      <w:divBdr>
        <w:top w:val="none" w:sz="0" w:space="0" w:color="auto"/>
        <w:left w:val="none" w:sz="0" w:space="0" w:color="auto"/>
        <w:bottom w:val="none" w:sz="0" w:space="0" w:color="auto"/>
        <w:right w:val="none" w:sz="0" w:space="0" w:color="auto"/>
      </w:divBdr>
      <w:divsChild>
        <w:div w:id="1251430909">
          <w:marLeft w:val="0"/>
          <w:marRight w:val="0"/>
          <w:marTop w:val="0"/>
          <w:marBottom w:val="240"/>
          <w:divBdr>
            <w:top w:val="none" w:sz="0" w:space="0" w:color="auto"/>
            <w:left w:val="none" w:sz="0" w:space="0" w:color="auto"/>
            <w:bottom w:val="none" w:sz="0" w:space="0" w:color="auto"/>
            <w:right w:val="none" w:sz="0" w:space="0" w:color="auto"/>
          </w:divBdr>
        </w:div>
      </w:divsChild>
    </w:div>
    <w:div w:id="683945403">
      <w:bodyDiv w:val="1"/>
      <w:marLeft w:val="0"/>
      <w:marRight w:val="0"/>
      <w:marTop w:val="0"/>
      <w:marBottom w:val="0"/>
      <w:divBdr>
        <w:top w:val="none" w:sz="0" w:space="0" w:color="auto"/>
        <w:left w:val="none" w:sz="0" w:space="0" w:color="auto"/>
        <w:bottom w:val="none" w:sz="0" w:space="0" w:color="auto"/>
        <w:right w:val="none" w:sz="0" w:space="0" w:color="auto"/>
      </w:divBdr>
    </w:div>
    <w:div w:id="939723420">
      <w:bodyDiv w:val="1"/>
      <w:marLeft w:val="0"/>
      <w:marRight w:val="0"/>
      <w:marTop w:val="0"/>
      <w:marBottom w:val="0"/>
      <w:divBdr>
        <w:top w:val="none" w:sz="0" w:space="0" w:color="auto"/>
        <w:left w:val="none" w:sz="0" w:space="0" w:color="auto"/>
        <w:bottom w:val="none" w:sz="0" w:space="0" w:color="auto"/>
        <w:right w:val="none" w:sz="0" w:space="0" w:color="auto"/>
      </w:divBdr>
      <w:divsChild>
        <w:div w:id="1038093828">
          <w:marLeft w:val="0"/>
          <w:marRight w:val="0"/>
          <w:marTop w:val="0"/>
          <w:marBottom w:val="0"/>
          <w:divBdr>
            <w:top w:val="none" w:sz="0" w:space="0" w:color="auto"/>
            <w:left w:val="none" w:sz="0" w:space="0" w:color="auto"/>
            <w:bottom w:val="none" w:sz="0" w:space="0" w:color="auto"/>
            <w:right w:val="none" w:sz="0" w:space="0" w:color="auto"/>
          </w:divBdr>
        </w:div>
      </w:divsChild>
    </w:div>
    <w:div w:id="2109688734">
      <w:bodyDiv w:val="1"/>
      <w:marLeft w:val="0"/>
      <w:marRight w:val="0"/>
      <w:marTop w:val="0"/>
      <w:marBottom w:val="0"/>
      <w:divBdr>
        <w:top w:val="none" w:sz="0" w:space="0" w:color="auto"/>
        <w:left w:val="none" w:sz="0" w:space="0" w:color="auto"/>
        <w:bottom w:val="none" w:sz="0" w:space="0" w:color="auto"/>
        <w:right w:val="none" w:sz="0" w:space="0" w:color="auto"/>
      </w:divBdr>
      <w:divsChild>
        <w:div w:id="361518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B4A99-2090-47E6-A8B1-A17BAB2BE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1654</Words>
  <Characters>9433</Characters>
  <Application>Microsoft Office Word</Application>
  <DocSecurity>0</DocSecurity>
  <Lines>78</Lines>
  <Paragraphs>22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Ivan Gunchev</cp:lastModifiedBy>
  <cp:revision>12</cp:revision>
  <dcterms:created xsi:type="dcterms:W3CDTF">2022-12-02T17:57:00Z</dcterms:created>
  <dcterms:modified xsi:type="dcterms:W3CDTF">2023-01-02T20:48:00Z</dcterms:modified>
</cp:coreProperties>
</file>