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D2643" w:rsidRDefault="00FD2643" w:rsidP="00242A93">
      <w:pPr>
        <w:jc w:val="center"/>
        <w:rPr>
          <w:sz w:val="28"/>
          <w:szCs w:val="28"/>
          <w:lang w:eastAsia="zh-CN"/>
        </w:rPr>
      </w:pPr>
    </w:p>
    <w:p w:rsidR="00242A93" w:rsidRDefault="00242A93" w:rsidP="00242A93">
      <w:pPr>
        <w:jc w:val="center"/>
        <w:rPr>
          <w:sz w:val="28"/>
          <w:szCs w:val="28"/>
          <w:lang w:eastAsia="zh-CN"/>
        </w:rPr>
      </w:pPr>
      <w:r>
        <w:rPr>
          <w:sz w:val="28"/>
          <w:szCs w:val="28"/>
          <w:lang w:eastAsia="zh-CN"/>
        </w:rPr>
        <w:t xml:space="preserve">School </w:t>
      </w:r>
      <w:r>
        <w:rPr>
          <w:rFonts w:hint="eastAsia"/>
          <w:sz w:val="28"/>
          <w:szCs w:val="28"/>
          <w:lang w:eastAsia="zh-CN"/>
        </w:rPr>
        <w:t xml:space="preserve">of </w:t>
      </w:r>
      <w:r>
        <w:rPr>
          <w:sz w:val="28"/>
          <w:szCs w:val="28"/>
          <w:lang w:eastAsia="zh-CN"/>
        </w:rPr>
        <w:t xml:space="preserve">Cultural </w:t>
      </w:r>
      <w:r>
        <w:rPr>
          <w:rFonts w:hint="eastAsia"/>
          <w:sz w:val="28"/>
          <w:szCs w:val="28"/>
          <w:lang w:eastAsia="zh-CN"/>
        </w:rPr>
        <w:t xml:space="preserve">Studies </w:t>
      </w:r>
    </w:p>
    <w:p w:rsidR="00E51A26" w:rsidRPr="00D530DA" w:rsidRDefault="00E51A26" w:rsidP="00242A93">
      <w:pPr>
        <w:jc w:val="center"/>
        <w:rPr>
          <w:sz w:val="28"/>
          <w:szCs w:val="28"/>
        </w:rPr>
      </w:pPr>
      <w:r>
        <w:rPr>
          <w:sz w:val="28"/>
          <w:szCs w:val="28"/>
          <w:lang w:eastAsia="zh-CN"/>
        </w:rPr>
        <w:t xml:space="preserve">Faculty of Humanities and Performing Arts </w:t>
      </w:r>
    </w:p>
    <w:p w:rsidR="00242A93" w:rsidRDefault="00242A93" w:rsidP="00242A93">
      <w:pPr>
        <w:jc w:val="center"/>
        <w:rPr>
          <w:sz w:val="28"/>
          <w:szCs w:val="28"/>
        </w:rPr>
      </w:pPr>
      <w:r w:rsidRPr="00D530DA">
        <w:rPr>
          <w:sz w:val="28"/>
          <w:szCs w:val="28"/>
        </w:rPr>
        <w:t>University</w:t>
      </w:r>
      <w:r w:rsidRPr="00D530DA">
        <w:rPr>
          <w:rFonts w:hint="eastAsia"/>
          <w:sz w:val="28"/>
          <w:szCs w:val="28"/>
        </w:rPr>
        <w:t xml:space="preserve"> of Wales</w:t>
      </w:r>
      <w:r>
        <w:rPr>
          <w:sz w:val="28"/>
          <w:szCs w:val="28"/>
        </w:rPr>
        <w:t xml:space="preserve"> Trinity Saint David</w:t>
      </w:r>
      <w:r w:rsidRPr="00D530DA">
        <w:rPr>
          <w:rFonts w:hint="eastAsia"/>
          <w:sz w:val="28"/>
          <w:szCs w:val="28"/>
        </w:rPr>
        <w:t xml:space="preserve"> </w:t>
      </w:r>
    </w:p>
    <w:p w:rsidR="00242A93" w:rsidRDefault="00242A93" w:rsidP="00242A93">
      <w:pPr>
        <w:jc w:val="center"/>
        <w:rPr>
          <w:sz w:val="28"/>
          <w:szCs w:val="28"/>
        </w:rPr>
      </w:pPr>
    </w:p>
    <w:p w:rsidR="00C02E2B" w:rsidRDefault="00C02E2B" w:rsidP="00242A93">
      <w:pPr>
        <w:jc w:val="center"/>
        <w:rPr>
          <w:b/>
          <w:bCs/>
          <w:sz w:val="28"/>
          <w:szCs w:val="28"/>
        </w:rPr>
      </w:pPr>
    </w:p>
    <w:p w:rsidR="00242A93" w:rsidRDefault="00242A93" w:rsidP="00242A93">
      <w:pPr>
        <w:jc w:val="center"/>
        <w:rPr>
          <w:b/>
          <w:bCs/>
          <w:sz w:val="28"/>
          <w:szCs w:val="28"/>
        </w:rPr>
      </w:pPr>
      <w:r w:rsidRPr="00E6145A">
        <w:rPr>
          <w:b/>
          <w:bCs/>
          <w:sz w:val="28"/>
          <w:szCs w:val="28"/>
        </w:rPr>
        <w:t>Chinese</w:t>
      </w:r>
      <w:r w:rsidRPr="00E6145A">
        <w:rPr>
          <w:rFonts w:hint="eastAsia"/>
          <w:b/>
          <w:bCs/>
          <w:sz w:val="28"/>
          <w:szCs w:val="28"/>
        </w:rPr>
        <w:t xml:space="preserve"> Studies</w:t>
      </w:r>
    </w:p>
    <w:p w:rsidR="00242A93" w:rsidRDefault="00242A93" w:rsidP="00242A93">
      <w:pPr>
        <w:jc w:val="center"/>
        <w:rPr>
          <w:b/>
          <w:bCs/>
          <w:sz w:val="28"/>
          <w:szCs w:val="28"/>
        </w:rPr>
      </w:pPr>
      <w:r w:rsidRPr="00E6145A">
        <w:rPr>
          <w:rFonts w:hint="eastAsia"/>
          <w:b/>
          <w:bCs/>
          <w:sz w:val="28"/>
          <w:szCs w:val="28"/>
        </w:rPr>
        <w:t>Single and Joint Honours</w:t>
      </w:r>
    </w:p>
    <w:p w:rsidR="00242A93" w:rsidRDefault="00242A93" w:rsidP="00242A93">
      <w:pPr>
        <w:jc w:val="center"/>
        <w:rPr>
          <w:b/>
          <w:bCs/>
          <w:sz w:val="28"/>
          <w:szCs w:val="28"/>
        </w:rPr>
      </w:pPr>
    </w:p>
    <w:p w:rsidR="00242A93" w:rsidRDefault="00242A93" w:rsidP="00242A93">
      <w:pPr>
        <w:spacing w:line="480" w:lineRule="auto"/>
        <w:jc w:val="center"/>
        <w:rPr>
          <w:b/>
          <w:bCs/>
          <w:sz w:val="28"/>
          <w:szCs w:val="28"/>
          <w:lang w:eastAsia="zh-CN"/>
        </w:rPr>
      </w:pPr>
      <w:proofErr w:type="spellStart"/>
      <w:r>
        <w:rPr>
          <w:b/>
          <w:bCs/>
          <w:sz w:val="28"/>
          <w:szCs w:val="28"/>
          <w:lang w:eastAsia="zh-CN"/>
        </w:rPr>
        <w:t>Yangsheng</w:t>
      </w:r>
      <w:proofErr w:type="spellEnd"/>
      <w:r>
        <w:rPr>
          <w:b/>
          <w:bCs/>
          <w:sz w:val="28"/>
          <w:szCs w:val="28"/>
          <w:lang w:eastAsia="zh-CN"/>
        </w:rPr>
        <w:t xml:space="preserve"> and Daoist Body Philosophy </w:t>
      </w:r>
    </w:p>
    <w:p w:rsidR="00242A93" w:rsidRDefault="00242A93" w:rsidP="00242A93">
      <w:pPr>
        <w:pStyle w:val="fixed"/>
        <w:ind w:left="0" w:firstLine="0"/>
        <w:rPr>
          <w:b w:val="0"/>
          <w:bCs/>
          <w:sz w:val="28"/>
          <w:szCs w:val="28"/>
        </w:rPr>
      </w:pPr>
      <w:r>
        <w:rPr>
          <w:rFonts w:hint="eastAsia"/>
          <w:b w:val="0"/>
          <w:bCs/>
          <w:sz w:val="28"/>
          <w:szCs w:val="28"/>
          <w:lang w:eastAsia="zh-CN"/>
        </w:rPr>
        <w:t xml:space="preserve"> </w:t>
      </w:r>
    </w:p>
    <w:p w:rsidR="00242A93" w:rsidRPr="005359AF" w:rsidRDefault="00242A93" w:rsidP="00242A93">
      <w:pPr>
        <w:spacing w:line="480" w:lineRule="auto"/>
        <w:jc w:val="center"/>
        <w:rPr>
          <w:b/>
          <w:bCs/>
          <w:sz w:val="28"/>
          <w:szCs w:val="28"/>
        </w:rPr>
      </w:pPr>
      <w:r w:rsidRPr="005359AF">
        <w:rPr>
          <w:rFonts w:hint="eastAsia"/>
          <w:b/>
          <w:bCs/>
          <w:sz w:val="28"/>
          <w:szCs w:val="28"/>
        </w:rPr>
        <w:t>Module Outline</w:t>
      </w:r>
    </w:p>
    <w:p w:rsidR="00242A93" w:rsidRDefault="00242A93" w:rsidP="00242A93">
      <w:pPr>
        <w:jc w:val="center"/>
      </w:pPr>
      <w:r w:rsidRPr="00D530DA">
        <w:rPr>
          <w:sz w:val="28"/>
          <w:szCs w:val="28"/>
        </w:rPr>
        <w:t>Module</w:t>
      </w:r>
      <w:r w:rsidRPr="00D530DA">
        <w:rPr>
          <w:rFonts w:hint="eastAsia"/>
          <w:sz w:val="28"/>
          <w:szCs w:val="28"/>
        </w:rPr>
        <w:t xml:space="preserve"> Code: </w:t>
      </w:r>
      <w:r>
        <w:t>CSCH6006</w:t>
      </w:r>
    </w:p>
    <w:p w:rsidR="00242A93" w:rsidRDefault="00242A93" w:rsidP="00242A93">
      <w:pPr>
        <w:jc w:val="center"/>
      </w:pPr>
    </w:p>
    <w:p w:rsidR="00242A93" w:rsidRDefault="00242A93" w:rsidP="00242A93">
      <w:pPr>
        <w:jc w:val="center"/>
        <w:rPr>
          <w:rFonts w:ascii="Trebuchet MS" w:hAnsi="Trebuchet MS"/>
          <w:sz w:val="28"/>
          <w:szCs w:val="28"/>
          <w:lang w:eastAsia="zh-CN"/>
        </w:rPr>
      </w:pPr>
    </w:p>
    <w:p w:rsidR="00FD2643" w:rsidRDefault="00FD2643" w:rsidP="00C84C5C">
      <w:pPr>
        <w:jc w:val="center"/>
        <w:rPr>
          <w:sz w:val="28"/>
          <w:szCs w:val="28"/>
        </w:rPr>
      </w:pPr>
      <w:r>
        <w:rPr>
          <w:rFonts w:ascii="Trebuchet MS" w:hAnsi="Trebuchet MS"/>
          <w:noProof/>
          <w:sz w:val="28"/>
          <w:szCs w:val="28"/>
          <w:lang w:eastAsia="zh-CN"/>
        </w:rPr>
        <w:drawing>
          <wp:inline distT="0" distB="0" distL="0" distR="0">
            <wp:extent cx="2540339" cy="3301341"/>
            <wp:effectExtent l="19050" t="0" r="0" b="0"/>
            <wp:docPr id="6" name="Picture 6" descr="C:\Documents and Settings\sh018\Desktop\my documents\Centre for Daoist Studies\Business plan\structure of the Centre for Daoist Studies\Daoist Charity\Long-Life Yangsheng Association\Logo for yangsheng zhi dao (gree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Documents and Settings\sh018\Desktop\my documents\Centre for Daoist Studies\Business plan\structure of the Centre for Daoist Studies\Daoist Charity\Long-Life Yangsheng Association\Logo for yangsheng zhi dao (green).JPG"/>
                    <pic:cNvPicPr>
                      <a:picLocks noChangeAspect="1" noChangeArrowheads="1"/>
                    </pic:cNvPicPr>
                  </pic:nvPicPr>
                  <pic:blipFill>
                    <a:blip r:embed="rId6" cstate="print"/>
                    <a:srcRect/>
                    <a:stretch>
                      <a:fillRect/>
                    </a:stretch>
                  </pic:blipFill>
                  <pic:spPr bwMode="auto">
                    <a:xfrm>
                      <a:off x="0" y="0"/>
                      <a:ext cx="2551797" cy="3316231"/>
                    </a:xfrm>
                    <a:prstGeom prst="rect">
                      <a:avLst/>
                    </a:prstGeom>
                    <a:noFill/>
                    <a:ln w="9525">
                      <a:noFill/>
                      <a:miter lim="800000"/>
                      <a:headEnd/>
                      <a:tailEnd/>
                    </a:ln>
                  </pic:spPr>
                </pic:pic>
              </a:graphicData>
            </a:graphic>
          </wp:inline>
        </w:drawing>
      </w:r>
    </w:p>
    <w:p w:rsidR="00242A93" w:rsidRDefault="00242A93" w:rsidP="00242A93">
      <w:pPr>
        <w:spacing w:line="480" w:lineRule="auto"/>
        <w:jc w:val="center"/>
        <w:rPr>
          <w:sz w:val="28"/>
          <w:szCs w:val="28"/>
        </w:rPr>
      </w:pPr>
      <w:r>
        <w:rPr>
          <w:rFonts w:hint="eastAsia"/>
          <w:sz w:val="28"/>
          <w:szCs w:val="28"/>
        </w:rPr>
        <w:t>Number of Credits: 20</w:t>
      </w:r>
    </w:p>
    <w:p w:rsidR="00242A93" w:rsidRDefault="00242A93" w:rsidP="00242A93">
      <w:pPr>
        <w:spacing w:line="480" w:lineRule="auto"/>
        <w:jc w:val="center"/>
        <w:rPr>
          <w:sz w:val="28"/>
          <w:szCs w:val="28"/>
        </w:rPr>
      </w:pPr>
      <w:r>
        <w:rPr>
          <w:sz w:val="28"/>
          <w:szCs w:val="28"/>
        </w:rPr>
        <w:t>Lecturer</w:t>
      </w:r>
      <w:r w:rsidR="000D3B77">
        <w:rPr>
          <w:rFonts w:hint="eastAsia"/>
          <w:sz w:val="28"/>
          <w:szCs w:val="28"/>
        </w:rPr>
        <w:t xml:space="preserve">: </w:t>
      </w:r>
      <w:proofErr w:type="spellStart"/>
      <w:r w:rsidR="000D3B77">
        <w:rPr>
          <w:rFonts w:hint="eastAsia"/>
          <w:sz w:val="28"/>
          <w:szCs w:val="28"/>
        </w:rPr>
        <w:t>Prof</w:t>
      </w:r>
      <w:r>
        <w:rPr>
          <w:rFonts w:hint="eastAsia"/>
          <w:sz w:val="28"/>
          <w:szCs w:val="28"/>
        </w:rPr>
        <w:t>.</w:t>
      </w:r>
      <w:proofErr w:type="spellEnd"/>
      <w:r>
        <w:rPr>
          <w:rFonts w:hint="eastAsia"/>
          <w:sz w:val="28"/>
          <w:szCs w:val="28"/>
        </w:rPr>
        <w:t xml:space="preserve"> </w:t>
      </w:r>
      <w:smartTag w:uri="urn:schemas-microsoft-com:office:smarttags" w:element="PersonName">
        <w:r>
          <w:rPr>
            <w:rFonts w:hint="eastAsia"/>
            <w:sz w:val="28"/>
            <w:szCs w:val="28"/>
          </w:rPr>
          <w:t>Yanxia Zhao</w:t>
        </w:r>
      </w:smartTag>
    </w:p>
    <w:p w:rsidR="00242A93" w:rsidRDefault="00242A93" w:rsidP="00242A93">
      <w:pPr>
        <w:spacing w:line="480" w:lineRule="auto"/>
        <w:jc w:val="center"/>
        <w:rPr>
          <w:sz w:val="28"/>
          <w:szCs w:val="28"/>
        </w:rPr>
      </w:pPr>
      <w:r>
        <w:rPr>
          <w:sz w:val="28"/>
          <w:szCs w:val="28"/>
        </w:rPr>
        <w:t xml:space="preserve">Email: </w:t>
      </w:r>
      <w:hyperlink r:id="rId7" w:history="1">
        <w:r w:rsidR="000D3B77" w:rsidRPr="00F32CF5">
          <w:rPr>
            <w:rStyle w:val="Hyperlink"/>
            <w:sz w:val="28"/>
            <w:szCs w:val="28"/>
          </w:rPr>
          <w:t>y</w:t>
        </w:r>
        <w:r w:rsidR="000D3B77" w:rsidRPr="00F32CF5">
          <w:rPr>
            <w:rStyle w:val="Hyperlink"/>
            <w:rFonts w:hint="eastAsia"/>
            <w:sz w:val="28"/>
            <w:szCs w:val="28"/>
          </w:rPr>
          <w:t>.zhao</w:t>
        </w:r>
        <w:r w:rsidR="000D3B77" w:rsidRPr="00F32CF5">
          <w:rPr>
            <w:rStyle w:val="Hyperlink"/>
            <w:sz w:val="28"/>
            <w:szCs w:val="28"/>
          </w:rPr>
          <w:t>@uwtsd.ac.uk</w:t>
        </w:r>
      </w:hyperlink>
      <w:r>
        <w:rPr>
          <w:sz w:val="28"/>
          <w:szCs w:val="28"/>
        </w:rPr>
        <w:t xml:space="preserve"> </w:t>
      </w:r>
    </w:p>
    <w:p w:rsidR="00242A93" w:rsidRDefault="00242A93" w:rsidP="00242A93">
      <w:pPr>
        <w:jc w:val="center"/>
        <w:rPr>
          <w:sz w:val="28"/>
          <w:szCs w:val="28"/>
        </w:rPr>
      </w:pPr>
      <w:r>
        <w:rPr>
          <w:sz w:val="28"/>
          <w:szCs w:val="28"/>
        </w:rPr>
        <w:t>Tel.: (01570) 424 860</w:t>
      </w:r>
    </w:p>
    <w:p w:rsidR="00242A93" w:rsidRDefault="00242A93" w:rsidP="00242A93">
      <w:pPr>
        <w:spacing w:line="480" w:lineRule="auto"/>
        <w:jc w:val="center"/>
      </w:pPr>
    </w:p>
    <w:p w:rsidR="00242A93" w:rsidRDefault="00242A93" w:rsidP="00242A93">
      <w:pPr>
        <w:spacing w:line="480" w:lineRule="auto"/>
        <w:rPr>
          <w:sz w:val="28"/>
          <w:szCs w:val="28"/>
        </w:rPr>
      </w:pPr>
    </w:p>
    <w:p w:rsidR="00C84C5C" w:rsidRDefault="0096774E" w:rsidP="00C84C5C">
      <w:pPr>
        <w:spacing w:line="480" w:lineRule="auto"/>
        <w:rPr>
          <w:b/>
          <w:bCs/>
          <w:sz w:val="28"/>
          <w:szCs w:val="28"/>
        </w:rPr>
      </w:pPr>
      <w:r>
        <w:rPr>
          <w:rFonts w:hint="eastAsia"/>
          <w:b/>
          <w:bCs/>
          <w:sz w:val="28"/>
          <w:szCs w:val="28"/>
        </w:rPr>
        <w:t>Syllabus:</w:t>
      </w:r>
      <w:r w:rsidR="00C84C5C">
        <w:rPr>
          <w:b/>
          <w:bCs/>
          <w:sz w:val="28"/>
          <w:szCs w:val="28"/>
        </w:rPr>
        <w:t xml:space="preserve"> </w:t>
      </w:r>
    </w:p>
    <w:p w:rsidR="00C84C5C" w:rsidRDefault="00C02E2B" w:rsidP="00C84C5C">
      <w:pPr>
        <w:spacing w:line="480" w:lineRule="auto"/>
        <w:rPr>
          <w:sz w:val="24"/>
        </w:rPr>
      </w:pPr>
      <w:r w:rsidRPr="00C84C5C">
        <w:rPr>
          <w:sz w:val="24"/>
        </w:rPr>
        <w:t xml:space="preserve">This module will provide </w:t>
      </w:r>
      <w:r w:rsidRPr="00C84C5C">
        <w:rPr>
          <w:rFonts w:hint="eastAsia"/>
          <w:sz w:val="24"/>
          <w:lang w:eastAsia="zh-CN"/>
        </w:rPr>
        <w:t xml:space="preserve">a systematic understanding of key aspects </w:t>
      </w:r>
      <w:r w:rsidR="00C84C5C" w:rsidRPr="00C84C5C">
        <w:rPr>
          <w:sz w:val="24"/>
          <w:lang w:eastAsia="zh-CN"/>
        </w:rPr>
        <w:t xml:space="preserve">of Chinese </w:t>
      </w:r>
      <w:proofErr w:type="spellStart"/>
      <w:r w:rsidR="00C84C5C" w:rsidRPr="00C84C5C">
        <w:rPr>
          <w:sz w:val="24"/>
          <w:lang w:eastAsia="zh-CN"/>
        </w:rPr>
        <w:t>yangsheng</w:t>
      </w:r>
      <w:proofErr w:type="spellEnd"/>
      <w:r w:rsidR="00C84C5C" w:rsidRPr="00C84C5C">
        <w:rPr>
          <w:sz w:val="24"/>
          <w:lang w:eastAsia="zh-CN"/>
        </w:rPr>
        <w:t xml:space="preserve"> </w:t>
      </w:r>
      <w:r w:rsidR="00C84C5C">
        <w:rPr>
          <w:sz w:val="24"/>
          <w:lang w:eastAsia="zh-CN"/>
        </w:rPr>
        <w:t xml:space="preserve">theories and practices </w:t>
      </w:r>
      <w:r w:rsidR="00C84C5C" w:rsidRPr="00C84C5C">
        <w:rPr>
          <w:sz w:val="24"/>
          <w:lang w:eastAsia="zh-CN"/>
        </w:rPr>
        <w:t>and Daoist Body Philosophy</w:t>
      </w:r>
      <w:r w:rsidR="002D711F">
        <w:rPr>
          <w:sz w:val="24"/>
          <w:lang w:eastAsia="zh-CN"/>
        </w:rPr>
        <w:t xml:space="preserve"> behind them</w:t>
      </w:r>
      <w:r w:rsidR="00C84C5C" w:rsidRPr="00C84C5C">
        <w:rPr>
          <w:sz w:val="24"/>
          <w:lang w:eastAsia="zh-CN"/>
        </w:rPr>
        <w:t>.</w:t>
      </w:r>
      <w:r w:rsidRPr="00C84C5C">
        <w:rPr>
          <w:sz w:val="24"/>
          <w:lang w:eastAsia="zh-CN"/>
        </w:rPr>
        <w:t xml:space="preserve"> </w:t>
      </w:r>
      <w:r w:rsidR="00C84C5C">
        <w:rPr>
          <w:sz w:val="24"/>
          <w:lang w:eastAsia="zh-CN"/>
        </w:rPr>
        <w:t xml:space="preserve">The content of this module will include </w:t>
      </w:r>
      <w:r w:rsidRPr="00C84C5C">
        <w:rPr>
          <w:sz w:val="24"/>
        </w:rPr>
        <w:t>the</w:t>
      </w:r>
      <w:r w:rsidR="00C84C5C" w:rsidRPr="00C84C5C">
        <w:rPr>
          <w:sz w:val="24"/>
        </w:rPr>
        <w:t xml:space="preserve"> h</w:t>
      </w:r>
      <w:r w:rsidRPr="00C84C5C">
        <w:rPr>
          <w:sz w:val="24"/>
        </w:rPr>
        <w:t>istory,</w:t>
      </w:r>
      <w:r w:rsidR="00E84804" w:rsidRPr="00C84C5C">
        <w:rPr>
          <w:sz w:val="24"/>
        </w:rPr>
        <w:t xml:space="preserve"> </w:t>
      </w:r>
      <w:r w:rsidR="00C84C5C">
        <w:rPr>
          <w:sz w:val="24"/>
        </w:rPr>
        <w:t xml:space="preserve">the </w:t>
      </w:r>
      <w:r w:rsidR="00E84804" w:rsidRPr="00C84C5C">
        <w:rPr>
          <w:sz w:val="24"/>
        </w:rPr>
        <w:t>d</w:t>
      </w:r>
      <w:r w:rsidRPr="00C84C5C">
        <w:rPr>
          <w:sz w:val="24"/>
        </w:rPr>
        <w:t xml:space="preserve">evelopment </w:t>
      </w:r>
      <w:r w:rsidR="00C84C5C">
        <w:rPr>
          <w:sz w:val="24"/>
        </w:rPr>
        <w:t xml:space="preserve">of Daoist </w:t>
      </w:r>
      <w:proofErr w:type="spellStart"/>
      <w:r w:rsidR="00C84C5C">
        <w:rPr>
          <w:sz w:val="24"/>
        </w:rPr>
        <w:t>Yangsheng</w:t>
      </w:r>
      <w:proofErr w:type="spellEnd"/>
      <w:r w:rsidR="00C84C5C">
        <w:rPr>
          <w:sz w:val="24"/>
        </w:rPr>
        <w:t xml:space="preserve"> </w:t>
      </w:r>
      <w:r w:rsidRPr="00C84C5C">
        <w:rPr>
          <w:sz w:val="24"/>
        </w:rPr>
        <w:t xml:space="preserve">and </w:t>
      </w:r>
      <w:r w:rsidR="002D711F">
        <w:rPr>
          <w:sz w:val="24"/>
        </w:rPr>
        <w:t xml:space="preserve">its </w:t>
      </w:r>
      <w:r w:rsidRPr="00C84C5C">
        <w:rPr>
          <w:sz w:val="24"/>
        </w:rPr>
        <w:t>cultural impact</w:t>
      </w:r>
      <w:r w:rsidR="00E84804" w:rsidRPr="00C84C5C">
        <w:rPr>
          <w:sz w:val="24"/>
        </w:rPr>
        <w:t xml:space="preserve"> to both </w:t>
      </w:r>
      <w:r w:rsidR="00C84C5C">
        <w:rPr>
          <w:sz w:val="24"/>
        </w:rPr>
        <w:t xml:space="preserve">modern </w:t>
      </w:r>
      <w:r w:rsidRPr="00C84C5C">
        <w:rPr>
          <w:sz w:val="24"/>
        </w:rPr>
        <w:t>Chin</w:t>
      </w:r>
      <w:r w:rsidR="00C84C5C" w:rsidRPr="00C84C5C">
        <w:rPr>
          <w:sz w:val="24"/>
        </w:rPr>
        <w:t>ese</w:t>
      </w:r>
      <w:r w:rsidRPr="00C84C5C">
        <w:rPr>
          <w:sz w:val="24"/>
        </w:rPr>
        <w:t xml:space="preserve"> and West</w:t>
      </w:r>
      <w:r w:rsidR="00C84C5C" w:rsidRPr="00C84C5C">
        <w:rPr>
          <w:sz w:val="24"/>
        </w:rPr>
        <w:t xml:space="preserve">ern societies. </w:t>
      </w:r>
    </w:p>
    <w:p w:rsidR="00C02E2B" w:rsidRPr="00C84C5C" w:rsidRDefault="00C02E2B" w:rsidP="00C84C5C">
      <w:pPr>
        <w:spacing w:line="480" w:lineRule="auto"/>
        <w:rPr>
          <w:sz w:val="24"/>
          <w:lang w:eastAsia="zh-CN"/>
        </w:rPr>
      </w:pPr>
      <w:r w:rsidRPr="00C84C5C">
        <w:rPr>
          <w:sz w:val="24"/>
          <w:lang w:eastAsia="zh-CN"/>
        </w:rPr>
        <w:t xml:space="preserve">In </w:t>
      </w:r>
      <w:r w:rsidR="00E84804" w:rsidRPr="00C84C5C">
        <w:rPr>
          <w:sz w:val="24"/>
          <w:lang w:eastAsia="zh-CN"/>
        </w:rPr>
        <w:t xml:space="preserve">this module, </w:t>
      </w:r>
      <w:r w:rsidRPr="00C84C5C">
        <w:rPr>
          <w:sz w:val="24"/>
          <w:lang w:eastAsia="zh-CN"/>
        </w:rPr>
        <w:t>students</w:t>
      </w:r>
      <w:r w:rsidR="00C84C5C" w:rsidRPr="00C84C5C">
        <w:rPr>
          <w:sz w:val="24"/>
          <w:lang w:eastAsia="zh-CN"/>
        </w:rPr>
        <w:t xml:space="preserve"> </w:t>
      </w:r>
      <w:r w:rsidR="00E84804" w:rsidRPr="00C84C5C">
        <w:rPr>
          <w:sz w:val="24"/>
          <w:lang w:eastAsia="zh-CN"/>
        </w:rPr>
        <w:t xml:space="preserve">will </w:t>
      </w:r>
      <w:r w:rsidRPr="00C84C5C">
        <w:rPr>
          <w:sz w:val="24"/>
          <w:lang w:eastAsia="zh-CN"/>
        </w:rPr>
        <w:t xml:space="preserve">be encouraged to reflect upon </w:t>
      </w:r>
      <w:r w:rsidR="00C84C5C">
        <w:rPr>
          <w:sz w:val="24"/>
          <w:lang w:eastAsia="zh-CN"/>
        </w:rPr>
        <w:t xml:space="preserve">Chinese </w:t>
      </w:r>
      <w:proofErr w:type="spellStart"/>
      <w:r w:rsidR="00C84C5C">
        <w:rPr>
          <w:sz w:val="24"/>
          <w:lang w:eastAsia="zh-CN"/>
        </w:rPr>
        <w:t>yangsheng</w:t>
      </w:r>
      <w:proofErr w:type="spellEnd"/>
      <w:r w:rsidR="00C84C5C">
        <w:rPr>
          <w:sz w:val="24"/>
          <w:lang w:eastAsia="zh-CN"/>
        </w:rPr>
        <w:t xml:space="preserve"> </w:t>
      </w:r>
      <w:r w:rsidR="00235369">
        <w:rPr>
          <w:sz w:val="24"/>
          <w:lang w:eastAsia="zh-CN"/>
        </w:rPr>
        <w:t xml:space="preserve">health care </w:t>
      </w:r>
      <w:r w:rsidRPr="00C84C5C">
        <w:rPr>
          <w:sz w:val="24"/>
          <w:lang w:eastAsia="zh-CN"/>
        </w:rPr>
        <w:t xml:space="preserve">tradition </w:t>
      </w:r>
      <w:r w:rsidR="00235369">
        <w:rPr>
          <w:sz w:val="24"/>
          <w:lang w:eastAsia="zh-CN"/>
        </w:rPr>
        <w:t xml:space="preserve">and Daoist body philosophy </w:t>
      </w:r>
      <w:r w:rsidRPr="00C84C5C">
        <w:rPr>
          <w:sz w:val="24"/>
          <w:lang w:eastAsia="zh-CN"/>
        </w:rPr>
        <w:t>in relation to</w:t>
      </w:r>
      <w:r w:rsidR="00C84C5C" w:rsidRPr="00C84C5C">
        <w:rPr>
          <w:sz w:val="24"/>
          <w:lang w:eastAsia="zh-CN"/>
        </w:rPr>
        <w:t xml:space="preserve"> </w:t>
      </w:r>
      <w:r w:rsidRPr="00C84C5C">
        <w:rPr>
          <w:sz w:val="24"/>
          <w:lang w:eastAsia="zh-CN"/>
        </w:rPr>
        <w:t>their own cultural and religious assumptions.</w:t>
      </w:r>
    </w:p>
    <w:p w:rsidR="0096774E" w:rsidRPr="00053518" w:rsidRDefault="0096774E" w:rsidP="0096774E">
      <w:pPr>
        <w:ind w:left="360"/>
        <w:jc w:val="both"/>
        <w:rPr>
          <w:rFonts w:ascii="Times New Roman" w:hAnsi="Times New Roman"/>
          <w:sz w:val="24"/>
          <w:lang w:eastAsia="zh-CN"/>
        </w:rPr>
      </w:pPr>
      <w:r>
        <w:rPr>
          <w:rFonts w:ascii="Times New Roman" w:hAnsi="Times New Roman" w:hint="eastAsia"/>
          <w:sz w:val="24"/>
          <w:lang w:eastAsia="zh-CN"/>
        </w:rPr>
        <w:t xml:space="preserve">  </w:t>
      </w:r>
    </w:p>
    <w:p w:rsidR="0096774E" w:rsidRPr="002F1150" w:rsidRDefault="0096774E" w:rsidP="0096774E">
      <w:pPr>
        <w:rPr>
          <w:i/>
          <w:iCs/>
        </w:rPr>
      </w:pPr>
      <w:r w:rsidRPr="002F1150">
        <w:rPr>
          <w:i/>
          <w:iCs/>
        </w:rPr>
        <w:t>T</w:t>
      </w:r>
      <w:r w:rsidRPr="002F1150">
        <w:rPr>
          <w:rFonts w:hint="eastAsia"/>
          <w:i/>
          <w:iCs/>
        </w:rPr>
        <w:t>he</w:t>
      </w:r>
      <w:r>
        <w:rPr>
          <w:rFonts w:hint="eastAsia"/>
          <w:i/>
          <w:iCs/>
        </w:rPr>
        <w:t xml:space="preserve"> Module will be taught in </w:t>
      </w:r>
      <w:r>
        <w:rPr>
          <w:i/>
          <w:iCs/>
        </w:rPr>
        <w:t xml:space="preserve">Semester </w:t>
      </w:r>
      <w:r w:rsidR="000050C4">
        <w:rPr>
          <w:i/>
          <w:iCs/>
        </w:rPr>
        <w:t>2</w:t>
      </w:r>
      <w:r w:rsidR="006371D4">
        <w:rPr>
          <w:i/>
          <w:iCs/>
        </w:rPr>
        <w:t xml:space="preserve"> </w:t>
      </w:r>
      <w:proofErr w:type="gramStart"/>
      <w:r w:rsidR="006371D4">
        <w:rPr>
          <w:i/>
          <w:iCs/>
        </w:rPr>
        <w:t xml:space="preserve">(between </w:t>
      </w:r>
      <w:r w:rsidR="000D3B77">
        <w:rPr>
          <w:i/>
          <w:iCs/>
        </w:rPr>
        <w:t>1</w:t>
      </w:r>
      <w:r w:rsidR="006A4E88">
        <w:rPr>
          <w:i/>
          <w:iCs/>
        </w:rPr>
        <w:t>2</w:t>
      </w:r>
      <w:r w:rsidR="006A4E88" w:rsidRPr="006A4E88">
        <w:rPr>
          <w:i/>
          <w:iCs/>
          <w:vertAlign w:val="superscript"/>
        </w:rPr>
        <w:t>th</w:t>
      </w:r>
      <w:r w:rsidR="006A4E88">
        <w:rPr>
          <w:i/>
          <w:iCs/>
        </w:rPr>
        <w:t xml:space="preserve"> </w:t>
      </w:r>
      <w:r w:rsidR="006371D4">
        <w:rPr>
          <w:i/>
          <w:iCs/>
        </w:rPr>
        <w:t xml:space="preserve">– </w:t>
      </w:r>
      <w:r w:rsidR="00D9711F">
        <w:rPr>
          <w:i/>
          <w:iCs/>
        </w:rPr>
        <w:t>3</w:t>
      </w:r>
      <w:r w:rsidR="006A4E88">
        <w:rPr>
          <w:i/>
          <w:iCs/>
        </w:rPr>
        <w:t>1</w:t>
      </w:r>
      <w:r w:rsidR="006A4E88" w:rsidRPr="006A4E88">
        <w:rPr>
          <w:i/>
          <w:iCs/>
          <w:vertAlign w:val="superscript"/>
        </w:rPr>
        <w:t>st</w:t>
      </w:r>
      <w:r w:rsidR="006A4E88">
        <w:rPr>
          <w:i/>
          <w:iCs/>
        </w:rPr>
        <w:t xml:space="preserve"> </w:t>
      </w:r>
      <w:r w:rsidR="006371D4">
        <w:rPr>
          <w:i/>
          <w:iCs/>
        </w:rPr>
        <w:t>March</w:t>
      </w:r>
      <w:r w:rsidR="00055CA8">
        <w:rPr>
          <w:i/>
          <w:iCs/>
        </w:rPr>
        <w:t xml:space="preserve"> 201</w:t>
      </w:r>
      <w:r w:rsidR="006A4E88">
        <w:rPr>
          <w:i/>
          <w:iCs/>
        </w:rPr>
        <w:t>8</w:t>
      </w:r>
      <w:r w:rsidR="006371D4">
        <w:rPr>
          <w:i/>
          <w:iCs/>
        </w:rPr>
        <w:t>)</w:t>
      </w:r>
      <w:proofErr w:type="gramEnd"/>
      <w:r w:rsidRPr="002F1150">
        <w:rPr>
          <w:i/>
          <w:iCs/>
        </w:rPr>
        <w:t xml:space="preserve">:  </w:t>
      </w:r>
    </w:p>
    <w:p w:rsidR="0096774E" w:rsidRDefault="0096774E" w:rsidP="0096774E">
      <w:r>
        <w:rPr>
          <w:rFonts w:hint="eastAsia"/>
        </w:rPr>
        <w:t xml:space="preserve"> </w:t>
      </w:r>
    </w:p>
    <w:p w:rsidR="00647754" w:rsidRDefault="00647754" w:rsidP="00242A93">
      <w:pPr>
        <w:rPr>
          <w:b/>
          <w:bCs/>
        </w:rPr>
      </w:pPr>
    </w:p>
    <w:p w:rsidR="00242A93" w:rsidRDefault="00242A93" w:rsidP="00242A93">
      <w:pPr>
        <w:rPr>
          <w:b/>
          <w:bCs/>
        </w:rPr>
      </w:pPr>
      <w:r w:rsidRPr="00EB7769">
        <w:rPr>
          <w:rFonts w:hint="eastAsia"/>
          <w:b/>
          <w:bCs/>
        </w:rPr>
        <w:t xml:space="preserve">Course Outline </w:t>
      </w:r>
    </w:p>
    <w:p w:rsidR="00242A93" w:rsidRDefault="00242A93" w:rsidP="00242A93">
      <w:pPr>
        <w:rPr>
          <w:b/>
          <w:bCs/>
        </w:rPr>
      </w:pPr>
    </w:p>
    <w:p w:rsidR="00C31CA5" w:rsidRDefault="00C31CA5" w:rsidP="0002536D">
      <w:pPr>
        <w:jc w:val="center"/>
        <w:rPr>
          <w:b/>
          <w:bCs/>
          <w:lang w:eastAsia="zh-CN"/>
        </w:rPr>
      </w:pPr>
      <w:r>
        <w:rPr>
          <w:b/>
          <w:bCs/>
          <w:lang w:eastAsia="zh-CN"/>
        </w:rPr>
        <w:t>Week 1</w:t>
      </w:r>
    </w:p>
    <w:p w:rsidR="0096774E" w:rsidRDefault="00185CC2" w:rsidP="00A46EB3">
      <w:r>
        <w:rPr>
          <w:b/>
          <w:bCs/>
          <w:lang w:eastAsia="zh-CN"/>
        </w:rPr>
        <w:t xml:space="preserve">Lesson </w:t>
      </w:r>
      <w:r w:rsidR="00242A93">
        <w:rPr>
          <w:rFonts w:hint="eastAsia"/>
          <w:b/>
          <w:bCs/>
          <w:lang w:eastAsia="zh-CN"/>
        </w:rPr>
        <w:t>1</w:t>
      </w:r>
      <w:r w:rsidR="0002536D">
        <w:rPr>
          <w:b/>
          <w:bCs/>
          <w:lang w:eastAsia="zh-CN"/>
        </w:rPr>
        <w:t xml:space="preserve">: </w:t>
      </w:r>
      <w:r w:rsidR="0096774E">
        <w:t xml:space="preserve">Yangsheng Practice in Contemporary China </w:t>
      </w:r>
    </w:p>
    <w:p w:rsidR="00F91BA1" w:rsidRDefault="00F91BA1" w:rsidP="0002536D">
      <w:pPr>
        <w:jc w:val="center"/>
      </w:pPr>
    </w:p>
    <w:p w:rsidR="003C4C4F" w:rsidRPr="00F91BA1" w:rsidRDefault="008236D1" w:rsidP="00F91BA1">
      <w:pPr>
        <w:numPr>
          <w:ilvl w:val="0"/>
          <w:numId w:val="15"/>
        </w:numPr>
        <w:rPr>
          <w:bCs/>
          <w:lang w:eastAsia="zh-CN"/>
        </w:rPr>
      </w:pPr>
      <w:r w:rsidRPr="00F91BA1">
        <w:rPr>
          <w:bCs/>
          <w:lang w:eastAsia="zh-CN"/>
        </w:rPr>
        <w:t xml:space="preserve">Chinese Religion as A ‘This World Religion’ </w:t>
      </w:r>
    </w:p>
    <w:p w:rsidR="003C4C4F" w:rsidRPr="00F91BA1" w:rsidRDefault="008236D1" w:rsidP="00F91BA1">
      <w:pPr>
        <w:numPr>
          <w:ilvl w:val="0"/>
          <w:numId w:val="15"/>
        </w:numPr>
        <w:rPr>
          <w:bCs/>
          <w:lang w:eastAsia="zh-CN"/>
        </w:rPr>
      </w:pPr>
      <w:r w:rsidRPr="00F91BA1">
        <w:rPr>
          <w:bCs/>
          <w:lang w:eastAsia="zh-CN"/>
        </w:rPr>
        <w:t xml:space="preserve">Definition of Yang-sheng </w:t>
      </w:r>
    </w:p>
    <w:p w:rsidR="003C4C4F" w:rsidRPr="00F91BA1" w:rsidRDefault="008236D1" w:rsidP="00F91BA1">
      <w:pPr>
        <w:numPr>
          <w:ilvl w:val="0"/>
          <w:numId w:val="15"/>
        </w:numPr>
        <w:rPr>
          <w:bCs/>
          <w:lang w:eastAsia="zh-CN"/>
        </w:rPr>
      </w:pPr>
      <w:r w:rsidRPr="00F91BA1">
        <w:rPr>
          <w:bCs/>
          <w:lang w:eastAsia="zh-CN"/>
        </w:rPr>
        <w:t xml:space="preserve">Yangsheng Practice in Contemporary China </w:t>
      </w:r>
    </w:p>
    <w:p w:rsidR="003C4C4F" w:rsidRDefault="008236D1" w:rsidP="00F91BA1">
      <w:pPr>
        <w:numPr>
          <w:ilvl w:val="0"/>
          <w:numId w:val="15"/>
        </w:numPr>
        <w:rPr>
          <w:bCs/>
          <w:lang w:eastAsia="zh-CN"/>
        </w:rPr>
      </w:pPr>
      <w:r w:rsidRPr="00F91BA1">
        <w:rPr>
          <w:bCs/>
          <w:lang w:eastAsia="zh-CN"/>
        </w:rPr>
        <w:t xml:space="preserve">Yangsheng Practice in the West </w:t>
      </w:r>
    </w:p>
    <w:p w:rsidR="00F91BA1" w:rsidRDefault="00F91BA1" w:rsidP="00F91BA1">
      <w:pPr>
        <w:ind w:left="360"/>
        <w:rPr>
          <w:bCs/>
          <w:lang w:eastAsia="zh-CN"/>
        </w:rPr>
      </w:pPr>
    </w:p>
    <w:p w:rsidR="00F91BA1" w:rsidRDefault="009B25CF" w:rsidP="00B63F65">
      <w:pPr>
        <w:rPr>
          <w:b/>
          <w:bCs/>
          <w:lang w:eastAsia="zh-CN"/>
        </w:rPr>
      </w:pPr>
      <w:r>
        <w:rPr>
          <w:b/>
          <w:bCs/>
          <w:lang w:eastAsia="zh-CN"/>
        </w:rPr>
        <w:t>Home works</w:t>
      </w:r>
      <w:r w:rsidR="00F91BA1">
        <w:rPr>
          <w:b/>
          <w:bCs/>
          <w:lang w:eastAsia="zh-CN"/>
        </w:rPr>
        <w:t>:</w:t>
      </w:r>
    </w:p>
    <w:p w:rsidR="009B25CF" w:rsidRPr="00DC32D5" w:rsidRDefault="00B63F65" w:rsidP="00DC32D5">
      <w:pPr>
        <w:rPr>
          <w:bCs/>
          <w:lang w:eastAsia="zh-CN"/>
        </w:rPr>
      </w:pPr>
      <w:r>
        <w:rPr>
          <w:bCs/>
          <w:lang w:eastAsia="zh-CN"/>
        </w:rPr>
        <w:t xml:space="preserve">Please </w:t>
      </w:r>
      <w:r w:rsidR="009B25CF" w:rsidRPr="00B63F65">
        <w:rPr>
          <w:b/>
          <w:bCs/>
          <w:lang w:eastAsia="zh-CN"/>
        </w:rPr>
        <w:t xml:space="preserve">Find </w:t>
      </w:r>
      <w:r w:rsidRPr="00B63F65">
        <w:rPr>
          <w:b/>
          <w:bCs/>
          <w:lang w:eastAsia="zh-CN"/>
        </w:rPr>
        <w:t>O</w:t>
      </w:r>
      <w:r w:rsidR="009B25CF" w:rsidRPr="00B63F65">
        <w:rPr>
          <w:b/>
          <w:bCs/>
          <w:lang w:eastAsia="zh-CN"/>
        </w:rPr>
        <w:t>ut</w:t>
      </w:r>
      <w:r w:rsidR="009B25CF" w:rsidRPr="00DC32D5">
        <w:rPr>
          <w:bCs/>
          <w:lang w:eastAsia="zh-CN"/>
        </w:rPr>
        <w:t xml:space="preserve"> associations, organizations, and services related to Chinese </w:t>
      </w:r>
      <w:r w:rsidR="00C31CA5">
        <w:rPr>
          <w:bCs/>
          <w:lang w:eastAsia="zh-CN"/>
        </w:rPr>
        <w:pgNum/>
      </w:r>
      <w:proofErr w:type="spellStart"/>
      <w:r w:rsidR="00C31CA5">
        <w:rPr>
          <w:bCs/>
          <w:lang w:eastAsia="zh-CN"/>
        </w:rPr>
        <w:t>angsheng</w:t>
      </w:r>
      <w:proofErr w:type="spellEnd"/>
      <w:r w:rsidR="009B25CF" w:rsidRPr="00DC32D5">
        <w:rPr>
          <w:bCs/>
          <w:lang w:eastAsia="zh-CN"/>
        </w:rPr>
        <w:t xml:space="preserve"> (including Tai </w:t>
      </w:r>
      <w:proofErr w:type="spellStart"/>
      <w:r w:rsidR="009B25CF" w:rsidRPr="00DC32D5">
        <w:rPr>
          <w:bCs/>
          <w:lang w:eastAsia="zh-CN"/>
        </w:rPr>
        <w:t>ji</w:t>
      </w:r>
      <w:proofErr w:type="spellEnd"/>
      <w:r w:rsidR="009B25CF" w:rsidRPr="00DC32D5">
        <w:rPr>
          <w:bCs/>
          <w:lang w:eastAsia="zh-CN"/>
        </w:rPr>
        <w:t xml:space="preserve">, Qi gong, </w:t>
      </w:r>
      <w:proofErr w:type="spellStart"/>
      <w:r w:rsidR="009B25CF" w:rsidRPr="00DC32D5">
        <w:rPr>
          <w:bCs/>
          <w:lang w:eastAsia="zh-CN"/>
        </w:rPr>
        <w:t>dao</w:t>
      </w:r>
      <w:proofErr w:type="spellEnd"/>
      <w:r w:rsidR="009B25CF" w:rsidRPr="00DC32D5">
        <w:rPr>
          <w:bCs/>
          <w:lang w:eastAsia="zh-CN"/>
        </w:rPr>
        <w:t xml:space="preserve"> yin, acupuncture, massage, Chinese medicine, and so on) to be located at your hometown and to </w:t>
      </w:r>
      <w:r w:rsidR="009B25CF" w:rsidRPr="00B63F65">
        <w:rPr>
          <w:b/>
          <w:bCs/>
          <w:lang w:eastAsia="zh-CN"/>
        </w:rPr>
        <w:t>identify</w:t>
      </w:r>
      <w:r w:rsidR="009B25CF" w:rsidRPr="00DC32D5">
        <w:rPr>
          <w:bCs/>
          <w:lang w:eastAsia="zh-CN"/>
        </w:rPr>
        <w:t xml:space="preserve"> who are they and who are their audience or customer</w:t>
      </w:r>
      <w:r w:rsidR="00DC32D5" w:rsidRPr="00DC32D5">
        <w:rPr>
          <w:bCs/>
          <w:lang w:eastAsia="zh-CN"/>
        </w:rPr>
        <w:t xml:space="preserve"> and </w:t>
      </w:r>
      <w:r>
        <w:rPr>
          <w:bCs/>
          <w:lang w:eastAsia="zh-CN"/>
        </w:rPr>
        <w:t xml:space="preserve">if possible to </w:t>
      </w:r>
      <w:r w:rsidRPr="00B63F65">
        <w:rPr>
          <w:b/>
          <w:bCs/>
          <w:lang w:eastAsia="zh-CN"/>
        </w:rPr>
        <w:t>clarify</w:t>
      </w:r>
      <w:r>
        <w:rPr>
          <w:bCs/>
          <w:lang w:eastAsia="zh-CN"/>
        </w:rPr>
        <w:t xml:space="preserve"> </w:t>
      </w:r>
      <w:r w:rsidR="00DC32D5" w:rsidRPr="00DC32D5">
        <w:rPr>
          <w:bCs/>
          <w:lang w:eastAsia="zh-CN"/>
        </w:rPr>
        <w:t xml:space="preserve">why people </w:t>
      </w:r>
      <w:r>
        <w:rPr>
          <w:bCs/>
          <w:lang w:eastAsia="zh-CN"/>
        </w:rPr>
        <w:t xml:space="preserve">would like to </w:t>
      </w:r>
      <w:r w:rsidR="00DC32D5" w:rsidRPr="00DC32D5">
        <w:rPr>
          <w:bCs/>
          <w:lang w:eastAsia="zh-CN"/>
        </w:rPr>
        <w:t xml:space="preserve">be </w:t>
      </w:r>
      <w:r>
        <w:rPr>
          <w:bCs/>
          <w:lang w:eastAsia="zh-CN"/>
        </w:rPr>
        <w:t>served</w:t>
      </w:r>
      <w:r w:rsidR="00DC32D5" w:rsidRPr="00DC32D5">
        <w:rPr>
          <w:bCs/>
          <w:lang w:eastAsia="zh-CN"/>
        </w:rPr>
        <w:t xml:space="preserve"> </w:t>
      </w:r>
      <w:r>
        <w:rPr>
          <w:bCs/>
          <w:lang w:eastAsia="zh-CN"/>
        </w:rPr>
        <w:t>by these</w:t>
      </w:r>
      <w:r w:rsidR="00DC32D5" w:rsidRPr="00DC32D5">
        <w:rPr>
          <w:bCs/>
          <w:lang w:eastAsia="zh-CN"/>
        </w:rPr>
        <w:t xml:space="preserve"> organization</w:t>
      </w:r>
      <w:r>
        <w:rPr>
          <w:bCs/>
          <w:lang w:eastAsia="zh-CN"/>
        </w:rPr>
        <w:t>s</w:t>
      </w:r>
      <w:r w:rsidR="00DC32D5" w:rsidRPr="00DC32D5">
        <w:rPr>
          <w:bCs/>
          <w:lang w:eastAsia="zh-CN"/>
        </w:rPr>
        <w:t xml:space="preserve"> or service</w:t>
      </w:r>
      <w:r>
        <w:rPr>
          <w:bCs/>
          <w:lang w:eastAsia="zh-CN"/>
        </w:rPr>
        <w:t>s</w:t>
      </w:r>
      <w:r w:rsidR="00DC32D5" w:rsidRPr="00DC32D5">
        <w:rPr>
          <w:bCs/>
          <w:lang w:eastAsia="zh-CN"/>
        </w:rPr>
        <w:t>?</w:t>
      </w:r>
    </w:p>
    <w:p w:rsidR="009B25CF" w:rsidRPr="00DC32D5" w:rsidRDefault="009B25CF" w:rsidP="00DC32D5">
      <w:pPr>
        <w:rPr>
          <w:bCs/>
          <w:lang w:eastAsia="zh-CN"/>
        </w:rPr>
      </w:pPr>
    </w:p>
    <w:p w:rsidR="00F91BA1" w:rsidRPr="00F91BA1" w:rsidRDefault="00C31CA5" w:rsidP="00C31CA5">
      <w:pPr>
        <w:ind w:left="360"/>
        <w:jc w:val="center"/>
        <w:rPr>
          <w:b/>
          <w:bCs/>
          <w:lang w:eastAsia="zh-CN"/>
        </w:rPr>
      </w:pPr>
      <w:r>
        <w:rPr>
          <w:b/>
          <w:bCs/>
          <w:lang w:eastAsia="zh-CN"/>
        </w:rPr>
        <w:t>Week 2</w:t>
      </w:r>
    </w:p>
    <w:p w:rsidR="0096774E" w:rsidRPr="00B63F65" w:rsidRDefault="00185CC2" w:rsidP="00A46EB3">
      <w:pPr>
        <w:rPr>
          <w:b/>
        </w:rPr>
      </w:pPr>
      <w:r>
        <w:rPr>
          <w:b/>
          <w:bCs/>
          <w:lang w:eastAsia="zh-CN"/>
        </w:rPr>
        <w:t xml:space="preserve">Lesson </w:t>
      </w:r>
      <w:r w:rsidR="00242A93">
        <w:rPr>
          <w:rFonts w:hint="eastAsia"/>
          <w:b/>
          <w:bCs/>
          <w:lang w:eastAsia="zh-CN"/>
        </w:rPr>
        <w:t>2</w:t>
      </w:r>
      <w:r w:rsidR="00B63F65">
        <w:rPr>
          <w:b/>
          <w:bCs/>
          <w:lang w:eastAsia="zh-CN"/>
        </w:rPr>
        <w:t xml:space="preserve">: </w:t>
      </w:r>
      <w:r w:rsidR="0096774E" w:rsidRPr="00C31CA5">
        <w:t xml:space="preserve">History and School of Chinese </w:t>
      </w:r>
      <w:proofErr w:type="spellStart"/>
      <w:r w:rsidR="0096774E" w:rsidRPr="00C31CA5">
        <w:t>yangsheng</w:t>
      </w:r>
      <w:proofErr w:type="spellEnd"/>
    </w:p>
    <w:p w:rsidR="00242A93" w:rsidRDefault="00242A93" w:rsidP="00242A93">
      <w:pPr>
        <w:ind w:right="-540"/>
        <w:jc w:val="both"/>
        <w:rPr>
          <w:b/>
        </w:rPr>
      </w:pPr>
    </w:p>
    <w:p w:rsidR="00B63F65" w:rsidRDefault="00B63F65" w:rsidP="00B63F65">
      <w:pPr>
        <w:pStyle w:val="ListParagraph"/>
        <w:numPr>
          <w:ilvl w:val="0"/>
          <w:numId w:val="18"/>
        </w:numPr>
        <w:ind w:right="-540"/>
        <w:jc w:val="both"/>
      </w:pPr>
      <w:r w:rsidRPr="00B63F65">
        <w:t>The first appearance of Yangsheng</w:t>
      </w:r>
    </w:p>
    <w:p w:rsidR="00B63F65" w:rsidRDefault="00B63F65" w:rsidP="00B63F65">
      <w:pPr>
        <w:pStyle w:val="ListParagraph"/>
        <w:numPr>
          <w:ilvl w:val="0"/>
          <w:numId w:val="18"/>
        </w:numPr>
        <w:ind w:right="-540"/>
        <w:jc w:val="both"/>
      </w:pPr>
      <w:r>
        <w:t>The Original Meanings of yang and sheng</w:t>
      </w:r>
    </w:p>
    <w:p w:rsidR="00B63F65" w:rsidRDefault="00B63F65" w:rsidP="00B63F65">
      <w:pPr>
        <w:pStyle w:val="ListParagraph"/>
        <w:numPr>
          <w:ilvl w:val="0"/>
          <w:numId w:val="18"/>
        </w:numPr>
        <w:ind w:right="-540"/>
        <w:jc w:val="both"/>
      </w:pPr>
      <w:r>
        <w:t xml:space="preserve">Origins of Chinese </w:t>
      </w:r>
      <w:proofErr w:type="spellStart"/>
      <w:r>
        <w:t>yangsheng</w:t>
      </w:r>
      <w:proofErr w:type="spellEnd"/>
      <w:r>
        <w:t xml:space="preserve"> tradition</w:t>
      </w:r>
    </w:p>
    <w:p w:rsidR="004C7CC0" w:rsidRDefault="004C7CC0" w:rsidP="00B63F65">
      <w:pPr>
        <w:pStyle w:val="ListParagraph"/>
        <w:numPr>
          <w:ilvl w:val="0"/>
          <w:numId w:val="18"/>
        </w:numPr>
        <w:ind w:right="-540"/>
        <w:jc w:val="both"/>
      </w:pPr>
      <w:r>
        <w:t xml:space="preserve">A brief History of Daoist </w:t>
      </w:r>
      <w:proofErr w:type="spellStart"/>
      <w:r>
        <w:t>Yangsheng</w:t>
      </w:r>
      <w:proofErr w:type="spellEnd"/>
      <w:r>
        <w:t xml:space="preserve"> </w:t>
      </w:r>
    </w:p>
    <w:p w:rsidR="00B63F65" w:rsidRDefault="00B63F65" w:rsidP="0009752D">
      <w:pPr>
        <w:ind w:left="360" w:right="-540"/>
        <w:jc w:val="both"/>
      </w:pPr>
    </w:p>
    <w:p w:rsidR="0009752D" w:rsidRDefault="0009752D" w:rsidP="0009752D">
      <w:pPr>
        <w:ind w:left="360" w:right="-540"/>
        <w:jc w:val="both"/>
        <w:rPr>
          <w:b/>
        </w:rPr>
      </w:pPr>
      <w:r>
        <w:rPr>
          <w:b/>
        </w:rPr>
        <w:lastRenderedPageBreak/>
        <w:t>Reading List:</w:t>
      </w:r>
    </w:p>
    <w:p w:rsidR="0009752D" w:rsidRDefault="00683A03" w:rsidP="0009752D">
      <w:pPr>
        <w:ind w:left="360" w:right="-540"/>
        <w:jc w:val="both"/>
      </w:pPr>
      <w:r>
        <w:t xml:space="preserve">Paul U. </w:t>
      </w:r>
      <w:proofErr w:type="spellStart"/>
      <w:r>
        <w:t>Unschuld</w:t>
      </w:r>
      <w:proofErr w:type="spellEnd"/>
      <w:r>
        <w:t xml:space="preserve">: </w:t>
      </w:r>
      <w:r>
        <w:rPr>
          <w:i/>
        </w:rPr>
        <w:t xml:space="preserve">Medicine in China: A History of Ideas, </w:t>
      </w:r>
      <w:r>
        <w:t>25</w:t>
      </w:r>
      <w:r w:rsidRPr="00683A03">
        <w:rPr>
          <w:vertAlign w:val="superscript"/>
        </w:rPr>
        <w:t>TH</w:t>
      </w:r>
      <w:r>
        <w:t xml:space="preserve"> Anniversary Edition, University of California Press, </w:t>
      </w:r>
      <w:proofErr w:type="spellStart"/>
      <w:r>
        <w:t>Berleley</w:t>
      </w:r>
      <w:proofErr w:type="spellEnd"/>
      <w:r>
        <w:t>, Los Angeles, London: 2010, ‘introduction’, pp</w:t>
      </w:r>
      <w:proofErr w:type="gramStart"/>
      <w:r>
        <w:t>,1</w:t>
      </w:r>
      <w:proofErr w:type="gramEnd"/>
      <w:r>
        <w:t>-16; Chapter 3 to chapter 8, pp.51-223.</w:t>
      </w:r>
    </w:p>
    <w:p w:rsidR="00683A03" w:rsidRPr="00683A03" w:rsidRDefault="00683A03" w:rsidP="0009752D">
      <w:pPr>
        <w:ind w:left="360" w:right="-540"/>
        <w:jc w:val="both"/>
      </w:pPr>
    </w:p>
    <w:p w:rsidR="00C31CA5" w:rsidRDefault="00C31CA5" w:rsidP="004C7CC0">
      <w:pPr>
        <w:jc w:val="center"/>
        <w:rPr>
          <w:b/>
          <w:bCs/>
          <w:lang w:eastAsia="zh-CN"/>
        </w:rPr>
      </w:pPr>
      <w:r>
        <w:rPr>
          <w:b/>
          <w:bCs/>
          <w:lang w:eastAsia="zh-CN"/>
        </w:rPr>
        <w:t>Week 3</w:t>
      </w:r>
    </w:p>
    <w:p w:rsidR="004C7CC0" w:rsidRPr="004C7CC0" w:rsidRDefault="00185CC2" w:rsidP="00A46EB3">
      <w:pPr>
        <w:rPr>
          <w:b/>
          <w:lang w:eastAsia="zh-CN"/>
        </w:rPr>
      </w:pPr>
      <w:r>
        <w:rPr>
          <w:b/>
          <w:bCs/>
          <w:lang w:eastAsia="zh-CN"/>
        </w:rPr>
        <w:t xml:space="preserve">Lesson </w:t>
      </w:r>
      <w:r w:rsidR="00242A93" w:rsidRPr="00BA4D91">
        <w:rPr>
          <w:rFonts w:hint="eastAsia"/>
          <w:b/>
          <w:bCs/>
          <w:lang w:eastAsia="zh-CN"/>
        </w:rPr>
        <w:t>3</w:t>
      </w:r>
      <w:r w:rsidR="004C7CC0">
        <w:rPr>
          <w:b/>
          <w:bCs/>
          <w:lang w:eastAsia="zh-CN"/>
        </w:rPr>
        <w:t xml:space="preserve">: </w:t>
      </w:r>
      <w:r w:rsidR="0096774E" w:rsidRPr="00C31CA5">
        <w:rPr>
          <w:lang w:eastAsia="zh-CN"/>
        </w:rPr>
        <w:t>Special terminology in Daoist Body Philosophy</w:t>
      </w:r>
    </w:p>
    <w:p w:rsidR="004C7CC0" w:rsidRPr="004C7CC0" w:rsidRDefault="0096774E" w:rsidP="004C7CC0">
      <w:pPr>
        <w:pStyle w:val="ListParagraph"/>
        <w:numPr>
          <w:ilvl w:val="0"/>
          <w:numId w:val="19"/>
        </w:numPr>
      </w:pPr>
      <w:r w:rsidRPr="004C7CC0">
        <w:rPr>
          <w:lang w:eastAsia="zh-CN"/>
        </w:rPr>
        <w:t>Dao</w:t>
      </w:r>
    </w:p>
    <w:p w:rsidR="004C7CC0" w:rsidRPr="004C7CC0" w:rsidRDefault="0096774E" w:rsidP="004C7CC0">
      <w:pPr>
        <w:pStyle w:val="ListParagraph"/>
        <w:numPr>
          <w:ilvl w:val="0"/>
          <w:numId w:val="19"/>
        </w:numPr>
      </w:pPr>
      <w:r w:rsidRPr="004C7CC0">
        <w:rPr>
          <w:lang w:eastAsia="zh-CN"/>
        </w:rPr>
        <w:t>Yin-Yang</w:t>
      </w:r>
    </w:p>
    <w:p w:rsidR="0096774E" w:rsidRDefault="0096774E" w:rsidP="004C7CC0">
      <w:pPr>
        <w:pStyle w:val="ListParagraph"/>
        <w:numPr>
          <w:ilvl w:val="0"/>
          <w:numId w:val="19"/>
        </w:numPr>
      </w:pPr>
      <w:r w:rsidRPr="004C7CC0">
        <w:rPr>
          <w:lang w:eastAsia="zh-CN"/>
        </w:rPr>
        <w:t xml:space="preserve">Five Elements  </w:t>
      </w:r>
    </w:p>
    <w:p w:rsidR="00BA2104" w:rsidRDefault="00BA2104" w:rsidP="00BA2104">
      <w:pPr>
        <w:ind w:left="360"/>
      </w:pPr>
    </w:p>
    <w:p w:rsidR="00BA2104" w:rsidRDefault="00BA2104" w:rsidP="00BA2104">
      <w:pPr>
        <w:ind w:left="360"/>
        <w:rPr>
          <w:b/>
        </w:rPr>
      </w:pPr>
      <w:r>
        <w:rPr>
          <w:b/>
        </w:rPr>
        <w:t>Reading List:</w:t>
      </w:r>
    </w:p>
    <w:p w:rsidR="00BA2104" w:rsidRDefault="00BA2104" w:rsidP="00BA2104">
      <w:pPr>
        <w:ind w:left="360"/>
      </w:pPr>
      <w:proofErr w:type="spellStart"/>
      <w:r>
        <w:t>Ilza</w:t>
      </w:r>
      <w:proofErr w:type="spellEnd"/>
      <w:r>
        <w:t xml:space="preserve"> </w:t>
      </w:r>
      <w:proofErr w:type="spellStart"/>
      <w:r>
        <w:t>Veith</w:t>
      </w:r>
      <w:proofErr w:type="spellEnd"/>
      <w:r>
        <w:t xml:space="preserve">, </w:t>
      </w:r>
      <w:r>
        <w:rPr>
          <w:i/>
        </w:rPr>
        <w:t>The Yellow Emperor’s Classic of In</w:t>
      </w:r>
      <w:r w:rsidR="00055AA8">
        <w:rPr>
          <w:i/>
        </w:rPr>
        <w:t>ternal Medicine</w:t>
      </w:r>
      <w:proofErr w:type="gramStart"/>
      <w:r w:rsidR="00055AA8">
        <w:rPr>
          <w:i/>
        </w:rPr>
        <w:t xml:space="preserve">, </w:t>
      </w:r>
      <w:r w:rsidR="00055AA8">
        <w:t xml:space="preserve"> </w:t>
      </w:r>
      <w:proofErr w:type="spellStart"/>
      <w:r w:rsidR="00055AA8">
        <w:t>Berleley</w:t>
      </w:r>
      <w:proofErr w:type="spellEnd"/>
      <w:proofErr w:type="gramEnd"/>
      <w:r w:rsidR="00055AA8">
        <w:t xml:space="preserve">, Las Angeles and London: University of California Press, 2002,  </w:t>
      </w:r>
      <w:r>
        <w:t>pp.10-76</w:t>
      </w:r>
    </w:p>
    <w:p w:rsidR="008236D1" w:rsidRPr="00BA2104" w:rsidRDefault="008236D1" w:rsidP="00BA2104">
      <w:pPr>
        <w:ind w:left="360"/>
      </w:pPr>
    </w:p>
    <w:p w:rsidR="00242A93" w:rsidRPr="00C31CA5" w:rsidRDefault="00C31CA5" w:rsidP="00242A93">
      <w:pPr>
        <w:ind w:left="1080" w:right="-540"/>
        <w:jc w:val="both"/>
        <w:rPr>
          <w:b/>
        </w:rPr>
      </w:pPr>
      <w:r>
        <w:rPr>
          <w:b/>
        </w:rPr>
        <w:t xml:space="preserve">                                       </w:t>
      </w:r>
      <w:r w:rsidRPr="00C31CA5">
        <w:rPr>
          <w:b/>
        </w:rPr>
        <w:t>Week 4</w:t>
      </w:r>
    </w:p>
    <w:p w:rsidR="004C7CC0" w:rsidRDefault="002F3777" w:rsidP="00A46EB3">
      <w:r>
        <w:rPr>
          <w:b/>
          <w:bCs/>
          <w:lang w:eastAsia="zh-CN"/>
        </w:rPr>
        <w:t xml:space="preserve">Lesson </w:t>
      </w:r>
      <w:r w:rsidR="00242A93">
        <w:rPr>
          <w:rFonts w:hint="eastAsia"/>
          <w:b/>
          <w:bCs/>
          <w:lang w:eastAsia="zh-CN"/>
        </w:rPr>
        <w:t>4</w:t>
      </w:r>
      <w:r w:rsidR="004C7CC0">
        <w:rPr>
          <w:b/>
          <w:bCs/>
          <w:lang w:eastAsia="zh-CN"/>
        </w:rPr>
        <w:t xml:space="preserve">: </w:t>
      </w:r>
      <w:r w:rsidR="0096774E" w:rsidRPr="00C31CA5">
        <w:t>Special terminology of Daoist Body philosophy</w:t>
      </w:r>
    </w:p>
    <w:p w:rsidR="004C7CC0" w:rsidRDefault="0096774E" w:rsidP="004C7CC0">
      <w:pPr>
        <w:pStyle w:val="ListParagraph"/>
        <w:numPr>
          <w:ilvl w:val="0"/>
          <w:numId w:val="21"/>
        </w:numPr>
      </w:pPr>
      <w:r>
        <w:t>Qi</w:t>
      </w:r>
    </w:p>
    <w:p w:rsidR="004C7CC0" w:rsidRDefault="0096774E" w:rsidP="004C7CC0">
      <w:pPr>
        <w:pStyle w:val="ListParagraph"/>
        <w:numPr>
          <w:ilvl w:val="0"/>
          <w:numId w:val="21"/>
        </w:numPr>
      </w:pPr>
      <w:proofErr w:type="spellStart"/>
      <w:r>
        <w:t>ziran</w:t>
      </w:r>
      <w:proofErr w:type="spellEnd"/>
      <w:r>
        <w:t xml:space="preserve"> (nature)</w:t>
      </w:r>
    </w:p>
    <w:p w:rsidR="004C7CC0" w:rsidRDefault="004C7CC0" w:rsidP="004C7CC0">
      <w:pPr>
        <w:pStyle w:val="ListParagraph"/>
        <w:ind w:left="2340" w:right="-540"/>
        <w:jc w:val="both"/>
      </w:pPr>
    </w:p>
    <w:p w:rsidR="006B538E" w:rsidRDefault="00C31CA5" w:rsidP="006B538E">
      <w:pPr>
        <w:jc w:val="center"/>
        <w:rPr>
          <w:b/>
          <w:bCs/>
          <w:lang w:eastAsia="zh-CN"/>
        </w:rPr>
      </w:pPr>
      <w:r>
        <w:rPr>
          <w:b/>
          <w:bCs/>
          <w:lang w:eastAsia="zh-CN"/>
        </w:rPr>
        <w:t>Week 5</w:t>
      </w:r>
      <w:r w:rsidR="006B538E">
        <w:rPr>
          <w:b/>
          <w:bCs/>
          <w:lang w:eastAsia="zh-CN"/>
        </w:rPr>
        <w:t xml:space="preserve">: </w:t>
      </w:r>
    </w:p>
    <w:p w:rsidR="004C7CC0" w:rsidRDefault="002F3777" w:rsidP="006B538E">
      <w:r>
        <w:rPr>
          <w:b/>
          <w:bCs/>
          <w:lang w:eastAsia="zh-CN"/>
        </w:rPr>
        <w:t xml:space="preserve">Lesson </w:t>
      </w:r>
      <w:r w:rsidR="00242A93">
        <w:rPr>
          <w:rFonts w:hint="eastAsia"/>
          <w:b/>
          <w:bCs/>
          <w:lang w:eastAsia="zh-CN"/>
        </w:rPr>
        <w:t>5</w:t>
      </w:r>
      <w:r w:rsidR="004C7CC0">
        <w:rPr>
          <w:b/>
          <w:bCs/>
          <w:lang w:eastAsia="zh-CN"/>
        </w:rPr>
        <w:t xml:space="preserve">: </w:t>
      </w:r>
      <w:r w:rsidR="0096774E" w:rsidRPr="00C31CA5">
        <w:t>Daoist understanding of Life</w:t>
      </w:r>
      <w:r w:rsidR="0096774E">
        <w:t xml:space="preserve"> </w:t>
      </w:r>
    </w:p>
    <w:p w:rsidR="004C7CC0" w:rsidRDefault="0096774E" w:rsidP="004C7CC0">
      <w:pPr>
        <w:pStyle w:val="ListParagraph"/>
        <w:numPr>
          <w:ilvl w:val="0"/>
          <w:numId w:val="22"/>
        </w:numPr>
      </w:pPr>
      <w:proofErr w:type="spellStart"/>
      <w:r>
        <w:t>xing</w:t>
      </w:r>
      <w:proofErr w:type="spellEnd"/>
      <w:r>
        <w:t>(physical body)</w:t>
      </w:r>
    </w:p>
    <w:p w:rsidR="004C7CC0" w:rsidRDefault="0096774E" w:rsidP="004C7CC0">
      <w:pPr>
        <w:pStyle w:val="ListParagraph"/>
        <w:numPr>
          <w:ilvl w:val="0"/>
          <w:numId w:val="22"/>
        </w:numPr>
      </w:pPr>
      <w:r>
        <w:t>qi (energy)</w:t>
      </w:r>
    </w:p>
    <w:p w:rsidR="0096774E" w:rsidRDefault="0096774E" w:rsidP="004C7CC0">
      <w:pPr>
        <w:pStyle w:val="ListParagraph"/>
        <w:numPr>
          <w:ilvl w:val="0"/>
          <w:numId w:val="22"/>
        </w:numPr>
      </w:pPr>
      <w:proofErr w:type="spellStart"/>
      <w:r>
        <w:t>shen</w:t>
      </w:r>
      <w:proofErr w:type="spellEnd"/>
      <w:r>
        <w:t xml:space="preserve"> (soul, spirit)</w:t>
      </w:r>
    </w:p>
    <w:p w:rsidR="006B538E" w:rsidRDefault="00C31CA5" w:rsidP="000D3B77">
      <w:pPr>
        <w:pStyle w:val="ListParagraph"/>
        <w:rPr>
          <w:rFonts w:ascii="Times New Roman" w:hAnsi="Times New Roman"/>
          <w:sz w:val="24"/>
          <w:lang w:eastAsia="zh-CN"/>
        </w:rPr>
      </w:pPr>
      <w:r>
        <w:rPr>
          <w:b/>
          <w:sz w:val="24"/>
          <w:lang w:eastAsia="zh-CN"/>
        </w:rPr>
        <w:t xml:space="preserve">                                         </w:t>
      </w:r>
      <w:r w:rsidR="006B538E">
        <w:rPr>
          <w:rFonts w:ascii="Times New Roman" w:hAnsi="Times New Roman"/>
          <w:sz w:val="24"/>
          <w:lang w:eastAsia="zh-CN"/>
        </w:rPr>
        <w:t xml:space="preserve">                          </w:t>
      </w:r>
    </w:p>
    <w:p w:rsidR="006B538E" w:rsidRPr="006B538E" w:rsidRDefault="006B538E" w:rsidP="006B538E">
      <w:pPr>
        <w:jc w:val="center"/>
        <w:rPr>
          <w:rFonts w:ascii="Times New Roman" w:hAnsi="Times New Roman"/>
          <w:b/>
          <w:sz w:val="24"/>
          <w:lang w:eastAsia="zh-CN"/>
        </w:rPr>
      </w:pPr>
      <w:r w:rsidRPr="006B538E">
        <w:rPr>
          <w:rFonts w:ascii="Times New Roman" w:hAnsi="Times New Roman"/>
          <w:b/>
          <w:sz w:val="24"/>
          <w:lang w:eastAsia="zh-CN"/>
        </w:rPr>
        <w:t xml:space="preserve">Week </w:t>
      </w:r>
      <w:r w:rsidR="000D3B77">
        <w:rPr>
          <w:rFonts w:ascii="Times New Roman" w:hAnsi="Times New Roman"/>
          <w:b/>
          <w:sz w:val="24"/>
          <w:lang w:eastAsia="zh-CN"/>
        </w:rPr>
        <w:t>6</w:t>
      </w:r>
      <w:r>
        <w:rPr>
          <w:rFonts w:ascii="Times New Roman" w:hAnsi="Times New Roman"/>
          <w:b/>
          <w:sz w:val="24"/>
          <w:lang w:eastAsia="zh-CN"/>
        </w:rPr>
        <w:t>:</w:t>
      </w:r>
    </w:p>
    <w:p w:rsidR="00C31CA5" w:rsidRPr="00C31CA5" w:rsidRDefault="00C31CA5" w:rsidP="00C31CA5">
      <w:pPr>
        <w:pStyle w:val="ListParagraph"/>
        <w:rPr>
          <w:b/>
          <w:sz w:val="24"/>
          <w:lang w:eastAsia="zh-CN"/>
        </w:rPr>
      </w:pPr>
    </w:p>
    <w:p w:rsidR="004C7CC0" w:rsidRPr="00C31CA5" w:rsidRDefault="002F3777" w:rsidP="00A46EB3">
      <w:r>
        <w:rPr>
          <w:b/>
          <w:bCs/>
          <w:lang w:eastAsia="zh-CN"/>
        </w:rPr>
        <w:t xml:space="preserve">Lesson </w:t>
      </w:r>
      <w:r w:rsidR="00242A93">
        <w:rPr>
          <w:rFonts w:hint="eastAsia"/>
          <w:b/>
          <w:bCs/>
          <w:lang w:eastAsia="zh-CN"/>
        </w:rPr>
        <w:t>6</w:t>
      </w:r>
      <w:r w:rsidR="004C7CC0">
        <w:rPr>
          <w:b/>
          <w:bCs/>
          <w:lang w:eastAsia="zh-CN"/>
        </w:rPr>
        <w:t xml:space="preserve">: </w:t>
      </w:r>
      <w:r w:rsidR="0096774E" w:rsidRPr="00C31CA5">
        <w:t xml:space="preserve">Daoist understanding of Health </w:t>
      </w:r>
    </w:p>
    <w:p w:rsidR="00BA2104" w:rsidRDefault="00BA2104" w:rsidP="004C7CC0">
      <w:pPr>
        <w:jc w:val="center"/>
      </w:pPr>
    </w:p>
    <w:p w:rsidR="0096774E" w:rsidRDefault="0096774E" w:rsidP="004C7CC0">
      <w:pPr>
        <w:pStyle w:val="ListParagraph"/>
        <w:numPr>
          <w:ilvl w:val="0"/>
          <w:numId w:val="23"/>
        </w:numPr>
        <w:ind w:right="-540"/>
        <w:jc w:val="both"/>
      </w:pPr>
      <w:r>
        <w:t xml:space="preserve">harmony of </w:t>
      </w:r>
      <w:proofErr w:type="spellStart"/>
      <w:r>
        <w:t>shen</w:t>
      </w:r>
      <w:proofErr w:type="spellEnd"/>
      <w:r>
        <w:t xml:space="preserve"> (flesh, body)  and </w:t>
      </w:r>
      <w:proofErr w:type="spellStart"/>
      <w:r>
        <w:t>xin</w:t>
      </w:r>
      <w:proofErr w:type="spellEnd"/>
      <w:r>
        <w:t xml:space="preserve"> (mind, soul)</w:t>
      </w:r>
    </w:p>
    <w:p w:rsidR="004C7CC0" w:rsidRDefault="00633EB6" w:rsidP="004C7CC0">
      <w:pPr>
        <w:pStyle w:val="ListParagraph"/>
        <w:numPr>
          <w:ilvl w:val="0"/>
          <w:numId w:val="23"/>
        </w:numPr>
        <w:ind w:right="-540"/>
        <w:jc w:val="both"/>
      </w:pPr>
      <w:r>
        <w:t>Balance of Yin-yang within body</w:t>
      </w:r>
    </w:p>
    <w:p w:rsidR="00633EB6" w:rsidRDefault="00633EB6" w:rsidP="004C7CC0">
      <w:pPr>
        <w:pStyle w:val="ListParagraph"/>
        <w:numPr>
          <w:ilvl w:val="0"/>
          <w:numId w:val="23"/>
        </w:numPr>
        <w:ind w:right="-540"/>
        <w:jc w:val="both"/>
      </w:pPr>
      <w:r>
        <w:t xml:space="preserve">Balance of </w:t>
      </w:r>
      <w:proofErr w:type="spellStart"/>
      <w:r>
        <w:t>wu-xing</w:t>
      </w:r>
      <w:proofErr w:type="spellEnd"/>
      <w:r>
        <w:t xml:space="preserve"> within body</w:t>
      </w:r>
    </w:p>
    <w:p w:rsidR="000D3B77" w:rsidRDefault="000D3B77" w:rsidP="000D3B77">
      <w:pPr>
        <w:pStyle w:val="ListParagraph"/>
        <w:ind w:right="-540"/>
        <w:jc w:val="both"/>
      </w:pPr>
    </w:p>
    <w:p w:rsidR="00C31CA5" w:rsidRDefault="000D3B77" w:rsidP="00633EB6">
      <w:pPr>
        <w:jc w:val="center"/>
        <w:rPr>
          <w:rFonts w:ascii="Times New Roman" w:hAnsi="Times New Roman"/>
          <w:sz w:val="24"/>
          <w:lang w:eastAsia="zh-CN"/>
        </w:rPr>
      </w:pPr>
      <w:r w:rsidRPr="00C31CA5">
        <w:rPr>
          <w:b/>
          <w:sz w:val="24"/>
          <w:lang w:eastAsia="zh-CN"/>
        </w:rPr>
        <w:t xml:space="preserve">Week </w:t>
      </w:r>
      <w:r>
        <w:rPr>
          <w:b/>
          <w:sz w:val="24"/>
          <w:lang w:eastAsia="zh-CN"/>
        </w:rPr>
        <w:t>7:</w:t>
      </w:r>
      <w:r w:rsidRPr="006B538E">
        <w:rPr>
          <w:rFonts w:ascii="Times New Roman" w:hAnsi="Times New Roman"/>
          <w:b/>
          <w:sz w:val="24"/>
          <w:lang w:eastAsia="zh-CN"/>
        </w:rPr>
        <w:t xml:space="preserve"> </w:t>
      </w:r>
      <w:r w:rsidRPr="00647754">
        <w:rPr>
          <w:rFonts w:ascii="Times New Roman" w:hAnsi="Times New Roman"/>
          <w:b/>
          <w:sz w:val="24"/>
          <w:lang w:eastAsia="zh-CN"/>
        </w:rPr>
        <w:t>Reading Week</w:t>
      </w:r>
      <w:r>
        <w:rPr>
          <w:rFonts w:ascii="Times New Roman" w:hAnsi="Times New Roman"/>
          <w:sz w:val="24"/>
          <w:lang w:eastAsia="zh-CN"/>
        </w:rPr>
        <w:t xml:space="preserve">  </w:t>
      </w:r>
    </w:p>
    <w:p w:rsidR="000D3B77" w:rsidRDefault="000D3B77" w:rsidP="00633EB6">
      <w:pPr>
        <w:jc w:val="center"/>
        <w:rPr>
          <w:b/>
          <w:bCs/>
          <w:lang w:eastAsia="zh-CN"/>
        </w:rPr>
      </w:pPr>
    </w:p>
    <w:p w:rsidR="00C31CA5" w:rsidRDefault="00C31CA5" w:rsidP="00633EB6">
      <w:pPr>
        <w:jc w:val="center"/>
        <w:rPr>
          <w:b/>
          <w:bCs/>
          <w:lang w:eastAsia="zh-CN"/>
        </w:rPr>
      </w:pPr>
      <w:r>
        <w:rPr>
          <w:b/>
          <w:bCs/>
          <w:lang w:eastAsia="zh-CN"/>
        </w:rPr>
        <w:t xml:space="preserve">Week </w:t>
      </w:r>
      <w:r w:rsidR="006B538E">
        <w:rPr>
          <w:b/>
          <w:bCs/>
          <w:lang w:eastAsia="zh-CN"/>
        </w:rPr>
        <w:t>8</w:t>
      </w:r>
      <w:r>
        <w:rPr>
          <w:b/>
          <w:bCs/>
          <w:lang w:eastAsia="zh-CN"/>
        </w:rPr>
        <w:t xml:space="preserve">: </w:t>
      </w:r>
    </w:p>
    <w:p w:rsidR="00633EB6" w:rsidRPr="00633EB6" w:rsidRDefault="002F3777" w:rsidP="00A46EB3">
      <w:pPr>
        <w:rPr>
          <w:b/>
        </w:rPr>
      </w:pPr>
      <w:r>
        <w:rPr>
          <w:b/>
          <w:bCs/>
          <w:lang w:eastAsia="zh-CN"/>
        </w:rPr>
        <w:t xml:space="preserve">Lesson </w:t>
      </w:r>
      <w:r w:rsidR="00242A93">
        <w:rPr>
          <w:rFonts w:hint="eastAsia"/>
          <w:b/>
          <w:bCs/>
          <w:lang w:eastAsia="zh-CN"/>
        </w:rPr>
        <w:t>7</w:t>
      </w:r>
      <w:r w:rsidR="00C31CA5">
        <w:rPr>
          <w:b/>
          <w:bCs/>
          <w:lang w:eastAsia="zh-CN"/>
        </w:rPr>
        <w:t xml:space="preserve">: </w:t>
      </w:r>
      <w:r w:rsidR="00633EB6">
        <w:rPr>
          <w:b/>
          <w:bCs/>
          <w:lang w:eastAsia="zh-CN"/>
        </w:rPr>
        <w:t xml:space="preserve"> </w:t>
      </w:r>
      <w:r w:rsidR="0096774E" w:rsidRPr="00C31CA5">
        <w:t xml:space="preserve">Daoist </w:t>
      </w:r>
      <w:proofErr w:type="spellStart"/>
      <w:r w:rsidR="0096774E" w:rsidRPr="00C31CA5">
        <w:t>yangsheng</w:t>
      </w:r>
      <w:proofErr w:type="spellEnd"/>
      <w:r w:rsidR="0096774E" w:rsidRPr="00C31CA5">
        <w:t xml:space="preserve"> and Chinese medicine</w:t>
      </w:r>
    </w:p>
    <w:p w:rsidR="00633EB6" w:rsidRDefault="0096774E" w:rsidP="00633EB6">
      <w:pPr>
        <w:pStyle w:val="ListParagraph"/>
        <w:numPr>
          <w:ilvl w:val="0"/>
          <w:numId w:val="24"/>
        </w:numPr>
      </w:pPr>
      <w:r>
        <w:t xml:space="preserve">inner </w:t>
      </w:r>
      <w:r w:rsidR="00633EB6">
        <w:t>alchemy</w:t>
      </w:r>
    </w:p>
    <w:p w:rsidR="0096774E" w:rsidRDefault="0096774E" w:rsidP="00633EB6">
      <w:pPr>
        <w:pStyle w:val="ListParagraph"/>
        <w:numPr>
          <w:ilvl w:val="0"/>
          <w:numId w:val="24"/>
        </w:numPr>
      </w:pPr>
      <w:r>
        <w:t>external alchemy</w:t>
      </w:r>
    </w:p>
    <w:p w:rsidR="00C31CA5" w:rsidRDefault="00C31CA5" w:rsidP="0096774E">
      <w:pPr>
        <w:jc w:val="center"/>
        <w:rPr>
          <w:b/>
          <w:bCs/>
          <w:lang w:eastAsia="zh-CN"/>
        </w:rPr>
      </w:pPr>
    </w:p>
    <w:p w:rsidR="0096774E" w:rsidRPr="00BA4D91" w:rsidRDefault="00C31CA5" w:rsidP="0096774E">
      <w:pPr>
        <w:jc w:val="center"/>
        <w:rPr>
          <w:b/>
          <w:bCs/>
          <w:lang w:eastAsia="zh-CN"/>
        </w:rPr>
      </w:pPr>
      <w:r>
        <w:rPr>
          <w:b/>
          <w:bCs/>
          <w:lang w:eastAsia="zh-CN"/>
        </w:rPr>
        <w:t xml:space="preserve">Week </w:t>
      </w:r>
      <w:r w:rsidR="006B538E">
        <w:rPr>
          <w:b/>
          <w:bCs/>
          <w:lang w:eastAsia="zh-CN"/>
        </w:rPr>
        <w:t>9</w:t>
      </w:r>
      <w:r>
        <w:rPr>
          <w:b/>
          <w:bCs/>
          <w:lang w:eastAsia="zh-CN"/>
        </w:rPr>
        <w:t>:</w:t>
      </w:r>
    </w:p>
    <w:p w:rsidR="00633EB6" w:rsidRDefault="002F3777" w:rsidP="00A46EB3">
      <w:r>
        <w:rPr>
          <w:b/>
          <w:bCs/>
          <w:lang w:eastAsia="zh-CN"/>
        </w:rPr>
        <w:t xml:space="preserve">Lesson </w:t>
      </w:r>
      <w:r w:rsidR="00242A93">
        <w:rPr>
          <w:rFonts w:hint="eastAsia"/>
          <w:b/>
          <w:bCs/>
          <w:lang w:eastAsia="zh-CN"/>
        </w:rPr>
        <w:t>8</w:t>
      </w:r>
      <w:r w:rsidR="00633EB6">
        <w:rPr>
          <w:b/>
          <w:bCs/>
          <w:lang w:eastAsia="zh-CN"/>
        </w:rPr>
        <w:t xml:space="preserve">: </w:t>
      </w:r>
      <w:r w:rsidR="0096774E" w:rsidRPr="00C31CA5">
        <w:t xml:space="preserve">Daoist </w:t>
      </w:r>
      <w:proofErr w:type="spellStart"/>
      <w:r w:rsidR="0096774E" w:rsidRPr="00C31CA5">
        <w:t>yangsheng</w:t>
      </w:r>
      <w:proofErr w:type="spellEnd"/>
      <w:r w:rsidR="0096774E" w:rsidRPr="00C31CA5">
        <w:t xml:space="preserve"> exercise</w:t>
      </w:r>
    </w:p>
    <w:p w:rsidR="00633EB6" w:rsidRDefault="0096774E" w:rsidP="00633EB6">
      <w:pPr>
        <w:pStyle w:val="ListParagraph"/>
        <w:numPr>
          <w:ilvl w:val="0"/>
          <w:numId w:val="25"/>
        </w:numPr>
      </w:pPr>
      <w:proofErr w:type="spellStart"/>
      <w:r>
        <w:t>Taiji</w:t>
      </w:r>
      <w:proofErr w:type="spellEnd"/>
    </w:p>
    <w:p w:rsidR="004873BB" w:rsidRDefault="0096774E" w:rsidP="00633EB6">
      <w:pPr>
        <w:pStyle w:val="ListParagraph"/>
        <w:numPr>
          <w:ilvl w:val="0"/>
          <w:numId w:val="25"/>
        </w:numPr>
      </w:pPr>
      <w:r>
        <w:t>Qigong</w:t>
      </w:r>
    </w:p>
    <w:p w:rsidR="004873BB" w:rsidRDefault="004873BB" w:rsidP="00633EB6">
      <w:pPr>
        <w:pStyle w:val="ListParagraph"/>
        <w:numPr>
          <w:ilvl w:val="0"/>
          <w:numId w:val="25"/>
        </w:numPr>
      </w:pPr>
      <w:r>
        <w:t xml:space="preserve">Acupuncture </w:t>
      </w:r>
    </w:p>
    <w:p w:rsidR="0096774E" w:rsidRDefault="004873BB" w:rsidP="00633EB6">
      <w:pPr>
        <w:pStyle w:val="ListParagraph"/>
        <w:numPr>
          <w:ilvl w:val="0"/>
          <w:numId w:val="25"/>
        </w:numPr>
      </w:pPr>
      <w:r>
        <w:t>Massage</w:t>
      </w:r>
      <w:r w:rsidR="0096774E">
        <w:t xml:space="preserve"> </w:t>
      </w:r>
    </w:p>
    <w:p w:rsidR="00C31CA5" w:rsidRDefault="00C31CA5" w:rsidP="00242A93">
      <w:pPr>
        <w:ind w:left="1080" w:right="-540"/>
        <w:jc w:val="both"/>
      </w:pPr>
      <w:r>
        <w:t xml:space="preserve">                                     </w:t>
      </w:r>
    </w:p>
    <w:p w:rsidR="00242A93" w:rsidRPr="00C31CA5" w:rsidRDefault="00C31CA5" w:rsidP="00242A93">
      <w:pPr>
        <w:ind w:left="1080" w:right="-540"/>
        <w:jc w:val="both"/>
        <w:rPr>
          <w:b/>
        </w:rPr>
      </w:pPr>
      <w:r>
        <w:t xml:space="preserve">                                     </w:t>
      </w:r>
      <w:r w:rsidRPr="00C31CA5">
        <w:rPr>
          <w:b/>
        </w:rPr>
        <w:t xml:space="preserve">Week </w:t>
      </w:r>
      <w:r w:rsidR="006B538E">
        <w:rPr>
          <w:b/>
        </w:rPr>
        <w:t>10</w:t>
      </w:r>
      <w:r w:rsidRPr="00C31CA5">
        <w:rPr>
          <w:b/>
        </w:rPr>
        <w:t xml:space="preserve">: </w:t>
      </w:r>
    </w:p>
    <w:p w:rsidR="00633EB6" w:rsidRDefault="002F3777" w:rsidP="00A46EB3">
      <w:r>
        <w:rPr>
          <w:b/>
          <w:bCs/>
          <w:lang w:eastAsia="zh-CN"/>
        </w:rPr>
        <w:t xml:space="preserve">Lesson </w:t>
      </w:r>
      <w:r w:rsidR="00242A93">
        <w:rPr>
          <w:rFonts w:hint="eastAsia"/>
          <w:b/>
          <w:bCs/>
          <w:lang w:eastAsia="zh-CN"/>
        </w:rPr>
        <w:t>9</w:t>
      </w:r>
      <w:r w:rsidR="00633EB6">
        <w:rPr>
          <w:b/>
          <w:bCs/>
          <w:lang w:eastAsia="zh-CN"/>
        </w:rPr>
        <w:t xml:space="preserve">: </w:t>
      </w:r>
      <w:r w:rsidR="0096774E" w:rsidRPr="00C31CA5">
        <w:t>Daoist Arts of Longevity</w:t>
      </w:r>
    </w:p>
    <w:p w:rsidR="00633EB6" w:rsidRDefault="00633EB6" w:rsidP="00633EB6">
      <w:pPr>
        <w:pStyle w:val="ListParagraph"/>
        <w:numPr>
          <w:ilvl w:val="0"/>
          <w:numId w:val="26"/>
        </w:numPr>
      </w:pPr>
      <w:r>
        <w:t xml:space="preserve">Diet: </w:t>
      </w:r>
      <w:proofErr w:type="spellStart"/>
      <w:r>
        <w:t>Bigu</w:t>
      </w:r>
      <w:proofErr w:type="spellEnd"/>
      <w:r>
        <w:t xml:space="preserve"> (avoiding grains)</w:t>
      </w:r>
      <w:r w:rsidR="0096774E">
        <w:t xml:space="preserve"> </w:t>
      </w:r>
    </w:p>
    <w:p w:rsidR="00633EB6" w:rsidRDefault="0096774E" w:rsidP="00633EB6">
      <w:pPr>
        <w:pStyle w:val="ListParagraph"/>
        <w:numPr>
          <w:ilvl w:val="0"/>
          <w:numId w:val="26"/>
        </w:numPr>
      </w:pPr>
      <w:r>
        <w:t>Skills of sexuality</w:t>
      </w:r>
    </w:p>
    <w:p w:rsidR="0096774E" w:rsidRDefault="0096774E" w:rsidP="00633EB6">
      <w:pPr>
        <w:pStyle w:val="ListParagraph"/>
        <w:numPr>
          <w:ilvl w:val="0"/>
          <w:numId w:val="26"/>
        </w:numPr>
      </w:pPr>
      <w:r>
        <w:lastRenderedPageBreak/>
        <w:t>cultivation of inner alchemy</w:t>
      </w:r>
    </w:p>
    <w:p w:rsidR="00A7478F" w:rsidRDefault="00A7478F" w:rsidP="00A7478F">
      <w:pPr>
        <w:ind w:left="720" w:right="-540"/>
        <w:jc w:val="both"/>
      </w:pPr>
    </w:p>
    <w:p w:rsidR="00242A93" w:rsidRDefault="00242A93" w:rsidP="00242A93"/>
    <w:p w:rsidR="00242A93" w:rsidRDefault="00242A93" w:rsidP="00A46EB3">
      <w:pPr>
        <w:rPr>
          <w:b/>
          <w:sz w:val="24"/>
          <w:lang w:eastAsia="zh-CN"/>
        </w:rPr>
      </w:pPr>
      <w:r w:rsidRPr="00AF08D2">
        <w:rPr>
          <w:rFonts w:hint="eastAsia"/>
          <w:b/>
          <w:sz w:val="24"/>
        </w:rPr>
        <w:t>Assessment</w:t>
      </w:r>
      <w:r>
        <w:rPr>
          <w:rFonts w:hint="eastAsia"/>
          <w:b/>
          <w:sz w:val="24"/>
          <w:lang w:eastAsia="zh-CN"/>
        </w:rPr>
        <w:t>s</w:t>
      </w:r>
    </w:p>
    <w:p w:rsidR="00B4088E" w:rsidRDefault="00B4088E" w:rsidP="00B4088E">
      <w:pPr>
        <w:rPr>
          <w:lang w:eastAsia="zh-CN"/>
        </w:rPr>
      </w:pPr>
      <w:r>
        <w:rPr>
          <w:lang w:eastAsia="zh-CN"/>
        </w:rPr>
        <w:t xml:space="preserve">Two </w:t>
      </w:r>
      <w:r>
        <w:rPr>
          <w:rFonts w:hint="eastAsia"/>
          <w:lang w:eastAsia="zh-CN"/>
        </w:rPr>
        <w:t>3</w:t>
      </w:r>
      <w:r>
        <w:rPr>
          <w:rFonts w:hint="eastAsia"/>
        </w:rPr>
        <w:t>000 word essay</w:t>
      </w:r>
      <w:r>
        <w:rPr>
          <w:rFonts w:hint="eastAsia"/>
          <w:lang w:eastAsia="zh-CN"/>
        </w:rPr>
        <w:t>s</w:t>
      </w:r>
      <w:r>
        <w:rPr>
          <w:rFonts w:hint="eastAsia"/>
        </w:rPr>
        <w:t xml:space="preserve"> </w:t>
      </w:r>
      <w:r>
        <w:rPr>
          <w:rFonts w:hint="eastAsia"/>
          <w:lang w:eastAsia="zh-CN"/>
        </w:rPr>
        <w:t>(</w:t>
      </w:r>
      <w:r>
        <w:rPr>
          <w:rFonts w:hint="eastAsia"/>
        </w:rPr>
        <w:t xml:space="preserve">worth </w:t>
      </w:r>
      <w:r>
        <w:rPr>
          <w:rFonts w:hint="eastAsia"/>
          <w:lang w:eastAsia="zh-CN"/>
        </w:rPr>
        <w:t xml:space="preserve">50% each) </w:t>
      </w:r>
    </w:p>
    <w:p w:rsidR="00242A93" w:rsidRDefault="00242A93" w:rsidP="00242A93">
      <w:pPr>
        <w:rPr>
          <w:lang w:eastAsia="zh-CN"/>
        </w:rPr>
      </w:pPr>
    </w:p>
    <w:p w:rsidR="00242A93" w:rsidRDefault="00242A93" w:rsidP="00242A93">
      <w:pPr>
        <w:rPr>
          <w:b/>
          <w:bCs/>
          <w:lang w:eastAsia="zh-CN"/>
        </w:rPr>
      </w:pPr>
      <w:r>
        <w:rPr>
          <w:rFonts w:hint="eastAsia"/>
          <w:b/>
          <w:bCs/>
          <w:lang w:eastAsia="zh-CN"/>
        </w:rPr>
        <w:t>Submission Deadline of the Essay</w:t>
      </w:r>
      <w:r>
        <w:rPr>
          <w:b/>
          <w:bCs/>
          <w:lang w:eastAsia="zh-CN"/>
        </w:rPr>
        <w:t>s</w:t>
      </w:r>
    </w:p>
    <w:p w:rsidR="00242A93" w:rsidRPr="007D4CC6" w:rsidRDefault="00242A93" w:rsidP="00242A93">
      <w:pPr>
        <w:rPr>
          <w:b/>
          <w:bCs/>
          <w:lang w:eastAsia="zh-CN"/>
        </w:rPr>
      </w:pPr>
    </w:p>
    <w:p w:rsidR="00E51A26" w:rsidRDefault="00242A93" w:rsidP="00242A93">
      <w:pPr>
        <w:pStyle w:val="Month"/>
        <w:ind w:left="420"/>
        <w:jc w:val="both"/>
        <w:rPr>
          <w:b w:val="0"/>
        </w:rPr>
      </w:pPr>
      <w:r w:rsidRPr="00E538F7">
        <w:rPr>
          <w:b w:val="0"/>
        </w:rPr>
        <w:t xml:space="preserve">First Essay: </w:t>
      </w:r>
      <w:r>
        <w:rPr>
          <w:b w:val="0"/>
        </w:rPr>
        <w:t xml:space="preserve"> </w:t>
      </w:r>
      <w:proofErr w:type="gramStart"/>
      <w:r w:rsidR="006A4E88">
        <w:rPr>
          <w:b w:val="0"/>
        </w:rPr>
        <w:t>31</w:t>
      </w:r>
      <w:r w:rsidR="006A4E88" w:rsidRPr="006A4E88">
        <w:rPr>
          <w:b w:val="0"/>
          <w:vertAlign w:val="superscript"/>
        </w:rPr>
        <w:t>ST</w:t>
      </w:r>
      <w:r w:rsidR="006A4E88">
        <w:rPr>
          <w:b w:val="0"/>
        </w:rPr>
        <w:t xml:space="preserve"> </w:t>
      </w:r>
      <w:r w:rsidR="00023F62">
        <w:rPr>
          <w:b w:val="0"/>
        </w:rPr>
        <w:t xml:space="preserve"> March</w:t>
      </w:r>
      <w:proofErr w:type="gramEnd"/>
      <w:r w:rsidR="00023F62">
        <w:rPr>
          <w:b w:val="0"/>
        </w:rPr>
        <w:t xml:space="preserve"> 201</w:t>
      </w:r>
      <w:r w:rsidR="006A4E88">
        <w:rPr>
          <w:b w:val="0"/>
        </w:rPr>
        <w:t>8</w:t>
      </w:r>
    </w:p>
    <w:p w:rsidR="00B4088E" w:rsidRPr="00023F62" w:rsidRDefault="00242A93" w:rsidP="00242A93">
      <w:pPr>
        <w:pStyle w:val="Month"/>
        <w:ind w:left="420"/>
        <w:jc w:val="both"/>
        <w:rPr>
          <w:b w:val="0"/>
        </w:rPr>
      </w:pPr>
      <w:r w:rsidRPr="00E538F7">
        <w:rPr>
          <w:b w:val="0"/>
        </w:rPr>
        <w:t xml:space="preserve">Second Essay: </w:t>
      </w:r>
      <w:r>
        <w:t xml:space="preserve"> </w:t>
      </w:r>
      <w:r w:rsidR="00023F62">
        <w:rPr>
          <w:b w:val="0"/>
        </w:rPr>
        <w:t>9</w:t>
      </w:r>
      <w:r w:rsidR="00023F62">
        <w:rPr>
          <w:b w:val="0"/>
          <w:vertAlign w:val="superscript"/>
        </w:rPr>
        <w:t xml:space="preserve"> </w:t>
      </w:r>
      <w:r w:rsidR="006A4E88">
        <w:rPr>
          <w:b w:val="0"/>
        </w:rPr>
        <w:t>may, 2018</w:t>
      </w:r>
    </w:p>
    <w:p w:rsidR="004B6C0A" w:rsidRDefault="004B6C0A" w:rsidP="004B6C0A">
      <w:pPr>
        <w:jc w:val="center"/>
        <w:rPr>
          <w:b/>
          <w:bCs/>
        </w:rPr>
      </w:pPr>
    </w:p>
    <w:p w:rsidR="00FB69E3" w:rsidRDefault="00FB69E3" w:rsidP="00FB69E3">
      <w:pPr>
        <w:jc w:val="center"/>
        <w:rPr>
          <w:b/>
          <w:sz w:val="24"/>
          <w:lang w:eastAsia="zh-CN"/>
        </w:rPr>
      </w:pPr>
      <w:r>
        <w:rPr>
          <w:b/>
          <w:sz w:val="24"/>
        </w:rPr>
        <w:t>Assessment</w:t>
      </w:r>
      <w:r>
        <w:rPr>
          <w:b/>
          <w:sz w:val="24"/>
          <w:lang w:eastAsia="zh-CN"/>
        </w:rPr>
        <w:t>s</w:t>
      </w:r>
      <w:r w:rsidR="006A4E88">
        <w:rPr>
          <w:b/>
          <w:sz w:val="24"/>
          <w:lang w:eastAsia="zh-CN"/>
        </w:rPr>
        <w:t xml:space="preserve"> (2017</w:t>
      </w:r>
      <w:r w:rsidR="00D9711F">
        <w:rPr>
          <w:b/>
          <w:sz w:val="24"/>
          <w:lang w:eastAsia="zh-CN"/>
        </w:rPr>
        <w:t>-201</w:t>
      </w:r>
      <w:r w:rsidR="006A4E88">
        <w:rPr>
          <w:b/>
          <w:sz w:val="24"/>
          <w:lang w:eastAsia="zh-CN"/>
        </w:rPr>
        <w:t>8</w:t>
      </w:r>
      <w:r w:rsidR="00D9711F">
        <w:rPr>
          <w:b/>
          <w:sz w:val="24"/>
          <w:lang w:eastAsia="zh-CN"/>
        </w:rPr>
        <w:t>)</w:t>
      </w:r>
    </w:p>
    <w:p w:rsidR="00FB69E3" w:rsidRDefault="00FB69E3" w:rsidP="00FB69E3">
      <w:pPr>
        <w:jc w:val="center"/>
        <w:rPr>
          <w:b/>
          <w:sz w:val="24"/>
          <w:lang w:eastAsia="zh-CN"/>
        </w:rPr>
      </w:pPr>
    </w:p>
    <w:p w:rsidR="00FB69E3" w:rsidRDefault="00FB69E3" w:rsidP="00FB69E3">
      <w:pPr>
        <w:rPr>
          <w:lang w:eastAsia="zh-CN"/>
        </w:rPr>
      </w:pPr>
      <w:r>
        <w:rPr>
          <w:lang w:eastAsia="zh-CN"/>
        </w:rPr>
        <w:t>Two</w:t>
      </w:r>
      <w:r>
        <w:rPr>
          <w:rFonts w:hint="eastAsia"/>
          <w:lang w:eastAsia="zh-CN"/>
        </w:rPr>
        <w:t xml:space="preserve"> </w:t>
      </w:r>
      <w:r>
        <w:rPr>
          <w:lang w:eastAsia="zh-CN"/>
        </w:rPr>
        <w:t>3</w:t>
      </w:r>
      <w:r>
        <w:t>000 word essay</w:t>
      </w:r>
      <w:r>
        <w:rPr>
          <w:lang w:eastAsia="zh-CN"/>
        </w:rPr>
        <w:t>s</w:t>
      </w:r>
      <w:r>
        <w:t xml:space="preserve"> </w:t>
      </w:r>
      <w:r>
        <w:rPr>
          <w:lang w:eastAsia="zh-CN"/>
        </w:rPr>
        <w:t>(</w:t>
      </w:r>
      <w:r>
        <w:t xml:space="preserve">worth </w:t>
      </w:r>
      <w:r>
        <w:rPr>
          <w:lang w:eastAsia="zh-CN"/>
        </w:rPr>
        <w:t xml:space="preserve">50% each) </w:t>
      </w:r>
    </w:p>
    <w:p w:rsidR="00FB69E3" w:rsidRDefault="00FB69E3" w:rsidP="00FB69E3">
      <w:pPr>
        <w:jc w:val="center"/>
        <w:rPr>
          <w:b/>
          <w:bCs/>
        </w:rPr>
      </w:pPr>
    </w:p>
    <w:p w:rsidR="00FB69E3" w:rsidRDefault="00FB69E3" w:rsidP="00FB69E3">
      <w:pPr>
        <w:jc w:val="center"/>
        <w:rPr>
          <w:b/>
          <w:bCs/>
          <w:lang w:eastAsia="zh-CN"/>
        </w:rPr>
      </w:pPr>
    </w:p>
    <w:p w:rsidR="00FB69E3" w:rsidRDefault="00FB69E3" w:rsidP="00FB69E3">
      <w:pPr>
        <w:jc w:val="center"/>
        <w:rPr>
          <w:b/>
          <w:bCs/>
        </w:rPr>
      </w:pPr>
      <w:r>
        <w:rPr>
          <w:b/>
          <w:bCs/>
        </w:rPr>
        <w:t>Essay questions</w:t>
      </w:r>
    </w:p>
    <w:p w:rsidR="00FB69E3" w:rsidRDefault="00FB69E3" w:rsidP="00FB69E3">
      <w:pPr>
        <w:jc w:val="center"/>
        <w:rPr>
          <w:b/>
          <w:bCs/>
        </w:rPr>
      </w:pPr>
    </w:p>
    <w:p w:rsidR="00FB69E3" w:rsidRDefault="00FB69E3" w:rsidP="00FB69E3">
      <w:pPr>
        <w:rPr>
          <w:bCs/>
        </w:rPr>
      </w:pPr>
    </w:p>
    <w:p w:rsidR="00FB69E3" w:rsidRDefault="00FB69E3" w:rsidP="00FB69E3">
      <w:pPr>
        <w:pStyle w:val="ListParagraph"/>
        <w:numPr>
          <w:ilvl w:val="0"/>
          <w:numId w:val="30"/>
        </w:numPr>
        <w:rPr>
          <w:b/>
        </w:rPr>
      </w:pPr>
      <w:r w:rsidRPr="00A45315">
        <w:rPr>
          <w:b/>
        </w:rPr>
        <w:t xml:space="preserve">Explain the </w:t>
      </w:r>
      <w:r>
        <w:rPr>
          <w:b/>
        </w:rPr>
        <w:t>p</w:t>
      </w:r>
      <w:r w:rsidRPr="00A45315">
        <w:rPr>
          <w:b/>
        </w:rPr>
        <w:t xml:space="preserve">hilosophical </w:t>
      </w:r>
      <w:r>
        <w:rPr>
          <w:b/>
        </w:rPr>
        <w:t>p</w:t>
      </w:r>
      <w:r w:rsidRPr="00A45315">
        <w:rPr>
          <w:b/>
        </w:rPr>
        <w:t xml:space="preserve">rinciples behind the </w:t>
      </w:r>
      <w:r>
        <w:rPr>
          <w:b/>
        </w:rPr>
        <w:t>f</w:t>
      </w:r>
      <w:r w:rsidRPr="00A45315">
        <w:rPr>
          <w:b/>
        </w:rPr>
        <w:t xml:space="preserve">ollowing </w:t>
      </w:r>
      <w:r>
        <w:rPr>
          <w:b/>
        </w:rPr>
        <w:t>p</w:t>
      </w:r>
      <w:r w:rsidRPr="00A45315">
        <w:rPr>
          <w:b/>
        </w:rPr>
        <w:t>assage:</w:t>
      </w:r>
    </w:p>
    <w:p w:rsidR="00FB69E3" w:rsidRDefault="00FB69E3" w:rsidP="00FB69E3">
      <w:pPr>
        <w:pStyle w:val="ListParagraph"/>
        <w:ind w:firstLine="720"/>
        <w:rPr>
          <w:lang w:eastAsia="zh-CN"/>
        </w:rPr>
      </w:pPr>
      <w:r>
        <w:rPr>
          <w:rFonts w:hint="eastAsia"/>
          <w:lang w:eastAsia="zh-CN"/>
        </w:rPr>
        <w:t xml:space="preserve">Confucius went to visit Lao-tan. Having just bathed and let down his hair to dry, Lao-tan [another name of Lao Tzu] was sitting so perfectly still that he no longer seemed human. Confucius at first stood back and waited, but after a while introduced himself, saying: </w:t>
      </w:r>
      <w:r>
        <w:rPr>
          <w:lang w:eastAsia="zh-CN"/>
        </w:rPr>
        <w:t>‘’</w:t>
      </w:r>
      <w:r>
        <w:rPr>
          <w:rFonts w:hint="eastAsia"/>
          <w:lang w:eastAsia="zh-CN"/>
        </w:rPr>
        <w:t xml:space="preserve">Dare </w:t>
      </w:r>
      <w:r>
        <w:rPr>
          <w:lang w:eastAsia="zh-CN"/>
        </w:rPr>
        <w:t>I</w:t>
      </w:r>
      <w:r>
        <w:rPr>
          <w:rFonts w:hint="eastAsia"/>
          <w:lang w:eastAsia="zh-CN"/>
        </w:rPr>
        <w:t xml:space="preserve"> believe my eyes? A moment ago, master, your body seemed dried out as deadwood, as if you had abandoned all things and left the world of men for solitude. </w:t>
      </w:r>
    </w:p>
    <w:p w:rsidR="00FB69E3" w:rsidRDefault="00FB69E3" w:rsidP="00FB69E3">
      <w:pPr>
        <w:pStyle w:val="ListParagraph"/>
        <w:ind w:firstLine="720"/>
        <w:rPr>
          <w:lang w:eastAsia="zh-CN"/>
        </w:rPr>
      </w:pPr>
      <w:r>
        <w:rPr>
          <w:rFonts w:hint="eastAsia"/>
          <w:lang w:eastAsia="zh-CN"/>
        </w:rPr>
        <w:t xml:space="preserve">Lao-tan replied: </w:t>
      </w:r>
      <w:r>
        <w:rPr>
          <w:lang w:eastAsia="zh-CN"/>
        </w:rPr>
        <w:t>‘</w:t>
      </w:r>
      <w:r>
        <w:rPr>
          <w:rFonts w:hint="eastAsia"/>
          <w:lang w:eastAsia="zh-CN"/>
        </w:rPr>
        <w:t>I le</w:t>
      </w:r>
      <w:r>
        <w:rPr>
          <w:lang w:val="en-US" w:eastAsia="zh-CN"/>
        </w:rPr>
        <w:t>f</w:t>
      </w:r>
      <w:r>
        <w:rPr>
          <w:rFonts w:hint="eastAsia"/>
          <w:lang w:eastAsia="zh-CN"/>
        </w:rPr>
        <w:t>t my heart [in the realm] where [all] things had their beginning.</w:t>
      </w:r>
      <w:r>
        <w:rPr>
          <w:lang w:eastAsia="zh-CN"/>
        </w:rPr>
        <w:t>’</w:t>
      </w:r>
    </w:p>
    <w:p w:rsidR="00FB69E3" w:rsidRDefault="00FB69E3" w:rsidP="00FB69E3">
      <w:pPr>
        <w:pStyle w:val="ListParagraph"/>
        <w:ind w:firstLine="720"/>
        <w:rPr>
          <w:lang w:eastAsia="zh-CN"/>
        </w:rPr>
      </w:pPr>
      <w:r>
        <w:rPr>
          <w:lang w:eastAsia="zh-CN"/>
        </w:rPr>
        <w:t>‘</w:t>
      </w:r>
      <w:r>
        <w:rPr>
          <w:rFonts w:hint="eastAsia"/>
          <w:lang w:eastAsia="zh-CN"/>
        </w:rPr>
        <w:t>How is that?</w:t>
      </w:r>
      <w:r>
        <w:rPr>
          <w:lang w:eastAsia="zh-CN"/>
        </w:rPr>
        <w:t>’</w:t>
      </w:r>
      <w:r>
        <w:rPr>
          <w:rFonts w:hint="eastAsia"/>
          <w:lang w:eastAsia="zh-CN"/>
        </w:rPr>
        <w:t xml:space="preserve"> asked Confucius.</w:t>
      </w:r>
    </w:p>
    <w:p w:rsidR="00FB69E3" w:rsidRDefault="00FB69E3" w:rsidP="00FB69E3">
      <w:pPr>
        <w:pStyle w:val="ListParagraph"/>
        <w:ind w:firstLine="720"/>
        <w:rPr>
          <w:lang w:eastAsia="zh-CN"/>
        </w:rPr>
      </w:pPr>
      <w:r>
        <w:rPr>
          <w:rFonts w:hint="eastAsia"/>
          <w:lang w:eastAsia="zh-CN"/>
        </w:rPr>
        <w:t xml:space="preserve">Lao Tzu said: </w:t>
      </w:r>
      <w:r>
        <w:rPr>
          <w:lang w:eastAsia="zh-CN"/>
        </w:rPr>
        <w:t>‘</w:t>
      </w:r>
      <w:r>
        <w:rPr>
          <w:rFonts w:hint="eastAsia"/>
          <w:lang w:eastAsia="zh-CN"/>
        </w:rPr>
        <w:t>One may harrow one</w:t>
      </w:r>
      <w:r>
        <w:rPr>
          <w:lang w:eastAsia="zh-CN"/>
        </w:rPr>
        <w:t>’</w:t>
      </w:r>
      <w:r>
        <w:rPr>
          <w:rFonts w:hint="eastAsia"/>
          <w:lang w:eastAsia="zh-CN"/>
        </w:rPr>
        <w:t>s mind, yet remain unable to understand; open one</w:t>
      </w:r>
      <w:r>
        <w:rPr>
          <w:lang w:eastAsia="zh-CN"/>
        </w:rPr>
        <w:t>’</w:t>
      </w:r>
      <w:r>
        <w:rPr>
          <w:rFonts w:hint="eastAsia"/>
          <w:lang w:eastAsia="zh-CN"/>
        </w:rPr>
        <w:t xml:space="preserve">s mouth, yet be unable to express what [this experience] means. </w:t>
      </w:r>
      <w:r>
        <w:rPr>
          <w:lang w:eastAsia="zh-CN"/>
        </w:rPr>
        <w:t>…</w:t>
      </w:r>
      <w:r>
        <w:rPr>
          <w:rFonts w:hint="eastAsia"/>
          <w:lang w:eastAsia="zh-CN"/>
        </w:rPr>
        <w:t xml:space="preserve"> </w:t>
      </w:r>
      <w:proofErr w:type="gramStart"/>
      <w:r>
        <w:rPr>
          <w:rFonts w:hint="eastAsia"/>
          <w:lang w:eastAsia="zh-CN"/>
        </w:rPr>
        <w:t>we</w:t>
      </w:r>
      <w:proofErr w:type="gramEnd"/>
      <w:r>
        <w:rPr>
          <w:rFonts w:hint="eastAsia"/>
          <w:lang w:eastAsia="zh-CN"/>
        </w:rPr>
        <w:t xml:space="preserve"> shall never know where life comes from or where death leads; yet I will try to tell you something about it. </w:t>
      </w:r>
      <w:r>
        <w:rPr>
          <w:lang w:eastAsia="zh-CN"/>
        </w:rPr>
        <w:t>T</w:t>
      </w:r>
      <w:r>
        <w:rPr>
          <w:rFonts w:hint="eastAsia"/>
          <w:lang w:eastAsia="zh-CN"/>
        </w:rPr>
        <w:t xml:space="preserve">he utmost yin is stern and cold; the utmost yang is flaming hot. </w:t>
      </w:r>
      <w:r>
        <w:rPr>
          <w:lang w:eastAsia="zh-CN"/>
        </w:rPr>
        <w:t>T</w:t>
      </w:r>
      <w:r>
        <w:rPr>
          <w:rFonts w:hint="eastAsia"/>
          <w:lang w:eastAsia="zh-CN"/>
        </w:rPr>
        <w:t>he stern and cold proceed from Heaven; the flaming hot proceeds from the earth. The two intermingle and interpenetrate, and from their union all things are born</w:t>
      </w:r>
      <w:r>
        <w:rPr>
          <w:lang w:eastAsia="zh-CN"/>
        </w:rPr>
        <w:t>…</w:t>
      </w:r>
      <w:r>
        <w:rPr>
          <w:rFonts w:hint="eastAsia"/>
          <w:lang w:eastAsia="zh-CN"/>
        </w:rPr>
        <w:t>. Their actions alternate through the four seasons, through night and day</w:t>
      </w:r>
      <w:r>
        <w:rPr>
          <w:lang w:eastAsia="zh-CN"/>
        </w:rPr>
        <w:t>…</w:t>
      </w:r>
      <w:r>
        <w:rPr>
          <w:rFonts w:hint="eastAsia"/>
          <w:lang w:eastAsia="zh-CN"/>
        </w:rPr>
        <w:t xml:space="preserve">. Life has its place of germination; death has its place of return. </w:t>
      </w:r>
      <w:r>
        <w:rPr>
          <w:lang w:eastAsia="zh-CN"/>
        </w:rPr>
        <w:t>T</w:t>
      </w:r>
      <w:r>
        <w:rPr>
          <w:rFonts w:hint="eastAsia"/>
          <w:lang w:eastAsia="zh-CN"/>
        </w:rPr>
        <w:t xml:space="preserve">his opposition of the beginning and the end creates an endless circle whose end no one knows. </w:t>
      </w:r>
    </w:p>
    <w:p w:rsidR="00FB69E3" w:rsidRPr="00E0562C" w:rsidRDefault="00FB69E3" w:rsidP="00FB69E3">
      <w:pPr>
        <w:pStyle w:val="ListParagraph"/>
        <w:ind w:firstLine="720"/>
        <w:rPr>
          <w:i/>
          <w:lang w:eastAsia="zh-CN"/>
        </w:rPr>
      </w:pPr>
      <w:r>
        <w:rPr>
          <w:rFonts w:hint="eastAsia"/>
          <w:lang w:eastAsia="zh-CN"/>
        </w:rPr>
        <w:t xml:space="preserve">       Chapter </w:t>
      </w:r>
      <w:r>
        <w:rPr>
          <w:lang w:eastAsia="zh-CN"/>
        </w:rPr>
        <w:t>‘</w:t>
      </w:r>
      <w:proofErr w:type="spellStart"/>
      <w:r>
        <w:rPr>
          <w:rFonts w:hint="eastAsia"/>
          <w:lang w:eastAsia="zh-CN"/>
        </w:rPr>
        <w:t>Tianzi</w:t>
      </w:r>
      <w:proofErr w:type="spellEnd"/>
      <w:r>
        <w:rPr>
          <w:rFonts w:hint="eastAsia"/>
          <w:lang w:eastAsia="zh-CN"/>
        </w:rPr>
        <w:t xml:space="preserve"> Fang</w:t>
      </w:r>
      <w:r>
        <w:rPr>
          <w:lang w:eastAsia="zh-CN"/>
        </w:rPr>
        <w:t>’</w:t>
      </w:r>
      <w:r>
        <w:rPr>
          <w:lang w:val="en-US" w:eastAsia="zh-CN"/>
        </w:rPr>
        <w:t xml:space="preserve">, Quoted from the </w:t>
      </w:r>
      <w:r>
        <w:rPr>
          <w:i/>
          <w:lang w:val="en-US" w:eastAsia="zh-CN"/>
        </w:rPr>
        <w:t>Zhuangzi.</w:t>
      </w:r>
    </w:p>
    <w:p w:rsidR="00FB69E3" w:rsidRDefault="00FB69E3" w:rsidP="00FB69E3">
      <w:pPr>
        <w:pStyle w:val="ListParagraph"/>
        <w:ind w:firstLine="720"/>
        <w:rPr>
          <w:lang w:eastAsia="zh-CN"/>
        </w:rPr>
      </w:pPr>
    </w:p>
    <w:p w:rsidR="00FB69E3" w:rsidRPr="00087124" w:rsidRDefault="00FB69E3" w:rsidP="00FB69E3">
      <w:pPr>
        <w:pStyle w:val="ListParagraph"/>
      </w:pPr>
    </w:p>
    <w:p w:rsidR="00FB69E3" w:rsidRDefault="00FB69E3" w:rsidP="00FB69E3">
      <w:pPr>
        <w:pStyle w:val="ListParagraph"/>
        <w:numPr>
          <w:ilvl w:val="0"/>
          <w:numId w:val="30"/>
        </w:numPr>
      </w:pPr>
      <w:r>
        <w:t xml:space="preserve">To what extent do Daoist </w:t>
      </w:r>
      <w:proofErr w:type="spellStart"/>
      <w:r>
        <w:t>Yangsheng</w:t>
      </w:r>
      <w:proofErr w:type="spellEnd"/>
      <w:r>
        <w:t xml:space="preserve"> and Traditional Chinese Medicine draw upon the same idea</w:t>
      </w:r>
      <w:r>
        <w:rPr>
          <w:rFonts w:hint="eastAsia"/>
          <w:lang w:eastAsia="zh-CN"/>
        </w:rPr>
        <w:t xml:space="preserve"> of Oneness between Heaven and </w:t>
      </w:r>
      <w:r>
        <w:rPr>
          <w:lang w:val="en-US" w:eastAsia="zh-CN"/>
        </w:rPr>
        <w:t xml:space="preserve">humanity? </w:t>
      </w:r>
    </w:p>
    <w:p w:rsidR="00FB69E3" w:rsidRDefault="00FB69E3" w:rsidP="00FB69E3">
      <w:pPr>
        <w:pStyle w:val="ListParagraph"/>
      </w:pPr>
    </w:p>
    <w:p w:rsidR="00FB69E3" w:rsidRDefault="00FB69E3" w:rsidP="00FB69E3">
      <w:pPr>
        <w:pStyle w:val="ListParagraph"/>
        <w:numPr>
          <w:ilvl w:val="0"/>
          <w:numId w:val="30"/>
        </w:numPr>
      </w:pPr>
      <w:r>
        <w:t xml:space="preserve">What is the Modern Relevance of </w:t>
      </w:r>
      <w:r>
        <w:rPr>
          <w:lang w:eastAsia="zh-CN"/>
        </w:rPr>
        <w:t>the</w:t>
      </w:r>
      <w:r>
        <w:rPr>
          <w:rFonts w:hint="eastAsia"/>
          <w:lang w:eastAsia="zh-CN"/>
        </w:rPr>
        <w:t xml:space="preserve"> </w:t>
      </w:r>
      <w:r>
        <w:t>Daoist understandings of health</w:t>
      </w:r>
      <w:r>
        <w:rPr>
          <w:rFonts w:hint="eastAsia"/>
          <w:lang w:eastAsia="zh-CN"/>
        </w:rPr>
        <w:t>y</w:t>
      </w:r>
      <w:r>
        <w:t xml:space="preserve"> </w:t>
      </w:r>
      <w:r>
        <w:rPr>
          <w:rFonts w:hint="eastAsia"/>
          <w:lang w:eastAsia="zh-CN"/>
        </w:rPr>
        <w:t xml:space="preserve">longevity </w:t>
      </w:r>
      <w:r>
        <w:rPr>
          <w:lang w:eastAsia="zh-CN"/>
        </w:rPr>
        <w:t>toward the</w:t>
      </w:r>
      <w:r>
        <w:rPr>
          <w:rFonts w:hint="eastAsia"/>
          <w:lang w:eastAsia="zh-CN"/>
        </w:rPr>
        <w:t xml:space="preserve"> modern healthcare movement</w:t>
      </w:r>
      <w:r>
        <w:t>?</w:t>
      </w:r>
    </w:p>
    <w:p w:rsidR="00FB69E3" w:rsidRDefault="00FB69E3" w:rsidP="00FB69E3">
      <w:pPr>
        <w:pStyle w:val="ListParagraph"/>
        <w:numPr>
          <w:ilvl w:val="0"/>
          <w:numId w:val="30"/>
        </w:numPr>
      </w:pPr>
      <w:r>
        <w:rPr>
          <w:lang w:eastAsia="zh-CN"/>
        </w:rPr>
        <w:t>Compare and Examine on</w:t>
      </w:r>
      <w:r>
        <w:rPr>
          <w:rFonts w:hint="eastAsia"/>
          <w:lang w:eastAsia="zh-CN"/>
        </w:rPr>
        <w:t xml:space="preserve"> the major differences between the Christian understanding and the Daoist understanding of </w:t>
      </w:r>
      <w:r>
        <w:rPr>
          <w:lang w:eastAsia="zh-CN"/>
        </w:rPr>
        <w:t>life and death.</w:t>
      </w:r>
      <w:r>
        <w:rPr>
          <w:rFonts w:hint="eastAsia"/>
          <w:lang w:eastAsia="zh-CN"/>
        </w:rPr>
        <w:t xml:space="preserve"> </w:t>
      </w:r>
    </w:p>
    <w:p w:rsidR="00FB69E3" w:rsidRDefault="00FB69E3" w:rsidP="00FB69E3">
      <w:pPr>
        <w:pStyle w:val="ListParagraph"/>
        <w:numPr>
          <w:ilvl w:val="0"/>
          <w:numId w:val="30"/>
        </w:numPr>
      </w:pPr>
      <w:r>
        <w:rPr>
          <w:lang w:eastAsia="zh-CN"/>
        </w:rPr>
        <w:lastRenderedPageBreak/>
        <w:t>W</w:t>
      </w:r>
      <w:r>
        <w:rPr>
          <w:rFonts w:hint="eastAsia"/>
          <w:lang w:eastAsia="zh-CN"/>
        </w:rPr>
        <w:t xml:space="preserve">hat </w:t>
      </w:r>
      <w:r>
        <w:rPr>
          <w:lang w:eastAsia="zh-CN"/>
        </w:rPr>
        <w:t>are</w:t>
      </w:r>
      <w:r>
        <w:rPr>
          <w:rFonts w:hint="eastAsia"/>
          <w:lang w:eastAsia="zh-CN"/>
        </w:rPr>
        <w:t xml:space="preserve"> the major difference</w:t>
      </w:r>
      <w:r>
        <w:rPr>
          <w:lang w:eastAsia="zh-CN"/>
        </w:rPr>
        <w:t>s</w:t>
      </w:r>
      <w:r>
        <w:rPr>
          <w:rFonts w:hint="eastAsia"/>
          <w:lang w:eastAsia="zh-CN"/>
        </w:rPr>
        <w:t xml:space="preserve"> between Daoist </w:t>
      </w:r>
      <w:r>
        <w:rPr>
          <w:lang w:val="en-US" w:eastAsia="zh-CN"/>
        </w:rPr>
        <w:t>understanding</w:t>
      </w:r>
      <w:r>
        <w:rPr>
          <w:rFonts w:hint="eastAsia"/>
          <w:lang w:eastAsia="zh-CN"/>
        </w:rPr>
        <w:t xml:space="preserve"> and Buddhist understanding of the role of the body </w:t>
      </w:r>
      <w:r>
        <w:rPr>
          <w:lang w:eastAsia="zh-CN"/>
        </w:rPr>
        <w:t>in</w:t>
      </w:r>
      <w:r>
        <w:rPr>
          <w:rFonts w:hint="eastAsia"/>
          <w:lang w:eastAsia="zh-CN"/>
        </w:rPr>
        <w:t xml:space="preserve"> human life?</w:t>
      </w:r>
    </w:p>
    <w:p w:rsidR="00FB69E3" w:rsidRDefault="00FB69E3" w:rsidP="00FB69E3">
      <w:pPr>
        <w:pStyle w:val="ListParagraph"/>
        <w:numPr>
          <w:ilvl w:val="0"/>
          <w:numId w:val="30"/>
        </w:numPr>
      </w:pPr>
      <w:r>
        <w:rPr>
          <w:rFonts w:hint="eastAsia"/>
          <w:lang w:eastAsia="zh-CN"/>
        </w:rPr>
        <w:t xml:space="preserve">In China, all </w:t>
      </w:r>
      <w:r>
        <w:rPr>
          <w:lang w:val="en-US" w:eastAsia="zh-CN"/>
        </w:rPr>
        <w:t xml:space="preserve">of </w:t>
      </w:r>
      <w:r>
        <w:rPr>
          <w:rFonts w:hint="eastAsia"/>
          <w:lang w:eastAsia="zh-CN"/>
        </w:rPr>
        <w:t xml:space="preserve">the </w:t>
      </w:r>
      <w:r>
        <w:rPr>
          <w:lang w:val="en-US" w:eastAsia="zh-CN"/>
        </w:rPr>
        <w:t>“</w:t>
      </w:r>
      <w:r>
        <w:rPr>
          <w:rFonts w:hint="eastAsia"/>
          <w:lang w:eastAsia="zh-CN"/>
        </w:rPr>
        <w:t>three religions</w:t>
      </w:r>
      <w:r>
        <w:rPr>
          <w:lang w:val="en-US" w:eastAsia="zh-CN"/>
        </w:rPr>
        <w:t>”</w:t>
      </w:r>
      <w:r>
        <w:rPr>
          <w:rFonts w:hint="eastAsia"/>
          <w:lang w:eastAsia="zh-CN"/>
        </w:rPr>
        <w:t xml:space="preserve"> (Confucianism, Daoism and Buddhism) emphasis</w:t>
      </w:r>
      <w:r>
        <w:rPr>
          <w:lang w:eastAsia="zh-CN"/>
        </w:rPr>
        <w:t>e</w:t>
      </w:r>
      <w:r>
        <w:rPr>
          <w:rFonts w:hint="eastAsia"/>
          <w:lang w:eastAsia="zh-CN"/>
        </w:rPr>
        <w:t xml:space="preserve"> </w:t>
      </w:r>
      <w:r>
        <w:rPr>
          <w:lang w:val="en-US" w:eastAsia="zh-CN"/>
        </w:rPr>
        <w:t xml:space="preserve">the </w:t>
      </w:r>
      <w:r>
        <w:rPr>
          <w:rFonts w:hint="eastAsia"/>
          <w:lang w:eastAsia="zh-CN"/>
        </w:rPr>
        <w:t>nourishing of life</w:t>
      </w:r>
      <w:r>
        <w:rPr>
          <w:lang w:eastAsia="zh-CN"/>
        </w:rPr>
        <w:t>.</w:t>
      </w:r>
      <w:r>
        <w:rPr>
          <w:rFonts w:hint="eastAsia"/>
          <w:lang w:eastAsia="zh-CN"/>
        </w:rPr>
        <w:t xml:space="preserve"> </w:t>
      </w:r>
      <w:r>
        <w:rPr>
          <w:lang w:eastAsia="zh-CN"/>
        </w:rPr>
        <w:t>Compare and contrast their approaches to this issue.</w:t>
      </w:r>
    </w:p>
    <w:p w:rsidR="00FB69E3" w:rsidRDefault="00FB69E3" w:rsidP="00FB69E3">
      <w:pPr>
        <w:ind w:left="360"/>
      </w:pPr>
      <w:r>
        <w:rPr>
          <w:rFonts w:hint="eastAsia"/>
          <w:lang w:eastAsia="zh-CN"/>
        </w:rPr>
        <w:t xml:space="preserve"> </w:t>
      </w:r>
    </w:p>
    <w:p w:rsidR="00FB69E3" w:rsidRDefault="00FB69E3" w:rsidP="00FB69E3">
      <w:pPr>
        <w:ind w:left="360"/>
      </w:pPr>
    </w:p>
    <w:p w:rsidR="00FB69E3" w:rsidRDefault="00FB69E3" w:rsidP="00FB69E3"/>
    <w:p w:rsidR="00FB69E3" w:rsidRDefault="00FB69E3" w:rsidP="00FB69E3">
      <w:pPr>
        <w:jc w:val="center"/>
        <w:rPr>
          <w:b/>
          <w:bCs/>
        </w:rPr>
      </w:pPr>
      <w:r>
        <w:rPr>
          <w:b/>
          <w:bCs/>
        </w:rPr>
        <w:t>Essay Titles for Re-sit Course Work</w:t>
      </w:r>
    </w:p>
    <w:p w:rsidR="00FB69E3" w:rsidRDefault="00FB69E3" w:rsidP="00FB69E3">
      <w:pPr>
        <w:jc w:val="center"/>
        <w:rPr>
          <w:b/>
          <w:bCs/>
        </w:rPr>
      </w:pPr>
    </w:p>
    <w:p w:rsidR="00FB69E3" w:rsidRDefault="00FB69E3" w:rsidP="00FB69E3">
      <w:pPr>
        <w:pStyle w:val="ListParagraph"/>
        <w:numPr>
          <w:ilvl w:val="0"/>
          <w:numId w:val="34"/>
        </w:numPr>
        <w:rPr>
          <w:b/>
        </w:rPr>
      </w:pPr>
      <w:r w:rsidRPr="00C07650">
        <w:rPr>
          <w:rFonts w:hint="eastAsia"/>
          <w:b/>
          <w:lang w:eastAsia="zh-CN"/>
        </w:rPr>
        <w:t>Compare the following passage</w:t>
      </w:r>
      <w:r>
        <w:rPr>
          <w:rFonts w:hint="eastAsia"/>
          <w:b/>
          <w:lang w:eastAsia="zh-CN"/>
        </w:rPr>
        <w:t>s</w:t>
      </w:r>
      <w:r w:rsidRPr="00C07650">
        <w:rPr>
          <w:rFonts w:hint="eastAsia"/>
          <w:b/>
          <w:lang w:eastAsia="zh-CN"/>
        </w:rPr>
        <w:t xml:space="preserve"> with </w:t>
      </w:r>
      <w:r>
        <w:rPr>
          <w:b/>
          <w:lang w:val="en-US" w:eastAsia="zh-CN"/>
        </w:rPr>
        <w:t xml:space="preserve">the book of </w:t>
      </w:r>
      <w:r w:rsidRPr="00C07650">
        <w:rPr>
          <w:rFonts w:hint="eastAsia"/>
          <w:b/>
          <w:lang w:eastAsia="zh-CN"/>
        </w:rPr>
        <w:t xml:space="preserve">Genesis </w:t>
      </w:r>
      <w:r>
        <w:rPr>
          <w:b/>
          <w:lang w:eastAsia="zh-CN"/>
        </w:rPr>
        <w:t>in</w:t>
      </w:r>
      <w:r w:rsidRPr="00C07650">
        <w:rPr>
          <w:rFonts w:hint="eastAsia"/>
          <w:b/>
          <w:lang w:eastAsia="zh-CN"/>
        </w:rPr>
        <w:t xml:space="preserve"> the Bible:</w:t>
      </w:r>
    </w:p>
    <w:p w:rsidR="00FB69E3" w:rsidRDefault="00FB69E3" w:rsidP="00FB69E3">
      <w:pPr>
        <w:pStyle w:val="ListParagraph"/>
        <w:ind w:firstLine="720"/>
        <w:rPr>
          <w:lang w:eastAsia="zh-CN"/>
        </w:rPr>
      </w:pPr>
      <w:r>
        <w:rPr>
          <w:rFonts w:hint="eastAsia"/>
          <w:lang w:eastAsia="zh-CN"/>
        </w:rPr>
        <w:t xml:space="preserve">He (Lao </w:t>
      </w:r>
      <w:proofErr w:type="spellStart"/>
      <w:r>
        <w:rPr>
          <w:rFonts w:hint="eastAsia"/>
          <w:lang w:eastAsia="zh-CN"/>
        </w:rPr>
        <w:t>Zi</w:t>
      </w:r>
      <w:proofErr w:type="spellEnd"/>
      <w:r>
        <w:rPr>
          <w:rFonts w:hint="eastAsia"/>
          <w:lang w:eastAsia="zh-CN"/>
        </w:rPr>
        <w:t xml:space="preserve">) exists at the origin of the Great Beginning, he walks about the beginning of the Great Simplicity, he floats in the Obscure Emptiness, comes and goes through the outer door of Dark </w:t>
      </w:r>
      <w:proofErr w:type="spellStart"/>
      <w:r>
        <w:rPr>
          <w:rFonts w:hint="eastAsia"/>
          <w:lang w:eastAsia="zh-CN"/>
        </w:rPr>
        <w:t>Tenuity</w:t>
      </w:r>
      <w:proofErr w:type="spellEnd"/>
      <w:r>
        <w:rPr>
          <w:rFonts w:hint="eastAsia"/>
          <w:lang w:eastAsia="zh-CN"/>
        </w:rPr>
        <w:t>, contemplates Chaos before its differentiation, the transparent (heaven) and the opaque (earth) before their separation</w:t>
      </w:r>
      <w:r>
        <w:rPr>
          <w:lang w:eastAsia="zh-CN"/>
        </w:rPr>
        <w:t>…</w:t>
      </w:r>
      <w:r>
        <w:rPr>
          <w:rFonts w:hint="eastAsia"/>
          <w:lang w:eastAsia="zh-CN"/>
        </w:rPr>
        <w:t xml:space="preserve">. Alone, without companion, he wonders in the time of yore, before there were Heaven and Earth. He comes out of his hidden state and returns there to dwell. </w:t>
      </w:r>
      <w:r>
        <w:rPr>
          <w:lang w:eastAsia="zh-CN"/>
        </w:rPr>
        <w:t>H</w:t>
      </w:r>
      <w:r>
        <w:rPr>
          <w:rFonts w:hint="eastAsia"/>
          <w:lang w:eastAsia="zh-CN"/>
        </w:rPr>
        <w:t xml:space="preserve">aving vanished, he is the Primordial; being manifest, he becomes human. Elusive! Through the transformation of Heaven and Earth and his spirit, he is made flesh in the bosom of Mather Li.  </w:t>
      </w:r>
    </w:p>
    <w:p w:rsidR="00FB69E3" w:rsidRPr="0050287E" w:rsidRDefault="00FB69E3" w:rsidP="00FB69E3">
      <w:pPr>
        <w:pStyle w:val="ListParagraph"/>
        <w:rPr>
          <w:i/>
          <w:sz w:val="20"/>
          <w:szCs w:val="20"/>
        </w:rPr>
      </w:pPr>
      <w:r>
        <w:rPr>
          <w:rFonts w:hint="eastAsia"/>
          <w:lang w:eastAsia="zh-CN"/>
        </w:rPr>
        <w:t xml:space="preserve">------- </w:t>
      </w:r>
      <w:r w:rsidRPr="0050287E">
        <w:rPr>
          <w:rFonts w:hint="eastAsia"/>
          <w:i/>
          <w:sz w:val="20"/>
          <w:szCs w:val="20"/>
          <w:lang w:eastAsia="zh-CN"/>
        </w:rPr>
        <w:t>Lao-</w:t>
      </w:r>
      <w:proofErr w:type="spellStart"/>
      <w:r w:rsidRPr="0050287E">
        <w:rPr>
          <w:rFonts w:hint="eastAsia"/>
          <w:i/>
          <w:sz w:val="20"/>
          <w:szCs w:val="20"/>
          <w:lang w:eastAsia="zh-CN"/>
        </w:rPr>
        <w:t>zi</w:t>
      </w:r>
      <w:proofErr w:type="spellEnd"/>
      <w:r w:rsidRPr="0050287E">
        <w:rPr>
          <w:rFonts w:hint="eastAsia"/>
          <w:i/>
          <w:sz w:val="20"/>
          <w:szCs w:val="20"/>
          <w:lang w:eastAsia="zh-CN"/>
        </w:rPr>
        <w:t xml:space="preserve"> </w:t>
      </w:r>
      <w:proofErr w:type="spellStart"/>
      <w:r w:rsidRPr="0050287E">
        <w:rPr>
          <w:rFonts w:hint="eastAsia"/>
          <w:i/>
          <w:sz w:val="20"/>
          <w:szCs w:val="20"/>
          <w:lang w:eastAsia="zh-CN"/>
        </w:rPr>
        <w:t>bianhua</w:t>
      </w:r>
      <w:proofErr w:type="spellEnd"/>
      <w:r w:rsidRPr="0050287E">
        <w:rPr>
          <w:rFonts w:hint="eastAsia"/>
          <w:i/>
          <w:sz w:val="20"/>
          <w:szCs w:val="20"/>
          <w:lang w:eastAsia="zh-CN"/>
        </w:rPr>
        <w:t xml:space="preserve"> </w:t>
      </w:r>
      <w:proofErr w:type="spellStart"/>
      <w:r w:rsidRPr="0050287E">
        <w:rPr>
          <w:rFonts w:hint="eastAsia"/>
          <w:i/>
          <w:sz w:val="20"/>
          <w:szCs w:val="20"/>
          <w:lang w:eastAsia="zh-CN"/>
        </w:rPr>
        <w:t>jing</w:t>
      </w:r>
      <w:proofErr w:type="spellEnd"/>
      <w:r w:rsidRPr="0050287E">
        <w:rPr>
          <w:rFonts w:hint="eastAsia"/>
          <w:i/>
          <w:sz w:val="20"/>
          <w:szCs w:val="20"/>
          <w:lang w:eastAsia="zh-CN"/>
        </w:rPr>
        <w:t xml:space="preserve"> [Book of the Transformation of Lao </w:t>
      </w:r>
      <w:proofErr w:type="spellStart"/>
      <w:r w:rsidRPr="0050287E">
        <w:rPr>
          <w:rFonts w:hint="eastAsia"/>
          <w:i/>
          <w:sz w:val="20"/>
          <w:szCs w:val="20"/>
          <w:lang w:eastAsia="zh-CN"/>
        </w:rPr>
        <w:t>Zi</w:t>
      </w:r>
      <w:proofErr w:type="spellEnd"/>
      <w:r w:rsidRPr="0050287E">
        <w:rPr>
          <w:rFonts w:hint="eastAsia"/>
          <w:i/>
          <w:sz w:val="20"/>
          <w:szCs w:val="20"/>
          <w:lang w:eastAsia="zh-CN"/>
        </w:rPr>
        <w:t>]</w:t>
      </w:r>
      <w:r w:rsidRPr="0050287E">
        <w:rPr>
          <w:rFonts w:hint="eastAsia"/>
          <w:sz w:val="20"/>
          <w:szCs w:val="20"/>
          <w:lang w:eastAsia="zh-CN"/>
        </w:rPr>
        <w:t xml:space="preserve"> , quoted in</w:t>
      </w:r>
      <w:r w:rsidRPr="0050287E">
        <w:rPr>
          <w:rFonts w:hint="eastAsia"/>
          <w:i/>
          <w:sz w:val="20"/>
          <w:szCs w:val="20"/>
          <w:lang w:eastAsia="zh-CN"/>
        </w:rPr>
        <w:t xml:space="preserve"> </w:t>
      </w:r>
      <w:r w:rsidRPr="0050287E">
        <w:rPr>
          <w:rFonts w:hint="eastAsia"/>
          <w:sz w:val="20"/>
          <w:szCs w:val="20"/>
          <w:lang w:eastAsia="zh-CN"/>
        </w:rPr>
        <w:t xml:space="preserve">Kristofer </w:t>
      </w:r>
      <w:proofErr w:type="spellStart"/>
      <w:r w:rsidRPr="0050287E">
        <w:rPr>
          <w:rFonts w:hint="eastAsia"/>
          <w:sz w:val="20"/>
          <w:szCs w:val="20"/>
          <w:lang w:eastAsia="zh-CN"/>
        </w:rPr>
        <w:t>Schipper</w:t>
      </w:r>
      <w:proofErr w:type="spellEnd"/>
      <w:r w:rsidRPr="0050287E">
        <w:rPr>
          <w:rFonts w:hint="eastAsia"/>
          <w:i/>
          <w:sz w:val="20"/>
          <w:szCs w:val="20"/>
          <w:lang w:eastAsia="zh-CN"/>
        </w:rPr>
        <w:t xml:space="preserve">, Taoist Body, </w:t>
      </w:r>
      <w:r w:rsidRPr="0050287E">
        <w:rPr>
          <w:rFonts w:hint="eastAsia"/>
          <w:sz w:val="20"/>
          <w:szCs w:val="20"/>
          <w:lang w:eastAsia="zh-CN"/>
        </w:rPr>
        <w:t xml:space="preserve"> University of California Press, 1982:114</w:t>
      </w:r>
    </w:p>
    <w:p w:rsidR="00FB69E3" w:rsidRPr="0050287E" w:rsidRDefault="00FB69E3" w:rsidP="00FB69E3">
      <w:pPr>
        <w:pStyle w:val="ListParagraph"/>
        <w:rPr>
          <w:sz w:val="20"/>
          <w:szCs w:val="20"/>
          <w:lang w:eastAsia="zh-CN"/>
        </w:rPr>
      </w:pPr>
    </w:p>
    <w:p w:rsidR="00FB69E3" w:rsidRDefault="00FB69E3" w:rsidP="00FB69E3">
      <w:pPr>
        <w:pStyle w:val="ListParagraph"/>
        <w:rPr>
          <w:lang w:eastAsia="zh-CN"/>
        </w:rPr>
      </w:pPr>
    </w:p>
    <w:p w:rsidR="00FB69E3" w:rsidRDefault="00FB69E3" w:rsidP="00FB69E3">
      <w:pPr>
        <w:pStyle w:val="ListParagraph"/>
        <w:ind w:firstLine="720"/>
        <w:rPr>
          <w:lang w:eastAsia="zh-CN"/>
        </w:rPr>
      </w:pPr>
      <w:r>
        <w:rPr>
          <w:rFonts w:hint="eastAsia"/>
          <w:lang w:eastAsia="zh-CN"/>
        </w:rPr>
        <w:t>Lao Tzu transformed his body. His left eye become the sun; his right eye, the moon; his head become mount Kun-</w:t>
      </w:r>
      <w:proofErr w:type="spellStart"/>
      <w:r>
        <w:rPr>
          <w:rFonts w:hint="eastAsia"/>
          <w:lang w:eastAsia="zh-CN"/>
        </w:rPr>
        <w:t>lun</w:t>
      </w:r>
      <w:proofErr w:type="spellEnd"/>
      <w:r>
        <w:rPr>
          <w:rFonts w:hint="eastAsia"/>
          <w:lang w:eastAsia="zh-CN"/>
        </w:rPr>
        <w:t>; his beard, the planets and constellations; his bones, dragons</w:t>
      </w:r>
      <w:r>
        <w:rPr>
          <w:lang w:val="en-US" w:eastAsia="zh-CN"/>
        </w:rPr>
        <w:t>;</w:t>
      </w:r>
      <w:r>
        <w:rPr>
          <w:rFonts w:hint="eastAsia"/>
          <w:lang w:eastAsia="zh-CN"/>
        </w:rPr>
        <w:t xml:space="preserve"> his flesh, four-footed creatures; his intestines, snakes; his stomach, the sea; his fingers, the Five Peaks; his hair, trees and grasses; his heart, the Flowery Dais; as to his two kidneys, they were united and become one, the Real </w:t>
      </w:r>
      <w:r>
        <w:rPr>
          <w:lang w:eastAsia="zh-CN"/>
        </w:rPr>
        <w:t>and</w:t>
      </w:r>
      <w:r>
        <w:rPr>
          <w:rFonts w:hint="eastAsia"/>
          <w:lang w:eastAsia="zh-CN"/>
        </w:rPr>
        <w:t xml:space="preserve"> True Father and Mother. </w:t>
      </w:r>
    </w:p>
    <w:p w:rsidR="00FB69E3" w:rsidRPr="00896722" w:rsidRDefault="00FB69E3" w:rsidP="00FB69E3">
      <w:pPr>
        <w:pStyle w:val="ListParagraph"/>
        <w:rPr>
          <w:i/>
        </w:rPr>
      </w:pPr>
      <w:r>
        <w:rPr>
          <w:rFonts w:hint="eastAsia"/>
          <w:lang w:eastAsia="zh-CN"/>
        </w:rPr>
        <w:t xml:space="preserve">----- </w:t>
      </w:r>
      <w:r w:rsidRPr="0050287E">
        <w:rPr>
          <w:rFonts w:hint="eastAsia"/>
          <w:i/>
          <w:sz w:val="20"/>
          <w:szCs w:val="20"/>
          <w:lang w:eastAsia="zh-CN"/>
        </w:rPr>
        <w:t xml:space="preserve">Xiao </w:t>
      </w:r>
      <w:proofErr w:type="spellStart"/>
      <w:r w:rsidRPr="0050287E">
        <w:rPr>
          <w:rFonts w:hint="eastAsia"/>
          <w:i/>
          <w:sz w:val="20"/>
          <w:szCs w:val="20"/>
          <w:lang w:eastAsia="zh-CN"/>
        </w:rPr>
        <w:t>dao</w:t>
      </w:r>
      <w:proofErr w:type="spellEnd"/>
      <w:r w:rsidRPr="0050287E">
        <w:rPr>
          <w:rFonts w:hint="eastAsia"/>
          <w:i/>
          <w:sz w:val="20"/>
          <w:szCs w:val="20"/>
          <w:lang w:eastAsia="zh-CN"/>
        </w:rPr>
        <w:t xml:space="preserve"> </w:t>
      </w:r>
      <w:proofErr w:type="spellStart"/>
      <w:r w:rsidRPr="0050287E">
        <w:rPr>
          <w:rFonts w:hint="eastAsia"/>
          <w:i/>
          <w:sz w:val="20"/>
          <w:szCs w:val="20"/>
          <w:lang w:eastAsia="zh-CN"/>
        </w:rPr>
        <w:t>lun</w:t>
      </w:r>
      <w:proofErr w:type="spellEnd"/>
      <w:r w:rsidRPr="0050287E">
        <w:rPr>
          <w:rFonts w:hint="eastAsia"/>
          <w:i/>
          <w:sz w:val="20"/>
          <w:szCs w:val="20"/>
          <w:lang w:eastAsia="zh-CN"/>
        </w:rPr>
        <w:t xml:space="preserve">, </w:t>
      </w:r>
      <w:r w:rsidRPr="0050287E">
        <w:rPr>
          <w:rFonts w:hint="eastAsia"/>
          <w:sz w:val="20"/>
          <w:szCs w:val="20"/>
          <w:lang w:eastAsia="zh-CN"/>
        </w:rPr>
        <w:t>quoted in</w:t>
      </w:r>
      <w:r w:rsidRPr="0050287E">
        <w:rPr>
          <w:rFonts w:hint="eastAsia"/>
          <w:i/>
          <w:sz w:val="20"/>
          <w:szCs w:val="20"/>
          <w:lang w:eastAsia="zh-CN"/>
        </w:rPr>
        <w:t xml:space="preserve"> </w:t>
      </w:r>
      <w:r w:rsidRPr="0050287E">
        <w:rPr>
          <w:rFonts w:hint="eastAsia"/>
          <w:sz w:val="20"/>
          <w:szCs w:val="20"/>
          <w:lang w:eastAsia="zh-CN"/>
        </w:rPr>
        <w:t xml:space="preserve">Kristofer </w:t>
      </w:r>
      <w:proofErr w:type="spellStart"/>
      <w:r w:rsidRPr="0050287E">
        <w:rPr>
          <w:rFonts w:hint="eastAsia"/>
          <w:sz w:val="20"/>
          <w:szCs w:val="20"/>
          <w:lang w:eastAsia="zh-CN"/>
        </w:rPr>
        <w:t>Schipper</w:t>
      </w:r>
      <w:proofErr w:type="spellEnd"/>
      <w:r w:rsidRPr="0050287E">
        <w:rPr>
          <w:rFonts w:hint="eastAsia"/>
          <w:i/>
          <w:sz w:val="20"/>
          <w:szCs w:val="20"/>
          <w:lang w:eastAsia="zh-CN"/>
        </w:rPr>
        <w:t xml:space="preserve">, Taoist Body, </w:t>
      </w:r>
      <w:r w:rsidRPr="0050287E">
        <w:rPr>
          <w:rFonts w:hint="eastAsia"/>
          <w:sz w:val="20"/>
          <w:szCs w:val="20"/>
          <w:lang w:eastAsia="zh-CN"/>
        </w:rPr>
        <w:t>University of California Press, 1982:114</w:t>
      </w:r>
    </w:p>
    <w:p w:rsidR="00FB69E3" w:rsidRDefault="00FB69E3" w:rsidP="00FB69E3">
      <w:pPr>
        <w:pStyle w:val="ListParagraph"/>
      </w:pPr>
      <w:r>
        <w:rPr>
          <w:rFonts w:hint="eastAsia"/>
          <w:lang w:eastAsia="zh-CN"/>
        </w:rPr>
        <w:t xml:space="preserve"> </w:t>
      </w:r>
    </w:p>
    <w:p w:rsidR="00FB69E3" w:rsidRDefault="00FB69E3" w:rsidP="00FB69E3">
      <w:pPr>
        <w:pStyle w:val="ListParagraph"/>
        <w:numPr>
          <w:ilvl w:val="0"/>
          <w:numId w:val="34"/>
        </w:numPr>
      </w:pPr>
      <w:r>
        <w:t xml:space="preserve">In what sense does </w:t>
      </w:r>
      <w:r>
        <w:rPr>
          <w:rFonts w:hint="eastAsia"/>
          <w:lang w:eastAsia="zh-CN"/>
        </w:rPr>
        <w:t xml:space="preserve">the </w:t>
      </w:r>
      <w:r>
        <w:t xml:space="preserve">Daoist </w:t>
      </w:r>
      <w:proofErr w:type="spellStart"/>
      <w:r>
        <w:t>Yangsheng</w:t>
      </w:r>
      <w:proofErr w:type="spellEnd"/>
      <w:r>
        <w:t xml:space="preserve"> </w:t>
      </w:r>
      <w:r>
        <w:rPr>
          <w:rFonts w:hint="eastAsia"/>
          <w:lang w:eastAsia="zh-CN"/>
        </w:rPr>
        <w:t xml:space="preserve">tradition regard nature and the body as a </w:t>
      </w:r>
      <w:r>
        <w:t>‘holistic’</w:t>
      </w:r>
      <w:r>
        <w:rPr>
          <w:rFonts w:hint="eastAsia"/>
          <w:lang w:eastAsia="zh-CN"/>
        </w:rPr>
        <w:t xml:space="preserve"> </w:t>
      </w:r>
      <w:r>
        <w:rPr>
          <w:lang w:eastAsia="zh-CN"/>
        </w:rPr>
        <w:t>Oneness</w:t>
      </w:r>
      <w:r>
        <w:t>?</w:t>
      </w:r>
    </w:p>
    <w:p w:rsidR="00FB69E3" w:rsidRDefault="00FB69E3" w:rsidP="00FB69E3">
      <w:pPr>
        <w:pStyle w:val="ListParagraph"/>
        <w:numPr>
          <w:ilvl w:val="0"/>
          <w:numId w:val="34"/>
        </w:numPr>
        <w:rPr>
          <w:bCs/>
        </w:rPr>
      </w:pPr>
      <w:r>
        <w:rPr>
          <w:bCs/>
          <w:lang w:eastAsia="zh-CN"/>
        </w:rPr>
        <w:t>How and why are ‘</w:t>
      </w:r>
      <w:r>
        <w:rPr>
          <w:rFonts w:hint="eastAsia"/>
          <w:bCs/>
          <w:lang w:eastAsia="zh-CN"/>
        </w:rPr>
        <w:t>Emptiness</w:t>
      </w:r>
      <w:r>
        <w:rPr>
          <w:bCs/>
          <w:lang w:eastAsia="zh-CN"/>
        </w:rPr>
        <w:t>’</w:t>
      </w:r>
      <w:r>
        <w:rPr>
          <w:rFonts w:hint="eastAsia"/>
          <w:bCs/>
          <w:lang w:eastAsia="zh-CN"/>
        </w:rPr>
        <w:t xml:space="preserve">, </w:t>
      </w:r>
      <w:r>
        <w:rPr>
          <w:bCs/>
          <w:lang w:eastAsia="zh-CN"/>
        </w:rPr>
        <w:t>‘</w:t>
      </w:r>
      <w:r>
        <w:rPr>
          <w:rFonts w:hint="eastAsia"/>
          <w:bCs/>
          <w:lang w:eastAsia="zh-CN"/>
        </w:rPr>
        <w:t>Purity</w:t>
      </w:r>
      <w:r>
        <w:rPr>
          <w:bCs/>
          <w:lang w:eastAsia="zh-CN"/>
        </w:rPr>
        <w:t>’</w:t>
      </w:r>
      <w:r>
        <w:rPr>
          <w:rFonts w:hint="eastAsia"/>
          <w:bCs/>
          <w:lang w:eastAsia="zh-CN"/>
        </w:rPr>
        <w:t xml:space="preserve"> and </w:t>
      </w:r>
      <w:r>
        <w:rPr>
          <w:bCs/>
          <w:lang w:eastAsia="zh-CN"/>
        </w:rPr>
        <w:t>‘</w:t>
      </w:r>
      <w:r>
        <w:rPr>
          <w:rFonts w:hint="eastAsia"/>
          <w:bCs/>
          <w:lang w:eastAsia="zh-CN"/>
        </w:rPr>
        <w:t>T</w:t>
      </w:r>
      <w:r>
        <w:rPr>
          <w:bCs/>
          <w:lang w:eastAsia="zh-CN"/>
        </w:rPr>
        <w:t>ranquillity’</w:t>
      </w:r>
      <w:r>
        <w:rPr>
          <w:rFonts w:hint="eastAsia"/>
          <w:bCs/>
          <w:lang w:eastAsia="zh-CN"/>
        </w:rPr>
        <w:t xml:space="preserve"> emphasized by both Daoist and Buddhist </w:t>
      </w:r>
      <w:proofErr w:type="spellStart"/>
      <w:r>
        <w:rPr>
          <w:rFonts w:hint="eastAsia"/>
          <w:bCs/>
          <w:lang w:eastAsia="zh-CN"/>
        </w:rPr>
        <w:t>Yangsheng</w:t>
      </w:r>
      <w:proofErr w:type="spellEnd"/>
      <w:r>
        <w:rPr>
          <w:rFonts w:hint="eastAsia"/>
          <w:bCs/>
          <w:lang w:eastAsia="zh-CN"/>
        </w:rPr>
        <w:t xml:space="preserve"> </w:t>
      </w:r>
      <w:r>
        <w:rPr>
          <w:bCs/>
          <w:lang w:val="en-US" w:eastAsia="zh-CN"/>
        </w:rPr>
        <w:t xml:space="preserve">exercise? </w:t>
      </w:r>
      <w:r>
        <w:rPr>
          <w:bCs/>
          <w:lang w:eastAsia="zh-CN"/>
        </w:rPr>
        <w:t xml:space="preserve"> </w:t>
      </w:r>
    </w:p>
    <w:p w:rsidR="00FB69E3" w:rsidRDefault="00FB69E3" w:rsidP="00FB69E3">
      <w:pPr>
        <w:pStyle w:val="ListParagraph"/>
        <w:numPr>
          <w:ilvl w:val="0"/>
          <w:numId w:val="34"/>
        </w:numPr>
        <w:rPr>
          <w:bCs/>
        </w:rPr>
      </w:pPr>
      <w:r>
        <w:rPr>
          <w:rFonts w:hint="eastAsia"/>
          <w:bCs/>
          <w:lang w:eastAsia="zh-CN"/>
        </w:rPr>
        <w:t xml:space="preserve">Life and </w:t>
      </w:r>
      <w:r>
        <w:rPr>
          <w:bCs/>
          <w:lang w:eastAsia="zh-CN"/>
        </w:rPr>
        <w:t>immorality</w:t>
      </w:r>
      <w:r>
        <w:rPr>
          <w:rFonts w:hint="eastAsia"/>
          <w:bCs/>
          <w:lang w:eastAsia="zh-CN"/>
        </w:rPr>
        <w:t xml:space="preserve"> are both emphasized by Confucianism and Daoism</w:t>
      </w:r>
      <w:r>
        <w:rPr>
          <w:bCs/>
          <w:lang w:val="en-US" w:eastAsia="zh-CN"/>
        </w:rPr>
        <w:t>.</w:t>
      </w:r>
      <w:r>
        <w:rPr>
          <w:rFonts w:hint="eastAsia"/>
          <w:bCs/>
          <w:lang w:eastAsia="zh-CN"/>
        </w:rPr>
        <w:t xml:space="preserve"> </w:t>
      </w:r>
      <w:r>
        <w:rPr>
          <w:bCs/>
          <w:lang w:eastAsia="zh-CN"/>
        </w:rPr>
        <w:t xml:space="preserve">Why the outcomes of the two are so </w:t>
      </w:r>
      <w:r>
        <w:rPr>
          <w:rFonts w:hint="eastAsia"/>
          <w:bCs/>
          <w:lang w:eastAsia="zh-CN"/>
        </w:rPr>
        <w:t>differen</w:t>
      </w:r>
      <w:r>
        <w:rPr>
          <w:bCs/>
          <w:lang w:eastAsia="zh-CN"/>
        </w:rPr>
        <w:t>t</w:t>
      </w:r>
      <w:r>
        <w:rPr>
          <w:rFonts w:hint="eastAsia"/>
          <w:bCs/>
          <w:lang w:eastAsia="zh-CN"/>
        </w:rPr>
        <w:t xml:space="preserve">? </w:t>
      </w:r>
    </w:p>
    <w:p w:rsidR="00FB69E3" w:rsidRDefault="00FB69E3" w:rsidP="00FB69E3">
      <w:pPr>
        <w:pStyle w:val="ListParagraph"/>
        <w:numPr>
          <w:ilvl w:val="0"/>
          <w:numId w:val="34"/>
        </w:numPr>
      </w:pPr>
      <w:r w:rsidRPr="00B60572">
        <w:rPr>
          <w:bCs/>
          <w:lang w:eastAsia="zh-CN"/>
        </w:rPr>
        <w:t>W</w:t>
      </w:r>
      <w:r w:rsidRPr="00B60572">
        <w:rPr>
          <w:rFonts w:hint="eastAsia"/>
          <w:bCs/>
          <w:lang w:eastAsia="zh-CN"/>
        </w:rPr>
        <w:t xml:space="preserve">hat is the relationship between </w:t>
      </w:r>
      <w:proofErr w:type="spellStart"/>
      <w:r w:rsidRPr="00B60572">
        <w:rPr>
          <w:bCs/>
          <w:i/>
        </w:rPr>
        <w:t>yuanqi</w:t>
      </w:r>
      <w:proofErr w:type="spellEnd"/>
      <w:r w:rsidRPr="00B60572">
        <w:rPr>
          <w:bCs/>
        </w:rPr>
        <w:t xml:space="preserve"> </w:t>
      </w:r>
      <w:r>
        <w:rPr>
          <w:lang w:eastAsia="zh-CN"/>
        </w:rPr>
        <w:t>(</w:t>
      </w:r>
      <w:r>
        <w:rPr>
          <w:rFonts w:hint="eastAsia"/>
          <w:lang w:eastAsia="zh-CN"/>
        </w:rPr>
        <w:t>元气</w:t>
      </w:r>
      <w:r>
        <w:rPr>
          <w:lang w:eastAsia="zh-CN"/>
        </w:rPr>
        <w:t>)</w:t>
      </w:r>
      <w:r>
        <w:rPr>
          <w:rFonts w:hint="eastAsia"/>
          <w:lang w:eastAsia="zh-CN"/>
        </w:rPr>
        <w:t xml:space="preserve"> and Dao</w:t>
      </w:r>
      <w:r>
        <w:rPr>
          <w:lang w:eastAsia="zh-CN"/>
        </w:rPr>
        <w:t xml:space="preserve">? </w:t>
      </w:r>
    </w:p>
    <w:p w:rsidR="00FB69E3" w:rsidRDefault="00FB69E3" w:rsidP="00FB69E3">
      <w:pPr>
        <w:pStyle w:val="ListParagraph"/>
        <w:numPr>
          <w:ilvl w:val="0"/>
          <w:numId w:val="34"/>
        </w:numPr>
        <w:rPr>
          <w:bCs/>
        </w:rPr>
      </w:pPr>
      <w:r>
        <w:rPr>
          <w:rFonts w:hint="eastAsia"/>
          <w:bCs/>
          <w:lang w:eastAsia="zh-CN"/>
        </w:rPr>
        <w:t xml:space="preserve">Meditation is practiced by both </w:t>
      </w:r>
      <w:proofErr w:type="spellStart"/>
      <w:r>
        <w:rPr>
          <w:rFonts w:hint="eastAsia"/>
          <w:bCs/>
          <w:lang w:eastAsia="zh-CN"/>
        </w:rPr>
        <w:t>Daois</w:t>
      </w:r>
      <w:proofErr w:type="spellEnd"/>
      <w:r>
        <w:rPr>
          <w:bCs/>
          <w:lang w:val="en-US" w:eastAsia="zh-CN"/>
        </w:rPr>
        <w:t>t</w:t>
      </w:r>
      <w:r>
        <w:rPr>
          <w:rFonts w:hint="eastAsia"/>
          <w:bCs/>
          <w:lang w:eastAsia="zh-CN"/>
        </w:rPr>
        <w:t xml:space="preserve"> and </w:t>
      </w:r>
      <w:proofErr w:type="spellStart"/>
      <w:r>
        <w:rPr>
          <w:rFonts w:hint="eastAsia"/>
          <w:bCs/>
          <w:lang w:eastAsia="zh-CN"/>
        </w:rPr>
        <w:t>Buddhis</w:t>
      </w:r>
      <w:proofErr w:type="spellEnd"/>
      <w:r>
        <w:rPr>
          <w:bCs/>
          <w:lang w:val="en-US" w:eastAsia="zh-CN"/>
        </w:rPr>
        <w:t>t Practitioners.</w:t>
      </w:r>
      <w:r>
        <w:rPr>
          <w:rFonts w:hint="eastAsia"/>
          <w:bCs/>
          <w:lang w:eastAsia="zh-CN"/>
        </w:rPr>
        <w:t xml:space="preserve"> </w:t>
      </w:r>
      <w:r>
        <w:rPr>
          <w:bCs/>
          <w:lang w:eastAsia="zh-CN"/>
        </w:rPr>
        <w:t>Compare and examine the similarities and differences the two.</w:t>
      </w:r>
      <w:r>
        <w:rPr>
          <w:rFonts w:hint="eastAsia"/>
          <w:bCs/>
          <w:lang w:eastAsia="zh-CN"/>
        </w:rPr>
        <w:t xml:space="preserve"> </w:t>
      </w:r>
    </w:p>
    <w:p w:rsidR="00FB69E3" w:rsidRDefault="00FB69E3" w:rsidP="00FB69E3">
      <w:pPr>
        <w:pStyle w:val="ListParagraph"/>
        <w:numPr>
          <w:ilvl w:val="0"/>
          <w:numId w:val="34"/>
        </w:numPr>
      </w:pPr>
      <w:r>
        <w:rPr>
          <w:rFonts w:hint="eastAsia"/>
          <w:lang w:eastAsia="zh-CN"/>
        </w:rPr>
        <w:t>Self-</w:t>
      </w:r>
      <w:r>
        <w:rPr>
          <w:lang w:val="en-US" w:eastAsia="zh-CN"/>
        </w:rPr>
        <w:t xml:space="preserve">cultivation </w:t>
      </w:r>
      <w:r>
        <w:rPr>
          <w:rFonts w:hint="eastAsia"/>
          <w:lang w:eastAsia="zh-CN"/>
        </w:rPr>
        <w:t xml:space="preserve">is </w:t>
      </w:r>
      <w:r>
        <w:rPr>
          <w:lang w:eastAsia="zh-CN"/>
        </w:rPr>
        <w:t>important</w:t>
      </w:r>
      <w:r>
        <w:rPr>
          <w:rFonts w:hint="eastAsia"/>
          <w:lang w:eastAsia="zh-CN"/>
        </w:rPr>
        <w:t xml:space="preserve"> for all </w:t>
      </w:r>
      <w:r>
        <w:rPr>
          <w:lang w:val="en-US" w:eastAsia="zh-CN"/>
        </w:rPr>
        <w:t xml:space="preserve">of the </w:t>
      </w:r>
      <w:r>
        <w:rPr>
          <w:rFonts w:hint="eastAsia"/>
          <w:lang w:eastAsia="zh-CN"/>
        </w:rPr>
        <w:t xml:space="preserve">Chinese life-nourishing traditions; however, Confucianism, Daoism and Buddhism do have different targets. Discuss. </w:t>
      </w:r>
    </w:p>
    <w:p w:rsidR="00FB69E3" w:rsidRDefault="00FB69E3" w:rsidP="00FB69E3">
      <w:pPr>
        <w:pStyle w:val="ListParagraph"/>
        <w:rPr>
          <w:bCs/>
        </w:rPr>
      </w:pPr>
    </w:p>
    <w:p w:rsidR="00FB69E3" w:rsidRDefault="00FB69E3" w:rsidP="002B368D">
      <w:pPr>
        <w:pStyle w:val="ListParagraph"/>
        <w:rPr>
          <w:rFonts w:ascii="Arial" w:hAnsi="Arial" w:cs="Arial"/>
          <w:iCs/>
          <w:szCs w:val="22"/>
        </w:rPr>
      </w:pPr>
      <w:r>
        <w:rPr>
          <w:bCs/>
        </w:rPr>
        <w:t xml:space="preserve"> </w:t>
      </w:r>
    </w:p>
    <w:p w:rsidR="00FB69E3" w:rsidRDefault="00FB69E3" w:rsidP="00FB69E3">
      <w:pPr>
        <w:pStyle w:val="Modcode"/>
        <w:rPr>
          <w:rFonts w:ascii="Arial" w:hAnsi="Arial" w:cs="Arial"/>
          <w:iCs/>
          <w:sz w:val="22"/>
          <w:szCs w:val="22"/>
        </w:rPr>
      </w:pPr>
      <w:r>
        <w:rPr>
          <w:rFonts w:ascii="Arial" w:hAnsi="Arial" w:cs="Arial"/>
          <w:iCs/>
          <w:sz w:val="22"/>
          <w:szCs w:val="22"/>
        </w:rPr>
        <w:t>Marking Criteria for MODULE</w:t>
      </w:r>
    </w:p>
    <w:p w:rsidR="00FB69E3" w:rsidRDefault="00FB69E3" w:rsidP="00FB69E3">
      <w:pPr>
        <w:pStyle w:val="Modcode"/>
        <w:rPr>
          <w:rFonts w:ascii="Arial" w:hAnsi="Arial" w:cs="Arial"/>
          <w:iCs/>
          <w:sz w:val="22"/>
          <w:szCs w:val="22"/>
        </w:rPr>
      </w:pPr>
    </w:p>
    <w:p w:rsidR="00FB69E3" w:rsidRDefault="00FB69E3" w:rsidP="00FB69E3">
      <w:pPr>
        <w:pStyle w:val="Modcode"/>
        <w:rPr>
          <w:rFonts w:ascii="Arial" w:hAnsi="Arial" w:cs="Arial"/>
          <w:sz w:val="22"/>
          <w:szCs w:val="22"/>
        </w:rPr>
      </w:pPr>
      <w:r>
        <w:rPr>
          <w:rFonts w:ascii="Arial" w:hAnsi="Arial" w:cs="Arial"/>
          <w:sz w:val="22"/>
          <w:szCs w:val="22"/>
        </w:rPr>
        <w:t>CSCH6006</w:t>
      </w:r>
    </w:p>
    <w:p w:rsidR="00FB69E3" w:rsidRDefault="00FB69E3" w:rsidP="00FB69E3">
      <w:pPr>
        <w:pStyle w:val="Modname"/>
        <w:rPr>
          <w:rFonts w:ascii="Arial" w:hAnsi="Arial" w:cs="Arial"/>
          <w:sz w:val="22"/>
          <w:szCs w:val="22"/>
        </w:rPr>
      </w:pPr>
      <w:proofErr w:type="spellStart"/>
      <w:r>
        <w:rPr>
          <w:rFonts w:ascii="Arial" w:hAnsi="Arial" w:cs="Arial"/>
          <w:sz w:val="22"/>
          <w:szCs w:val="22"/>
        </w:rPr>
        <w:t>Yangsheng</w:t>
      </w:r>
      <w:proofErr w:type="spellEnd"/>
      <w:r>
        <w:rPr>
          <w:rFonts w:ascii="Arial" w:hAnsi="Arial" w:cs="Arial"/>
          <w:sz w:val="22"/>
          <w:szCs w:val="22"/>
        </w:rPr>
        <w:t xml:space="preserve"> and Daoist Body Philosophy</w:t>
      </w:r>
    </w:p>
    <w:p w:rsidR="00FB69E3" w:rsidRDefault="00FB69E3" w:rsidP="00FB69E3">
      <w:pPr>
        <w:jc w:val="center"/>
        <w:rPr>
          <w:rFonts w:ascii="Arial" w:hAnsi="Arial" w:cs="Arial"/>
          <w:iCs/>
          <w:szCs w:val="22"/>
        </w:rPr>
      </w:pPr>
    </w:p>
    <w:p w:rsidR="00FB69E3" w:rsidRDefault="00FB69E3" w:rsidP="00FB69E3">
      <w:pPr>
        <w:rPr>
          <w:rFonts w:ascii="Arial" w:hAnsi="Arial" w:cs="Arial"/>
          <w:i/>
          <w:iCs/>
          <w:szCs w:val="22"/>
        </w:rPr>
      </w:pPr>
      <w:r>
        <w:rPr>
          <w:rFonts w:ascii="Arial" w:hAnsi="Arial" w:cs="Arial"/>
          <w:i/>
          <w:iCs/>
          <w:szCs w:val="22"/>
        </w:rPr>
        <w:t>ESSAY QUESTIONS</w:t>
      </w:r>
    </w:p>
    <w:p w:rsidR="00FB69E3" w:rsidRDefault="00FB69E3" w:rsidP="00FB69E3">
      <w:pPr>
        <w:rPr>
          <w:rFonts w:ascii="Arial" w:hAnsi="Arial" w:cs="Arial"/>
          <w:b/>
          <w:bCs/>
          <w:szCs w:val="22"/>
        </w:rPr>
      </w:pPr>
    </w:p>
    <w:tbl>
      <w:tblPr>
        <w:tblStyle w:val="TableGrid"/>
        <w:tblW w:w="0" w:type="auto"/>
        <w:tblLook w:val="04A0" w:firstRow="1" w:lastRow="0" w:firstColumn="1" w:lastColumn="0" w:noHBand="0" w:noVBand="1"/>
      </w:tblPr>
      <w:tblGrid>
        <w:gridCol w:w="1432"/>
        <w:gridCol w:w="6864"/>
      </w:tblGrid>
      <w:tr w:rsidR="00FB69E3" w:rsidTr="00720504">
        <w:tc>
          <w:tcPr>
            <w:tcW w:w="1526" w:type="dxa"/>
            <w:tcBorders>
              <w:top w:val="single" w:sz="4" w:space="0" w:color="auto"/>
              <w:left w:val="single" w:sz="4" w:space="0" w:color="auto"/>
              <w:bottom w:val="single" w:sz="4" w:space="0" w:color="auto"/>
              <w:right w:val="single" w:sz="4" w:space="0" w:color="auto"/>
            </w:tcBorders>
            <w:hideMark/>
          </w:tcPr>
          <w:p w:rsidR="00FB69E3" w:rsidRDefault="00FB69E3" w:rsidP="00720504">
            <w:pPr>
              <w:rPr>
                <w:rFonts w:ascii="Arial" w:hAnsi="Arial" w:cs="Arial"/>
                <w:b/>
                <w:bCs/>
              </w:rPr>
            </w:pPr>
            <w:r>
              <w:rPr>
                <w:rFonts w:ascii="Arial" w:hAnsi="Arial" w:cs="Arial"/>
                <w:b/>
                <w:bCs/>
              </w:rPr>
              <w:t>Class</w:t>
            </w:r>
          </w:p>
        </w:tc>
        <w:tc>
          <w:tcPr>
            <w:tcW w:w="7654" w:type="dxa"/>
            <w:tcBorders>
              <w:top w:val="single" w:sz="4" w:space="0" w:color="auto"/>
              <w:left w:val="single" w:sz="4" w:space="0" w:color="auto"/>
              <w:bottom w:val="single" w:sz="4" w:space="0" w:color="auto"/>
              <w:right w:val="single" w:sz="4" w:space="0" w:color="auto"/>
            </w:tcBorders>
            <w:hideMark/>
          </w:tcPr>
          <w:p w:rsidR="00FB69E3" w:rsidRDefault="00FB69E3" w:rsidP="00720504">
            <w:pPr>
              <w:rPr>
                <w:rFonts w:ascii="Arial" w:hAnsi="Arial" w:cs="Arial"/>
                <w:b/>
                <w:bCs/>
              </w:rPr>
            </w:pPr>
            <w:r>
              <w:rPr>
                <w:rFonts w:ascii="Arial" w:hAnsi="Arial" w:cs="Arial"/>
                <w:b/>
                <w:bCs/>
              </w:rPr>
              <w:t>Typical Features</w:t>
            </w:r>
          </w:p>
        </w:tc>
      </w:tr>
      <w:tr w:rsidR="00FB69E3" w:rsidTr="00720504">
        <w:tc>
          <w:tcPr>
            <w:tcW w:w="1526" w:type="dxa"/>
            <w:tcBorders>
              <w:top w:val="single" w:sz="4" w:space="0" w:color="auto"/>
              <w:left w:val="single" w:sz="4" w:space="0" w:color="auto"/>
              <w:bottom w:val="single" w:sz="4" w:space="0" w:color="auto"/>
              <w:right w:val="single" w:sz="4" w:space="0" w:color="auto"/>
            </w:tcBorders>
            <w:hideMark/>
          </w:tcPr>
          <w:p w:rsidR="00FB69E3" w:rsidRDefault="00FB69E3" w:rsidP="00720504">
            <w:pPr>
              <w:rPr>
                <w:rFonts w:ascii="Arial" w:hAnsi="Arial" w:cs="Arial"/>
                <w:b/>
                <w:bCs/>
              </w:rPr>
            </w:pPr>
            <w:r>
              <w:rPr>
                <w:rFonts w:ascii="Arial" w:hAnsi="Arial" w:cs="Arial"/>
                <w:b/>
                <w:bCs/>
              </w:rPr>
              <w:t xml:space="preserve">I </w:t>
            </w:r>
          </w:p>
          <w:p w:rsidR="00FB69E3" w:rsidRDefault="00FB69E3" w:rsidP="00720504">
            <w:pPr>
              <w:rPr>
                <w:rFonts w:ascii="Arial" w:hAnsi="Arial" w:cs="Arial"/>
                <w:b/>
                <w:bCs/>
              </w:rPr>
            </w:pPr>
            <w:r>
              <w:rPr>
                <w:rFonts w:ascii="Arial" w:hAnsi="Arial" w:cs="Arial"/>
                <w:b/>
                <w:bCs/>
              </w:rPr>
              <w:t>80+%</w:t>
            </w:r>
          </w:p>
        </w:tc>
        <w:tc>
          <w:tcPr>
            <w:tcW w:w="7654" w:type="dxa"/>
            <w:tcBorders>
              <w:top w:val="single" w:sz="4" w:space="0" w:color="auto"/>
              <w:left w:val="single" w:sz="4" w:space="0" w:color="auto"/>
              <w:bottom w:val="single" w:sz="4" w:space="0" w:color="auto"/>
              <w:right w:val="single" w:sz="4" w:space="0" w:color="auto"/>
            </w:tcBorders>
            <w:hideMark/>
          </w:tcPr>
          <w:p w:rsidR="00FB69E3" w:rsidRDefault="00FB69E3" w:rsidP="00720504">
            <w:pPr>
              <w:rPr>
                <w:rFonts w:ascii="Arial" w:hAnsi="Arial" w:cs="Arial"/>
              </w:rPr>
            </w:pPr>
            <w:r>
              <w:rPr>
                <w:rFonts w:ascii="Arial" w:hAnsi="Arial" w:cs="Arial"/>
              </w:rPr>
              <w:t>An outstanding and memorable performance in which all, or virtually all, the qualities deemed to constitute first-class work are present in a remarkable degree.</w:t>
            </w:r>
          </w:p>
        </w:tc>
      </w:tr>
      <w:tr w:rsidR="00FB69E3" w:rsidTr="00720504">
        <w:tc>
          <w:tcPr>
            <w:tcW w:w="1526" w:type="dxa"/>
            <w:tcBorders>
              <w:top w:val="single" w:sz="4" w:space="0" w:color="auto"/>
              <w:left w:val="single" w:sz="4" w:space="0" w:color="auto"/>
              <w:bottom w:val="single" w:sz="4" w:space="0" w:color="auto"/>
              <w:right w:val="single" w:sz="4" w:space="0" w:color="auto"/>
            </w:tcBorders>
            <w:hideMark/>
          </w:tcPr>
          <w:p w:rsidR="00FB69E3" w:rsidRDefault="00FB69E3" w:rsidP="00720504">
            <w:pPr>
              <w:rPr>
                <w:rFonts w:ascii="Arial" w:hAnsi="Arial" w:cs="Arial"/>
                <w:b/>
                <w:bCs/>
              </w:rPr>
            </w:pPr>
            <w:r>
              <w:rPr>
                <w:rFonts w:ascii="Arial" w:hAnsi="Arial" w:cs="Arial"/>
                <w:b/>
                <w:bCs/>
              </w:rPr>
              <w:t>I</w:t>
            </w:r>
          </w:p>
          <w:p w:rsidR="00FB69E3" w:rsidRDefault="00FB69E3" w:rsidP="00720504">
            <w:pPr>
              <w:rPr>
                <w:rFonts w:ascii="Arial" w:hAnsi="Arial" w:cs="Arial"/>
                <w:b/>
                <w:bCs/>
              </w:rPr>
            </w:pPr>
            <w:r>
              <w:rPr>
                <w:rFonts w:ascii="Arial" w:hAnsi="Arial" w:cs="Arial"/>
                <w:b/>
                <w:bCs/>
              </w:rPr>
              <w:t>70-79%</w:t>
            </w:r>
          </w:p>
        </w:tc>
        <w:tc>
          <w:tcPr>
            <w:tcW w:w="7654" w:type="dxa"/>
            <w:tcBorders>
              <w:top w:val="single" w:sz="4" w:space="0" w:color="auto"/>
              <w:left w:val="single" w:sz="4" w:space="0" w:color="auto"/>
              <w:bottom w:val="single" w:sz="4" w:space="0" w:color="auto"/>
              <w:right w:val="single" w:sz="4" w:space="0" w:color="auto"/>
            </w:tcBorders>
            <w:hideMark/>
          </w:tcPr>
          <w:p w:rsidR="00FB69E3" w:rsidRDefault="00FB69E3" w:rsidP="00720504">
            <w:pPr>
              <w:rPr>
                <w:rFonts w:ascii="Arial" w:hAnsi="Arial" w:cs="Arial"/>
                <w:b/>
                <w:bCs/>
              </w:rPr>
            </w:pPr>
            <w:r>
              <w:rPr>
                <w:rFonts w:ascii="Arial" w:hAnsi="Arial" w:cs="Arial"/>
              </w:rPr>
              <w:t>Work which is excellent both in the range and in the command of the material and in the argument and analysis that it brings to bear. The examiners would regard independence of thought as a clear sign of First Class potential. A first-class mark may be awarded on more than one set of criteria. The argument may be sophisticated, incisive or demonstrate flair; there may be a wealth of relevant information, showing exceptional knowledge and understanding of the issues involved: the approach may be unorthodox in the best sense, suggesting new and worthwhile ways of considering material. Many first-class performances will combine elements of all three.</w:t>
            </w:r>
          </w:p>
        </w:tc>
      </w:tr>
      <w:tr w:rsidR="00FB69E3" w:rsidTr="00720504">
        <w:tc>
          <w:tcPr>
            <w:tcW w:w="1526" w:type="dxa"/>
            <w:tcBorders>
              <w:top w:val="single" w:sz="4" w:space="0" w:color="auto"/>
              <w:left w:val="single" w:sz="4" w:space="0" w:color="auto"/>
              <w:bottom w:val="single" w:sz="4" w:space="0" w:color="auto"/>
              <w:right w:val="single" w:sz="4" w:space="0" w:color="auto"/>
            </w:tcBorders>
            <w:hideMark/>
          </w:tcPr>
          <w:p w:rsidR="00FB69E3" w:rsidRDefault="00FB69E3" w:rsidP="00720504">
            <w:pPr>
              <w:rPr>
                <w:rFonts w:ascii="Arial" w:hAnsi="Arial" w:cs="Arial"/>
                <w:b/>
                <w:bCs/>
              </w:rPr>
            </w:pPr>
            <w:r>
              <w:rPr>
                <w:rFonts w:ascii="Arial" w:hAnsi="Arial" w:cs="Arial"/>
                <w:b/>
                <w:bCs/>
              </w:rPr>
              <w:t>II.1</w:t>
            </w:r>
          </w:p>
          <w:p w:rsidR="00FB69E3" w:rsidRDefault="00FB69E3" w:rsidP="00720504">
            <w:pPr>
              <w:rPr>
                <w:rFonts w:ascii="Arial" w:hAnsi="Arial" w:cs="Arial"/>
                <w:b/>
                <w:bCs/>
              </w:rPr>
            </w:pPr>
            <w:r>
              <w:rPr>
                <w:rFonts w:ascii="Arial" w:hAnsi="Arial" w:cs="Arial"/>
                <w:b/>
                <w:bCs/>
              </w:rPr>
              <w:t>60-69%</w:t>
            </w:r>
          </w:p>
        </w:tc>
        <w:tc>
          <w:tcPr>
            <w:tcW w:w="7654" w:type="dxa"/>
            <w:tcBorders>
              <w:top w:val="single" w:sz="4" w:space="0" w:color="auto"/>
              <w:left w:val="single" w:sz="4" w:space="0" w:color="auto"/>
              <w:bottom w:val="single" w:sz="4" w:space="0" w:color="auto"/>
              <w:right w:val="single" w:sz="4" w:space="0" w:color="auto"/>
            </w:tcBorders>
            <w:hideMark/>
          </w:tcPr>
          <w:p w:rsidR="00FB69E3" w:rsidRDefault="00FB69E3" w:rsidP="00720504">
            <w:pPr>
              <w:rPr>
                <w:rFonts w:ascii="Arial" w:hAnsi="Arial" w:cs="Arial"/>
              </w:rPr>
            </w:pPr>
            <w:r>
              <w:rPr>
                <w:rFonts w:ascii="Arial" w:hAnsi="Arial" w:cs="Arial"/>
              </w:rPr>
              <w:t>Work showing evidence of a good and broad-based engagement with and understanding of the relevant material and organised in a clearly-argued, well-illustrated and relevant fashion. Work at the top end of this class will usually contain material which displays evidence of high intelligence, and which is regularly, but not consistently, sophisticated in analysis, impressive in its display of relevant knowledge, and occasionally demonstrate flair. The bottom of the range would be competent and accurate in the reproduction of received ideas, the upper end more stylish in thought or apt in its use of examples.</w:t>
            </w:r>
          </w:p>
        </w:tc>
      </w:tr>
      <w:tr w:rsidR="00FB69E3" w:rsidTr="00720504">
        <w:tc>
          <w:tcPr>
            <w:tcW w:w="1526" w:type="dxa"/>
            <w:tcBorders>
              <w:top w:val="single" w:sz="4" w:space="0" w:color="auto"/>
              <w:left w:val="single" w:sz="4" w:space="0" w:color="auto"/>
              <w:bottom w:val="single" w:sz="4" w:space="0" w:color="auto"/>
              <w:right w:val="single" w:sz="4" w:space="0" w:color="auto"/>
            </w:tcBorders>
            <w:hideMark/>
          </w:tcPr>
          <w:p w:rsidR="00FB69E3" w:rsidRDefault="00FB69E3" w:rsidP="00720504">
            <w:pPr>
              <w:rPr>
                <w:rFonts w:ascii="Arial" w:hAnsi="Arial" w:cs="Arial"/>
                <w:b/>
                <w:bCs/>
              </w:rPr>
            </w:pPr>
            <w:r>
              <w:rPr>
                <w:rFonts w:ascii="Arial" w:hAnsi="Arial" w:cs="Arial"/>
                <w:b/>
                <w:bCs/>
              </w:rPr>
              <w:t>II.2</w:t>
            </w:r>
          </w:p>
          <w:p w:rsidR="00FB69E3" w:rsidRDefault="00FB69E3" w:rsidP="00720504">
            <w:pPr>
              <w:rPr>
                <w:rFonts w:ascii="Arial" w:hAnsi="Arial" w:cs="Arial"/>
                <w:b/>
                <w:bCs/>
              </w:rPr>
            </w:pPr>
            <w:r>
              <w:rPr>
                <w:rFonts w:ascii="Arial" w:hAnsi="Arial" w:cs="Arial"/>
                <w:b/>
                <w:bCs/>
              </w:rPr>
              <w:t>50-59%</w:t>
            </w:r>
          </w:p>
        </w:tc>
        <w:tc>
          <w:tcPr>
            <w:tcW w:w="7654" w:type="dxa"/>
            <w:tcBorders>
              <w:top w:val="single" w:sz="4" w:space="0" w:color="auto"/>
              <w:left w:val="single" w:sz="4" w:space="0" w:color="auto"/>
              <w:bottom w:val="single" w:sz="4" w:space="0" w:color="auto"/>
              <w:right w:val="single" w:sz="4" w:space="0" w:color="auto"/>
            </w:tcBorders>
            <w:hideMark/>
          </w:tcPr>
          <w:p w:rsidR="00FB69E3" w:rsidRDefault="00FB69E3" w:rsidP="00720504">
            <w:pPr>
              <w:rPr>
                <w:rFonts w:ascii="Arial" w:hAnsi="Arial" w:cs="Arial"/>
              </w:rPr>
            </w:pPr>
            <w:r>
              <w:rPr>
                <w:rFonts w:ascii="Arial" w:hAnsi="Arial" w:cs="Arial"/>
              </w:rPr>
              <w:t>Competent and broadly relevant work. Essays in this class may occasionally show evidence of poor judgement, contain sections which are poorly related to the main argument and read more like ‘prepared material’ than an answer to the question, or display lack of clarity in writing. A good answer to the wrong question should not be marked higher than II.2. An answer which would normally fall into the II.1 category may fall into this class if it is too short, rushed, unfinished, badly organised, or does not answer the question, even though it may make some good points in other ways.</w:t>
            </w:r>
          </w:p>
        </w:tc>
      </w:tr>
      <w:tr w:rsidR="00FB69E3" w:rsidTr="00720504">
        <w:tc>
          <w:tcPr>
            <w:tcW w:w="1526" w:type="dxa"/>
            <w:tcBorders>
              <w:top w:val="single" w:sz="4" w:space="0" w:color="auto"/>
              <w:left w:val="single" w:sz="4" w:space="0" w:color="auto"/>
              <w:bottom w:val="single" w:sz="4" w:space="0" w:color="auto"/>
              <w:right w:val="single" w:sz="4" w:space="0" w:color="auto"/>
            </w:tcBorders>
            <w:hideMark/>
          </w:tcPr>
          <w:p w:rsidR="00FB69E3" w:rsidRDefault="00FB69E3" w:rsidP="00720504">
            <w:pPr>
              <w:rPr>
                <w:rFonts w:ascii="Arial" w:hAnsi="Arial" w:cs="Arial"/>
                <w:b/>
                <w:bCs/>
              </w:rPr>
            </w:pPr>
            <w:r>
              <w:rPr>
                <w:rFonts w:ascii="Arial" w:hAnsi="Arial" w:cs="Arial"/>
                <w:b/>
                <w:bCs/>
              </w:rPr>
              <w:t>III</w:t>
            </w:r>
          </w:p>
          <w:p w:rsidR="00FB69E3" w:rsidRDefault="00FB69E3" w:rsidP="00720504">
            <w:pPr>
              <w:rPr>
                <w:rFonts w:ascii="Arial" w:hAnsi="Arial" w:cs="Arial"/>
                <w:b/>
                <w:bCs/>
              </w:rPr>
            </w:pPr>
            <w:r>
              <w:rPr>
                <w:rFonts w:ascii="Arial" w:hAnsi="Arial" w:cs="Arial"/>
                <w:b/>
                <w:bCs/>
              </w:rPr>
              <w:t>40-49%</w:t>
            </w:r>
          </w:p>
        </w:tc>
        <w:tc>
          <w:tcPr>
            <w:tcW w:w="7654" w:type="dxa"/>
            <w:tcBorders>
              <w:top w:val="single" w:sz="4" w:space="0" w:color="auto"/>
              <w:left w:val="single" w:sz="4" w:space="0" w:color="auto"/>
              <w:bottom w:val="single" w:sz="4" w:space="0" w:color="auto"/>
              <w:right w:val="single" w:sz="4" w:space="0" w:color="auto"/>
            </w:tcBorders>
            <w:hideMark/>
          </w:tcPr>
          <w:p w:rsidR="00FB69E3" w:rsidRDefault="00FB69E3" w:rsidP="00720504">
            <w:pPr>
              <w:rPr>
                <w:rFonts w:ascii="Arial" w:hAnsi="Arial" w:cs="Arial"/>
              </w:rPr>
            </w:pPr>
            <w:r>
              <w:rPr>
                <w:rFonts w:ascii="Arial" w:hAnsi="Arial" w:cs="Arial"/>
              </w:rPr>
              <w:t>Work that, while showing some knowledge of the material is yet seriously deficient in understanding and breadth of reference. Candidates whose work falls into this class may have occasionally completely missed the point of the title, be unduly brief, or fail to adhere to the rubric (for example, by answering intelligently, but on material which was specifically excluded).</w:t>
            </w:r>
          </w:p>
        </w:tc>
      </w:tr>
      <w:tr w:rsidR="00FB69E3" w:rsidTr="00720504">
        <w:tc>
          <w:tcPr>
            <w:tcW w:w="1526" w:type="dxa"/>
            <w:tcBorders>
              <w:top w:val="single" w:sz="4" w:space="0" w:color="auto"/>
              <w:left w:val="single" w:sz="4" w:space="0" w:color="auto"/>
              <w:bottom w:val="single" w:sz="4" w:space="0" w:color="auto"/>
              <w:right w:val="single" w:sz="4" w:space="0" w:color="auto"/>
            </w:tcBorders>
            <w:hideMark/>
          </w:tcPr>
          <w:p w:rsidR="00FB69E3" w:rsidRDefault="00FB69E3" w:rsidP="00720504">
            <w:pPr>
              <w:rPr>
                <w:rFonts w:ascii="Arial" w:hAnsi="Arial" w:cs="Arial"/>
                <w:b/>
                <w:bCs/>
              </w:rPr>
            </w:pPr>
            <w:r>
              <w:rPr>
                <w:rFonts w:ascii="Arial" w:hAnsi="Arial" w:cs="Arial"/>
                <w:b/>
                <w:bCs/>
              </w:rPr>
              <w:t>Fail</w:t>
            </w:r>
          </w:p>
          <w:p w:rsidR="00FB69E3" w:rsidRDefault="00FB69E3" w:rsidP="00720504">
            <w:pPr>
              <w:rPr>
                <w:rFonts w:ascii="Arial" w:hAnsi="Arial" w:cs="Arial"/>
                <w:b/>
                <w:bCs/>
              </w:rPr>
            </w:pPr>
            <w:r>
              <w:rPr>
                <w:rFonts w:ascii="Arial" w:hAnsi="Arial" w:cs="Arial"/>
                <w:b/>
                <w:bCs/>
              </w:rPr>
              <w:t>0-39%</w:t>
            </w:r>
          </w:p>
        </w:tc>
        <w:tc>
          <w:tcPr>
            <w:tcW w:w="7654" w:type="dxa"/>
            <w:tcBorders>
              <w:top w:val="single" w:sz="4" w:space="0" w:color="auto"/>
              <w:left w:val="single" w:sz="4" w:space="0" w:color="auto"/>
              <w:bottom w:val="single" w:sz="4" w:space="0" w:color="auto"/>
              <w:right w:val="single" w:sz="4" w:space="0" w:color="auto"/>
            </w:tcBorders>
            <w:hideMark/>
          </w:tcPr>
          <w:p w:rsidR="00FB69E3" w:rsidRDefault="00FB69E3" w:rsidP="00720504">
            <w:pPr>
              <w:rPr>
                <w:rFonts w:ascii="Arial" w:hAnsi="Arial" w:cs="Arial"/>
              </w:rPr>
            </w:pPr>
            <w:r>
              <w:rPr>
                <w:rFonts w:ascii="Arial" w:hAnsi="Arial" w:cs="Arial"/>
              </w:rPr>
              <w:t>Irrelevant, ignorant or extremely superficial work. Minimal understanding of material. Writing little or nothing is a common reason for being placed in this range.</w:t>
            </w:r>
          </w:p>
        </w:tc>
      </w:tr>
    </w:tbl>
    <w:p w:rsidR="00FB3E07" w:rsidRDefault="00FB3E07" w:rsidP="00E51A26">
      <w:pPr>
        <w:jc w:val="center"/>
        <w:rPr>
          <w:rStyle w:val="ModuleheaderChar"/>
          <w:rFonts w:ascii="Times New Roman" w:hAnsi="Times New Roman"/>
          <w:sz w:val="24"/>
        </w:rPr>
      </w:pPr>
    </w:p>
    <w:p w:rsidR="00E51A26" w:rsidRDefault="00E51A26" w:rsidP="00E51A26">
      <w:pPr>
        <w:rPr>
          <w:rStyle w:val="ModuleheaderChar"/>
          <w:rFonts w:ascii="Times New Roman" w:hAnsi="Times New Roman"/>
          <w:sz w:val="24"/>
        </w:rPr>
      </w:pPr>
    </w:p>
    <w:p w:rsidR="00B4088E" w:rsidRDefault="00B4088E" w:rsidP="00B4088E">
      <w:pPr>
        <w:jc w:val="center"/>
        <w:rPr>
          <w:b/>
          <w:lang w:eastAsia="zh-CN"/>
        </w:rPr>
      </w:pPr>
      <w:r>
        <w:rPr>
          <w:rFonts w:hint="eastAsia"/>
          <w:b/>
        </w:rPr>
        <w:t>Bibliography</w:t>
      </w:r>
    </w:p>
    <w:p w:rsidR="006A4E88" w:rsidRPr="00A74B3E" w:rsidRDefault="006A4E88" w:rsidP="006A4E88">
      <w:pPr>
        <w:rPr>
          <w:rFonts w:ascii="Arial" w:hAnsi="Arial" w:cs="Arial"/>
          <w:b/>
          <w:szCs w:val="22"/>
        </w:rPr>
      </w:pPr>
      <w:r w:rsidRPr="00A74B3E">
        <w:rPr>
          <w:rFonts w:ascii="Arial" w:hAnsi="Arial" w:cs="Arial"/>
          <w:b/>
          <w:szCs w:val="22"/>
        </w:rPr>
        <w:t>READING LIST</w:t>
      </w:r>
    </w:p>
    <w:p w:rsidR="006A4E88" w:rsidRPr="00A74B3E" w:rsidRDefault="006A4E88" w:rsidP="006A4E88">
      <w:pPr>
        <w:rPr>
          <w:rFonts w:ascii="Arial" w:hAnsi="Arial" w:cs="Arial"/>
          <w:b/>
          <w:szCs w:val="22"/>
        </w:rPr>
      </w:pPr>
    </w:p>
    <w:tbl>
      <w:tblPr>
        <w:tblStyle w:val="TableGrid"/>
        <w:tblW w:w="0" w:type="auto"/>
        <w:tblLook w:val="04A0" w:firstRow="1" w:lastRow="0" w:firstColumn="1" w:lastColumn="0" w:noHBand="0" w:noVBand="1"/>
      </w:tblPr>
      <w:tblGrid>
        <w:gridCol w:w="1607"/>
        <w:gridCol w:w="5355"/>
        <w:gridCol w:w="1334"/>
      </w:tblGrid>
      <w:tr w:rsidR="006A4E88" w:rsidRPr="00A74B3E" w:rsidTr="002D38E4">
        <w:tc>
          <w:tcPr>
            <w:tcW w:w="1689" w:type="dxa"/>
            <w:shd w:val="clear" w:color="auto" w:fill="BFBFBF" w:themeFill="background1" w:themeFillShade="BF"/>
          </w:tcPr>
          <w:p w:rsidR="006A4E88" w:rsidRPr="00A74B3E" w:rsidRDefault="006A4E88" w:rsidP="002D38E4">
            <w:pPr>
              <w:tabs>
                <w:tab w:val="num" w:pos="720"/>
                <w:tab w:val="left" w:pos="1440"/>
              </w:tabs>
              <w:rPr>
                <w:rFonts w:ascii="Arial" w:hAnsi="Arial" w:cs="Arial"/>
                <w:b/>
                <w:szCs w:val="22"/>
              </w:rPr>
            </w:pPr>
            <w:r w:rsidRPr="00A74B3E">
              <w:rPr>
                <w:rFonts w:ascii="Arial" w:hAnsi="Arial" w:cs="Arial"/>
                <w:b/>
                <w:szCs w:val="22"/>
              </w:rPr>
              <w:t>Module Code</w:t>
            </w:r>
          </w:p>
        </w:tc>
        <w:tc>
          <w:tcPr>
            <w:tcW w:w="6971" w:type="dxa"/>
            <w:gridSpan w:val="2"/>
          </w:tcPr>
          <w:p w:rsidR="006A4E88" w:rsidRPr="00A74B3E" w:rsidRDefault="006A4E88" w:rsidP="002D38E4">
            <w:pPr>
              <w:tabs>
                <w:tab w:val="num" w:pos="720"/>
                <w:tab w:val="left" w:pos="1440"/>
              </w:tabs>
              <w:rPr>
                <w:rFonts w:ascii="Arial" w:hAnsi="Arial" w:cs="Arial"/>
                <w:b/>
                <w:szCs w:val="22"/>
              </w:rPr>
            </w:pPr>
          </w:p>
        </w:tc>
      </w:tr>
      <w:tr w:rsidR="006A4E88" w:rsidRPr="00A74B3E" w:rsidTr="002D38E4">
        <w:tc>
          <w:tcPr>
            <w:tcW w:w="1689" w:type="dxa"/>
            <w:shd w:val="clear" w:color="auto" w:fill="BFBFBF" w:themeFill="background1" w:themeFillShade="BF"/>
          </w:tcPr>
          <w:p w:rsidR="006A4E88" w:rsidRPr="00A74B3E" w:rsidRDefault="006A4E88" w:rsidP="002D38E4">
            <w:pPr>
              <w:tabs>
                <w:tab w:val="num" w:pos="720"/>
                <w:tab w:val="left" w:pos="1440"/>
              </w:tabs>
              <w:rPr>
                <w:rFonts w:ascii="Arial" w:hAnsi="Arial" w:cs="Arial"/>
                <w:b/>
                <w:szCs w:val="22"/>
              </w:rPr>
            </w:pPr>
            <w:r w:rsidRPr="00A74B3E">
              <w:rPr>
                <w:rFonts w:ascii="Arial" w:hAnsi="Arial" w:cs="Arial"/>
                <w:b/>
                <w:szCs w:val="22"/>
              </w:rPr>
              <w:t>Module Title</w:t>
            </w:r>
          </w:p>
        </w:tc>
        <w:tc>
          <w:tcPr>
            <w:tcW w:w="6971" w:type="dxa"/>
            <w:gridSpan w:val="2"/>
          </w:tcPr>
          <w:p w:rsidR="006A4E88" w:rsidRPr="00A74B3E" w:rsidRDefault="006A4E88" w:rsidP="002D38E4">
            <w:pPr>
              <w:tabs>
                <w:tab w:val="num" w:pos="720"/>
                <w:tab w:val="left" w:pos="1440"/>
              </w:tabs>
              <w:rPr>
                <w:rFonts w:ascii="Arial" w:hAnsi="Arial" w:cs="Arial"/>
                <w:b/>
                <w:szCs w:val="22"/>
              </w:rPr>
            </w:pPr>
            <w:proofErr w:type="spellStart"/>
            <w:r>
              <w:rPr>
                <w:rFonts w:ascii="Arial" w:hAnsi="Arial" w:cs="Arial"/>
                <w:b/>
                <w:szCs w:val="22"/>
              </w:rPr>
              <w:t>Yangsheng</w:t>
            </w:r>
            <w:proofErr w:type="spellEnd"/>
            <w:r>
              <w:rPr>
                <w:rFonts w:ascii="Arial" w:hAnsi="Arial" w:cs="Arial"/>
                <w:b/>
                <w:szCs w:val="22"/>
              </w:rPr>
              <w:t xml:space="preserve"> and Daoist Body Philosophy</w:t>
            </w:r>
          </w:p>
        </w:tc>
      </w:tr>
      <w:tr w:rsidR="006A4E88" w:rsidRPr="00A74B3E" w:rsidTr="002D38E4">
        <w:tc>
          <w:tcPr>
            <w:tcW w:w="1689" w:type="dxa"/>
            <w:shd w:val="clear" w:color="auto" w:fill="BFBFBF" w:themeFill="background1" w:themeFillShade="BF"/>
          </w:tcPr>
          <w:p w:rsidR="006A4E88" w:rsidRPr="00A74B3E" w:rsidRDefault="006A4E88" w:rsidP="002D38E4">
            <w:pPr>
              <w:tabs>
                <w:tab w:val="num" w:pos="720"/>
                <w:tab w:val="left" w:pos="1440"/>
              </w:tabs>
              <w:rPr>
                <w:rFonts w:ascii="Arial" w:hAnsi="Arial" w:cs="Arial"/>
                <w:b/>
                <w:szCs w:val="22"/>
              </w:rPr>
            </w:pPr>
            <w:r w:rsidRPr="00A74B3E">
              <w:rPr>
                <w:rFonts w:ascii="Arial" w:hAnsi="Arial" w:cs="Arial"/>
                <w:b/>
                <w:szCs w:val="22"/>
              </w:rPr>
              <w:lastRenderedPageBreak/>
              <w:t>Classification</w:t>
            </w:r>
          </w:p>
        </w:tc>
        <w:tc>
          <w:tcPr>
            <w:tcW w:w="5605" w:type="dxa"/>
            <w:shd w:val="clear" w:color="auto" w:fill="BFBFBF" w:themeFill="background1" w:themeFillShade="BF"/>
          </w:tcPr>
          <w:p w:rsidR="006A4E88" w:rsidRPr="00A74B3E" w:rsidRDefault="006A4E88" w:rsidP="002D38E4">
            <w:pPr>
              <w:tabs>
                <w:tab w:val="num" w:pos="720"/>
                <w:tab w:val="left" w:pos="1440"/>
              </w:tabs>
              <w:rPr>
                <w:rFonts w:ascii="Arial" w:hAnsi="Arial" w:cs="Arial"/>
                <w:b/>
                <w:szCs w:val="22"/>
              </w:rPr>
            </w:pPr>
            <w:r w:rsidRPr="00A74B3E">
              <w:rPr>
                <w:rFonts w:ascii="Arial" w:hAnsi="Arial" w:cs="Arial"/>
                <w:b/>
                <w:szCs w:val="22"/>
              </w:rPr>
              <w:t>Reading List entry</w:t>
            </w:r>
          </w:p>
        </w:tc>
        <w:tc>
          <w:tcPr>
            <w:tcW w:w="1366" w:type="dxa"/>
            <w:shd w:val="clear" w:color="auto" w:fill="BFBFBF" w:themeFill="background1" w:themeFillShade="BF"/>
          </w:tcPr>
          <w:p w:rsidR="006A4E88" w:rsidRPr="00A74B3E" w:rsidRDefault="006A4E88" w:rsidP="002D38E4">
            <w:pPr>
              <w:tabs>
                <w:tab w:val="num" w:pos="720"/>
                <w:tab w:val="left" w:pos="1440"/>
              </w:tabs>
              <w:rPr>
                <w:rFonts w:ascii="Arial" w:hAnsi="Arial" w:cs="Arial"/>
                <w:b/>
                <w:szCs w:val="22"/>
              </w:rPr>
            </w:pPr>
            <w:r w:rsidRPr="00A74B3E">
              <w:rPr>
                <w:rFonts w:ascii="Arial" w:hAnsi="Arial" w:cs="Arial"/>
                <w:b/>
                <w:szCs w:val="22"/>
              </w:rPr>
              <w:t>Electronic*</w:t>
            </w:r>
          </w:p>
        </w:tc>
      </w:tr>
      <w:tr w:rsidR="006A4E88" w:rsidRPr="00A74B3E" w:rsidTr="002D38E4">
        <w:tc>
          <w:tcPr>
            <w:tcW w:w="1689" w:type="dxa"/>
          </w:tcPr>
          <w:p w:rsidR="006A4E88" w:rsidRPr="00A74B3E" w:rsidRDefault="006A4E88" w:rsidP="002D38E4">
            <w:pPr>
              <w:tabs>
                <w:tab w:val="num" w:pos="720"/>
                <w:tab w:val="left" w:pos="1440"/>
              </w:tabs>
              <w:rPr>
                <w:rFonts w:ascii="Arial" w:hAnsi="Arial" w:cs="Arial"/>
                <w:szCs w:val="22"/>
              </w:rPr>
            </w:pPr>
            <w:r w:rsidRPr="00A74B3E">
              <w:rPr>
                <w:rFonts w:ascii="Arial" w:hAnsi="Arial" w:cs="Arial"/>
                <w:szCs w:val="22"/>
              </w:rPr>
              <w:t>Essential</w:t>
            </w:r>
          </w:p>
        </w:tc>
        <w:tc>
          <w:tcPr>
            <w:tcW w:w="5605" w:type="dxa"/>
          </w:tcPr>
          <w:p w:rsidR="006A4E88" w:rsidRPr="00415CC1" w:rsidRDefault="006A4E88" w:rsidP="002D38E4">
            <w:pPr>
              <w:tabs>
                <w:tab w:val="num" w:pos="720"/>
                <w:tab w:val="left" w:pos="1440"/>
              </w:tabs>
              <w:rPr>
                <w:rStyle w:val="addmd"/>
                <w:rFonts w:ascii="Arial" w:hAnsi="Arial" w:cs="Arial"/>
                <w:szCs w:val="22"/>
              </w:rPr>
            </w:pPr>
            <w:r w:rsidRPr="00415CC1">
              <w:rPr>
                <w:rStyle w:val="addmd"/>
                <w:rFonts w:ascii="Arial" w:hAnsi="Arial" w:cs="Arial"/>
                <w:szCs w:val="22"/>
              </w:rPr>
              <w:t>COUTINHO</w:t>
            </w:r>
            <w:r>
              <w:rPr>
                <w:rStyle w:val="addmd"/>
                <w:rFonts w:ascii="Arial" w:hAnsi="Arial" w:cs="Arial"/>
                <w:szCs w:val="22"/>
              </w:rPr>
              <w:t>, S</w:t>
            </w:r>
            <w:r w:rsidRPr="00415CC1">
              <w:rPr>
                <w:rStyle w:val="addmd"/>
                <w:rFonts w:ascii="Arial" w:hAnsi="Arial" w:cs="Arial"/>
                <w:szCs w:val="22"/>
              </w:rPr>
              <w:t xml:space="preserve">. (2013) </w:t>
            </w:r>
            <w:r w:rsidRPr="00415CC1">
              <w:rPr>
                <w:rFonts w:ascii="Arial" w:hAnsi="Arial" w:cs="Arial"/>
                <w:i/>
                <w:szCs w:val="22"/>
              </w:rPr>
              <w:t>An Introduction to Daoist Philosophies</w:t>
            </w:r>
            <w:r>
              <w:rPr>
                <w:rFonts w:ascii="Arial" w:hAnsi="Arial" w:cs="Arial"/>
                <w:i/>
                <w:szCs w:val="22"/>
              </w:rPr>
              <w:t>.</w:t>
            </w:r>
            <w:r w:rsidRPr="00415CC1">
              <w:rPr>
                <w:rFonts w:ascii="Arial" w:hAnsi="Arial" w:cs="Arial"/>
                <w:szCs w:val="22"/>
              </w:rPr>
              <w:t xml:space="preserve"> </w:t>
            </w:r>
            <w:r>
              <w:rPr>
                <w:rFonts w:ascii="Arial" w:hAnsi="Arial" w:cs="Arial"/>
                <w:szCs w:val="22"/>
              </w:rPr>
              <w:t xml:space="preserve">Columbia: </w:t>
            </w:r>
            <w:r w:rsidRPr="00415CC1">
              <w:rPr>
                <w:rFonts w:ascii="Arial" w:hAnsi="Arial" w:cs="Arial"/>
                <w:szCs w:val="22"/>
              </w:rPr>
              <w:t>Columbia University Press</w:t>
            </w:r>
            <w:r>
              <w:rPr>
                <w:rFonts w:ascii="Arial" w:hAnsi="Arial" w:cs="Arial"/>
                <w:szCs w:val="22"/>
              </w:rPr>
              <w:t>.</w:t>
            </w:r>
          </w:p>
        </w:tc>
        <w:tc>
          <w:tcPr>
            <w:tcW w:w="1366" w:type="dxa"/>
          </w:tcPr>
          <w:sdt>
            <w:sdtPr>
              <w:rPr>
                <w:rFonts w:ascii="Arial" w:hAnsi="Arial" w:cs="Arial"/>
                <w:szCs w:val="22"/>
              </w:rPr>
              <w:id w:val="-1368363573"/>
              <w14:checkbox>
                <w14:checked w14:val="1"/>
                <w14:checkedState w14:val="2612" w14:font="MS Gothic"/>
                <w14:uncheckedState w14:val="2610" w14:font="MS Gothic"/>
              </w14:checkbox>
            </w:sdtPr>
            <w:sdtContent>
              <w:p w:rsidR="006A4E88" w:rsidRDefault="006A4E88" w:rsidP="002D38E4">
                <w:pPr>
                  <w:jc w:val="center"/>
                  <w:rPr>
                    <w:rFonts w:ascii="Arial" w:hAnsi="Arial" w:cs="Arial"/>
                    <w:szCs w:val="22"/>
                  </w:rPr>
                </w:pPr>
                <w:r>
                  <w:rPr>
                    <w:rFonts w:ascii="MS Gothic" w:eastAsia="MS Gothic" w:hAnsi="MS Gothic" w:cs="Arial" w:hint="eastAsia"/>
                    <w:szCs w:val="22"/>
                  </w:rPr>
                  <w:t>☒</w:t>
                </w:r>
              </w:p>
            </w:sdtContent>
          </w:sdt>
          <w:p w:rsidR="006A4E88" w:rsidRDefault="006A4E88" w:rsidP="002D38E4">
            <w:pPr>
              <w:jc w:val="center"/>
              <w:rPr>
                <w:rFonts w:ascii="Arial" w:hAnsi="Arial" w:cs="Arial"/>
                <w:szCs w:val="22"/>
              </w:rPr>
            </w:pPr>
          </w:p>
        </w:tc>
      </w:tr>
      <w:tr w:rsidR="006A4E88" w:rsidRPr="00A74B3E" w:rsidTr="002D38E4">
        <w:tc>
          <w:tcPr>
            <w:tcW w:w="1689" w:type="dxa"/>
          </w:tcPr>
          <w:p w:rsidR="006A4E88" w:rsidRPr="00A74B3E" w:rsidRDefault="006A4E88" w:rsidP="002D38E4">
            <w:pPr>
              <w:tabs>
                <w:tab w:val="num" w:pos="720"/>
                <w:tab w:val="left" w:pos="1440"/>
              </w:tabs>
              <w:rPr>
                <w:rFonts w:ascii="Arial" w:hAnsi="Arial" w:cs="Arial"/>
                <w:szCs w:val="22"/>
              </w:rPr>
            </w:pPr>
            <w:r w:rsidRPr="00A74B3E">
              <w:rPr>
                <w:rFonts w:ascii="Arial" w:hAnsi="Arial" w:cs="Arial"/>
                <w:szCs w:val="22"/>
              </w:rPr>
              <w:t>Essential</w:t>
            </w:r>
          </w:p>
        </w:tc>
        <w:tc>
          <w:tcPr>
            <w:tcW w:w="5605" w:type="dxa"/>
          </w:tcPr>
          <w:p w:rsidR="006A4E88" w:rsidRPr="00415CC1" w:rsidRDefault="006A4E88" w:rsidP="002D38E4">
            <w:pPr>
              <w:tabs>
                <w:tab w:val="num" w:pos="720"/>
                <w:tab w:val="left" w:pos="1440"/>
              </w:tabs>
              <w:rPr>
                <w:rFonts w:ascii="Arial" w:hAnsi="Arial" w:cs="Arial"/>
                <w:szCs w:val="22"/>
              </w:rPr>
            </w:pPr>
            <w:r>
              <w:rPr>
                <w:rFonts w:ascii="Arial" w:hAnsi="Arial" w:cs="Arial"/>
                <w:szCs w:val="22"/>
              </w:rPr>
              <w:t>KOHN, L. (2008)</w:t>
            </w:r>
            <w:r w:rsidRPr="00415CC1">
              <w:rPr>
                <w:rFonts w:ascii="Arial" w:hAnsi="Arial" w:cs="Arial"/>
                <w:szCs w:val="22"/>
              </w:rPr>
              <w:t xml:space="preserve"> </w:t>
            </w:r>
            <w:r w:rsidRPr="00415CC1">
              <w:rPr>
                <w:rStyle w:val="fn"/>
                <w:rFonts w:ascii="Arial" w:hAnsi="Arial" w:cs="Arial"/>
                <w:i/>
                <w:szCs w:val="22"/>
              </w:rPr>
              <w:t>Introducing Daoism</w:t>
            </w:r>
            <w:r>
              <w:rPr>
                <w:rStyle w:val="fn"/>
                <w:rFonts w:ascii="Arial" w:hAnsi="Arial" w:cs="Arial"/>
                <w:szCs w:val="22"/>
              </w:rPr>
              <w:t>.</w:t>
            </w:r>
            <w:r w:rsidRPr="00415CC1">
              <w:rPr>
                <w:rStyle w:val="fn"/>
                <w:rFonts w:ascii="Arial" w:hAnsi="Arial" w:cs="Arial"/>
                <w:szCs w:val="22"/>
              </w:rPr>
              <w:t xml:space="preserve"> </w:t>
            </w:r>
            <w:r>
              <w:rPr>
                <w:rStyle w:val="fn"/>
                <w:rFonts w:ascii="Arial" w:hAnsi="Arial" w:cs="Arial"/>
                <w:szCs w:val="22"/>
              </w:rPr>
              <w:t xml:space="preserve">London: </w:t>
            </w:r>
            <w:r w:rsidRPr="00415CC1">
              <w:rPr>
                <w:rStyle w:val="fn"/>
                <w:rFonts w:ascii="Arial" w:hAnsi="Arial" w:cs="Arial"/>
                <w:szCs w:val="22"/>
              </w:rPr>
              <w:t>Routledge</w:t>
            </w:r>
            <w:r>
              <w:rPr>
                <w:rStyle w:val="fn"/>
                <w:rFonts w:ascii="Arial" w:hAnsi="Arial" w:cs="Arial"/>
                <w:szCs w:val="22"/>
              </w:rPr>
              <w:t>.</w:t>
            </w:r>
          </w:p>
        </w:tc>
        <w:tc>
          <w:tcPr>
            <w:tcW w:w="1366" w:type="dxa"/>
          </w:tcPr>
          <w:sdt>
            <w:sdtPr>
              <w:rPr>
                <w:rFonts w:ascii="Arial" w:hAnsi="Arial" w:cs="Arial"/>
                <w:szCs w:val="22"/>
              </w:rPr>
              <w:id w:val="415521081"/>
              <w14:checkbox>
                <w14:checked w14:val="0"/>
                <w14:checkedState w14:val="2612" w14:font="MS Gothic"/>
                <w14:uncheckedState w14:val="2610" w14:font="MS Gothic"/>
              </w14:checkbox>
            </w:sdtPr>
            <w:sdtContent>
              <w:p w:rsidR="006A4E88" w:rsidRPr="00A74B3E" w:rsidRDefault="006A4E88" w:rsidP="002D38E4">
                <w:pPr>
                  <w:jc w:val="center"/>
                  <w:rPr>
                    <w:rFonts w:ascii="Arial" w:hAnsi="Arial" w:cs="Arial"/>
                    <w:szCs w:val="22"/>
                  </w:rPr>
                </w:pPr>
                <w:r w:rsidRPr="00A74B3E">
                  <w:rPr>
                    <w:rFonts w:ascii="Segoe UI Symbol" w:eastAsia="MS Gothic" w:hAnsi="Segoe UI Symbol" w:cs="Segoe UI Symbol"/>
                    <w:szCs w:val="22"/>
                  </w:rPr>
                  <w:t>☐</w:t>
                </w:r>
              </w:p>
            </w:sdtContent>
          </w:sdt>
        </w:tc>
      </w:tr>
      <w:tr w:rsidR="006A4E88" w:rsidRPr="00A74B3E" w:rsidTr="002D38E4">
        <w:tc>
          <w:tcPr>
            <w:tcW w:w="1689" w:type="dxa"/>
          </w:tcPr>
          <w:p w:rsidR="006A4E88" w:rsidRPr="00A74B3E" w:rsidRDefault="006A4E88" w:rsidP="002D38E4">
            <w:pPr>
              <w:tabs>
                <w:tab w:val="num" w:pos="720"/>
                <w:tab w:val="left" w:pos="1440"/>
              </w:tabs>
              <w:rPr>
                <w:rFonts w:ascii="Arial" w:hAnsi="Arial" w:cs="Arial"/>
                <w:szCs w:val="22"/>
              </w:rPr>
            </w:pPr>
            <w:r w:rsidRPr="00A74B3E">
              <w:rPr>
                <w:rFonts w:ascii="Arial" w:hAnsi="Arial" w:cs="Arial"/>
                <w:szCs w:val="22"/>
              </w:rPr>
              <w:t>Essential</w:t>
            </w:r>
          </w:p>
        </w:tc>
        <w:tc>
          <w:tcPr>
            <w:tcW w:w="5605" w:type="dxa"/>
          </w:tcPr>
          <w:p w:rsidR="006A4E88" w:rsidRDefault="006A4E88" w:rsidP="002D38E4">
            <w:pPr>
              <w:tabs>
                <w:tab w:val="num" w:pos="720"/>
                <w:tab w:val="left" w:pos="1440"/>
              </w:tabs>
              <w:rPr>
                <w:rFonts w:ascii="Arial" w:hAnsi="Arial" w:cs="Arial"/>
                <w:szCs w:val="22"/>
              </w:rPr>
            </w:pPr>
            <w:r>
              <w:rPr>
                <w:rStyle w:val="addmd"/>
                <w:rFonts w:ascii="Arial" w:hAnsi="Arial" w:cs="Arial"/>
                <w:szCs w:val="22"/>
              </w:rPr>
              <w:t>LIU, X. (2015)</w:t>
            </w:r>
            <w:r w:rsidRPr="00415CC1">
              <w:rPr>
                <w:rStyle w:val="addmd"/>
                <w:rFonts w:ascii="Arial" w:hAnsi="Arial" w:cs="Arial"/>
                <w:szCs w:val="22"/>
              </w:rPr>
              <w:t xml:space="preserve"> </w:t>
            </w:r>
            <w:r w:rsidRPr="00415CC1">
              <w:rPr>
                <w:rFonts w:ascii="Arial" w:hAnsi="Arial" w:cs="Arial"/>
                <w:i/>
                <w:szCs w:val="22"/>
              </w:rPr>
              <w:t>Dao</w:t>
            </w:r>
            <w:r>
              <w:rPr>
                <w:rFonts w:ascii="Arial" w:hAnsi="Arial" w:cs="Arial"/>
                <w:i/>
                <w:szCs w:val="22"/>
              </w:rPr>
              <w:t xml:space="preserve"> Companion to Daoist Philosophy.</w:t>
            </w:r>
            <w:r w:rsidRPr="00415CC1">
              <w:rPr>
                <w:rFonts w:ascii="Arial" w:hAnsi="Arial" w:cs="Arial"/>
                <w:i/>
                <w:szCs w:val="22"/>
              </w:rPr>
              <w:t xml:space="preserve"> </w:t>
            </w:r>
            <w:r>
              <w:rPr>
                <w:rFonts w:ascii="Arial" w:hAnsi="Arial" w:cs="Arial"/>
                <w:szCs w:val="22"/>
              </w:rPr>
              <w:t>New York: Springer.</w:t>
            </w:r>
          </w:p>
        </w:tc>
        <w:tc>
          <w:tcPr>
            <w:tcW w:w="1366" w:type="dxa"/>
          </w:tcPr>
          <w:sdt>
            <w:sdtPr>
              <w:rPr>
                <w:rFonts w:ascii="Arial" w:hAnsi="Arial" w:cs="Arial"/>
                <w:szCs w:val="22"/>
              </w:rPr>
              <w:id w:val="-2137248614"/>
              <w14:checkbox>
                <w14:checked w14:val="1"/>
                <w14:checkedState w14:val="2612" w14:font="MS Gothic"/>
                <w14:uncheckedState w14:val="2610" w14:font="MS Gothic"/>
              </w14:checkbox>
            </w:sdtPr>
            <w:sdtContent>
              <w:p w:rsidR="006A4E88" w:rsidRDefault="006A4E88" w:rsidP="002D38E4">
                <w:pPr>
                  <w:jc w:val="center"/>
                  <w:rPr>
                    <w:rFonts w:ascii="Arial" w:hAnsi="Arial" w:cs="Arial"/>
                    <w:szCs w:val="22"/>
                  </w:rPr>
                </w:pPr>
                <w:r>
                  <w:rPr>
                    <w:rFonts w:ascii="MS Gothic" w:eastAsia="MS Gothic" w:hAnsi="MS Gothic" w:cs="Arial" w:hint="eastAsia"/>
                    <w:szCs w:val="22"/>
                  </w:rPr>
                  <w:t>☒</w:t>
                </w:r>
              </w:p>
            </w:sdtContent>
          </w:sdt>
          <w:p w:rsidR="006A4E88" w:rsidRDefault="006A4E88" w:rsidP="002D38E4">
            <w:pPr>
              <w:jc w:val="center"/>
              <w:rPr>
                <w:rFonts w:ascii="Arial" w:hAnsi="Arial" w:cs="Arial"/>
                <w:szCs w:val="22"/>
              </w:rPr>
            </w:pPr>
          </w:p>
        </w:tc>
      </w:tr>
      <w:tr w:rsidR="006A4E88" w:rsidRPr="00A74B3E" w:rsidTr="002D38E4">
        <w:tc>
          <w:tcPr>
            <w:tcW w:w="1689" w:type="dxa"/>
          </w:tcPr>
          <w:p w:rsidR="006A4E88" w:rsidRPr="00A74B3E" w:rsidRDefault="006A4E88" w:rsidP="002D38E4">
            <w:pPr>
              <w:tabs>
                <w:tab w:val="num" w:pos="720"/>
                <w:tab w:val="left" w:pos="1440"/>
              </w:tabs>
              <w:rPr>
                <w:rFonts w:ascii="Arial" w:hAnsi="Arial" w:cs="Arial"/>
                <w:szCs w:val="22"/>
              </w:rPr>
            </w:pPr>
            <w:r w:rsidRPr="00A74B3E">
              <w:rPr>
                <w:rFonts w:ascii="Arial" w:hAnsi="Arial" w:cs="Arial"/>
                <w:szCs w:val="22"/>
              </w:rPr>
              <w:t>Further</w:t>
            </w:r>
          </w:p>
        </w:tc>
        <w:tc>
          <w:tcPr>
            <w:tcW w:w="5605" w:type="dxa"/>
          </w:tcPr>
          <w:p w:rsidR="006A4E88" w:rsidRPr="00415CC1" w:rsidRDefault="006A4E88" w:rsidP="002D38E4">
            <w:pPr>
              <w:tabs>
                <w:tab w:val="num" w:pos="720"/>
                <w:tab w:val="left" w:pos="1440"/>
              </w:tabs>
              <w:rPr>
                <w:rStyle w:val="addmd"/>
                <w:rFonts w:ascii="Arial" w:hAnsi="Arial" w:cs="Arial"/>
                <w:szCs w:val="22"/>
              </w:rPr>
            </w:pPr>
            <w:r w:rsidRPr="00415CC1">
              <w:rPr>
                <w:rStyle w:val="addmd"/>
                <w:rFonts w:ascii="Arial" w:hAnsi="Arial" w:cs="Arial"/>
                <w:szCs w:val="22"/>
              </w:rPr>
              <w:t>A</w:t>
            </w:r>
            <w:r>
              <w:rPr>
                <w:rStyle w:val="addmd"/>
                <w:rFonts w:ascii="Arial" w:hAnsi="Arial" w:cs="Arial"/>
                <w:szCs w:val="22"/>
              </w:rPr>
              <w:t>CTON, M. (2009)</w:t>
            </w:r>
            <w:r w:rsidRPr="00415CC1">
              <w:rPr>
                <w:rStyle w:val="addmd"/>
                <w:rFonts w:ascii="Arial" w:hAnsi="Arial" w:cs="Arial"/>
                <w:szCs w:val="22"/>
              </w:rPr>
              <w:t xml:space="preserve"> </w:t>
            </w:r>
            <w:r w:rsidRPr="00415CC1">
              <w:rPr>
                <w:rFonts w:ascii="Arial" w:hAnsi="Arial" w:cs="Arial"/>
                <w:i/>
                <w:szCs w:val="22"/>
              </w:rPr>
              <w:t xml:space="preserve">Eternal Spring: </w:t>
            </w:r>
            <w:proofErr w:type="spellStart"/>
            <w:r w:rsidRPr="00415CC1">
              <w:rPr>
                <w:rFonts w:ascii="Arial" w:hAnsi="Arial" w:cs="Arial"/>
                <w:i/>
                <w:szCs w:val="22"/>
              </w:rPr>
              <w:t>Taijiquan</w:t>
            </w:r>
            <w:proofErr w:type="spellEnd"/>
            <w:r w:rsidRPr="00415CC1">
              <w:rPr>
                <w:rFonts w:ascii="Arial" w:hAnsi="Arial" w:cs="Arial"/>
                <w:i/>
                <w:szCs w:val="22"/>
              </w:rPr>
              <w:t>, Qi Gong, and the Cultivation of Health, Happiness and Longevity</w:t>
            </w:r>
            <w:r>
              <w:rPr>
                <w:rFonts w:ascii="Arial" w:hAnsi="Arial" w:cs="Arial"/>
                <w:szCs w:val="22"/>
              </w:rPr>
              <w:t>.</w:t>
            </w:r>
            <w:r w:rsidRPr="00415CC1">
              <w:rPr>
                <w:rFonts w:ascii="Arial" w:hAnsi="Arial" w:cs="Arial"/>
                <w:szCs w:val="22"/>
              </w:rPr>
              <w:t xml:space="preserve"> </w:t>
            </w:r>
            <w:r>
              <w:rPr>
                <w:rFonts w:ascii="Arial" w:hAnsi="Arial" w:cs="Arial"/>
                <w:szCs w:val="22"/>
              </w:rPr>
              <w:t xml:space="preserve">London: </w:t>
            </w:r>
            <w:r w:rsidRPr="00415CC1">
              <w:rPr>
                <w:rFonts w:ascii="Arial" w:hAnsi="Arial" w:cs="Arial"/>
                <w:szCs w:val="22"/>
              </w:rPr>
              <w:t>Singing Dragon</w:t>
            </w:r>
            <w:r>
              <w:rPr>
                <w:rFonts w:ascii="Arial" w:hAnsi="Arial" w:cs="Arial"/>
                <w:szCs w:val="22"/>
              </w:rPr>
              <w:t>.</w:t>
            </w:r>
          </w:p>
        </w:tc>
        <w:tc>
          <w:tcPr>
            <w:tcW w:w="1366" w:type="dxa"/>
          </w:tcPr>
          <w:sdt>
            <w:sdtPr>
              <w:rPr>
                <w:rFonts w:ascii="Arial" w:hAnsi="Arial" w:cs="Arial"/>
                <w:szCs w:val="22"/>
              </w:rPr>
              <w:id w:val="-1585990283"/>
              <w14:checkbox>
                <w14:checked w14:val="1"/>
                <w14:checkedState w14:val="2612" w14:font="MS Gothic"/>
                <w14:uncheckedState w14:val="2610" w14:font="MS Gothic"/>
              </w14:checkbox>
            </w:sdtPr>
            <w:sdtContent>
              <w:p w:rsidR="006A4E88" w:rsidRDefault="006A4E88" w:rsidP="002D38E4">
                <w:pPr>
                  <w:jc w:val="center"/>
                  <w:rPr>
                    <w:rFonts w:ascii="Arial" w:hAnsi="Arial" w:cs="Arial"/>
                    <w:szCs w:val="22"/>
                  </w:rPr>
                </w:pPr>
                <w:r>
                  <w:rPr>
                    <w:rFonts w:ascii="MS Gothic" w:eastAsia="MS Gothic" w:hAnsi="MS Gothic" w:cs="Arial" w:hint="eastAsia"/>
                    <w:szCs w:val="22"/>
                  </w:rPr>
                  <w:t>☒</w:t>
                </w:r>
              </w:p>
            </w:sdtContent>
          </w:sdt>
          <w:p w:rsidR="006A4E88" w:rsidRDefault="006A4E88" w:rsidP="002D38E4">
            <w:pPr>
              <w:jc w:val="center"/>
              <w:rPr>
                <w:rFonts w:ascii="Arial" w:hAnsi="Arial" w:cs="Arial"/>
                <w:szCs w:val="22"/>
              </w:rPr>
            </w:pPr>
          </w:p>
        </w:tc>
      </w:tr>
      <w:tr w:rsidR="006A4E88" w:rsidRPr="00A74B3E" w:rsidTr="002D38E4">
        <w:tc>
          <w:tcPr>
            <w:tcW w:w="1689" w:type="dxa"/>
          </w:tcPr>
          <w:p w:rsidR="006A4E88" w:rsidRPr="00A74B3E" w:rsidRDefault="006A4E88" w:rsidP="002D38E4">
            <w:pPr>
              <w:tabs>
                <w:tab w:val="num" w:pos="720"/>
                <w:tab w:val="left" w:pos="1440"/>
              </w:tabs>
              <w:rPr>
                <w:rFonts w:ascii="Arial" w:hAnsi="Arial" w:cs="Arial"/>
                <w:szCs w:val="22"/>
              </w:rPr>
            </w:pPr>
            <w:r w:rsidRPr="00A74B3E">
              <w:rPr>
                <w:rFonts w:ascii="Arial" w:hAnsi="Arial" w:cs="Arial"/>
                <w:szCs w:val="22"/>
              </w:rPr>
              <w:t>Further</w:t>
            </w:r>
          </w:p>
        </w:tc>
        <w:tc>
          <w:tcPr>
            <w:tcW w:w="5605" w:type="dxa"/>
          </w:tcPr>
          <w:tbl>
            <w:tblPr>
              <w:tblW w:w="5280" w:type="dxa"/>
              <w:tblCellSpacing w:w="15" w:type="dxa"/>
              <w:tblCellMar>
                <w:top w:w="15" w:type="dxa"/>
                <w:left w:w="15" w:type="dxa"/>
                <w:bottom w:w="15" w:type="dxa"/>
                <w:right w:w="15" w:type="dxa"/>
              </w:tblCellMar>
              <w:tblLook w:val="04A0" w:firstRow="1" w:lastRow="0" w:firstColumn="1" w:lastColumn="0" w:noHBand="0" w:noVBand="1"/>
            </w:tblPr>
            <w:tblGrid>
              <w:gridCol w:w="5199"/>
              <w:gridCol w:w="81"/>
            </w:tblGrid>
            <w:tr w:rsidR="006A4E88" w:rsidTr="002D38E4">
              <w:trPr>
                <w:tblCellSpacing w:w="15" w:type="dxa"/>
              </w:trPr>
              <w:tc>
                <w:tcPr>
                  <w:tcW w:w="0" w:type="auto"/>
                  <w:tcMar>
                    <w:top w:w="15" w:type="dxa"/>
                    <w:left w:w="15" w:type="dxa"/>
                    <w:bottom w:w="15" w:type="dxa"/>
                    <w:right w:w="120" w:type="dxa"/>
                  </w:tcMar>
                  <w:vAlign w:val="center"/>
                  <w:hideMark/>
                </w:tcPr>
                <w:p w:rsidR="006A4E88" w:rsidRDefault="006A4E88" w:rsidP="002D38E4">
                  <w:pPr>
                    <w:rPr>
                      <w:sz w:val="20"/>
                    </w:rPr>
                  </w:pPr>
                  <w:r w:rsidRPr="00415CC1">
                    <w:rPr>
                      <w:rStyle w:val="addmd"/>
                      <w:rFonts w:ascii="Arial" w:hAnsi="Arial" w:cs="Arial"/>
                      <w:szCs w:val="22"/>
                    </w:rPr>
                    <w:t>K</w:t>
                  </w:r>
                  <w:r>
                    <w:rPr>
                      <w:rStyle w:val="addmd"/>
                      <w:rFonts w:ascii="Arial" w:hAnsi="Arial" w:cs="Arial"/>
                      <w:szCs w:val="22"/>
                    </w:rPr>
                    <w:t>OHN, L. (1990)</w:t>
                  </w:r>
                  <w:r w:rsidRPr="00415CC1">
                    <w:rPr>
                      <w:rStyle w:val="addmd"/>
                      <w:rFonts w:ascii="Arial" w:hAnsi="Arial" w:cs="Arial"/>
                      <w:szCs w:val="22"/>
                    </w:rPr>
                    <w:t xml:space="preserve"> </w:t>
                  </w:r>
                  <w:r w:rsidRPr="00415CC1">
                    <w:rPr>
                      <w:rFonts w:ascii="Arial" w:hAnsi="Arial" w:cs="Arial"/>
                      <w:i/>
                      <w:szCs w:val="22"/>
                    </w:rPr>
                    <w:t>Daoist Mystical Philosophy: The Scripture of Western Ascension</w:t>
                  </w:r>
                  <w:r>
                    <w:rPr>
                      <w:rFonts w:ascii="Arial" w:hAnsi="Arial" w:cs="Arial"/>
                      <w:szCs w:val="22"/>
                    </w:rPr>
                    <w:t>.</w:t>
                  </w:r>
                  <w:r w:rsidRPr="00415CC1">
                    <w:rPr>
                      <w:rFonts w:ascii="Arial" w:hAnsi="Arial" w:cs="Arial"/>
                      <w:szCs w:val="22"/>
                    </w:rPr>
                    <w:t xml:space="preserve"> </w:t>
                  </w:r>
                  <w:r>
                    <w:rPr>
                      <w:rFonts w:ascii="Arial" w:hAnsi="Arial" w:cs="Arial"/>
                      <w:szCs w:val="22"/>
                    </w:rPr>
                    <w:t xml:space="preserve">Morrisville: Lulu Press. </w:t>
                  </w:r>
                </w:p>
              </w:tc>
              <w:tc>
                <w:tcPr>
                  <w:tcW w:w="0" w:type="auto"/>
                  <w:vAlign w:val="center"/>
                  <w:hideMark/>
                </w:tcPr>
                <w:p w:rsidR="006A4E88" w:rsidRDefault="006A4E88" w:rsidP="002D38E4">
                  <w:pPr>
                    <w:spacing w:line="324" w:lineRule="atLeast"/>
                  </w:pPr>
                </w:p>
              </w:tc>
            </w:tr>
          </w:tbl>
          <w:p w:rsidR="006A4E88" w:rsidRPr="00415CC1" w:rsidRDefault="006A4E88" w:rsidP="002D38E4">
            <w:pPr>
              <w:tabs>
                <w:tab w:val="num" w:pos="720"/>
                <w:tab w:val="left" w:pos="1440"/>
              </w:tabs>
              <w:rPr>
                <w:rFonts w:ascii="Arial" w:hAnsi="Arial" w:cs="Arial"/>
                <w:szCs w:val="22"/>
              </w:rPr>
            </w:pPr>
          </w:p>
        </w:tc>
        <w:tc>
          <w:tcPr>
            <w:tcW w:w="1366" w:type="dxa"/>
          </w:tcPr>
          <w:sdt>
            <w:sdtPr>
              <w:rPr>
                <w:rFonts w:ascii="Arial" w:hAnsi="Arial" w:cs="Arial"/>
                <w:szCs w:val="22"/>
              </w:rPr>
              <w:id w:val="412667155"/>
              <w14:checkbox>
                <w14:checked w14:val="1"/>
                <w14:checkedState w14:val="2612" w14:font="MS Gothic"/>
                <w14:uncheckedState w14:val="2610" w14:font="MS Gothic"/>
              </w14:checkbox>
            </w:sdtPr>
            <w:sdtContent>
              <w:p w:rsidR="006A4E88" w:rsidRPr="00A74B3E" w:rsidRDefault="006A4E88" w:rsidP="002D38E4">
                <w:pPr>
                  <w:jc w:val="center"/>
                  <w:rPr>
                    <w:rFonts w:ascii="Arial" w:hAnsi="Arial" w:cs="Arial"/>
                    <w:szCs w:val="22"/>
                  </w:rPr>
                </w:pPr>
                <w:r>
                  <w:rPr>
                    <w:rFonts w:ascii="MS Gothic" w:eastAsia="MS Gothic" w:hAnsi="MS Gothic" w:cs="Arial" w:hint="eastAsia"/>
                    <w:szCs w:val="22"/>
                  </w:rPr>
                  <w:t>☒</w:t>
                </w:r>
              </w:p>
            </w:sdtContent>
          </w:sdt>
        </w:tc>
      </w:tr>
      <w:tr w:rsidR="006A4E88" w:rsidRPr="00A74B3E" w:rsidTr="002D38E4">
        <w:tc>
          <w:tcPr>
            <w:tcW w:w="1689" w:type="dxa"/>
          </w:tcPr>
          <w:p w:rsidR="006A4E88" w:rsidRPr="00A74B3E" w:rsidRDefault="006A4E88" w:rsidP="002D38E4">
            <w:pPr>
              <w:tabs>
                <w:tab w:val="num" w:pos="720"/>
                <w:tab w:val="left" w:pos="1440"/>
              </w:tabs>
              <w:rPr>
                <w:rFonts w:ascii="Arial" w:hAnsi="Arial" w:cs="Arial"/>
                <w:szCs w:val="22"/>
              </w:rPr>
            </w:pPr>
            <w:r w:rsidRPr="00A74B3E">
              <w:rPr>
                <w:rFonts w:ascii="Arial" w:hAnsi="Arial" w:cs="Arial"/>
                <w:szCs w:val="22"/>
              </w:rPr>
              <w:t>Further</w:t>
            </w:r>
          </w:p>
        </w:tc>
        <w:tc>
          <w:tcPr>
            <w:tcW w:w="5605" w:type="dxa"/>
          </w:tcPr>
          <w:tbl>
            <w:tblPr>
              <w:tblW w:w="0" w:type="auto"/>
              <w:tblCellSpacing w:w="0" w:type="dxa"/>
              <w:tblCellMar>
                <w:top w:w="15" w:type="dxa"/>
                <w:left w:w="15" w:type="dxa"/>
                <w:bottom w:w="15" w:type="dxa"/>
                <w:right w:w="15" w:type="dxa"/>
              </w:tblCellMar>
              <w:tblLook w:val="04A0" w:firstRow="1" w:lastRow="0" w:firstColumn="1" w:lastColumn="0" w:noHBand="0" w:noVBand="1"/>
            </w:tblPr>
            <w:tblGrid>
              <w:gridCol w:w="5139"/>
            </w:tblGrid>
            <w:tr w:rsidR="006A4E88" w:rsidRPr="00415CC1" w:rsidTr="002D38E4">
              <w:trPr>
                <w:tblCellSpacing w:w="0" w:type="dxa"/>
              </w:trPr>
              <w:tc>
                <w:tcPr>
                  <w:tcW w:w="0" w:type="auto"/>
                  <w:vAlign w:val="center"/>
                  <w:hideMark/>
                </w:tcPr>
                <w:p w:rsidR="006A4E88" w:rsidRPr="00415CC1" w:rsidRDefault="006A4E88" w:rsidP="002D38E4">
                  <w:pPr>
                    <w:rPr>
                      <w:rFonts w:ascii="Arial" w:hAnsi="Arial" w:cs="Arial"/>
                      <w:szCs w:val="22"/>
                    </w:rPr>
                  </w:pPr>
                  <w:r w:rsidRPr="00415CC1">
                    <w:rPr>
                      <w:rStyle w:val="addmd"/>
                      <w:rFonts w:ascii="Arial" w:hAnsi="Arial" w:cs="Arial"/>
                      <w:szCs w:val="22"/>
                    </w:rPr>
                    <w:t>K</w:t>
                  </w:r>
                  <w:r>
                    <w:rPr>
                      <w:rStyle w:val="addmd"/>
                      <w:rFonts w:ascii="Arial" w:hAnsi="Arial" w:cs="Arial"/>
                      <w:szCs w:val="22"/>
                    </w:rPr>
                    <w:t>OHN, L. and ROTH, H. D.</w:t>
                  </w:r>
                  <w:r w:rsidRPr="00415CC1">
                    <w:rPr>
                      <w:rStyle w:val="addmd"/>
                      <w:rFonts w:ascii="Arial" w:hAnsi="Arial" w:cs="Arial"/>
                      <w:szCs w:val="22"/>
                    </w:rPr>
                    <w:t xml:space="preserve"> (eds.</w:t>
                  </w:r>
                  <w:r>
                    <w:rPr>
                      <w:rStyle w:val="addmd"/>
                      <w:rFonts w:ascii="Arial" w:hAnsi="Arial" w:cs="Arial"/>
                      <w:szCs w:val="22"/>
                    </w:rPr>
                    <w:t>)</w:t>
                  </w:r>
                  <w:r w:rsidRPr="00415CC1">
                    <w:rPr>
                      <w:rStyle w:val="addmd"/>
                      <w:rFonts w:ascii="Arial" w:hAnsi="Arial" w:cs="Arial"/>
                      <w:szCs w:val="22"/>
                    </w:rPr>
                    <w:t xml:space="preserve"> </w:t>
                  </w:r>
                  <w:r>
                    <w:rPr>
                      <w:rStyle w:val="addmd"/>
                      <w:rFonts w:ascii="Arial" w:hAnsi="Arial" w:cs="Arial"/>
                      <w:szCs w:val="22"/>
                    </w:rPr>
                    <w:t>(</w:t>
                  </w:r>
                  <w:r w:rsidRPr="00415CC1">
                    <w:rPr>
                      <w:rStyle w:val="addmd"/>
                      <w:rFonts w:ascii="Arial" w:hAnsi="Arial" w:cs="Arial"/>
                      <w:szCs w:val="22"/>
                    </w:rPr>
                    <w:t xml:space="preserve">2002): </w:t>
                  </w:r>
                  <w:r w:rsidRPr="00415CC1">
                    <w:rPr>
                      <w:rFonts w:ascii="Arial" w:hAnsi="Arial" w:cs="Arial"/>
                      <w:i/>
                      <w:szCs w:val="22"/>
                    </w:rPr>
                    <w:t>Daoist Identity:</w:t>
                  </w:r>
                  <w:r>
                    <w:rPr>
                      <w:rFonts w:ascii="Arial" w:hAnsi="Arial" w:cs="Arial"/>
                      <w:i/>
                      <w:szCs w:val="22"/>
                    </w:rPr>
                    <w:t xml:space="preserve"> Cosmology, Lineage, and Ritual.</w:t>
                  </w:r>
                  <w:r w:rsidRPr="00415CC1">
                    <w:rPr>
                      <w:rFonts w:ascii="Arial" w:hAnsi="Arial" w:cs="Arial"/>
                      <w:szCs w:val="22"/>
                    </w:rPr>
                    <w:t xml:space="preserve"> </w:t>
                  </w:r>
                  <w:r>
                    <w:rPr>
                      <w:rFonts w:ascii="Arial" w:hAnsi="Arial" w:cs="Arial"/>
                      <w:szCs w:val="22"/>
                    </w:rPr>
                    <w:t xml:space="preserve">Honolulu: </w:t>
                  </w:r>
                  <w:r w:rsidRPr="00415CC1">
                    <w:rPr>
                      <w:rFonts w:ascii="Arial" w:hAnsi="Arial" w:cs="Arial"/>
                      <w:szCs w:val="22"/>
                    </w:rPr>
                    <w:t>University of Hawaii Press</w:t>
                  </w:r>
                  <w:r>
                    <w:rPr>
                      <w:rFonts w:ascii="Arial" w:hAnsi="Arial" w:cs="Arial"/>
                      <w:szCs w:val="22"/>
                    </w:rPr>
                    <w:t>.</w:t>
                  </w:r>
                </w:p>
              </w:tc>
            </w:tr>
            <w:tr w:rsidR="006A4E88" w:rsidRPr="00415CC1" w:rsidTr="002D38E4">
              <w:trPr>
                <w:tblCellSpacing w:w="0" w:type="dxa"/>
              </w:trPr>
              <w:tc>
                <w:tcPr>
                  <w:tcW w:w="0" w:type="auto"/>
                  <w:vAlign w:val="center"/>
                  <w:hideMark/>
                </w:tcPr>
                <w:p w:rsidR="006A4E88" w:rsidRPr="00415CC1" w:rsidRDefault="006A4E88" w:rsidP="002D38E4">
                  <w:pPr>
                    <w:rPr>
                      <w:rFonts w:ascii="Arial" w:hAnsi="Arial" w:cs="Arial"/>
                      <w:color w:val="666666"/>
                      <w:szCs w:val="22"/>
                    </w:rPr>
                  </w:pPr>
                </w:p>
              </w:tc>
            </w:tr>
          </w:tbl>
          <w:p w:rsidR="006A4E88" w:rsidRPr="00415CC1" w:rsidRDefault="006A4E88" w:rsidP="002D38E4">
            <w:pPr>
              <w:tabs>
                <w:tab w:val="num" w:pos="720"/>
                <w:tab w:val="left" w:pos="1440"/>
              </w:tabs>
              <w:rPr>
                <w:rStyle w:val="addmd"/>
                <w:rFonts w:ascii="Arial" w:hAnsi="Arial" w:cs="Arial"/>
                <w:szCs w:val="22"/>
              </w:rPr>
            </w:pPr>
          </w:p>
        </w:tc>
        <w:tc>
          <w:tcPr>
            <w:tcW w:w="1366" w:type="dxa"/>
          </w:tcPr>
          <w:sdt>
            <w:sdtPr>
              <w:rPr>
                <w:rFonts w:ascii="Arial" w:hAnsi="Arial" w:cs="Arial"/>
                <w:szCs w:val="22"/>
              </w:rPr>
              <w:id w:val="-391958521"/>
              <w14:checkbox>
                <w14:checked w14:val="1"/>
                <w14:checkedState w14:val="2612" w14:font="MS Gothic"/>
                <w14:uncheckedState w14:val="2610" w14:font="MS Gothic"/>
              </w14:checkbox>
            </w:sdtPr>
            <w:sdtContent>
              <w:p w:rsidR="006A4E88" w:rsidRDefault="006A4E88" w:rsidP="002D38E4">
                <w:pPr>
                  <w:jc w:val="center"/>
                  <w:rPr>
                    <w:rFonts w:ascii="Arial" w:hAnsi="Arial" w:cs="Arial"/>
                    <w:szCs w:val="22"/>
                  </w:rPr>
                </w:pPr>
                <w:r>
                  <w:rPr>
                    <w:rFonts w:ascii="MS Gothic" w:eastAsia="MS Gothic" w:hAnsi="MS Gothic" w:cs="Arial" w:hint="eastAsia"/>
                    <w:szCs w:val="22"/>
                  </w:rPr>
                  <w:t>☒</w:t>
                </w:r>
              </w:p>
            </w:sdtContent>
          </w:sdt>
          <w:p w:rsidR="006A4E88" w:rsidRDefault="006A4E88" w:rsidP="002D38E4">
            <w:pPr>
              <w:jc w:val="center"/>
              <w:rPr>
                <w:rFonts w:ascii="Arial" w:hAnsi="Arial" w:cs="Arial"/>
                <w:szCs w:val="22"/>
              </w:rPr>
            </w:pPr>
          </w:p>
        </w:tc>
      </w:tr>
      <w:tr w:rsidR="006A4E88" w:rsidRPr="00A74B3E" w:rsidTr="002D38E4">
        <w:tc>
          <w:tcPr>
            <w:tcW w:w="1689" w:type="dxa"/>
          </w:tcPr>
          <w:p w:rsidR="006A4E88" w:rsidRPr="00A74B3E" w:rsidRDefault="006A4E88" w:rsidP="002D38E4">
            <w:pPr>
              <w:tabs>
                <w:tab w:val="num" w:pos="720"/>
                <w:tab w:val="left" w:pos="1440"/>
              </w:tabs>
              <w:rPr>
                <w:rFonts w:ascii="Arial" w:hAnsi="Arial" w:cs="Arial"/>
                <w:szCs w:val="22"/>
              </w:rPr>
            </w:pPr>
            <w:r w:rsidRPr="00A74B3E">
              <w:rPr>
                <w:rFonts w:ascii="Arial" w:hAnsi="Arial" w:cs="Arial"/>
                <w:szCs w:val="22"/>
              </w:rPr>
              <w:t>Further</w:t>
            </w:r>
          </w:p>
        </w:tc>
        <w:tc>
          <w:tcPr>
            <w:tcW w:w="5605" w:type="dxa"/>
          </w:tcPr>
          <w:p w:rsidR="006A4E88" w:rsidRPr="00415CC1" w:rsidRDefault="006A4E88" w:rsidP="002D38E4">
            <w:pPr>
              <w:tabs>
                <w:tab w:val="num" w:pos="720"/>
                <w:tab w:val="left" w:pos="1440"/>
              </w:tabs>
              <w:rPr>
                <w:rFonts w:ascii="Arial" w:hAnsi="Arial" w:cs="Arial"/>
                <w:szCs w:val="22"/>
              </w:rPr>
            </w:pPr>
            <w:r w:rsidRPr="00415CC1">
              <w:rPr>
                <w:rStyle w:val="addmd"/>
                <w:rFonts w:ascii="Arial" w:hAnsi="Arial" w:cs="Arial"/>
                <w:szCs w:val="22"/>
              </w:rPr>
              <w:t>K</w:t>
            </w:r>
            <w:r>
              <w:rPr>
                <w:rStyle w:val="addmd"/>
                <w:rFonts w:ascii="Arial" w:hAnsi="Arial" w:cs="Arial"/>
                <w:szCs w:val="22"/>
              </w:rPr>
              <w:t>OHN, L.</w:t>
            </w:r>
            <w:r w:rsidRPr="00415CC1">
              <w:rPr>
                <w:rStyle w:val="addmd"/>
                <w:rFonts w:ascii="Arial" w:hAnsi="Arial" w:cs="Arial"/>
                <w:szCs w:val="22"/>
              </w:rPr>
              <w:t xml:space="preserve"> (ed.</w:t>
            </w:r>
            <w:r>
              <w:rPr>
                <w:rStyle w:val="addmd"/>
                <w:rFonts w:ascii="Arial" w:hAnsi="Arial" w:cs="Arial"/>
                <w:szCs w:val="22"/>
              </w:rPr>
              <w:t>)</w:t>
            </w:r>
            <w:r w:rsidRPr="00415CC1">
              <w:rPr>
                <w:rStyle w:val="addmd"/>
                <w:rFonts w:ascii="Arial" w:hAnsi="Arial" w:cs="Arial"/>
                <w:szCs w:val="22"/>
              </w:rPr>
              <w:t xml:space="preserve"> </w:t>
            </w:r>
            <w:r>
              <w:rPr>
                <w:rStyle w:val="addmd"/>
                <w:rFonts w:ascii="Arial" w:hAnsi="Arial" w:cs="Arial"/>
                <w:szCs w:val="22"/>
              </w:rPr>
              <w:t>(2011)</w:t>
            </w:r>
            <w:r w:rsidRPr="00415CC1">
              <w:rPr>
                <w:rStyle w:val="addmd"/>
                <w:rFonts w:ascii="Arial" w:hAnsi="Arial" w:cs="Arial"/>
                <w:szCs w:val="22"/>
              </w:rPr>
              <w:t xml:space="preserve"> </w:t>
            </w:r>
            <w:r w:rsidRPr="00415CC1">
              <w:rPr>
                <w:rFonts w:ascii="Arial" w:hAnsi="Arial" w:cs="Arial"/>
                <w:i/>
                <w:szCs w:val="22"/>
              </w:rPr>
              <w:t>Living Authentically: Daoist Contributions to Modern Psychology</w:t>
            </w:r>
            <w:r>
              <w:rPr>
                <w:rStyle w:val="addmd"/>
                <w:rFonts w:ascii="Arial" w:hAnsi="Arial" w:cs="Arial"/>
                <w:szCs w:val="22"/>
              </w:rPr>
              <w:t>.</w:t>
            </w:r>
            <w:r w:rsidRPr="00415CC1">
              <w:rPr>
                <w:rStyle w:val="addmd"/>
                <w:rFonts w:ascii="Arial" w:hAnsi="Arial" w:cs="Arial"/>
                <w:szCs w:val="22"/>
              </w:rPr>
              <w:t xml:space="preserve"> </w:t>
            </w:r>
            <w:r>
              <w:rPr>
                <w:rStyle w:val="addmd"/>
                <w:rFonts w:ascii="Arial" w:hAnsi="Arial" w:cs="Arial"/>
                <w:szCs w:val="22"/>
              </w:rPr>
              <w:t xml:space="preserve">London: </w:t>
            </w:r>
            <w:r w:rsidRPr="00415CC1">
              <w:rPr>
                <w:rStyle w:val="addmd"/>
                <w:rFonts w:ascii="Arial" w:hAnsi="Arial" w:cs="Arial"/>
                <w:szCs w:val="22"/>
              </w:rPr>
              <w:t>Lulu Press</w:t>
            </w:r>
            <w:r>
              <w:rPr>
                <w:rStyle w:val="addmd"/>
                <w:rFonts w:ascii="Arial" w:hAnsi="Arial" w:cs="Arial"/>
                <w:szCs w:val="22"/>
              </w:rPr>
              <w:t>.</w:t>
            </w:r>
          </w:p>
        </w:tc>
        <w:tc>
          <w:tcPr>
            <w:tcW w:w="1366" w:type="dxa"/>
          </w:tcPr>
          <w:sdt>
            <w:sdtPr>
              <w:rPr>
                <w:rFonts w:ascii="Arial" w:hAnsi="Arial" w:cs="Arial"/>
                <w:szCs w:val="22"/>
              </w:rPr>
              <w:id w:val="2147460361"/>
              <w14:checkbox>
                <w14:checked w14:val="1"/>
                <w14:checkedState w14:val="2612" w14:font="MS Gothic"/>
                <w14:uncheckedState w14:val="2610" w14:font="MS Gothic"/>
              </w14:checkbox>
            </w:sdtPr>
            <w:sdtContent>
              <w:p w:rsidR="006A4E88" w:rsidRDefault="006A4E88" w:rsidP="002D38E4">
                <w:pPr>
                  <w:jc w:val="center"/>
                  <w:rPr>
                    <w:rFonts w:ascii="Arial" w:hAnsi="Arial" w:cs="Arial"/>
                    <w:szCs w:val="22"/>
                  </w:rPr>
                </w:pPr>
                <w:r>
                  <w:rPr>
                    <w:rFonts w:ascii="MS Gothic" w:eastAsia="MS Gothic" w:hAnsi="MS Gothic" w:cs="Arial" w:hint="eastAsia"/>
                    <w:szCs w:val="22"/>
                  </w:rPr>
                  <w:t>☒</w:t>
                </w:r>
              </w:p>
            </w:sdtContent>
          </w:sdt>
          <w:p w:rsidR="006A4E88" w:rsidRDefault="006A4E88" w:rsidP="002D38E4">
            <w:pPr>
              <w:jc w:val="center"/>
              <w:rPr>
                <w:rFonts w:ascii="Arial" w:hAnsi="Arial" w:cs="Arial"/>
                <w:szCs w:val="22"/>
              </w:rPr>
            </w:pPr>
          </w:p>
        </w:tc>
      </w:tr>
      <w:tr w:rsidR="006A4E88" w:rsidRPr="00A74B3E" w:rsidTr="002D38E4">
        <w:tc>
          <w:tcPr>
            <w:tcW w:w="1689" w:type="dxa"/>
          </w:tcPr>
          <w:p w:rsidR="006A4E88" w:rsidRPr="00A74B3E" w:rsidRDefault="006A4E88" w:rsidP="002D38E4">
            <w:pPr>
              <w:tabs>
                <w:tab w:val="num" w:pos="720"/>
                <w:tab w:val="left" w:pos="1440"/>
              </w:tabs>
              <w:rPr>
                <w:rFonts w:ascii="Arial" w:hAnsi="Arial" w:cs="Arial"/>
                <w:szCs w:val="22"/>
              </w:rPr>
            </w:pPr>
            <w:r w:rsidRPr="00A74B3E">
              <w:rPr>
                <w:rFonts w:ascii="Arial" w:hAnsi="Arial" w:cs="Arial"/>
                <w:szCs w:val="22"/>
              </w:rPr>
              <w:t>Further</w:t>
            </w:r>
          </w:p>
        </w:tc>
        <w:tc>
          <w:tcPr>
            <w:tcW w:w="5605" w:type="dxa"/>
          </w:tcPr>
          <w:p w:rsidR="006A4E88" w:rsidRPr="00415CC1" w:rsidRDefault="006A4E88" w:rsidP="002D38E4">
            <w:pPr>
              <w:tabs>
                <w:tab w:val="num" w:pos="720"/>
                <w:tab w:val="left" w:pos="1440"/>
              </w:tabs>
              <w:rPr>
                <w:rStyle w:val="addmd"/>
                <w:rFonts w:ascii="Arial" w:hAnsi="Arial" w:cs="Arial"/>
                <w:szCs w:val="22"/>
              </w:rPr>
            </w:pPr>
            <w:r w:rsidRPr="00415CC1">
              <w:rPr>
                <w:rFonts w:ascii="Arial" w:hAnsi="Arial" w:cs="Arial"/>
                <w:szCs w:val="22"/>
              </w:rPr>
              <w:t>C</w:t>
            </w:r>
            <w:r>
              <w:rPr>
                <w:rFonts w:ascii="Arial" w:hAnsi="Arial" w:cs="Arial"/>
                <w:szCs w:val="22"/>
              </w:rPr>
              <w:t>AO, F. (2017)</w:t>
            </w:r>
            <w:r w:rsidRPr="00415CC1">
              <w:rPr>
                <w:rFonts w:ascii="Arial" w:hAnsi="Arial" w:cs="Arial"/>
                <w:szCs w:val="22"/>
              </w:rPr>
              <w:t xml:space="preserve"> </w:t>
            </w:r>
            <w:r w:rsidRPr="00415CC1">
              <w:rPr>
                <w:rStyle w:val="fn"/>
                <w:rFonts w:ascii="Arial" w:hAnsi="Arial" w:cs="Arial"/>
                <w:i/>
                <w:szCs w:val="22"/>
              </w:rPr>
              <w:t>Daoism in Early China</w:t>
            </w:r>
            <w:r w:rsidRPr="00415CC1">
              <w:rPr>
                <w:rFonts w:ascii="Arial" w:hAnsi="Arial" w:cs="Arial"/>
                <w:i/>
                <w:szCs w:val="22"/>
              </w:rPr>
              <w:t xml:space="preserve">: </w:t>
            </w:r>
            <w:r w:rsidRPr="00415CC1">
              <w:rPr>
                <w:rStyle w:val="Subtitle1"/>
                <w:rFonts w:ascii="Arial" w:hAnsi="Arial" w:cs="Arial"/>
                <w:i/>
                <w:szCs w:val="22"/>
              </w:rPr>
              <w:t>Huang-Lao Thought in Light of Excavated Texts</w:t>
            </w:r>
            <w:r>
              <w:rPr>
                <w:rStyle w:val="Subtitle1"/>
                <w:rFonts w:ascii="Arial" w:hAnsi="Arial" w:cs="Arial"/>
                <w:szCs w:val="22"/>
              </w:rPr>
              <w:t>.</w:t>
            </w:r>
            <w:r w:rsidRPr="00415CC1">
              <w:rPr>
                <w:rStyle w:val="Subtitle1"/>
                <w:rFonts w:ascii="Arial" w:hAnsi="Arial" w:cs="Arial"/>
                <w:szCs w:val="22"/>
              </w:rPr>
              <w:t xml:space="preserve"> </w:t>
            </w:r>
            <w:r>
              <w:rPr>
                <w:rStyle w:val="Subtitle1"/>
                <w:rFonts w:ascii="Arial" w:hAnsi="Arial" w:cs="Arial"/>
                <w:szCs w:val="22"/>
              </w:rPr>
              <w:t xml:space="preserve">London/New York: </w:t>
            </w:r>
            <w:r w:rsidRPr="00415CC1">
              <w:rPr>
                <w:rFonts w:ascii="Arial" w:hAnsi="Arial" w:cs="Arial"/>
                <w:szCs w:val="22"/>
              </w:rPr>
              <w:t>Palgrave Macmillan US</w:t>
            </w:r>
            <w:r>
              <w:rPr>
                <w:rFonts w:ascii="Arial" w:hAnsi="Arial" w:cs="Arial"/>
                <w:szCs w:val="22"/>
              </w:rPr>
              <w:t>.</w:t>
            </w:r>
          </w:p>
        </w:tc>
        <w:tc>
          <w:tcPr>
            <w:tcW w:w="1366" w:type="dxa"/>
          </w:tcPr>
          <w:p w:rsidR="006A4E88" w:rsidRDefault="006A4E88" w:rsidP="002D38E4">
            <w:pPr>
              <w:jc w:val="center"/>
              <w:rPr>
                <w:rFonts w:ascii="Arial" w:hAnsi="Arial" w:cs="Arial"/>
                <w:szCs w:val="22"/>
              </w:rPr>
            </w:pPr>
          </w:p>
        </w:tc>
      </w:tr>
      <w:tr w:rsidR="006A4E88" w:rsidRPr="00A74B3E" w:rsidTr="002D38E4">
        <w:tc>
          <w:tcPr>
            <w:tcW w:w="1689" w:type="dxa"/>
          </w:tcPr>
          <w:p w:rsidR="006A4E88" w:rsidRPr="00A74B3E" w:rsidRDefault="006A4E88" w:rsidP="002D38E4">
            <w:pPr>
              <w:tabs>
                <w:tab w:val="num" w:pos="720"/>
                <w:tab w:val="left" w:pos="1440"/>
              </w:tabs>
              <w:rPr>
                <w:rFonts w:ascii="Arial" w:hAnsi="Arial" w:cs="Arial"/>
                <w:szCs w:val="22"/>
              </w:rPr>
            </w:pPr>
            <w:r w:rsidRPr="00A74B3E">
              <w:rPr>
                <w:rFonts w:ascii="Arial" w:hAnsi="Arial" w:cs="Arial"/>
                <w:szCs w:val="22"/>
              </w:rPr>
              <w:t>Further</w:t>
            </w:r>
          </w:p>
        </w:tc>
        <w:tc>
          <w:tcPr>
            <w:tcW w:w="5605" w:type="dxa"/>
          </w:tcPr>
          <w:p w:rsidR="006A4E88" w:rsidRPr="00415CC1" w:rsidRDefault="006A4E88" w:rsidP="002D38E4">
            <w:pPr>
              <w:tabs>
                <w:tab w:val="num" w:pos="720"/>
                <w:tab w:val="left" w:pos="1440"/>
              </w:tabs>
              <w:rPr>
                <w:rStyle w:val="addmd"/>
                <w:rFonts w:ascii="Arial" w:hAnsi="Arial" w:cs="Arial"/>
                <w:szCs w:val="22"/>
              </w:rPr>
            </w:pPr>
            <w:r w:rsidRPr="00415CC1">
              <w:rPr>
                <w:rStyle w:val="addmd"/>
                <w:rFonts w:ascii="Arial" w:hAnsi="Arial" w:cs="Arial"/>
                <w:szCs w:val="22"/>
              </w:rPr>
              <w:t>C</w:t>
            </w:r>
            <w:r>
              <w:rPr>
                <w:rStyle w:val="addmd"/>
                <w:rFonts w:ascii="Arial" w:hAnsi="Arial" w:cs="Arial"/>
                <w:szCs w:val="22"/>
              </w:rPr>
              <w:t>HEN, E. M. (2011)</w:t>
            </w:r>
            <w:r w:rsidRPr="00415CC1">
              <w:rPr>
                <w:rStyle w:val="addmd"/>
                <w:rFonts w:ascii="Arial" w:hAnsi="Arial" w:cs="Arial"/>
                <w:szCs w:val="22"/>
              </w:rPr>
              <w:t xml:space="preserve"> </w:t>
            </w:r>
            <w:r w:rsidRPr="00415CC1">
              <w:rPr>
                <w:rFonts w:ascii="Arial" w:hAnsi="Arial" w:cs="Arial"/>
                <w:i/>
                <w:szCs w:val="22"/>
              </w:rPr>
              <w:t>In Praise of Nothing: An Exploration of Daoist Fundamental Ontology</w:t>
            </w:r>
            <w:r>
              <w:rPr>
                <w:rFonts w:ascii="Arial" w:hAnsi="Arial" w:cs="Arial"/>
                <w:szCs w:val="22"/>
              </w:rPr>
              <w:t xml:space="preserve">. </w:t>
            </w:r>
            <w:proofErr w:type="spellStart"/>
            <w:r>
              <w:rPr>
                <w:rFonts w:ascii="Arial" w:hAnsi="Arial" w:cs="Arial"/>
                <w:szCs w:val="22"/>
              </w:rPr>
              <w:t>Bloomingto</w:t>
            </w:r>
            <w:proofErr w:type="spellEnd"/>
            <w:r>
              <w:rPr>
                <w:rFonts w:ascii="Arial" w:hAnsi="Arial" w:cs="Arial"/>
                <w:szCs w:val="22"/>
              </w:rPr>
              <w:t xml:space="preserve"> IN:</w:t>
            </w:r>
            <w:r>
              <w:rPr>
                <w:rFonts w:ascii="Raleway" w:hAnsi="Raleway" w:cs="Arial"/>
                <w:color w:val="282828"/>
                <w:sz w:val="21"/>
                <w:szCs w:val="21"/>
              </w:rPr>
              <w:t xml:space="preserve"> </w:t>
            </w:r>
            <w:hyperlink r:id="rId8" w:history="1">
              <w:proofErr w:type="spellStart"/>
              <w:r w:rsidRPr="00415CC1">
                <w:rPr>
                  <w:rFonts w:ascii="Arial" w:hAnsi="Arial" w:cs="Arial"/>
                  <w:szCs w:val="22"/>
                </w:rPr>
                <w:t>Xlibris</w:t>
              </w:r>
              <w:proofErr w:type="spellEnd"/>
              <w:r w:rsidRPr="00415CC1">
                <w:rPr>
                  <w:rFonts w:ascii="Arial" w:hAnsi="Arial" w:cs="Arial"/>
                  <w:szCs w:val="22"/>
                </w:rPr>
                <w:t xml:space="preserve"> Corporation</w:t>
              </w:r>
            </w:hyperlink>
            <w:r>
              <w:rPr>
                <w:rFonts w:ascii="Arial" w:hAnsi="Arial" w:cs="Arial"/>
                <w:szCs w:val="22"/>
              </w:rPr>
              <w:t>.</w:t>
            </w:r>
          </w:p>
        </w:tc>
        <w:tc>
          <w:tcPr>
            <w:tcW w:w="1366" w:type="dxa"/>
          </w:tcPr>
          <w:sdt>
            <w:sdtPr>
              <w:rPr>
                <w:rFonts w:ascii="Arial" w:hAnsi="Arial" w:cs="Arial"/>
                <w:szCs w:val="22"/>
              </w:rPr>
              <w:id w:val="545646296"/>
              <w14:checkbox>
                <w14:checked w14:val="1"/>
                <w14:checkedState w14:val="2612" w14:font="MS Gothic"/>
                <w14:uncheckedState w14:val="2610" w14:font="MS Gothic"/>
              </w14:checkbox>
            </w:sdtPr>
            <w:sdtContent>
              <w:p w:rsidR="006A4E88" w:rsidRDefault="006A4E88" w:rsidP="002D38E4">
                <w:pPr>
                  <w:jc w:val="center"/>
                  <w:rPr>
                    <w:rFonts w:ascii="Arial" w:hAnsi="Arial" w:cs="Arial"/>
                    <w:szCs w:val="22"/>
                  </w:rPr>
                </w:pPr>
                <w:r>
                  <w:rPr>
                    <w:rFonts w:ascii="MS Gothic" w:eastAsia="MS Gothic" w:hAnsi="MS Gothic" w:cs="Arial" w:hint="eastAsia"/>
                    <w:szCs w:val="22"/>
                  </w:rPr>
                  <w:t>☒</w:t>
                </w:r>
              </w:p>
            </w:sdtContent>
          </w:sdt>
          <w:p w:rsidR="006A4E88" w:rsidRDefault="006A4E88" w:rsidP="002D38E4">
            <w:pPr>
              <w:jc w:val="center"/>
              <w:rPr>
                <w:rFonts w:ascii="Arial" w:hAnsi="Arial" w:cs="Arial"/>
                <w:szCs w:val="22"/>
              </w:rPr>
            </w:pPr>
          </w:p>
        </w:tc>
      </w:tr>
      <w:tr w:rsidR="006A4E88" w:rsidRPr="00A74B3E" w:rsidTr="002D38E4">
        <w:tc>
          <w:tcPr>
            <w:tcW w:w="1689" w:type="dxa"/>
          </w:tcPr>
          <w:p w:rsidR="006A4E88" w:rsidRDefault="006A4E88" w:rsidP="002D38E4">
            <w:r w:rsidRPr="00A74B3E">
              <w:rPr>
                <w:rFonts w:ascii="Arial" w:hAnsi="Arial" w:cs="Arial"/>
                <w:szCs w:val="22"/>
              </w:rPr>
              <w:t>Further</w:t>
            </w:r>
          </w:p>
        </w:tc>
        <w:tc>
          <w:tcPr>
            <w:tcW w:w="5605" w:type="dxa"/>
          </w:tcPr>
          <w:p w:rsidR="006A4E88" w:rsidRPr="00415CC1" w:rsidRDefault="006A4E88" w:rsidP="002D38E4">
            <w:pPr>
              <w:rPr>
                <w:rFonts w:ascii="Arial" w:hAnsi="Arial" w:cs="Arial"/>
                <w:szCs w:val="22"/>
              </w:rPr>
            </w:pPr>
            <w:r w:rsidRPr="00415CC1">
              <w:rPr>
                <w:rStyle w:val="addmd"/>
                <w:rFonts w:ascii="Arial" w:hAnsi="Arial" w:cs="Arial"/>
                <w:szCs w:val="22"/>
              </w:rPr>
              <w:t>C</w:t>
            </w:r>
            <w:r>
              <w:rPr>
                <w:rStyle w:val="addmd"/>
                <w:rFonts w:ascii="Arial" w:hAnsi="Arial" w:cs="Arial"/>
                <w:szCs w:val="22"/>
              </w:rPr>
              <w:t>LARKE</w:t>
            </w:r>
            <w:r w:rsidRPr="00415CC1">
              <w:rPr>
                <w:rStyle w:val="addmd"/>
                <w:rFonts w:ascii="Arial" w:hAnsi="Arial" w:cs="Arial"/>
                <w:szCs w:val="22"/>
              </w:rPr>
              <w:t>, J. J. (2000</w:t>
            </w:r>
            <w:r>
              <w:rPr>
                <w:rStyle w:val="addmd"/>
                <w:rFonts w:ascii="Arial" w:hAnsi="Arial" w:cs="Arial"/>
                <w:szCs w:val="22"/>
              </w:rPr>
              <w:t>)</w:t>
            </w:r>
            <w:r w:rsidRPr="00415CC1">
              <w:rPr>
                <w:rStyle w:val="addmd"/>
                <w:rFonts w:ascii="Arial" w:hAnsi="Arial" w:cs="Arial"/>
                <w:szCs w:val="22"/>
              </w:rPr>
              <w:t xml:space="preserve"> </w:t>
            </w:r>
            <w:r w:rsidRPr="00415CC1">
              <w:rPr>
                <w:rFonts w:ascii="Arial" w:hAnsi="Arial" w:cs="Arial"/>
                <w:i/>
                <w:szCs w:val="22"/>
              </w:rPr>
              <w:t xml:space="preserve">The Tao of the West: Western </w:t>
            </w:r>
            <w:proofErr w:type="spellStart"/>
            <w:r w:rsidRPr="00415CC1">
              <w:rPr>
                <w:rFonts w:ascii="Arial" w:hAnsi="Arial" w:cs="Arial"/>
                <w:i/>
                <w:szCs w:val="22"/>
              </w:rPr>
              <w:t>Tranformations</w:t>
            </w:r>
            <w:proofErr w:type="spellEnd"/>
            <w:r w:rsidRPr="00415CC1">
              <w:rPr>
                <w:rFonts w:ascii="Arial" w:hAnsi="Arial" w:cs="Arial"/>
                <w:i/>
                <w:szCs w:val="22"/>
              </w:rPr>
              <w:t xml:space="preserve"> of Taoist Thought</w:t>
            </w:r>
            <w:r>
              <w:rPr>
                <w:rFonts w:ascii="Arial" w:hAnsi="Arial" w:cs="Arial"/>
                <w:i/>
                <w:szCs w:val="22"/>
              </w:rPr>
              <w:t xml:space="preserve">. </w:t>
            </w:r>
            <w:r>
              <w:rPr>
                <w:rFonts w:ascii="Arial" w:hAnsi="Arial" w:cs="Arial"/>
                <w:szCs w:val="22"/>
              </w:rPr>
              <w:t>London: Routledge.</w:t>
            </w:r>
          </w:p>
        </w:tc>
        <w:tc>
          <w:tcPr>
            <w:tcW w:w="1366" w:type="dxa"/>
          </w:tcPr>
          <w:sdt>
            <w:sdtPr>
              <w:rPr>
                <w:rFonts w:ascii="Arial" w:hAnsi="Arial" w:cs="Arial"/>
                <w:szCs w:val="22"/>
              </w:rPr>
              <w:id w:val="-128238685"/>
              <w14:checkbox>
                <w14:checked w14:val="1"/>
                <w14:checkedState w14:val="2612" w14:font="MS Gothic"/>
                <w14:uncheckedState w14:val="2610" w14:font="MS Gothic"/>
              </w14:checkbox>
            </w:sdtPr>
            <w:sdtContent>
              <w:p w:rsidR="006A4E88" w:rsidRDefault="006A4E88" w:rsidP="002D38E4">
                <w:pPr>
                  <w:jc w:val="center"/>
                  <w:rPr>
                    <w:rFonts w:ascii="Arial" w:hAnsi="Arial" w:cs="Arial"/>
                    <w:szCs w:val="22"/>
                  </w:rPr>
                </w:pPr>
                <w:r>
                  <w:rPr>
                    <w:rFonts w:ascii="MS Gothic" w:eastAsia="MS Gothic" w:hAnsi="MS Gothic" w:cs="Arial" w:hint="eastAsia"/>
                    <w:szCs w:val="22"/>
                  </w:rPr>
                  <w:t>☒</w:t>
                </w:r>
              </w:p>
            </w:sdtContent>
          </w:sdt>
          <w:p w:rsidR="006A4E88" w:rsidRDefault="006A4E88" w:rsidP="002D38E4"/>
        </w:tc>
      </w:tr>
      <w:tr w:rsidR="006A4E88" w:rsidRPr="00A74B3E" w:rsidTr="002D38E4">
        <w:tc>
          <w:tcPr>
            <w:tcW w:w="1689" w:type="dxa"/>
          </w:tcPr>
          <w:p w:rsidR="006A4E88" w:rsidRDefault="006A4E88" w:rsidP="002D38E4">
            <w:r w:rsidRPr="00A74B3E">
              <w:rPr>
                <w:rFonts w:ascii="Arial" w:hAnsi="Arial" w:cs="Arial"/>
                <w:szCs w:val="22"/>
              </w:rPr>
              <w:t>Further</w:t>
            </w:r>
          </w:p>
        </w:tc>
        <w:tc>
          <w:tcPr>
            <w:tcW w:w="5605" w:type="dxa"/>
          </w:tcPr>
          <w:p w:rsidR="006A4E88" w:rsidRPr="00415CC1" w:rsidRDefault="006A4E88" w:rsidP="002D38E4">
            <w:pPr>
              <w:rPr>
                <w:rFonts w:ascii="Arial" w:hAnsi="Arial" w:cs="Arial"/>
                <w:szCs w:val="22"/>
              </w:rPr>
            </w:pPr>
            <w:r w:rsidRPr="00415CC1">
              <w:rPr>
                <w:rStyle w:val="addmd"/>
                <w:rFonts w:ascii="Arial" w:hAnsi="Arial" w:cs="Arial"/>
                <w:szCs w:val="22"/>
              </w:rPr>
              <w:t>C</w:t>
            </w:r>
            <w:r>
              <w:rPr>
                <w:rStyle w:val="addmd"/>
                <w:rFonts w:ascii="Arial" w:hAnsi="Arial" w:cs="Arial"/>
                <w:szCs w:val="22"/>
              </w:rPr>
              <w:t>OUTINHO</w:t>
            </w:r>
            <w:r w:rsidRPr="00415CC1">
              <w:rPr>
                <w:rStyle w:val="addmd"/>
                <w:rFonts w:ascii="Arial" w:hAnsi="Arial" w:cs="Arial"/>
                <w:szCs w:val="22"/>
              </w:rPr>
              <w:t>, S</w:t>
            </w:r>
            <w:r>
              <w:rPr>
                <w:rStyle w:val="addmd"/>
                <w:rFonts w:ascii="Arial" w:hAnsi="Arial" w:cs="Arial"/>
                <w:szCs w:val="22"/>
              </w:rPr>
              <w:t>. (2016)</w:t>
            </w:r>
            <w:r w:rsidRPr="00415CC1">
              <w:rPr>
                <w:rStyle w:val="addmd"/>
                <w:rFonts w:ascii="Arial" w:hAnsi="Arial" w:cs="Arial"/>
                <w:szCs w:val="22"/>
              </w:rPr>
              <w:t xml:space="preserve"> </w:t>
            </w:r>
            <w:r w:rsidRPr="00415CC1">
              <w:rPr>
                <w:rFonts w:ascii="Arial" w:hAnsi="Arial" w:cs="Arial"/>
                <w:i/>
                <w:szCs w:val="22"/>
              </w:rPr>
              <w:t>Zhuangzi and Early Chinese Philosophy: Vagueness, Transformation and Paradox</w:t>
            </w:r>
            <w:r>
              <w:rPr>
                <w:rFonts w:ascii="Arial" w:hAnsi="Arial" w:cs="Arial"/>
                <w:i/>
                <w:szCs w:val="22"/>
              </w:rPr>
              <w:t>.</w:t>
            </w:r>
            <w:r w:rsidRPr="00415CC1">
              <w:rPr>
                <w:rFonts w:ascii="Arial" w:hAnsi="Arial" w:cs="Arial"/>
                <w:szCs w:val="22"/>
              </w:rPr>
              <w:t xml:space="preserve"> </w:t>
            </w:r>
            <w:r>
              <w:rPr>
                <w:rFonts w:ascii="Arial" w:hAnsi="Arial" w:cs="Arial"/>
                <w:szCs w:val="22"/>
              </w:rPr>
              <w:t xml:space="preserve">London: </w:t>
            </w:r>
            <w:r w:rsidRPr="00415CC1">
              <w:rPr>
                <w:rFonts w:ascii="Arial" w:hAnsi="Arial" w:cs="Arial"/>
                <w:szCs w:val="22"/>
              </w:rPr>
              <w:t>Routledge</w:t>
            </w:r>
            <w:r>
              <w:rPr>
                <w:rFonts w:ascii="Arial" w:hAnsi="Arial" w:cs="Arial"/>
                <w:szCs w:val="22"/>
              </w:rPr>
              <w:t>.</w:t>
            </w:r>
          </w:p>
        </w:tc>
        <w:tc>
          <w:tcPr>
            <w:tcW w:w="1366" w:type="dxa"/>
          </w:tcPr>
          <w:p w:rsidR="006A4E88" w:rsidRDefault="006A4E88" w:rsidP="002D38E4"/>
        </w:tc>
      </w:tr>
      <w:tr w:rsidR="006A4E88" w:rsidRPr="00A74B3E" w:rsidTr="002D38E4">
        <w:tc>
          <w:tcPr>
            <w:tcW w:w="1689" w:type="dxa"/>
          </w:tcPr>
          <w:p w:rsidR="006A4E88" w:rsidRDefault="006A4E88" w:rsidP="002D38E4">
            <w:r w:rsidRPr="00A74B3E">
              <w:rPr>
                <w:rFonts w:ascii="Arial" w:hAnsi="Arial" w:cs="Arial"/>
                <w:szCs w:val="22"/>
              </w:rPr>
              <w:t>Further</w:t>
            </w:r>
          </w:p>
        </w:tc>
        <w:tc>
          <w:tcPr>
            <w:tcW w:w="5605" w:type="dxa"/>
          </w:tcPr>
          <w:p w:rsidR="006A4E88" w:rsidRPr="00415CC1" w:rsidRDefault="006A4E88" w:rsidP="002D38E4">
            <w:pPr>
              <w:rPr>
                <w:rStyle w:val="addmd"/>
                <w:rFonts w:ascii="Arial" w:hAnsi="Arial" w:cs="Arial"/>
                <w:szCs w:val="22"/>
              </w:rPr>
            </w:pPr>
            <w:r w:rsidRPr="00415CC1">
              <w:rPr>
                <w:rFonts w:ascii="Arial" w:hAnsi="Arial" w:cs="Arial"/>
                <w:szCs w:val="22"/>
              </w:rPr>
              <w:t>C</w:t>
            </w:r>
            <w:r>
              <w:rPr>
                <w:rFonts w:ascii="Arial" w:hAnsi="Arial" w:cs="Arial"/>
                <w:szCs w:val="22"/>
              </w:rPr>
              <w:t>OOPER</w:t>
            </w:r>
            <w:r w:rsidRPr="00415CC1">
              <w:rPr>
                <w:rFonts w:ascii="Arial" w:hAnsi="Arial" w:cs="Arial"/>
                <w:szCs w:val="22"/>
              </w:rPr>
              <w:t>, D</w:t>
            </w:r>
            <w:r>
              <w:rPr>
                <w:rFonts w:ascii="Arial" w:hAnsi="Arial" w:cs="Arial"/>
                <w:szCs w:val="22"/>
              </w:rPr>
              <w:t>.</w:t>
            </w:r>
            <w:r w:rsidRPr="00415CC1">
              <w:rPr>
                <w:rFonts w:ascii="Arial" w:hAnsi="Arial" w:cs="Arial"/>
                <w:szCs w:val="22"/>
              </w:rPr>
              <w:t xml:space="preserve"> E</w:t>
            </w:r>
            <w:r>
              <w:rPr>
                <w:rFonts w:ascii="Arial" w:hAnsi="Arial" w:cs="Arial"/>
                <w:szCs w:val="22"/>
              </w:rPr>
              <w:t>. (2012)</w:t>
            </w:r>
            <w:r w:rsidRPr="00415CC1">
              <w:rPr>
                <w:rFonts w:ascii="Arial" w:hAnsi="Arial" w:cs="Arial"/>
                <w:szCs w:val="22"/>
              </w:rPr>
              <w:t xml:space="preserve"> </w:t>
            </w:r>
            <w:r w:rsidRPr="00415CC1">
              <w:rPr>
                <w:rStyle w:val="fn"/>
                <w:rFonts w:ascii="Arial" w:hAnsi="Arial" w:cs="Arial"/>
                <w:i/>
                <w:szCs w:val="22"/>
              </w:rPr>
              <w:t>Convergence with Nature</w:t>
            </w:r>
            <w:r w:rsidRPr="00415CC1">
              <w:rPr>
                <w:rFonts w:ascii="Arial" w:hAnsi="Arial" w:cs="Arial"/>
                <w:i/>
                <w:szCs w:val="22"/>
              </w:rPr>
              <w:t xml:space="preserve">: </w:t>
            </w:r>
            <w:r w:rsidRPr="00415CC1">
              <w:rPr>
                <w:rStyle w:val="Subtitle1"/>
                <w:rFonts w:ascii="Arial" w:hAnsi="Arial" w:cs="Arial"/>
                <w:i/>
                <w:szCs w:val="22"/>
              </w:rPr>
              <w:t>A Daoist Perspective</w:t>
            </w:r>
            <w:r>
              <w:rPr>
                <w:rStyle w:val="Subtitle1"/>
                <w:rFonts w:ascii="Arial" w:hAnsi="Arial" w:cs="Arial"/>
                <w:i/>
                <w:szCs w:val="22"/>
              </w:rPr>
              <w:t>.</w:t>
            </w:r>
            <w:r w:rsidRPr="00415CC1">
              <w:rPr>
                <w:rStyle w:val="Subtitle1"/>
                <w:rFonts w:ascii="Arial" w:hAnsi="Arial" w:cs="Arial"/>
                <w:szCs w:val="22"/>
              </w:rPr>
              <w:t xml:space="preserve"> </w:t>
            </w:r>
            <w:r>
              <w:rPr>
                <w:rStyle w:val="Subtitle1"/>
                <w:rFonts w:ascii="Arial" w:hAnsi="Arial" w:cs="Arial"/>
                <w:szCs w:val="22"/>
              </w:rPr>
              <w:t xml:space="preserve">Huntsville: </w:t>
            </w:r>
            <w:r w:rsidRPr="00415CC1">
              <w:rPr>
                <w:rStyle w:val="Subtitle1"/>
                <w:rFonts w:ascii="Arial" w:hAnsi="Arial" w:cs="Arial"/>
                <w:szCs w:val="22"/>
              </w:rPr>
              <w:t>Green</w:t>
            </w:r>
            <w:r>
              <w:rPr>
                <w:rStyle w:val="Subtitle1"/>
                <w:rFonts w:ascii="Arial" w:hAnsi="Arial" w:cs="Arial"/>
                <w:szCs w:val="22"/>
              </w:rPr>
              <w:t xml:space="preserve"> Publishing House.</w:t>
            </w:r>
          </w:p>
        </w:tc>
        <w:tc>
          <w:tcPr>
            <w:tcW w:w="1366" w:type="dxa"/>
          </w:tcPr>
          <w:p w:rsidR="006A4E88" w:rsidRDefault="006A4E88" w:rsidP="002D38E4"/>
        </w:tc>
      </w:tr>
      <w:tr w:rsidR="006A4E88" w:rsidRPr="00A74B3E" w:rsidTr="002D38E4">
        <w:tc>
          <w:tcPr>
            <w:tcW w:w="1689" w:type="dxa"/>
          </w:tcPr>
          <w:p w:rsidR="006A4E88" w:rsidRDefault="006A4E88" w:rsidP="002D38E4">
            <w:r w:rsidRPr="00A74B3E">
              <w:rPr>
                <w:rFonts w:ascii="Arial" w:hAnsi="Arial" w:cs="Arial"/>
                <w:szCs w:val="22"/>
              </w:rPr>
              <w:t>Further</w:t>
            </w:r>
          </w:p>
        </w:tc>
        <w:tc>
          <w:tcPr>
            <w:tcW w:w="5605" w:type="dxa"/>
          </w:tcPr>
          <w:p w:rsidR="006A4E88" w:rsidRPr="00415CC1" w:rsidRDefault="006A4E88" w:rsidP="002D38E4">
            <w:pPr>
              <w:rPr>
                <w:rStyle w:val="addmd"/>
                <w:rFonts w:ascii="Arial" w:hAnsi="Arial" w:cs="Arial"/>
                <w:szCs w:val="22"/>
              </w:rPr>
            </w:pPr>
            <w:r w:rsidRPr="00415CC1">
              <w:rPr>
                <w:rStyle w:val="addmd"/>
                <w:rFonts w:ascii="Arial" w:hAnsi="Arial" w:cs="Arial"/>
                <w:szCs w:val="22"/>
              </w:rPr>
              <w:t>C</w:t>
            </w:r>
            <w:r>
              <w:rPr>
                <w:rStyle w:val="addmd"/>
                <w:rFonts w:ascii="Arial" w:hAnsi="Arial" w:cs="Arial"/>
                <w:szCs w:val="22"/>
              </w:rPr>
              <w:t xml:space="preserve">RISTAUDO, </w:t>
            </w:r>
            <w:r w:rsidRPr="00415CC1">
              <w:rPr>
                <w:rStyle w:val="addmd"/>
                <w:rFonts w:ascii="Arial" w:hAnsi="Arial" w:cs="Arial"/>
                <w:szCs w:val="22"/>
              </w:rPr>
              <w:t>W</w:t>
            </w:r>
            <w:r>
              <w:rPr>
                <w:rStyle w:val="addmd"/>
                <w:rFonts w:ascii="Arial" w:hAnsi="Arial" w:cs="Arial"/>
                <w:szCs w:val="22"/>
              </w:rPr>
              <w:t>. and</w:t>
            </w:r>
            <w:r w:rsidRPr="00415CC1">
              <w:rPr>
                <w:rStyle w:val="addmd"/>
                <w:rFonts w:ascii="Arial" w:hAnsi="Arial" w:cs="Arial"/>
                <w:szCs w:val="22"/>
              </w:rPr>
              <w:t xml:space="preserve"> K</w:t>
            </w:r>
            <w:r>
              <w:rPr>
                <w:rStyle w:val="addmd"/>
                <w:rFonts w:ascii="Arial" w:hAnsi="Arial" w:cs="Arial"/>
                <w:szCs w:val="22"/>
              </w:rPr>
              <w:t>APLAN</w:t>
            </w:r>
            <w:r w:rsidRPr="00415CC1">
              <w:rPr>
                <w:rStyle w:val="addmd"/>
                <w:rFonts w:ascii="Arial" w:hAnsi="Arial" w:cs="Arial"/>
                <w:szCs w:val="22"/>
              </w:rPr>
              <w:t>, G</w:t>
            </w:r>
            <w:r>
              <w:rPr>
                <w:rStyle w:val="addmd"/>
                <w:rFonts w:ascii="Arial" w:hAnsi="Arial" w:cs="Arial"/>
                <w:szCs w:val="22"/>
              </w:rPr>
              <w:t>. (eds.)</w:t>
            </w:r>
            <w:r w:rsidRPr="00415CC1">
              <w:rPr>
                <w:rStyle w:val="addmd"/>
                <w:rFonts w:ascii="Arial" w:hAnsi="Arial" w:cs="Arial"/>
                <w:szCs w:val="22"/>
              </w:rPr>
              <w:t xml:space="preserve"> </w:t>
            </w:r>
            <w:r>
              <w:rPr>
                <w:rStyle w:val="addmd"/>
                <w:rFonts w:ascii="Arial" w:hAnsi="Arial" w:cs="Arial"/>
                <w:szCs w:val="22"/>
              </w:rPr>
              <w:t>(2012)</w:t>
            </w:r>
            <w:r w:rsidRPr="00415CC1">
              <w:rPr>
                <w:rStyle w:val="addmd"/>
                <w:rFonts w:ascii="Arial" w:hAnsi="Arial" w:cs="Arial"/>
                <w:szCs w:val="22"/>
              </w:rPr>
              <w:t xml:space="preserve"> </w:t>
            </w:r>
            <w:r w:rsidRPr="00415CC1">
              <w:rPr>
                <w:rFonts w:ascii="Arial" w:hAnsi="Arial" w:cs="Arial"/>
                <w:i/>
                <w:szCs w:val="22"/>
              </w:rPr>
              <w:t>Love in the Religions of the World</w:t>
            </w:r>
            <w:r>
              <w:rPr>
                <w:rFonts w:ascii="Arial" w:hAnsi="Arial" w:cs="Arial"/>
                <w:szCs w:val="22"/>
              </w:rPr>
              <w:t>.</w:t>
            </w:r>
            <w:r w:rsidRPr="00415CC1">
              <w:rPr>
                <w:rFonts w:ascii="Arial" w:hAnsi="Arial" w:cs="Arial"/>
                <w:szCs w:val="22"/>
              </w:rPr>
              <w:t xml:space="preserve"> </w:t>
            </w:r>
            <w:r>
              <w:rPr>
                <w:rFonts w:ascii="Arial" w:hAnsi="Arial" w:cs="Arial"/>
                <w:szCs w:val="22"/>
              </w:rPr>
              <w:t xml:space="preserve">Cambridge: </w:t>
            </w:r>
            <w:r w:rsidRPr="00415CC1">
              <w:rPr>
                <w:rFonts w:ascii="Arial" w:hAnsi="Arial" w:cs="Arial"/>
                <w:szCs w:val="22"/>
              </w:rPr>
              <w:t>Cambridge Scholar Publishing</w:t>
            </w:r>
            <w:r>
              <w:rPr>
                <w:rFonts w:ascii="Arial" w:hAnsi="Arial" w:cs="Arial"/>
                <w:szCs w:val="22"/>
              </w:rPr>
              <w:t>.</w:t>
            </w:r>
          </w:p>
        </w:tc>
        <w:tc>
          <w:tcPr>
            <w:tcW w:w="1366" w:type="dxa"/>
          </w:tcPr>
          <w:sdt>
            <w:sdtPr>
              <w:rPr>
                <w:rFonts w:ascii="Arial" w:hAnsi="Arial" w:cs="Arial"/>
                <w:szCs w:val="22"/>
              </w:rPr>
              <w:id w:val="1305510522"/>
              <w14:checkbox>
                <w14:checked w14:val="1"/>
                <w14:checkedState w14:val="2612" w14:font="MS Gothic"/>
                <w14:uncheckedState w14:val="2610" w14:font="MS Gothic"/>
              </w14:checkbox>
            </w:sdtPr>
            <w:sdtContent>
              <w:p w:rsidR="006A4E88" w:rsidRDefault="006A4E88" w:rsidP="002D38E4">
                <w:pPr>
                  <w:jc w:val="center"/>
                  <w:rPr>
                    <w:rFonts w:ascii="Arial" w:hAnsi="Arial" w:cs="Arial"/>
                    <w:szCs w:val="22"/>
                  </w:rPr>
                </w:pPr>
                <w:r>
                  <w:rPr>
                    <w:rFonts w:ascii="MS Gothic" w:eastAsia="MS Gothic" w:hAnsi="MS Gothic" w:cs="Arial" w:hint="eastAsia"/>
                    <w:szCs w:val="22"/>
                  </w:rPr>
                  <w:t>☒</w:t>
                </w:r>
              </w:p>
            </w:sdtContent>
          </w:sdt>
          <w:p w:rsidR="006A4E88" w:rsidRPr="0018591C" w:rsidRDefault="006A4E88" w:rsidP="002D38E4">
            <w:pPr>
              <w:rPr>
                <w:rStyle w:val="addmd"/>
              </w:rPr>
            </w:pPr>
          </w:p>
        </w:tc>
      </w:tr>
      <w:tr w:rsidR="006A4E88" w:rsidRPr="00A74B3E" w:rsidTr="002D38E4">
        <w:tc>
          <w:tcPr>
            <w:tcW w:w="1689" w:type="dxa"/>
          </w:tcPr>
          <w:p w:rsidR="006A4E88" w:rsidRDefault="006A4E88" w:rsidP="002D38E4">
            <w:r w:rsidRPr="00A74B3E">
              <w:rPr>
                <w:rFonts w:ascii="Arial" w:hAnsi="Arial" w:cs="Arial"/>
                <w:szCs w:val="22"/>
              </w:rPr>
              <w:t>Further</w:t>
            </w:r>
          </w:p>
        </w:tc>
        <w:tc>
          <w:tcPr>
            <w:tcW w:w="5605" w:type="dxa"/>
          </w:tcPr>
          <w:p w:rsidR="006A4E88" w:rsidRPr="00415CC1" w:rsidRDefault="006A4E88" w:rsidP="002D38E4">
            <w:pPr>
              <w:rPr>
                <w:rFonts w:ascii="Arial" w:hAnsi="Arial" w:cs="Arial"/>
                <w:szCs w:val="22"/>
              </w:rPr>
            </w:pPr>
            <w:r w:rsidRPr="00415CC1">
              <w:rPr>
                <w:rStyle w:val="addmd"/>
                <w:rFonts w:ascii="Arial" w:hAnsi="Arial" w:cs="Arial"/>
                <w:szCs w:val="22"/>
              </w:rPr>
              <w:t>F</w:t>
            </w:r>
            <w:r>
              <w:rPr>
                <w:rStyle w:val="addmd"/>
                <w:rFonts w:ascii="Arial" w:hAnsi="Arial" w:cs="Arial"/>
                <w:szCs w:val="22"/>
              </w:rPr>
              <w:t>ROESE</w:t>
            </w:r>
            <w:r w:rsidRPr="00415CC1">
              <w:rPr>
                <w:rStyle w:val="addmd"/>
                <w:rFonts w:ascii="Arial" w:hAnsi="Arial" w:cs="Arial"/>
                <w:szCs w:val="22"/>
              </w:rPr>
              <w:t>, K</w:t>
            </w:r>
            <w:r>
              <w:rPr>
                <w:rStyle w:val="addmd"/>
                <w:rFonts w:ascii="Arial" w:hAnsi="Arial" w:cs="Arial"/>
                <w:szCs w:val="22"/>
              </w:rPr>
              <w:t>. (2006).</w:t>
            </w:r>
            <w:r w:rsidRPr="00415CC1">
              <w:rPr>
                <w:rStyle w:val="addmd"/>
                <w:rFonts w:ascii="Arial" w:hAnsi="Arial" w:cs="Arial"/>
                <w:szCs w:val="22"/>
              </w:rPr>
              <w:t xml:space="preserve"> </w:t>
            </w:r>
            <w:r w:rsidRPr="00415CC1">
              <w:rPr>
                <w:rFonts w:ascii="Arial" w:hAnsi="Arial" w:cs="Arial"/>
                <w:i/>
                <w:szCs w:val="22"/>
              </w:rPr>
              <w:t>Nietzsche, Heidegger, and Daoist Thought: Crossing Paths In-Between</w:t>
            </w:r>
            <w:r>
              <w:rPr>
                <w:rFonts w:ascii="Arial" w:hAnsi="Arial" w:cs="Arial"/>
                <w:i/>
                <w:szCs w:val="22"/>
              </w:rPr>
              <w:t>.</w:t>
            </w:r>
            <w:r w:rsidRPr="00415CC1">
              <w:rPr>
                <w:rFonts w:ascii="Arial" w:hAnsi="Arial" w:cs="Arial"/>
                <w:i/>
                <w:szCs w:val="22"/>
              </w:rPr>
              <w:t xml:space="preserve"> </w:t>
            </w:r>
            <w:r>
              <w:rPr>
                <w:rFonts w:ascii="Arial" w:hAnsi="Arial" w:cs="Arial"/>
                <w:szCs w:val="22"/>
              </w:rPr>
              <w:t xml:space="preserve">New York: </w:t>
            </w:r>
            <w:r w:rsidRPr="00415CC1">
              <w:rPr>
                <w:rFonts w:ascii="Arial" w:hAnsi="Arial" w:cs="Arial"/>
                <w:szCs w:val="22"/>
              </w:rPr>
              <w:t>State University of New York Press</w:t>
            </w:r>
            <w:r>
              <w:rPr>
                <w:rFonts w:ascii="Arial" w:hAnsi="Arial" w:cs="Arial"/>
                <w:szCs w:val="22"/>
              </w:rPr>
              <w:t>.</w:t>
            </w:r>
            <w:r w:rsidRPr="00415CC1">
              <w:rPr>
                <w:rFonts w:ascii="Arial" w:hAnsi="Arial" w:cs="Arial"/>
                <w:szCs w:val="22"/>
              </w:rPr>
              <w:t xml:space="preserve"> </w:t>
            </w:r>
          </w:p>
        </w:tc>
        <w:tc>
          <w:tcPr>
            <w:tcW w:w="1366" w:type="dxa"/>
          </w:tcPr>
          <w:sdt>
            <w:sdtPr>
              <w:rPr>
                <w:rFonts w:ascii="Arial" w:hAnsi="Arial" w:cs="Arial"/>
                <w:szCs w:val="22"/>
              </w:rPr>
              <w:id w:val="-1051457152"/>
              <w14:checkbox>
                <w14:checked w14:val="1"/>
                <w14:checkedState w14:val="2612" w14:font="MS Gothic"/>
                <w14:uncheckedState w14:val="2610" w14:font="MS Gothic"/>
              </w14:checkbox>
            </w:sdtPr>
            <w:sdtContent>
              <w:p w:rsidR="006A4E88" w:rsidRDefault="006A4E88" w:rsidP="002D38E4">
                <w:pPr>
                  <w:jc w:val="center"/>
                  <w:rPr>
                    <w:rFonts w:ascii="Arial" w:hAnsi="Arial" w:cs="Arial"/>
                    <w:szCs w:val="22"/>
                  </w:rPr>
                </w:pPr>
                <w:r>
                  <w:rPr>
                    <w:rFonts w:ascii="MS Gothic" w:eastAsia="MS Gothic" w:hAnsi="MS Gothic" w:cs="Arial" w:hint="eastAsia"/>
                    <w:szCs w:val="22"/>
                  </w:rPr>
                  <w:t>☒</w:t>
                </w:r>
              </w:p>
            </w:sdtContent>
          </w:sdt>
          <w:p w:rsidR="006A4E88" w:rsidRDefault="006A4E88" w:rsidP="002D38E4"/>
        </w:tc>
      </w:tr>
      <w:tr w:rsidR="006A4E88" w:rsidRPr="00A74B3E" w:rsidTr="002D38E4">
        <w:tc>
          <w:tcPr>
            <w:tcW w:w="1689" w:type="dxa"/>
          </w:tcPr>
          <w:p w:rsidR="006A4E88" w:rsidRDefault="006A4E88" w:rsidP="002D38E4">
            <w:r w:rsidRPr="00A74B3E">
              <w:rPr>
                <w:rFonts w:ascii="Arial" w:hAnsi="Arial" w:cs="Arial"/>
                <w:szCs w:val="22"/>
              </w:rPr>
              <w:t>Further</w:t>
            </w:r>
          </w:p>
        </w:tc>
        <w:tc>
          <w:tcPr>
            <w:tcW w:w="5605" w:type="dxa"/>
          </w:tcPr>
          <w:p w:rsidR="006A4E88" w:rsidRPr="00415CC1" w:rsidRDefault="006A4E88" w:rsidP="002D38E4">
            <w:pPr>
              <w:rPr>
                <w:rFonts w:ascii="Arial" w:hAnsi="Arial" w:cs="Arial"/>
                <w:szCs w:val="22"/>
              </w:rPr>
            </w:pPr>
            <w:r w:rsidRPr="00415CC1">
              <w:rPr>
                <w:rStyle w:val="addmd"/>
                <w:rFonts w:ascii="Arial" w:hAnsi="Arial" w:cs="Arial"/>
                <w:szCs w:val="22"/>
              </w:rPr>
              <w:t>G</w:t>
            </w:r>
            <w:r>
              <w:rPr>
                <w:rStyle w:val="addmd"/>
                <w:rFonts w:ascii="Arial" w:hAnsi="Arial" w:cs="Arial"/>
                <w:szCs w:val="22"/>
              </w:rPr>
              <w:t>UO,</w:t>
            </w:r>
            <w:r w:rsidRPr="00415CC1">
              <w:rPr>
                <w:rStyle w:val="addmd"/>
                <w:rFonts w:ascii="Arial" w:hAnsi="Arial" w:cs="Arial"/>
                <w:szCs w:val="22"/>
              </w:rPr>
              <w:t xml:space="preserve"> </w:t>
            </w:r>
            <w:r>
              <w:rPr>
                <w:rStyle w:val="addmd"/>
                <w:rFonts w:ascii="Arial" w:hAnsi="Arial" w:cs="Arial"/>
                <w:szCs w:val="22"/>
              </w:rPr>
              <w:t>X.</w:t>
            </w:r>
            <w:r w:rsidRPr="00415CC1">
              <w:rPr>
                <w:rStyle w:val="addmd"/>
                <w:rFonts w:ascii="Arial" w:hAnsi="Arial" w:cs="Arial"/>
                <w:szCs w:val="22"/>
              </w:rPr>
              <w:t xml:space="preserve"> </w:t>
            </w:r>
            <w:r>
              <w:rPr>
                <w:rStyle w:val="addmd"/>
                <w:rFonts w:ascii="Arial" w:hAnsi="Arial" w:cs="Arial"/>
                <w:szCs w:val="22"/>
              </w:rPr>
              <w:t>(2002)</w:t>
            </w:r>
            <w:r w:rsidRPr="00415CC1">
              <w:rPr>
                <w:rStyle w:val="addmd"/>
                <w:rFonts w:ascii="Arial" w:hAnsi="Arial" w:cs="Arial"/>
                <w:szCs w:val="22"/>
              </w:rPr>
              <w:t xml:space="preserve"> </w:t>
            </w:r>
            <w:r w:rsidRPr="00415CC1">
              <w:rPr>
                <w:rFonts w:ascii="Arial" w:hAnsi="Arial" w:cs="Arial"/>
                <w:i/>
                <w:szCs w:val="22"/>
              </w:rPr>
              <w:t>The Ideal Chinese Political Leader: A Historical and Cultural Perspective</w:t>
            </w:r>
            <w:r>
              <w:rPr>
                <w:rFonts w:ascii="Arial" w:hAnsi="Arial" w:cs="Arial"/>
                <w:i/>
                <w:szCs w:val="22"/>
              </w:rPr>
              <w:t>.</w:t>
            </w:r>
            <w:r w:rsidRPr="00415CC1">
              <w:rPr>
                <w:rFonts w:ascii="Arial" w:hAnsi="Arial" w:cs="Arial"/>
                <w:szCs w:val="22"/>
              </w:rPr>
              <w:t xml:space="preserve"> </w:t>
            </w:r>
            <w:r>
              <w:rPr>
                <w:rFonts w:ascii="Arial" w:hAnsi="Arial" w:cs="Arial"/>
                <w:szCs w:val="22"/>
              </w:rPr>
              <w:t xml:space="preserve">Westport: </w:t>
            </w:r>
            <w:r w:rsidRPr="00415CC1">
              <w:rPr>
                <w:rFonts w:ascii="Arial" w:hAnsi="Arial" w:cs="Arial"/>
                <w:szCs w:val="22"/>
              </w:rPr>
              <w:t>Greenwood Publishing Group</w:t>
            </w:r>
            <w:r>
              <w:rPr>
                <w:rFonts w:ascii="Arial" w:hAnsi="Arial" w:cs="Arial"/>
                <w:szCs w:val="22"/>
              </w:rPr>
              <w:t>.</w:t>
            </w:r>
          </w:p>
        </w:tc>
        <w:tc>
          <w:tcPr>
            <w:tcW w:w="1366" w:type="dxa"/>
          </w:tcPr>
          <w:sdt>
            <w:sdtPr>
              <w:rPr>
                <w:rFonts w:ascii="Arial" w:hAnsi="Arial" w:cs="Arial"/>
                <w:szCs w:val="22"/>
              </w:rPr>
              <w:id w:val="1195883003"/>
              <w14:checkbox>
                <w14:checked w14:val="1"/>
                <w14:checkedState w14:val="2612" w14:font="MS Gothic"/>
                <w14:uncheckedState w14:val="2610" w14:font="MS Gothic"/>
              </w14:checkbox>
            </w:sdtPr>
            <w:sdtContent>
              <w:p w:rsidR="006A4E88" w:rsidRDefault="006A4E88" w:rsidP="002D38E4">
                <w:pPr>
                  <w:jc w:val="center"/>
                  <w:rPr>
                    <w:rFonts w:ascii="Arial" w:hAnsi="Arial" w:cs="Arial"/>
                    <w:szCs w:val="22"/>
                  </w:rPr>
                </w:pPr>
                <w:r>
                  <w:rPr>
                    <w:rFonts w:ascii="MS Gothic" w:eastAsia="MS Gothic" w:hAnsi="MS Gothic" w:cs="Arial" w:hint="eastAsia"/>
                    <w:szCs w:val="22"/>
                  </w:rPr>
                  <w:t>☒</w:t>
                </w:r>
              </w:p>
            </w:sdtContent>
          </w:sdt>
          <w:p w:rsidR="006A4E88" w:rsidRDefault="006A4E88" w:rsidP="002D38E4"/>
        </w:tc>
      </w:tr>
      <w:tr w:rsidR="006A4E88" w:rsidRPr="00A74B3E" w:rsidTr="002D38E4">
        <w:tc>
          <w:tcPr>
            <w:tcW w:w="1689" w:type="dxa"/>
          </w:tcPr>
          <w:p w:rsidR="006A4E88" w:rsidRPr="00A74B3E" w:rsidRDefault="006A4E88" w:rsidP="002D38E4">
            <w:pPr>
              <w:tabs>
                <w:tab w:val="num" w:pos="720"/>
                <w:tab w:val="left" w:pos="1440"/>
              </w:tabs>
              <w:rPr>
                <w:rFonts w:ascii="Arial" w:hAnsi="Arial" w:cs="Arial"/>
                <w:szCs w:val="22"/>
              </w:rPr>
            </w:pPr>
            <w:r w:rsidRPr="00A74B3E">
              <w:rPr>
                <w:rFonts w:ascii="Arial" w:hAnsi="Arial" w:cs="Arial"/>
                <w:szCs w:val="22"/>
              </w:rPr>
              <w:t>Further</w:t>
            </w:r>
          </w:p>
        </w:tc>
        <w:tc>
          <w:tcPr>
            <w:tcW w:w="5605" w:type="dxa"/>
          </w:tcPr>
          <w:p w:rsidR="006A4E88" w:rsidRPr="00415CC1" w:rsidRDefault="006A4E88" w:rsidP="002D38E4">
            <w:pPr>
              <w:tabs>
                <w:tab w:val="num" w:pos="720"/>
                <w:tab w:val="left" w:pos="1440"/>
              </w:tabs>
              <w:rPr>
                <w:rStyle w:val="addmd"/>
                <w:rFonts w:ascii="Arial" w:hAnsi="Arial" w:cs="Arial"/>
                <w:szCs w:val="22"/>
              </w:rPr>
            </w:pPr>
            <w:r w:rsidRPr="00415CC1">
              <w:rPr>
                <w:rStyle w:val="addmd"/>
                <w:rFonts w:ascii="Arial" w:hAnsi="Arial" w:cs="Arial"/>
                <w:szCs w:val="22"/>
              </w:rPr>
              <w:t>H</w:t>
            </w:r>
            <w:r>
              <w:rPr>
                <w:rStyle w:val="addmd"/>
                <w:rFonts w:ascii="Arial" w:hAnsi="Arial" w:cs="Arial"/>
                <w:szCs w:val="22"/>
              </w:rPr>
              <w:t>ANSEN</w:t>
            </w:r>
            <w:r w:rsidRPr="00415CC1">
              <w:rPr>
                <w:rStyle w:val="addmd"/>
                <w:rFonts w:ascii="Arial" w:hAnsi="Arial" w:cs="Arial"/>
                <w:szCs w:val="22"/>
              </w:rPr>
              <w:t>, C</w:t>
            </w:r>
            <w:r>
              <w:rPr>
                <w:rStyle w:val="addmd"/>
                <w:rFonts w:ascii="Arial" w:hAnsi="Arial" w:cs="Arial"/>
                <w:szCs w:val="22"/>
              </w:rPr>
              <w:t xml:space="preserve">. (1992) </w:t>
            </w:r>
            <w:r w:rsidRPr="00415CC1">
              <w:rPr>
                <w:rFonts w:ascii="Arial" w:hAnsi="Arial" w:cs="Arial"/>
                <w:i/>
                <w:szCs w:val="22"/>
              </w:rPr>
              <w:t>A Daoist Theory of Chinese Thought: A Philosophical Interpretation</w:t>
            </w:r>
            <w:r>
              <w:rPr>
                <w:rFonts w:ascii="Arial" w:hAnsi="Arial" w:cs="Arial"/>
                <w:szCs w:val="22"/>
              </w:rPr>
              <w:t>.</w:t>
            </w:r>
            <w:r w:rsidRPr="00415CC1">
              <w:rPr>
                <w:rFonts w:ascii="Arial" w:hAnsi="Arial" w:cs="Arial"/>
                <w:szCs w:val="22"/>
              </w:rPr>
              <w:t xml:space="preserve"> </w:t>
            </w:r>
            <w:r>
              <w:rPr>
                <w:rFonts w:ascii="Arial" w:hAnsi="Arial" w:cs="Arial"/>
                <w:szCs w:val="22"/>
              </w:rPr>
              <w:t xml:space="preserve">Oxford: </w:t>
            </w:r>
            <w:r w:rsidRPr="00415CC1">
              <w:rPr>
                <w:rFonts w:ascii="Arial" w:hAnsi="Arial" w:cs="Arial"/>
                <w:szCs w:val="22"/>
              </w:rPr>
              <w:t>Oxford University Press</w:t>
            </w:r>
            <w:r>
              <w:rPr>
                <w:rFonts w:ascii="Arial" w:hAnsi="Arial" w:cs="Arial"/>
                <w:szCs w:val="22"/>
              </w:rPr>
              <w:t>.</w:t>
            </w:r>
          </w:p>
        </w:tc>
        <w:tc>
          <w:tcPr>
            <w:tcW w:w="1366" w:type="dxa"/>
          </w:tcPr>
          <w:sdt>
            <w:sdtPr>
              <w:rPr>
                <w:rFonts w:ascii="Arial" w:hAnsi="Arial" w:cs="Arial"/>
                <w:szCs w:val="22"/>
              </w:rPr>
              <w:id w:val="374287628"/>
              <w14:checkbox>
                <w14:checked w14:val="1"/>
                <w14:checkedState w14:val="2612" w14:font="MS Gothic"/>
                <w14:uncheckedState w14:val="2610" w14:font="MS Gothic"/>
              </w14:checkbox>
            </w:sdtPr>
            <w:sdtContent>
              <w:p w:rsidR="006A4E88" w:rsidRDefault="006A4E88" w:rsidP="002D38E4">
                <w:pPr>
                  <w:jc w:val="center"/>
                  <w:rPr>
                    <w:rFonts w:ascii="Arial" w:hAnsi="Arial" w:cs="Arial"/>
                    <w:szCs w:val="22"/>
                  </w:rPr>
                </w:pPr>
                <w:r>
                  <w:rPr>
                    <w:rFonts w:ascii="MS Gothic" w:eastAsia="MS Gothic" w:hAnsi="MS Gothic" w:cs="Arial" w:hint="eastAsia"/>
                    <w:szCs w:val="22"/>
                  </w:rPr>
                  <w:t>☒</w:t>
                </w:r>
              </w:p>
            </w:sdtContent>
          </w:sdt>
          <w:p w:rsidR="006A4E88" w:rsidRDefault="006A4E88" w:rsidP="002D38E4">
            <w:pPr>
              <w:jc w:val="center"/>
              <w:rPr>
                <w:rFonts w:ascii="Arial" w:hAnsi="Arial" w:cs="Arial"/>
                <w:szCs w:val="22"/>
              </w:rPr>
            </w:pPr>
          </w:p>
        </w:tc>
      </w:tr>
      <w:tr w:rsidR="006A4E88" w:rsidRPr="00A74B3E" w:rsidTr="002D38E4">
        <w:tc>
          <w:tcPr>
            <w:tcW w:w="1689" w:type="dxa"/>
          </w:tcPr>
          <w:p w:rsidR="006A4E88" w:rsidRPr="00A74B3E" w:rsidRDefault="006A4E88" w:rsidP="002D38E4">
            <w:pPr>
              <w:tabs>
                <w:tab w:val="num" w:pos="720"/>
                <w:tab w:val="left" w:pos="1440"/>
              </w:tabs>
              <w:rPr>
                <w:rFonts w:ascii="Arial" w:hAnsi="Arial" w:cs="Arial"/>
                <w:szCs w:val="22"/>
              </w:rPr>
            </w:pPr>
            <w:r w:rsidRPr="00A74B3E">
              <w:rPr>
                <w:rFonts w:ascii="Arial" w:hAnsi="Arial" w:cs="Arial"/>
                <w:szCs w:val="22"/>
              </w:rPr>
              <w:t>Further</w:t>
            </w:r>
          </w:p>
        </w:tc>
        <w:tc>
          <w:tcPr>
            <w:tcW w:w="5605" w:type="dxa"/>
          </w:tcPr>
          <w:p w:rsidR="006A4E88" w:rsidRPr="00415CC1" w:rsidRDefault="006A4E88" w:rsidP="002D38E4">
            <w:pPr>
              <w:tabs>
                <w:tab w:val="num" w:pos="720"/>
                <w:tab w:val="left" w:pos="1440"/>
              </w:tabs>
              <w:rPr>
                <w:rStyle w:val="addmd"/>
                <w:rFonts w:ascii="Arial" w:hAnsi="Arial" w:cs="Arial"/>
                <w:szCs w:val="22"/>
              </w:rPr>
            </w:pPr>
            <w:r w:rsidRPr="00415CC1">
              <w:rPr>
                <w:rStyle w:val="addmd"/>
                <w:rFonts w:ascii="Arial" w:hAnsi="Arial" w:cs="Arial"/>
                <w:szCs w:val="22"/>
              </w:rPr>
              <w:t>H</w:t>
            </w:r>
            <w:r>
              <w:rPr>
                <w:rStyle w:val="addmd"/>
                <w:rFonts w:ascii="Arial" w:hAnsi="Arial" w:cs="Arial"/>
                <w:szCs w:val="22"/>
              </w:rPr>
              <w:t>ARTZ</w:t>
            </w:r>
            <w:r w:rsidRPr="00415CC1">
              <w:rPr>
                <w:rStyle w:val="addmd"/>
                <w:rFonts w:ascii="Arial" w:hAnsi="Arial" w:cs="Arial"/>
                <w:szCs w:val="22"/>
              </w:rPr>
              <w:t>, P</w:t>
            </w:r>
            <w:r>
              <w:rPr>
                <w:rStyle w:val="addmd"/>
                <w:rFonts w:ascii="Arial" w:hAnsi="Arial" w:cs="Arial"/>
                <w:szCs w:val="22"/>
              </w:rPr>
              <w:t>.</w:t>
            </w:r>
            <w:r w:rsidRPr="00415CC1">
              <w:rPr>
                <w:rStyle w:val="addmd"/>
                <w:rFonts w:ascii="Arial" w:hAnsi="Arial" w:cs="Arial"/>
                <w:szCs w:val="22"/>
              </w:rPr>
              <w:t xml:space="preserve"> (2009</w:t>
            </w:r>
            <w:r>
              <w:rPr>
                <w:rStyle w:val="addmd"/>
                <w:rFonts w:ascii="Arial" w:hAnsi="Arial" w:cs="Arial"/>
                <w:szCs w:val="22"/>
              </w:rPr>
              <w:t xml:space="preserve">) </w:t>
            </w:r>
            <w:r w:rsidRPr="00415CC1">
              <w:rPr>
                <w:rStyle w:val="addmd"/>
                <w:rFonts w:ascii="Arial" w:hAnsi="Arial" w:cs="Arial"/>
                <w:i/>
                <w:szCs w:val="22"/>
              </w:rPr>
              <w:t>Daoism</w:t>
            </w:r>
            <w:r>
              <w:rPr>
                <w:rStyle w:val="addmd"/>
                <w:rFonts w:ascii="Arial" w:hAnsi="Arial" w:cs="Arial"/>
                <w:i/>
                <w:szCs w:val="22"/>
              </w:rPr>
              <w:t xml:space="preserve">. </w:t>
            </w:r>
            <w:r>
              <w:rPr>
                <w:rStyle w:val="addmd"/>
                <w:rFonts w:ascii="Arial" w:hAnsi="Arial" w:cs="Arial"/>
                <w:szCs w:val="22"/>
              </w:rPr>
              <w:t xml:space="preserve">3rd </w:t>
            </w:r>
            <w:proofErr w:type="spellStart"/>
            <w:r>
              <w:rPr>
                <w:rStyle w:val="addmd"/>
                <w:rFonts w:ascii="Arial" w:hAnsi="Arial" w:cs="Arial"/>
                <w:szCs w:val="22"/>
              </w:rPr>
              <w:t>edn</w:t>
            </w:r>
            <w:proofErr w:type="spellEnd"/>
            <w:r>
              <w:rPr>
                <w:rStyle w:val="addmd"/>
                <w:rFonts w:ascii="Arial" w:hAnsi="Arial" w:cs="Arial"/>
                <w:i/>
                <w:szCs w:val="22"/>
              </w:rPr>
              <w:t>.</w:t>
            </w:r>
            <w:r w:rsidRPr="00415CC1">
              <w:rPr>
                <w:rStyle w:val="addmd"/>
                <w:rFonts w:ascii="Arial" w:hAnsi="Arial" w:cs="Arial"/>
                <w:i/>
                <w:szCs w:val="22"/>
              </w:rPr>
              <w:t xml:space="preserve"> </w:t>
            </w:r>
            <w:r>
              <w:rPr>
                <w:rStyle w:val="addmd"/>
                <w:rFonts w:ascii="Arial" w:hAnsi="Arial" w:cs="Arial"/>
                <w:szCs w:val="22"/>
              </w:rPr>
              <w:t xml:space="preserve">New York: </w:t>
            </w:r>
            <w:proofErr w:type="spellStart"/>
            <w:r w:rsidRPr="00415CC1">
              <w:rPr>
                <w:rStyle w:val="addmd"/>
                <w:rFonts w:ascii="Arial" w:hAnsi="Arial" w:cs="Arial"/>
                <w:szCs w:val="22"/>
              </w:rPr>
              <w:t>Infobase</w:t>
            </w:r>
            <w:proofErr w:type="spellEnd"/>
            <w:r w:rsidRPr="00415CC1">
              <w:rPr>
                <w:rStyle w:val="addmd"/>
                <w:rFonts w:ascii="Arial" w:hAnsi="Arial" w:cs="Arial"/>
                <w:szCs w:val="22"/>
              </w:rPr>
              <w:t xml:space="preserve"> Publication</w:t>
            </w:r>
            <w:r>
              <w:rPr>
                <w:rStyle w:val="addmd"/>
                <w:rFonts w:ascii="Arial" w:hAnsi="Arial" w:cs="Arial"/>
                <w:szCs w:val="22"/>
              </w:rPr>
              <w:t>.</w:t>
            </w:r>
            <w:r w:rsidRPr="00415CC1">
              <w:rPr>
                <w:rStyle w:val="addmd"/>
                <w:rFonts w:ascii="Arial" w:hAnsi="Arial" w:cs="Arial"/>
                <w:szCs w:val="22"/>
              </w:rPr>
              <w:t xml:space="preserve"> </w:t>
            </w:r>
          </w:p>
        </w:tc>
        <w:tc>
          <w:tcPr>
            <w:tcW w:w="1366" w:type="dxa"/>
          </w:tcPr>
          <w:p w:rsidR="006A4E88" w:rsidRDefault="006A4E88" w:rsidP="002D38E4">
            <w:pPr>
              <w:jc w:val="center"/>
              <w:rPr>
                <w:rFonts w:ascii="Arial" w:hAnsi="Arial" w:cs="Arial"/>
                <w:szCs w:val="22"/>
              </w:rPr>
            </w:pPr>
          </w:p>
        </w:tc>
      </w:tr>
      <w:tr w:rsidR="006A4E88" w:rsidRPr="00A74B3E" w:rsidTr="002D38E4">
        <w:tc>
          <w:tcPr>
            <w:tcW w:w="1689" w:type="dxa"/>
          </w:tcPr>
          <w:p w:rsidR="006A4E88" w:rsidRPr="00A74B3E" w:rsidRDefault="006A4E88" w:rsidP="002D38E4">
            <w:pPr>
              <w:tabs>
                <w:tab w:val="num" w:pos="720"/>
                <w:tab w:val="left" w:pos="1440"/>
              </w:tabs>
              <w:rPr>
                <w:rFonts w:ascii="Arial" w:hAnsi="Arial" w:cs="Arial"/>
                <w:szCs w:val="22"/>
              </w:rPr>
            </w:pPr>
            <w:r w:rsidRPr="00A74B3E">
              <w:rPr>
                <w:rFonts w:ascii="Arial" w:hAnsi="Arial" w:cs="Arial"/>
                <w:szCs w:val="22"/>
              </w:rPr>
              <w:t>Further</w:t>
            </w:r>
          </w:p>
        </w:tc>
        <w:tc>
          <w:tcPr>
            <w:tcW w:w="5605" w:type="dxa"/>
          </w:tcPr>
          <w:p w:rsidR="006A4E88" w:rsidRPr="00415CC1" w:rsidRDefault="006A4E88" w:rsidP="002D38E4">
            <w:pPr>
              <w:tabs>
                <w:tab w:val="num" w:pos="720"/>
                <w:tab w:val="left" w:pos="1440"/>
              </w:tabs>
              <w:rPr>
                <w:rStyle w:val="addmd"/>
                <w:rFonts w:ascii="Arial" w:hAnsi="Arial" w:cs="Arial"/>
                <w:szCs w:val="22"/>
              </w:rPr>
            </w:pPr>
            <w:r>
              <w:rPr>
                <w:rStyle w:val="addmd"/>
                <w:rFonts w:ascii="Arial" w:hAnsi="Arial" w:cs="Arial"/>
                <w:szCs w:val="22"/>
              </w:rPr>
              <w:t>LAY, K. (2016)</w:t>
            </w:r>
            <w:r w:rsidRPr="00415CC1">
              <w:rPr>
                <w:rStyle w:val="addmd"/>
                <w:rFonts w:ascii="Arial" w:hAnsi="Arial" w:cs="Arial"/>
                <w:szCs w:val="22"/>
              </w:rPr>
              <w:t xml:space="preserve"> </w:t>
            </w:r>
            <w:r w:rsidRPr="00415CC1">
              <w:rPr>
                <w:rFonts w:ascii="Arial" w:hAnsi="Arial" w:cs="Arial"/>
                <w:i/>
                <w:szCs w:val="22"/>
              </w:rPr>
              <w:t>Learning from Chinese Philosophies: Ethics of Interdependent and Contextualized Self</w:t>
            </w:r>
            <w:r>
              <w:rPr>
                <w:rFonts w:ascii="Arial" w:hAnsi="Arial" w:cs="Arial"/>
                <w:i/>
                <w:szCs w:val="22"/>
              </w:rPr>
              <w:t>.</w:t>
            </w:r>
            <w:r>
              <w:rPr>
                <w:rFonts w:ascii="Arial" w:hAnsi="Arial" w:cs="Arial"/>
                <w:szCs w:val="22"/>
              </w:rPr>
              <w:t xml:space="preserve"> London: Routledge.</w:t>
            </w:r>
          </w:p>
        </w:tc>
        <w:tc>
          <w:tcPr>
            <w:tcW w:w="1366" w:type="dxa"/>
          </w:tcPr>
          <w:sdt>
            <w:sdtPr>
              <w:rPr>
                <w:rFonts w:ascii="Arial" w:hAnsi="Arial" w:cs="Arial"/>
                <w:szCs w:val="22"/>
              </w:rPr>
              <w:id w:val="-1536574759"/>
              <w14:checkbox>
                <w14:checked w14:val="1"/>
                <w14:checkedState w14:val="2612" w14:font="MS Gothic"/>
                <w14:uncheckedState w14:val="2610" w14:font="MS Gothic"/>
              </w14:checkbox>
            </w:sdtPr>
            <w:sdtContent>
              <w:p w:rsidR="006A4E88" w:rsidRDefault="006A4E88" w:rsidP="002D38E4">
                <w:pPr>
                  <w:jc w:val="center"/>
                  <w:rPr>
                    <w:rFonts w:ascii="Arial" w:hAnsi="Arial" w:cs="Arial"/>
                    <w:szCs w:val="22"/>
                  </w:rPr>
                </w:pPr>
                <w:r>
                  <w:rPr>
                    <w:rFonts w:ascii="MS Gothic" w:eastAsia="MS Gothic" w:hAnsi="MS Gothic" w:cs="Arial" w:hint="eastAsia"/>
                    <w:szCs w:val="22"/>
                  </w:rPr>
                  <w:t>☒</w:t>
                </w:r>
              </w:p>
            </w:sdtContent>
          </w:sdt>
          <w:p w:rsidR="006A4E88" w:rsidRDefault="006A4E88" w:rsidP="002D38E4">
            <w:pPr>
              <w:jc w:val="center"/>
              <w:rPr>
                <w:rFonts w:ascii="Arial" w:hAnsi="Arial" w:cs="Arial"/>
                <w:szCs w:val="22"/>
              </w:rPr>
            </w:pPr>
          </w:p>
        </w:tc>
      </w:tr>
      <w:tr w:rsidR="006A4E88" w:rsidRPr="00A74B3E" w:rsidTr="002D38E4">
        <w:tc>
          <w:tcPr>
            <w:tcW w:w="1689" w:type="dxa"/>
          </w:tcPr>
          <w:p w:rsidR="006A4E88" w:rsidRPr="00A74B3E" w:rsidRDefault="006A4E88" w:rsidP="002D38E4">
            <w:pPr>
              <w:tabs>
                <w:tab w:val="num" w:pos="720"/>
                <w:tab w:val="left" w:pos="1440"/>
              </w:tabs>
              <w:rPr>
                <w:rFonts w:ascii="Arial" w:hAnsi="Arial" w:cs="Arial"/>
                <w:szCs w:val="22"/>
              </w:rPr>
            </w:pPr>
            <w:r w:rsidRPr="00A74B3E">
              <w:rPr>
                <w:rFonts w:ascii="Arial" w:hAnsi="Arial" w:cs="Arial"/>
                <w:szCs w:val="22"/>
              </w:rPr>
              <w:lastRenderedPageBreak/>
              <w:t>Further</w:t>
            </w:r>
          </w:p>
        </w:tc>
        <w:tc>
          <w:tcPr>
            <w:tcW w:w="5605" w:type="dxa"/>
          </w:tcPr>
          <w:p w:rsidR="006A4E88" w:rsidRPr="00415CC1" w:rsidRDefault="006A4E88" w:rsidP="002D38E4">
            <w:pPr>
              <w:tabs>
                <w:tab w:val="num" w:pos="720"/>
                <w:tab w:val="left" w:pos="1440"/>
              </w:tabs>
              <w:rPr>
                <w:rFonts w:ascii="Arial" w:hAnsi="Arial" w:cs="Arial"/>
                <w:szCs w:val="22"/>
              </w:rPr>
            </w:pPr>
            <w:r w:rsidRPr="00415CC1">
              <w:rPr>
                <w:rStyle w:val="addmd"/>
                <w:rFonts w:ascii="Arial" w:hAnsi="Arial" w:cs="Arial"/>
                <w:szCs w:val="22"/>
              </w:rPr>
              <w:t>L</w:t>
            </w:r>
            <w:r>
              <w:rPr>
                <w:rStyle w:val="addmd"/>
                <w:rFonts w:ascii="Arial" w:hAnsi="Arial" w:cs="Arial"/>
                <w:szCs w:val="22"/>
              </w:rPr>
              <w:t>IU, Z. and KA, H.</w:t>
            </w:r>
            <w:r w:rsidRPr="00415CC1">
              <w:rPr>
                <w:rStyle w:val="addmd"/>
                <w:rFonts w:ascii="Arial" w:hAnsi="Arial" w:cs="Arial"/>
                <w:szCs w:val="22"/>
              </w:rPr>
              <w:t xml:space="preserve"> (1999), </w:t>
            </w:r>
            <w:r w:rsidRPr="00415CC1">
              <w:rPr>
                <w:rFonts w:ascii="Arial" w:hAnsi="Arial" w:cs="Arial"/>
                <w:i/>
                <w:szCs w:val="22"/>
              </w:rPr>
              <w:t xml:space="preserve">A Study of Daoist Acupuncture &amp; </w:t>
            </w:r>
            <w:proofErr w:type="spellStart"/>
            <w:r w:rsidRPr="00415CC1">
              <w:rPr>
                <w:rFonts w:ascii="Arial" w:hAnsi="Arial" w:cs="Arial"/>
                <w:i/>
                <w:szCs w:val="22"/>
              </w:rPr>
              <w:t>Moxibustion</w:t>
            </w:r>
            <w:proofErr w:type="spellEnd"/>
            <w:r>
              <w:rPr>
                <w:rFonts w:ascii="Arial" w:hAnsi="Arial" w:cs="Arial"/>
                <w:i/>
                <w:szCs w:val="22"/>
              </w:rPr>
              <w:t>.</w:t>
            </w:r>
            <w:r w:rsidRPr="00415CC1">
              <w:rPr>
                <w:rFonts w:ascii="Arial" w:hAnsi="Arial" w:cs="Arial"/>
                <w:i/>
                <w:szCs w:val="22"/>
              </w:rPr>
              <w:t xml:space="preserve"> </w:t>
            </w:r>
            <w:r>
              <w:rPr>
                <w:rStyle w:val="xbe"/>
                <w:rFonts w:ascii="Arial" w:hAnsi="Arial" w:cs="Arial"/>
                <w:color w:val="222222"/>
              </w:rPr>
              <w:t>Boulder:</w:t>
            </w:r>
            <w:r w:rsidRPr="00415CC1">
              <w:rPr>
                <w:rFonts w:ascii="Arial" w:hAnsi="Arial" w:cs="Arial"/>
                <w:szCs w:val="22"/>
              </w:rPr>
              <w:t xml:space="preserve"> Blue Poppy Press</w:t>
            </w:r>
            <w:r>
              <w:rPr>
                <w:rFonts w:ascii="Arial" w:hAnsi="Arial" w:cs="Arial"/>
                <w:szCs w:val="22"/>
              </w:rPr>
              <w:t>.</w:t>
            </w:r>
          </w:p>
        </w:tc>
        <w:tc>
          <w:tcPr>
            <w:tcW w:w="1366" w:type="dxa"/>
          </w:tcPr>
          <w:sdt>
            <w:sdtPr>
              <w:rPr>
                <w:rFonts w:ascii="Arial" w:hAnsi="Arial" w:cs="Arial"/>
                <w:szCs w:val="22"/>
              </w:rPr>
              <w:id w:val="2006009536"/>
              <w14:checkbox>
                <w14:checked w14:val="0"/>
                <w14:checkedState w14:val="2612" w14:font="MS Gothic"/>
                <w14:uncheckedState w14:val="2610" w14:font="MS Gothic"/>
              </w14:checkbox>
            </w:sdtPr>
            <w:sdtContent>
              <w:p w:rsidR="006A4E88" w:rsidRPr="00A74B3E" w:rsidRDefault="006A4E88" w:rsidP="002D38E4">
                <w:pPr>
                  <w:jc w:val="center"/>
                  <w:rPr>
                    <w:rFonts w:ascii="Arial" w:hAnsi="Arial" w:cs="Arial"/>
                    <w:szCs w:val="22"/>
                  </w:rPr>
                </w:pPr>
                <w:r w:rsidRPr="00A74B3E">
                  <w:rPr>
                    <w:rFonts w:ascii="Segoe UI Symbol" w:eastAsia="MS Gothic" w:hAnsi="Segoe UI Symbol" w:cs="Segoe UI Symbol"/>
                    <w:szCs w:val="22"/>
                  </w:rPr>
                  <w:t>☐</w:t>
                </w:r>
              </w:p>
            </w:sdtContent>
          </w:sdt>
        </w:tc>
      </w:tr>
      <w:tr w:rsidR="006A4E88" w:rsidRPr="00A74B3E" w:rsidTr="002D38E4">
        <w:tc>
          <w:tcPr>
            <w:tcW w:w="1689" w:type="dxa"/>
          </w:tcPr>
          <w:p w:rsidR="006A4E88" w:rsidRDefault="006A4E88" w:rsidP="002D38E4">
            <w:r w:rsidRPr="00A74B3E">
              <w:rPr>
                <w:rFonts w:ascii="Arial" w:hAnsi="Arial" w:cs="Arial"/>
                <w:szCs w:val="22"/>
              </w:rPr>
              <w:t>Further</w:t>
            </w:r>
          </w:p>
        </w:tc>
        <w:tc>
          <w:tcPr>
            <w:tcW w:w="5605" w:type="dxa"/>
          </w:tcPr>
          <w:p w:rsidR="006A4E88" w:rsidRPr="00415CC1" w:rsidRDefault="006A4E88" w:rsidP="002D38E4">
            <w:pPr>
              <w:rPr>
                <w:rFonts w:ascii="Arial" w:hAnsi="Arial" w:cs="Arial"/>
                <w:szCs w:val="22"/>
              </w:rPr>
            </w:pPr>
            <w:r w:rsidRPr="00415CC1">
              <w:rPr>
                <w:rStyle w:val="addmd"/>
                <w:rFonts w:ascii="Arial" w:hAnsi="Arial" w:cs="Arial"/>
                <w:szCs w:val="22"/>
              </w:rPr>
              <w:t>L</w:t>
            </w:r>
            <w:r>
              <w:rPr>
                <w:rStyle w:val="addmd"/>
                <w:rFonts w:ascii="Arial" w:hAnsi="Arial" w:cs="Arial"/>
                <w:szCs w:val="22"/>
              </w:rPr>
              <w:t>ITTLEJOHN, R. and</w:t>
            </w:r>
            <w:r w:rsidRPr="00415CC1">
              <w:rPr>
                <w:rStyle w:val="addmd"/>
                <w:rFonts w:ascii="Arial" w:hAnsi="Arial" w:cs="Arial"/>
                <w:szCs w:val="22"/>
              </w:rPr>
              <w:t xml:space="preserve"> D</w:t>
            </w:r>
            <w:r>
              <w:rPr>
                <w:rStyle w:val="addmd"/>
                <w:rFonts w:ascii="Arial" w:hAnsi="Arial" w:cs="Arial"/>
                <w:szCs w:val="22"/>
              </w:rPr>
              <w:t>IPPMANN,</w:t>
            </w:r>
            <w:r w:rsidRPr="00415CC1">
              <w:rPr>
                <w:rStyle w:val="addmd"/>
                <w:rFonts w:ascii="Arial" w:hAnsi="Arial" w:cs="Arial"/>
                <w:szCs w:val="22"/>
              </w:rPr>
              <w:t xml:space="preserve"> J</w:t>
            </w:r>
            <w:r>
              <w:rPr>
                <w:rStyle w:val="addmd"/>
                <w:rFonts w:ascii="Arial" w:hAnsi="Arial" w:cs="Arial"/>
                <w:szCs w:val="22"/>
              </w:rPr>
              <w:t>.</w:t>
            </w:r>
            <w:r w:rsidRPr="00415CC1">
              <w:rPr>
                <w:rStyle w:val="addmd"/>
                <w:rFonts w:ascii="Arial" w:hAnsi="Arial" w:cs="Arial"/>
                <w:szCs w:val="22"/>
              </w:rPr>
              <w:t xml:space="preserve"> (eds.</w:t>
            </w:r>
            <w:r>
              <w:rPr>
                <w:rStyle w:val="addmd"/>
                <w:rFonts w:ascii="Arial" w:hAnsi="Arial" w:cs="Arial"/>
                <w:szCs w:val="22"/>
              </w:rPr>
              <w:t>)</w:t>
            </w:r>
            <w:r w:rsidRPr="00415CC1">
              <w:rPr>
                <w:rStyle w:val="addmd"/>
                <w:rFonts w:ascii="Arial" w:hAnsi="Arial" w:cs="Arial"/>
                <w:szCs w:val="22"/>
              </w:rPr>
              <w:t xml:space="preserve"> </w:t>
            </w:r>
            <w:r>
              <w:rPr>
                <w:rStyle w:val="addmd"/>
                <w:rFonts w:ascii="Arial" w:hAnsi="Arial" w:cs="Arial"/>
                <w:szCs w:val="22"/>
              </w:rPr>
              <w:t>(2011)</w:t>
            </w:r>
            <w:r w:rsidRPr="00415CC1">
              <w:rPr>
                <w:rStyle w:val="addmd"/>
                <w:rFonts w:ascii="Arial" w:hAnsi="Arial" w:cs="Arial"/>
                <w:szCs w:val="22"/>
              </w:rPr>
              <w:t xml:space="preserve"> </w:t>
            </w:r>
            <w:r w:rsidRPr="00415CC1">
              <w:rPr>
                <w:rFonts w:ascii="Arial" w:hAnsi="Arial" w:cs="Arial"/>
                <w:i/>
                <w:szCs w:val="22"/>
              </w:rPr>
              <w:t xml:space="preserve">Riding the Wind with </w:t>
            </w:r>
            <w:proofErr w:type="spellStart"/>
            <w:r w:rsidRPr="00415CC1">
              <w:rPr>
                <w:rFonts w:ascii="Arial" w:hAnsi="Arial" w:cs="Arial"/>
                <w:i/>
                <w:szCs w:val="22"/>
              </w:rPr>
              <w:t>Liezi</w:t>
            </w:r>
            <w:proofErr w:type="spellEnd"/>
            <w:r w:rsidRPr="00415CC1">
              <w:rPr>
                <w:rFonts w:ascii="Arial" w:hAnsi="Arial" w:cs="Arial"/>
                <w:i/>
                <w:szCs w:val="22"/>
              </w:rPr>
              <w:t>: New Perspectives on the Daoist Classic</w:t>
            </w:r>
            <w:r>
              <w:rPr>
                <w:rFonts w:ascii="Arial" w:hAnsi="Arial" w:cs="Arial"/>
                <w:i/>
                <w:szCs w:val="22"/>
              </w:rPr>
              <w:t>.</w:t>
            </w:r>
            <w:r w:rsidRPr="00415CC1">
              <w:rPr>
                <w:rFonts w:ascii="Arial" w:hAnsi="Arial" w:cs="Arial"/>
                <w:szCs w:val="22"/>
              </w:rPr>
              <w:t xml:space="preserve"> </w:t>
            </w:r>
            <w:r>
              <w:rPr>
                <w:rFonts w:ascii="Arial" w:hAnsi="Arial" w:cs="Arial"/>
                <w:szCs w:val="22"/>
              </w:rPr>
              <w:t xml:space="preserve">Albany: </w:t>
            </w:r>
            <w:r w:rsidRPr="00415CC1">
              <w:rPr>
                <w:rStyle w:val="addmd"/>
                <w:rFonts w:ascii="Arial" w:hAnsi="Arial" w:cs="Arial"/>
                <w:szCs w:val="22"/>
              </w:rPr>
              <w:t>S</w:t>
            </w:r>
            <w:r>
              <w:rPr>
                <w:rStyle w:val="addmd"/>
                <w:rFonts w:ascii="Arial" w:hAnsi="Arial" w:cs="Arial"/>
                <w:szCs w:val="22"/>
              </w:rPr>
              <w:t>UNY</w:t>
            </w:r>
            <w:r w:rsidRPr="00415CC1">
              <w:rPr>
                <w:rStyle w:val="addmd"/>
                <w:rFonts w:ascii="Arial" w:hAnsi="Arial" w:cs="Arial"/>
                <w:szCs w:val="22"/>
              </w:rPr>
              <w:t xml:space="preserve"> Press</w:t>
            </w:r>
            <w:r>
              <w:rPr>
                <w:rStyle w:val="addmd"/>
                <w:rFonts w:ascii="Arial" w:hAnsi="Arial" w:cs="Arial"/>
                <w:szCs w:val="22"/>
              </w:rPr>
              <w:t>.</w:t>
            </w:r>
          </w:p>
        </w:tc>
        <w:tc>
          <w:tcPr>
            <w:tcW w:w="1366" w:type="dxa"/>
          </w:tcPr>
          <w:sdt>
            <w:sdtPr>
              <w:rPr>
                <w:rFonts w:ascii="Arial" w:hAnsi="Arial" w:cs="Arial"/>
                <w:szCs w:val="22"/>
              </w:rPr>
              <w:id w:val="-2141794853"/>
              <w14:checkbox>
                <w14:checked w14:val="1"/>
                <w14:checkedState w14:val="2612" w14:font="MS Gothic"/>
                <w14:uncheckedState w14:val="2610" w14:font="MS Gothic"/>
              </w14:checkbox>
            </w:sdtPr>
            <w:sdtContent>
              <w:p w:rsidR="006A4E88" w:rsidRDefault="006A4E88" w:rsidP="002D38E4">
                <w:pPr>
                  <w:jc w:val="center"/>
                  <w:rPr>
                    <w:rFonts w:ascii="Arial" w:hAnsi="Arial" w:cs="Arial"/>
                    <w:szCs w:val="22"/>
                  </w:rPr>
                </w:pPr>
                <w:r>
                  <w:rPr>
                    <w:rFonts w:ascii="MS Gothic" w:eastAsia="MS Gothic" w:hAnsi="MS Gothic" w:cs="Arial" w:hint="eastAsia"/>
                    <w:szCs w:val="22"/>
                  </w:rPr>
                  <w:t>☒</w:t>
                </w:r>
              </w:p>
            </w:sdtContent>
          </w:sdt>
          <w:p w:rsidR="006A4E88" w:rsidRDefault="006A4E88" w:rsidP="002D38E4"/>
        </w:tc>
      </w:tr>
      <w:tr w:rsidR="006A4E88" w:rsidRPr="00A74B3E" w:rsidTr="002D38E4">
        <w:tc>
          <w:tcPr>
            <w:tcW w:w="1689" w:type="dxa"/>
          </w:tcPr>
          <w:p w:rsidR="006A4E88" w:rsidRDefault="006A4E88" w:rsidP="002D38E4">
            <w:r w:rsidRPr="00A74B3E">
              <w:rPr>
                <w:rFonts w:ascii="Arial" w:hAnsi="Arial" w:cs="Arial"/>
                <w:szCs w:val="22"/>
              </w:rPr>
              <w:t>Further</w:t>
            </w:r>
          </w:p>
        </w:tc>
        <w:tc>
          <w:tcPr>
            <w:tcW w:w="5605" w:type="dxa"/>
          </w:tcPr>
          <w:p w:rsidR="006A4E88" w:rsidRPr="00415CC1" w:rsidRDefault="006A4E88" w:rsidP="002D38E4">
            <w:pPr>
              <w:rPr>
                <w:rStyle w:val="addmd"/>
                <w:rFonts w:ascii="Arial" w:hAnsi="Arial" w:cs="Arial"/>
                <w:szCs w:val="22"/>
              </w:rPr>
            </w:pPr>
            <w:r w:rsidRPr="00415CC1">
              <w:rPr>
                <w:rStyle w:val="addmd"/>
                <w:rFonts w:ascii="Arial" w:hAnsi="Arial" w:cs="Arial"/>
                <w:szCs w:val="22"/>
              </w:rPr>
              <w:t>L</w:t>
            </w:r>
            <w:r>
              <w:rPr>
                <w:rStyle w:val="addmd"/>
                <w:rFonts w:ascii="Arial" w:hAnsi="Arial" w:cs="Arial"/>
                <w:szCs w:val="22"/>
              </w:rPr>
              <w:t>ONG,</w:t>
            </w:r>
            <w:r w:rsidRPr="00415CC1">
              <w:rPr>
                <w:rStyle w:val="addmd"/>
                <w:rFonts w:ascii="Arial" w:hAnsi="Arial" w:cs="Arial"/>
                <w:szCs w:val="22"/>
              </w:rPr>
              <w:t xml:space="preserve"> R</w:t>
            </w:r>
            <w:r>
              <w:rPr>
                <w:rStyle w:val="addmd"/>
                <w:rFonts w:ascii="Arial" w:hAnsi="Arial" w:cs="Arial"/>
                <w:szCs w:val="22"/>
              </w:rPr>
              <w:t xml:space="preserve">. (2016) </w:t>
            </w:r>
            <w:r w:rsidRPr="00415CC1">
              <w:rPr>
                <w:rFonts w:ascii="Arial" w:hAnsi="Arial" w:cs="Arial"/>
                <w:i/>
                <w:szCs w:val="22"/>
              </w:rPr>
              <w:t>Feeling the Way: Touch, Qi Gong healing, and the Daoist tradition</w:t>
            </w:r>
            <w:r>
              <w:rPr>
                <w:rFonts w:ascii="Arial" w:hAnsi="Arial" w:cs="Arial"/>
                <w:szCs w:val="22"/>
              </w:rPr>
              <w:t>.</w:t>
            </w:r>
            <w:r w:rsidRPr="00415CC1">
              <w:rPr>
                <w:rFonts w:ascii="Arial" w:hAnsi="Arial" w:cs="Arial"/>
                <w:szCs w:val="22"/>
              </w:rPr>
              <w:t xml:space="preserve"> </w:t>
            </w:r>
            <w:r>
              <w:rPr>
                <w:rFonts w:ascii="Arial" w:hAnsi="Arial" w:cs="Arial"/>
                <w:szCs w:val="22"/>
              </w:rPr>
              <w:t xml:space="preserve">London: </w:t>
            </w:r>
            <w:r w:rsidRPr="00415CC1">
              <w:rPr>
                <w:rFonts w:ascii="Arial" w:hAnsi="Arial" w:cs="Arial"/>
                <w:szCs w:val="22"/>
              </w:rPr>
              <w:t>Singing Dragon</w:t>
            </w:r>
            <w:r>
              <w:rPr>
                <w:rFonts w:ascii="Arial" w:hAnsi="Arial" w:cs="Arial"/>
                <w:szCs w:val="22"/>
              </w:rPr>
              <w:t>.</w:t>
            </w:r>
          </w:p>
        </w:tc>
        <w:tc>
          <w:tcPr>
            <w:tcW w:w="1366" w:type="dxa"/>
          </w:tcPr>
          <w:sdt>
            <w:sdtPr>
              <w:rPr>
                <w:rFonts w:ascii="Arial" w:hAnsi="Arial" w:cs="Arial"/>
                <w:szCs w:val="22"/>
              </w:rPr>
              <w:id w:val="462002599"/>
              <w14:checkbox>
                <w14:checked w14:val="1"/>
                <w14:checkedState w14:val="2612" w14:font="MS Gothic"/>
                <w14:uncheckedState w14:val="2610" w14:font="MS Gothic"/>
              </w14:checkbox>
            </w:sdtPr>
            <w:sdtContent>
              <w:p w:rsidR="006A4E88" w:rsidRDefault="006A4E88" w:rsidP="002D38E4">
                <w:pPr>
                  <w:jc w:val="center"/>
                  <w:rPr>
                    <w:rFonts w:ascii="Arial" w:hAnsi="Arial" w:cs="Arial"/>
                    <w:szCs w:val="22"/>
                  </w:rPr>
                </w:pPr>
                <w:r>
                  <w:rPr>
                    <w:rFonts w:ascii="MS Gothic" w:eastAsia="MS Gothic" w:hAnsi="MS Gothic" w:cs="Arial" w:hint="eastAsia"/>
                    <w:szCs w:val="22"/>
                  </w:rPr>
                  <w:t>☒</w:t>
                </w:r>
              </w:p>
            </w:sdtContent>
          </w:sdt>
          <w:p w:rsidR="006A4E88" w:rsidRDefault="006A4E88" w:rsidP="002D38E4">
            <w:pPr>
              <w:jc w:val="center"/>
              <w:rPr>
                <w:rFonts w:ascii="Arial" w:hAnsi="Arial" w:cs="Arial"/>
                <w:szCs w:val="22"/>
              </w:rPr>
            </w:pPr>
          </w:p>
        </w:tc>
      </w:tr>
      <w:tr w:rsidR="006A4E88" w:rsidRPr="00A74B3E" w:rsidTr="002D38E4">
        <w:tc>
          <w:tcPr>
            <w:tcW w:w="1689" w:type="dxa"/>
          </w:tcPr>
          <w:p w:rsidR="006A4E88" w:rsidRPr="00A74B3E" w:rsidRDefault="006A4E88" w:rsidP="002D38E4">
            <w:pPr>
              <w:tabs>
                <w:tab w:val="num" w:pos="720"/>
                <w:tab w:val="left" w:pos="1440"/>
              </w:tabs>
              <w:rPr>
                <w:rFonts w:ascii="Arial" w:hAnsi="Arial" w:cs="Arial"/>
                <w:szCs w:val="22"/>
              </w:rPr>
            </w:pPr>
            <w:r w:rsidRPr="00A74B3E">
              <w:rPr>
                <w:rFonts w:ascii="Arial" w:hAnsi="Arial" w:cs="Arial"/>
                <w:szCs w:val="22"/>
              </w:rPr>
              <w:t>Further</w:t>
            </w:r>
          </w:p>
        </w:tc>
        <w:tc>
          <w:tcPr>
            <w:tcW w:w="5605" w:type="dxa"/>
          </w:tcPr>
          <w:p w:rsidR="006A4E88" w:rsidRPr="00415CC1" w:rsidRDefault="006A4E88" w:rsidP="002D38E4">
            <w:pPr>
              <w:tabs>
                <w:tab w:val="num" w:pos="720"/>
                <w:tab w:val="left" w:pos="1440"/>
              </w:tabs>
              <w:rPr>
                <w:rStyle w:val="addmd"/>
                <w:rFonts w:ascii="Arial" w:hAnsi="Arial" w:cs="Arial"/>
                <w:szCs w:val="22"/>
              </w:rPr>
            </w:pPr>
            <w:r w:rsidRPr="00415CC1">
              <w:rPr>
                <w:rStyle w:val="addmd"/>
                <w:rFonts w:ascii="Arial" w:hAnsi="Arial" w:cs="Arial"/>
                <w:szCs w:val="22"/>
              </w:rPr>
              <w:t>M</w:t>
            </w:r>
            <w:r>
              <w:rPr>
                <w:rStyle w:val="addmd"/>
                <w:rFonts w:ascii="Arial" w:hAnsi="Arial" w:cs="Arial"/>
                <w:szCs w:val="22"/>
              </w:rPr>
              <w:t>ICHAEL</w:t>
            </w:r>
            <w:r w:rsidRPr="00415CC1">
              <w:rPr>
                <w:rStyle w:val="addmd"/>
                <w:rFonts w:ascii="Arial" w:hAnsi="Arial" w:cs="Arial"/>
                <w:szCs w:val="22"/>
              </w:rPr>
              <w:t>, T</w:t>
            </w:r>
            <w:r>
              <w:rPr>
                <w:rStyle w:val="addmd"/>
                <w:rFonts w:ascii="Arial" w:hAnsi="Arial" w:cs="Arial"/>
                <w:szCs w:val="22"/>
              </w:rPr>
              <w:t>. (2005)</w:t>
            </w:r>
            <w:r w:rsidRPr="00415CC1">
              <w:rPr>
                <w:rStyle w:val="addmd"/>
                <w:rFonts w:ascii="Arial" w:hAnsi="Arial" w:cs="Arial"/>
                <w:szCs w:val="22"/>
              </w:rPr>
              <w:t xml:space="preserve"> </w:t>
            </w:r>
            <w:r w:rsidRPr="00415CC1">
              <w:rPr>
                <w:rFonts w:ascii="Arial" w:hAnsi="Arial" w:cs="Arial"/>
                <w:i/>
                <w:szCs w:val="22"/>
              </w:rPr>
              <w:t>Pristine Dao, The: Metaphysics in Early Daoist Discourse</w:t>
            </w:r>
            <w:r>
              <w:rPr>
                <w:rFonts w:ascii="Arial" w:hAnsi="Arial" w:cs="Arial"/>
                <w:szCs w:val="22"/>
              </w:rPr>
              <w:t>.</w:t>
            </w:r>
            <w:r w:rsidRPr="00415CC1">
              <w:rPr>
                <w:rFonts w:ascii="Arial" w:hAnsi="Arial" w:cs="Arial"/>
                <w:szCs w:val="22"/>
              </w:rPr>
              <w:t xml:space="preserve"> </w:t>
            </w:r>
            <w:r>
              <w:rPr>
                <w:rFonts w:ascii="Arial" w:hAnsi="Arial" w:cs="Arial"/>
                <w:szCs w:val="22"/>
              </w:rPr>
              <w:t xml:space="preserve">New York: </w:t>
            </w:r>
            <w:r w:rsidRPr="00415CC1">
              <w:rPr>
                <w:rFonts w:ascii="Arial" w:hAnsi="Arial" w:cs="Arial"/>
                <w:szCs w:val="22"/>
              </w:rPr>
              <w:t>State University of New York Press</w:t>
            </w:r>
            <w:r>
              <w:rPr>
                <w:rFonts w:ascii="Arial" w:hAnsi="Arial" w:cs="Arial"/>
                <w:szCs w:val="22"/>
              </w:rPr>
              <w:t>.</w:t>
            </w:r>
          </w:p>
        </w:tc>
        <w:tc>
          <w:tcPr>
            <w:tcW w:w="1366" w:type="dxa"/>
          </w:tcPr>
          <w:sdt>
            <w:sdtPr>
              <w:rPr>
                <w:rFonts w:ascii="Arial" w:hAnsi="Arial" w:cs="Arial"/>
                <w:szCs w:val="22"/>
              </w:rPr>
              <w:id w:val="-1093385616"/>
              <w14:checkbox>
                <w14:checked w14:val="1"/>
                <w14:checkedState w14:val="2612" w14:font="MS Gothic"/>
                <w14:uncheckedState w14:val="2610" w14:font="MS Gothic"/>
              </w14:checkbox>
            </w:sdtPr>
            <w:sdtContent>
              <w:p w:rsidR="006A4E88" w:rsidRDefault="006A4E88" w:rsidP="002D38E4">
                <w:pPr>
                  <w:jc w:val="center"/>
                  <w:rPr>
                    <w:rFonts w:ascii="Arial" w:hAnsi="Arial" w:cs="Arial"/>
                    <w:szCs w:val="22"/>
                  </w:rPr>
                </w:pPr>
                <w:r>
                  <w:rPr>
                    <w:rFonts w:ascii="MS Gothic" w:eastAsia="MS Gothic" w:hAnsi="MS Gothic" w:cs="Arial" w:hint="eastAsia"/>
                    <w:szCs w:val="22"/>
                  </w:rPr>
                  <w:t>☒</w:t>
                </w:r>
              </w:p>
            </w:sdtContent>
          </w:sdt>
          <w:p w:rsidR="006A4E88" w:rsidRDefault="006A4E88" w:rsidP="002D38E4">
            <w:pPr>
              <w:jc w:val="center"/>
              <w:rPr>
                <w:rFonts w:ascii="Arial" w:hAnsi="Arial" w:cs="Arial"/>
                <w:szCs w:val="22"/>
              </w:rPr>
            </w:pPr>
          </w:p>
        </w:tc>
      </w:tr>
      <w:tr w:rsidR="006A4E88" w:rsidRPr="00A74B3E" w:rsidTr="002D38E4">
        <w:tc>
          <w:tcPr>
            <w:tcW w:w="1689" w:type="dxa"/>
          </w:tcPr>
          <w:p w:rsidR="006A4E88" w:rsidRPr="00A74B3E" w:rsidRDefault="006A4E88" w:rsidP="002D38E4">
            <w:pPr>
              <w:tabs>
                <w:tab w:val="num" w:pos="720"/>
                <w:tab w:val="left" w:pos="1440"/>
              </w:tabs>
              <w:rPr>
                <w:rFonts w:ascii="Arial" w:hAnsi="Arial" w:cs="Arial"/>
                <w:szCs w:val="22"/>
              </w:rPr>
            </w:pPr>
            <w:r w:rsidRPr="00A74B3E">
              <w:rPr>
                <w:rFonts w:ascii="Arial" w:hAnsi="Arial" w:cs="Arial"/>
                <w:szCs w:val="22"/>
              </w:rPr>
              <w:t>Further</w:t>
            </w:r>
          </w:p>
        </w:tc>
        <w:tc>
          <w:tcPr>
            <w:tcW w:w="5605" w:type="dxa"/>
          </w:tcPr>
          <w:p w:rsidR="006A4E88" w:rsidRPr="00415CC1" w:rsidRDefault="006A4E88" w:rsidP="002D38E4">
            <w:pPr>
              <w:tabs>
                <w:tab w:val="num" w:pos="720"/>
                <w:tab w:val="left" w:pos="1440"/>
              </w:tabs>
              <w:rPr>
                <w:rFonts w:ascii="Arial" w:hAnsi="Arial" w:cs="Arial"/>
                <w:szCs w:val="22"/>
              </w:rPr>
            </w:pPr>
            <w:r w:rsidRPr="00415CC1">
              <w:rPr>
                <w:rStyle w:val="addmd"/>
                <w:rFonts w:ascii="Arial" w:hAnsi="Arial" w:cs="Arial"/>
                <w:szCs w:val="22"/>
              </w:rPr>
              <w:t>M</w:t>
            </w:r>
            <w:r>
              <w:rPr>
                <w:rStyle w:val="addmd"/>
                <w:rFonts w:ascii="Arial" w:hAnsi="Arial" w:cs="Arial"/>
                <w:szCs w:val="22"/>
              </w:rPr>
              <w:t>OELLER, H. (2006)</w:t>
            </w:r>
            <w:r w:rsidRPr="00415CC1">
              <w:rPr>
                <w:rStyle w:val="addmd"/>
                <w:rFonts w:ascii="Arial" w:hAnsi="Arial" w:cs="Arial"/>
                <w:szCs w:val="22"/>
              </w:rPr>
              <w:t xml:space="preserve"> </w:t>
            </w:r>
            <w:r w:rsidRPr="00415CC1">
              <w:rPr>
                <w:rFonts w:ascii="Arial" w:hAnsi="Arial" w:cs="Arial"/>
                <w:i/>
                <w:szCs w:val="22"/>
              </w:rPr>
              <w:t>Daoism Explained: From the Dream of the Butterfly to the Fishnet Allegory</w:t>
            </w:r>
            <w:r>
              <w:rPr>
                <w:rFonts w:ascii="Arial" w:hAnsi="Arial" w:cs="Arial"/>
                <w:i/>
                <w:szCs w:val="22"/>
              </w:rPr>
              <w:t>.</w:t>
            </w:r>
            <w:r w:rsidRPr="00415CC1">
              <w:rPr>
                <w:rFonts w:ascii="Arial" w:hAnsi="Arial" w:cs="Arial"/>
                <w:i/>
                <w:szCs w:val="22"/>
              </w:rPr>
              <w:t xml:space="preserve"> </w:t>
            </w:r>
            <w:r>
              <w:rPr>
                <w:rFonts w:ascii="Arial" w:hAnsi="Arial" w:cs="Arial"/>
                <w:szCs w:val="22"/>
              </w:rPr>
              <w:t xml:space="preserve">Atlanta: </w:t>
            </w:r>
            <w:r w:rsidRPr="00415CC1">
              <w:rPr>
                <w:rFonts w:ascii="Arial" w:hAnsi="Arial" w:cs="Arial"/>
                <w:szCs w:val="22"/>
              </w:rPr>
              <w:t>Open Court</w:t>
            </w:r>
            <w:r>
              <w:rPr>
                <w:rFonts w:ascii="Arial" w:hAnsi="Arial" w:cs="Arial"/>
                <w:szCs w:val="22"/>
              </w:rPr>
              <w:t>.</w:t>
            </w:r>
          </w:p>
        </w:tc>
        <w:tc>
          <w:tcPr>
            <w:tcW w:w="1366" w:type="dxa"/>
          </w:tcPr>
          <w:sdt>
            <w:sdtPr>
              <w:rPr>
                <w:rFonts w:ascii="Arial" w:hAnsi="Arial" w:cs="Arial"/>
                <w:szCs w:val="22"/>
              </w:rPr>
              <w:id w:val="-1778786093"/>
              <w14:checkbox>
                <w14:checked w14:val="0"/>
                <w14:checkedState w14:val="2612" w14:font="MS Gothic"/>
                <w14:uncheckedState w14:val="2610" w14:font="MS Gothic"/>
              </w14:checkbox>
            </w:sdtPr>
            <w:sdtContent>
              <w:p w:rsidR="006A4E88" w:rsidRPr="00A74B3E" w:rsidRDefault="006A4E88" w:rsidP="002D38E4">
                <w:pPr>
                  <w:jc w:val="center"/>
                  <w:rPr>
                    <w:rFonts w:ascii="Arial" w:hAnsi="Arial" w:cs="Arial"/>
                    <w:szCs w:val="22"/>
                  </w:rPr>
                </w:pPr>
                <w:r w:rsidRPr="00A74B3E">
                  <w:rPr>
                    <w:rFonts w:ascii="Segoe UI Symbol" w:eastAsia="MS Gothic" w:hAnsi="Segoe UI Symbol" w:cs="Segoe UI Symbol"/>
                    <w:szCs w:val="22"/>
                  </w:rPr>
                  <w:t>☐</w:t>
                </w:r>
              </w:p>
            </w:sdtContent>
          </w:sdt>
        </w:tc>
      </w:tr>
      <w:tr w:rsidR="006A4E88" w:rsidRPr="00A74B3E" w:rsidTr="002D38E4">
        <w:tc>
          <w:tcPr>
            <w:tcW w:w="1689" w:type="dxa"/>
          </w:tcPr>
          <w:p w:rsidR="006A4E88" w:rsidRPr="00A74B3E" w:rsidRDefault="006A4E88" w:rsidP="002D38E4">
            <w:pPr>
              <w:tabs>
                <w:tab w:val="num" w:pos="720"/>
                <w:tab w:val="left" w:pos="1440"/>
              </w:tabs>
              <w:rPr>
                <w:rFonts w:ascii="Arial" w:hAnsi="Arial" w:cs="Arial"/>
                <w:szCs w:val="22"/>
              </w:rPr>
            </w:pPr>
            <w:r w:rsidRPr="00A74B3E">
              <w:rPr>
                <w:rFonts w:ascii="Arial" w:hAnsi="Arial" w:cs="Arial"/>
                <w:szCs w:val="22"/>
              </w:rPr>
              <w:t>Further</w:t>
            </w:r>
          </w:p>
        </w:tc>
        <w:tc>
          <w:tcPr>
            <w:tcW w:w="5605" w:type="dxa"/>
          </w:tcPr>
          <w:p w:rsidR="006A4E88" w:rsidRPr="00415CC1" w:rsidRDefault="006A4E88" w:rsidP="002D38E4">
            <w:pPr>
              <w:tabs>
                <w:tab w:val="num" w:pos="720"/>
                <w:tab w:val="left" w:pos="1440"/>
              </w:tabs>
              <w:rPr>
                <w:rFonts w:ascii="Arial" w:hAnsi="Arial" w:cs="Arial"/>
                <w:i/>
                <w:szCs w:val="22"/>
              </w:rPr>
            </w:pPr>
            <w:r w:rsidRPr="00415CC1">
              <w:rPr>
                <w:rStyle w:val="addmd"/>
                <w:rFonts w:ascii="Arial" w:hAnsi="Arial" w:cs="Arial"/>
                <w:szCs w:val="22"/>
              </w:rPr>
              <w:t>M</w:t>
            </w:r>
            <w:r>
              <w:rPr>
                <w:rStyle w:val="addmd"/>
                <w:rFonts w:ascii="Arial" w:hAnsi="Arial" w:cs="Arial"/>
                <w:szCs w:val="22"/>
              </w:rPr>
              <w:t>OELLER, H. (2012)</w:t>
            </w:r>
            <w:r w:rsidRPr="00415CC1">
              <w:rPr>
                <w:rStyle w:val="addmd"/>
                <w:rFonts w:ascii="Arial" w:hAnsi="Arial" w:cs="Arial"/>
                <w:szCs w:val="22"/>
              </w:rPr>
              <w:t xml:space="preserve"> </w:t>
            </w:r>
            <w:r w:rsidRPr="00415CC1">
              <w:rPr>
                <w:rFonts w:ascii="Arial" w:hAnsi="Arial" w:cs="Arial"/>
                <w:i/>
                <w:szCs w:val="22"/>
              </w:rPr>
              <w:t xml:space="preserve">The Philosophy of the </w:t>
            </w:r>
            <w:proofErr w:type="spellStart"/>
            <w:r w:rsidRPr="00415CC1">
              <w:rPr>
                <w:rFonts w:ascii="Arial" w:hAnsi="Arial" w:cs="Arial"/>
                <w:i/>
                <w:szCs w:val="22"/>
              </w:rPr>
              <w:t>Daodejing</w:t>
            </w:r>
            <w:proofErr w:type="spellEnd"/>
            <w:r w:rsidRPr="00415CC1">
              <w:rPr>
                <w:rFonts w:ascii="Arial" w:hAnsi="Arial" w:cs="Arial"/>
                <w:i/>
                <w:szCs w:val="22"/>
              </w:rPr>
              <w:t xml:space="preserve">, </w:t>
            </w:r>
            <w:r>
              <w:rPr>
                <w:rFonts w:ascii="Arial" w:hAnsi="Arial" w:cs="Arial"/>
                <w:szCs w:val="22"/>
              </w:rPr>
              <w:t xml:space="preserve">Columbia: </w:t>
            </w:r>
            <w:r w:rsidRPr="00415CC1">
              <w:rPr>
                <w:rFonts w:ascii="Arial" w:hAnsi="Arial" w:cs="Arial"/>
                <w:szCs w:val="22"/>
              </w:rPr>
              <w:t>Columbia University Press</w:t>
            </w:r>
          </w:p>
        </w:tc>
        <w:tc>
          <w:tcPr>
            <w:tcW w:w="1366" w:type="dxa"/>
          </w:tcPr>
          <w:sdt>
            <w:sdtPr>
              <w:rPr>
                <w:rFonts w:ascii="Arial" w:hAnsi="Arial" w:cs="Arial"/>
                <w:szCs w:val="22"/>
              </w:rPr>
              <w:id w:val="2078078200"/>
              <w14:checkbox>
                <w14:checked w14:val="1"/>
                <w14:checkedState w14:val="2612" w14:font="MS Gothic"/>
                <w14:uncheckedState w14:val="2610" w14:font="MS Gothic"/>
              </w14:checkbox>
            </w:sdtPr>
            <w:sdtContent>
              <w:p w:rsidR="006A4E88" w:rsidRPr="00A74B3E" w:rsidRDefault="006A4E88" w:rsidP="002D38E4">
                <w:pPr>
                  <w:jc w:val="center"/>
                  <w:rPr>
                    <w:rFonts w:ascii="Arial" w:hAnsi="Arial" w:cs="Arial"/>
                    <w:szCs w:val="22"/>
                  </w:rPr>
                </w:pPr>
                <w:r>
                  <w:rPr>
                    <w:rFonts w:ascii="MS Gothic" w:eastAsia="MS Gothic" w:hAnsi="MS Gothic" w:cs="Arial" w:hint="eastAsia"/>
                    <w:szCs w:val="22"/>
                  </w:rPr>
                  <w:t>☒</w:t>
                </w:r>
              </w:p>
            </w:sdtContent>
          </w:sdt>
        </w:tc>
      </w:tr>
      <w:tr w:rsidR="006A4E88" w:rsidRPr="00A74B3E" w:rsidTr="002D38E4">
        <w:tc>
          <w:tcPr>
            <w:tcW w:w="1689" w:type="dxa"/>
          </w:tcPr>
          <w:p w:rsidR="006A4E88" w:rsidRPr="00A74B3E" w:rsidRDefault="006A4E88" w:rsidP="002D38E4">
            <w:pPr>
              <w:tabs>
                <w:tab w:val="num" w:pos="720"/>
                <w:tab w:val="left" w:pos="1440"/>
              </w:tabs>
              <w:rPr>
                <w:rFonts w:ascii="Arial" w:hAnsi="Arial" w:cs="Arial"/>
                <w:szCs w:val="22"/>
              </w:rPr>
            </w:pPr>
            <w:r w:rsidRPr="00A74B3E">
              <w:rPr>
                <w:rFonts w:ascii="Arial" w:hAnsi="Arial" w:cs="Arial"/>
                <w:szCs w:val="22"/>
              </w:rPr>
              <w:t>Further</w:t>
            </w:r>
          </w:p>
        </w:tc>
        <w:tc>
          <w:tcPr>
            <w:tcW w:w="5605" w:type="dxa"/>
          </w:tcPr>
          <w:p w:rsidR="006A4E88" w:rsidRPr="00415CC1" w:rsidRDefault="006A4E88" w:rsidP="002D38E4">
            <w:pPr>
              <w:tabs>
                <w:tab w:val="num" w:pos="720"/>
                <w:tab w:val="left" w:pos="1440"/>
              </w:tabs>
              <w:rPr>
                <w:rFonts w:ascii="Arial" w:hAnsi="Arial" w:cs="Arial"/>
                <w:szCs w:val="22"/>
              </w:rPr>
            </w:pPr>
            <w:r w:rsidRPr="00415CC1">
              <w:rPr>
                <w:rStyle w:val="addmd"/>
                <w:rFonts w:ascii="Arial" w:hAnsi="Arial" w:cs="Arial"/>
                <w:szCs w:val="22"/>
              </w:rPr>
              <w:t>M</w:t>
            </w:r>
            <w:r>
              <w:rPr>
                <w:rStyle w:val="addmd"/>
                <w:rFonts w:ascii="Arial" w:hAnsi="Arial" w:cs="Arial"/>
                <w:szCs w:val="22"/>
              </w:rPr>
              <w:t>ITCHELL, D. (2011)</w:t>
            </w:r>
            <w:r w:rsidRPr="00415CC1">
              <w:rPr>
                <w:rStyle w:val="addmd"/>
                <w:rFonts w:ascii="Arial" w:hAnsi="Arial" w:cs="Arial"/>
                <w:szCs w:val="22"/>
              </w:rPr>
              <w:t xml:space="preserve"> </w:t>
            </w:r>
            <w:r w:rsidRPr="00415CC1">
              <w:rPr>
                <w:rFonts w:ascii="Arial" w:hAnsi="Arial" w:cs="Arial"/>
                <w:i/>
                <w:szCs w:val="22"/>
              </w:rPr>
              <w:t xml:space="preserve">Daoist </w:t>
            </w:r>
            <w:proofErr w:type="spellStart"/>
            <w:r w:rsidRPr="00415CC1">
              <w:rPr>
                <w:rFonts w:ascii="Arial" w:hAnsi="Arial" w:cs="Arial"/>
                <w:i/>
                <w:szCs w:val="22"/>
              </w:rPr>
              <w:t>Nei</w:t>
            </w:r>
            <w:proofErr w:type="spellEnd"/>
            <w:r w:rsidRPr="00415CC1">
              <w:rPr>
                <w:rFonts w:ascii="Arial" w:hAnsi="Arial" w:cs="Arial"/>
                <w:i/>
                <w:szCs w:val="22"/>
              </w:rPr>
              <w:t xml:space="preserve"> Gong: The Philosophical Art of Change</w:t>
            </w:r>
            <w:r>
              <w:rPr>
                <w:rFonts w:ascii="Arial" w:hAnsi="Arial" w:cs="Arial"/>
                <w:i/>
                <w:szCs w:val="22"/>
              </w:rPr>
              <w:t>.</w:t>
            </w:r>
            <w:r w:rsidRPr="00415CC1">
              <w:rPr>
                <w:rFonts w:ascii="Arial" w:hAnsi="Arial" w:cs="Arial"/>
                <w:szCs w:val="22"/>
              </w:rPr>
              <w:t xml:space="preserve"> </w:t>
            </w:r>
            <w:r>
              <w:rPr>
                <w:rFonts w:ascii="Arial" w:hAnsi="Arial" w:cs="Arial"/>
                <w:szCs w:val="22"/>
              </w:rPr>
              <w:t xml:space="preserve">London: </w:t>
            </w:r>
            <w:r w:rsidRPr="00415CC1">
              <w:rPr>
                <w:rFonts w:ascii="Arial" w:hAnsi="Arial" w:cs="Arial"/>
                <w:szCs w:val="22"/>
              </w:rPr>
              <w:t>Singing Dragon</w:t>
            </w:r>
            <w:r>
              <w:rPr>
                <w:rFonts w:ascii="Arial" w:hAnsi="Arial" w:cs="Arial"/>
                <w:szCs w:val="22"/>
              </w:rPr>
              <w:t>.</w:t>
            </w:r>
            <w:r w:rsidRPr="00415CC1">
              <w:rPr>
                <w:rFonts w:ascii="Arial" w:hAnsi="Arial" w:cs="Arial"/>
                <w:i/>
                <w:szCs w:val="22"/>
              </w:rPr>
              <w:t xml:space="preserve"> </w:t>
            </w:r>
          </w:p>
        </w:tc>
        <w:tc>
          <w:tcPr>
            <w:tcW w:w="1366" w:type="dxa"/>
          </w:tcPr>
          <w:sdt>
            <w:sdtPr>
              <w:rPr>
                <w:rFonts w:ascii="Arial" w:hAnsi="Arial" w:cs="Arial"/>
                <w:szCs w:val="22"/>
              </w:rPr>
              <w:id w:val="1080715400"/>
              <w14:checkbox>
                <w14:checked w14:val="1"/>
                <w14:checkedState w14:val="2612" w14:font="MS Gothic"/>
                <w14:uncheckedState w14:val="2610" w14:font="MS Gothic"/>
              </w14:checkbox>
            </w:sdtPr>
            <w:sdtContent>
              <w:p w:rsidR="006A4E88" w:rsidRPr="00A74B3E" w:rsidRDefault="006A4E88" w:rsidP="002D38E4">
                <w:pPr>
                  <w:jc w:val="center"/>
                  <w:rPr>
                    <w:rFonts w:ascii="Arial" w:hAnsi="Arial" w:cs="Arial"/>
                    <w:szCs w:val="22"/>
                  </w:rPr>
                </w:pPr>
                <w:r>
                  <w:rPr>
                    <w:rFonts w:ascii="MS Gothic" w:eastAsia="MS Gothic" w:hAnsi="MS Gothic" w:cs="Arial" w:hint="eastAsia"/>
                    <w:szCs w:val="22"/>
                  </w:rPr>
                  <w:t>☒</w:t>
                </w:r>
              </w:p>
            </w:sdtContent>
          </w:sdt>
        </w:tc>
      </w:tr>
      <w:tr w:rsidR="006A4E88" w:rsidRPr="00A74B3E" w:rsidTr="002D38E4">
        <w:tc>
          <w:tcPr>
            <w:tcW w:w="1689" w:type="dxa"/>
          </w:tcPr>
          <w:p w:rsidR="006A4E88" w:rsidRPr="00A74B3E" w:rsidRDefault="006A4E88" w:rsidP="002D38E4">
            <w:pPr>
              <w:tabs>
                <w:tab w:val="num" w:pos="720"/>
                <w:tab w:val="left" w:pos="1440"/>
              </w:tabs>
              <w:rPr>
                <w:rFonts w:ascii="Arial" w:hAnsi="Arial" w:cs="Arial"/>
                <w:szCs w:val="22"/>
              </w:rPr>
            </w:pPr>
            <w:r w:rsidRPr="00A74B3E">
              <w:rPr>
                <w:rFonts w:ascii="Arial" w:hAnsi="Arial" w:cs="Arial"/>
                <w:szCs w:val="22"/>
              </w:rPr>
              <w:t>Further</w:t>
            </w:r>
          </w:p>
        </w:tc>
        <w:tc>
          <w:tcPr>
            <w:tcW w:w="5605" w:type="dxa"/>
          </w:tcPr>
          <w:p w:rsidR="006A4E88" w:rsidRPr="00415CC1" w:rsidRDefault="006A4E88" w:rsidP="002D38E4">
            <w:pPr>
              <w:tabs>
                <w:tab w:val="num" w:pos="720"/>
                <w:tab w:val="left" w:pos="1440"/>
              </w:tabs>
              <w:rPr>
                <w:rStyle w:val="addmd"/>
                <w:rFonts w:ascii="Arial" w:hAnsi="Arial" w:cs="Arial"/>
                <w:szCs w:val="22"/>
              </w:rPr>
            </w:pPr>
            <w:r w:rsidRPr="00415CC1">
              <w:rPr>
                <w:rStyle w:val="addmd"/>
                <w:rFonts w:ascii="Arial" w:hAnsi="Arial" w:cs="Arial"/>
                <w:szCs w:val="22"/>
              </w:rPr>
              <w:t>M</w:t>
            </w:r>
            <w:r>
              <w:rPr>
                <w:rStyle w:val="addmd"/>
                <w:rFonts w:ascii="Arial" w:hAnsi="Arial" w:cs="Arial"/>
                <w:szCs w:val="22"/>
              </w:rPr>
              <w:t xml:space="preserve">ILLER, J. (2017) </w:t>
            </w:r>
            <w:r w:rsidRPr="00415CC1">
              <w:rPr>
                <w:rFonts w:ascii="Arial" w:hAnsi="Arial" w:cs="Arial"/>
                <w:i/>
                <w:szCs w:val="22"/>
              </w:rPr>
              <w:t>China's Green Religion: Daoism and the Quest for a Sustainable Future</w:t>
            </w:r>
            <w:r>
              <w:rPr>
                <w:rFonts w:ascii="Arial" w:hAnsi="Arial" w:cs="Arial"/>
                <w:i/>
                <w:szCs w:val="22"/>
              </w:rPr>
              <w:t>.</w:t>
            </w:r>
            <w:r w:rsidRPr="00415CC1">
              <w:rPr>
                <w:rFonts w:ascii="Arial" w:hAnsi="Arial" w:cs="Arial"/>
                <w:szCs w:val="22"/>
              </w:rPr>
              <w:t xml:space="preserve"> </w:t>
            </w:r>
            <w:r>
              <w:rPr>
                <w:rFonts w:ascii="Arial" w:hAnsi="Arial" w:cs="Arial"/>
                <w:szCs w:val="22"/>
              </w:rPr>
              <w:t xml:space="preserve">Columbia: </w:t>
            </w:r>
            <w:r w:rsidRPr="00415CC1">
              <w:rPr>
                <w:rFonts w:ascii="Arial" w:hAnsi="Arial" w:cs="Arial"/>
                <w:szCs w:val="22"/>
              </w:rPr>
              <w:t>Columbia University Press</w:t>
            </w:r>
            <w:r>
              <w:rPr>
                <w:rFonts w:ascii="Arial" w:hAnsi="Arial" w:cs="Arial"/>
                <w:szCs w:val="22"/>
              </w:rPr>
              <w:t>.</w:t>
            </w:r>
          </w:p>
        </w:tc>
        <w:tc>
          <w:tcPr>
            <w:tcW w:w="1366" w:type="dxa"/>
          </w:tcPr>
          <w:sdt>
            <w:sdtPr>
              <w:rPr>
                <w:rFonts w:ascii="Arial" w:hAnsi="Arial" w:cs="Arial"/>
                <w:szCs w:val="22"/>
              </w:rPr>
              <w:id w:val="-1318954338"/>
              <w14:checkbox>
                <w14:checked w14:val="1"/>
                <w14:checkedState w14:val="2612" w14:font="MS Gothic"/>
                <w14:uncheckedState w14:val="2610" w14:font="MS Gothic"/>
              </w14:checkbox>
            </w:sdtPr>
            <w:sdtContent>
              <w:p w:rsidR="006A4E88" w:rsidRDefault="006A4E88" w:rsidP="002D38E4">
                <w:pPr>
                  <w:jc w:val="center"/>
                  <w:rPr>
                    <w:rFonts w:ascii="Arial" w:hAnsi="Arial" w:cs="Arial"/>
                    <w:szCs w:val="22"/>
                  </w:rPr>
                </w:pPr>
                <w:r>
                  <w:rPr>
                    <w:rFonts w:ascii="MS Gothic" w:eastAsia="MS Gothic" w:hAnsi="MS Gothic" w:cs="Arial" w:hint="eastAsia"/>
                    <w:szCs w:val="22"/>
                  </w:rPr>
                  <w:t>☒</w:t>
                </w:r>
              </w:p>
            </w:sdtContent>
          </w:sdt>
          <w:p w:rsidR="006A4E88" w:rsidRDefault="006A4E88" w:rsidP="002D38E4">
            <w:pPr>
              <w:jc w:val="center"/>
              <w:rPr>
                <w:rFonts w:ascii="Arial" w:hAnsi="Arial" w:cs="Arial"/>
                <w:szCs w:val="22"/>
              </w:rPr>
            </w:pPr>
          </w:p>
        </w:tc>
      </w:tr>
      <w:tr w:rsidR="006A4E88" w:rsidRPr="00A74B3E" w:rsidTr="002D38E4">
        <w:tc>
          <w:tcPr>
            <w:tcW w:w="1689" w:type="dxa"/>
          </w:tcPr>
          <w:p w:rsidR="006A4E88" w:rsidRPr="00A74B3E" w:rsidRDefault="006A4E88" w:rsidP="002D38E4">
            <w:pPr>
              <w:tabs>
                <w:tab w:val="num" w:pos="720"/>
                <w:tab w:val="left" w:pos="1440"/>
              </w:tabs>
              <w:rPr>
                <w:rFonts w:ascii="Arial" w:hAnsi="Arial" w:cs="Arial"/>
                <w:szCs w:val="22"/>
              </w:rPr>
            </w:pPr>
            <w:r w:rsidRPr="00A74B3E">
              <w:rPr>
                <w:rFonts w:ascii="Arial" w:hAnsi="Arial" w:cs="Arial"/>
                <w:szCs w:val="22"/>
              </w:rPr>
              <w:t>Further</w:t>
            </w:r>
          </w:p>
        </w:tc>
        <w:tc>
          <w:tcPr>
            <w:tcW w:w="5605" w:type="dxa"/>
          </w:tcPr>
          <w:p w:rsidR="006A4E88" w:rsidRPr="00415CC1" w:rsidRDefault="006A4E88" w:rsidP="002D38E4">
            <w:pPr>
              <w:tabs>
                <w:tab w:val="num" w:pos="720"/>
                <w:tab w:val="left" w:pos="1440"/>
              </w:tabs>
              <w:rPr>
                <w:rStyle w:val="addmd"/>
                <w:rFonts w:ascii="Arial" w:hAnsi="Arial" w:cs="Arial"/>
                <w:szCs w:val="22"/>
              </w:rPr>
            </w:pPr>
            <w:proofErr w:type="spellStart"/>
            <w:r w:rsidRPr="00415CC1">
              <w:rPr>
                <w:rStyle w:val="addmd"/>
                <w:rFonts w:ascii="Arial" w:hAnsi="Arial" w:cs="Arial"/>
                <w:szCs w:val="22"/>
              </w:rPr>
              <w:t>Mø</w:t>
            </w:r>
            <w:r>
              <w:rPr>
                <w:rStyle w:val="addmd"/>
                <w:rFonts w:ascii="Arial" w:hAnsi="Arial" w:cs="Arial"/>
                <w:szCs w:val="22"/>
              </w:rPr>
              <w:t>LLGAARD</w:t>
            </w:r>
            <w:proofErr w:type="spellEnd"/>
            <w:r w:rsidRPr="00415CC1">
              <w:rPr>
                <w:rStyle w:val="addmd"/>
                <w:rFonts w:ascii="Arial" w:hAnsi="Arial" w:cs="Arial"/>
                <w:szCs w:val="22"/>
              </w:rPr>
              <w:t>, E</w:t>
            </w:r>
            <w:r>
              <w:rPr>
                <w:rStyle w:val="addmd"/>
                <w:rFonts w:ascii="Arial" w:hAnsi="Arial" w:cs="Arial"/>
                <w:szCs w:val="22"/>
              </w:rPr>
              <w:t>. (2007)</w:t>
            </w:r>
            <w:r w:rsidRPr="00415CC1">
              <w:rPr>
                <w:rStyle w:val="addmd"/>
                <w:rFonts w:ascii="Arial" w:hAnsi="Arial" w:cs="Arial"/>
                <w:szCs w:val="22"/>
              </w:rPr>
              <w:t xml:space="preserve"> </w:t>
            </w:r>
            <w:r w:rsidRPr="00415CC1">
              <w:rPr>
                <w:rFonts w:ascii="Arial" w:hAnsi="Arial" w:cs="Arial"/>
                <w:i/>
                <w:szCs w:val="22"/>
              </w:rPr>
              <w:t>An Introduction to Daoist Thought: Action, Language, and Ethics in Zhuangzi</w:t>
            </w:r>
            <w:r>
              <w:rPr>
                <w:rFonts w:ascii="Arial" w:hAnsi="Arial" w:cs="Arial"/>
                <w:i/>
                <w:szCs w:val="22"/>
              </w:rPr>
              <w:t>.</w:t>
            </w:r>
            <w:r w:rsidRPr="00415CC1">
              <w:rPr>
                <w:rFonts w:ascii="Arial" w:hAnsi="Arial" w:cs="Arial"/>
                <w:szCs w:val="22"/>
              </w:rPr>
              <w:t xml:space="preserve"> </w:t>
            </w:r>
            <w:r>
              <w:rPr>
                <w:rFonts w:ascii="Arial" w:hAnsi="Arial" w:cs="Arial"/>
                <w:szCs w:val="22"/>
              </w:rPr>
              <w:t xml:space="preserve">London: </w:t>
            </w:r>
            <w:r w:rsidRPr="00415CC1">
              <w:rPr>
                <w:rFonts w:ascii="Arial" w:hAnsi="Arial" w:cs="Arial"/>
                <w:szCs w:val="22"/>
              </w:rPr>
              <w:t>Routledge</w:t>
            </w:r>
            <w:r>
              <w:rPr>
                <w:rFonts w:ascii="Arial" w:hAnsi="Arial" w:cs="Arial"/>
                <w:szCs w:val="22"/>
              </w:rPr>
              <w:t>.</w:t>
            </w:r>
          </w:p>
        </w:tc>
        <w:tc>
          <w:tcPr>
            <w:tcW w:w="1366" w:type="dxa"/>
          </w:tcPr>
          <w:sdt>
            <w:sdtPr>
              <w:rPr>
                <w:rFonts w:ascii="Arial" w:hAnsi="Arial" w:cs="Arial"/>
                <w:szCs w:val="22"/>
              </w:rPr>
              <w:id w:val="1462300405"/>
              <w14:checkbox>
                <w14:checked w14:val="1"/>
                <w14:checkedState w14:val="2612" w14:font="MS Gothic"/>
                <w14:uncheckedState w14:val="2610" w14:font="MS Gothic"/>
              </w14:checkbox>
            </w:sdtPr>
            <w:sdtContent>
              <w:p w:rsidR="006A4E88" w:rsidRDefault="006A4E88" w:rsidP="002D38E4">
                <w:pPr>
                  <w:jc w:val="center"/>
                  <w:rPr>
                    <w:rFonts w:ascii="Arial" w:hAnsi="Arial" w:cs="Arial"/>
                    <w:szCs w:val="22"/>
                  </w:rPr>
                </w:pPr>
                <w:r>
                  <w:rPr>
                    <w:rFonts w:ascii="MS Gothic" w:eastAsia="MS Gothic" w:hAnsi="MS Gothic" w:cs="Arial" w:hint="eastAsia"/>
                    <w:szCs w:val="22"/>
                  </w:rPr>
                  <w:t>☒</w:t>
                </w:r>
              </w:p>
            </w:sdtContent>
          </w:sdt>
          <w:p w:rsidR="006A4E88" w:rsidRDefault="006A4E88" w:rsidP="002D38E4">
            <w:pPr>
              <w:jc w:val="center"/>
              <w:rPr>
                <w:rFonts w:ascii="Arial" w:hAnsi="Arial" w:cs="Arial"/>
                <w:szCs w:val="22"/>
              </w:rPr>
            </w:pPr>
          </w:p>
        </w:tc>
      </w:tr>
      <w:tr w:rsidR="006A4E88" w:rsidRPr="00A74B3E" w:rsidTr="002D38E4">
        <w:tc>
          <w:tcPr>
            <w:tcW w:w="1689" w:type="dxa"/>
          </w:tcPr>
          <w:p w:rsidR="006A4E88" w:rsidRPr="00A74B3E" w:rsidRDefault="006A4E88" w:rsidP="002D38E4">
            <w:pPr>
              <w:tabs>
                <w:tab w:val="num" w:pos="720"/>
                <w:tab w:val="left" w:pos="1440"/>
              </w:tabs>
              <w:rPr>
                <w:rFonts w:ascii="Arial" w:hAnsi="Arial" w:cs="Arial"/>
                <w:szCs w:val="22"/>
              </w:rPr>
            </w:pPr>
            <w:r w:rsidRPr="00A74B3E">
              <w:rPr>
                <w:rFonts w:ascii="Arial" w:hAnsi="Arial" w:cs="Arial"/>
                <w:szCs w:val="22"/>
              </w:rPr>
              <w:t>Further</w:t>
            </w:r>
          </w:p>
        </w:tc>
        <w:tc>
          <w:tcPr>
            <w:tcW w:w="5605" w:type="dxa"/>
          </w:tcPr>
          <w:p w:rsidR="006A4E88" w:rsidRPr="00415CC1" w:rsidRDefault="006A4E88" w:rsidP="002D38E4">
            <w:pPr>
              <w:tabs>
                <w:tab w:val="num" w:pos="720"/>
                <w:tab w:val="left" w:pos="1440"/>
              </w:tabs>
              <w:rPr>
                <w:rFonts w:ascii="Arial" w:hAnsi="Arial" w:cs="Arial"/>
                <w:szCs w:val="22"/>
              </w:rPr>
            </w:pPr>
            <w:r w:rsidRPr="00415CC1">
              <w:rPr>
                <w:rStyle w:val="addmd"/>
                <w:rFonts w:ascii="Arial" w:hAnsi="Arial" w:cs="Arial"/>
                <w:szCs w:val="22"/>
              </w:rPr>
              <w:t>R</w:t>
            </w:r>
            <w:r>
              <w:rPr>
                <w:rStyle w:val="addmd"/>
                <w:rFonts w:ascii="Arial" w:hAnsi="Arial" w:cs="Arial"/>
                <w:szCs w:val="22"/>
              </w:rPr>
              <w:t>EITER</w:t>
            </w:r>
            <w:r w:rsidRPr="00415CC1">
              <w:rPr>
                <w:rStyle w:val="addmd"/>
                <w:rFonts w:ascii="Arial" w:hAnsi="Arial" w:cs="Arial"/>
                <w:szCs w:val="22"/>
              </w:rPr>
              <w:t>, F</w:t>
            </w:r>
            <w:r>
              <w:rPr>
                <w:rStyle w:val="addmd"/>
                <w:rFonts w:ascii="Arial" w:hAnsi="Arial" w:cs="Arial"/>
                <w:szCs w:val="22"/>
              </w:rPr>
              <w:t xml:space="preserve">. </w:t>
            </w:r>
            <w:r w:rsidRPr="00415CC1">
              <w:rPr>
                <w:rStyle w:val="addmd"/>
                <w:rFonts w:ascii="Arial" w:hAnsi="Arial" w:cs="Arial"/>
                <w:szCs w:val="22"/>
              </w:rPr>
              <w:t>(ed.</w:t>
            </w:r>
            <w:r>
              <w:rPr>
                <w:rStyle w:val="addmd"/>
                <w:rFonts w:ascii="Arial" w:hAnsi="Arial" w:cs="Arial"/>
                <w:szCs w:val="22"/>
              </w:rPr>
              <w:t>)</w:t>
            </w:r>
            <w:r w:rsidRPr="00415CC1">
              <w:rPr>
                <w:rStyle w:val="addmd"/>
                <w:rFonts w:ascii="Arial" w:hAnsi="Arial" w:cs="Arial"/>
                <w:szCs w:val="22"/>
              </w:rPr>
              <w:t xml:space="preserve"> </w:t>
            </w:r>
            <w:r>
              <w:rPr>
                <w:rStyle w:val="addmd"/>
                <w:rFonts w:ascii="Arial" w:hAnsi="Arial" w:cs="Arial"/>
                <w:szCs w:val="22"/>
              </w:rPr>
              <w:t>(</w:t>
            </w:r>
            <w:r w:rsidRPr="00415CC1">
              <w:rPr>
                <w:rStyle w:val="addmd"/>
                <w:rFonts w:ascii="Arial" w:hAnsi="Arial" w:cs="Arial"/>
                <w:szCs w:val="22"/>
              </w:rPr>
              <w:t xml:space="preserve">2007) </w:t>
            </w:r>
            <w:r w:rsidRPr="00415CC1">
              <w:rPr>
                <w:rFonts w:ascii="Arial" w:hAnsi="Arial" w:cs="Arial"/>
                <w:i/>
                <w:szCs w:val="22"/>
              </w:rPr>
              <w:t>Purposes, Means and Convictions in Daoism: A Berlin Symposium</w:t>
            </w:r>
            <w:r>
              <w:rPr>
                <w:rFonts w:ascii="Arial" w:hAnsi="Arial" w:cs="Arial"/>
                <w:i/>
                <w:szCs w:val="22"/>
              </w:rPr>
              <w:t>.</w:t>
            </w:r>
            <w:r w:rsidRPr="00415CC1">
              <w:rPr>
                <w:rFonts w:ascii="Arial" w:hAnsi="Arial" w:cs="Arial"/>
                <w:szCs w:val="22"/>
              </w:rPr>
              <w:t xml:space="preserve"> </w:t>
            </w:r>
            <w:r>
              <w:rPr>
                <w:rFonts w:ascii="Arial" w:hAnsi="Arial" w:cs="Arial"/>
                <w:szCs w:val="22"/>
              </w:rPr>
              <w:t xml:space="preserve">Wiesbaden: </w:t>
            </w:r>
            <w:proofErr w:type="spellStart"/>
            <w:r w:rsidRPr="00415CC1">
              <w:rPr>
                <w:rFonts w:ascii="Arial" w:hAnsi="Arial" w:cs="Arial"/>
                <w:szCs w:val="22"/>
              </w:rPr>
              <w:t>Harrassowitz</w:t>
            </w:r>
            <w:proofErr w:type="spellEnd"/>
            <w:r w:rsidRPr="00415CC1">
              <w:rPr>
                <w:rFonts w:ascii="Arial" w:hAnsi="Arial" w:cs="Arial"/>
                <w:szCs w:val="22"/>
              </w:rPr>
              <w:t xml:space="preserve"> </w:t>
            </w:r>
            <w:proofErr w:type="spellStart"/>
            <w:r w:rsidRPr="00415CC1">
              <w:rPr>
                <w:rFonts w:ascii="Arial" w:hAnsi="Arial" w:cs="Arial"/>
                <w:szCs w:val="22"/>
              </w:rPr>
              <w:t>Verlag</w:t>
            </w:r>
            <w:proofErr w:type="spellEnd"/>
            <w:r w:rsidRPr="00415CC1">
              <w:rPr>
                <w:rFonts w:ascii="Arial" w:hAnsi="Arial" w:cs="Arial"/>
                <w:szCs w:val="22"/>
              </w:rPr>
              <w:t xml:space="preserve"> publishing house</w:t>
            </w:r>
          </w:p>
        </w:tc>
        <w:tc>
          <w:tcPr>
            <w:tcW w:w="1366" w:type="dxa"/>
          </w:tcPr>
          <w:sdt>
            <w:sdtPr>
              <w:rPr>
                <w:rFonts w:ascii="Arial" w:hAnsi="Arial" w:cs="Arial"/>
                <w:szCs w:val="22"/>
              </w:rPr>
              <w:id w:val="-2006505093"/>
              <w14:checkbox>
                <w14:checked w14:val="0"/>
                <w14:checkedState w14:val="2612" w14:font="MS Gothic"/>
                <w14:uncheckedState w14:val="2610" w14:font="MS Gothic"/>
              </w14:checkbox>
            </w:sdtPr>
            <w:sdtContent>
              <w:p w:rsidR="006A4E88" w:rsidRPr="00A74B3E" w:rsidRDefault="006A4E88" w:rsidP="002D38E4">
                <w:pPr>
                  <w:jc w:val="center"/>
                  <w:rPr>
                    <w:rFonts w:ascii="Arial" w:hAnsi="Arial" w:cs="Arial"/>
                    <w:szCs w:val="22"/>
                  </w:rPr>
                </w:pPr>
                <w:r w:rsidRPr="00A74B3E">
                  <w:rPr>
                    <w:rFonts w:ascii="Segoe UI Symbol" w:eastAsia="MS Gothic" w:hAnsi="Segoe UI Symbol" w:cs="Segoe UI Symbol"/>
                    <w:szCs w:val="22"/>
                  </w:rPr>
                  <w:t>☐</w:t>
                </w:r>
              </w:p>
            </w:sdtContent>
          </w:sdt>
        </w:tc>
      </w:tr>
      <w:tr w:rsidR="006A4E88" w:rsidRPr="00A74B3E" w:rsidTr="002D38E4">
        <w:tc>
          <w:tcPr>
            <w:tcW w:w="1689" w:type="dxa"/>
          </w:tcPr>
          <w:p w:rsidR="006A4E88" w:rsidRPr="00A74B3E" w:rsidRDefault="006A4E88" w:rsidP="002D38E4">
            <w:pPr>
              <w:tabs>
                <w:tab w:val="num" w:pos="720"/>
                <w:tab w:val="left" w:pos="1440"/>
              </w:tabs>
              <w:rPr>
                <w:rFonts w:ascii="Arial" w:hAnsi="Arial" w:cs="Arial"/>
                <w:szCs w:val="22"/>
              </w:rPr>
            </w:pPr>
          </w:p>
        </w:tc>
        <w:tc>
          <w:tcPr>
            <w:tcW w:w="5605" w:type="dxa"/>
          </w:tcPr>
          <w:p w:rsidR="006A4E88" w:rsidRPr="00415CC1" w:rsidRDefault="006A4E88" w:rsidP="002D38E4">
            <w:pPr>
              <w:tabs>
                <w:tab w:val="num" w:pos="720"/>
                <w:tab w:val="left" w:pos="1440"/>
              </w:tabs>
              <w:rPr>
                <w:rStyle w:val="addmd"/>
                <w:rFonts w:ascii="Arial" w:hAnsi="Arial" w:cs="Arial"/>
                <w:szCs w:val="22"/>
              </w:rPr>
            </w:pPr>
            <w:r w:rsidRPr="00415CC1">
              <w:rPr>
                <w:rStyle w:val="addmd"/>
                <w:rFonts w:ascii="Arial" w:hAnsi="Arial" w:cs="Arial"/>
                <w:szCs w:val="22"/>
              </w:rPr>
              <w:t>S</w:t>
            </w:r>
            <w:r>
              <w:rPr>
                <w:rStyle w:val="addmd"/>
                <w:rFonts w:ascii="Arial" w:hAnsi="Arial" w:cs="Arial"/>
                <w:szCs w:val="22"/>
              </w:rPr>
              <w:t>HAN, C. (2012)</w:t>
            </w:r>
            <w:r w:rsidRPr="00415CC1">
              <w:rPr>
                <w:rStyle w:val="addmd"/>
                <w:rFonts w:ascii="Arial" w:hAnsi="Arial" w:cs="Arial"/>
                <w:szCs w:val="22"/>
              </w:rPr>
              <w:t xml:space="preserve"> </w:t>
            </w:r>
            <w:r w:rsidRPr="00415CC1">
              <w:rPr>
                <w:rFonts w:ascii="Arial" w:hAnsi="Arial" w:cs="Arial"/>
                <w:i/>
                <w:szCs w:val="22"/>
              </w:rPr>
              <w:t>Major Aspects of Chinese Religion and Philosophy: Dao of Inner Saint and outer King</w:t>
            </w:r>
            <w:r>
              <w:rPr>
                <w:rFonts w:ascii="Arial" w:hAnsi="Arial" w:cs="Arial"/>
                <w:i/>
                <w:szCs w:val="22"/>
              </w:rPr>
              <w:t>.</w:t>
            </w:r>
            <w:r w:rsidRPr="00415CC1">
              <w:rPr>
                <w:rFonts w:ascii="Arial" w:hAnsi="Arial" w:cs="Arial"/>
                <w:szCs w:val="22"/>
              </w:rPr>
              <w:t xml:space="preserve"> </w:t>
            </w:r>
            <w:r>
              <w:rPr>
                <w:rFonts w:ascii="Arial" w:hAnsi="Arial" w:cs="Arial"/>
                <w:szCs w:val="22"/>
              </w:rPr>
              <w:t xml:space="preserve">London: </w:t>
            </w:r>
            <w:r w:rsidRPr="00415CC1">
              <w:rPr>
                <w:rFonts w:ascii="Arial" w:hAnsi="Arial" w:cs="Arial"/>
                <w:szCs w:val="22"/>
              </w:rPr>
              <w:t>Springer</w:t>
            </w:r>
            <w:r>
              <w:rPr>
                <w:rFonts w:ascii="Arial" w:hAnsi="Arial" w:cs="Arial"/>
                <w:szCs w:val="22"/>
              </w:rPr>
              <w:t>.</w:t>
            </w:r>
          </w:p>
        </w:tc>
        <w:tc>
          <w:tcPr>
            <w:tcW w:w="1366" w:type="dxa"/>
          </w:tcPr>
          <w:sdt>
            <w:sdtPr>
              <w:rPr>
                <w:rFonts w:ascii="Arial" w:hAnsi="Arial" w:cs="Arial"/>
                <w:szCs w:val="22"/>
              </w:rPr>
              <w:id w:val="-1324432251"/>
              <w14:checkbox>
                <w14:checked w14:val="1"/>
                <w14:checkedState w14:val="2612" w14:font="MS Gothic"/>
                <w14:uncheckedState w14:val="2610" w14:font="MS Gothic"/>
              </w14:checkbox>
            </w:sdtPr>
            <w:sdtContent>
              <w:p w:rsidR="006A4E88" w:rsidRDefault="006A4E88" w:rsidP="002D38E4">
                <w:pPr>
                  <w:jc w:val="center"/>
                  <w:rPr>
                    <w:rFonts w:ascii="Arial" w:hAnsi="Arial" w:cs="Arial"/>
                    <w:szCs w:val="22"/>
                  </w:rPr>
                </w:pPr>
                <w:r>
                  <w:rPr>
                    <w:rFonts w:ascii="MS Gothic" w:eastAsia="MS Gothic" w:hAnsi="MS Gothic" w:cs="Arial" w:hint="eastAsia"/>
                    <w:szCs w:val="22"/>
                  </w:rPr>
                  <w:t>☒</w:t>
                </w:r>
              </w:p>
            </w:sdtContent>
          </w:sdt>
          <w:p w:rsidR="006A4E88" w:rsidRDefault="006A4E88" w:rsidP="002D38E4">
            <w:pPr>
              <w:jc w:val="center"/>
              <w:rPr>
                <w:rFonts w:ascii="Arial" w:hAnsi="Arial" w:cs="Arial"/>
                <w:szCs w:val="22"/>
              </w:rPr>
            </w:pPr>
          </w:p>
        </w:tc>
      </w:tr>
      <w:tr w:rsidR="006A4E88" w:rsidRPr="00A74B3E" w:rsidTr="002D38E4">
        <w:tc>
          <w:tcPr>
            <w:tcW w:w="1689" w:type="dxa"/>
          </w:tcPr>
          <w:p w:rsidR="006A4E88" w:rsidRPr="00A74B3E" w:rsidRDefault="006A4E88" w:rsidP="002D38E4">
            <w:pPr>
              <w:tabs>
                <w:tab w:val="num" w:pos="720"/>
                <w:tab w:val="left" w:pos="1440"/>
              </w:tabs>
              <w:rPr>
                <w:rFonts w:ascii="Arial" w:hAnsi="Arial" w:cs="Arial"/>
                <w:szCs w:val="22"/>
              </w:rPr>
            </w:pPr>
            <w:r w:rsidRPr="00A74B3E">
              <w:rPr>
                <w:rFonts w:ascii="Arial" w:hAnsi="Arial" w:cs="Arial"/>
                <w:szCs w:val="22"/>
              </w:rPr>
              <w:t>Further</w:t>
            </w:r>
          </w:p>
        </w:tc>
        <w:tc>
          <w:tcPr>
            <w:tcW w:w="5605" w:type="dxa"/>
          </w:tcPr>
          <w:p w:rsidR="006A4E88" w:rsidRPr="00415CC1" w:rsidRDefault="006A4E88" w:rsidP="002D38E4">
            <w:pPr>
              <w:tabs>
                <w:tab w:val="num" w:pos="720"/>
                <w:tab w:val="left" w:pos="1440"/>
              </w:tabs>
              <w:rPr>
                <w:rFonts w:ascii="Arial" w:hAnsi="Arial" w:cs="Arial"/>
                <w:szCs w:val="22"/>
              </w:rPr>
            </w:pPr>
            <w:proofErr w:type="gramStart"/>
            <w:r w:rsidRPr="00415CC1">
              <w:rPr>
                <w:rStyle w:val="addmd"/>
                <w:rFonts w:ascii="Arial" w:hAnsi="Arial" w:cs="Arial"/>
                <w:szCs w:val="22"/>
              </w:rPr>
              <w:t>T</w:t>
            </w:r>
            <w:r>
              <w:rPr>
                <w:rStyle w:val="addmd"/>
                <w:rFonts w:ascii="Arial" w:hAnsi="Arial" w:cs="Arial"/>
                <w:szCs w:val="22"/>
              </w:rPr>
              <w:t>OWLER ,</w:t>
            </w:r>
            <w:proofErr w:type="gramEnd"/>
            <w:r>
              <w:rPr>
                <w:rStyle w:val="addmd"/>
                <w:rFonts w:ascii="Arial" w:hAnsi="Arial" w:cs="Arial"/>
                <w:szCs w:val="22"/>
              </w:rPr>
              <w:t xml:space="preserve"> S.</w:t>
            </w:r>
            <w:r w:rsidRPr="00415CC1">
              <w:rPr>
                <w:rStyle w:val="addmd"/>
                <w:rFonts w:ascii="Arial" w:hAnsi="Arial" w:cs="Arial"/>
                <w:szCs w:val="22"/>
              </w:rPr>
              <w:t xml:space="preserve"> (2010</w:t>
            </w:r>
            <w:r>
              <w:rPr>
                <w:rStyle w:val="addmd"/>
                <w:rFonts w:ascii="Arial" w:hAnsi="Arial" w:cs="Arial"/>
                <w:szCs w:val="22"/>
              </w:rPr>
              <w:t>)</w:t>
            </w:r>
            <w:r w:rsidRPr="00415CC1">
              <w:rPr>
                <w:rStyle w:val="addmd"/>
                <w:rFonts w:ascii="Arial" w:hAnsi="Arial" w:cs="Arial"/>
                <w:szCs w:val="22"/>
              </w:rPr>
              <w:t xml:space="preserve"> </w:t>
            </w:r>
            <w:r w:rsidRPr="00415CC1">
              <w:rPr>
                <w:rFonts w:ascii="Arial" w:hAnsi="Arial" w:cs="Arial"/>
                <w:i/>
                <w:szCs w:val="22"/>
              </w:rPr>
              <w:t>Cha Dao: The Way of Tea, Tea as a Way of Life</w:t>
            </w:r>
            <w:r>
              <w:rPr>
                <w:rFonts w:ascii="Arial" w:hAnsi="Arial" w:cs="Arial"/>
                <w:i/>
                <w:szCs w:val="22"/>
              </w:rPr>
              <w:t>.</w:t>
            </w:r>
            <w:r w:rsidRPr="00415CC1">
              <w:rPr>
                <w:rFonts w:ascii="Arial" w:hAnsi="Arial" w:cs="Arial"/>
                <w:i/>
                <w:szCs w:val="22"/>
              </w:rPr>
              <w:t xml:space="preserve"> </w:t>
            </w:r>
            <w:r>
              <w:rPr>
                <w:rFonts w:ascii="Arial" w:hAnsi="Arial" w:cs="Arial"/>
                <w:szCs w:val="22"/>
              </w:rPr>
              <w:t xml:space="preserve">London: </w:t>
            </w:r>
            <w:r w:rsidRPr="00415CC1">
              <w:rPr>
                <w:rFonts w:ascii="Arial" w:hAnsi="Arial" w:cs="Arial"/>
                <w:szCs w:val="22"/>
              </w:rPr>
              <w:t>Singing Dragon</w:t>
            </w:r>
            <w:r>
              <w:rPr>
                <w:rFonts w:ascii="Arial" w:hAnsi="Arial" w:cs="Arial"/>
                <w:szCs w:val="22"/>
              </w:rPr>
              <w:t>.</w:t>
            </w:r>
          </w:p>
        </w:tc>
        <w:tc>
          <w:tcPr>
            <w:tcW w:w="1366" w:type="dxa"/>
          </w:tcPr>
          <w:sdt>
            <w:sdtPr>
              <w:rPr>
                <w:rFonts w:ascii="Arial" w:hAnsi="Arial" w:cs="Arial"/>
                <w:szCs w:val="22"/>
              </w:rPr>
              <w:id w:val="-1807772561"/>
              <w14:checkbox>
                <w14:checked w14:val="1"/>
                <w14:checkedState w14:val="2612" w14:font="MS Gothic"/>
                <w14:uncheckedState w14:val="2610" w14:font="MS Gothic"/>
              </w14:checkbox>
            </w:sdtPr>
            <w:sdtContent>
              <w:p w:rsidR="006A4E88" w:rsidRPr="00A74B3E" w:rsidRDefault="006A4E88" w:rsidP="002D38E4">
                <w:pPr>
                  <w:jc w:val="center"/>
                  <w:rPr>
                    <w:rFonts w:ascii="Arial" w:hAnsi="Arial" w:cs="Arial"/>
                    <w:szCs w:val="22"/>
                  </w:rPr>
                </w:pPr>
                <w:r>
                  <w:rPr>
                    <w:rFonts w:ascii="MS Gothic" w:eastAsia="MS Gothic" w:hAnsi="MS Gothic" w:cs="Arial" w:hint="eastAsia"/>
                    <w:szCs w:val="22"/>
                  </w:rPr>
                  <w:t>☒</w:t>
                </w:r>
              </w:p>
            </w:sdtContent>
          </w:sdt>
        </w:tc>
      </w:tr>
      <w:tr w:rsidR="006A4E88" w:rsidRPr="00A74B3E" w:rsidTr="002D38E4">
        <w:tc>
          <w:tcPr>
            <w:tcW w:w="1689" w:type="dxa"/>
          </w:tcPr>
          <w:p w:rsidR="006A4E88" w:rsidRPr="00A74B3E" w:rsidRDefault="006A4E88" w:rsidP="002D38E4">
            <w:pPr>
              <w:tabs>
                <w:tab w:val="num" w:pos="720"/>
                <w:tab w:val="left" w:pos="1440"/>
              </w:tabs>
              <w:rPr>
                <w:rFonts w:ascii="Arial" w:hAnsi="Arial" w:cs="Arial"/>
                <w:szCs w:val="22"/>
              </w:rPr>
            </w:pPr>
            <w:r w:rsidRPr="00A74B3E">
              <w:rPr>
                <w:rFonts w:ascii="Arial" w:hAnsi="Arial" w:cs="Arial"/>
                <w:szCs w:val="22"/>
              </w:rPr>
              <w:t>Further</w:t>
            </w:r>
          </w:p>
        </w:tc>
        <w:tc>
          <w:tcPr>
            <w:tcW w:w="5605" w:type="dxa"/>
          </w:tcPr>
          <w:p w:rsidR="006A4E88" w:rsidRPr="00415CC1" w:rsidRDefault="006A4E88" w:rsidP="002D38E4">
            <w:pPr>
              <w:tabs>
                <w:tab w:val="num" w:pos="720"/>
                <w:tab w:val="left" w:pos="1440"/>
              </w:tabs>
              <w:rPr>
                <w:rStyle w:val="addmd"/>
                <w:rFonts w:ascii="Arial" w:hAnsi="Arial" w:cs="Arial"/>
                <w:szCs w:val="22"/>
              </w:rPr>
            </w:pPr>
            <w:r>
              <w:rPr>
                <w:rStyle w:val="addmd"/>
                <w:rFonts w:ascii="Arial" w:hAnsi="Arial" w:cs="Arial"/>
                <w:szCs w:val="22"/>
              </w:rPr>
              <w:t>WU,</w:t>
            </w:r>
            <w:r w:rsidRPr="00415CC1">
              <w:rPr>
                <w:rStyle w:val="addmd"/>
                <w:rFonts w:ascii="Arial" w:hAnsi="Arial" w:cs="Arial"/>
                <w:szCs w:val="22"/>
              </w:rPr>
              <w:t xml:space="preserve"> J</w:t>
            </w:r>
            <w:r>
              <w:rPr>
                <w:rStyle w:val="addmd"/>
                <w:rFonts w:ascii="Arial" w:hAnsi="Arial" w:cs="Arial"/>
                <w:szCs w:val="22"/>
              </w:rPr>
              <w:t>.</w:t>
            </w:r>
            <w:r w:rsidRPr="00415CC1">
              <w:rPr>
                <w:rStyle w:val="addmd"/>
                <w:rFonts w:ascii="Arial" w:hAnsi="Arial" w:cs="Arial"/>
                <w:szCs w:val="22"/>
              </w:rPr>
              <w:t xml:space="preserve"> C</w:t>
            </w:r>
            <w:r>
              <w:rPr>
                <w:rStyle w:val="addmd"/>
                <w:rFonts w:ascii="Arial" w:hAnsi="Arial" w:cs="Arial"/>
                <w:szCs w:val="22"/>
              </w:rPr>
              <w:t xml:space="preserve">. </w:t>
            </w:r>
            <w:r w:rsidRPr="00415CC1">
              <w:rPr>
                <w:rStyle w:val="addmd"/>
                <w:rFonts w:ascii="Arial" w:hAnsi="Arial" w:cs="Arial"/>
                <w:szCs w:val="22"/>
              </w:rPr>
              <w:t>(trans.</w:t>
            </w:r>
            <w:r>
              <w:rPr>
                <w:rStyle w:val="addmd"/>
                <w:rFonts w:ascii="Arial" w:hAnsi="Arial" w:cs="Arial"/>
                <w:szCs w:val="22"/>
              </w:rPr>
              <w:t>)</w:t>
            </w:r>
            <w:r w:rsidRPr="00415CC1">
              <w:rPr>
                <w:rStyle w:val="addmd"/>
                <w:rFonts w:ascii="Arial" w:hAnsi="Arial" w:cs="Arial"/>
                <w:szCs w:val="22"/>
              </w:rPr>
              <w:t xml:space="preserve"> </w:t>
            </w:r>
            <w:r>
              <w:rPr>
                <w:rStyle w:val="addmd"/>
                <w:rFonts w:ascii="Arial" w:hAnsi="Arial" w:cs="Arial"/>
                <w:szCs w:val="22"/>
              </w:rPr>
              <w:t>(</w:t>
            </w:r>
            <w:r w:rsidRPr="00415CC1">
              <w:rPr>
                <w:rStyle w:val="addmd"/>
                <w:rFonts w:ascii="Arial" w:hAnsi="Arial" w:cs="Arial"/>
                <w:szCs w:val="22"/>
              </w:rPr>
              <w:t>2015</w:t>
            </w:r>
            <w:r>
              <w:rPr>
                <w:rStyle w:val="addmd"/>
                <w:rFonts w:ascii="Arial" w:hAnsi="Arial" w:cs="Arial"/>
                <w:szCs w:val="22"/>
              </w:rPr>
              <w:t>)</w:t>
            </w:r>
            <w:r w:rsidRPr="00415CC1">
              <w:rPr>
                <w:rStyle w:val="addmd"/>
                <w:rFonts w:ascii="Arial" w:hAnsi="Arial" w:cs="Arial"/>
                <w:szCs w:val="22"/>
              </w:rPr>
              <w:t xml:space="preserve"> </w:t>
            </w:r>
            <w:r w:rsidRPr="00415CC1">
              <w:rPr>
                <w:rStyle w:val="addmd"/>
                <w:rFonts w:ascii="Arial" w:hAnsi="Arial" w:cs="Arial"/>
                <w:i/>
                <w:szCs w:val="22"/>
              </w:rPr>
              <w:t>Daoist Meditation</w:t>
            </w:r>
            <w:r w:rsidRPr="00415CC1">
              <w:rPr>
                <w:rStyle w:val="addmd"/>
                <w:rFonts w:ascii="Arial" w:hAnsi="Arial" w:cs="Arial"/>
                <w:szCs w:val="22"/>
              </w:rPr>
              <w:t xml:space="preserve">: </w:t>
            </w:r>
            <w:r w:rsidRPr="00415CC1">
              <w:rPr>
                <w:rStyle w:val="addmd"/>
                <w:rFonts w:ascii="Arial" w:hAnsi="Arial" w:cs="Arial"/>
                <w:i/>
                <w:szCs w:val="22"/>
              </w:rPr>
              <w:t>The Purification of the heart method of meditation and discourse on sitting and forgetting (</w:t>
            </w:r>
            <w:proofErr w:type="spellStart"/>
            <w:r w:rsidRPr="00415CC1">
              <w:rPr>
                <w:rStyle w:val="addmd"/>
                <w:rFonts w:ascii="Arial" w:hAnsi="Arial" w:cs="Arial"/>
                <w:i/>
                <w:szCs w:val="22"/>
              </w:rPr>
              <w:t>zuo</w:t>
            </w:r>
            <w:proofErr w:type="spellEnd"/>
            <w:r w:rsidRPr="00415CC1">
              <w:rPr>
                <w:rStyle w:val="addmd"/>
                <w:rFonts w:ascii="Arial" w:hAnsi="Arial" w:cs="Arial"/>
                <w:i/>
                <w:szCs w:val="22"/>
              </w:rPr>
              <w:t xml:space="preserve"> </w:t>
            </w:r>
            <w:proofErr w:type="spellStart"/>
            <w:r w:rsidRPr="00415CC1">
              <w:rPr>
                <w:rStyle w:val="addmd"/>
                <w:rFonts w:ascii="Arial" w:hAnsi="Arial" w:cs="Arial"/>
                <w:i/>
                <w:szCs w:val="22"/>
              </w:rPr>
              <w:t>wang</w:t>
            </w:r>
            <w:proofErr w:type="spellEnd"/>
            <w:r w:rsidRPr="00415CC1">
              <w:rPr>
                <w:rStyle w:val="addmd"/>
                <w:rFonts w:ascii="Arial" w:hAnsi="Arial" w:cs="Arial"/>
                <w:i/>
                <w:szCs w:val="22"/>
              </w:rPr>
              <w:t xml:space="preserve"> </w:t>
            </w:r>
            <w:proofErr w:type="spellStart"/>
            <w:r w:rsidRPr="00415CC1">
              <w:rPr>
                <w:rStyle w:val="addmd"/>
                <w:rFonts w:ascii="Arial" w:hAnsi="Arial" w:cs="Arial"/>
                <w:i/>
                <w:szCs w:val="22"/>
              </w:rPr>
              <w:t>lun</w:t>
            </w:r>
            <w:proofErr w:type="spellEnd"/>
            <w:r w:rsidRPr="00415CC1">
              <w:rPr>
                <w:rStyle w:val="addmd"/>
                <w:rFonts w:ascii="Arial" w:hAnsi="Arial" w:cs="Arial"/>
                <w:i/>
                <w:szCs w:val="22"/>
              </w:rPr>
              <w:t xml:space="preserve">) by </w:t>
            </w:r>
            <w:proofErr w:type="spellStart"/>
            <w:r w:rsidRPr="00415CC1">
              <w:rPr>
                <w:rStyle w:val="addmd"/>
                <w:rFonts w:ascii="Arial" w:hAnsi="Arial" w:cs="Arial"/>
                <w:i/>
                <w:szCs w:val="22"/>
              </w:rPr>
              <w:t>si</w:t>
            </w:r>
            <w:proofErr w:type="spellEnd"/>
            <w:r w:rsidRPr="00415CC1">
              <w:rPr>
                <w:rStyle w:val="addmd"/>
                <w:rFonts w:ascii="Arial" w:hAnsi="Arial" w:cs="Arial"/>
                <w:i/>
                <w:szCs w:val="22"/>
              </w:rPr>
              <w:t xml:space="preserve"> ma </w:t>
            </w:r>
            <w:proofErr w:type="spellStart"/>
            <w:r w:rsidRPr="00415CC1">
              <w:rPr>
                <w:rStyle w:val="addmd"/>
                <w:rFonts w:ascii="Arial" w:hAnsi="Arial" w:cs="Arial"/>
                <w:i/>
                <w:szCs w:val="22"/>
              </w:rPr>
              <w:t>cheng</w:t>
            </w:r>
            <w:proofErr w:type="spellEnd"/>
            <w:r w:rsidRPr="00415CC1">
              <w:rPr>
                <w:rStyle w:val="addmd"/>
                <w:rFonts w:ascii="Arial" w:hAnsi="Arial" w:cs="Arial"/>
                <w:i/>
                <w:szCs w:val="22"/>
              </w:rPr>
              <w:t xml:space="preserve"> </w:t>
            </w:r>
            <w:proofErr w:type="spellStart"/>
            <w:r w:rsidRPr="00415CC1">
              <w:rPr>
                <w:rStyle w:val="addmd"/>
                <w:rFonts w:ascii="Arial" w:hAnsi="Arial" w:cs="Arial"/>
                <w:i/>
                <w:szCs w:val="22"/>
              </w:rPr>
              <w:t>zhen</w:t>
            </w:r>
            <w:proofErr w:type="spellEnd"/>
            <w:r>
              <w:rPr>
                <w:rStyle w:val="addmd"/>
                <w:rFonts w:ascii="Arial" w:hAnsi="Arial" w:cs="Arial"/>
                <w:szCs w:val="22"/>
              </w:rPr>
              <w:t>.</w:t>
            </w:r>
            <w:r w:rsidRPr="00415CC1">
              <w:rPr>
                <w:rStyle w:val="addmd"/>
                <w:rFonts w:ascii="Arial" w:hAnsi="Arial" w:cs="Arial"/>
                <w:szCs w:val="22"/>
              </w:rPr>
              <w:t xml:space="preserve">  </w:t>
            </w:r>
            <w:r>
              <w:rPr>
                <w:rStyle w:val="addmd"/>
                <w:rFonts w:ascii="Arial" w:hAnsi="Arial" w:cs="Arial"/>
                <w:szCs w:val="22"/>
              </w:rPr>
              <w:t xml:space="preserve">London: </w:t>
            </w:r>
            <w:r w:rsidRPr="00415CC1">
              <w:rPr>
                <w:rStyle w:val="addmd"/>
                <w:rFonts w:ascii="Arial" w:hAnsi="Arial" w:cs="Arial"/>
                <w:szCs w:val="22"/>
              </w:rPr>
              <w:t>Singing Dragon</w:t>
            </w:r>
          </w:p>
        </w:tc>
        <w:tc>
          <w:tcPr>
            <w:tcW w:w="1366" w:type="dxa"/>
          </w:tcPr>
          <w:sdt>
            <w:sdtPr>
              <w:rPr>
                <w:rFonts w:ascii="Arial" w:hAnsi="Arial" w:cs="Arial"/>
                <w:szCs w:val="22"/>
              </w:rPr>
              <w:id w:val="1082568520"/>
              <w14:checkbox>
                <w14:checked w14:val="1"/>
                <w14:checkedState w14:val="2612" w14:font="MS Gothic"/>
                <w14:uncheckedState w14:val="2610" w14:font="MS Gothic"/>
              </w14:checkbox>
            </w:sdtPr>
            <w:sdtContent>
              <w:p w:rsidR="006A4E88" w:rsidRDefault="006A4E88" w:rsidP="002D38E4">
                <w:pPr>
                  <w:jc w:val="center"/>
                  <w:rPr>
                    <w:rFonts w:ascii="Arial" w:hAnsi="Arial" w:cs="Arial"/>
                    <w:szCs w:val="22"/>
                  </w:rPr>
                </w:pPr>
                <w:r>
                  <w:rPr>
                    <w:rFonts w:ascii="MS Gothic" w:eastAsia="MS Gothic" w:hAnsi="MS Gothic" w:cs="Arial" w:hint="eastAsia"/>
                    <w:szCs w:val="22"/>
                  </w:rPr>
                  <w:t>☒</w:t>
                </w:r>
              </w:p>
            </w:sdtContent>
          </w:sdt>
          <w:p w:rsidR="006A4E88" w:rsidRDefault="006A4E88" w:rsidP="002D38E4">
            <w:pPr>
              <w:jc w:val="center"/>
              <w:rPr>
                <w:rFonts w:ascii="Arial" w:hAnsi="Arial" w:cs="Arial"/>
                <w:szCs w:val="22"/>
              </w:rPr>
            </w:pPr>
          </w:p>
        </w:tc>
      </w:tr>
      <w:tr w:rsidR="006A4E88" w:rsidRPr="00A74B3E" w:rsidTr="002D38E4">
        <w:tc>
          <w:tcPr>
            <w:tcW w:w="1689" w:type="dxa"/>
          </w:tcPr>
          <w:p w:rsidR="006A4E88" w:rsidRPr="00A74B3E" w:rsidRDefault="006A4E88" w:rsidP="002D38E4">
            <w:pPr>
              <w:tabs>
                <w:tab w:val="num" w:pos="720"/>
                <w:tab w:val="left" w:pos="1440"/>
              </w:tabs>
              <w:rPr>
                <w:rFonts w:ascii="Arial" w:hAnsi="Arial" w:cs="Arial"/>
                <w:szCs w:val="22"/>
              </w:rPr>
            </w:pPr>
            <w:r w:rsidRPr="00A74B3E">
              <w:rPr>
                <w:rFonts w:ascii="Arial" w:hAnsi="Arial" w:cs="Arial"/>
                <w:szCs w:val="22"/>
              </w:rPr>
              <w:t>Further</w:t>
            </w:r>
          </w:p>
        </w:tc>
        <w:tc>
          <w:tcPr>
            <w:tcW w:w="5605" w:type="dxa"/>
          </w:tcPr>
          <w:p w:rsidR="006A4E88" w:rsidRDefault="006A4E88" w:rsidP="002D38E4">
            <w:pPr>
              <w:tabs>
                <w:tab w:val="num" w:pos="720"/>
                <w:tab w:val="left" w:pos="1440"/>
              </w:tabs>
              <w:rPr>
                <w:rStyle w:val="addmd"/>
                <w:rFonts w:ascii="Arial" w:hAnsi="Arial" w:cs="Arial"/>
                <w:szCs w:val="22"/>
              </w:rPr>
            </w:pPr>
            <w:r>
              <w:rPr>
                <w:rStyle w:val="addmd"/>
                <w:rFonts w:ascii="Arial" w:hAnsi="Arial" w:cs="Arial"/>
                <w:szCs w:val="22"/>
              </w:rPr>
              <w:t>WU</w:t>
            </w:r>
            <w:r w:rsidRPr="00415CC1">
              <w:rPr>
                <w:rStyle w:val="addmd"/>
                <w:rFonts w:ascii="Arial" w:hAnsi="Arial" w:cs="Arial"/>
                <w:szCs w:val="22"/>
              </w:rPr>
              <w:t>, Z</w:t>
            </w:r>
            <w:r>
              <w:rPr>
                <w:rStyle w:val="addmd"/>
                <w:rFonts w:ascii="Arial" w:hAnsi="Arial" w:cs="Arial"/>
                <w:szCs w:val="22"/>
              </w:rPr>
              <w:t>. (2014)</w:t>
            </w:r>
            <w:r w:rsidRPr="00415CC1">
              <w:rPr>
                <w:rStyle w:val="addmd"/>
                <w:rFonts w:ascii="Arial" w:hAnsi="Arial" w:cs="Arial"/>
                <w:szCs w:val="22"/>
              </w:rPr>
              <w:t xml:space="preserve"> </w:t>
            </w:r>
            <w:proofErr w:type="spellStart"/>
            <w:r w:rsidRPr="00415CC1">
              <w:rPr>
                <w:rFonts w:ascii="Arial" w:hAnsi="Arial" w:cs="Arial"/>
                <w:i/>
                <w:szCs w:val="22"/>
              </w:rPr>
              <w:t>XinYi</w:t>
            </w:r>
            <w:proofErr w:type="spellEnd"/>
            <w:r w:rsidRPr="00415CC1">
              <w:rPr>
                <w:rFonts w:ascii="Arial" w:hAnsi="Arial" w:cs="Arial"/>
                <w:i/>
                <w:szCs w:val="22"/>
              </w:rPr>
              <w:t xml:space="preserve"> </w:t>
            </w:r>
            <w:proofErr w:type="spellStart"/>
            <w:r w:rsidRPr="00415CC1">
              <w:rPr>
                <w:rFonts w:ascii="Arial" w:hAnsi="Arial" w:cs="Arial"/>
                <w:i/>
                <w:szCs w:val="22"/>
              </w:rPr>
              <w:t>WuDao</w:t>
            </w:r>
            <w:proofErr w:type="spellEnd"/>
            <w:r w:rsidRPr="00415CC1">
              <w:rPr>
                <w:rFonts w:ascii="Arial" w:hAnsi="Arial" w:cs="Arial"/>
                <w:i/>
                <w:szCs w:val="22"/>
              </w:rPr>
              <w:t>: Heart-Mind - The Dao of Martial Arts</w:t>
            </w:r>
            <w:r>
              <w:rPr>
                <w:rFonts w:ascii="Arial" w:hAnsi="Arial" w:cs="Arial"/>
                <w:i/>
                <w:szCs w:val="22"/>
              </w:rPr>
              <w:t>.</w:t>
            </w:r>
            <w:r w:rsidRPr="00415CC1">
              <w:rPr>
                <w:rFonts w:ascii="Arial" w:hAnsi="Arial" w:cs="Arial"/>
                <w:szCs w:val="22"/>
              </w:rPr>
              <w:t xml:space="preserve"> </w:t>
            </w:r>
            <w:r>
              <w:rPr>
                <w:rFonts w:ascii="Arial" w:hAnsi="Arial" w:cs="Arial"/>
                <w:szCs w:val="22"/>
              </w:rPr>
              <w:t xml:space="preserve">London: </w:t>
            </w:r>
            <w:r w:rsidRPr="00415CC1">
              <w:rPr>
                <w:rFonts w:ascii="Arial" w:hAnsi="Arial" w:cs="Arial"/>
                <w:szCs w:val="22"/>
              </w:rPr>
              <w:t>Singing Dragon</w:t>
            </w:r>
            <w:r>
              <w:rPr>
                <w:rFonts w:ascii="Arial" w:hAnsi="Arial" w:cs="Arial"/>
                <w:szCs w:val="22"/>
              </w:rPr>
              <w:t>.</w:t>
            </w:r>
          </w:p>
        </w:tc>
        <w:tc>
          <w:tcPr>
            <w:tcW w:w="1366" w:type="dxa"/>
          </w:tcPr>
          <w:sdt>
            <w:sdtPr>
              <w:rPr>
                <w:rFonts w:ascii="Arial" w:hAnsi="Arial" w:cs="Arial"/>
                <w:szCs w:val="22"/>
              </w:rPr>
              <w:id w:val="1420065614"/>
              <w14:checkbox>
                <w14:checked w14:val="1"/>
                <w14:checkedState w14:val="2612" w14:font="MS Gothic"/>
                <w14:uncheckedState w14:val="2610" w14:font="MS Gothic"/>
              </w14:checkbox>
            </w:sdtPr>
            <w:sdtContent>
              <w:p w:rsidR="006A4E88" w:rsidRDefault="006A4E88" w:rsidP="002D38E4">
                <w:pPr>
                  <w:jc w:val="center"/>
                  <w:rPr>
                    <w:rFonts w:ascii="Arial" w:hAnsi="Arial" w:cs="Arial"/>
                    <w:szCs w:val="22"/>
                  </w:rPr>
                </w:pPr>
                <w:r>
                  <w:rPr>
                    <w:rFonts w:ascii="MS Gothic" w:eastAsia="MS Gothic" w:hAnsi="MS Gothic" w:cs="Arial" w:hint="eastAsia"/>
                    <w:szCs w:val="22"/>
                  </w:rPr>
                  <w:t>☒</w:t>
                </w:r>
              </w:p>
            </w:sdtContent>
          </w:sdt>
          <w:p w:rsidR="006A4E88" w:rsidRDefault="006A4E88" w:rsidP="002D38E4">
            <w:pPr>
              <w:jc w:val="center"/>
              <w:rPr>
                <w:rFonts w:ascii="Arial" w:hAnsi="Arial" w:cs="Arial"/>
                <w:szCs w:val="22"/>
              </w:rPr>
            </w:pPr>
          </w:p>
        </w:tc>
      </w:tr>
      <w:tr w:rsidR="006A4E88" w:rsidRPr="00A74B3E" w:rsidTr="002D38E4">
        <w:tc>
          <w:tcPr>
            <w:tcW w:w="1689" w:type="dxa"/>
          </w:tcPr>
          <w:p w:rsidR="006A4E88" w:rsidRPr="00A74B3E" w:rsidRDefault="006A4E88" w:rsidP="002D38E4">
            <w:pPr>
              <w:tabs>
                <w:tab w:val="num" w:pos="720"/>
                <w:tab w:val="left" w:pos="1440"/>
              </w:tabs>
              <w:rPr>
                <w:rFonts w:ascii="Arial" w:hAnsi="Arial" w:cs="Arial"/>
                <w:szCs w:val="22"/>
              </w:rPr>
            </w:pPr>
            <w:r w:rsidRPr="00A74B3E">
              <w:rPr>
                <w:rFonts w:ascii="Arial" w:hAnsi="Arial" w:cs="Arial"/>
                <w:szCs w:val="22"/>
              </w:rPr>
              <w:t>Further</w:t>
            </w:r>
          </w:p>
        </w:tc>
        <w:tc>
          <w:tcPr>
            <w:tcW w:w="5605" w:type="dxa"/>
          </w:tcPr>
          <w:p w:rsidR="006A4E88" w:rsidRPr="00415CC1" w:rsidRDefault="006A4E88" w:rsidP="002D38E4">
            <w:pPr>
              <w:tabs>
                <w:tab w:val="num" w:pos="720"/>
                <w:tab w:val="left" w:pos="1440"/>
              </w:tabs>
              <w:rPr>
                <w:rFonts w:ascii="Arial" w:hAnsi="Arial" w:cs="Arial"/>
                <w:szCs w:val="22"/>
              </w:rPr>
            </w:pPr>
            <w:r w:rsidRPr="00415CC1">
              <w:rPr>
                <w:rFonts w:ascii="Arial" w:hAnsi="Arial" w:cs="Arial"/>
                <w:szCs w:val="22"/>
              </w:rPr>
              <w:t>Z</w:t>
            </w:r>
            <w:r>
              <w:rPr>
                <w:rFonts w:ascii="Arial" w:hAnsi="Arial" w:cs="Arial"/>
                <w:szCs w:val="22"/>
              </w:rPr>
              <w:t>HOU, Z.</w:t>
            </w:r>
            <w:r w:rsidRPr="00415CC1">
              <w:rPr>
                <w:rFonts w:ascii="Arial" w:hAnsi="Arial" w:cs="Arial"/>
                <w:szCs w:val="22"/>
              </w:rPr>
              <w:t xml:space="preserve"> </w:t>
            </w:r>
            <w:r>
              <w:rPr>
                <w:rFonts w:ascii="Arial" w:hAnsi="Arial" w:cs="Arial"/>
                <w:szCs w:val="22"/>
              </w:rPr>
              <w:t>(2013)</w:t>
            </w:r>
            <w:r w:rsidRPr="00415CC1">
              <w:rPr>
                <w:rFonts w:ascii="Arial" w:hAnsi="Arial" w:cs="Arial"/>
                <w:szCs w:val="22"/>
              </w:rPr>
              <w:t xml:space="preserve"> </w:t>
            </w:r>
            <w:r w:rsidRPr="00415CC1">
              <w:rPr>
                <w:rStyle w:val="fn"/>
                <w:rFonts w:ascii="Arial" w:hAnsi="Arial" w:cs="Arial"/>
                <w:i/>
                <w:szCs w:val="22"/>
              </w:rPr>
              <w:t>Daoist Philosophy and Literati Writings in Late Imperial China</w:t>
            </w:r>
            <w:r w:rsidRPr="00415CC1">
              <w:rPr>
                <w:rFonts w:ascii="Arial" w:hAnsi="Arial" w:cs="Arial"/>
                <w:i/>
                <w:szCs w:val="22"/>
              </w:rPr>
              <w:t xml:space="preserve">: </w:t>
            </w:r>
            <w:r w:rsidRPr="00415CC1">
              <w:rPr>
                <w:rStyle w:val="Subtitle1"/>
                <w:rFonts w:ascii="Arial" w:hAnsi="Arial" w:cs="Arial"/>
                <w:i/>
                <w:szCs w:val="22"/>
              </w:rPr>
              <w:t>A Case Study of 'The Story of the Stone</w:t>
            </w:r>
            <w:r w:rsidRPr="00415CC1">
              <w:rPr>
                <w:rStyle w:val="Subtitle1"/>
                <w:rFonts w:ascii="Arial" w:hAnsi="Arial" w:cs="Arial"/>
                <w:szCs w:val="22"/>
              </w:rPr>
              <w:t>'</w:t>
            </w:r>
            <w:r>
              <w:rPr>
                <w:rStyle w:val="Subtitle1"/>
                <w:rFonts w:ascii="Arial" w:hAnsi="Arial" w:cs="Arial"/>
                <w:szCs w:val="22"/>
              </w:rPr>
              <w:t>.</w:t>
            </w:r>
            <w:r w:rsidRPr="00415CC1">
              <w:rPr>
                <w:rStyle w:val="Subtitle1"/>
                <w:rFonts w:ascii="Arial" w:hAnsi="Arial" w:cs="Arial"/>
                <w:szCs w:val="22"/>
              </w:rPr>
              <w:t xml:space="preserve"> </w:t>
            </w:r>
            <w:r>
              <w:rPr>
                <w:rStyle w:val="Subtitle1"/>
                <w:rFonts w:ascii="Arial" w:hAnsi="Arial" w:cs="Arial"/>
                <w:szCs w:val="22"/>
              </w:rPr>
              <w:t xml:space="preserve">Hong Kong: </w:t>
            </w:r>
            <w:r w:rsidRPr="00415CC1">
              <w:rPr>
                <w:rFonts w:ascii="Arial" w:hAnsi="Arial" w:cs="Arial"/>
                <w:szCs w:val="22"/>
              </w:rPr>
              <w:t>Chinese University Press</w:t>
            </w:r>
            <w:r>
              <w:rPr>
                <w:rFonts w:ascii="Arial" w:hAnsi="Arial" w:cs="Arial"/>
                <w:szCs w:val="22"/>
              </w:rPr>
              <w:t>.</w:t>
            </w:r>
          </w:p>
        </w:tc>
        <w:tc>
          <w:tcPr>
            <w:tcW w:w="1366" w:type="dxa"/>
          </w:tcPr>
          <w:sdt>
            <w:sdtPr>
              <w:rPr>
                <w:rFonts w:ascii="Arial" w:hAnsi="Arial" w:cs="Arial"/>
                <w:szCs w:val="22"/>
              </w:rPr>
              <w:id w:val="-772477555"/>
              <w14:checkbox>
                <w14:checked w14:val="0"/>
                <w14:checkedState w14:val="2612" w14:font="MS Gothic"/>
                <w14:uncheckedState w14:val="2610" w14:font="MS Gothic"/>
              </w14:checkbox>
            </w:sdtPr>
            <w:sdtContent>
              <w:p w:rsidR="006A4E88" w:rsidRPr="00A74B3E" w:rsidRDefault="006A4E88" w:rsidP="002D38E4">
                <w:pPr>
                  <w:jc w:val="center"/>
                  <w:rPr>
                    <w:rFonts w:ascii="Arial" w:eastAsia="MS Gothic" w:hAnsi="Arial" w:cs="Arial"/>
                    <w:szCs w:val="22"/>
                  </w:rPr>
                </w:pPr>
                <w:r w:rsidRPr="00A74B3E">
                  <w:rPr>
                    <w:rFonts w:ascii="Segoe UI Symbol" w:eastAsia="MS Gothic" w:hAnsi="Segoe UI Symbol" w:cs="Segoe UI Symbol"/>
                    <w:szCs w:val="22"/>
                  </w:rPr>
                  <w:t>☐</w:t>
                </w:r>
              </w:p>
            </w:sdtContent>
          </w:sdt>
        </w:tc>
      </w:tr>
    </w:tbl>
    <w:p w:rsidR="006A4E88" w:rsidRPr="00A74B3E" w:rsidRDefault="006A4E88" w:rsidP="006A4E88">
      <w:pPr>
        <w:pStyle w:val="fixed"/>
        <w:rPr>
          <w:rFonts w:ascii="Arial" w:hAnsi="Arial" w:cs="Arial"/>
          <w:sz w:val="22"/>
          <w:szCs w:val="22"/>
        </w:rPr>
      </w:pPr>
      <w:bookmarkStart w:id="0" w:name="_GoBack"/>
      <w:bookmarkEnd w:id="0"/>
    </w:p>
    <w:sectPr w:rsidR="006A4E88" w:rsidRPr="00A74B3E" w:rsidSect="003C4C4F">
      <w:pgSz w:w="11906" w:h="16838"/>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00002FF" w:usb1="4000ACFF" w:usb2="00000001" w:usb3="00000000" w:csb0="0000019F" w:csb1="00000000"/>
  </w:font>
  <w:font w:name="Trebuchet MS">
    <w:panose1 w:val="020B0603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 w:name="Segoe UI Symbol">
    <w:panose1 w:val="020B0502040204020203"/>
    <w:charset w:val="00"/>
    <w:family w:val="swiss"/>
    <w:pitch w:val="variable"/>
    <w:sig w:usb0="8000006F" w:usb1="1200FBEF" w:usb2="0064C000" w:usb3="00000000" w:csb0="00000001" w:csb1="00000000"/>
  </w:font>
  <w:font w:name="Raleway">
    <w:altName w:val="Times New Roman"/>
    <w:charset w:val="00"/>
    <w:family w:val="auto"/>
    <w:pitch w:val="default"/>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1FE29A3"/>
    <w:multiLevelType w:val="hybridMultilevel"/>
    <w:tmpl w:val="3ACC0CC8"/>
    <w:lvl w:ilvl="0" w:tplc="D59C65F4">
      <w:start w:val="1"/>
      <w:numFmt w:val="bullet"/>
      <w:lvlText w:val=""/>
      <w:lvlJc w:val="left"/>
      <w:pPr>
        <w:tabs>
          <w:tab w:val="num" w:pos="720"/>
        </w:tabs>
        <w:ind w:left="720" w:hanging="360"/>
      </w:pPr>
      <w:rPr>
        <w:rFonts w:ascii="Wingdings 2" w:hAnsi="Wingdings 2" w:hint="default"/>
      </w:rPr>
    </w:lvl>
    <w:lvl w:ilvl="1" w:tplc="E1144B1E" w:tentative="1">
      <w:start w:val="1"/>
      <w:numFmt w:val="bullet"/>
      <w:lvlText w:val=""/>
      <w:lvlJc w:val="left"/>
      <w:pPr>
        <w:tabs>
          <w:tab w:val="num" w:pos="1440"/>
        </w:tabs>
        <w:ind w:left="1440" w:hanging="360"/>
      </w:pPr>
      <w:rPr>
        <w:rFonts w:ascii="Wingdings 2" w:hAnsi="Wingdings 2" w:hint="default"/>
      </w:rPr>
    </w:lvl>
    <w:lvl w:ilvl="2" w:tplc="1C02D79C" w:tentative="1">
      <w:start w:val="1"/>
      <w:numFmt w:val="bullet"/>
      <w:lvlText w:val=""/>
      <w:lvlJc w:val="left"/>
      <w:pPr>
        <w:tabs>
          <w:tab w:val="num" w:pos="2160"/>
        </w:tabs>
        <w:ind w:left="2160" w:hanging="360"/>
      </w:pPr>
      <w:rPr>
        <w:rFonts w:ascii="Wingdings 2" w:hAnsi="Wingdings 2" w:hint="default"/>
      </w:rPr>
    </w:lvl>
    <w:lvl w:ilvl="3" w:tplc="F4C6D56E" w:tentative="1">
      <w:start w:val="1"/>
      <w:numFmt w:val="bullet"/>
      <w:lvlText w:val=""/>
      <w:lvlJc w:val="left"/>
      <w:pPr>
        <w:tabs>
          <w:tab w:val="num" w:pos="2880"/>
        </w:tabs>
        <w:ind w:left="2880" w:hanging="360"/>
      </w:pPr>
      <w:rPr>
        <w:rFonts w:ascii="Wingdings 2" w:hAnsi="Wingdings 2" w:hint="default"/>
      </w:rPr>
    </w:lvl>
    <w:lvl w:ilvl="4" w:tplc="819E13CA" w:tentative="1">
      <w:start w:val="1"/>
      <w:numFmt w:val="bullet"/>
      <w:lvlText w:val=""/>
      <w:lvlJc w:val="left"/>
      <w:pPr>
        <w:tabs>
          <w:tab w:val="num" w:pos="3600"/>
        </w:tabs>
        <w:ind w:left="3600" w:hanging="360"/>
      </w:pPr>
      <w:rPr>
        <w:rFonts w:ascii="Wingdings 2" w:hAnsi="Wingdings 2" w:hint="default"/>
      </w:rPr>
    </w:lvl>
    <w:lvl w:ilvl="5" w:tplc="A9C80A80" w:tentative="1">
      <w:start w:val="1"/>
      <w:numFmt w:val="bullet"/>
      <w:lvlText w:val=""/>
      <w:lvlJc w:val="left"/>
      <w:pPr>
        <w:tabs>
          <w:tab w:val="num" w:pos="4320"/>
        </w:tabs>
        <w:ind w:left="4320" w:hanging="360"/>
      </w:pPr>
      <w:rPr>
        <w:rFonts w:ascii="Wingdings 2" w:hAnsi="Wingdings 2" w:hint="default"/>
      </w:rPr>
    </w:lvl>
    <w:lvl w:ilvl="6" w:tplc="53F66818" w:tentative="1">
      <w:start w:val="1"/>
      <w:numFmt w:val="bullet"/>
      <w:lvlText w:val=""/>
      <w:lvlJc w:val="left"/>
      <w:pPr>
        <w:tabs>
          <w:tab w:val="num" w:pos="5040"/>
        </w:tabs>
        <w:ind w:left="5040" w:hanging="360"/>
      </w:pPr>
      <w:rPr>
        <w:rFonts w:ascii="Wingdings 2" w:hAnsi="Wingdings 2" w:hint="default"/>
      </w:rPr>
    </w:lvl>
    <w:lvl w:ilvl="7" w:tplc="E5E4236A" w:tentative="1">
      <w:start w:val="1"/>
      <w:numFmt w:val="bullet"/>
      <w:lvlText w:val=""/>
      <w:lvlJc w:val="left"/>
      <w:pPr>
        <w:tabs>
          <w:tab w:val="num" w:pos="5760"/>
        </w:tabs>
        <w:ind w:left="5760" w:hanging="360"/>
      </w:pPr>
      <w:rPr>
        <w:rFonts w:ascii="Wingdings 2" w:hAnsi="Wingdings 2" w:hint="default"/>
      </w:rPr>
    </w:lvl>
    <w:lvl w:ilvl="8" w:tplc="F9249BBE" w:tentative="1">
      <w:start w:val="1"/>
      <w:numFmt w:val="bullet"/>
      <w:lvlText w:val=""/>
      <w:lvlJc w:val="left"/>
      <w:pPr>
        <w:tabs>
          <w:tab w:val="num" w:pos="6480"/>
        </w:tabs>
        <w:ind w:left="6480" w:hanging="360"/>
      </w:pPr>
      <w:rPr>
        <w:rFonts w:ascii="Wingdings 2" w:hAnsi="Wingdings 2" w:hint="default"/>
      </w:rPr>
    </w:lvl>
  </w:abstractNum>
  <w:abstractNum w:abstractNumId="2" w15:restartNumberingAfterBreak="0">
    <w:nsid w:val="08903F73"/>
    <w:multiLevelType w:val="singleLevel"/>
    <w:tmpl w:val="FFFFFFFF"/>
    <w:lvl w:ilvl="0">
      <w:numFmt w:val="decimal"/>
      <w:lvlText w:val="*"/>
      <w:lvlJc w:val="left"/>
    </w:lvl>
  </w:abstractNum>
  <w:abstractNum w:abstractNumId="3" w15:restartNumberingAfterBreak="0">
    <w:nsid w:val="15521498"/>
    <w:multiLevelType w:val="hybridMultilevel"/>
    <w:tmpl w:val="13889F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D91D12"/>
    <w:multiLevelType w:val="hybridMultilevel"/>
    <w:tmpl w:val="B02650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E3C2D73"/>
    <w:multiLevelType w:val="hybridMultilevel"/>
    <w:tmpl w:val="5FA6DB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E471E0"/>
    <w:multiLevelType w:val="hybridMultilevel"/>
    <w:tmpl w:val="9BB03316"/>
    <w:lvl w:ilvl="0" w:tplc="42EA98E2">
      <w:start w:val="1"/>
      <w:numFmt w:val="decimal"/>
      <w:lvlText w:val="%1."/>
      <w:lvlJc w:val="left"/>
      <w:pPr>
        <w:ind w:left="2340" w:hanging="360"/>
      </w:pPr>
      <w:rPr>
        <w:rFonts w:hint="default"/>
      </w:rPr>
    </w:lvl>
    <w:lvl w:ilvl="1" w:tplc="08090019" w:tentative="1">
      <w:start w:val="1"/>
      <w:numFmt w:val="lowerLetter"/>
      <w:lvlText w:val="%2."/>
      <w:lvlJc w:val="left"/>
      <w:pPr>
        <w:ind w:left="3060" w:hanging="360"/>
      </w:pPr>
    </w:lvl>
    <w:lvl w:ilvl="2" w:tplc="0809001B" w:tentative="1">
      <w:start w:val="1"/>
      <w:numFmt w:val="lowerRoman"/>
      <w:lvlText w:val="%3."/>
      <w:lvlJc w:val="right"/>
      <w:pPr>
        <w:ind w:left="3780" w:hanging="180"/>
      </w:pPr>
    </w:lvl>
    <w:lvl w:ilvl="3" w:tplc="0809000F" w:tentative="1">
      <w:start w:val="1"/>
      <w:numFmt w:val="decimal"/>
      <w:lvlText w:val="%4."/>
      <w:lvlJc w:val="left"/>
      <w:pPr>
        <w:ind w:left="4500" w:hanging="360"/>
      </w:pPr>
    </w:lvl>
    <w:lvl w:ilvl="4" w:tplc="08090019" w:tentative="1">
      <w:start w:val="1"/>
      <w:numFmt w:val="lowerLetter"/>
      <w:lvlText w:val="%5."/>
      <w:lvlJc w:val="left"/>
      <w:pPr>
        <w:ind w:left="5220" w:hanging="360"/>
      </w:pPr>
    </w:lvl>
    <w:lvl w:ilvl="5" w:tplc="0809001B" w:tentative="1">
      <w:start w:val="1"/>
      <w:numFmt w:val="lowerRoman"/>
      <w:lvlText w:val="%6."/>
      <w:lvlJc w:val="right"/>
      <w:pPr>
        <w:ind w:left="5940" w:hanging="180"/>
      </w:pPr>
    </w:lvl>
    <w:lvl w:ilvl="6" w:tplc="0809000F" w:tentative="1">
      <w:start w:val="1"/>
      <w:numFmt w:val="decimal"/>
      <w:lvlText w:val="%7."/>
      <w:lvlJc w:val="left"/>
      <w:pPr>
        <w:ind w:left="6660" w:hanging="360"/>
      </w:pPr>
    </w:lvl>
    <w:lvl w:ilvl="7" w:tplc="08090019" w:tentative="1">
      <w:start w:val="1"/>
      <w:numFmt w:val="lowerLetter"/>
      <w:lvlText w:val="%8."/>
      <w:lvlJc w:val="left"/>
      <w:pPr>
        <w:ind w:left="7380" w:hanging="360"/>
      </w:pPr>
    </w:lvl>
    <w:lvl w:ilvl="8" w:tplc="0809001B" w:tentative="1">
      <w:start w:val="1"/>
      <w:numFmt w:val="lowerRoman"/>
      <w:lvlText w:val="%9."/>
      <w:lvlJc w:val="right"/>
      <w:pPr>
        <w:ind w:left="8100" w:hanging="180"/>
      </w:pPr>
    </w:lvl>
  </w:abstractNum>
  <w:abstractNum w:abstractNumId="7" w15:restartNumberingAfterBreak="0">
    <w:nsid w:val="224F7974"/>
    <w:multiLevelType w:val="hybridMultilevel"/>
    <w:tmpl w:val="6BCE52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7FB1279"/>
    <w:multiLevelType w:val="singleLevel"/>
    <w:tmpl w:val="FFFFFFFF"/>
    <w:lvl w:ilvl="0">
      <w:numFmt w:val="decimal"/>
      <w:lvlText w:val="*"/>
      <w:lvlJc w:val="left"/>
    </w:lvl>
  </w:abstractNum>
  <w:abstractNum w:abstractNumId="9" w15:restartNumberingAfterBreak="0">
    <w:nsid w:val="2A5D5EF3"/>
    <w:multiLevelType w:val="hybridMultilevel"/>
    <w:tmpl w:val="685C27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3C10FD"/>
    <w:multiLevelType w:val="hybridMultilevel"/>
    <w:tmpl w:val="C88886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77246E0"/>
    <w:multiLevelType w:val="hybridMultilevel"/>
    <w:tmpl w:val="26DC31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FA7617"/>
    <w:multiLevelType w:val="hybridMultilevel"/>
    <w:tmpl w:val="A04E69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C054E36"/>
    <w:multiLevelType w:val="hybridMultilevel"/>
    <w:tmpl w:val="5D026E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E0458D5"/>
    <w:multiLevelType w:val="hybridMultilevel"/>
    <w:tmpl w:val="788E7B88"/>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4016526A"/>
    <w:multiLevelType w:val="singleLevel"/>
    <w:tmpl w:val="FFFFFFFF"/>
    <w:lvl w:ilvl="0">
      <w:numFmt w:val="decimal"/>
      <w:lvlText w:val="*"/>
      <w:lvlJc w:val="left"/>
    </w:lvl>
  </w:abstractNum>
  <w:abstractNum w:abstractNumId="16" w15:restartNumberingAfterBreak="0">
    <w:nsid w:val="477D4E2B"/>
    <w:multiLevelType w:val="hybridMultilevel"/>
    <w:tmpl w:val="50C635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9A32C14"/>
    <w:multiLevelType w:val="hybridMultilevel"/>
    <w:tmpl w:val="71286E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B3C7C1A"/>
    <w:multiLevelType w:val="hybridMultilevel"/>
    <w:tmpl w:val="810E8E48"/>
    <w:lvl w:ilvl="0" w:tplc="5E369C16">
      <w:start w:val="1"/>
      <w:numFmt w:val="decimal"/>
      <w:lvlText w:val="%1."/>
      <w:lvlJc w:val="left"/>
      <w:pPr>
        <w:tabs>
          <w:tab w:val="num" w:pos="420"/>
        </w:tabs>
        <w:ind w:left="420" w:hanging="360"/>
      </w:pPr>
      <w:rPr>
        <w:rFonts w:hint="default"/>
      </w:rPr>
    </w:lvl>
    <w:lvl w:ilvl="1" w:tplc="08090019" w:tentative="1">
      <w:start w:val="1"/>
      <w:numFmt w:val="lowerLetter"/>
      <w:lvlText w:val="%2."/>
      <w:lvlJc w:val="left"/>
      <w:pPr>
        <w:tabs>
          <w:tab w:val="num" w:pos="1140"/>
        </w:tabs>
        <w:ind w:left="1140" w:hanging="360"/>
      </w:pPr>
    </w:lvl>
    <w:lvl w:ilvl="2" w:tplc="0809001B" w:tentative="1">
      <w:start w:val="1"/>
      <w:numFmt w:val="lowerRoman"/>
      <w:lvlText w:val="%3."/>
      <w:lvlJc w:val="right"/>
      <w:pPr>
        <w:tabs>
          <w:tab w:val="num" w:pos="1860"/>
        </w:tabs>
        <w:ind w:left="1860" w:hanging="180"/>
      </w:pPr>
    </w:lvl>
    <w:lvl w:ilvl="3" w:tplc="0809000F" w:tentative="1">
      <w:start w:val="1"/>
      <w:numFmt w:val="decimal"/>
      <w:lvlText w:val="%4."/>
      <w:lvlJc w:val="left"/>
      <w:pPr>
        <w:tabs>
          <w:tab w:val="num" w:pos="2580"/>
        </w:tabs>
        <w:ind w:left="2580" w:hanging="360"/>
      </w:pPr>
    </w:lvl>
    <w:lvl w:ilvl="4" w:tplc="08090019" w:tentative="1">
      <w:start w:val="1"/>
      <w:numFmt w:val="lowerLetter"/>
      <w:lvlText w:val="%5."/>
      <w:lvlJc w:val="left"/>
      <w:pPr>
        <w:tabs>
          <w:tab w:val="num" w:pos="3300"/>
        </w:tabs>
        <w:ind w:left="3300" w:hanging="360"/>
      </w:pPr>
    </w:lvl>
    <w:lvl w:ilvl="5" w:tplc="0809001B" w:tentative="1">
      <w:start w:val="1"/>
      <w:numFmt w:val="lowerRoman"/>
      <w:lvlText w:val="%6."/>
      <w:lvlJc w:val="right"/>
      <w:pPr>
        <w:tabs>
          <w:tab w:val="num" w:pos="4020"/>
        </w:tabs>
        <w:ind w:left="4020" w:hanging="180"/>
      </w:pPr>
    </w:lvl>
    <w:lvl w:ilvl="6" w:tplc="0809000F" w:tentative="1">
      <w:start w:val="1"/>
      <w:numFmt w:val="decimal"/>
      <w:lvlText w:val="%7."/>
      <w:lvlJc w:val="left"/>
      <w:pPr>
        <w:tabs>
          <w:tab w:val="num" w:pos="4740"/>
        </w:tabs>
        <w:ind w:left="4740" w:hanging="360"/>
      </w:pPr>
    </w:lvl>
    <w:lvl w:ilvl="7" w:tplc="08090019" w:tentative="1">
      <w:start w:val="1"/>
      <w:numFmt w:val="lowerLetter"/>
      <w:lvlText w:val="%8."/>
      <w:lvlJc w:val="left"/>
      <w:pPr>
        <w:tabs>
          <w:tab w:val="num" w:pos="5460"/>
        </w:tabs>
        <w:ind w:left="5460" w:hanging="360"/>
      </w:pPr>
    </w:lvl>
    <w:lvl w:ilvl="8" w:tplc="0809001B" w:tentative="1">
      <w:start w:val="1"/>
      <w:numFmt w:val="lowerRoman"/>
      <w:lvlText w:val="%9."/>
      <w:lvlJc w:val="right"/>
      <w:pPr>
        <w:tabs>
          <w:tab w:val="num" w:pos="6180"/>
        </w:tabs>
        <w:ind w:left="6180" w:hanging="180"/>
      </w:pPr>
    </w:lvl>
  </w:abstractNum>
  <w:abstractNum w:abstractNumId="19" w15:restartNumberingAfterBreak="0">
    <w:nsid w:val="53647920"/>
    <w:multiLevelType w:val="hybridMultilevel"/>
    <w:tmpl w:val="107CC7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4B8718C"/>
    <w:multiLevelType w:val="singleLevel"/>
    <w:tmpl w:val="FFFFFFFF"/>
    <w:lvl w:ilvl="0">
      <w:numFmt w:val="decimal"/>
      <w:lvlText w:val="*"/>
      <w:lvlJc w:val="left"/>
    </w:lvl>
  </w:abstractNum>
  <w:abstractNum w:abstractNumId="21" w15:restartNumberingAfterBreak="0">
    <w:nsid w:val="54C12BA1"/>
    <w:multiLevelType w:val="singleLevel"/>
    <w:tmpl w:val="FFFFFFFF"/>
    <w:lvl w:ilvl="0">
      <w:numFmt w:val="decimal"/>
      <w:lvlText w:val="*"/>
      <w:lvlJc w:val="left"/>
    </w:lvl>
  </w:abstractNum>
  <w:abstractNum w:abstractNumId="22" w15:restartNumberingAfterBreak="0">
    <w:nsid w:val="5A096125"/>
    <w:multiLevelType w:val="hybridMultilevel"/>
    <w:tmpl w:val="1068B8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F260A4C"/>
    <w:multiLevelType w:val="hybridMultilevel"/>
    <w:tmpl w:val="E8C096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0783840"/>
    <w:multiLevelType w:val="singleLevel"/>
    <w:tmpl w:val="FFFFFFFF"/>
    <w:lvl w:ilvl="0">
      <w:numFmt w:val="decimal"/>
      <w:lvlText w:val="*"/>
      <w:lvlJc w:val="left"/>
    </w:lvl>
  </w:abstractNum>
  <w:abstractNum w:abstractNumId="25" w15:restartNumberingAfterBreak="0">
    <w:nsid w:val="608F27B0"/>
    <w:multiLevelType w:val="hybridMultilevel"/>
    <w:tmpl w:val="D4C063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1275FFB"/>
    <w:multiLevelType w:val="hybridMultilevel"/>
    <w:tmpl w:val="EE28F78C"/>
    <w:lvl w:ilvl="0" w:tplc="4A2ABF0E">
      <w:start w:val="1"/>
      <w:numFmt w:val="decimal"/>
      <w:lvlText w:val="%1."/>
      <w:lvlJc w:val="left"/>
      <w:pPr>
        <w:ind w:left="720" w:hanging="360"/>
      </w:pPr>
      <w:rPr>
        <w:rFonts w:ascii="Tahoma" w:eastAsia="SimSun" w:hAnsi="Tahoma" w:cs="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63E27EC"/>
    <w:multiLevelType w:val="singleLevel"/>
    <w:tmpl w:val="FFFFFFFF"/>
    <w:lvl w:ilvl="0">
      <w:numFmt w:val="decimal"/>
      <w:lvlText w:val="*"/>
      <w:lvlJc w:val="left"/>
    </w:lvl>
  </w:abstractNum>
  <w:abstractNum w:abstractNumId="28" w15:restartNumberingAfterBreak="0">
    <w:nsid w:val="67DA6002"/>
    <w:multiLevelType w:val="hybridMultilevel"/>
    <w:tmpl w:val="CC28D25C"/>
    <w:lvl w:ilvl="0" w:tplc="0809000F">
      <w:start w:val="1"/>
      <w:numFmt w:val="decimal"/>
      <w:lvlText w:val="%1."/>
      <w:lvlJc w:val="left"/>
      <w:pPr>
        <w:tabs>
          <w:tab w:val="num" w:pos="720"/>
        </w:tabs>
        <w:ind w:left="720" w:hanging="360"/>
      </w:pPr>
      <w:rPr>
        <w:rFonts w:hint="default"/>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9" w15:restartNumberingAfterBreak="0">
    <w:nsid w:val="689F6835"/>
    <w:multiLevelType w:val="hybridMultilevel"/>
    <w:tmpl w:val="9F2CC8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D565802"/>
    <w:multiLevelType w:val="singleLevel"/>
    <w:tmpl w:val="FFFFFFFF"/>
    <w:lvl w:ilvl="0">
      <w:numFmt w:val="decimal"/>
      <w:lvlText w:val="*"/>
      <w:lvlJc w:val="left"/>
    </w:lvl>
  </w:abstractNum>
  <w:abstractNum w:abstractNumId="31" w15:restartNumberingAfterBreak="0">
    <w:nsid w:val="7B9B2C82"/>
    <w:multiLevelType w:val="singleLevel"/>
    <w:tmpl w:val="FFFFFFFF"/>
    <w:lvl w:ilvl="0">
      <w:numFmt w:val="decimal"/>
      <w:lvlText w:val="*"/>
      <w:lvlJc w:val="left"/>
    </w:lvl>
  </w:abstractNum>
  <w:num w:numId="1">
    <w:abstractNumId w:val="14"/>
  </w:num>
  <w:num w:numId="2">
    <w:abstractNumId w:val="28"/>
  </w:num>
  <w:num w:numId="3">
    <w:abstractNumId w:val="18"/>
  </w:num>
  <w:num w:numId="4">
    <w:abstractNumId w:val="0"/>
    <w:lvlOverride w:ilvl="0">
      <w:lvl w:ilvl="0">
        <w:start w:val="1"/>
        <w:numFmt w:val="bullet"/>
        <w:lvlText w:val=""/>
        <w:legacy w:legacy="1" w:legacySpace="0" w:legacyIndent="283"/>
        <w:lvlJc w:val="left"/>
        <w:pPr>
          <w:ind w:left="1003" w:hanging="283"/>
        </w:pPr>
        <w:rPr>
          <w:rFonts w:ascii="Symbol" w:hAnsi="Symbol" w:hint="default"/>
          <w:sz w:val="20"/>
        </w:rPr>
      </w:lvl>
    </w:lvlOverride>
  </w:num>
  <w:num w:numId="5">
    <w:abstractNumId w:val="15"/>
  </w:num>
  <w:num w:numId="6">
    <w:abstractNumId w:val="30"/>
  </w:num>
  <w:num w:numId="7">
    <w:abstractNumId w:val="31"/>
  </w:num>
  <w:num w:numId="8">
    <w:abstractNumId w:val="8"/>
  </w:num>
  <w:num w:numId="9">
    <w:abstractNumId w:val="20"/>
  </w:num>
  <w:num w:numId="10">
    <w:abstractNumId w:val="27"/>
  </w:num>
  <w:num w:numId="11">
    <w:abstractNumId w:val="21"/>
  </w:num>
  <w:num w:numId="12">
    <w:abstractNumId w:val="2"/>
  </w:num>
  <w:num w:numId="13">
    <w:abstractNumId w:val="24"/>
  </w:num>
  <w:num w:numId="14">
    <w:abstractNumId w:val="12"/>
  </w:num>
  <w:num w:numId="15">
    <w:abstractNumId w:val="9"/>
  </w:num>
  <w:num w:numId="16">
    <w:abstractNumId w:val="1"/>
  </w:num>
  <w:num w:numId="17">
    <w:abstractNumId w:val="7"/>
  </w:num>
  <w:num w:numId="18">
    <w:abstractNumId w:val="11"/>
  </w:num>
  <w:num w:numId="19">
    <w:abstractNumId w:val="3"/>
  </w:num>
  <w:num w:numId="20">
    <w:abstractNumId w:val="6"/>
  </w:num>
  <w:num w:numId="21">
    <w:abstractNumId w:val="22"/>
  </w:num>
  <w:num w:numId="22">
    <w:abstractNumId w:val="16"/>
  </w:num>
  <w:num w:numId="23">
    <w:abstractNumId w:val="13"/>
  </w:num>
  <w:num w:numId="24">
    <w:abstractNumId w:val="5"/>
  </w:num>
  <w:num w:numId="25">
    <w:abstractNumId w:val="25"/>
  </w:num>
  <w:num w:numId="26">
    <w:abstractNumId w:val="26"/>
  </w:num>
  <w:num w:numId="27">
    <w:abstractNumId w:val="4"/>
  </w:num>
  <w:num w:numId="28">
    <w:abstractNumId w:val="29"/>
  </w:num>
  <w:num w:numId="29">
    <w:abstractNumId w:val="17"/>
  </w:num>
  <w:num w:numId="30">
    <w:abstractNumId w:val="19"/>
  </w:num>
  <w:num w:numId="31">
    <w:abstractNumId w:val="23"/>
  </w:num>
  <w:num w:numId="32">
    <w:abstractNumId w:val="10"/>
  </w:num>
  <w:num w:numId="33">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4">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42A93"/>
    <w:rsid w:val="000050C4"/>
    <w:rsid w:val="00023F62"/>
    <w:rsid w:val="0002536D"/>
    <w:rsid w:val="000520F6"/>
    <w:rsid w:val="00055AA8"/>
    <w:rsid w:val="00055CA8"/>
    <w:rsid w:val="00083718"/>
    <w:rsid w:val="0009752D"/>
    <w:rsid w:val="000D3B77"/>
    <w:rsid w:val="000D3EFF"/>
    <w:rsid w:val="000E61EF"/>
    <w:rsid w:val="00141A72"/>
    <w:rsid w:val="001472D5"/>
    <w:rsid w:val="00151D29"/>
    <w:rsid w:val="00172596"/>
    <w:rsid w:val="00185CC2"/>
    <w:rsid w:val="001A61AF"/>
    <w:rsid w:val="001D077E"/>
    <w:rsid w:val="001D1B7E"/>
    <w:rsid w:val="00231E37"/>
    <w:rsid w:val="002328DE"/>
    <w:rsid w:val="00235369"/>
    <w:rsid w:val="00240A48"/>
    <w:rsid w:val="00242A93"/>
    <w:rsid w:val="00265C7F"/>
    <w:rsid w:val="002B368D"/>
    <w:rsid w:val="002B799E"/>
    <w:rsid w:val="002D711F"/>
    <w:rsid w:val="002F3777"/>
    <w:rsid w:val="002F3E91"/>
    <w:rsid w:val="003414F0"/>
    <w:rsid w:val="003C4C4F"/>
    <w:rsid w:val="0044695E"/>
    <w:rsid w:val="0046095A"/>
    <w:rsid w:val="004873BB"/>
    <w:rsid w:val="004B6C0A"/>
    <w:rsid w:val="004C7CC0"/>
    <w:rsid w:val="00521071"/>
    <w:rsid w:val="0053698C"/>
    <w:rsid w:val="005444D2"/>
    <w:rsid w:val="00580A50"/>
    <w:rsid w:val="00584D83"/>
    <w:rsid w:val="00596422"/>
    <w:rsid w:val="005A0F09"/>
    <w:rsid w:val="005B5B67"/>
    <w:rsid w:val="00633EB6"/>
    <w:rsid w:val="006371D4"/>
    <w:rsid w:val="00647754"/>
    <w:rsid w:val="0065582D"/>
    <w:rsid w:val="00683A03"/>
    <w:rsid w:val="0069510A"/>
    <w:rsid w:val="006A4E88"/>
    <w:rsid w:val="006B538E"/>
    <w:rsid w:val="00701520"/>
    <w:rsid w:val="007235D4"/>
    <w:rsid w:val="008236D1"/>
    <w:rsid w:val="00833FFE"/>
    <w:rsid w:val="00875840"/>
    <w:rsid w:val="008A5ABF"/>
    <w:rsid w:val="009007BF"/>
    <w:rsid w:val="00922FC5"/>
    <w:rsid w:val="00924177"/>
    <w:rsid w:val="0096774E"/>
    <w:rsid w:val="00972A1C"/>
    <w:rsid w:val="009B25CF"/>
    <w:rsid w:val="009D768C"/>
    <w:rsid w:val="009E0AFC"/>
    <w:rsid w:val="00A46EB3"/>
    <w:rsid w:val="00A7478F"/>
    <w:rsid w:val="00AF4575"/>
    <w:rsid w:val="00B24F2C"/>
    <w:rsid w:val="00B2767F"/>
    <w:rsid w:val="00B4088E"/>
    <w:rsid w:val="00B63F65"/>
    <w:rsid w:val="00B963F6"/>
    <w:rsid w:val="00BA2104"/>
    <w:rsid w:val="00C02E2B"/>
    <w:rsid w:val="00C31CA5"/>
    <w:rsid w:val="00C84C5C"/>
    <w:rsid w:val="00C85D08"/>
    <w:rsid w:val="00D25E8E"/>
    <w:rsid w:val="00D3558C"/>
    <w:rsid w:val="00D93CF0"/>
    <w:rsid w:val="00D9711F"/>
    <w:rsid w:val="00DC32D5"/>
    <w:rsid w:val="00DC57BB"/>
    <w:rsid w:val="00E3023E"/>
    <w:rsid w:val="00E51A26"/>
    <w:rsid w:val="00E64934"/>
    <w:rsid w:val="00E82318"/>
    <w:rsid w:val="00E84804"/>
    <w:rsid w:val="00EB66B4"/>
    <w:rsid w:val="00EC5624"/>
    <w:rsid w:val="00EE2B3B"/>
    <w:rsid w:val="00F91BA1"/>
    <w:rsid w:val="00FB3E07"/>
    <w:rsid w:val="00FB69E3"/>
    <w:rsid w:val="00FD2643"/>
    <w:rsid w:val="00FF6E3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PersonName"/>
  <w:shapeDefaults>
    <o:shapedefaults v:ext="edit" spidmax="1026"/>
    <o:shapelayout v:ext="edit">
      <o:idmap v:ext="edit" data="1"/>
    </o:shapelayout>
  </w:shapeDefaults>
  <w:decimalSymbol w:val="."/>
  <w:listSeparator w:val=","/>
  <w15:docId w15:val="{D9BD1176-5FFE-4D6A-BC11-5ECA2701F8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zh-CN"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42A93"/>
    <w:pPr>
      <w:spacing w:after="0" w:line="240" w:lineRule="auto"/>
    </w:pPr>
    <w:rPr>
      <w:rFonts w:ascii="Tahoma" w:eastAsia="SimSun" w:hAnsi="Tahoma" w:cs="Times New Roman"/>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ModuleheaderChar">
    <w:name w:val="Module header Char"/>
    <w:basedOn w:val="DefaultParagraphFont"/>
    <w:link w:val="Moduleheader"/>
    <w:locked/>
    <w:rsid w:val="00242A93"/>
    <w:rPr>
      <w:rFonts w:ascii="Trebuchet MS" w:hAnsi="Trebuchet MS"/>
      <w:bCs/>
      <w:szCs w:val="24"/>
    </w:rPr>
  </w:style>
  <w:style w:type="paragraph" w:customStyle="1" w:styleId="Moduleheader">
    <w:name w:val="Module header"/>
    <w:basedOn w:val="Normal"/>
    <w:link w:val="ModuleheaderChar"/>
    <w:autoRedefine/>
    <w:rsid w:val="00242A93"/>
    <w:rPr>
      <w:rFonts w:ascii="Trebuchet MS" w:eastAsiaTheme="minorEastAsia" w:hAnsi="Trebuchet MS" w:cstheme="minorBidi"/>
      <w:bCs/>
      <w:lang w:eastAsia="zh-CN"/>
    </w:rPr>
  </w:style>
  <w:style w:type="character" w:styleId="Hyperlink">
    <w:name w:val="Hyperlink"/>
    <w:basedOn w:val="DefaultParagraphFont"/>
    <w:rsid w:val="00242A93"/>
    <w:rPr>
      <w:color w:val="0000FF"/>
      <w:u w:val="single"/>
    </w:rPr>
  </w:style>
  <w:style w:type="paragraph" w:customStyle="1" w:styleId="bullet">
    <w:name w:val="bullet"/>
    <w:rsid w:val="00242A93"/>
    <w:pPr>
      <w:spacing w:before="120" w:after="0" w:line="240" w:lineRule="auto"/>
      <w:ind w:left="1004" w:hanging="284"/>
      <w:jc w:val="both"/>
    </w:pPr>
    <w:rPr>
      <w:rFonts w:ascii="Times New Roman" w:eastAsia="SimSun" w:hAnsi="Times New Roman" w:cs="Times New Roman"/>
      <w:sz w:val="24"/>
      <w:szCs w:val="20"/>
      <w:lang w:eastAsia="en-GB"/>
    </w:rPr>
  </w:style>
  <w:style w:type="paragraph" w:customStyle="1" w:styleId="Month">
    <w:name w:val="Month"/>
    <w:basedOn w:val="Normal"/>
    <w:next w:val="Normal"/>
    <w:rsid w:val="00242A93"/>
    <w:pPr>
      <w:spacing w:after="240"/>
    </w:pPr>
    <w:rPr>
      <w:rFonts w:ascii="Times New Roman" w:eastAsia="Times New Roman" w:hAnsi="Times New Roman"/>
      <w:b/>
      <w:caps/>
      <w:sz w:val="24"/>
      <w:szCs w:val="20"/>
    </w:rPr>
  </w:style>
  <w:style w:type="paragraph" w:styleId="BalloonText">
    <w:name w:val="Balloon Text"/>
    <w:basedOn w:val="Normal"/>
    <w:link w:val="BalloonTextChar"/>
    <w:uiPriority w:val="99"/>
    <w:semiHidden/>
    <w:unhideWhenUsed/>
    <w:rsid w:val="00242A93"/>
    <w:rPr>
      <w:rFonts w:cs="Tahoma"/>
      <w:sz w:val="16"/>
      <w:szCs w:val="16"/>
    </w:rPr>
  </w:style>
  <w:style w:type="character" w:customStyle="1" w:styleId="BalloonTextChar">
    <w:name w:val="Balloon Text Char"/>
    <w:basedOn w:val="DefaultParagraphFont"/>
    <w:link w:val="BalloonText"/>
    <w:uiPriority w:val="99"/>
    <w:semiHidden/>
    <w:rsid w:val="00242A93"/>
    <w:rPr>
      <w:rFonts w:ascii="Tahoma" w:eastAsia="SimSun" w:hAnsi="Tahoma" w:cs="Tahoma"/>
      <w:sz w:val="16"/>
      <w:szCs w:val="16"/>
      <w:lang w:eastAsia="en-GB"/>
    </w:rPr>
  </w:style>
  <w:style w:type="paragraph" w:customStyle="1" w:styleId="fixed">
    <w:name w:val="fixed"/>
    <w:link w:val="fixedChar"/>
    <w:rsid w:val="00242A93"/>
    <w:pPr>
      <w:tabs>
        <w:tab w:val="left" w:pos="720"/>
        <w:tab w:val="left" w:pos="1440"/>
        <w:tab w:val="left" w:pos="2160"/>
        <w:tab w:val="left" w:pos="2880"/>
      </w:tabs>
      <w:spacing w:after="0" w:line="240" w:lineRule="auto"/>
      <w:ind w:left="3600" w:hanging="3600"/>
    </w:pPr>
    <w:rPr>
      <w:rFonts w:ascii="Times New Roman" w:eastAsia="SimSun" w:hAnsi="Times New Roman" w:cs="Times New Roman"/>
      <w:b/>
      <w:sz w:val="24"/>
      <w:szCs w:val="20"/>
      <w:lang w:eastAsia="en-GB"/>
    </w:rPr>
  </w:style>
  <w:style w:type="paragraph" w:customStyle="1" w:styleId="heading">
    <w:name w:val="heading"/>
    <w:basedOn w:val="fixed"/>
    <w:rsid w:val="00242A93"/>
    <w:pPr>
      <w:spacing w:before="240" w:after="120"/>
    </w:pPr>
  </w:style>
  <w:style w:type="table" w:styleId="TableGrid">
    <w:name w:val="Table Grid"/>
    <w:basedOn w:val="TableNormal"/>
    <w:uiPriority w:val="59"/>
    <w:rsid w:val="00B4088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7478F"/>
    <w:pPr>
      <w:ind w:left="720"/>
      <w:contextualSpacing/>
    </w:pPr>
  </w:style>
  <w:style w:type="character" w:styleId="Emphasis">
    <w:name w:val="Emphasis"/>
    <w:basedOn w:val="DefaultParagraphFont"/>
    <w:uiPriority w:val="20"/>
    <w:qFormat/>
    <w:rsid w:val="00584D83"/>
    <w:rPr>
      <w:i/>
      <w:iCs/>
    </w:rPr>
  </w:style>
  <w:style w:type="paragraph" w:customStyle="1" w:styleId="Modcode">
    <w:name w:val="Modcode"/>
    <w:basedOn w:val="Normal"/>
    <w:rsid w:val="00E51A26"/>
    <w:pPr>
      <w:jc w:val="center"/>
    </w:pPr>
    <w:rPr>
      <w:rFonts w:ascii="Times New Roman" w:eastAsia="Times New Roman" w:hAnsi="Times New Roman"/>
      <w:b/>
      <w:caps/>
      <w:sz w:val="28"/>
      <w:szCs w:val="20"/>
    </w:rPr>
  </w:style>
  <w:style w:type="paragraph" w:customStyle="1" w:styleId="Modname">
    <w:name w:val="Modname"/>
    <w:basedOn w:val="Normal"/>
    <w:next w:val="Normal"/>
    <w:rsid w:val="00E51A26"/>
    <w:pPr>
      <w:spacing w:after="240"/>
      <w:jc w:val="center"/>
    </w:pPr>
    <w:rPr>
      <w:rFonts w:ascii="Times New Roman" w:eastAsia="Times New Roman" w:hAnsi="Times New Roman"/>
      <w:b/>
      <w:sz w:val="28"/>
      <w:szCs w:val="20"/>
    </w:rPr>
  </w:style>
  <w:style w:type="character" w:customStyle="1" w:styleId="fixedChar">
    <w:name w:val="fixed Char"/>
    <w:link w:val="fixed"/>
    <w:rsid w:val="006A4E88"/>
    <w:rPr>
      <w:rFonts w:ascii="Times New Roman" w:eastAsia="SimSun" w:hAnsi="Times New Roman" w:cs="Times New Roman"/>
      <w:b/>
      <w:sz w:val="24"/>
      <w:szCs w:val="20"/>
      <w:lang w:eastAsia="en-GB"/>
    </w:rPr>
  </w:style>
  <w:style w:type="character" w:customStyle="1" w:styleId="addmd">
    <w:name w:val="addmd"/>
    <w:basedOn w:val="DefaultParagraphFont"/>
    <w:rsid w:val="006A4E88"/>
  </w:style>
  <w:style w:type="character" w:customStyle="1" w:styleId="fn">
    <w:name w:val="fn"/>
    <w:basedOn w:val="DefaultParagraphFont"/>
    <w:rsid w:val="006A4E88"/>
  </w:style>
  <w:style w:type="character" w:customStyle="1" w:styleId="Subtitle1">
    <w:name w:val="Subtitle1"/>
    <w:basedOn w:val="DefaultParagraphFont"/>
    <w:rsid w:val="006A4E88"/>
  </w:style>
  <w:style w:type="character" w:customStyle="1" w:styleId="xbe">
    <w:name w:val="_xbe"/>
    <w:basedOn w:val="DefaultParagraphFont"/>
    <w:rsid w:val="006A4E8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32531394">
      <w:bodyDiv w:val="1"/>
      <w:marLeft w:val="0"/>
      <w:marRight w:val="0"/>
      <w:marTop w:val="0"/>
      <w:marBottom w:val="0"/>
      <w:divBdr>
        <w:top w:val="none" w:sz="0" w:space="0" w:color="auto"/>
        <w:left w:val="none" w:sz="0" w:space="0" w:color="auto"/>
        <w:bottom w:val="none" w:sz="0" w:space="0" w:color="auto"/>
        <w:right w:val="none" w:sz="0" w:space="0" w:color="auto"/>
      </w:divBdr>
    </w:div>
    <w:div w:id="854810239">
      <w:bodyDiv w:val="1"/>
      <w:marLeft w:val="0"/>
      <w:marRight w:val="0"/>
      <w:marTop w:val="0"/>
      <w:marBottom w:val="0"/>
      <w:divBdr>
        <w:top w:val="none" w:sz="0" w:space="0" w:color="auto"/>
        <w:left w:val="none" w:sz="0" w:space="0" w:color="auto"/>
        <w:bottom w:val="none" w:sz="0" w:space="0" w:color="auto"/>
        <w:right w:val="none" w:sz="0" w:space="0" w:color="auto"/>
      </w:divBdr>
    </w:div>
    <w:div w:id="1556744242">
      <w:bodyDiv w:val="1"/>
      <w:marLeft w:val="0"/>
      <w:marRight w:val="0"/>
      <w:marTop w:val="0"/>
      <w:marBottom w:val="0"/>
      <w:divBdr>
        <w:top w:val="none" w:sz="0" w:space="0" w:color="auto"/>
        <w:left w:val="none" w:sz="0" w:space="0" w:color="auto"/>
        <w:bottom w:val="none" w:sz="0" w:space="0" w:color="auto"/>
        <w:right w:val="none" w:sz="0" w:space="0" w:color="auto"/>
      </w:divBdr>
    </w:div>
    <w:div w:id="1602182246">
      <w:bodyDiv w:val="1"/>
      <w:marLeft w:val="0"/>
      <w:marRight w:val="0"/>
      <w:marTop w:val="0"/>
      <w:marBottom w:val="0"/>
      <w:divBdr>
        <w:top w:val="none" w:sz="0" w:space="0" w:color="auto"/>
        <w:left w:val="none" w:sz="0" w:space="0" w:color="auto"/>
        <w:bottom w:val="none" w:sz="0" w:space="0" w:color="auto"/>
        <w:right w:val="none" w:sz="0" w:space="0" w:color="auto"/>
      </w:divBdr>
      <w:divsChild>
        <w:div w:id="1002467213">
          <w:marLeft w:val="432"/>
          <w:marRight w:val="0"/>
          <w:marTop w:val="120"/>
          <w:marBottom w:val="0"/>
          <w:divBdr>
            <w:top w:val="none" w:sz="0" w:space="0" w:color="auto"/>
            <w:left w:val="none" w:sz="0" w:space="0" w:color="auto"/>
            <w:bottom w:val="none" w:sz="0" w:space="0" w:color="auto"/>
            <w:right w:val="none" w:sz="0" w:space="0" w:color="auto"/>
          </w:divBdr>
        </w:div>
        <w:div w:id="334193948">
          <w:marLeft w:val="432"/>
          <w:marRight w:val="0"/>
          <w:marTop w:val="120"/>
          <w:marBottom w:val="0"/>
          <w:divBdr>
            <w:top w:val="none" w:sz="0" w:space="0" w:color="auto"/>
            <w:left w:val="none" w:sz="0" w:space="0" w:color="auto"/>
            <w:bottom w:val="none" w:sz="0" w:space="0" w:color="auto"/>
            <w:right w:val="none" w:sz="0" w:space="0" w:color="auto"/>
          </w:divBdr>
        </w:div>
        <w:div w:id="91904746">
          <w:marLeft w:val="432"/>
          <w:marRight w:val="0"/>
          <w:marTop w:val="120"/>
          <w:marBottom w:val="0"/>
          <w:divBdr>
            <w:top w:val="none" w:sz="0" w:space="0" w:color="auto"/>
            <w:left w:val="none" w:sz="0" w:space="0" w:color="auto"/>
            <w:bottom w:val="none" w:sz="0" w:space="0" w:color="auto"/>
            <w:right w:val="none" w:sz="0" w:space="0" w:color="auto"/>
          </w:divBdr>
        </w:div>
        <w:div w:id="1951545207">
          <w:marLeft w:val="432"/>
          <w:marRight w:val="0"/>
          <w:marTop w:val="120"/>
          <w:marBottom w:val="0"/>
          <w:divBdr>
            <w:top w:val="none" w:sz="0" w:space="0" w:color="auto"/>
            <w:left w:val="none" w:sz="0" w:space="0" w:color="auto"/>
            <w:bottom w:val="none" w:sz="0" w:space="0" w:color="auto"/>
            <w:right w:val="none" w:sz="0" w:space="0" w:color="auto"/>
          </w:divBdr>
        </w:div>
      </w:divsChild>
    </w:div>
    <w:div w:id="1644116113">
      <w:bodyDiv w:val="1"/>
      <w:marLeft w:val="0"/>
      <w:marRight w:val="0"/>
      <w:marTop w:val="0"/>
      <w:marBottom w:val="0"/>
      <w:divBdr>
        <w:top w:val="none" w:sz="0" w:space="0" w:color="auto"/>
        <w:left w:val="none" w:sz="0" w:space="0" w:color="auto"/>
        <w:bottom w:val="none" w:sz="0" w:space="0" w:color="auto"/>
        <w:right w:val="none" w:sz="0" w:space="0" w:color="auto"/>
      </w:divBdr>
    </w:div>
    <w:div w:id="16743381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books.google.co.uk/url?id=Ars2NKIqp9EC&amp;pg=PA1&amp;q=http://www2.xlibris.com/bookstore/index.asp&amp;clientid=ca-print-xlibris&amp;linkid=1&amp;usg=AFQjCNFAbdnpcJf5Qk2nwueqjp5betOXkg&amp;source=gbs_pub_info_r" TargetMode="External"/><Relationship Id="rId3" Type="http://schemas.openxmlformats.org/officeDocument/2006/relationships/styles" Target="styles.xml"/><Relationship Id="rId7" Type="http://schemas.openxmlformats.org/officeDocument/2006/relationships/hyperlink" Target="mailto:y.zhao@uwtsd.ac.uk"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B8BFBA3-FB78-4FBB-B9DB-E6F3CD3D84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2221</Words>
  <Characters>12660</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University of Wales Lampeter</Company>
  <LinksUpToDate>false</LinksUpToDate>
  <CharactersWithSpaces>14852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sh018</dc:creator>
  <cp:lastModifiedBy>Yanxia Zhao</cp:lastModifiedBy>
  <cp:revision>2</cp:revision>
  <dcterms:created xsi:type="dcterms:W3CDTF">2018-03-08T14:46:00Z</dcterms:created>
  <dcterms:modified xsi:type="dcterms:W3CDTF">2018-03-08T14:46:00Z</dcterms:modified>
</cp:coreProperties>
</file>