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87FD"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D94CFB9" w14:textId="77777777" w:rsidR="005A5565" w:rsidRDefault="005A5565"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2464A1C3" w14:textId="77777777" w:rsidR="005A5565" w:rsidRDefault="005A5565"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DBCCDB4" w14:textId="10F1B976" w:rsidR="008B3CBB" w:rsidRDefault="002277BF"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roofErr w:type="gramStart"/>
      <w:r>
        <w:rPr>
          <w:rFonts w:ascii="Times New Roman" w:eastAsia="Times New Roman" w:hAnsi="Times New Roman" w:cs="Times New Roman"/>
          <w:b/>
          <w:bCs/>
          <w:kern w:val="36"/>
          <w:sz w:val="48"/>
          <w:szCs w:val="48"/>
        </w:rPr>
        <w:t>Name :Syed</w:t>
      </w:r>
      <w:proofErr w:type="gramEnd"/>
      <w:r>
        <w:rPr>
          <w:rFonts w:ascii="Times New Roman" w:eastAsia="Times New Roman" w:hAnsi="Times New Roman" w:cs="Times New Roman"/>
          <w:b/>
          <w:bCs/>
          <w:kern w:val="36"/>
          <w:sz w:val="48"/>
          <w:szCs w:val="48"/>
        </w:rPr>
        <w:t xml:space="preserve"> Ajaz Karim Choudhury</w:t>
      </w:r>
    </w:p>
    <w:p w14:paraId="72EF4912" w14:textId="5A6FE30C" w:rsidR="002277BF" w:rsidRDefault="002277BF"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St id: 2325120</w:t>
      </w:r>
    </w:p>
    <w:p w14:paraId="1166230C" w14:textId="631D26F8" w:rsidR="002277BF" w:rsidRDefault="002277BF"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roofErr w:type="gramStart"/>
      <w:r>
        <w:rPr>
          <w:rFonts w:ascii="Times New Roman" w:eastAsia="Times New Roman" w:hAnsi="Times New Roman" w:cs="Times New Roman"/>
          <w:b/>
          <w:bCs/>
          <w:kern w:val="36"/>
          <w:sz w:val="48"/>
          <w:szCs w:val="48"/>
        </w:rPr>
        <w:t>Course :</w:t>
      </w:r>
      <w:proofErr w:type="gramEnd"/>
      <w:r>
        <w:rPr>
          <w:rFonts w:ascii="Times New Roman" w:eastAsia="Times New Roman" w:hAnsi="Times New Roman" w:cs="Times New Roman"/>
          <w:b/>
          <w:bCs/>
          <w:kern w:val="36"/>
          <w:sz w:val="48"/>
          <w:szCs w:val="48"/>
        </w:rPr>
        <w:t xml:space="preserve"> Effective Teamworking &amp; Communication (BMSW4009)</w:t>
      </w:r>
    </w:p>
    <w:p w14:paraId="7B9308DE"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1B0212AB" w14:textId="1EF28F4B" w:rsidR="008B3CBB" w:rsidRDefault="002277BF"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roofErr w:type="gramStart"/>
      <w:r>
        <w:rPr>
          <w:rFonts w:ascii="Times New Roman" w:eastAsia="Times New Roman" w:hAnsi="Times New Roman" w:cs="Times New Roman"/>
          <w:b/>
          <w:bCs/>
          <w:kern w:val="36"/>
          <w:sz w:val="48"/>
          <w:szCs w:val="48"/>
        </w:rPr>
        <w:t>Project :</w:t>
      </w:r>
      <w:r w:rsidR="008B3CBB" w:rsidRPr="008B3CBB">
        <w:rPr>
          <w:rFonts w:ascii="Times New Roman" w:eastAsia="Times New Roman" w:hAnsi="Times New Roman" w:cs="Times New Roman"/>
          <w:b/>
          <w:bCs/>
          <w:kern w:val="36"/>
          <w:sz w:val="48"/>
          <w:szCs w:val="48"/>
        </w:rPr>
        <w:t>The</w:t>
      </w:r>
      <w:proofErr w:type="gramEnd"/>
      <w:r w:rsidR="008B3CBB" w:rsidRPr="008B3CBB">
        <w:rPr>
          <w:rFonts w:ascii="Times New Roman" w:eastAsia="Times New Roman" w:hAnsi="Times New Roman" w:cs="Times New Roman"/>
          <w:b/>
          <w:bCs/>
          <w:kern w:val="36"/>
          <w:sz w:val="48"/>
          <w:szCs w:val="48"/>
        </w:rPr>
        <w:t xml:space="preserve"> Impact of Communication and </w:t>
      </w:r>
      <w:r>
        <w:rPr>
          <w:rFonts w:ascii="Times New Roman" w:eastAsia="Times New Roman" w:hAnsi="Times New Roman" w:cs="Times New Roman"/>
          <w:b/>
          <w:bCs/>
          <w:kern w:val="36"/>
          <w:sz w:val="48"/>
          <w:szCs w:val="48"/>
        </w:rPr>
        <w:t xml:space="preserve">                </w:t>
      </w:r>
      <w:proofErr w:type="spellStart"/>
      <w:r>
        <w:rPr>
          <w:rFonts w:ascii="Times New Roman" w:eastAsia="Times New Roman" w:hAnsi="Times New Roman" w:cs="Times New Roman"/>
          <w:b/>
          <w:bCs/>
          <w:kern w:val="36"/>
          <w:sz w:val="48"/>
          <w:szCs w:val="48"/>
        </w:rPr>
        <w:t>B</w:t>
      </w:r>
      <w:r w:rsidR="008B3CBB" w:rsidRPr="008B3CBB">
        <w:rPr>
          <w:rFonts w:ascii="Times New Roman" w:eastAsia="Times New Roman" w:hAnsi="Times New Roman" w:cs="Times New Roman"/>
          <w:b/>
          <w:bCs/>
          <w:kern w:val="36"/>
          <w:sz w:val="48"/>
          <w:szCs w:val="48"/>
        </w:rPr>
        <w:t>ehaviour</w:t>
      </w:r>
      <w:proofErr w:type="spellEnd"/>
      <w:r w:rsidR="008B3CBB" w:rsidRPr="008B3CBB">
        <w:rPr>
          <w:rFonts w:ascii="Times New Roman" w:eastAsia="Times New Roman" w:hAnsi="Times New Roman" w:cs="Times New Roman"/>
          <w:b/>
          <w:bCs/>
          <w:kern w:val="36"/>
          <w:sz w:val="48"/>
          <w:szCs w:val="48"/>
        </w:rPr>
        <w:t xml:space="preserve"> on Team Effectiveness</w:t>
      </w:r>
    </w:p>
    <w:p w14:paraId="2E41E251" w14:textId="309409EE"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A4DB465" w14:textId="520E64BA"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D3B0BD7" w14:textId="2D41E989"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4A8E99C" w14:textId="6F16F264"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E5DD5AC" w14:textId="50DAFE53"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C5BA3FE" w14:textId="62AF526A"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02DA84C" w14:textId="35E54130"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992E0E5" w14:textId="77777777" w:rsidR="008B3CBB" w:rsidRPr="008B3CBB" w:rsidRDefault="008B3CBB" w:rsidP="008B3CBB">
      <w:pPr>
        <w:spacing w:before="100" w:beforeAutospacing="1" w:after="100" w:afterAutospacing="1" w:line="240" w:lineRule="auto"/>
        <w:outlineLvl w:val="1"/>
        <w:rPr>
          <w:rFonts w:ascii="Times New Roman" w:eastAsia="Times New Roman" w:hAnsi="Times New Roman" w:cs="Times New Roman"/>
          <w:b/>
          <w:bCs/>
          <w:sz w:val="48"/>
          <w:szCs w:val="48"/>
        </w:rPr>
      </w:pPr>
      <w:r w:rsidRPr="008B3CBB">
        <w:rPr>
          <w:rFonts w:ascii="Times New Roman" w:eastAsia="Times New Roman" w:hAnsi="Times New Roman" w:cs="Times New Roman"/>
          <w:b/>
          <w:bCs/>
          <w:sz w:val="48"/>
          <w:szCs w:val="48"/>
        </w:rPr>
        <w:t>Contents Page</w:t>
      </w:r>
    </w:p>
    <w:p w14:paraId="52CA8290" w14:textId="77777777" w:rsidR="008B3CBB" w:rsidRPr="008B3CBB" w:rsidRDefault="008B3CBB" w:rsidP="008B3CBB">
      <w:pPr>
        <w:numPr>
          <w:ilvl w:val="0"/>
          <w:numId w:val="1"/>
        </w:numPr>
        <w:spacing w:before="100" w:beforeAutospacing="1" w:after="100" w:afterAutospacing="1" w:line="240" w:lineRule="auto"/>
        <w:rPr>
          <w:rFonts w:ascii="Times New Roman" w:eastAsia="Times New Roman" w:hAnsi="Times New Roman" w:cs="Times New Roman"/>
          <w:sz w:val="36"/>
          <w:szCs w:val="36"/>
        </w:rPr>
      </w:pPr>
      <w:r w:rsidRPr="008B3CBB">
        <w:rPr>
          <w:rFonts w:ascii="Times New Roman" w:eastAsia="Times New Roman" w:hAnsi="Times New Roman" w:cs="Times New Roman"/>
          <w:sz w:val="36"/>
          <w:szCs w:val="36"/>
        </w:rPr>
        <w:t>Introduction</w:t>
      </w:r>
    </w:p>
    <w:p w14:paraId="3DFFB231" w14:textId="77777777" w:rsidR="008B3CBB" w:rsidRPr="008B3CBB" w:rsidRDefault="008B3CBB" w:rsidP="008B3CBB">
      <w:pPr>
        <w:numPr>
          <w:ilvl w:val="0"/>
          <w:numId w:val="1"/>
        </w:numPr>
        <w:spacing w:before="100" w:beforeAutospacing="1" w:after="100" w:afterAutospacing="1" w:line="240" w:lineRule="auto"/>
        <w:rPr>
          <w:rFonts w:ascii="Times New Roman" w:eastAsia="Times New Roman" w:hAnsi="Times New Roman" w:cs="Times New Roman"/>
          <w:sz w:val="36"/>
          <w:szCs w:val="36"/>
        </w:rPr>
      </w:pPr>
      <w:r w:rsidRPr="008B3CBB">
        <w:rPr>
          <w:rFonts w:ascii="Times New Roman" w:eastAsia="Times New Roman" w:hAnsi="Times New Roman" w:cs="Times New Roman"/>
          <w:sz w:val="36"/>
          <w:szCs w:val="36"/>
        </w:rPr>
        <w:t>Findings</w:t>
      </w:r>
    </w:p>
    <w:p w14:paraId="1563E083" w14:textId="77777777" w:rsidR="008B3CBB" w:rsidRPr="008B3CBB" w:rsidRDefault="008B3CBB" w:rsidP="008B3CBB">
      <w:pPr>
        <w:numPr>
          <w:ilvl w:val="0"/>
          <w:numId w:val="1"/>
        </w:numPr>
        <w:spacing w:before="100" w:beforeAutospacing="1" w:after="100" w:afterAutospacing="1" w:line="240" w:lineRule="auto"/>
        <w:rPr>
          <w:rFonts w:ascii="Times New Roman" w:eastAsia="Times New Roman" w:hAnsi="Times New Roman" w:cs="Times New Roman"/>
          <w:sz w:val="36"/>
          <w:szCs w:val="36"/>
        </w:rPr>
      </w:pPr>
      <w:r w:rsidRPr="008B3CBB">
        <w:rPr>
          <w:rFonts w:ascii="Times New Roman" w:eastAsia="Times New Roman" w:hAnsi="Times New Roman" w:cs="Times New Roman"/>
          <w:sz w:val="36"/>
          <w:szCs w:val="36"/>
        </w:rPr>
        <w:t>Conclusion</w:t>
      </w:r>
    </w:p>
    <w:p w14:paraId="33A8CBD8" w14:textId="77777777" w:rsidR="008B3CBB" w:rsidRPr="008B3CBB" w:rsidRDefault="008B3CBB" w:rsidP="008B3CBB">
      <w:pPr>
        <w:numPr>
          <w:ilvl w:val="0"/>
          <w:numId w:val="1"/>
        </w:numPr>
        <w:spacing w:before="100" w:beforeAutospacing="1" w:after="100" w:afterAutospacing="1" w:line="240" w:lineRule="auto"/>
        <w:rPr>
          <w:rFonts w:ascii="Times New Roman" w:eastAsia="Times New Roman" w:hAnsi="Times New Roman" w:cs="Times New Roman"/>
          <w:sz w:val="36"/>
          <w:szCs w:val="36"/>
        </w:rPr>
      </w:pPr>
      <w:r w:rsidRPr="008B3CBB">
        <w:rPr>
          <w:rFonts w:ascii="Times New Roman" w:eastAsia="Times New Roman" w:hAnsi="Times New Roman" w:cs="Times New Roman"/>
          <w:sz w:val="36"/>
          <w:szCs w:val="36"/>
        </w:rPr>
        <w:t>Reference List</w:t>
      </w:r>
    </w:p>
    <w:p w14:paraId="6DA0F788" w14:textId="229E68BE" w:rsidR="008B3CBB" w:rsidRPr="008B3CBB" w:rsidRDefault="008B3CBB" w:rsidP="008B3CBB">
      <w:pPr>
        <w:spacing w:after="0" w:line="240" w:lineRule="auto"/>
        <w:rPr>
          <w:rFonts w:ascii="Times New Roman" w:eastAsia="Times New Roman" w:hAnsi="Times New Roman" w:cs="Times New Roman"/>
          <w:sz w:val="36"/>
          <w:szCs w:val="36"/>
        </w:rPr>
      </w:pPr>
    </w:p>
    <w:p w14:paraId="50BE8D69"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9E125C9"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26E4F1D"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27790844"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2A932238"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021851D9"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9A36EE6"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C3306DC"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6605A693" w14:textId="77777777"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1315B971" w14:textId="77777777" w:rsidR="005A5565" w:rsidRDefault="005A5565"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534502FB" w14:textId="4377D222"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8B3CBB">
        <w:rPr>
          <w:rFonts w:ascii="Times New Roman" w:eastAsia="Times New Roman" w:hAnsi="Times New Roman" w:cs="Times New Roman"/>
          <w:b/>
          <w:bCs/>
          <w:kern w:val="36"/>
          <w:sz w:val="48"/>
          <w:szCs w:val="48"/>
        </w:rPr>
        <w:lastRenderedPageBreak/>
        <w:t>1. Introduction</w:t>
      </w:r>
      <w:r>
        <w:rPr>
          <w:rFonts w:ascii="Times New Roman" w:eastAsia="Times New Roman" w:hAnsi="Times New Roman" w:cs="Times New Roman"/>
          <w:b/>
          <w:bCs/>
          <w:kern w:val="36"/>
          <w:sz w:val="48"/>
          <w:szCs w:val="48"/>
        </w:rPr>
        <w:t>:</w:t>
      </w:r>
    </w:p>
    <w:p w14:paraId="2D9261FB" w14:textId="706CEC28"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Teamwork is central to the success of any </w:t>
      </w:r>
      <w:proofErr w:type="spellStart"/>
      <w:r w:rsidRPr="008B3CBB">
        <w:rPr>
          <w:rFonts w:ascii="Times New Roman" w:eastAsia="Times New Roman" w:hAnsi="Times New Roman" w:cs="Times New Roman"/>
          <w:kern w:val="36"/>
          <w:sz w:val="32"/>
          <w:szCs w:val="32"/>
        </w:rPr>
        <w:t>organisation</w:t>
      </w:r>
      <w:proofErr w:type="spellEnd"/>
      <w:r w:rsidRPr="008B3CBB">
        <w:rPr>
          <w:rFonts w:ascii="Times New Roman" w:eastAsia="Times New Roman" w:hAnsi="Times New Roman" w:cs="Times New Roman"/>
          <w:kern w:val="36"/>
          <w:sz w:val="32"/>
          <w:szCs w:val="32"/>
        </w:rPr>
        <w:t>, whether academic or professional, and involves individuals working together effectively so that they can all meet shared goals. Teamwork encompasses the activities and co-ordination of individuals who contribute their respective skills and knowledge, and work together toward a common objective (Robbins &amp; Judge).</w:t>
      </w:r>
    </w:p>
    <w:p w14:paraId="31A3C6D8" w14:textId="1DACA23C"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Effective teamwork relies on many facets of a team's function, including: Communication, Trust, Interpersonal relationships, and </w:t>
      </w:r>
      <w:proofErr w:type="gramStart"/>
      <w:r w:rsidRPr="008B3CBB">
        <w:rPr>
          <w:rFonts w:ascii="Times New Roman" w:eastAsia="Times New Roman" w:hAnsi="Times New Roman" w:cs="Times New Roman"/>
          <w:kern w:val="36"/>
          <w:sz w:val="32"/>
          <w:szCs w:val="32"/>
        </w:rPr>
        <w:t>Understanding</w:t>
      </w:r>
      <w:proofErr w:type="gramEnd"/>
      <w:r w:rsidRPr="008B3CBB">
        <w:rPr>
          <w:rFonts w:ascii="Times New Roman" w:eastAsia="Times New Roman" w:hAnsi="Times New Roman" w:cs="Times New Roman"/>
          <w:kern w:val="36"/>
          <w:sz w:val="32"/>
          <w:szCs w:val="32"/>
        </w:rPr>
        <w:t>.</w:t>
      </w:r>
    </w:p>
    <w:p w14:paraId="4E49CE7B" w14:textId="02D89A43"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Successful communication is one of the most crucial components of team effectiveness. The ability to express your ideas verbally, to listen to others, and to interpret their ideas has an effect on how a team </w:t>
      </w:r>
      <w:proofErr w:type="gramStart"/>
      <w:r w:rsidRPr="008B3CBB">
        <w:rPr>
          <w:rFonts w:ascii="Times New Roman" w:eastAsia="Times New Roman" w:hAnsi="Times New Roman" w:cs="Times New Roman"/>
          <w:kern w:val="36"/>
          <w:sz w:val="32"/>
          <w:szCs w:val="32"/>
        </w:rPr>
        <w:t>functions</w:t>
      </w:r>
      <w:proofErr w:type="gramEnd"/>
      <w:r w:rsidRPr="008B3CBB">
        <w:rPr>
          <w:rFonts w:ascii="Times New Roman" w:eastAsia="Times New Roman" w:hAnsi="Times New Roman" w:cs="Times New Roman"/>
          <w:kern w:val="36"/>
          <w:sz w:val="32"/>
          <w:szCs w:val="32"/>
        </w:rPr>
        <w:t xml:space="preserve">. The focus of this paper will be on how communication, </w:t>
      </w:r>
      <w:proofErr w:type="spellStart"/>
      <w:r w:rsidRPr="008B3CBB">
        <w:rPr>
          <w:rFonts w:ascii="Times New Roman" w:eastAsia="Times New Roman" w:hAnsi="Times New Roman" w:cs="Times New Roman"/>
          <w:kern w:val="36"/>
          <w:sz w:val="32"/>
          <w:szCs w:val="32"/>
        </w:rPr>
        <w:t>behaviour</w:t>
      </w:r>
      <w:proofErr w:type="spellEnd"/>
      <w:r w:rsidRPr="008B3CBB">
        <w:rPr>
          <w:rFonts w:ascii="Times New Roman" w:eastAsia="Times New Roman" w:hAnsi="Times New Roman" w:cs="Times New Roman"/>
          <w:kern w:val="36"/>
          <w:sz w:val="32"/>
          <w:szCs w:val="32"/>
        </w:rPr>
        <w:t>, and the impact of these elements on the team setting relate to my personal experiences and to the relevant theoretical models presented in this course module.</w:t>
      </w:r>
    </w:p>
    <w:p w14:paraId="43BAAF62" w14:textId="4AA2B43C"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Upon reviewing my experiences in team environments, I strongly relate to both Meredith Belbin's </w:t>
      </w:r>
      <w:proofErr w:type="spellStart"/>
      <w:r w:rsidRPr="008B3CBB">
        <w:rPr>
          <w:rFonts w:ascii="Times New Roman" w:eastAsia="Times New Roman" w:hAnsi="Times New Roman" w:cs="Times New Roman"/>
          <w:kern w:val="36"/>
          <w:sz w:val="32"/>
          <w:szCs w:val="32"/>
        </w:rPr>
        <w:t>Teamworker</w:t>
      </w:r>
      <w:proofErr w:type="spellEnd"/>
      <w:r w:rsidRPr="008B3CBB">
        <w:rPr>
          <w:rFonts w:ascii="Times New Roman" w:eastAsia="Times New Roman" w:hAnsi="Times New Roman" w:cs="Times New Roman"/>
          <w:kern w:val="36"/>
          <w:sz w:val="32"/>
          <w:szCs w:val="32"/>
        </w:rPr>
        <w:t xml:space="preserve"> and Coordinator roles. As a </w:t>
      </w:r>
      <w:proofErr w:type="spellStart"/>
      <w:r w:rsidRPr="008B3CBB">
        <w:rPr>
          <w:rFonts w:ascii="Times New Roman" w:eastAsia="Times New Roman" w:hAnsi="Times New Roman" w:cs="Times New Roman"/>
          <w:kern w:val="36"/>
          <w:sz w:val="32"/>
          <w:szCs w:val="32"/>
        </w:rPr>
        <w:t>Teamworker</w:t>
      </w:r>
      <w:proofErr w:type="spellEnd"/>
      <w:r w:rsidRPr="008B3CBB">
        <w:rPr>
          <w:rFonts w:ascii="Times New Roman" w:eastAsia="Times New Roman" w:hAnsi="Times New Roman" w:cs="Times New Roman"/>
          <w:kern w:val="36"/>
          <w:sz w:val="32"/>
          <w:szCs w:val="32"/>
        </w:rPr>
        <w:t xml:space="preserve">, I typically support teammates, encourage cooperation among group members, and often help resolve conflict. In the Coordinator role, I assume responsibility for </w:t>
      </w:r>
      <w:proofErr w:type="spellStart"/>
      <w:r w:rsidRPr="008B3CBB">
        <w:rPr>
          <w:rFonts w:ascii="Times New Roman" w:eastAsia="Times New Roman" w:hAnsi="Times New Roman" w:cs="Times New Roman"/>
          <w:kern w:val="36"/>
          <w:sz w:val="32"/>
          <w:szCs w:val="32"/>
        </w:rPr>
        <w:t>co-ordinating</w:t>
      </w:r>
      <w:proofErr w:type="spellEnd"/>
      <w:r w:rsidRPr="008B3CBB">
        <w:rPr>
          <w:rFonts w:ascii="Times New Roman" w:eastAsia="Times New Roman" w:hAnsi="Times New Roman" w:cs="Times New Roman"/>
          <w:kern w:val="36"/>
          <w:sz w:val="32"/>
          <w:szCs w:val="32"/>
        </w:rPr>
        <w:t xml:space="preserve"> the team to accomplish its goals and I facilitate team understanding of what the team's objective is. At the same time, I have observed how my communication and </w:t>
      </w:r>
      <w:proofErr w:type="spellStart"/>
      <w:r w:rsidRPr="008B3CBB">
        <w:rPr>
          <w:rFonts w:ascii="Times New Roman" w:eastAsia="Times New Roman" w:hAnsi="Times New Roman" w:cs="Times New Roman"/>
          <w:kern w:val="36"/>
          <w:sz w:val="32"/>
          <w:szCs w:val="32"/>
        </w:rPr>
        <w:t>behaviour</w:t>
      </w:r>
      <w:proofErr w:type="spellEnd"/>
      <w:r w:rsidRPr="008B3CBB">
        <w:rPr>
          <w:rFonts w:ascii="Times New Roman" w:eastAsia="Times New Roman" w:hAnsi="Times New Roman" w:cs="Times New Roman"/>
          <w:kern w:val="36"/>
          <w:sz w:val="32"/>
          <w:szCs w:val="32"/>
        </w:rPr>
        <w:t xml:space="preserve"> styles have also impacted team dynamics, either positively or negatively.</w:t>
      </w:r>
    </w:p>
    <w:p w14:paraId="68906946" w14:textId="1BCDBD1B"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This paper will </w:t>
      </w:r>
      <w:proofErr w:type="spellStart"/>
      <w:r w:rsidRPr="008B3CBB">
        <w:rPr>
          <w:rFonts w:ascii="Times New Roman" w:eastAsia="Times New Roman" w:hAnsi="Times New Roman" w:cs="Times New Roman"/>
          <w:kern w:val="36"/>
          <w:sz w:val="32"/>
          <w:szCs w:val="32"/>
        </w:rPr>
        <w:t>summarise</w:t>
      </w:r>
      <w:proofErr w:type="spellEnd"/>
      <w:r w:rsidRPr="008B3CBB">
        <w:rPr>
          <w:rFonts w:ascii="Times New Roman" w:eastAsia="Times New Roman" w:hAnsi="Times New Roman" w:cs="Times New Roman"/>
          <w:kern w:val="36"/>
          <w:sz w:val="32"/>
          <w:szCs w:val="32"/>
        </w:rPr>
        <w:t xml:space="preserve"> how theories such as </w:t>
      </w:r>
      <w:proofErr w:type="spellStart"/>
      <w:r w:rsidRPr="008B3CBB">
        <w:rPr>
          <w:rFonts w:ascii="Times New Roman" w:eastAsia="Times New Roman" w:hAnsi="Times New Roman" w:cs="Times New Roman"/>
          <w:kern w:val="36"/>
          <w:sz w:val="32"/>
          <w:szCs w:val="32"/>
        </w:rPr>
        <w:t>Betari’s</w:t>
      </w:r>
      <w:proofErr w:type="spellEnd"/>
      <w:r w:rsidRPr="008B3CBB">
        <w:rPr>
          <w:rFonts w:ascii="Times New Roman" w:eastAsia="Times New Roman" w:hAnsi="Times New Roman" w:cs="Times New Roman"/>
          <w:kern w:val="36"/>
          <w:sz w:val="32"/>
          <w:szCs w:val="32"/>
        </w:rPr>
        <w:t xml:space="preserve"> Box, communication models, Parent-Adult-Child (PAC) model, conflict management frameworks and team development theories have </w:t>
      </w:r>
      <w:r w:rsidRPr="008B3CBB">
        <w:rPr>
          <w:rFonts w:ascii="Times New Roman" w:eastAsia="Times New Roman" w:hAnsi="Times New Roman" w:cs="Times New Roman"/>
          <w:kern w:val="36"/>
          <w:sz w:val="32"/>
          <w:szCs w:val="32"/>
        </w:rPr>
        <w:lastRenderedPageBreak/>
        <w:t xml:space="preserve">contributed to my understanding of teamwork and have affected my </w:t>
      </w:r>
      <w:proofErr w:type="spellStart"/>
      <w:r w:rsidRPr="008B3CBB">
        <w:rPr>
          <w:rFonts w:ascii="Times New Roman" w:eastAsia="Times New Roman" w:hAnsi="Times New Roman" w:cs="Times New Roman"/>
          <w:kern w:val="36"/>
          <w:sz w:val="32"/>
          <w:szCs w:val="32"/>
        </w:rPr>
        <w:t>behaviour</w:t>
      </w:r>
      <w:proofErr w:type="spellEnd"/>
      <w:r w:rsidRPr="008B3CBB">
        <w:rPr>
          <w:rFonts w:ascii="Times New Roman" w:eastAsia="Times New Roman" w:hAnsi="Times New Roman" w:cs="Times New Roman"/>
          <w:kern w:val="36"/>
          <w:sz w:val="32"/>
          <w:szCs w:val="32"/>
        </w:rPr>
        <w:t xml:space="preserve"> as an active team member.</w:t>
      </w:r>
    </w:p>
    <w:p w14:paraId="3EDC630A" w14:textId="27D0533F" w:rsidR="008B3CBB" w:rsidRDefault="008B3CBB" w:rsidP="008B3CBB">
      <w:pPr>
        <w:spacing w:before="100" w:beforeAutospacing="1" w:after="100" w:afterAutospacing="1" w:line="240" w:lineRule="auto"/>
        <w:outlineLvl w:val="0"/>
        <w:rPr>
          <w:rFonts w:ascii="Times New Roman" w:eastAsia="Times New Roman" w:hAnsi="Times New Roman" w:cs="Times New Roman"/>
          <w:b/>
          <w:bCs/>
          <w:kern w:val="36"/>
          <w:sz w:val="32"/>
          <w:szCs w:val="32"/>
        </w:rPr>
      </w:pPr>
    </w:p>
    <w:p w14:paraId="12498133" w14:textId="4C3950C0" w:rsidR="008B3CBB" w:rsidRDefault="008B3CBB" w:rsidP="008B3CBB">
      <w:pPr>
        <w:pStyle w:val="Heading1"/>
      </w:pPr>
      <w:r>
        <w:rPr>
          <w:rStyle w:val="Strong"/>
          <w:b/>
          <w:bCs/>
        </w:rPr>
        <w:t>2. Findings:</w:t>
      </w:r>
    </w:p>
    <w:p w14:paraId="2D54787E" w14:textId="2327E2ED" w:rsidR="008B3CBB" w:rsidRPr="008B3CBB" w:rsidRDefault="008B3CBB" w:rsidP="008B3CBB">
      <w:pPr>
        <w:pStyle w:val="Heading2"/>
      </w:pPr>
      <w:r>
        <w:rPr>
          <w:rStyle w:val="Strong"/>
          <w:b/>
          <w:bCs/>
        </w:rPr>
        <w:t xml:space="preserve">2.1 Communication and </w:t>
      </w:r>
      <w:proofErr w:type="spellStart"/>
      <w:r>
        <w:rPr>
          <w:rStyle w:val="Strong"/>
          <w:b/>
          <w:bCs/>
        </w:rPr>
        <w:t>Behaviour</w:t>
      </w:r>
      <w:proofErr w:type="spellEnd"/>
      <w:r>
        <w:rPr>
          <w:rStyle w:val="Strong"/>
          <w:b/>
          <w:bCs/>
        </w:rPr>
        <w:t xml:space="preserve">: </w:t>
      </w:r>
      <w:proofErr w:type="spellStart"/>
      <w:r>
        <w:rPr>
          <w:rStyle w:val="Strong"/>
          <w:b/>
          <w:bCs/>
        </w:rPr>
        <w:t>Betari’s</w:t>
      </w:r>
      <w:proofErr w:type="spellEnd"/>
      <w:r>
        <w:rPr>
          <w:rStyle w:val="Strong"/>
          <w:b/>
          <w:bCs/>
        </w:rPr>
        <w:t xml:space="preserve"> Box:</w:t>
      </w:r>
    </w:p>
    <w:p w14:paraId="7E165ED7" w14:textId="7535D5B5" w:rsidR="008B3CBB" w:rsidRPr="008B3CBB" w:rsidRDefault="008B3CBB" w:rsidP="008B3CBB">
      <w:pPr>
        <w:spacing w:before="100" w:beforeAutospacing="1" w:after="100" w:afterAutospacing="1" w:line="240" w:lineRule="auto"/>
        <w:outlineLvl w:val="0"/>
        <w:rPr>
          <w:rFonts w:ascii="Times New Roman" w:eastAsia="Times New Roman" w:hAnsi="Times New Roman" w:cs="Times New Roman"/>
          <w:kern w:val="36"/>
          <w:sz w:val="32"/>
          <w:szCs w:val="32"/>
        </w:rPr>
      </w:pPr>
      <w:r w:rsidRPr="008B3CBB">
        <w:rPr>
          <w:rFonts w:ascii="Times New Roman" w:eastAsia="Times New Roman" w:hAnsi="Times New Roman" w:cs="Times New Roman"/>
          <w:kern w:val="36"/>
          <w:sz w:val="32"/>
          <w:szCs w:val="32"/>
        </w:rPr>
        <w:t xml:space="preserve">Among the many important ideas that were presented in this module is </w:t>
      </w:r>
      <w:proofErr w:type="spellStart"/>
      <w:r w:rsidRPr="008B3CBB">
        <w:rPr>
          <w:rFonts w:ascii="Times New Roman" w:eastAsia="Times New Roman" w:hAnsi="Times New Roman" w:cs="Times New Roman"/>
          <w:kern w:val="36"/>
          <w:sz w:val="32"/>
          <w:szCs w:val="32"/>
        </w:rPr>
        <w:t>Betari’s</w:t>
      </w:r>
      <w:proofErr w:type="spellEnd"/>
      <w:r w:rsidRPr="008B3CBB">
        <w:rPr>
          <w:rFonts w:ascii="Times New Roman" w:eastAsia="Times New Roman" w:hAnsi="Times New Roman" w:cs="Times New Roman"/>
          <w:kern w:val="36"/>
          <w:sz w:val="32"/>
          <w:szCs w:val="32"/>
        </w:rPr>
        <w:t xml:space="preserve"> Box. This diagram shows how one person’s attitude affects their actions, as well as how their actions affect the attitudes and actions of the people around them. Therefore, a person’s attitude can start a cycle of positive or negative behavior based on the person’s attitude. I have personally seen this type of cycle numerous times when working in groups; once, a member of my group had a lot of stress about deadlines, which caused him to display a negative attitude that affected how he communicated with the rest of us. He would make short, condescending comments throughout group discussions, and that type of communication created a negative atmosphere for the other members of our group, which ultimately made it difficult for us to communicate with each other effectively. Because of the verbal communication difficulties we created, the other group members became increasingly less engaged than they had been prior to his negative attitude. In retrospect, I have contributed to these cycles as well. When I am feeling overwhelmed and pressed for time, I often withdraw from the conversation and try to do things independently rather than as part of the group. By acting in this manner, I may appear uncooperative if you should be expected to participate with the group; therefore, this type of behavior may directly impact other group members’ relationships. I have also experienced the positive side of </w:t>
      </w:r>
      <w:proofErr w:type="spellStart"/>
      <w:r w:rsidRPr="008B3CBB">
        <w:rPr>
          <w:rFonts w:ascii="Times New Roman" w:eastAsia="Times New Roman" w:hAnsi="Times New Roman" w:cs="Times New Roman"/>
          <w:kern w:val="36"/>
          <w:sz w:val="32"/>
          <w:szCs w:val="32"/>
        </w:rPr>
        <w:t>Betari’s</w:t>
      </w:r>
      <w:proofErr w:type="spellEnd"/>
      <w:r w:rsidRPr="008B3CBB">
        <w:rPr>
          <w:rFonts w:ascii="Times New Roman" w:eastAsia="Times New Roman" w:hAnsi="Times New Roman" w:cs="Times New Roman"/>
          <w:kern w:val="36"/>
          <w:sz w:val="32"/>
          <w:szCs w:val="32"/>
        </w:rPr>
        <w:t xml:space="preserve"> Box. Recently, during another group project, I purposely took on a positive attitude and encouraged open dialogue, actively listened to my teammates, and provided support to others. This resulted in better communication than we had previously experienced, strengthened relationships between team members and increased </w:t>
      </w:r>
      <w:r w:rsidRPr="008B3CBB">
        <w:rPr>
          <w:rFonts w:ascii="Times New Roman" w:eastAsia="Times New Roman" w:hAnsi="Times New Roman" w:cs="Times New Roman"/>
          <w:kern w:val="36"/>
          <w:sz w:val="32"/>
          <w:szCs w:val="32"/>
        </w:rPr>
        <w:lastRenderedPageBreak/>
        <w:t>teamwork in our group project environment. Overall, this theory will serve to make me aware of how my actions affect others and how having a positive attitude and proactive communication can help teams work better together.</w:t>
      </w:r>
    </w:p>
    <w:p w14:paraId="6F4F24A0" w14:textId="4DDBA77F" w:rsidR="00B576D9" w:rsidRPr="008B3CBB" w:rsidRDefault="00B576D9">
      <w:pPr>
        <w:rPr>
          <w:rFonts w:ascii="Times New Roman" w:hAnsi="Times New Roman" w:cs="Times New Roman"/>
          <w:b/>
          <w:bCs/>
          <w:sz w:val="40"/>
          <w:szCs w:val="40"/>
        </w:rPr>
      </w:pPr>
    </w:p>
    <w:p w14:paraId="7EB5937E" w14:textId="07610507" w:rsidR="008B3CBB" w:rsidRDefault="008B3CBB">
      <w:pPr>
        <w:rPr>
          <w:rFonts w:ascii="Times New Roman" w:hAnsi="Times New Roman" w:cs="Times New Roman"/>
          <w:b/>
          <w:bCs/>
          <w:sz w:val="40"/>
          <w:szCs w:val="40"/>
        </w:rPr>
      </w:pPr>
      <w:r w:rsidRPr="008B3CBB">
        <w:rPr>
          <w:rFonts w:ascii="Times New Roman" w:hAnsi="Times New Roman" w:cs="Times New Roman"/>
          <w:b/>
          <w:bCs/>
          <w:sz w:val="40"/>
          <w:szCs w:val="40"/>
        </w:rPr>
        <w:t>2.2 Communication Models and Barriers</w:t>
      </w:r>
      <w:r>
        <w:rPr>
          <w:rFonts w:ascii="Times New Roman" w:hAnsi="Times New Roman" w:cs="Times New Roman"/>
          <w:b/>
          <w:bCs/>
          <w:sz w:val="40"/>
          <w:szCs w:val="40"/>
        </w:rPr>
        <w:t>:</w:t>
      </w:r>
    </w:p>
    <w:p w14:paraId="300A8675" w14:textId="57A3E8EA" w:rsidR="008B3CBB" w:rsidRDefault="00C30DD6">
      <w:pPr>
        <w:rPr>
          <w:rFonts w:ascii="Times New Roman" w:hAnsi="Times New Roman" w:cs="Times New Roman"/>
          <w:sz w:val="32"/>
          <w:szCs w:val="32"/>
        </w:rPr>
      </w:pPr>
      <w:r w:rsidRPr="00C30DD6">
        <w:rPr>
          <w:rFonts w:ascii="Times New Roman" w:hAnsi="Times New Roman" w:cs="Times New Roman"/>
          <w:sz w:val="32"/>
          <w:szCs w:val="32"/>
        </w:rPr>
        <w:t xml:space="preserve">In addition to the above-mentioned exercise, we also covered several different communication models, but we focused on the Shannon-Weaver communication model, which describes how an original message is sent from the sender to the receiver (proper use of tools or methods) and also addresses how "noise" (or interference) can disrupt the communication process. As part of our team-building exercise, we had to describe to a partner an image they couldn't see. This exercise really demonstrated how easily communication can fall apart due to lack of clarity and/or completeness in messages, as well as how easy it is for messages to get misinterpreted because of vague instructions or assumptions made by me when describing the image. Therefore, the end result (the image) did not reflect my partner's interpretation of the message. Having participated in many team exercises, this is a challenge I have faced with teams; an example I can offer is unclear communication regarding the sharing of responsibility for the tasks to be completed on an assignment. As a result, my group duplicated its work and created confusion among team members. This can be tied to the idea of "noise" in communication, which can include miscommunications, insufficient clarity, or different interpretations of a given message. The module strongly </w:t>
      </w:r>
      <w:proofErr w:type="spellStart"/>
      <w:r w:rsidRPr="00C30DD6">
        <w:rPr>
          <w:rFonts w:ascii="Times New Roman" w:hAnsi="Times New Roman" w:cs="Times New Roman"/>
          <w:sz w:val="32"/>
          <w:szCs w:val="32"/>
        </w:rPr>
        <w:t>emphasised</w:t>
      </w:r>
      <w:proofErr w:type="spellEnd"/>
      <w:r w:rsidRPr="00C30DD6">
        <w:rPr>
          <w:rFonts w:ascii="Times New Roman" w:hAnsi="Times New Roman" w:cs="Times New Roman"/>
          <w:sz w:val="32"/>
          <w:szCs w:val="32"/>
        </w:rPr>
        <w:t xml:space="preserve"> the importance of engaging in active listening, providing clear and concise communications, and paying attention to non-verbal cues while communicating. Upon reflection, I feel that there are times when I focus more on sharing my ideas with others and do not effectively engage in listening to the ideas of others. </w:t>
      </w:r>
      <w:r w:rsidRPr="00C30DD6">
        <w:rPr>
          <w:rFonts w:ascii="Times New Roman" w:hAnsi="Times New Roman" w:cs="Times New Roman"/>
          <w:sz w:val="32"/>
          <w:szCs w:val="32"/>
        </w:rPr>
        <w:lastRenderedPageBreak/>
        <w:t>Consequently, this can create misunderstandings and/or prevent me from receiving information. By improving my listening skills and ensuring my communication is effectively communicated, I feel I have been able to better participate in team conversation and lessen the potential for creating communication barriers.</w:t>
      </w:r>
    </w:p>
    <w:p w14:paraId="462B3851" w14:textId="031C5711" w:rsidR="00C30DD6" w:rsidRDefault="00C30DD6">
      <w:pPr>
        <w:rPr>
          <w:rFonts w:ascii="Times New Roman" w:hAnsi="Times New Roman" w:cs="Times New Roman"/>
          <w:sz w:val="32"/>
          <w:szCs w:val="32"/>
        </w:rPr>
      </w:pPr>
    </w:p>
    <w:p w14:paraId="7144E045" w14:textId="54989AB3" w:rsidR="00C30DD6" w:rsidRDefault="00C30DD6" w:rsidP="00C30DD6">
      <w:pPr>
        <w:rPr>
          <w:rFonts w:ascii="Times New Roman" w:hAnsi="Times New Roman" w:cs="Times New Roman"/>
          <w:b/>
          <w:bCs/>
          <w:sz w:val="40"/>
          <w:szCs w:val="40"/>
        </w:rPr>
      </w:pPr>
      <w:r w:rsidRPr="00C30DD6">
        <w:rPr>
          <w:rFonts w:ascii="Times New Roman" w:hAnsi="Times New Roman" w:cs="Times New Roman"/>
          <w:b/>
          <w:bCs/>
          <w:sz w:val="40"/>
          <w:szCs w:val="40"/>
        </w:rPr>
        <w:t>2.3 Relationships and the Parent-Adult-Child Model</w:t>
      </w:r>
      <w:r>
        <w:rPr>
          <w:rFonts w:ascii="Times New Roman" w:hAnsi="Times New Roman" w:cs="Times New Roman"/>
          <w:b/>
          <w:bCs/>
          <w:sz w:val="40"/>
          <w:szCs w:val="40"/>
        </w:rPr>
        <w:t>:</w:t>
      </w:r>
    </w:p>
    <w:p w14:paraId="7D73AA1A" w14:textId="02A10513" w:rsidR="00C30DD6" w:rsidRDefault="00C30DD6" w:rsidP="00C30DD6">
      <w:pPr>
        <w:rPr>
          <w:rFonts w:ascii="Times New Roman" w:hAnsi="Times New Roman" w:cs="Times New Roman"/>
          <w:sz w:val="32"/>
          <w:szCs w:val="32"/>
        </w:rPr>
      </w:pPr>
      <w:r w:rsidRPr="00C30DD6">
        <w:rPr>
          <w:rFonts w:ascii="Times New Roman" w:hAnsi="Times New Roman" w:cs="Times New Roman"/>
          <w:sz w:val="32"/>
          <w:szCs w:val="32"/>
        </w:rPr>
        <w:t xml:space="preserve">The PAC (Parent-Adolescent-Child) Model, which was created by Eric Berne, has helped me see that we communicate with each other as parents, children, or adults; how we communicate impacts our relationship with each of these three parts of us. My experience suggests I fall into having the Parent role while I am working in a team when I am coordinating tasks/ getting them done by a certain day; when I am using my parent role in the process, I sometimes come across as being in control or over-authoritative. The Adult role will enable me to communicate more rationally and objectively. I have experienced how effective it is to communicate with my team in the </w:t>
      </w:r>
      <w:proofErr w:type="gramStart"/>
      <w:r w:rsidRPr="00C30DD6">
        <w:rPr>
          <w:rFonts w:ascii="Times New Roman" w:hAnsi="Times New Roman" w:cs="Times New Roman"/>
          <w:sz w:val="32"/>
          <w:szCs w:val="32"/>
        </w:rPr>
        <w:t>Adult</w:t>
      </w:r>
      <w:proofErr w:type="gramEnd"/>
      <w:r w:rsidRPr="00C30DD6">
        <w:rPr>
          <w:rFonts w:ascii="Times New Roman" w:hAnsi="Times New Roman" w:cs="Times New Roman"/>
          <w:sz w:val="32"/>
          <w:szCs w:val="32"/>
        </w:rPr>
        <w:t xml:space="preserve"> role during the group meeting where conflict occurred. I was able to help resolve the conflict by concentrating on the logical (fact-based) aspect of what I said and how I communicated, keeping a calm and balanced perspective. I learned to further develop my communication style through using the PAC Model and change the way in which I communicated based upon what type of communication is most appropriate given the circumstance. By using the </w:t>
      </w:r>
      <w:proofErr w:type="gramStart"/>
      <w:r w:rsidRPr="00C30DD6">
        <w:rPr>
          <w:rFonts w:ascii="Times New Roman" w:hAnsi="Times New Roman" w:cs="Times New Roman"/>
          <w:sz w:val="32"/>
          <w:szCs w:val="32"/>
        </w:rPr>
        <w:t>Adult</w:t>
      </w:r>
      <w:proofErr w:type="gramEnd"/>
      <w:r w:rsidRPr="00C30DD6">
        <w:rPr>
          <w:rFonts w:ascii="Times New Roman" w:hAnsi="Times New Roman" w:cs="Times New Roman"/>
          <w:sz w:val="32"/>
          <w:szCs w:val="32"/>
        </w:rPr>
        <w:t xml:space="preserve"> mode of communication, my desire is to create better, more effective and respectful working relationships within the team.</w:t>
      </w:r>
    </w:p>
    <w:p w14:paraId="764C5116" w14:textId="76A53D1E" w:rsidR="00C30DD6" w:rsidRDefault="00C30DD6" w:rsidP="00C30DD6">
      <w:pPr>
        <w:rPr>
          <w:rFonts w:ascii="Times New Roman" w:hAnsi="Times New Roman" w:cs="Times New Roman"/>
          <w:b/>
          <w:bCs/>
          <w:sz w:val="40"/>
          <w:szCs w:val="40"/>
        </w:rPr>
      </w:pPr>
      <w:r w:rsidRPr="00C30DD6">
        <w:rPr>
          <w:rFonts w:ascii="Times New Roman" w:hAnsi="Times New Roman" w:cs="Times New Roman"/>
          <w:b/>
          <w:bCs/>
          <w:sz w:val="40"/>
          <w:szCs w:val="40"/>
        </w:rPr>
        <w:t>2.4 Conflict Management in Teams</w:t>
      </w:r>
      <w:r>
        <w:rPr>
          <w:rFonts w:ascii="Times New Roman" w:hAnsi="Times New Roman" w:cs="Times New Roman"/>
          <w:b/>
          <w:bCs/>
          <w:sz w:val="40"/>
          <w:szCs w:val="40"/>
        </w:rPr>
        <w:t>:</w:t>
      </w:r>
    </w:p>
    <w:p w14:paraId="3C26979E" w14:textId="133A3AA1" w:rsidR="00C30DD6" w:rsidRDefault="00C30DD6" w:rsidP="00C30DD6">
      <w:pPr>
        <w:rPr>
          <w:rFonts w:ascii="Times New Roman" w:hAnsi="Times New Roman" w:cs="Times New Roman"/>
          <w:sz w:val="32"/>
          <w:szCs w:val="32"/>
        </w:rPr>
      </w:pPr>
      <w:r w:rsidRPr="00C30DD6">
        <w:rPr>
          <w:rFonts w:ascii="Times New Roman" w:hAnsi="Times New Roman" w:cs="Times New Roman"/>
          <w:sz w:val="32"/>
          <w:szCs w:val="32"/>
        </w:rPr>
        <w:t xml:space="preserve">All team members will encounter conflict, regardless of the expectations they have. Different perspectives and personal values are just part of working with others. In their book, "Conflict and Conflict </w:t>
      </w:r>
      <w:r w:rsidRPr="00C30DD6">
        <w:rPr>
          <w:rFonts w:ascii="Times New Roman" w:hAnsi="Times New Roman" w:cs="Times New Roman"/>
          <w:sz w:val="32"/>
          <w:szCs w:val="32"/>
        </w:rPr>
        <w:lastRenderedPageBreak/>
        <w:t>Management", Thomas and Kilmann propose five styles of managing conflict: competing, avoiding, accommodating, compromising, and collaborating. My preferred style is to accommodate or compromise to preserve unity. I remember this past spring when efforts to reallocate a project created tension within my team. To preserve our relationship, I agreed to take on additional work, which caused me lots of stress and placed additional demands on my time. While the module taught me that collaboration is usually the most productive way to manage conflict by addressing everyone's needs. I plan to be more open to a balance between sharing my opinion and considering other people's point of view. In addition, I learned that handled well, conflict can create opportunities for enhanced decision-making and new ideas. So, I now look at conflict as a growth barrier instead of something I avoid.</w:t>
      </w:r>
    </w:p>
    <w:p w14:paraId="3BE7E451" w14:textId="4A2EC93F" w:rsidR="00C30DD6" w:rsidRDefault="00C30DD6" w:rsidP="00C30DD6">
      <w:pPr>
        <w:rPr>
          <w:rFonts w:ascii="Times New Roman" w:hAnsi="Times New Roman" w:cs="Times New Roman"/>
          <w:sz w:val="32"/>
          <w:szCs w:val="32"/>
        </w:rPr>
      </w:pPr>
    </w:p>
    <w:p w14:paraId="7FEB5D36" w14:textId="18AAE59C" w:rsidR="00C30DD6" w:rsidRDefault="0024067F" w:rsidP="00C30DD6">
      <w:pPr>
        <w:rPr>
          <w:rFonts w:ascii="Times New Roman" w:hAnsi="Times New Roman" w:cs="Times New Roman"/>
          <w:b/>
          <w:bCs/>
          <w:sz w:val="40"/>
          <w:szCs w:val="40"/>
        </w:rPr>
      </w:pPr>
      <w:r w:rsidRPr="0024067F">
        <w:rPr>
          <w:rFonts w:ascii="Times New Roman" w:hAnsi="Times New Roman" w:cs="Times New Roman"/>
          <w:b/>
          <w:bCs/>
          <w:sz w:val="40"/>
          <w:szCs w:val="40"/>
        </w:rPr>
        <w:t>2.5 Team Development and Communication</w:t>
      </w:r>
      <w:r>
        <w:rPr>
          <w:rFonts w:ascii="Times New Roman" w:hAnsi="Times New Roman" w:cs="Times New Roman"/>
          <w:b/>
          <w:bCs/>
          <w:sz w:val="40"/>
          <w:szCs w:val="40"/>
        </w:rPr>
        <w:t>:</w:t>
      </w:r>
    </w:p>
    <w:p w14:paraId="4AE3648C"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The five stages of team development identified by Bruce Tuckman can provide a systematic view of how teams go through different levels in their growth over time. Tuckman defines the five stages of team development as: Forming, Storming, Norming, Performing, and Adjourning. Based on my own observations and experiences, these stages are typically observable in most team collaboration and group experiences. The forming stage of a team will usually be characterized by polite but somewhat limited communication among members since they do not yet know each other. Once the team moves into the storming stage of development, there may be a significant amount of conflict and disagreement between team members due to a difference of opinion, working styles or philosophies, and so on. I have experienced the 'storming' stage in several group-based project situations, where disagreements and conflicts created tension in the team environment as team members were working together. However, as communication increased and roles and responsibilities became well-established, the </w:t>
      </w:r>
      <w:r w:rsidRPr="0024067F">
        <w:rPr>
          <w:rFonts w:ascii="Times New Roman" w:hAnsi="Times New Roman" w:cs="Times New Roman"/>
          <w:sz w:val="32"/>
          <w:szCs w:val="32"/>
        </w:rPr>
        <w:lastRenderedPageBreak/>
        <w:t>team would develop to into the norming stage, where collaboration and cooperation among members increased and relationships among the team members strengthened. Finally, during the performing stage of the team's development, I was able to see teams working cohesively and successfully completing their objectives together.</w:t>
      </w:r>
    </w:p>
    <w:p w14:paraId="109533A4" w14:textId="77777777" w:rsidR="0024067F" w:rsidRPr="0024067F" w:rsidRDefault="0024067F" w:rsidP="0024067F">
      <w:pPr>
        <w:rPr>
          <w:rFonts w:ascii="Times New Roman" w:hAnsi="Times New Roman" w:cs="Times New Roman"/>
          <w:sz w:val="32"/>
          <w:szCs w:val="32"/>
        </w:rPr>
      </w:pPr>
    </w:p>
    <w:p w14:paraId="6F37618B" w14:textId="2CD76FFE" w:rsidR="0024067F" w:rsidRDefault="0024067F" w:rsidP="0024067F">
      <w:pPr>
        <w:rPr>
          <w:rFonts w:ascii="Times New Roman" w:hAnsi="Times New Roman" w:cs="Times New Roman"/>
          <w:sz w:val="32"/>
          <w:szCs w:val="32"/>
        </w:rPr>
      </w:pPr>
      <w:proofErr w:type="spellStart"/>
      <w:r w:rsidRPr="0024067F">
        <w:rPr>
          <w:rFonts w:ascii="Times New Roman" w:hAnsi="Times New Roman" w:cs="Times New Roman"/>
          <w:sz w:val="32"/>
          <w:szCs w:val="32"/>
        </w:rPr>
        <w:t>Recognising</w:t>
      </w:r>
      <w:proofErr w:type="spellEnd"/>
      <w:r w:rsidRPr="0024067F">
        <w:rPr>
          <w:rFonts w:ascii="Times New Roman" w:hAnsi="Times New Roman" w:cs="Times New Roman"/>
          <w:sz w:val="32"/>
          <w:szCs w:val="32"/>
        </w:rPr>
        <w:t xml:space="preserve"> the Tuckman model has helped me understand how to manage through the communication challenges and conflicts inherent to team development.</w:t>
      </w:r>
    </w:p>
    <w:p w14:paraId="5FF0279B" w14:textId="1B2C5853" w:rsidR="0024067F" w:rsidRDefault="0024067F" w:rsidP="0024067F">
      <w:pPr>
        <w:rPr>
          <w:rFonts w:ascii="Times New Roman" w:hAnsi="Times New Roman" w:cs="Times New Roman"/>
          <w:sz w:val="32"/>
          <w:szCs w:val="32"/>
        </w:rPr>
      </w:pPr>
    </w:p>
    <w:p w14:paraId="0F453B07" w14:textId="1198D009" w:rsidR="0024067F" w:rsidRDefault="0024067F" w:rsidP="0024067F">
      <w:pPr>
        <w:rPr>
          <w:rFonts w:ascii="Times New Roman" w:hAnsi="Times New Roman" w:cs="Times New Roman"/>
          <w:b/>
          <w:bCs/>
          <w:sz w:val="40"/>
          <w:szCs w:val="40"/>
        </w:rPr>
      </w:pPr>
      <w:r w:rsidRPr="0024067F">
        <w:rPr>
          <w:rFonts w:ascii="Times New Roman" w:hAnsi="Times New Roman" w:cs="Times New Roman"/>
          <w:b/>
          <w:bCs/>
          <w:sz w:val="40"/>
          <w:szCs w:val="40"/>
        </w:rPr>
        <w:t>3. Conclusion</w:t>
      </w:r>
      <w:r>
        <w:rPr>
          <w:rFonts w:ascii="Times New Roman" w:hAnsi="Times New Roman" w:cs="Times New Roman"/>
          <w:b/>
          <w:bCs/>
          <w:sz w:val="40"/>
          <w:szCs w:val="40"/>
        </w:rPr>
        <w:t>:</w:t>
      </w:r>
    </w:p>
    <w:p w14:paraId="747A3C10" w14:textId="5EE94EF8"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The objective of this investigation is to demonstrate the impact of both effective communication and </w:t>
      </w:r>
      <w:proofErr w:type="spellStart"/>
      <w:r w:rsidRPr="0024067F">
        <w:rPr>
          <w:rFonts w:ascii="Times New Roman" w:hAnsi="Times New Roman" w:cs="Times New Roman"/>
          <w:sz w:val="32"/>
          <w:szCs w:val="32"/>
        </w:rPr>
        <w:t>behaviour</w:t>
      </w:r>
      <w:proofErr w:type="spellEnd"/>
      <w:r w:rsidRPr="0024067F">
        <w:rPr>
          <w:rFonts w:ascii="Times New Roman" w:hAnsi="Times New Roman" w:cs="Times New Roman"/>
          <w:sz w:val="32"/>
          <w:szCs w:val="32"/>
        </w:rPr>
        <w:t xml:space="preserve"> within teams, reflecting on my past experiences, alongside discussion of relevant theoretical frameworks to underpin my understanding. Analysis has shown that effective communication is essential in facilitating and improving relationships, conflict resolution and overall performance of teams as a result of team dynamics.</w:t>
      </w:r>
    </w:p>
    <w:p w14:paraId="105F353D"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By applying various theories, such as </w:t>
      </w:r>
      <w:proofErr w:type="spellStart"/>
      <w:r w:rsidRPr="0024067F">
        <w:rPr>
          <w:rFonts w:ascii="Times New Roman" w:hAnsi="Times New Roman" w:cs="Times New Roman"/>
          <w:sz w:val="32"/>
          <w:szCs w:val="32"/>
        </w:rPr>
        <w:t>Betari's</w:t>
      </w:r>
      <w:proofErr w:type="spellEnd"/>
      <w:r w:rsidRPr="0024067F">
        <w:rPr>
          <w:rFonts w:ascii="Times New Roman" w:hAnsi="Times New Roman" w:cs="Times New Roman"/>
          <w:sz w:val="32"/>
          <w:szCs w:val="32"/>
        </w:rPr>
        <w:t xml:space="preserve"> Box; Models of Communication; PAC Model; Conflict Management Frameworks; and Tuckman ́s Five Stages of Team Development; I have developed a greater understanding of team function, and how my </w:t>
      </w:r>
      <w:proofErr w:type="spellStart"/>
      <w:r w:rsidRPr="0024067F">
        <w:rPr>
          <w:rFonts w:ascii="Times New Roman" w:hAnsi="Times New Roman" w:cs="Times New Roman"/>
          <w:sz w:val="32"/>
          <w:szCs w:val="32"/>
        </w:rPr>
        <w:t>behaviour</w:t>
      </w:r>
      <w:proofErr w:type="spellEnd"/>
      <w:r w:rsidRPr="0024067F">
        <w:rPr>
          <w:rFonts w:ascii="Times New Roman" w:hAnsi="Times New Roman" w:cs="Times New Roman"/>
          <w:sz w:val="32"/>
          <w:szCs w:val="32"/>
        </w:rPr>
        <w:t xml:space="preserve"> contributes to team outcomes.</w:t>
      </w:r>
    </w:p>
    <w:p w14:paraId="2F8A2FB7" w14:textId="77777777" w:rsidR="0024067F" w:rsidRPr="0024067F" w:rsidRDefault="0024067F" w:rsidP="0024067F">
      <w:pPr>
        <w:rPr>
          <w:rFonts w:ascii="Times New Roman" w:hAnsi="Times New Roman" w:cs="Times New Roman"/>
          <w:sz w:val="32"/>
          <w:szCs w:val="32"/>
        </w:rPr>
      </w:pPr>
    </w:p>
    <w:p w14:paraId="5AC6A22D" w14:textId="37876386"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From reflection, I have clearly identified that I have specific strengths in supporting teamwork and fostering strong working relationships; however, I also have certain weaknesses. Specifically, I need to improve my confidence in </w:t>
      </w:r>
      <w:proofErr w:type="spellStart"/>
      <w:r w:rsidRPr="0024067F">
        <w:rPr>
          <w:rFonts w:ascii="Times New Roman" w:hAnsi="Times New Roman" w:cs="Times New Roman"/>
          <w:sz w:val="32"/>
          <w:szCs w:val="32"/>
        </w:rPr>
        <w:t>verbalising</w:t>
      </w:r>
      <w:proofErr w:type="spellEnd"/>
      <w:r w:rsidRPr="0024067F">
        <w:rPr>
          <w:rFonts w:ascii="Times New Roman" w:hAnsi="Times New Roman" w:cs="Times New Roman"/>
          <w:sz w:val="32"/>
          <w:szCs w:val="32"/>
        </w:rPr>
        <w:t xml:space="preserve"> my ideas; enhance my ability to listen </w:t>
      </w:r>
      <w:r w:rsidRPr="0024067F">
        <w:rPr>
          <w:rFonts w:ascii="Times New Roman" w:hAnsi="Times New Roman" w:cs="Times New Roman"/>
          <w:sz w:val="32"/>
          <w:szCs w:val="32"/>
        </w:rPr>
        <w:lastRenderedPageBreak/>
        <w:t>actively; and work more collaboratively when resolving differences of opinion.</w:t>
      </w:r>
    </w:p>
    <w:p w14:paraId="275F1E6D" w14:textId="6001E6F1"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My intent for the future is to implement the following actions:</w:t>
      </w:r>
    </w:p>
    <w:p w14:paraId="071EF718"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1. Communicate more clearly and effectively.</w:t>
      </w:r>
    </w:p>
    <w:p w14:paraId="49FA0FBC"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2. Practice listening actively and making fewer assumptions.</w:t>
      </w:r>
    </w:p>
    <w:p w14:paraId="193A8C18"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3. Approach conflicts with a collaborative mindset.</w:t>
      </w:r>
    </w:p>
    <w:p w14:paraId="761D44AA" w14:textId="77777777"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4. Adjust my communication style based on the situation.</w:t>
      </w:r>
    </w:p>
    <w:p w14:paraId="413934BC" w14:textId="44058E88" w:rsidR="0024067F" w:rsidRP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5. Be aware of how my actions influence the </w:t>
      </w:r>
      <w:proofErr w:type="spellStart"/>
      <w:r w:rsidRPr="0024067F">
        <w:rPr>
          <w:rFonts w:ascii="Times New Roman" w:hAnsi="Times New Roman" w:cs="Times New Roman"/>
          <w:sz w:val="32"/>
          <w:szCs w:val="32"/>
        </w:rPr>
        <w:t>behaviours</w:t>
      </w:r>
      <w:proofErr w:type="spellEnd"/>
      <w:r w:rsidRPr="0024067F">
        <w:rPr>
          <w:rFonts w:ascii="Times New Roman" w:hAnsi="Times New Roman" w:cs="Times New Roman"/>
          <w:sz w:val="32"/>
          <w:szCs w:val="32"/>
        </w:rPr>
        <w:t xml:space="preserve"> of others.</w:t>
      </w:r>
    </w:p>
    <w:p w14:paraId="2E71AB82" w14:textId="4BDAC184" w:rsidR="0024067F" w:rsidRDefault="0024067F" w:rsidP="0024067F">
      <w:pPr>
        <w:rPr>
          <w:rFonts w:ascii="Times New Roman" w:hAnsi="Times New Roman" w:cs="Times New Roman"/>
          <w:sz w:val="32"/>
          <w:szCs w:val="32"/>
        </w:rPr>
      </w:pPr>
      <w:r w:rsidRPr="0024067F">
        <w:rPr>
          <w:rFonts w:ascii="Times New Roman" w:hAnsi="Times New Roman" w:cs="Times New Roman"/>
          <w:sz w:val="32"/>
          <w:szCs w:val="32"/>
        </w:rPr>
        <w:t xml:space="preserve">By following through with these actions, I hope to become a more effective and adaptive member of a team that positively contributes to the long-term success of both my academic and </w:t>
      </w:r>
      <w:proofErr w:type="gramStart"/>
      <w:r w:rsidRPr="0024067F">
        <w:rPr>
          <w:rFonts w:ascii="Times New Roman" w:hAnsi="Times New Roman" w:cs="Times New Roman"/>
          <w:sz w:val="32"/>
          <w:szCs w:val="32"/>
        </w:rPr>
        <w:t>career based</w:t>
      </w:r>
      <w:proofErr w:type="gramEnd"/>
      <w:r w:rsidRPr="0024067F">
        <w:rPr>
          <w:rFonts w:ascii="Times New Roman" w:hAnsi="Times New Roman" w:cs="Times New Roman"/>
          <w:sz w:val="32"/>
          <w:szCs w:val="32"/>
        </w:rPr>
        <w:t xml:space="preserve"> teamwork.</w:t>
      </w:r>
    </w:p>
    <w:p w14:paraId="52F4B91F" w14:textId="77777777" w:rsidR="0024067F" w:rsidRDefault="0024067F" w:rsidP="0024067F">
      <w:pPr>
        <w:pStyle w:val="Heading1"/>
        <w:rPr>
          <w:rStyle w:val="Strong"/>
          <w:b/>
          <w:bCs/>
        </w:rPr>
      </w:pPr>
    </w:p>
    <w:p w14:paraId="4892F3BB" w14:textId="47E96ED3" w:rsidR="0024067F" w:rsidRDefault="0024067F" w:rsidP="0024067F">
      <w:pPr>
        <w:pStyle w:val="Heading1"/>
      </w:pPr>
      <w:r>
        <w:rPr>
          <w:rStyle w:val="Strong"/>
          <w:b/>
          <w:bCs/>
        </w:rPr>
        <w:t>4. Referenc</w:t>
      </w:r>
      <w:r w:rsidR="002277BF">
        <w:rPr>
          <w:rStyle w:val="Strong"/>
          <w:b/>
          <w:bCs/>
        </w:rPr>
        <w:t>e:</w:t>
      </w:r>
    </w:p>
    <w:p w14:paraId="489D29C5" w14:textId="77777777" w:rsidR="0024067F" w:rsidRPr="0024067F" w:rsidRDefault="0024067F" w:rsidP="0024067F">
      <w:pPr>
        <w:pStyle w:val="NormalWeb"/>
        <w:rPr>
          <w:sz w:val="32"/>
          <w:szCs w:val="32"/>
        </w:rPr>
      </w:pPr>
      <w:r w:rsidRPr="0024067F">
        <w:rPr>
          <w:sz w:val="32"/>
          <w:szCs w:val="32"/>
        </w:rPr>
        <w:t xml:space="preserve">Adair, J. (2009) </w:t>
      </w:r>
      <w:r w:rsidRPr="0024067F">
        <w:rPr>
          <w:rStyle w:val="Emphasis"/>
          <w:sz w:val="32"/>
          <w:szCs w:val="32"/>
        </w:rPr>
        <w:t>Effective Team Building</w:t>
      </w:r>
      <w:r w:rsidRPr="0024067F">
        <w:rPr>
          <w:sz w:val="32"/>
          <w:szCs w:val="32"/>
        </w:rPr>
        <w:t>. London: Pan Macmillan.</w:t>
      </w:r>
    </w:p>
    <w:p w14:paraId="5058466E" w14:textId="77777777" w:rsidR="0024067F" w:rsidRPr="0024067F" w:rsidRDefault="0024067F" w:rsidP="0024067F">
      <w:pPr>
        <w:pStyle w:val="NormalWeb"/>
        <w:rPr>
          <w:sz w:val="32"/>
          <w:szCs w:val="32"/>
        </w:rPr>
      </w:pPr>
      <w:r w:rsidRPr="0024067F">
        <w:rPr>
          <w:sz w:val="32"/>
          <w:szCs w:val="32"/>
        </w:rPr>
        <w:t xml:space="preserve">Belbin, R.M. (2010) </w:t>
      </w:r>
      <w:r w:rsidRPr="0024067F">
        <w:rPr>
          <w:rStyle w:val="Emphasis"/>
          <w:sz w:val="32"/>
          <w:szCs w:val="32"/>
        </w:rPr>
        <w:t>Team Roles at Work</w:t>
      </w:r>
      <w:r w:rsidRPr="0024067F">
        <w:rPr>
          <w:sz w:val="32"/>
          <w:szCs w:val="32"/>
        </w:rPr>
        <w:t>. Oxford: Butterworth-Heinemann.</w:t>
      </w:r>
    </w:p>
    <w:p w14:paraId="6592B7F6" w14:textId="77777777" w:rsidR="0024067F" w:rsidRPr="0024067F" w:rsidRDefault="0024067F" w:rsidP="0024067F">
      <w:pPr>
        <w:pStyle w:val="NormalWeb"/>
        <w:rPr>
          <w:sz w:val="32"/>
          <w:szCs w:val="32"/>
        </w:rPr>
      </w:pPr>
      <w:r w:rsidRPr="0024067F">
        <w:rPr>
          <w:sz w:val="32"/>
          <w:szCs w:val="32"/>
        </w:rPr>
        <w:t xml:space="preserve">Berne, E. (1964) </w:t>
      </w:r>
      <w:r w:rsidRPr="0024067F">
        <w:rPr>
          <w:rStyle w:val="Emphasis"/>
          <w:sz w:val="32"/>
          <w:szCs w:val="32"/>
        </w:rPr>
        <w:t>Games People Play</w:t>
      </w:r>
      <w:r w:rsidRPr="0024067F">
        <w:rPr>
          <w:sz w:val="32"/>
          <w:szCs w:val="32"/>
        </w:rPr>
        <w:t>. New York: Grove Press.</w:t>
      </w:r>
    </w:p>
    <w:p w14:paraId="48A83594" w14:textId="77777777" w:rsidR="0024067F" w:rsidRPr="0024067F" w:rsidRDefault="0024067F" w:rsidP="0024067F">
      <w:pPr>
        <w:pStyle w:val="NormalWeb"/>
        <w:rPr>
          <w:sz w:val="32"/>
          <w:szCs w:val="32"/>
        </w:rPr>
      </w:pPr>
      <w:r w:rsidRPr="0024067F">
        <w:rPr>
          <w:sz w:val="32"/>
          <w:szCs w:val="32"/>
        </w:rPr>
        <w:t xml:space="preserve">Covey, S.R. (2004) </w:t>
      </w:r>
      <w:r w:rsidRPr="0024067F">
        <w:rPr>
          <w:rStyle w:val="Emphasis"/>
          <w:sz w:val="32"/>
          <w:szCs w:val="32"/>
        </w:rPr>
        <w:t>The 7 Habits of Highly Effective People</w:t>
      </w:r>
      <w:r w:rsidRPr="0024067F">
        <w:rPr>
          <w:sz w:val="32"/>
          <w:szCs w:val="32"/>
        </w:rPr>
        <w:t>. New York: Free Press.</w:t>
      </w:r>
    </w:p>
    <w:p w14:paraId="781C471A" w14:textId="77777777" w:rsidR="0024067F" w:rsidRPr="0024067F" w:rsidRDefault="0024067F" w:rsidP="0024067F">
      <w:pPr>
        <w:pStyle w:val="NormalWeb"/>
        <w:rPr>
          <w:sz w:val="32"/>
          <w:szCs w:val="32"/>
        </w:rPr>
      </w:pPr>
      <w:r w:rsidRPr="0024067F">
        <w:rPr>
          <w:sz w:val="32"/>
          <w:szCs w:val="32"/>
        </w:rPr>
        <w:t xml:space="preserve">Goleman, D. (1998) </w:t>
      </w:r>
      <w:r w:rsidRPr="0024067F">
        <w:rPr>
          <w:rStyle w:val="Emphasis"/>
          <w:sz w:val="32"/>
          <w:szCs w:val="32"/>
        </w:rPr>
        <w:t>Working with Emotional Intelligence</w:t>
      </w:r>
      <w:r w:rsidRPr="0024067F">
        <w:rPr>
          <w:sz w:val="32"/>
          <w:szCs w:val="32"/>
        </w:rPr>
        <w:t>. New York: Bantam.</w:t>
      </w:r>
    </w:p>
    <w:p w14:paraId="6FE0B690" w14:textId="77777777" w:rsidR="0024067F" w:rsidRPr="0024067F" w:rsidRDefault="0024067F" w:rsidP="0024067F">
      <w:pPr>
        <w:pStyle w:val="NormalWeb"/>
        <w:rPr>
          <w:sz w:val="32"/>
          <w:szCs w:val="32"/>
        </w:rPr>
      </w:pPr>
      <w:r w:rsidRPr="0024067F">
        <w:rPr>
          <w:sz w:val="32"/>
          <w:szCs w:val="32"/>
        </w:rPr>
        <w:t xml:space="preserve">Mullins, L.J. (2016) </w:t>
      </w:r>
      <w:r w:rsidRPr="0024067F">
        <w:rPr>
          <w:rStyle w:val="Emphasis"/>
          <w:sz w:val="32"/>
          <w:szCs w:val="32"/>
        </w:rPr>
        <w:t xml:space="preserve">Management and </w:t>
      </w:r>
      <w:proofErr w:type="spellStart"/>
      <w:r w:rsidRPr="0024067F">
        <w:rPr>
          <w:rStyle w:val="Emphasis"/>
          <w:sz w:val="32"/>
          <w:szCs w:val="32"/>
        </w:rPr>
        <w:t>Organisational</w:t>
      </w:r>
      <w:proofErr w:type="spellEnd"/>
      <w:r w:rsidRPr="0024067F">
        <w:rPr>
          <w:rStyle w:val="Emphasis"/>
          <w:sz w:val="32"/>
          <w:szCs w:val="32"/>
        </w:rPr>
        <w:t xml:space="preserve"> </w:t>
      </w:r>
      <w:proofErr w:type="spellStart"/>
      <w:r w:rsidRPr="0024067F">
        <w:rPr>
          <w:rStyle w:val="Emphasis"/>
          <w:sz w:val="32"/>
          <w:szCs w:val="32"/>
        </w:rPr>
        <w:t>Behaviour</w:t>
      </w:r>
      <w:proofErr w:type="spellEnd"/>
      <w:r w:rsidRPr="0024067F">
        <w:rPr>
          <w:sz w:val="32"/>
          <w:szCs w:val="32"/>
        </w:rPr>
        <w:t>. Harlow: Pearson.</w:t>
      </w:r>
    </w:p>
    <w:p w14:paraId="1AC8B7EA" w14:textId="77777777" w:rsidR="0024067F" w:rsidRPr="0024067F" w:rsidRDefault="0024067F" w:rsidP="0024067F">
      <w:pPr>
        <w:pStyle w:val="NormalWeb"/>
        <w:rPr>
          <w:sz w:val="32"/>
          <w:szCs w:val="32"/>
        </w:rPr>
      </w:pPr>
      <w:r w:rsidRPr="0024067F">
        <w:rPr>
          <w:sz w:val="32"/>
          <w:szCs w:val="32"/>
        </w:rPr>
        <w:lastRenderedPageBreak/>
        <w:t xml:space="preserve">Robbins, S.P. and Judge, T.A. (2017) </w:t>
      </w:r>
      <w:proofErr w:type="spellStart"/>
      <w:r w:rsidRPr="0024067F">
        <w:rPr>
          <w:rStyle w:val="Emphasis"/>
          <w:sz w:val="32"/>
          <w:szCs w:val="32"/>
        </w:rPr>
        <w:t>Organisational</w:t>
      </w:r>
      <w:proofErr w:type="spellEnd"/>
      <w:r w:rsidRPr="0024067F">
        <w:rPr>
          <w:rStyle w:val="Emphasis"/>
          <w:sz w:val="32"/>
          <w:szCs w:val="32"/>
        </w:rPr>
        <w:t xml:space="preserve"> </w:t>
      </w:r>
      <w:proofErr w:type="spellStart"/>
      <w:r w:rsidRPr="0024067F">
        <w:rPr>
          <w:rStyle w:val="Emphasis"/>
          <w:sz w:val="32"/>
          <w:szCs w:val="32"/>
        </w:rPr>
        <w:t>Behaviour</w:t>
      </w:r>
      <w:proofErr w:type="spellEnd"/>
      <w:r w:rsidRPr="0024067F">
        <w:rPr>
          <w:sz w:val="32"/>
          <w:szCs w:val="32"/>
        </w:rPr>
        <w:t>. Harlow: Pearson.</w:t>
      </w:r>
    </w:p>
    <w:p w14:paraId="21443A64" w14:textId="77777777" w:rsidR="0024067F" w:rsidRPr="0024067F" w:rsidRDefault="0024067F" w:rsidP="0024067F">
      <w:pPr>
        <w:pStyle w:val="NormalWeb"/>
        <w:rPr>
          <w:sz w:val="32"/>
          <w:szCs w:val="32"/>
        </w:rPr>
      </w:pPr>
      <w:r w:rsidRPr="0024067F">
        <w:rPr>
          <w:sz w:val="32"/>
          <w:szCs w:val="32"/>
        </w:rPr>
        <w:t xml:space="preserve">Tuckman, B.W. (1965) ‘Developmental sequence in small groups’, </w:t>
      </w:r>
      <w:r w:rsidRPr="0024067F">
        <w:rPr>
          <w:rStyle w:val="Emphasis"/>
          <w:sz w:val="32"/>
          <w:szCs w:val="32"/>
        </w:rPr>
        <w:t>Psychological Bulletin</w:t>
      </w:r>
      <w:r w:rsidRPr="0024067F">
        <w:rPr>
          <w:sz w:val="32"/>
          <w:szCs w:val="32"/>
        </w:rPr>
        <w:t>, 63(6), pp. 384–399.</w:t>
      </w:r>
    </w:p>
    <w:p w14:paraId="5180D283" w14:textId="77777777" w:rsidR="0024067F" w:rsidRPr="0024067F" w:rsidRDefault="0024067F" w:rsidP="0024067F">
      <w:pPr>
        <w:pStyle w:val="NormalWeb"/>
        <w:rPr>
          <w:sz w:val="32"/>
          <w:szCs w:val="32"/>
        </w:rPr>
      </w:pPr>
      <w:r w:rsidRPr="0024067F">
        <w:rPr>
          <w:sz w:val="32"/>
          <w:szCs w:val="32"/>
        </w:rPr>
        <w:t xml:space="preserve">Thomas, K.W. and Kilmann, R.H. (1974) </w:t>
      </w:r>
      <w:r w:rsidRPr="0024067F">
        <w:rPr>
          <w:rStyle w:val="Emphasis"/>
          <w:sz w:val="32"/>
          <w:szCs w:val="32"/>
        </w:rPr>
        <w:t>Thomas-Kilmann Conflict Mode Instrument</w:t>
      </w:r>
      <w:r w:rsidRPr="0024067F">
        <w:rPr>
          <w:sz w:val="32"/>
          <w:szCs w:val="32"/>
        </w:rPr>
        <w:t xml:space="preserve">. New York: </w:t>
      </w:r>
      <w:proofErr w:type="spellStart"/>
      <w:r w:rsidRPr="0024067F">
        <w:rPr>
          <w:sz w:val="32"/>
          <w:szCs w:val="32"/>
        </w:rPr>
        <w:t>Xicom</w:t>
      </w:r>
      <w:proofErr w:type="spellEnd"/>
      <w:r w:rsidRPr="0024067F">
        <w:rPr>
          <w:sz w:val="32"/>
          <w:szCs w:val="32"/>
        </w:rPr>
        <w:t>.</w:t>
      </w:r>
    </w:p>
    <w:p w14:paraId="5618D0AB" w14:textId="77777777" w:rsidR="0024067F" w:rsidRPr="0024067F" w:rsidRDefault="0024067F" w:rsidP="0024067F">
      <w:pPr>
        <w:pStyle w:val="NormalWeb"/>
        <w:rPr>
          <w:sz w:val="32"/>
          <w:szCs w:val="32"/>
        </w:rPr>
      </w:pPr>
      <w:r w:rsidRPr="0024067F">
        <w:rPr>
          <w:sz w:val="32"/>
          <w:szCs w:val="32"/>
        </w:rPr>
        <w:t xml:space="preserve">West, M. (2012) </w:t>
      </w:r>
      <w:r w:rsidRPr="0024067F">
        <w:rPr>
          <w:rStyle w:val="Emphasis"/>
          <w:sz w:val="32"/>
          <w:szCs w:val="32"/>
        </w:rPr>
        <w:t>Effective Teamwork</w:t>
      </w:r>
      <w:r w:rsidRPr="0024067F">
        <w:rPr>
          <w:sz w:val="32"/>
          <w:szCs w:val="32"/>
        </w:rPr>
        <w:t>. Oxford: Wiley-Blackwell.</w:t>
      </w:r>
    </w:p>
    <w:p w14:paraId="223ED426" w14:textId="5F5D7E8F" w:rsidR="0024067F" w:rsidRDefault="0024067F" w:rsidP="0024067F">
      <w:pPr>
        <w:rPr>
          <w:rFonts w:ascii="Times New Roman" w:hAnsi="Times New Roman" w:cs="Times New Roman"/>
          <w:sz w:val="32"/>
          <w:szCs w:val="32"/>
        </w:rPr>
      </w:pPr>
    </w:p>
    <w:p w14:paraId="20CD1C1A" w14:textId="77777777" w:rsidR="0024067F" w:rsidRPr="0024067F" w:rsidRDefault="0024067F" w:rsidP="0024067F">
      <w:pPr>
        <w:rPr>
          <w:rFonts w:ascii="Times New Roman" w:hAnsi="Times New Roman" w:cs="Times New Roman"/>
          <w:sz w:val="32"/>
          <w:szCs w:val="32"/>
        </w:rPr>
      </w:pPr>
    </w:p>
    <w:sectPr w:rsidR="0024067F" w:rsidRPr="0024067F" w:rsidSect="007A0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97E4D"/>
    <w:multiLevelType w:val="multilevel"/>
    <w:tmpl w:val="5A20D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BB"/>
    <w:rsid w:val="002277BF"/>
    <w:rsid w:val="0024067F"/>
    <w:rsid w:val="005A5565"/>
    <w:rsid w:val="007A08CF"/>
    <w:rsid w:val="008B3CBB"/>
    <w:rsid w:val="00B576D9"/>
    <w:rsid w:val="00C30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2005"/>
  <w15:chartTrackingRefBased/>
  <w15:docId w15:val="{17AA98E1-D179-4CF2-BE59-3F8BA034C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3C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B3CB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CB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B3CBB"/>
    <w:rPr>
      <w:rFonts w:ascii="Times New Roman" w:eastAsia="Times New Roman" w:hAnsi="Times New Roman" w:cs="Times New Roman"/>
      <w:b/>
      <w:bCs/>
      <w:sz w:val="36"/>
      <w:szCs w:val="36"/>
    </w:rPr>
  </w:style>
  <w:style w:type="character" w:styleId="Strong">
    <w:name w:val="Strong"/>
    <w:basedOn w:val="DefaultParagraphFont"/>
    <w:uiPriority w:val="22"/>
    <w:qFormat/>
    <w:rsid w:val="008B3CBB"/>
    <w:rPr>
      <w:b/>
      <w:bCs/>
    </w:rPr>
  </w:style>
  <w:style w:type="paragraph" w:styleId="NormalWeb">
    <w:name w:val="Normal (Web)"/>
    <w:basedOn w:val="Normal"/>
    <w:uiPriority w:val="99"/>
    <w:semiHidden/>
    <w:unhideWhenUsed/>
    <w:rsid w:val="008B3C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406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621625">
      <w:bodyDiv w:val="1"/>
      <w:marLeft w:val="0"/>
      <w:marRight w:val="0"/>
      <w:marTop w:val="0"/>
      <w:marBottom w:val="0"/>
      <w:divBdr>
        <w:top w:val="none" w:sz="0" w:space="0" w:color="auto"/>
        <w:left w:val="none" w:sz="0" w:space="0" w:color="auto"/>
        <w:bottom w:val="none" w:sz="0" w:space="0" w:color="auto"/>
        <w:right w:val="none" w:sz="0" w:space="0" w:color="auto"/>
      </w:divBdr>
    </w:div>
    <w:div w:id="1801342190">
      <w:bodyDiv w:val="1"/>
      <w:marLeft w:val="0"/>
      <w:marRight w:val="0"/>
      <w:marTop w:val="0"/>
      <w:marBottom w:val="0"/>
      <w:divBdr>
        <w:top w:val="none" w:sz="0" w:space="0" w:color="auto"/>
        <w:left w:val="none" w:sz="0" w:space="0" w:color="auto"/>
        <w:bottom w:val="none" w:sz="0" w:space="0" w:color="auto"/>
        <w:right w:val="none" w:sz="0" w:space="0" w:color="auto"/>
      </w:divBdr>
    </w:div>
    <w:div w:id="20196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Shoshi, Naimur Rahman</dc:creator>
  <cp:keywords/>
  <dc:description/>
  <cp:lastModifiedBy>Shoshi, Naimur Rahman</cp:lastModifiedBy>
  <cp:revision>2</cp:revision>
  <dcterms:created xsi:type="dcterms:W3CDTF">2026-03-17T07:14:00Z</dcterms:created>
  <dcterms:modified xsi:type="dcterms:W3CDTF">2026-03-17T07:35:00Z</dcterms:modified>
</cp:coreProperties>
</file>