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339017" w14:textId="77777777" w:rsidR="00D40C88" w:rsidRPr="00332B35" w:rsidRDefault="00D40C88" w:rsidP="00D40C88">
      <w:pPr>
        <w:jc w:val="center"/>
        <w:rPr>
          <w:rFonts w:ascii="Times New Roman" w:eastAsia="Times New Roman" w:hAnsi="Times New Roman" w:cs="Times New Roman"/>
          <w:b/>
          <w:bCs/>
          <w:kern w:val="0"/>
          <w:sz w:val="40"/>
          <w:szCs w:val="40"/>
          <w:lang w:eastAsia="en-GB"/>
          <w14:ligatures w14:val="none"/>
        </w:rPr>
      </w:pPr>
    </w:p>
    <w:p w14:paraId="7E08D35F" w14:textId="77777777" w:rsidR="00D40C88" w:rsidRPr="00332B35" w:rsidRDefault="00D40C88" w:rsidP="00D40C88">
      <w:pPr>
        <w:jc w:val="center"/>
        <w:rPr>
          <w:rFonts w:ascii="Times New Roman" w:eastAsia="Times New Roman" w:hAnsi="Times New Roman" w:cs="Times New Roman"/>
          <w:b/>
          <w:bCs/>
          <w:kern w:val="0"/>
          <w:sz w:val="40"/>
          <w:szCs w:val="40"/>
          <w:lang w:eastAsia="en-GB"/>
          <w14:ligatures w14:val="none"/>
        </w:rPr>
      </w:pPr>
    </w:p>
    <w:p w14:paraId="620353BF" w14:textId="77777777" w:rsidR="00D40C88" w:rsidRPr="00332B35" w:rsidRDefault="00D40C88" w:rsidP="00D40C88">
      <w:pPr>
        <w:jc w:val="center"/>
        <w:rPr>
          <w:rFonts w:ascii="Times New Roman" w:eastAsia="Times New Roman" w:hAnsi="Times New Roman" w:cs="Times New Roman"/>
          <w:b/>
          <w:bCs/>
          <w:kern w:val="0"/>
          <w:sz w:val="40"/>
          <w:szCs w:val="40"/>
          <w:lang w:eastAsia="en-GB"/>
          <w14:ligatures w14:val="none"/>
        </w:rPr>
      </w:pPr>
    </w:p>
    <w:p w14:paraId="5E727BD0" w14:textId="33A1D208" w:rsidR="00D40C88" w:rsidRPr="009E2289" w:rsidRDefault="00D40C88" w:rsidP="00D40C88">
      <w:pPr>
        <w:jc w:val="center"/>
        <w:rPr>
          <w:rFonts w:ascii="Times New Roman" w:eastAsia="Times New Roman" w:hAnsi="Times New Roman" w:cs="Times New Roman"/>
          <w:b/>
          <w:bCs/>
          <w:kern w:val="0"/>
          <w:sz w:val="48"/>
          <w:szCs w:val="48"/>
          <w:lang w:eastAsia="en-GB"/>
          <w14:ligatures w14:val="none"/>
        </w:rPr>
      </w:pPr>
      <w:r w:rsidRPr="009E2289">
        <w:rPr>
          <w:rFonts w:ascii="Times New Roman" w:eastAsia="Times New Roman" w:hAnsi="Times New Roman" w:cs="Times New Roman"/>
          <w:b/>
          <w:bCs/>
          <w:kern w:val="0"/>
          <w:sz w:val="48"/>
          <w:szCs w:val="48"/>
          <w:lang w:eastAsia="en-GB"/>
          <w14:ligatures w14:val="none"/>
        </w:rPr>
        <w:t>Feasibility plan for an International Meeting</w:t>
      </w:r>
      <w:r w:rsidRPr="009E2289">
        <w:rPr>
          <w:rFonts w:ascii="Times New Roman" w:eastAsia="Times New Roman" w:hAnsi="Times New Roman" w:cs="Times New Roman"/>
          <w:b/>
          <w:bCs/>
          <w:kern w:val="0"/>
          <w:sz w:val="48"/>
          <w:szCs w:val="48"/>
          <w:lang w:eastAsia="en-GB"/>
          <w14:ligatures w14:val="none"/>
        </w:rPr>
        <w:br/>
      </w:r>
      <w:r w:rsidRPr="009E2289">
        <w:rPr>
          <w:rFonts w:ascii="Times New Roman" w:eastAsia="Times New Roman" w:hAnsi="Times New Roman" w:cs="Times New Roman"/>
          <w:b/>
          <w:bCs/>
          <w:kern w:val="0"/>
          <w:sz w:val="48"/>
          <w:szCs w:val="48"/>
          <w:lang w:eastAsia="en-GB"/>
          <w14:ligatures w14:val="none"/>
        </w:rPr>
        <w:br/>
        <w:t>Mihaela Masca</w:t>
      </w:r>
      <w:r w:rsidRPr="009E2289">
        <w:rPr>
          <w:rFonts w:ascii="Times New Roman" w:eastAsia="Times New Roman" w:hAnsi="Times New Roman" w:cs="Times New Roman"/>
          <w:b/>
          <w:bCs/>
          <w:kern w:val="0"/>
          <w:sz w:val="48"/>
          <w:szCs w:val="48"/>
          <w:lang w:eastAsia="en-GB"/>
          <w14:ligatures w14:val="none"/>
        </w:rPr>
        <w:br/>
        <w:t>ID: 2126876</w:t>
      </w:r>
    </w:p>
    <w:p w14:paraId="76F3A948" w14:textId="77777777" w:rsidR="00D40C88" w:rsidRPr="009E2289" w:rsidRDefault="00D40C88" w:rsidP="00D40C88">
      <w:pPr>
        <w:rPr>
          <w:rFonts w:ascii="Times New Roman" w:eastAsia="Times New Roman" w:hAnsi="Times New Roman" w:cs="Times New Roman"/>
          <w:b/>
          <w:bCs/>
          <w:kern w:val="0"/>
          <w:sz w:val="48"/>
          <w:szCs w:val="48"/>
          <w:lang w:eastAsia="en-GB"/>
          <w14:ligatures w14:val="none"/>
        </w:rPr>
      </w:pPr>
    </w:p>
    <w:p w14:paraId="7CB22B3C" w14:textId="77777777" w:rsidR="00D40C88" w:rsidRPr="009E2289" w:rsidRDefault="00D40C88" w:rsidP="00D40C88">
      <w:pPr>
        <w:jc w:val="center"/>
        <w:rPr>
          <w:rFonts w:ascii="Times New Roman" w:eastAsia="Times New Roman" w:hAnsi="Times New Roman" w:cs="Times New Roman"/>
          <w:b/>
          <w:bCs/>
          <w:kern w:val="0"/>
          <w:sz w:val="48"/>
          <w:szCs w:val="48"/>
          <w:lang w:eastAsia="en-GB"/>
          <w14:ligatures w14:val="none"/>
        </w:rPr>
      </w:pPr>
      <w:r w:rsidRPr="009E2289">
        <w:rPr>
          <w:rFonts w:ascii="Times New Roman" w:eastAsia="Times New Roman" w:hAnsi="Times New Roman" w:cs="Times New Roman"/>
          <w:b/>
          <w:bCs/>
          <w:kern w:val="0"/>
          <w:sz w:val="48"/>
          <w:szCs w:val="48"/>
          <w:lang w:eastAsia="en-GB"/>
          <w14:ligatures w14:val="none"/>
        </w:rPr>
        <w:t>BMIH6007</w:t>
      </w:r>
    </w:p>
    <w:p w14:paraId="5A319535" w14:textId="77777777" w:rsidR="00D40C88" w:rsidRPr="009E2289" w:rsidRDefault="00D40C88" w:rsidP="00D40C88">
      <w:pPr>
        <w:jc w:val="center"/>
        <w:rPr>
          <w:rFonts w:ascii="Times New Roman" w:eastAsia="Times New Roman" w:hAnsi="Times New Roman" w:cs="Times New Roman"/>
          <w:b/>
          <w:bCs/>
          <w:kern w:val="0"/>
          <w:sz w:val="48"/>
          <w:szCs w:val="48"/>
          <w:lang w:eastAsia="en-GB"/>
          <w14:ligatures w14:val="none"/>
        </w:rPr>
      </w:pPr>
      <w:r w:rsidRPr="009E2289">
        <w:rPr>
          <w:rFonts w:ascii="Times New Roman" w:eastAsia="Times New Roman" w:hAnsi="Times New Roman" w:cs="Times New Roman"/>
          <w:b/>
          <w:bCs/>
          <w:kern w:val="0"/>
          <w:sz w:val="48"/>
          <w:szCs w:val="48"/>
          <w:lang w:eastAsia="en-GB"/>
          <w14:ligatures w14:val="none"/>
        </w:rPr>
        <w:t>Lecturer: Jemma Smith</w:t>
      </w:r>
    </w:p>
    <w:p w14:paraId="3B35E833" w14:textId="77777777" w:rsidR="00D40C88" w:rsidRPr="009E2289" w:rsidRDefault="00D40C88" w:rsidP="00D40C88">
      <w:pPr>
        <w:rPr>
          <w:rFonts w:ascii="Times New Roman" w:eastAsia="Times New Roman" w:hAnsi="Times New Roman" w:cs="Times New Roman"/>
          <w:b/>
          <w:bCs/>
          <w:kern w:val="0"/>
          <w:sz w:val="48"/>
          <w:szCs w:val="48"/>
          <w:lang w:eastAsia="en-GB"/>
          <w14:ligatures w14:val="none"/>
        </w:rPr>
      </w:pPr>
    </w:p>
    <w:p w14:paraId="1E19AD1E" w14:textId="77777777" w:rsidR="00D40C88" w:rsidRPr="00332B35" w:rsidRDefault="00D40C88" w:rsidP="00D40C88">
      <w:pPr>
        <w:rPr>
          <w:rFonts w:ascii="Times New Roman" w:eastAsia="Times New Roman" w:hAnsi="Times New Roman" w:cs="Times New Roman"/>
          <w:b/>
          <w:bCs/>
          <w:kern w:val="0"/>
          <w:sz w:val="24"/>
          <w:szCs w:val="24"/>
          <w:lang w:eastAsia="en-GB"/>
          <w14:ligatures w14:val="none"/>
        </w:rPr>
      </w:pPr>
    </w:p>
    <w:p w14:paraId="41F9E94D" w14:textId="77777777" w:rsidR="00E25398" w:rsidRPr="00332B35" w:rsidRDefault="00E25398"/>
    <w:p w14:paraId="79FF2035" w14:textId="77777777" w:rsidR="00D40C88" w:rsidRPr="00332B35" w:rsidRDefault="00D40C88"/>
    <w:p w14:paraId="133352E0" w14:textId="77777777" w:rsidR="00D40C88" w:rsidRPr="00332B35" w:rsidRDefault="00D40C88"/>
    <w:p w14:paraId="7E9EAAB7" w14:textId="77777777" w:rsidR="00D40C88" w:rsidRPr="00332B35" w:rsidRDefault="00D40C88"/>
    <w:p w14:paraId="5E3892A1" w14:textId="77777777" w:rsidR="00D40C88" w:rsidRPr="00332B35" w:rsidRDefault="00D40C88"/>
    <w:p w14:paraId="25BB43EF" w14:textId="77777777" w:rsidR="00D40C88" w:rsidRPr="00332B35" w:rsidRDefault="00D40C88"/>
    <w:p w14:paraId="0E4D3973" w14:textId="77777777" w:rsidR="00D40C88" w:rsidRPr="00332B35" w:rsidRDefault="00D40C88"/>
    <w:p w14:paraId="296F5713" w14:textId="77777777" w:rsidR="00D40C88" w:rsidRPr="00332B35" w:rsidRDefault="00D40C88"/>
    <w:p w14:paraId="659F49D8" w14:textId="77777777" w:rsidR="00D40C88" w:rsidRPr="00332B35" w:rsidRDefault="00D40C88"/>
    <w:p w14:paraId="0EB0C480" w14:textId="77777777" w:rsidR="00D40C88" w:rsidRPr="00332B35" w:rsidRDefault="00D40C88"/>
    <w:p w14:paraId="75045C80" w14:textId="77777777" w:rsidR="00D40C88" w:rsidRPr="00332B35" w:rsidRDefault="00D40C88"/>
    <w:p w14:paraId="77BFEBD3" w14:textId="77777777" w:rsidR="00D40C88" w:rsidRPr="00332B35" w:rsidRDefault="00D40C88"/>
    <w:p w14:paraId="22174E23" w14:textId="77777777" w:rsidR="00D40C88" w:rsidRPr="00332B35" w:rsidRDefault="00D40C88"/>
    <w:p w14:paraId="47A357BD" w14:textId="77777777" w:rsidR="00D40C88" w:rsidRPr="00332B35" w:rsidRDefault="00D40C88"/>
    <w:p w14:paraId="52DE24C7" w14:textId="77777777" w:rsidR="00D40C88" w:rsidRPr="00332B35" w:rsidRDefault="00D40C88"/>
    <w:p w14:paraId="077D4841" w14:textId="77777777" w:rsidR="00AA0385" w:rsidRPr="00332B35" w:rsidRDefault="00AA0385"/>
    <w:p w14:paraId="1E525EF7" w14:textId="77777777" w:rsidR="00D55F54" w:rsidRDefault="00D55F54" w:rsidP="00D40C88">
      <w:pPr>
        <w:spacing w:after="0"/>
        <w:rPr>
          <w:rFonts w:ascii="Times New Roman" w:eastAsia="Times New Roman" w:hAnsi="Times New Roman" w:cs="Times New Roman"/>
          <w:b/>
          <w:bCs/>
          <w:kern w:val="0"/>
          <w:sz w:val="24"/>
          <w:szCs w:val="24"/>
          <w:lang w:eastAsia="en-GB"/>
          <w14:ligatures w14:val="none"/>
        </w:rPr>
      </w:pPr>
    </w:p>
    <w:p w14:paraId="3120643E" w14:textId="77777777" w:rsidR="00A80236" w:rsidRPr="00332B35" w:rsidRDefault="00A80236" w:rsidP="00D40C88">
      <w:pPr>
        <w:spacing w:after="0"/>
        <w:rPr>
          <w:rFonts w:ascii="Times New Roman" w:eastAsia="Times New Roman" w:hAnsi="Times New Roman" w:cs="Times New Roman"/>
          <w:b/>
          <w:bCs/>
          <w:kern w:val="0"/>
          <w:sz w:val="24"/>
          <w:szCs w:val="24"/>
          <w:lang w:eastAsia="en-GB"/>
          <w14:ligatures w14:val="none"/>
        </w:rPr>
      </w:pPr>
    </w:p>
    <w:p w14:paraId="1CFB7074" w14:textId="77777777" w:rsidR="00D55F54" w:rsidRPr="00332B35" w:rsidRDefault="00D55F54" w:rsidP="00D40C88">
      <w:pPr>
        <w:spacing w:after="0"/>
        <w:rPr>
          <w:rFonts w:ascii="Times New Roman" w:eastAsia="Times New Roman" w:hAnsi="Times New Roman" w:cs="Times New Roman"/>
          <w:b/>
          <w:bCs/>
          <w:kern w:val="0"/>
          <w:sz w:val="24"/>
          <w:szCs w:val="24"/>
          <w:lang w:eastAsia="en-GB"/>
          <w14:ligatures w14:val="none"/>
        </w:rPr>
      </w:pPr>
    </w:p>
    <w:p w14:paraId="61FA0BDC" w14:textId="5911DA95" w:rsidR="00D40C88" w:rsidRPr="00332B35" w:rsidRDefault="00D40C88" w:rsidP="00D40C88">
      <w:pPr>
        <w:spacing w:after="0"/>
        <w:rPr>
          <w:rFonts w:ascii="Times New Roman" w:eastAsia="Times New Roman" w:hAnsi="Times New Roman" w:cs="Times New Roman"/>
          <w:b/>
          <w:bCs/>
          <w:kern w:val="0"/>
          <w:sz w:val="24"/>
          <w:szCs w:val="24"/>
          <w:lang w:eastAsia="en-GB"/>
          <w14:ligatures w14:val="none"/>
        </w:rPr>
      </w:pPr>
      <w:r w:rsidRPr="00332B35">
        <w:rPr>
          <w:rFonts w:ascii="Times New Roman" w:eastAsia="Times New Roman" w:hAnsi="Times New Roman" w:cs="Times New Roman"/>
          <w:b/>
          <w:bCs/>
          <w:kern w:val="0"/>
          <w:sz w:val="24"/>
          <w:szCs w:val="24"/>
          <w:lang w:eastAsia="en-GB"/>
          <w14:ligatures w14:val="none"/>
        </w:rPr>
        <w:t>Slide 1</w:t>
      </w:r>
    </w:p>
    <w:p w14:paraId="6397FE89" w14:textId="77777777" w:rsidR="00D55F54" w:rsidRPr="00332B35" w:rsidRDefault="00D55F54" w:rsidP="00D40C88">
      <w:pPr>
        <w:spacing w:after="0"/>
        <w:rPr>
          <w:rFonts w:ascii="Times New Roman" w:eastAsia="Times New Roman" w:hAnsi="Times New Roman" w:cs="Times New Roman"/>
          <w:b/>
          <w:bCs/>
          <w:kern w:val="0"/>
          <w:sz w:val="24"/>
          <w:szCs w:val="24"/>
          <w:lang w:eastAsia="en-GB"/>
          <w14:ligatures w14:val="none"/>
        </w:rPr>
      </w:pPr>
    </w:p>
    <w:p w14:paraId="5A666537" w14:textId="77777777" w:rsidR="00D55F54" w:rsidRPr="00332B35" w:rsidRDefault="00D55F54" w:rsidP="00D40C88">
      <w:pPr>
        <w:spacing w:after="0"/>
        <w:rPr>
          <w:rFonts w:ascii="Times New Roman" w:eastAsia="Times New Roman" w:hAnsi="Times New Roman" w:cs="Times New Roman"/>
          <w:b/>
          <w:bCs/>
          <w:kern w:val="0"/>
          <w:sz w:val="24"/>
          <w:szCs w:val="24"/>
          <w:lang w:eastAsia="en-GB"/>
          <w14:ligatures w14:val="none"/>
        </w:rPr>
      </w:pPr>
    </w:p>
    <w:p w14:paraId="50A5E7FD" w14:textId="77777777" w:rsidR="00D40C88" w:rsidRPr="00332B35" w:rsidRDefault="00D40C88" w:rsidP="00D40C88">
      <w:pPr>
        <w:rPr>
          <w:rFonts w:ascii="Times New Roman" w:eastAsia="Times New Roman" w:hAnsi="Times New Roman" w:cs="Times New Roman"/>
          <w:b/>
          <w:bCs/>
          <w:kern w:val="0"/>
          <w:sz w:val="24"/>
          <w:szCs w:val="24"/>
          <w:lang w:eastAsia="en-GB"/>
          <w14:ligatures w14:val="none"/>
        </w:rPr>
      </w:pPr>
      <w:r w:rsidRPr="00332B35">
        <w:rPr>
          <w:rFonts w:ascii="Times New Roman" w:eastAsia="Times New Roman" w:hAnsi="Times New Roman" w:cs="Times New Roman"/>
          <w:b/>
          <w:bCs/>
          <w:noProof/>
          <w:kern w:val="0"/>
          <w:sz w:val="24"/>
          <w:szCs w:val="24"/>
          <w:lang w:eastAsia="en-GB"/>
          <w14:ligatures w14:val="none"/>
        </w:rPr>
        <w:drawing>
          <wp:inline distT="0" distB="0" distL="0" distR="0" wp14:anchorId="2CE6A716" wp14:editId="27A4C645">
            <wp:extent cx="6165850" cy="3387969"/>
            <wp:effectExtent l="0" t="0" r="6350" b="3175"/>
            <wp:docPr id="1887584334" name="Picture 1" descr="A business card with text and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584334" name="Picture 1" descr="A business card with text and a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206701" cy="3410416"/>
                    </a:xfrm>
                    <a:prstGeom prst="rect">
                      <a:avLst/>
                    </a:prstGeom>
                    <a:noFill/>
                    <a:ln>
                      <a:noFill/>
                    </a:ln>
                  </pic:spPr>
                </pic:pic>
              </a:graphicData>
            </a:graphic>
          </wp:inline>
        </w:drawing>
      </w:r>
    </w:p>
    <w:p w14:paraId="67B3E707" w14:textId="77777777" w:rsidR="00D40C88" w:rsidRPr="00332B35" w:rsidRDefault="00D40C88"/>
    <w:p w14:paraId="5F8C7287" w14:textId="45E303DA" w:rsidR="00D40C88" w:rsidRPr="00A80236" w:rsidRDefault="00A80236">
      <w:pPr>
        <w:rPr>
          <w:rFonts w:ascii="Times New Roman" w:hAnsi="Times New Roman" w:cs="Times New Roman"/>
          <w:sz w:val="24"/>
          <w:szCs w:val="24"/>
        </w:rPr>
      </w:pPr>
      <w:r w:rsidRPr="00A80236">
        <w:rPr>
          <w:rFonts w:ascii="Times New Roman" w:hAnsi="Times New Roman" w:cs="Times New Roman"/>
          <w:sz w:val="24"/>
          <w:szCs w:val="24"/>
        </w:rPr>
        <w:t>Feasibility plan for an International Meeting</w:t>
      </w:r>
      <w:r w:rsidRPr="00A80236">
        <w:rPr>
          <w:rFonts w:ascii="Times New Roman" w:hAnsi="Times New Roman" w:cs="Times New Roman"/>
          <w:sz w:val="24"/>
          <w:szCs w:val="24"/>
        </w:rPr>
        <w:br/>
      </w:r>
    </w:p>
    <w:p w14:paraId="51D11037" w14:textId="77777777" w:rsidR="00A80236" w:rsidRPr="00A80236" w:rsidRDefault="00A80236" w:rsidP="00A80236">
      <w:pPr>
        <w:rPr>
          <w:rFonts w:ascii="Times New Roman" w:hAnsi="Times New Roman" w:cs="Times New Roman"/>
          <w:sz w:val="24"/>
          <w:szCs w:val="24"/>
        </w:rPr>
      </w:pPr>
      <w:r w:rsidRPr="00A80236">
        <w:rPr>
          <w:rFonts w:ascii="Times New Roman" w:hAnsi="Times New Roman" w:cs="Times New Roman"/>
          <w:b/>
          <w:bCs/>
          <w:sz w:val="24"/>
          <w:szCs w:val="24"/>
        </w:rPr>
        <w:t>Celebrating</w:t>
      </w:r>
    </w:p>
    <w:p w14:paraId="5C67FADA" w14:textId="77777777" w:rsidR="00A80236" w:rsidRPr="00A80236" w:rsidRDefault="00A80236" w:rsidP="00A80236">
      <w:pPr>
        <w:rPr>
          <w:rFonts w:ascii="Times New Roman" w:hAnsi="Times New Roman" w:cs="Times New Roman"/>
          <w:sz w:val="24"/>
          <w:szCs w:val="24"/>
        </w:rPr>
      </w:pPr>
      <w:r w:rsidRPr="00A80236">
        <w:rPr>
          <w:rFonts w:ascii="Times New Roman" w:hAnsi="Times New Roman" w:cs="Times New Roman"/>
          <w:b/>
          <w:bCs/>
          <w:sz w:val="24"/>
          <w:szCs w:val="24"/>
        </w:rPr>
        <w:t>10</w:t>
      </w:r>
      <w:r w:rsidRPr="00A80236">
        <w:rPr>
          <w:rFonts w:ascii="Times New Roman" w:hAnsi="Times New Roman" w:cs="Times New Roman"/>
          <w:b/>
          <w:bCs/>
          <w:sz w:val="24"/>
          <w:szCs w:val="24"/>
          <w:vertAlign w:val="superscript"/>
        </w:rPr>
        <w:t>th ANIVERSARY</w:t>
      </w:r>
    </w:p>
    <w:p w14:paraId="2471E091" w14:textId="77777777" w:rsidR="00D40C88" w:rsidRPr="00332B35" w:rsidRDefault="00D40C88"/>
    <w:p w14:paraId="64D3A744" w14:textId="77777777" w:rsidR="00D40C88" w:rsidRPr="00332B35" w:rsidRDefault="00D40C88"/>
    <w:p w14:paraId="66C840E3" w14:textId="77777777" w:rsidR="00D40C88" w:rsidRPr="00332B35" w:rsidRDefault="00D40C88"/>
    <w:p w14:paraId="3BA71B56" w14:textId="77777777" w:rsidR="00D40C88" w:rsidRPr="00332B35" w:rsidRDefault="00D40C88"/>
    <w:p w14:paraId="1C8176FF" w14:textId="77777777" w:rsidR="00D40C88" w:rsidRPr="00332B35" w:rsidRDefault="00D40C88"/>
    <w:p w14:paraId="0EB8E80D" w14:textId="77777777" w:rsidR="00D40C88" w:rsidRPr="00332B35" w:rsidRDefault="00D40C88"/>
    <w:p w14:paraId="4652EE45" w14:textId="77777777" w:rsidR="00D40C88" w:rsidRPr="00332B35" w:rsidRDefault="00D40C88"/>
    <w:p w14:paraId="64DFB75A" w14:textId="77777777" w:rsidR="00D40C88" w:rsidRPr="00332B35" w:rsidRDefault="00D40C88"/>
    <w:p w14:paraId="43CDBFB7" w14:textId="77777777" w:rsidR="00D40C88" w:rsidRPr="00332B35" w:rsidRDefault="00D40C88"/>
    <w:p w14:paraId="19026590" w14:textId="77777777" w:rsidR="00D40C88" w:rsidRPr="00332B35" w:rsidRDefault="00D40C88"/>
    <w:p w14:paraId="534FC460" w14:textId="77777777" w:rsidR="00D40C88" w:rsidRPr="00332B35" w:rsidRDefault="00D40C88"/>
    <w:p w14:paraId="0B634A76" w14:textId="77777777" w:rsidR="00D40C88" w:rsidRPr="00332B35" w:rsidRDefault="00D40C88"/>
    <w:p w14:paraId="6E3ADF23" w14:textId="77777777" w:rsidR="00D40C88" w:rsidRPr="00332B35" w:rsidRDefault="00D40C88"/>
    <w:p w14:paraId="1AC2F7F1" w14:textId="77777777" w:rsidR="00D55F54" w:rsidRDefault="00D55F54" w:rsidP="00D40C88">
      <w:pPr>
        <w:rPr>
          <w:rFonts w:ascii="Times New Roman" w:eastAsia="Times New Roman" w:hAnsi="Times New Roman" w:cs="Times New Roman"/>
          <w:b/>
          <w:bCs/>
          <w:kern w:val="0"/>
          <w:sz w:val="24"/>
          <w:szCs w:val="24"/>
          <w:lang w:eastAsia="en-GB"/>
          <w14:ligatures w14:val="none"/>
        </w:rPr>
      </w:pPr>
    </w:p>
    <w:p w14:paraId="0E8C1CB7" w14:textId="77777777" w:rsidR="00A80236" w:rsidRPr="00332B35" w:rsidRDefault="00A80236" w:rsidP="00D40C88">
      <w:pPr>
        <w:rPr>
          <w:rFonts w:ascii="Times New Roman" w:eastAsia="Times New Roman" w:hAnsi="Times New Roman" w:cs="Times New Roman"/>
          <w:b/>
          <w:bCs/>
          <w:kern w:val="0"/>
          <w:sz w:val="24"/>
          <w:szCs w:val="24"/>
          <w:lang w:eastAsia="en-GB"/>
          <w14:ligatures w14:val="none"/>
        </w:rPr>
      </w:pPr>
    </w:p>
    <w:p w14:paraId="34BE5963" w14:textId="218231F3" w:rsidR="00D40C88" w:rsidRPr="00332B35" w:rsidRDefault="00D40C88" w:rsidP="00D40C88">
      <w:pPr>
        <w:rPr>
          <w:rFonts w:ascii="Times New Roman" w:eastAsia="Times New Roman" w:hAnsi="Times New Roman" w:cs="Times New Roman"/>
          <w:b/>
          <w:bCs/>
          <w:kern w:val="0"/>
          <w:sz w:val="24"/>
          <w:szCs w:val="24"/>
          <w:lang w:eastAsia="en-GB"/>
          <w14:ligatures w14:val="none"/>
        </w:rPr>
      </w:pPr>
      <w:r w:rsidRPr="00332B35">
        <w:rPr>
          <w:rFonts w:ascii="Times New Roman" w:eastAsia="Times New Roman" w:hAnsi="Times New Roman" w:cs="Times New Roman"/>
          <w:b/>
          <w:bCs/>
          <w:kern w:val="0"/>
          <w:sz w:val="24"/>
          <w:szCs w:val="24"/>
          <w:lang w:eastAsia="en-GB"/>
          <w14:ligatures w14:val="none"/>
        </w:rPr>
        <w:t>Slide 2</w:t>
      </w:r>
    </w:p>
    <w:p w14:paraId="7A508C83" w14:textId="2600C0E1" w:rsidR="00B61E36" w:rsidRPr="00332B35" w:rsidRDefault="00A60272" w:rsidP="00D40C88">
      <w:pPr>
        <w:rPr>
          <w:rFonts w:ascii="Times New Roman" w:eastAsia="Times New Roman" w:hAnsi="Times New Roman" w:cs="Times New Roman"/>
          <w:b/>
          <w:bCs/>
          <w:kern w:val="0"/>
          <w:sz w:val="24"/>
          <w:szCs w:val="24"/>
          <w:lang w:eastAsia="en-GB"/>
          <w14:ligatures w14:val="none"/>
        </w:rPr>
      </w:pPr>
      <w:r w:rsidRPr="00332B35">
        <w:rPr>
          <w:noProof/>
        </w:rPr>
        <w:drawing>
          <wp:inline distT="0" distB="0" distL="0" distR="0" wp14:anchorId="3BFF4840" wp14:editId="28B837BE">
            <wp:extent cx="6645910" cy="3693795"/>
            <wp:effectExtent l="0" t="0" r="2540" b="1905"/>
            <wp:docPr id="649752912" name="Picture 2" descr="A brochure with text and images of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752912" name="Picture 2" descr="A brochure with text and images of a roo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910" cy="3693795"/>
                    </a:xfrm>
                    <a:prstGeom prst="rect">
                      <a:avLst/>
                    </a:prstGeom>
                    <a:noFill/>
                    <a:ln>
                      <a:noFill/>
                    </a:ln>
                  </pic:spPr>
                </pic:pic>
              </a:graphicData>
            </a:graphic>
          </wp:inline>
        </w:drawing>
      </w:r>
    </w:p>
    <w:p w14:paraId="43290CB4" w14:textId="77777777" w:rsidR="00A60272" w:rsidRPr="00332B35" w:rsidRDefault="00A60272" w:rsidP="00A60272">
      <w:pPr>
        <w:rPr>
          <w:rFonts w:ascii="Times New Roman" w:eastAsia="Times New Roman" w:hAnsi="Times New Roman" w:cs="Times New Roman"/>
          <w:kern w:val="0"/>
          <w:sz w:val="32"/>
          <w:szCs w:val="32"/>
          <w:lang w:eastAsia="en-GB"/>
          <w14:ligatures w14:val="none"/>
        </w:rPr>
      </w:pPr>
      <w:r w:rsidRPr="00332B35">
        <w:rPr>
          <w:rFonts w:ascii="Times New Roman" w:eastAsia="+mj-ea" w:hAnsi="Times New Roman" w:cs="Times New Roman"/>
          <w:b/>
          <w:bCs/>
          <w:i/>
          <w:iCs/>
          <w:color w:val="1E5155"/>
          <w:kern w:val="24"/>
          <w:sz w:val="32"/>
          <w:szCs w:val="32"/>
        </w:rPr>
        <w:t xml:space="preserve">  </w:t>
      </w:r>
      <w:r w:rsidRPr="00332B35">
        <w:rPr>
          <w:rFonts w:ascii="Times New Roman" w:eastAsia="+mj-ea" w:hAnsi="Times New Roman" w:cs="Times New Roman"/>
          <w:b/>
          <w:bCs/>
          <w:i/>
          <w:iCs/>
          <w:color w:val="0A2F41" w:themeColor="accent1" w:themeShade="80"/>
          <w:kern w:val="24"/>
          <w:sz w:val="32"/>
          <w:szCs w:val="32"/>
        </w:rPr>
        <w:t>Event Concept</w:t>
      </w:r>
    </w:p>
    <w:p w14:paraId="2C403BEB" w14:textId="3E57469C" w:rsidR="00A02C51" w:rsidRPr="00332B35" w:rsidRDefault="00A02C51" w:rsidP="00332B35">
      <w:pPr>
        <w:pStyle w:val="ListParagraph"/>
        <w:numPr>
          <w:ilvl w:val="0"/>
          <w:numId w:val="16"/>
        </w:numPr>
        <w:spacing w:line="360" w:lineRule="auto"/>
        <w:rPr>
          <w:rFonts w:ascii="Times New Roman" w:hAnsi="Times New Roman" w:cs="Times New Roman"/>
          <w:sz w:val="24"/>
          <w:szCs w:val="24"/>
        </w:rPr>
      </w:pPr>
      <w:r w:rsidRPr="00332B35">
        <w:rPr>
          <w:rFonts w:ascii="Times New Roman" w:hAnsi="Times New Roman" w:cs="Times New Roman"/>
          <w:sz w:val="24"/>
          <w:szCs w:val="24"/>
        </w:rPr>
        <w:t xml:space="preserve">Celebrating </w:t>
      </w:r>
      <w:proofErr w:type="spellStart"/>
      <w:r w:rsidRPr="00332B35">
        <w:rPr>
          <w:rFonts w:ascii="Times New Roman" w:hAnsi="Times New Roman" w:cs="Times New Roman"/>
          <w:sz w:val="24"/>
          <w:szCs w:val="24"/>
        </w:rPr>
        <w:t>LuxeDine</w:t>
      </w:r>
      <w:proofErr w:type="spellEnd"/>
      <w:r w:rsidRPr="00332B35">
        <w:rPr>
          <w:rFonts w:ascii="Times New Roman" w:hAnsi="Times New Roman" w:cs="Times New Roman"/>
          <w:sz w:val="24"/>
          <w:szCs w:val="24"/>
        </w:rPr>
        <w:t xml:space="preserve"> Designs' 10-year journey of using creativity and technology to revolutionise restaurant and hotel furnishings in the United Kingdom (</w:t>
      </w:r>
      <w:proofErr w:type="spellStart"/>
      <w:r w:rsidRPr="00332B35">
        <w:rPr>
          <w:rFonts w:ascii="Times New Roman" w:hAnsi="Times New Roman" w:cs="Times New Roman"/>
          <w:sz w:val="24"/>
          <w:szCs w:val="24"/>
        </w:rPr>
        <w:t>Inkson</w:t>
      </w:r>
      <w:proofErr w:type="spellEnd"/>
      <w:r w:rsidRPr="00332B35">
        <w:rPr>
          <w:rFonts w:ascii="Times New Roman" w:hAnsi="Times New Roman" w:cs="Times New Roman"/>
          <w:sz w:val="24"/>
          <w:szCs w:val="24"/>
        </w:rPr>
        <w:t xml:space="preserve"> and Minnaert, 2022).</w:t>
      </w:r>
    </w:p>
    <w:p w14:paraId="05B9B456" w14:textId="77777777" w:rsidR="00332B35" w:rsidRPr="00332B35" w:rsidRDefault="00332B35" w:rsidP="00332B35">
      <w:pPr>
        <w:pStyle w:val="ListParagraph"/>
        <w:spacing w:line="360" w:lineRule="auto"/>
        <w:rPr>
          <w:rFonts w:ascii="Times New Roman" w:hAnsi="Times New Roman" w:cs="Times New Roman"/>
          <w:sz w:val="24"/>
          <w:szCs w:val="24"/>
        </w:rPr>
      </w:pPr>
    </w:p>
    <w:p w14:paraId="1D9414E9" w14:textId="77777777" w:rsidR="00B655AF" w:rsidRPr="00332B35" w:rsidRDefault="00B655AF" w:rsidP="00332B35">
      <w:pPr>
        <w:pStyle w:val="ListParagraph"/>
        <w:numPr>
          <w:ilvl w:val="0"/>
          <w:numId w:val="16"/>
        </w:numPr>
        <w:spacing w:line="360" w:lineRule="auto"/>
        <w:rPr>
          <w:rFonts w:ascii="Times New Roman" w:hAnsi="Times New Roman" w:cs="Times New Roman"/>
          <w:color w:val="000000" w:themeColor="text1"/>
          <w:kern w:val="24"/>
          <w:sz w:val="24"/>
          <w:szCs w:val="24"/>
        </w:rPr>
      </w:pPr>
      <w:r w:rsidRPr="00332B35">
        <w:rPr>
          <w:rFonts w:ascii="Times New Roman" w:hAnsi="Times New Roman" w:cs="Times New Roman"/>
          <w:sz w:val="24"/>
          <w:szCs w:val="24"/>
        </w:rPr>
        <w:t>This</w:t>
      </w:r>
      <w:r w:rsidRPr="00332B35">
        <w:rPr>
          <w:rFonts w:ascii="Times New Roman" w:hAnsi="Times New Roman" w:cs="Times New Roman"/>
          <w:color w:val="000000" w:themeColor="text1"/>
          <w:kern w:val="24"/>
          <w:sz w:val="24"/>
          <w:szCs w:val="24"/>
        </w:rPr>
        <w:t xml:space="preserve"> milestone event aims to commemorate </w:t>
      </w:r>
      <w:proofErr w:type="spellStart"/>
      <w:r w:rsidRPr="00332B35">
        <w:rPr>
          <w:rFonts w:ascii="Times New Roman" w:hAnsi="Times New Roman" w:cs="Times New Roman"/>
          <w:color w:val="000000" w:themeColor="text1"/>
          <w:kern w:val="24"/>
          <w:sz w:val="24"/>
          <w:szCs w:val="24"/>
        </w:rPr>
        <w:t>LuxeDine</w:t>
      </w:r>
      <w:proofErr w:type="spellEnd"/>
      <w:r w:rsidRPr="00332B35">
        <w:rPr>
          <w:rFonts w:ascii="Times New Roman" w:hAnsi="Times New Roman" w:cs="Times New Roman"/>
          <w:color w:val="000000" w:themeColor="text1"/>
          <w:kern w:val="24"/>
          <w:sz w:val="24"/>
          <w:szCs w:val="24"/>
        </w:rPr>
        <w:t xml:space="preserve"> Designs' journey of blending cutting-edge technology with timeless design, revolutionizing the hospitality industry.</w:t>
      </w:r>
    </w:p>
    <w:p w14:paraId="21B326EC" w14:textId="77777777" w:rsidR="00332B35" w:rsidRPr="00332B35" w:rsidRDefault="00332B35" w:rsidP="00332B35">
      <w:pPr>
        <w:pStyle w:val="ListParagraph"/>
        <w:rPr>
          <w:rFonts w:ascii="Times New Roman" w:hAnsi="Times New Roman" w:cs="Times New Roman"/>
          <w:color w:val="000000" w:themeColor="text1"/>
          <w:kern w:val="24"/>
          <w:sz w:val="24"/>
          <w:szCs w:val="24"/>
        </w:rPr>
      </w:pPr>
    </w:p>
    <w:p w14:paraId="6A3CC27C" w14:textId="21851C45" w:rsidR="00A60272" w:rsidRPr="00332B35" w:rsidRDefault="00A60272" w:rsidP="00332B35">
      <w:pPr>
        <w:pStyle w:val="ListParagraph"/>
        <w:numPr>
          <w:ilvl w:val="0"/>
          <w:numId w:val="16"/>
        </w:numPr>
        <w:spacing w:line="360" w:lineRule="auto"/>
        <w:rPr>
          <w:rFonts w:ascii="Times New Roman" w:hAnsi="Times New Roman" w:cs="Times New Roman"/>
          <w:color w:val="000000" w:themeColor="text1"/>
          <w:kern w:val="24"/>
          <w:sz w:val="24"/>
          <w:szCs w:val="24"/>
        </w:rPr>
      </w:pPr>
      <w:r w:rsidRPr="00332B35">
        <w:rPr>
          <w:rFonts w:ascii="Times New Roman" w:hAnsi="Times New Roman" w:cs="Times New Roman"/>
          <w:color w:val="000000" w:themeColor="text1"/>
          <w:kern w:val="24"/>
          <w:sz w:val="24"/>
          <w:szCs w:val="24"/>
        </w:rPr>
        <w:t xml:space="preserve">The event will bring together our beloved customers, partners, staff, and stakeholders for an extraordinary day of reflection, gratitude, and </w:t>
      </w:r>
      <w:proofErr w:type="gramStart"/>
      <w:r w:rsidRPr="00332B35">
        <w:rPr>
          <w:rFonts w:ascii="Times New Roman" w:hAnsi="Times New Roman" w:cs="Times New Roman"/>
          <w:color w:val="000000" w:themeColor="text1"/>
          <w:kern w:val="24"/>
          <w:sz w:val="24"/>
          <w:szCs w:val="24"/>
        </w:rPr>
        <w:t>planning for the future</w:t>
      </w:r>
      <w:proofErr w:type="gramEnd"/>
      <w:r w:rsidRPr="00332B35">
        <w:rPr>
          <w:rFonts w:ascii="Times New Roman" w:hAnsi="Times New Roman" w:cs="Times New Roman"/>
          <w:color w:val="000000" w:themeColor="text1"/>
          <w:kern w:val="24"/>
          <w:sz w:val="24"/>
          <w:szCs w:val="24"/>
        </w:rPr>
        <w:t>.</w:t>
      </w:r>
    </w:p>
    <w:p w14:paraId="23D365EC" w14:textId="4BD54D01" w:rsidR="00A02C51" w:rsidRPr="00332B35" w:rsidRDefault="00A02C51" w:rsidP="00332B35">
      <w:pPr>
        <w:pStyle w:val="ListParagraph"/>
        <w:spacing w:line="360" w:lineRule="auto"/>
        <w:rPr>
          <w:sz w:val="24"/>
          <w:szCs w:val="24"/>
        </w:rPr>
      </w:pPr>
    </w:p>
    <w:p w14:paraId="0D8DF49F" w14:textId="40BD1827" w:rsidR="00D40C88" w:rsidRPr="00332B35" w:rsidRDefault="00D40C88">
      <w:r w:rsidRPr="00332B35">
        <w:rPr>
          <w:rFonts w:ascii="Times New Roman" w:eastAsia="Times New Roman" w:hAnsi="Times New Roman" w:cs="Times New Roman"/>
          <w:b/>
          <w:bCs/>
          <w:kern w:val="0"/>
          <w:sz w:val="24"/>
          <w:szCs w:val="24"/>
          <w:lang w:eastAsia="en-GB"/>
          <w14:ligatures w14:val="none"/>
        </w:rPr>
        <w:t xml:space="preserve"> </w:t>
      </w:r>
      <w:r w:rsidR="00A02C51" w:rsidRPr="00332B35">
        <w:rPr>
          <w:rFonts w:ascii="Times New Roman" w:hAnsi="Times New Roman" w:cs="Times New Roman"/>
        </w:rPr>
        <w:t xml:space="preserve">           </w:t>
      </w:r>
    </w:p>
    <w:p w14:paraId="485BAF20" w14:textId="77777777" w:rsidR="00D40C88" w:rsidRPr="00332B35" w:rsidRDefault="00D40C88"/>
    <w:p w14:paraId="20771BEE" w14:textId="77777777" w:rsidR="00D40C88" w:rsidRPr="00332B35" w:rsidRDefault="00D40C88"/>
    <w:p w14:paraId="3DFD90FA" w14:textId="77777777" w:rsidR="00D40C88" w:rsidRPr="00332B35" w:rsidRDefault="00D40C88"/>
    <w:p w14:paraId="403B0D07" w14:textId="77777777" w:rsidR="00D40C88" w:rsidRPr="00332B35" w:rsidRDefault="00D40C88"/>
    <w:p w14:paraId="3A4D983F" w14:textId="77777777" w:rsidR="00D40C88" w:rsidRPr="00332B35" w:rsidRDefault="00D40C88"/>
    <w:p w14:paraId="395F0B5F" w14:textId="77777777" w:rsidR="00D40C88" w:rsidRPr="00332B35" w:rsidRDefault="00D40C88"/>
    <w:p w14:paraId="6580C907" w14:textId="77777777" w:rsidR="00D40C88" w:rsidRPr="00332B35" w:rsidRDefault="00D40C88"/>
    <w:p w14:paraId="40F9504B" w14:textId="77777777" w:rsidR="00D40C88" w:rsidRPr="00332B35" w:rsidRDefault="00D40C88"/>
    <w:p w14:paraId="64F6940C" w14:textId="77777777" w:rsidR="00CA7E8C" w:rsidRDefault="00CA7E8C">
      <w:pPr>
        <w:rPr>
          <w:rFonts w:ascii="Times New Roman" w:eastAsiaTheme="majorEastAsia" w:hAnsi="Times New Roman" w:cs="Times New Roman"/>
          <w:b/>
          <w:bCs/>
          <w:color w:val="000000" w:themeColor="text1"/>
          <w:kern w:val="24"/>
          <w:sz w:val="24"/>
          <w:szCs w:val="24"/>
        </w:rPr>
      </w:pPr>
    </w:p>
    <w:p w14:paraId="5BEC5349" w14:textId="77777777" w:rsidR="00A80236" w:rsidRPr="00332B35" w:rsidRDefault="00A80236">
      <w:pPr>
        <w:rPr>
          <w:rFonts w:ascii="Times New Roman" w:eastAsiaTheme="majorEastAsia" w:hAnsi="Times New Roman" w:cs="Times New Roman"/>
          <w:b/>
          <w:bCs/>
          <w:color w:val="000000" w:themeColor="text1"/>
          <w:kern w:val="24"/>
          <w:sz w:val="24"/>
          <w:szCs w:val="24"/>
        </w:rPr>
      </w:pPr>
    </w:p>
    <w:p w14:paraId="1057AEEE" w14:textId="081D3E95" w:rsidR="00AA0385" w:rsidRPr="00332B35" w:rsidRDefault="00AA0385">
      <w:pPr>
        <w:rPr>
          <w:rFonts w:ascii="Times New Roman" w:eastAsiaTheme="majorEastAsia" w:hAnsi="Times New Roman" w:cs="Times New Roman"/>
          <w:b/>
          <w:bCs/>
          <w:color w:val="000000" w:themeColor="text1"/>
          <w:kern w:val="24"/>
          <w:sz w:val="24"/>
          <w:szCs w:val="24"/>
        </w:rPr>
      </w:pPr>
      <w:r w:rsidRPr="00332B35">
        <w:rPr>
          <w:rFonts w:ascii="Times New Roman" w:eastAsiaTheme="majorEastAsia" w:hAnsi="Times New Roman" w:cs="Times New Roman"/>
          <w:b/>
          <w:bCs/>
          <w:color w:val="000000" w:themeColor="text1"/>
          <w:kern w:val="24"/>
          <w:sz w:val="24"/>
          <w:szCs w:val="24"/>
        </w:rPr>
        <w:t>Slide 3</w:t>
      </w:r>
    </w:p>
    <w:p w14:paraId="3F160E11" w14:textId="11221E94" w:rsidR="00B61E36" w:rsidRPr="00332B35" w:rsidRDefault="00332B35">
      <w:pPr>
        <w:rPr>
          <w:rFonts w:ascii="Times New Roman" w:eastAsiaTheme="majorEastAsia" w:hAnsi="Times New Roman" w:cs="Times New Roman"/>
          <w:b/>
          <w:bCs/>
          <w:color w:val="000000" w:themeColor="text1"/>
          <w:kern w:val="24"/>
          <w:sz w:val="24"/>
          <w:szCs w:val="24"/>
        </w:rPr>
      </w:pPr>
      <w:r w:rsidRPr="00332B35">
        <w:rPr>
          <w:noProof/>
        </w:rPr>
        <w:drawing>
          <wp:inline distT="0" distB="0" distL="0" distR="0" wp14:anchorId="32D45A67" wp14:editId="4B3E4861">
            <wp:extent cx="6645910" cy="3523615"/>
            <wp:effectExtent l="0" t="0" r="2540" b="635"/>
            <wp:docPr id="1344454982" name="Picture 3" descr="A green and white text on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54982" name="Picture 3" descr="A green and white text on a blue background&#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5910" cy="3523615"/>
                    </a:xfrm>
                    <a:prstGeom prst="rect">
                      <a:avLst/>
                    </a:prstGeom>
                    <a:noFill/>
                    <a:ln>
                      <a:noFill/>
                    </a:ln>
                  </pic:spPr>
                </pic:pic>
              </a:graphicData>
            </a:graphic>
          </wp:inline>
        </w:drawing>
      </w:r>
    </w:p>
    <w:p w14:paraId="41D0268F" w14:textId="0C878FE0" w:rsidR="00AA0385" w:rsidRPr="00332B35" w:rsidRDefault="00AA0385" w:rsidP="00332B35">
      <w:pPr>
        <w:spacing w:line="480" w:lineRule="auto"/>
        <w:rPr>
          <w:rFonts w:ascii="Times New Roman" w:eastAsiaTheme="majorEastAsia" w:hAnsi="Times New Roman" w:cs="Times New Roman"/>
          <w:b/>
          <w:bCs/>
          <w:i/>
          <w:iCs/>
          <w:color w:val="000000" w:themeColor="text1"/>
          <w:kern w:val="24"/>
          <w:sz w:val="28"/>
          <w:szCs w:val="28"/>
        </w:rPr>
      </w:pPr>
      <w:r w:rsidRPr="00332B35">
        <w:rPr>
          <w:rFonts w:ascii="Times New Roman" w:eastAsiaTheme="majorEastAsia" w:hAnsi="Times New Roman" w:cs="Times New Roman"/>
          <w:b/>
          <w:bCs/>
          <w:i/>
          <w:iCs/>
          <w:color w:val="000000" w:themeColor="text1"/>
          <w:kern w:val="24"/>
          <w:sz w:val="28"/>
          <w:szCs w:val="28"/>
        </w:rPr>
        <w:t>The Objectives</w:t>
      </w:r>
    </w:p>
    <w:p w14:paraId="02751303" w14:textId="77777777" w:rsidR="00332B35" w:rsidRPr="00332B35" w:rsidRDefault="00332B35" w:rsidP="00332B35">
      <w:pPr>
        <w:spacing w:line="480" w:lineRule="auto"/>
        <w:rPr>
          <w:rFonts w:ascii="Times New Roman" w:hAnsi="Times New Roman" w:cs="Times New Roman"/>
          <w:b/>
          <w:bCs/>
          <w:i/>
          <w:iCs/>
          <w:kern w:val="24"/>
          <w:sz w:val="24"/>
          <w:szCs w:val="24"/>
        </w:rPr>
      </w:pPr>
      <w:r w:rsidRPr="00332B35">
        <w:rPr>
          <w:rFonts w:ascii="Times New Roman" w:hAnsi="Times New Roman" w:cs="Times New Roman"/>
          <w:b/>
          <w:bCs/>
          <w:i/>
          <w:iCs/>
          <w:kern w:val="24"/>
          <w:sz w:val="24"/>
          <w:szCs w:val="24"/>
        </w:rPr>
        <w:t>Celebrating 10 years of Innovation and technology</w:t>
      </w:r>
    </w:p>
    <w:p w14:paraId="2B35ED4B" w14:textId="4E14790F" w:rsidR="003B7D30" w:rsidRPr="00332B35" w:rsidRDefault="003B7D30" w:rsidP="00332B35">
      <w:pPr>
        <w:spacing w:line="360" w:lineRule="auto"/>
        <w:rPr>
          <w:rFonts w:ascii="Times New Roman" w:hAnsi="Times New Roman" w:cs="Times New Roman"/>
          <w:color w:val="000000" w:themeColor="text1"/>
          <w:kern w:val="24"/>
          <w:sz w:val="24"/>
          <w:szCs w:val="24"/>
        </w:rPr>
      </w:pPr>
      <w:r w:rsidRPr="00332B35">
        <w:rPr>
          <w:rFonts w:ascii="Times New Roman" w:hAnsi="Times New Roman" w:cs="Times New Roman"/>
          <w:color w:val="000000" w:themeColor="text1"/>
          <w:kern w:val="24"/>
          <w:sz w:val="24"/>
          <w:szCs w:val="24"/>
        </w:rPr>
        <w:t>The Event theme showcases the company's commitment to utilising technology and innovation to improve guest experiences, optimise operations, and lead the way in industry progress (</w:t>
      </w:r>
      <w:proofErr w:type="spellStart"/>
      <w:r w:rsidRPr="00332B35">
        <w:rPr>
          <w:rFonts w:ascii="Times New Roman" w:hAnsi="Times New Roman" w:cs="Times New Roman"/>
          <w:color w:val="000000" w:themeColor="text1"/>
          <w:kern w:val="24"/>
          <w:sz w:val="24"/>
          <w:szCs w:val="24"/>
        </w:rPr>
        <w:t>Allioui</w:t>
      </w:r>
      <w:proofErr w:type="spellEnd"/>
      <w:r w:rsidRPr="00332B35">
        <w:rPr>
          <w:rFonts w:ascii="Times New Roman" w:hAnsi="Times New Roman" w:cs="Times New Roman"/>
          <w:color w:val="000000" w:themeColor="text1"/>
          <w:kern w:val="24"/>
          <w:sz w:val="24"/>
          <w:szCs w:val="24"/>
        </w:rPr>
        <w:t xml:space="preserve"> and </w:t>
      </w:r>
      <w:proofErr w:type="spellStart"/>
      <w:r w:rsidRPr="00332B35">
        <w:rPr>
          <w:rFonts w:ascii="Times New Roman" w:hAnsi="Times New Roman" w:cs="Times New Roman"/>
          <w:color w:val="000000" w:themeColor="text1"/>
          <w:kern w:val="24"/>
          <w:sz w:val="24"/>
          <w:szCs w:val="24"/>
        </w:rPr>
        <w:t>Mourdi</w:t>
      </w:r>
      <w:proofErr w:type="spellEnd"/>
      <w:r w:rsidRPr="00332B35">
        <w:rPr>
          <w:rFonts w:ascii="Times New Roman" w:hAnsi="Times New Roman" w:cs="Times New Roman"/>
          <w:color w:val="000000" w:themeColor="text1"/>
          <w:kern w:val="24"/>
          <w:sz w:val="24"/>
          <w:szCs w:val="24"/>
        </w:rPr>
        <w:t>, 2023).</w:t>
      </w:r>
    </w:p>
    <w:p w14:paraId="4B333999" w14:textId="77777777" w:rsidR="00332B35" w:rsidRDefault="00332B35" w:rsidP="00332B35">
      <w:pPr>
        <w:spacing w:line="360" w:lineRule="auto"/>
        <w:rPr>
          <w:rFonts w:ascii="Times New Roman" w:hAnsi="Times New Roman" w:cs="Times New Roman"/>
          <w:color w:val="000000" w:themeColor="text1"/>
          <w:kern w:val="24"/>
          <w:sz w:val="24"/>
          <w:szCs w:val="24"/>
        </w:rPr>
      </w:pPr>
      <w:r w:rsidRPr="00332B35">
        <w:rPr>
          <w:rFonts w:ascii="Times New Roman" w:hAnsi="Times New Roman" w:cs="Times New Roman"/>
          <w:color w:val="000000" w:themeColor="text1"/>
          <w:kern w:val="24"/>
          <w:sz w:val="24"/>
          <w:szCs w:val="24"/>
        </w:rPr>
        <w:t xml:space="preserve">The anniversary celebration is a great opportunity to introduce new product lines, innovations, and initiatives, demonstrating the company's dedication to constantly improving and staying ahead of technological advancements in the hospitality sector (Harris et al, 2012).  </w:t>
      </w:r>
    </w:p>
    <w:p w14:paraId="09093F23" w14:textId="515F2C4C" w:rsidR="00332B35" w:rsidRPr="00332B35" w:rsidRDefault="00332B35" w:rsidP="00332B35">
      <w:pPr>
        <w:spacing w:line="360" w:lineRule="auto"/>
        <w:rPr>
          <w:rFonts w:ascii="Times New Roman" w:hAnsi="Times New Roman" w:cs="Times New Roman"/>
          <w:color w:val="000000" w:themeColor="text1"/>
          <w:kern w:val="24"/>
          <w:sz w:val="24"/>
          <w:szCs w:val="24"/>
        </w:rPr>
      </w:pPr>
      <w:r w:rsidRPr="00332B35">
        <w:rPr>
          <w:rFonts w:ascii="Times New Roman" w:hAnsi="Times New Roman" w:cs="Times New Roman"/>
          <w:color w:val="000000" w:themeColor="text1"/>
          <w:kern w:val="24"/>
          <w:sz w:val="24"/>
          <w:szCs w:val="24"/>
        </w:rPr>
        <w:t xml:space="preserve">  </w:t>
      </w:r>
    </w:p>
    <w:p w14:paraId="573CCE1C" w14:textId="77777777" w:rsidR="003B7D30" w:rsidRPr="00332B35" w:rsidRDefault="003B7D30" w:rsidP="00332B35">
      <w:pPr>
        <w:numPr>
          <w:ilvl w:val="0"/>
          <w:numId w:val="3"/>
        </w:numPr>
        <w:spacing w:line="360" w:lineRule="auto"/>
        <w:rPr>
          <w:rFonts w:ascii="Times New Roman" w:hAnsi="Times New Roman" w:cs="Times New Roman"/>
          <w:color w:val="000000" w:themeColor="text1"/>
          <w:kern w:val="24"/>
          <w:sz w:val="24"/>
          <w:szCs w:val="24"/>
        </w:rPr>
      </w:pPr>
      <w:r w:rsidRPr="00332B35">
        <w:rPr>
          <w:rFonts w:ascii="Times New Roman" w:hAnsi="Times New Roman" w:cs="Times New Roman"/>
          <w:color w:val="000000" w:themeColor="text1"/>
          <w:kern w:val="24"/>
          <w:sz w:val="24"/>
          <w:szCs w:val="24"/>
        </w:rPr>
        <w:t>Highlight company accomplishments,</w:t>
      </w:r>
    </w:p>
    <w:p w14:paraId="52BBF7AA" w14:textId="77777777" w:rsidR="003B7D30" w:rsidRPr="00332B35" w:rsidRDefault="003B7D30" w:rsidP="00332B35">
      <w:pPr>
        <w:numPr>
          <w:ilvl w:val="0"/>
          <w:numId w:val="3"/>
        </w:numPr>
        <w:spacing w:line="360" w:lineRule="auto"/>
        <w:rPr>
          <w:rFonts w:ascii="Times New Roman" w:hAnsi="Times New Roman" w:cs="Times New Roman"/>
          <w:color w:val="000000" w:themeColor="text1"/>
          <w:kern w:val="24"/>
          <w:sz w:val="24"/>
          <w:szCs w:val="24"/>
        </w:rPr>
      </w:pPr>
      <w:r w:rsidRPr="00332B35">
        <w:rPr>
          <w:rFonts w:ascii="Times New Roman" w:hAnsi="Times New Roman" w:cs="Times New Roman"/>
          <w:color w:val="000000" w:themeColor="text1"/>
          <w:kern w:val="24"/>
          <w:sz w:val="24"/>
          <w:szCs w:val="24"/>
        </w:rPr>
        <w:t>Enhance client connections,</w:t>
      </w:r>
    </w:p>
    <w:p w14:paraId="10191964" w14:textId="77777777" w:rsidR="003B7D30" w:rsidRPr="00332B35" w:rsidRDefault="003B7D30" w:rsidP="00332B35">
      <w:pPr>
        <w:numPr>
          <w:ilvl w:val="0"/>
          <w:numId w:val="3"/>
        </w:numPr>
        <w:spacing w:line="360" w:lineRule="auto"/>
        <w:rPr>
          <w:rFonts w:ascii="Times New Roman" w:hAnsi="Times New Roman" w:cs="Times New Roman"/>
          <w:color w:val="000000" w:themeColor="text1"/>
          <w:kern w:val="24"/>
          <w:sz w:val="24"/>
          <w:szCs w:val="24"/>
        </w:rPr>
      </w:pPr>
      <w:r w:rsidRPr="00332B35">
        <w:rPr>
          <w:rFonts w:ascii="Times New Roman" w:hAnsi="Times New Roman" w:cs="Times New Roman"/>
          <w:color w:val="000000" w:themeColor="text1"/>
          <w:kern w:val="24"/>
          <w:sz w:val="24"/>
          <w:szCs w:val="24"/>
        </w:rPr>
        <w:t>Connect with industry stakeholders,</w:t>
      </w:r>
    </w:p>
    <w:p w14:paraId="2DEFC2A2" w14:textId="77777777" w:rsidR="003B7D30" w:rsidRPr="00332B35" w:rsidRDefault="003B7D30" w:rsidP="00332B35">
      <w:pPr>
        <w:numPr>
          <w:ilvl w:val="0"/>
          <w:numId w:val="3"/>
        </w:numPr>
        <w:spacing w:line="360" w:lineRule="auto"/>
        <w:rPr>
          <w:rFonts w:ascii="Times New Roman" w:hAnsi="Times New Roman" w:cs="Times New Roman"/>
          <w:color w:val="000000" w:themeColor="text1"/>
          <w:kern w:val="24"/>
          <w:sz w:val="24"/>
          <w:szCs w:val="24"/>
        </w:rPr>
      </w:pPr>
      <w:r w:rsidRPr="00332B35">
        <w:rPr>
          <w:rFonts w:ascii="Times New Roman" w:hAnsi="Times New Roman" w:cs="Times New Roman"/>
          <w:color w:val="000000" w:themeColor="text1"/>
          <w:kern w:val="24"/>
          <w:sz w:val="24"/>
          <w:szCs w:val="24"/>
        </w:rPr>
        <w:t>Introduce fresh product lines.</w:t>
      </w:r>
    </w:p>
    <w:p w14:paraId="1BBC3E80" w14:textId="77777777" w:rsidR="007D2CC5" w:rsidRPr="00332B35" w:rsidRDefault="007D2CC5">
      <w:pPr>
        <w:rPr>
          <w:rFonts w:asciiTheme="majorHAnsi" w:eastAsiaTheme="majorEastAsia" w:hAnsi="Century Gothic" w:cstheme="majorBidi"/>
          <w:color w:val="000000" w:themeColor="text1"/>
          <w:kern w:val="24"/>
          <w:sz w:val="56"/>
          <w:szCs w:val="56"/>
        </w:rPr>
      </w:pPr>
    </w:p>
    <w:p w14:paraId="0EDC5074" w14:textId="77777777" w:rsidR="00A20DF1" w:rsidRPr="00332B35" w:rsidRDefault="00A20DF1">
      <w:pPr>
        <w:rPr>
          <w:rFonts w:ascii="Times New Roman" w:eastAsia="+mj-ea" w:hAnsi="Times New Roman" w:cs="Times New Roman"/>
          <w:b/>
          <w:bCs/>
          <w:color w:val="000000" w:themeColor="text1"/>
          <w:kern w:val="24"/>
          <w:sz w:val="24"/>
          <w:szCs w:val="24"/>
        </w:rPr>
      </w:pPr>
    </w:p>
    <w:p w14:paraId="71CD06F1" w14:textId="77777777" w:rsidR="00A20DF1" w:rsidRDefault="00A20DF1">
      <w:pPr>
        <w:rPr>
          <w:rFonts w:ascii="Times New Roman" w:eastAsia="+mj-ea" w:hAnsi="Times New Roman" w:cs="Times New Roman"/>
          <w:b/>
          <w:bCs/>
          <w:color w:val="000000" w:themeColor="text1"/>
          <w:kern w:val="24"/>
          <w:sz w:val="24"/>
          <w:szCs w:val="24"/>
        </w:rPr>
      </w:pPr>
    </w:p>
    <w:p w14:paraId="0787BFF1" w14:textId="77777777" w:rsidR="00A80236" w:rsidRPr="00332B35" w:rsidRDefault="00A80236">
      <w:pPr>
        <w:rPr>
          <w:rFonts w:ascii="Times New Roman" w:eastAsia="+mj-ea" w:hAnsi="Times New Roman" w:cs="Times New Roman"/>
          <w:b/>
          <w:bCs/>
          <w:color w:val="000000" w:themeColor="text1"/>
          <w:kern w:val="24"/>
          <w:sz w:val="24"/>
          <w:szCs w:val="24"/>
        </w:rPr>
      </w:pPr>
    </w:p>
    <w:p w14:paraId="040D5802" w14:textId="636B6D71" w:rsidR="002A591D" w:rsidRDefault="002A591D">
      <w:pPr>
        <w:rPr>
          <w:rFonts w:ascii="Times New Roman" w:eastAsia="+mj-ea" w:hAnsi="Times New Roman" w:cs="Times New Roman"/>
          <w:b/>
          <w:bCs/>
          <w:color w:val="000000" w:themeColor="text1"/>
          <w:kern w:val="24"/>
          <w:sz w:val="24"/>
          <w:szCs w:val="24"/>
        </w:rPr>
      </w:pPr>
      <w:r w:rsidRPr="00332B35">
        <w:rPr>
          <w:rFonts w:ascii="Times New Roman" w:eastAsia="+mj-ea" w:hAnsi="Times New Roman" w:cs="Times New Roman"/>
          <w:b/>
          <w:bCs/>
          <w:color w:val="000000" w:themeColor="text1"/>
          <w:kern w:val="24"/>
          <w:sz w:val="24"/>
          <w:szCs w:val="24"/>
        </w:rPr>
        <w:t>Slide 4</w:t>
      </w:r>
    </w:p>
    <w:p w14:paraId="442E6CEB" w14:textId="2E3FF556" w:rsidR="00161CC4" w:rsidRDefault="00161CC4">
      <w:pPr>
        <w:rPr>
          <w:rFonts w:ascii="Times New Roman" w:eastAsia="+mj-ea" w:hAnsi="Times New Roman" w:cs="Times New Roman"/>
          <w:b/>
          <w:bCs/>
          <w:color w:val="000000" w:themeColor="text1"/>
          <w:kern w:val="24"/>
          <w:sz w:val="24"/>
          <w:szCs w:val="24"/>
        </w:rPr>
      </w:pPr>
      <w:r w:rsidRPr="00161CC4">
        <w:rPr>
          <w:rFonts w:ascii="Times New Roman" w:eastAsia="+mj-ea" w:hAnsi="Times New Roman" w:cs="Times New Roman"/>
          <w:b/>
          <w:bCs/>
          <w:noProof/>
          <w:color w:val="000000" w:themeColor="text1"/>
          <w:kern w:val="24"/>
          <w:sz w:val="24"/>
          <w:szCs w:val="24"/>
        </w:rPr>
        <w:drawing>
          <wp:inline distT="0" distB="0" distL="0" distR="0" wp14:anchorId="66B3A1C2" wp14:editId="462EEF5D">
            <wp:extent cx="6645910" cy="3731260"/>
            <wp:effectExtent l="0" t="0" r="2540" b="2540"/>
            <wp:docPr id="937188444" name="Picture 1" descr="A close-up of several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188444" name="Picture 1" descr="A close-up of several people holding hands&#10;&#10;Description automatically generated"/>
                    <pic:cNvPicPr/>
                  </pic:nvPicPr>
                  <pic:blipFill>
                    <a:blip r:embed="rId8"/>
                    <a:stretch>
                      <a:fillRect/>
                    </a:stretch>
                  </pic:blipFill>
                  <pic:spPr>
                    <a:xfrm>
                      <a:off x="0" y="0"/>
                      <a:ext cx="6645910" cy="3731260"/>
                    </a:xfrm>
                    <a:prstGeom prst="rect">
                      <a:avLst/>
                    </a:prstGeom>
                  </pic:spPr>
                </pic:pic>
              </a:graphicData>
            </a:graphic>
          </wp:inline>
        </w:drawing>
      </w:r>
    </w:p>
    <w:p w14:paraId="778B98FA" w14:textId="5B73CEDE" w:rsidR="007D2CC5" w:rsidRPr="00161CC4" w:rsidRDefault="007D2CC5" w:rsidP="00161CC4">
      <w:pPr>
        <w:rPr>
          <w:rFonts w:ascii="Times New Roman" w:hAnsi="Times New Roman" w:cs="Times New Roman"/>
          <w:b/>
          <w:bCs/>
          <w:i/>
          <w:iCs/>
          <w:color w:val="000000" w:themeColor="text1"/>
          <w:kern w:val="24"/>
          <w:sz w:val="28"/>
          <w:szCs w:val="28"/>
          <w:lang w:val="en-US"/>
          <w14:ligatures w14:val="none"/>
        </w:rPr>
      </w:pPr>
      <w:r w:rsidRPr="00161CC4">
        <w:rPr>
          <w:rFonts w:ascii="Times New Roman" w:hAnsi="Times New Roman" w:cs="Times New Roman"/>
          <w:b/>
          <w:bCs/>
          <w:i/>
          <w:iCs/>
          <w:color w:val="000000" w:themeColor="text1"/>
          <w:kern w:val="24"/>
          <w:sz w:val="28"/>
          <w:szCs w:val="28"/>
          <w:lang w:val="en-US"/>
          <w14:ligatures w14:val="none"/>
        </w:rPr>
        <w:t>Event Plan</w:t>
      </w:r>
    </w:p>
    <w:p w14:paraId="08243402" w14:textId="77777777" w:rsidR="00161CC4" w:rsidRDefault="002A591D" w:rsidP="00161CC4">
      <w:pPr>
        <w:rPr>
          <w:rFonts w:ascii="Times New Roman" w:hAnsi="Times New Roman" w:cs="Times New Roman"/>
          <w:color w:val="000000" w:themeColor="text1"/>
          <w:kern w:val="24"/>
          <w:sz w:val="24"/>
          <w:szCs w:val="24"/>
          <w:lang w:val="en-US"/>
          <w14:ligatures w14:val="none"/>
        </w:rPr>
      </w:pPr>
      <w:r w:rsidRPr="00161CC4">
        <w:rPr>
          <w:rFonts w:ascii="Times New Roman" w:hAnsi="Times New Roman" w:cs="Times New Roman"/>
          <w:b/>
          <w:bCs/>
          <w:i/>
          <w:iCs/>
          <w:color w:val="000000" w:themeColor="text1"/>
          <w:kern w:val="24"/>
          <w:sz w:val="28"/>
          <w:szCs w:val="28"/>
          <w:lang w:val="en-US"/>
          <w14:ligatures w14:val="none"/>
        </w:rPr>
        <w:t>Celebrating Excellence</w:t>
      </w:r>
      <w:r w:rsidRPr="00161CC4">
        <w:rPr>
          <w:rFonts w:ascii="Times New Roman" w:hAnsi="Times New Roman" w:cs="Times New Roman"/>
          <w:color w:val="000000" w:themeColor="text1"/>
          <w:kern w:val="24"/>
          <w:sz w:val="24"/>
          <w:szCs w:val="24"/>
          <w:lang w:val="en-US"/>
          <w14:ligatures w14:val="none"/>
        </w:rPr>
        <w:t xml:space="preserve">  </w:t>
      </w:r>
    </w:p>
    <w:p w14:paraId="72A31D88" w14:textId="38F0C78D" w:rsidR="002A591D" w:rsidRPr="00161CC4" w:rsidRDefault="002A591D" w:rsidP="00161CC4">
      <w:pPr>
        <w:rPr>
          <w:rFonts w:ascii="Times New Roman" w:hAnsi="Times New Roman" w:cs="Times New Roman"/>
          <w:color w:val="000000" w:themeColor="text1"/>
          <w:kern w:val="24"/>
          <w:sz w:val="24"/>
          <w:szCs w:val="24"/>
          <w:lang w:val="en-US"/>
          <w14:ligatures w14:val="none"/>
        </w:rPr>
      </w:pPr>
      <w:r w:rsidRPr="00161CC4">
        <w:rPr>
          <w:rFonts w:ascii="Times New Roman" w:hAnsi="Times New Roman" w:cs="Times New Roman"/>
          <w:color w:val="000000" w:themeColor="text1"/>
          <w:kern w:val="24"/>
          <w:sz w:val="24"/>
          <w:szCs w:val="24"/>
          <w:lang w:val="en-US"/>
          <w14:ligatures w14:val="none"/>
        </w:rPr>
        <w:t xml:space="preserve">                   </w:t>
      </w:r>
    </w:p>
    <w:p w14:paraId="3F5FC862" w14:textId="58972EF7" w:rsidR="00161CC4" w:rsidRDefault="002A591D" w:rsidP="00161CC4">
      <w:pPr>
        <w:rPr>
          <w:rFonts w:ascii="Times New Roman" w:hAnsi="Times New Roman" w:cs="Times New Roman"/>
          <w:color w:val="000000" w:themeColor="text1"/>
          <w:kern w:val="24"/>
          <w:sz w:val="24"/>
          <w:szCs w:val="24"/>
          <w:lang w:val="en-US"/>
          <w14:ligatures w14:val="none"/>
        </w:rPr>
      </w:pPr>
      <w:r w:rsidRPr="00161CC4">
        <w:rPr>
          <w:rFonts w:ascii="Times New Roman" w:hAnsi="Times New Roman" w:cs="Times New Roman"/>
          <w:color w:val="000000" w:themeColor="text1"/>
          <w:kern w:val="24"/>
          <w:sz w:val="24"/>
          <w:szCs w:val="24"/>
          <w:lang w:val="en-US"/>
          <w14:ligatures w14:val="none"/>
        </w:rPr>
        <w:t>Pre-Event Preparation</w:t>
      </w:r>
      <w:r w:rsidR="00DC4B7E" w:rsidRPr="00161CC4">
        <w:rPr>
          <w:rFonts w:ascii="Times New Roman" w:hAnsi="Times New Roman" w:cs="Times New Roman"/>
          <w:color w:val="000000" w:themeColor="text1"/>
          <w:kern w:val="24"/>
          <w:sz w:val="24"/>
          <w:szCs w:val="24"/>
          <w:lang w:val="en-US"/>
          <w14:ligatures w14:val="none"/>
        </w:rPr>
        <w:t xml:space="preserve"> </w:t>
      </w:r>
    </w:p>
    <w:p w14:paraId="79763340" w14:textId="04EAD0FA" w:rsidR="002A591D" w:rsidRDefault="002A591D" w:rsidP="00161CC4">
      <w:pPr>
        <w:rPr>
          <w:rFonts w:ascii="Times New Roman" w:hAnsi="Times New Roman" w:cs="Times New Roman"/>
          <w:color w:val="000000" w:themeColor="text1"/>
          <w:kern w:val="24"/>
          <w:sz w:val="24"/>
          <w:szCs w:val="24"/>
          <w:lang w:val="en-US"/>
          <w14:ligatures w14:val="none"/>
        </w:rPr>
      </w:pPr>
      <w:r w:rsidRPr="00161CC4">
        <w:rPr>
          <w:rFonts w:ascii="Times New Roman" w:hAnsi="Times New Roman" w:cs="Times New Roman"/>
          <w:color w:val="000000" w:themeColor="text1"/>
          <w:kern w:val="24"/>
          <w:sz w:val="24"/>
          <w:szCs w:val="24"/>
          <w:lang w:val="en-US"/>
          <w14:ligatures w14:val="none"/>
        </w:rPr>
        <w:t>Event Day Arrangements</w:t>
      </w:r>
    </w:p>
    <w:p w14:paraId="5C7F2098" w14:textId="77777777" w:rsidR="00161CC4" w:rsidRPr="00161CC4" w:rsidRDefault="00161CC4" w:rsidP="00161CC4">
      <w:pPr>
        <w:pStyle w:val="ListParagraph"/>
        <w:numPr>
          <w:ilvl w:val="0"/>
          <w:numId w:val="21"/>
        </w:numPr>
        <w:spacing w:line="360" w:lineRule="auto"/>
        <w:rPr>
          <w:rFonts w:ascii="Times New Roman" w:hAnsi="Times New Roman" w:cs="Times New Roman"/>
          <w:color w:val="000000" w:themeColor="text1"/>
          <w:kern w:val="24"/>
          <w:sz w:val="24"/>
          <w:szCs w:val="24"/>
          <w:lang w:val="en-US"/>
          <w14:ligatures w14:val="none"/>
        </w:rPr>
      </w:pPr>
      <w:r w:rsidRPr="00161CC4">
        <w:rPr>
          <w:rFonts w:ascii="Times New Roman" w:hAnsi="Times New Roman" w:cs="Times New Roman"/>
          <w:color w:val="000000" w:themeColor="text1"/>
          <w:kern w:val="24"/>
          <w:sz w:val="24"/>
          <w:szCs w:val="24"/>
          <w:lang w:val="en-US"/>
          <w14:ligatures w14:val="none"/>
        </w:rPr>
        <w:t xml:space="preserve">By aligning with the theme of “Celebrating 10 years of Innovation and </w:t>
      </w:r>
      <w:proofErr w:type="gramStart"/>
      <w:r w:rsidRPr="00161CC4">
        <w:rPr>
          <w:rFonts w:ascii="Times New Roman" w:hAnsi="Times New Roman" w:cs="Times New Roman"/>
          <w:color w:val="000000" w:themeColor="text1"/>
          <w:kern w:val="24"/>
          <w:sz w:val="24"/>
          <w:szCs w:val="24"/>
          <w:lang w:val="en-US"/>
          <w14:ligatures w14:val="none"/>
        </w:rPr>
        <w:t>technology“ and</w:t>
      </w:r>
      <w:proofErr w:type="gramEnd"/>
      <w:r w:rsidRPr="00161CC4">
        <w:rPr>
          <w:rFonts w:ascii="Times New Roman" w:hAnsi="Times New Roman" w:cs="Times New Roman"/>
          <w:color w:val="000000" w:themeColor="text1"/>
          <w:kern w:val="24"/>
          <w:sz w:val="24"/>
          <w:szCs w:val="24"/>
          <w:lang w:val="en-US"/>
          <w14:ligatures w14:val="none"/>
        </w:rPr>
        <w:t xml:space="preserve"> meticulously planning and executing the event, the company can ensure a memorable and impactful celebration that resonates with attendees and reinforces its position as a leader in the industry (Molina-Castillo et al., 2023)</w:t>
      </w:r>
    </w:p>
    <w:p w14:paraId="56A3271E" w14:textId="1FC343F9" w:rsidR="00161CC4" w:rsidRPr="00161CC4" w:rsidRDefault="00161CC4" w:rsidP="00161CC4">
      <w:pPr>
        <w:pStyle w:val="ListParagraph"/>
        <w:numPr>
          <w:ilvl w:val="0"/>
          <w:numId w:val="21"/>
        </w:numPr>
        <w:spacing w:line="360" w:lineRule="auto"/>
        <w:rPr>
          <w:rFonts w:ascii="Times New Roman" w:hAnsi="Times New Roman" w:cs="Times New Roman"/>
          <w:color w:val="000000" w:themeColor="text1"/>
          <w:kern w:val="24"/>
          <w:sz w:val="24"/>
          <w:szCs w:val="24"/>
          <w14:ligatures w14:val="none"/>
        </w:rPr>
      </w:pPr>
      <w:r w:rsidRPr="00161CC4">
        <w:rPr>
          <w:rFonts w:ascii="Times New Roman" w:hAnsi="Times New Roman" w:cs="Times New Roman"/>
          <w:color w:val="000000" w:themeColor="text1"/>
          <w:kern w:val="24"/>
          <w:sz w:val="24"/>
          <w:szCs w:val="24"/>
          <w:lang w:val="en-US"/>
          <w14:ligatures w14:val="none"/>
        </w:rPr>
        <w:t>We so carefully create an event program that maps out the main events, workshops, and speakers. We include aspects of involvement, education, and entertainment to captivating our audience and make an impact</w:t>
      </w:r>
      <w:r w:rsidRPr="00161CC4">
        <w:rPr>
          <w:rFonts w:ascii="Times New Roman" w:hAnsi="Times New Roman" w:cs="Times New Roman"/>
          <w:color w:val="000000" w:themeColor="text1"/>
          <w:kern w:val="24"/>
          <w:sz w:val="24"/>
          <w:szCs w:val="24"/>
          <w14:ligatures w14:val="none"/>
        </w:rPr>
        <w:t xml:space="preserve"> (Jones, 2017).</w:t>
      </w:r>
    </w:p>
    <w:p w14:paraId="4D2E1ED9" w14:textId="77777777" w:rsidR="00161CC4" w:rsidRPr="00161CC4" w:rsidRDefault="00161CC4" w:rsidP="00DC4B7E">
      <w:pPr>
        <w:rPr>
          <w:rFonts w:hAnsi="Aptos"/>
          <w:color w:val="000000" w:themeColor="text1"/>
          <w:kern w:val="24"/>
          <w:sz w:val="24"/>
          <w:szCs w:val="24"/>
          <w14:ligatures w14:val="none"/>
        </w:rPr>
      </w:pPr>
    </w:p>
    <w:p w14:paraId="4D590985" w14:textId="77777777" w:rsidR="009A0E01" w:rsidRPr="00332B35" w:rsidRDefault="009A0E01">
      <w:pPr>
        <w:rPr>
          <w:rFonts w:asciiTheme="majorHAnsi" w:eastAsiaTheme="majorEastAsia" w:hAnsi="Century Gothic" w:cstheme="majorBidi"/>
          <w:color w:val="E97132" w:themeColor="accent2"/>
          <w:kern w:val="24"/>
          <w:sz w:val="40"/>
          <w:szCs w:val="40"/>
        </w:rPr>
      </w:pPr>
    </w:p>
    <w:p w14:paraId="03383230" w14:textId="77777777" w:rsidR="009A0E01" w:rsidRPr="00332B35" w:rsidRDefault="009A0E01">
      <w:pPr>
        <w:rPr>
          <w:rFonts w:asciiTheme="majorHAnsi" w:eastAsiaTheme="majorEastAsia" w:hAnsi="Century Gothic" w:cstheme="majorBidi"/>
          <w:color w:val="E97132" w:themeColor="accent2"/>
          <w:kern w:val="24"/>
          <w:sz w:val="40"/>
          <w:szCs w:val="40"/>
        </w:rPr>
      </w:pPr>
    </w:p>
    <w:p w14:paraId="3687817A" w14:textId="77777777" w:rsidR="009A0E01" w:rsidRPr="00332B35" w:rsidRDefault="009A0E01">
      <w:pPr>
        <w:rPr>
          <w:rFonts w:asciiTheme="majorHAnsi" w:eastAsiaTheme="majorEastAsia" w:hAnsi="Century Gothic" w:cstheme="majorBidi"/>
          <w:color w:val="E97132" w:themeColor="accent2"/>
          <w:kern w:val="24"/>
          <w:sz w:val="40"/>
          <w:szCs w:val="40"/>
        </w:rPr>
      </w:pPr>
    </w:p>
    <w:p w14:paraId="1BA02AAD" w14:textId="77777777" w:rsidR="004D3DC1" w:rsidRDefault="004D3DC1">
      <w:pPr>
        <w:rPr>
          <w:rFonts w:ascii="Times New Roman" w:eastAsiaTheme="majorEastAsia" w:hAnsi="Times New Roman" w:cs="Times New Roman"/>
          <w:b/>
          <w:bCs/>
          <w:color w:val="000000" w:themeColor="text1"/>
          <w:kern w:val="24"/>
          <w:sz w:val="24"/>
          <w:szCs w:val="24"/>
        </w:rPr>
      </w:pPr>
    </w:p>
    <w:p w14:paraId="68F40AB8" w14:textId="77777777" w:rsidR="00A80236" w:rsidRDefault="00A80236">
      <w:pPr>
        <w:rPr>
          <w:rFonts w:ascii="Times New Roman" w:eastAsiaTheme="majorEastAsia" w:hAnsi="Times New Roman" w:cs="Times New Roman"/>
          <w:b/>
          <w:bCs/>
          <w:color w:val="000000" w:themeColor="text1"/>
          <w:kern w:val="24"/>
          <w:sz w:val="24"/>
          <w:szCs w:val="24"/>
        </w:rPr>
      </w:pPr>
    </w:p>
    <w:p w14:paraId="406C42D7" w14:textId="470032DF" w:rsidR="00997613" w:rsidRPr="00332B35" w:rsidRDefault="006F6193">
      <w:pPr>
        <w:rPr>
          <w:rFonts w:ascii="Times New Roman" w:eastAsiaTheme="majorEastAsia" w:hAnsi="Times New Roman" w:cs="Times New Roman"/>
          <w:b/>
          <w:bCs/>
          <w:color w:val="000000" w:themeColor="text1"/>
          <w:kern w:val="24"/>
          <w:sz w:val="24"/>
          <w:szCs w:val="24"/>
        </w:rPr>
      </w:pPr>
      <w:r w:rsidRPr="00332B35">
        <w:rPr>
          <w:rFonts w:ascii="Times New Roman" w:eastAsiaTheme="majorEastAsia" w:hAnsi="Times New Roman" w:cs="Times New Roman"/>
          <w:b/>
          <w:bCs/>
          <w:color w:val="000000" w:themeColor="text1"/>
          <w:kern w:val="24"/>
          <w:sz w:val="24"/>
          <w:szCs w:val="24"/>
        </w:rPr>
        <w:t>S</w:t>
      </w:r>
      <w:r w:rsidR="00997613" w:rsidRPr="00332B35">
        <w:rPr>
          <w:rFonts w:ascii="Times New Roman" w:eastAsiaTheme="majorEastAsia" w:hAnsi="Times New Roman" w:cs="Times New Roman"/>
          <w:b/>
          <w:bCs/>
          <w:color w:val="000000" w:themeColor="text1"/>
          <w:kern w:val="24"/>
          <w:sz w:val="24"/>
          <w:szCs w:val="24"/>
        </w:rPr>
        <w:t xml:space="preserve">lide </w:t>
      </w:r>
      <w:r w:rsidR="001F14B4">
        <w:rPr>
          <w:rFonts w:ascii="Times New Roman" w:eastAsiaTheme="majorEastAsia" w:hAnsi="Times New Roman" w:cs="Times New Roman"/>
          <w:b/>
          <w:bCs/>
          <w:color w:val="000000" w:themeColor="text1"/>
          <w:kern w:val="24"/>
          <w:sz w:val="24"/>
          <w:szCs w:val="24"/>
        </w:rPr>
        <w:t>5</w:t>
      </w:r>
    </w:p>
    <w:p w14:paraId="43A452E4" w14:textId="5973CEBB" w:rsidR="00B61E36" w:rsidRDefault="00A80236">
      <w:pPr>
        <w:rPr>
          <w:rFonts w:ascii="Times New Roman" w:eastAsiaTheme="majorEastAsia" w:hAnsi="Times New Roman" w:cs="Times New Roman"/>
          <w:b/>
          <w:bCs/>
          <w:color w:val="000000" w:themeColor="text1"/>
          <w:kern w:val="24"/>
          <w:sz w:val="24"/>
          <w:szCs w:val="24"/>
        </w:rPr>
      </w:pPr>
      <w:r>
        <w:rPr>
          <w:noProof/>
        </w:rPr>
        <w:drawing>
          <wp:inline distT="0" distB="0" distL="0" distR="0" wp14:anchorId="68F32A84" wp14:editId="55FE12B3">
            <wp:extent cx="6645910" cy="3691890"/>
            <wp:effectExtent l="0" t="0" r="2540" b="3810"/>
            <wp:docPr id="1954678269" name="Picture 1" descr="A table with chairs and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678269" name="Picture 1" descr="A table with chairs and a scree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3691890"/>
                    </a:xfrm>
                    <a:prstGeom prst="rect">
                      <a:avLst/>
                    </a:prstGeom>
                    <a:noFill/>
                    <a:ln>
                      <a:noFill/>
                    </a:ln>
                  </pic:spPr>
                </pic:pic>
              </a:graphicData>
            </a:graphic>
          </wp:inline>
        </w:drawing>
      </w:r>
    </w:p>
    <w:p w14:paraId="0E3D48DE" w14:textId="32FAB4AC" w:rsidR="009E2289" w:rsidRPr="00332B35" w:rsidRDefault="009E2289">
      <w:pPr>
        <w:rPr>
          <w:rFonts w:ascii="Times New Roman" w:eastAsiaTheme="majorEastAsia" w:hAnsi="Times New Roman" w:cs="Times New Roman"/>
          <w:b/>
          <w:bCs/>
          <w:color w:val="000000" w:themeColor="text1"/>
          <w:kern w:val="24"/>
          <w:sz w:val="24"/>
          <w:szCs w:val="24"/>
        </w:rPr>
      </w:pPr>
    </w:p>
    <w:p w14:paraId="2FD5AA37" w14:textId="77777777" w:rsidR="00C04195" w:rsidRPr="009E2289" w:rsidRDefault="00C04195" w:rsidP="00C04195">
      <w:pPr>
        <w:rPr>
          <w:rFonts w:ascii="Times New Roman" w:eastAsia="+mj-ea" w:hAnsi="Times New Roman" w:cs="Times New Roman"/>
          <w:b/>
          <w:bCs/>
          <w:i/>
          <w:iCs/>
          <w:kern w:val="24"/>
          <w:sz w:val="24"/>
          <w:szCs w:val="24"/>
          <w14:ligatures w14:val="none"/>
        </w:rPr>
      </w:pPr>
      <w:r w:rsidRPr="009E2289">
        <w:rPr>
          <w:rFonts w:ascii="Times New Roman" w:eastAsia="+mj-ea" w:hAnsi="Times New Roman" w:cs="Times New Roman"/>
          <w:b/>
          <w:bCs/>
          <w:i/>
          <w:iCs/>
          <w:kern w:val="24"/>
          <w:sz w:val="24"/>
          <w:szCs w:val="24"/>
        </w:rPr>
        <w:t>Operational Factors</w:t>
      </w:r>
    </w:p>
    <w:p w14:paraId="7CABA30C" w14:textId="77777777" w:rsidR="00C04195" w:rsidRPr="00A80236" w:rsidRDefault="00C04195" w:rsidP="00C04195">
      <w:pPr>
        <w:spacing w:before="200"/>
        <w:rPr>
          <w:rFonts w:ascii="Times New Roman" w:eastAsiaTheme="majorEastAsia" w:hAnsi="Times New Roman" w:cs="Times New Roman"/>
          <w:color w:val="000000" w:themeColor="text1"/>
          <w:kern w:val="24"/>
          <w:sz w:val="24"/>
          <w:szCs w:val="24"/>
          <w14:ligatures w14:val="none"/>
        </w:rPr>
      </w:pPr>
      <w:r w:rsidRPr="00A80236">
        <w:rPr>
          <w:rFonts w:ascii="Times New Roman" w:eastAsiaTheme="majorEastAsia" w:hAnsi="Times New Roman" w:cs="Times New Roman"/>
          <w:color w:val="000000" w:themeColor="text1"/>
          <w:kern w:val="24"/>
          <w:sz w:val="24"/>
          <w:szCs w:val="24"/>
        </w:rPr>
        <w:t>Venue</w:t>
      </w:r>
    </w:p>
    <w:p w14:paraId="6FA720D2" w14:textId="77777777" w:rsidR="00C04195" w:rsidRPr="00A80236" w:rsidRDefault="00C04195" w:rsidP="00C04195">
      <w:pPr>
        <w:pStyle w:val="ListParagraph"/>
        <w:numPr>
          <w:ilvl w:val="0"/>
          <w:numId w:val="10"/>
        </w:numPr>
        <w:spacing w:after="0" w:line="240" w:lineRule="auto"/>
        <w:rPr>
          <w:rFonts w:ascii="Times New Roman" w:eastAsia="+mj-ea" w:hAnsi="Times New Roman" w:cs="Times New Roman"/>
          <w:color w:val="000000" w:themeColor="text1"/>
          <w:kern w:val="24"/>
          <w:sz w:val="24"/>
          <w:szCs w:val="24"/>
        </w:rPr>
      </w:pPr>
      <w:r w:rsidRPr="00A80236">
        <w:rPr>
          <w:rFonts w:ascii="Times New Roman" w:eastAsia="+mj-ea" w:hAnsi="Times New Roman" w:cs="Times New Roman"/>
          <w:color w:val="000000" w:themeColor="text1"/>
          <w:kern w:val="24"/>
          <w:sz w:val="24"/>
          <w:szCs w:val="24"/>
        </w:rPr>
        <w:t>Venue Selection Process</w:t>
      </w:r>
    </w:p>
    <w:p w14:paraId="79A303CF" w14:textId="77777777" w:rsidR="00C04195" w:rsidRPr="00A80236" w:rsidRDefault="00C04195" w:rsidP="00C04195">
      <w:pPr>
        <w:pStyle w:val="ListParagraph"/>
        <w:numPr>
          <w:ilvl w:val="0"/>
          <w:numId w:val="10"/>
        </w:numPr>
        <w:spacing w:after="0" w:line="240" w:lineRule="auto"/>
        <w:rPr>
          <w:rFonts w:ascii="Times New Roman" w:eastAsia="+mj-ea" w:hAnsi="Times New Roman" w:cs="Times New Roman"/>
          <w:color w:val="000000" w:themeColor="text1"/>
          <w:kern w:val="24"/>
          <w:sz w:val="24"/>
          <w:szCs w:val="24"/>
        </w:rPr>
      </w:pPr>
      <w:r w:rsidRPr="00A80236">
        <w:rPr>
          <w:rFonts w:ascii="Times New Roman" w:eastAsia="+mj-ea" w:hAnsi="Times New Roman" w:cs="Times New Roman"/>
          <w:color w:val="000000" w:themeColor="text1"/>
          <w:kern w:val="24"/>
          <w:sz w:val="24"/>
          <w:szCs w:val="24"/>
        </w:rPr>
        <w:t>Why Hilton London Heathrow Airport?</w:t>
      </w:r>
    </w:p>
    <w:p w14:paraId="7DD60F36" w14:textId="77777777" w:rsidR="00C04195" w:rsidRPr="00A80236" w:rsidRDefault="00C04195" w:rsidP="00C04195">
      <w:pPr>
        <w:pStyle w:val="ListParagraph"/>
        <w:numPr>
          <w:ilvl w:val="0"/>
          <w:numId w:val="10"/>
        </w:numPr>
        <w:spacing w:after="0" w:line="240" w:lineRule="auto"/>
        <w:rPr>
          <w:rFonts w:ascii="Times New Roman" w:eastAsia="+mj-ea" w:hAnsi="Times New Roman" w:cs="Times New Roman"/>
          <w:color w:val="000000" w:themeColor="text1"/>
          <w:kern w:val="24"/>
          <w:sz w:val="24"/>
          <w:szCs w:val="24"/>
        </w:rPr>
      </w:pPr>
      <w:r w:rsidRPr="00A80236">
        <w:rPr>
          <w:rFonts w:ascii="Times New Roman" w:eastAsia="+mj-ea" w:hAnsi="Times New Roman" w:cs="Times New Roman"/>
          <w:color w:val="000000" w:themeColor="text1"/>
          <w:kern w:val="24"/>
          <w:sz w:val="24"/>
          <w:szCs w:val="24"/>
        </w:rPr>
        <w:t>Capacity and Amenities</w:t>
      </w:r>
    </w:p>
    <w:p w14:paraId="181283EE" w14:textId="77777777" w:rsidR="00C04195" w:rsidRPr="00A80236" w:rsidRDefault="00C04195" w:rsidP="00C04195">
      <w:pPr>
        <w:pStyle w:val="ListParagraph"/>
        <w:numPr>
          <w:ilvl w:val="0"/>
          <w:numId w:val="19"/>
        </w:numPr>
        <w:spacing w:after="0" w:line="240" w:lineRule="auto"/>
        <w:rPr>
          <w:rFonts w:ascii="Times New Roman" w:eastAsia="+mj-ea" w:hAnsi="Times New Roman" w:cs="Times New Roman"/>
          <w:color w:val="000000" w:themeColor="text1"/>
          <w:kern w:val="24"/>
          <w:sz w:val="24"/>
          <w:szCs w:val="24"/>
        </w:rPr>
      </w:pPr>
      <w:r w:rsidRPr="00A80236">
        <w:rPr>
          <w:rFonts w:ascii="Times New Roman" w:eastAsia="+mj-ea" w:hAnsi="Times New Roman" w:cs="Times New Roman"/>
          <w:color w:val="000000" w:themeColor="text1"/>
          <w:kern w:val="24"/>
          <w:sz w:val="24"/>
          <w:szCs w:val="24"/>
        </w:rPr>
        <w:t>Accessibility and Convenience (O’Toole, 2011)</w:t>
      </w:r>
    </w:p>
    <w:p w14:paraId="22E9B85B" w14:textId="77777777" w:rsidR="00C04195" w:rsidRPr="00A80236" w:rsidRDefault="00C04195">
      <w:pPr>
        <w:rPr>
          <w:rFonts w:ascii="Times New Roman" w:eastAsiaTheme="majorEastAsia" w:hAnsi="Times New Roman" w:cs="Times New Roman"/>
          <w:b/>
          <w:bCs/>
          <w:color w:val="000000" w:themeColor="text1"/>
          <w:kern w:val="24"/>
          <w:sz w:val="24"/>
          <w:szCs w:val="24"/>
        </w:rPr>
      </w:pPr>
    </w:p>
    <w:p w14:paraId="4224332C" w14:textId="77777777" w:rsidR="00C04195" w:rsidRPr="00A80236" w:rsidRDefault="00C04195" w:rsidP="00C04195">
      <w:pPr>
        <w:spacing w:before="200"/>
        <w:rPr>
          <w:rFonts w:ascii="Times New Roman" w:eastAsia="+mj-ea" w:hAnsi="Times New Roman" w:cs="Times New Roman"/>
          <w:color w:val="000000" w:themeColor="text1"/>
          <w:kern w:val="24"/>
          <w:sz w:val="24"/>
          <w:szCs w:val="24"/>
          <w14:ligatures w14:val="none"/>
        </w:rPr>
      </w:pPr>
      <w:r w:rsidRPr="00A80236">
        <w:rPr>
          <w:rFonts w:ascii="Times New Roman" w:eastAsia="+mj-ea" w:hAnsi="Times New Roman" w:cs="Times New Roman"/>
          <w:color w:val="000000" w:themeColor="text1"/>
          <w:kern w:val="24"/>
          <w:sz w:val="24"/>
          <w:szCs w:val="24"/>
        </w:rPr>
        <w:t>Audience</w:t>
      </w:r>
    </w:p>
    <w:p w14:paraId="1E34E042" w14:textId="77777777" w:rsidR="00C04195" w:rsidRPr="00A80236" w:rsidRDefault="00C04195" w:rsidP="00C04195">
      <w:pPr>
        <w:pStyle w:val="ListParagraph"/>
        <w:numPr>
          <w:ilvl w:val="0"/>
          <w:numId w:val="7"/>
        </w:numPr>
        <w:spacing w:after="0" w:line="240" w:lineRule="auto"/>
        <w:rPr>
          <w:rFonts w:ascii="Times New Roman" w:eastAsia="+mn-ea" w:hAnsi="Times New Roman" w:cs="Times New Roman"/>
          <w:color w:val="000000" w:themeColor="text1"/>
          <w:kern w:val="24"/>
          <w:sz w:val="24"/>
          <w:szCs w:val="24"/>
        </w:rPr>
      </w:pPr>
      <w:r w:rsidRPr="00A80236">
        <w:rPr>
          <w:rFonts w:ascii="Times New Roman" w:eastAsia="+mn-ea" w:hAnsi="Times New Roman" w:cs="Times New Roman"/>
          <w:color w:val="000000" w:themeColor="text1"/>
          <w:kern w:val="24"/>
          <w:sz w:val="24"/>
          <w:szCs w:val="24"/>
        </w:rPr>
        <w:t>Clients</w:t>
      </w:r>
    </w:p>
    <w:p w14:paraId="6D8BFD85" w14:textId="77777777" w:rsidR="00C04195" w:rsidRPr="00A80236" w:rsidRDefault="00C04195" w:rsidP="00C04195">
      <w:pPr>
        <w:pStyle w:val="ListParagraph"/>
        <w:numPr>
          <w:ilvl w:val="0"/>
          <w:numId w:val="7"/>
        </w:numPr>
        <w:spacing w:after="0" w:line="240" w:lineRule="auto"/>
        <w:rPr>
          <w:rFonts w:ascii="Times New Roman" w:eastAsia="+mn-ea" w:hAnsi="Times New Roman" w:cs="Times New Roman"/>
          <w:color w:val="000000" w:themeColor="text1"/>
          <w:kern w:val="24"/>
          <w:sz w:val="24"/>
          <w:szCs w:val="24"/>
        </w:rPr>
      </w:pPr>
      <w:r w:rsidRPr="00A80236">
        <w:rPr>
          <w:rFonts w:ascii="Times New Roman" w:eastAsia="+mn-ea" w:hAnsi="Times New Roman" w:cs="Times New Roman"/>
          <w:color w:val="000000" w:themeColor="text1"/>
          <w:kern w:val="24"/>
          <w:sz w:val="24"/>
          <w:szCs w:val="24"/>
        </w:rPr>
        <w:t>Staff members</w:t>
      </w:r>
    </w:p>
    <w:p w14:paraId="2E89C457" w14:textId="77777777" w:rsidR="00C04195" w:rsidRPr="00A80236" w:rsidRDefault="00C04195" w:rsidP="00C04195">
      <w:pPr>
        <w:pStyle w:val="ListParagraph"/>
        <w:numPr>
          <w:ilvl w:val="0"/>
          <w:numId w:val="7"/>
        </w:numPr>
        <w:spacing w:after="0" w:line="240" w:lineRule="auto"/>
        <w:rPr>
          <w:rFonts w:ascii="Times New Roman" w:eastAsia="+mn-ea" w:hAnsi="Times New Roman" w:cs="Times New Roman"/>
          <w:color w:val="000000" w:themeColor="text1"/>
          <w:kern w:val="24"/>
          <w:sz w:val="24"/>
          <w:szCs w:val="24"/>
        </w:rPr>
      </w:pPr>
      <w:r w:rsidRPr="00A80236">
        <w:rPr>
          <w:rFonts w:ascii="Times New Roman" w:eastAsia="+mn-ea" w:hAnsi="Times New Roman" w:cs="Times New Roman"/>
          <w:color w:val="000000" w:themeColor="text1"/>
          <w:kern w:val="24"/>
          <w:sz w:val="24"/>
          <w:szCs w:val="24"/>
        </w:rPr>
        <w:t>Industry Partners</w:t>
      </w:r>
    </w:p>
    <w:p w14:paraId="763DFC2B" w14:textId="77777777" w:rsidR="00C04195" w:rsidRPr="00A80236" w:rsidRDefault="00C04195" w:rsidP="00C04195">
      <w:pPr>
        <w:pStyle w:val="ListParagraph"/>
        <w:numPr>
          <w:ilvl w:val="0"/>
          <w:numId w:val="7"/>
        </w:numPr>
        <w:spacing w:after="0" w:line="240" w:lineRule="auto"/>
        <w:rPr>
          <w:rFonts w:ascii="Times New Roman" w:eastAsia="+mn-ea" w:hAnsi="Times New Roman" w:cs="Times New Roman"/>
          <w:color w:val="000000" w:themeColor="text1"/>
          <w:kern w:val="24"/>
          <w:sz w:val="24"/>
          <w:szCs w:val="24"/>
        </w:rPr>
      </w:pPr>
      <w:r w:rsidRPr="00A80236">
        <w:rPr>
          <w:rFonts w:ascii="Times New Roman" w:eastAsia="+mn-ea" w:hAnsi="Times New Roman" w:cs="Times New Roman"/>
          <w:color w:val="000000" w:themeColor="text1"/>
          <w:kern w:val="24"/>
          <w:sz w:val="24"/>
          <w:szCs w:val="24"/>
        </w:rPr>
        <w:t>VIP Guests (Mackellar, 2013)</w:t>
      </w:r>
    </w:p>
    <w:p w14:paraId="1F22BDA7" w14:textId="77777777" w:rsidR="00C04195" w:rsidRPr="00A80236" w:rsidRDefault="00C04195">
      <w:pPr>
        <w:rPr>
          <w:rFonts w:ascii="Times New Roman" w:eastAsiaTheme="majorEastAsia" w:hAnsi="Times New Roman" w:cs="Times New Roman"/>
          <w:b/>
          <w:bCs/>
          <w:color w:val="000000" w:themeColor="text1"/>
          <w:kern w:val="24"/>
          <w:sz w:val="24"/>
          <w:szCs w:val="24"/>
        </w:rPr>
      </w:pPr>
    </w:p>
    <w:p w14:paraId="4A5B1DFA" w14:textId="72002615" w:rsidR="00C04195" w:rsidRDefault="00C04195" w:rsidP="00A80236">
      <w:pPr>
        <w:spacing w:before="200"/>
        <w:rPr>
          <w:rFonts w:ascii="Times New Roman" w:eastAsia="+mj-ea" w:hAnsi="Times New Roman" w:cs="Times New Roman"/>
          <w:color w:val="3A3A3A" w:themeColor="background2" w:themeShade="40"/>
          <w:kern w:val="24"/>
          <w:sz w:val="24"/>
          <w:szCs w:val="24"/>
        </w:rPr>
      </w:pPr>
    </w:p>
    <w:p w14:paraId="4A474BA5" w14:textId="77777777" w:rsidR="00A80236" w:rsidRDefault="00A80236" w:rsidP="00A80236">
      <w:pPr>
        <w:spacing w:before="200"/>
        <w:rPr>
          <w:rFonts w:ascii="Times New Roman" w:eastAsia="+mj-ea" w:hAnsi="Times New Roman" w:cs="Times New Roman"/>
          <w:color w:val="3A3A3A" w:themeColor="background2" w:themeShade="40"/>
          <w:kern w:val="24"/>
          <w:sz w:val="24"/>
          <w:szCs w:val="24"/>
        </w:rPr>
      </w:pPr>
    </w:p>
    <w:p w14:paraId="75A5ACB2" w14:textId="77777777" w:rsidR="00A80236" w:rsidRDefault="00A80236" w:rsidP="00A80236">
      <w:pPr>
        <w:spacing w:before="200"/>
        <w:rPr>
          <w:rFonts w:ascii="Times New Roman" w:eastAsia="+mj-ea" w:hAnsi="Times New Roman" w:cs="Times New Roman"/>
          <w:color w:val="3A3A3A" w:themeColor="background2" w:themeShade="40"/>
          <w:kern w:val="24"/>
          <w:sz w:val="24"/>
          <w:szCs w:val="24"/>
        </w:rPr>
      </w:pPr>
    </w:p>
    <w:p w14:paraId="5D2D1578" w14:textId="77777777" w:rsidR="00A80236" w:rsidRDefault="00A80236" w:rsidP="00A80236">
      <w:pPr>
        <w:spacing w:before="200"/>
        <w:rPr>
          <w:rFonts w:ascii="Times New Roman" w:eastAsia="+mj-ea" w:hAnsi="Times New Roman" w:cs="Times New Roman"/>
          <w:color w:val="3A3A3A" w:themeColor="background2" w:themeShade="40"/>
          <w:kern w:val="24"/>
          <w:sz w:val="24"/>
          <w:szCs w:val="24"/>
        </w:rPr>
      </w:pPr>
    </w:p>
    <w:p w14:paraId="26174383" w14:textId="77777777" w:rsidR="00A80236" w:rsidRDefault="00A80236" w:rsidP="00A80236">
      <w:pPr>
        <w:spacing w:before="200"/>
        <w:rPr>
          <w:rFonts w:ascii="Times New Roman" w:eastAsia="+mj-ea" w:hAnsi="Times New Roman" w:cs="Times New Roman"/>
          <w:color w:val="3A3A3A" w:themeColor="background2" w:themeShade="40"/>
          <w:kern w:val="24"/>
          <w:sz w:val="24"/>
          <w:szCs w:val="24"/>
        </w:rPr>
      </w:pPr>
    </w:p>
    <w:p w14:paraId="5CC2CCE6" w14:textId="77777777" w:rsidR="00A80236" w:rsidRDefault="00A80236" w:rsidP="00A80236">
      <w:pPr>
        <w:spacing w:before="200"/>
        <w:rPr>
          <w:rFonts w:ascii="Times New Roman" w:eastAsiaTheme="majorEastAsia" w:hAnsi="Times New Roman" w:cs="Times New Roman"/>
          <w:b/>
          <w:bCs/>
          <w:color w:val="000000" w:themeColor="text1"/>
          <w:kern w:val="24"/>
          <w:sz w:val="24"/>
          <w:szCs w:val="24"/>
        </w:rPr>
      </w:pPr>
    </w:p>
    <w:p w14:paraId="227E4FEC" w14:textId="77777777" w:rsidR="00A80236" w:rsidRDefault="00A80236" w:rsidP="00A80236">
      <w:pPr>
        <w:spacing w:before="200"/>
        <w:rPr>
          <w:rFonts w:ascii="Times New Roman" w:eastAsiaTheme="majorEastAsia" w:hAnsi="Times New Roman" w:cs="Times New Roman"/>
          <w:b/>
          <w:bCs/>
          <w:color w:val="000000" w:themeColor="text1"/>
          <w:kern w:val="24"/>
          <w:sz w:val="24"/>
          <w:szCs w:val="24"/>
        </w:rPr>
      </w:pPr>
    </w:p>
    <w:p w14:paraId="660784BA" w14:textId="78CE074A" w:rsidR="00A80236" w:rsidRDefault="00A80236">
      <w:pPr>
        <w:rPr>
          <w:rFonts w:ascii="Times New Roman" w:eastAsiaTheme="majorEastAsia" w:hAnsi="Times New Roman" w:cs="Times New Roman"/>
          <w:b/>
          <w:bCs/>
          <w:color w:val="000000" w:themeColor="text1"/>
          <w:kern w:val="24"/>
          <w:sz w:val="24"/>
          <w:szCs w:val="24"/>
        </w:rPr>
      </w:pPr>
      <w:r>
        <w:rPr>
          <w:rFonts w:ascii="Times New Roman" w:eastAsiaTheme="majorEastAsia" w:hAnsi="Times New Roman" w:cs="Times New Roman"/>
          <w:b/>
          <w:bCs/>
          <w:color w:val="000000" w:themeColor="text1"/>
          <w:kern w:val="24"/>
          <w:sz w:val="24"/>
          <w:szCs w:val="24"/>
        </w:rPr>
        <w:t>Slide 6</w:t>
      </w:r>
    </w:p>
    <w:p w14:paraId="32CA4785" w14:textId="2D07612C" w:rsidR="00A80236" w:rsidRDefault="00A80236">
      <w:pPr>
        <w:rPr>
          <w:rFonts w:ascii="Times New Roman" w:eastAsiaTheme="majorEastAsia" w:hAnsi="Times New Roman" w:cs="Times New Roman"/>
          <w:b/>
          <w:bCs/>
          <w:color w:val="000000" w:themeColor="text1"/>
          <w:kern w:val="24"/>
          <w:sz w:val="24"/>
          <w:szCs w:val="24"/>
        </w:rPr>
      </w:pPr>
      <w:r>
        <w:rPr>
          <w:noProof/>
        </w:rPr>
        <w:drawing>
          <wp:inline distT="0" distB="0" distL="0" distR="0" wp14:anchorId="4545204E" wp14:editId="20D7D79D">
            <wp:extent cx="6645910" cy="3716655"/>
            <wp:effectExtent l="0" t="0" r="2540" b="0"/>
            <wp:docPr id="975522220" name="Picture 2" descr="A person writing on a note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22220" name="Picture 2" descr="A person writing on a notebook&#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3716655"/>
                    </a:xfrm>
                    <a:prstGeom prst="rect">
                      <a:avLst/>
                    </a:prstGeom>
                    <a:noFill/>
                    <a:ln>
                      <a:noFill/>
                    </a:ln>
                  </pic:spPr>
                </pic:pic>
              </a:graphicData>
            </a:graphic>
          </wp:inline>
        </w:drawing>
      </w:r>
    </w:p>
    <w:p w14:paraId="2B59088E" w14:textId="77777777" w:rsidR="00A80236" w:rsidRDefault="00A80236">
      <w:pPr>
        <w:rPr>
          <w:rFonts w:ascii="Times New Roman" w:eastAsiaTheme="majorEastAsia" w:hAnsi="Times New Roman" w:cs="Times New Roman"/>
          <w:b/>
          <w:bCs/>
          <w:color w:val="000000" w:themeColor="text1"/>
          <w:kern w:val="24"/>
          <w:sz w:val="24"/>
          <w:szCs w:val="24"/>
        </w:rPr>
      </w:pPr>
    </w:p>
    <w:p w14:paraId="3C93F7A1" w14:textId="77777777" w:rsidR="00A80236" w:rsidRPr="00A80236" w:rsidRDefault="00A80236" w:rsidP="00A80236">
      <w:pPr>
        <w:spacing w:before="200"/>
        <w:rPr>
          <w:rFonts w:ascii="Times New Roman" w:eastAsia="+mj-ea" w:hAnsi="Times New Roman" w:cs="Times New Roman"/>
          <w:color w:val="000000" w:themeColor="text1"/>
          <w:kern w:val="24"/>
          <w:sz w:val="24"/>
          <w:szCs w:val="24"/>
          <w14:ligatures w14:val="none"/>
        </w:rPr>
      </w:pPr>
      <w:r w:rsidRPr="00A80236">
        <w:rPr>
          <w:rFonts w:ascii="Times New Roman" w:eastAsia="+mj-ea" w:hAnsi="Times New Roman" w:cs="Times New Roman"/>
          <w:color w:val="000000" w:themeColor="text1"/>
          <w:kern w:val="24"/>
          <w:sz w:val="24"/>
          <w:szCs w:val="24"/>
        </w:rPr>
        <w:t>Agenda</w:t>
      </w:r>
    </w:p>
    <w:p w14:paraId="138FBBC6" w14:textId="77777777" w:rsidR="00A80236" w:rsidRPr="00A80236" w:rsidRDefault="00A80236" w:rsidP="00A80236">
      <w:pPr>
        <w:pStyle w:val="ListParagraph"/>
        <w:numPr>
          <w:ilvl w:val="0"/>
          <w:numId w:val="18"/>
        </w:numPr>
        <w:spacing w:after="0" w:line="240" w:lineRule="auto"/>
        <w:rPr>
          <w:rFonts w:ascii="Times New Roman" w:eastAsia="+mj-ea" w:hAnsi="Times New Roman" w:cs="Times New Roman"/>
          <w:i/>
          <w:iCs/>
          <w:color w:val="000000" w:themeColor="text1"/>
          <w:kern w:val="24"/>
          <w:sz w:val="24"/>
          <w:szCs w:val="24"/>
        </w:rPr>
      </w:pPr>
      <w:r w:rsidRPr="00A80236">
        <w:rPr>
          <w:rFonts w:ascii="Times New Roman" w:eastAsia="+mj-ea" w:hAnsi="Times New Roman" w:cs="Times New Roman"/>
          <w:i/>
          <w:iCs/>
          <w:color w:val="000000" w:themeColor="text1"/>
          <w:kern w:val="24"/>
          <w:sz w:val="24"/>
          <w:szCs w:val="24"/>
        </w:rPr>
        <w:t>Registration and Welcome Reception</w:t>
      </w:r>
    </w:p>
    <w:p w14:paraId="0C235E12" w14:textId="77777777" w:rsidR="00A80236" w:rsidRPr="00A80236" w:rsidRDefault="00A80236" w:rsidP="00A80236">
      <w:pPr>
        <w:pStyle w:val="ListParagraph"/>
        <w:numPr>
          <w:ilvl w:val="0"/>
          <w:numId w:val="18"/>
        </w:numPr>
        <w:spacing w:after="0" w:line="240" w:lineRule="auto"/>
        <w:rPr>
          <w:rFonts w:ascii="Times New Roman" w:eastAsia="+mj-ea" w:hAnsi="Times New Roman" w:cs="Times New Roman"/>
          <w:i/>
          <w:iCs/>
          <w:color w:val="000000" w:themeColor="text1"/>
          <w:kern w:val="24"/>
          <w:sz w:val="24"/>
          <w:szCs w:val="24"/>
        </w:rPr>
      </w:pPr>
      <w:r w:rsidRPr="00A80236">
        <w:rPr>
          <w:rFonts w:ascii="Times New Roman" w:eastAsia="+mj-ea" w:hAnsi="Times New Roman" w:cs="Times New Roman"/>
          <w:i/>
          <w:iCs/>
          <w:color w:val="000000" w:themeColor="text1"/>
          <w:kern w:val="24"/>
          <w:sz w:val="24"/>
          <w:szCs w:val="24"/>
        </w:rPr>
        <w:t>Opening Remarks</w:t>
      </w:r>
    </w:p>
    <w:p w14:paraId="43DC826D" w14:textId="77777777" w:rsidR="00A80236" w:rsidRPr="00A80236" w:rsidRDefault="00A80236" w:rsidP="00A80236">
      <w:pPr>
        <w:pStyle w:val="ListParagraph"/>
        <w:numPr>
          <w:ilvl w:val="0"/>
          <w:numId w:val="18"/>
        </w:numPr>
        <w:spacing w:after="0" w:line="240" w:lineRule="auto"/>
        <w:rPr>
          <w:rFonts w:ascii="Times New Roman" w:eastAsia="+mj-ea" w:hAnsi="Times New Roman" w:cs="Times New Roman"/>
          <w:i/>
          <w:iCs/>
          <w:color w:val="000000" w:themeColor="text1"/>
          <w:kern w:val="24"/>
          <w:sz w:val="24"/>
          <w:szCs w:val="24"/>
        </w:rPr>
      </w:pPr>
      <w:r w:rsidRPr="00A80236">
        <w:rPr>
          <w:rFonts w:ascii="Times New Roman" w:eastAsia="+mj-ea" w:hAnsi="Times New Roman" w:cs="Times New Roman"/>
          <w:i/>
          <w:iCs/>
          <w:color w:val="000000" w:themeColor="text1"/>
          <w:kern w:val="24"/>
          <w:sz w:val="24"/>
          <w:szCs w:val="24"/>
        </w:rPr>
        <w:t>Company Journey</w:t>
      </w:r>
    </w:p>
    <w:p w14:paraId="7D8457AD" w14:textId="77777777" w:rsidR="00A80236" w:rsidRPr="00A80236" w:rsidRDefault="00A80236" w:rsidP="00A80236">
      <w:pPr>
        <w:pStyle w:val="ListParagraph"/>
        <w:numPr>
          <w:ilvl w:val="0"/>
          <w:numId w:val="18"/>
        </w:numPr>
        <w:spacing w:after="0" w:line="240" w:lineRule="auto"/>
        <w:rPr>
          <w:rFonts w:ascii="Times New Roman" w:eastAsia="+mj-ea" w:hAnsi="Times New Roman" w:cs="Times New Roman"/>
          <w:i/>
          <w:iCs/>
          <w:color w:val="000000" w:themeColor="text1"/>
          <w:kern w:val="24"/>
          <w:sz w:val="24"/>
          <w:szCs w:val="24"/>
        </w:rPr>
      </w:pPr>
      <w:r w:rsidRPr="00A80236">
        <w:rPr>
          <w:rFonts w:ascii="Times New Roman" w:eastAsia="+mj-ea" w:hAnsi="Times New Roman" w:cs="Times New Roman"/>
          <w:i/>
          <w:iCs/>
          <w:color w:val="000000" w:themeColor="text1"/>
          <w:kern w:val="24"/>
          <w:sz w:val="24"/>
          <w:szCs w:val="24"/>
        </w:rPr>
        <w:t>Keynote Address</w:t>
      </w:r>
    </w:p>
    <w:p w14:paraId="59247E02" w14:textId="77777777" w:rsidR="00A80236" w:rsidRPr="00A80236" w:rsidRDefault="00A80236" w:rsidP="00A80236">
      <w:pPr>
        <w:pStyle w:val="ListParagraph"/>
        <w:numPr>
          <w:ilvl w:val="0"/>
          <w:numId w:val="18"/>
        </w:numPr>
        <w:spacing w:after="0" w:line="240" w:lineRule="auto"/>
        <w:rPr>
          <w:rFonts w:ascii="Times New Roman" w:eastAsia="+mj-ea" w:hAnsi="Times New Roman" w:cs="Times New Roman"/>
          <w:i/>
          <w:iCs/>
          <w:color w:val="000000" w:themeColor="text1"/>
          <w:kern w:val="24"/>
          <w:sz w:val="24"/>
          <w:szCs w:val="24"/>
        </w:rPr>
      </w:pPr>
      <w:r w:rsidRPr="00A80236">
        <w:rPr>
          <w:rFonts w:ascii="Times New Roman" w:eastAsia="+mj-ea" w:hAnsi="Times New Roman" w:cs="Times New Roman"/>
          <w:i/>
          <w:iCs/>
          <w:color w:val="000000" w:themeColor="text1"/>
          <w:kern w:val="24"/>
          <w:sz w:val="24"/>
          <w:szCs w:val="24"/>
        </w:rPr>
        <w:t>Panel Discussion</w:t>
      </w:r>
    </w:p>
    <w:p w14:paraId="6802FDCC" w14:textId="77777777" w:rsidR="00A80236" w:rsidRPr="00A80236" w:rsidRDefault="00A80236" w:rsidP="00A80236">
      <w:pPr>
        <w:pStyle w:val="ListParagraph"/>
        <w:numPr>
          <w:ilvl w:val="0"/>
          <w:numId w:val="18"/>
        </w:numPr>
        <w:spacing w:after="0" w:line="240" w:lineRule="auto"/>
        <w:rPr>
          <w:rFonts w:ascii="Times New Roman" w:eastAsia="+mj-ea" w:hAnsi="Times New Roman" w:cs="Times New Roman"/>
          <w:i/>
          <w:iCs/>
          <w:color w:val="000000" w:themeColor="text1"/>
          <w:kern w:val="24"/>
          <w:sz w:val="24"/>
          <w:szCs w:val="24"/>
        </w:rPr>
      </w:pPr>
      <w:r w:rsidRPr="00A80236">
        <w:rPr>
          <w:rFonts w:ascii="Times New Roman" w:eastAsia="+mj-ea" w:hAnsi="Times New Roman" w:cs="Times New Roman"/>
          <w:i/>
          <w:iCs/>
          <w:color w:val="000000" w:themeColor="text1"/>
          <w:kern w:val="24"/>
          <w:sz w:val="24"/>
          <w:szCs w:val="24"/>
        </w:rPr>
        <w:t>Showcase of Innovative Products</w:t>
      </w:r>
    </w:p>
    <w:p w14:paraId="55CF6A9A" w14:textId="77777777" w:rsidR="00A80236" w:rsidRPr="00A80236" w:rsidRDefault="00A80236" w:rsidP="00A80236">
      <w:pPr>
        <w:pStyle w:val="ListParagraph"/>
        <w:numPr>
          <w:ilvl w:val="0"/>
          <w:numId w:val="18"/>
        </w:numPr>
        <w:spacing w:after="0" w:line="240" w:lineRule="auto"/>
        <w:rPr>
          <w:rFonts w:ascii="Times New Roman" w:eastAsia="+mj-ea" w:hAnsi="Times New Roman" w:cs="Times New Roman"/>
          <w:i/>
          <w:iCs/>
          <w:color w:val="000000" w:themeColor="text1"/>
          <w:kern w:val="24"/>
          <w:sz w:val="24"/>
          <w:szCs w:val="24"/>
        </w:rPr>
      </w:pPr>
      <w:r w:rsidRPr="00A80236">
        <w:rPr>
          <w:rFonts w:ascii="Times New Roman" w:eastAsia="+mj-ea" w:hAnsi="Times New Roman" w:cs="Times New Roman"/>
          <w:i/>
          <w:iCs/>
          <w:color w:val="000000" w:themeColor="text1"/>
          <w:kern w:val="24"/>
          <w:sz w:val="24"/>
          <w:szCs w:val="24"/>
        </w:rPr>
        <w:t>Networking Reception (Foley, et al., 2014)</w:t>
      </w:r>
    </w:p>
    <w:p w14:paraId="425DF619" w14:textId="77777777" w:rsidR="00A80236" w:rsidRDefault="00A80236">
      <w:pPr>
        <w:rPr>
          <w:rFonts w:ascii="Times New Roman" w:eastAsiaTheme="majorEastAsia" w:hAnsi="Times New Roman" w:cs="Times New Roman"/>
          <w:b/>
          <w:bCs/>
          <w:color w:val="000000" w:themeColor="text1"/>
          <w:kern w:val="24"/>
          <w:sz w:val="24"/>
          <w:szCs w:val="24"/>
        </w:rPr>
      </w:pPr>
    </w:p>
    <w:p w14:paraId="6C0BC351" w14:textId="77777777" w:rsidR="00A80236" w:rsidRDefault="00A80236">
      <w:pPr>
        <w:rPr>
          <w:rFonts w:ascii="Times New Roman" w:eastAsiaTheme="majorEastAsia" w:hAnsi="Times New Roman" w:cs="Times New Roman"/>
          <w:b/>
          <w:bCs/>
          <w:color w:val="000000" w:themeColor="text1"/>
          <w:kern w:val="24"/>
          <w:sz w:val="24"/>
          <w:szCs w:val="24"/>
        </w:rPr>
      </w:pPr>
    </w:p>
    <w:p w14:paraId="2D6CDE1A" w14:textId="77777777" w:rsidR="00A80236" w:rsidRDefault="00A80236">
      <w:pPr>
        <w:rPr>
          <w:rFonts w:ascii="Times New Roman" w:eastAsiaTheme="majorEastAsia" w:hAnsi="Times New Roman" w:cs="Times New Roman"/>
          <w:b/>
          <w:bCs/>
          <w:color w:val="000000" w:themeColor="text1"/>
          <w:kern w:val="24"/>
          <w:sz w:val="24"/>
          <w:szCs w:val="24"/>
        </w:rPr>
      </w:pPr>
    </w:p>
    <w:p w14:paraId="16EAAA16" w14:textId="77777777" w:rsidR="00A80236" w:rsidRDefault="00A80236">
      <w:pPr>
        <w:rPr>
          <w:rFonts w:ascii="Times New Roman" w:eastAsiaTheme="majorEastAsia" w:hAnsi="Times New Roman" w:cs="Times New Roman"/>
          <w:b/>
          <w:bCs/>
          <w:color w:val="000000" w:themeColor="text1"/>
          <w:kern w:val="24"/>
          <w:sz w:val="24"/>
          <w:szCs w:val="24"/>
        </w:rPr>
      </w:pPr>
    </w:p>
    <w:p w14:paraId="638CCA22" w14:textId="77777777" w:rsidR="00A80236" w:rsidRDefault="00A80236">
      <w:pPr>
        <w:rPr>
          <w:rFonts w:ascii="Times New Roman" w:eastAsiaTheme="majorEastAsia" w:hAnsi="Times New Roman" w:cs="Times New Roman"/>
          <w:b/>
          <w:bCs/>
          <w:color w:val="000000" w:themeColor="text1"/>
          <w:kern w:val="24"/>
          <w:sz w:val="24"/>
          <w:szCs w:val="24"/>
        </w:rPr>
      </w:pPr>
    </w:p>
    <w:p w14:paraId="70421325" w14:textId="77777777" w:rsidR="00A80236" w:rsidRDefault="00A80236">
      <w:pPr>
        <w:rPr>
          <w:rFonts w:ascii="Times New Roman" w:eastAsiaTheme="majorEastAsia" w:hAnsi="Times New Roman" w:cs="Times New Roman"/>
          <w:b/>
          <w:bCs/>
          <w:color w:val="000000" w:themeColor="text1"/>
          <w:kern w:val="24"/>
          <w:sz w:val="24"/>
          <w:szCs w:val="24"/>
        </w:rPr>
      </w:pPr>
    </w:p>
    <w:p w14:paraId="47C87401" w14:textId="77777777" w:rsidR="00A80236" w:rsidRDefault="00A80236">
      <w:pPr>
        <w:rPr>
          <w:rFonts w:ascii="Times New Roman" w:eastAsiaTheme="majorEastAsia" w:hAnsi="Times New Roman" w:cs="Times New Roman"/>
          <w:b/>
          <w:bCs/>
          <w:color w:val="000000" w:themeColor="text1"/>
          <w:kern w:val="24"/>
          <w:sz w:val="24"/>
          <w:szCs w:val="24"/>
        </w:rPr>
      </w:pPr>
    </w:p>
    <w:p w14:paraId="442AC12C" w14:textId="77777777" w:rsidR="00A80236" w:rsidRDefault="00A80236">
      <w:pPr>
        <w:rPr>
          <w:rFonts w:ascii="Times New Roman" w:eastAsiaTheme="majorEastAsia" w:hAnsi="Times New Roman" w:cs="Times New Roman"/>
          <w:b/>
          <w:bCs/>
          <w:color w:val="000000" w:themeColor="text1"/>
          <w:kern w:val="24"/>
          <w:sz w:val="24"/>
          <w:szCs w:val="24"/>
        </w:rPr>
      </w:pPr>
    </w:p>
    <w:p w14:paraId="6A41B89D" w14:textId="77777777" w:rsidR="00A80236" w:rsidRDefault="00A80236">
      <w:pPr>
        <w:rPr>
          <w:rFonts w:ascii="Times New Roman" w:eastAsiaTheme="majorEastAsia" w:hAnsi="Times New Roman" w:cs="Times New Roman"/>
          <w:b/>
          <w:bCs/>
          <w:color w:val="000000" w:themeColor="text1"/>
          <w:kern w:val="24"/>
          <w:sz w:val="24"/>
          <w:szCs w:val="24"/>
        </w:rPr>
      </w:pPr>
    </w:p>
    <w:p w14:paraId="1B8C1338" w14:textId="77777777" w:rsidR="00A80236" w:rsidRDefault="00A80236">
      <w:pPr>
        <w:rPr>
          <w:rFonts w:ascii="Times New Roman" w:eastAsiaTheme="majorEastAsia" w:hAnsi="Times New Roman" w:cs="Times New Roman"/>
          <w:b/>
          <w:bCs/>
          <w:color w:val="000000" w:themeColor="text1"/>
          <w:kern w:val="24"/>
          <w:sz w:val="24"/>
          <w:szCs w:val="24"/>
        </w:rPr>
      </w:pPr>
    </w:p>
    <w:p w14:paraId="4AB7962B" w14:textId="77777777" w:rsidR="00A80236" w:rsidRDefault="00A80236">
      <w:pPr>
        <w:rPr>
          <w:rFonts w:ascii="Times New Roman" w:eastAsiaTheme="majorEastAsia" w:hAnsi="Times New Roman" w:cs="Times New Roman"/>
          <w:b/>
          <w:bCs/>
          <w:color w:val="000000" w:themeColor="text1"/>
          <w:kern w:val="24"/>
          <w:sz w:val="24"/>
          <w:szCs w:val="24"/>
        </w:rPr>
      </w:pPr>
    </w:p>
    <w:p w14:paraId="4C313D51" w14:textId="5EE2F2F4" w:rsidR="004731BD" w:rsidRPr="00332B35" w:rsidRDefault="00A26BFC" w:rsidP="004731BD">
      <w:pPr>
        <w:rPr>
          <w:rFonts w:ascii="Times New Roman" w:eastAsiaTheme="majorEastAsia" w:hAnsi="Times New Roman" w:cs="Times New Roman"/>
          <w:b/>
          <w:bCs/>
          <w:sz w:val="24"/>
          <w:szCs w:val="24"/>
        </w:rPr>
      </w:pPr>
      <w:r w:rsidRPr="00332B35">
        <w:rPr>
          <w:rFonts w:ascii="Times New Roman" w:eastAsiaTheme="majorEastAsia" w:hAnsi="Times New Roman" w:cs="Times New Roman"/>
          <w:b/>
          <w:bCs/>
          <w:sz w:val="24"/>
          <w:szCs w:val="24"/>
        </w:rPr>
        <w:t>S</w:t>
      </w:r>
      <w:r w:rsidR="004731BD" w:rsidRPr="00332B35">
        <w:rPr>
          <w:rFonts w:ascii="Times New Roman" w:eastAsiaTheme="majorEastAsia" w:hAnsi="Times New Roman" w:cs="Times New Roman"/>
          <w:b/>
          <w:bCs/>
          <w:sz w:val="24"/>
          <w:szCs w:val="24"/>
        </w:rPr>
        <w:t xml:space="preserve">lide </w:t>
      </w:r>
      <w:r w:rsidR="00533219">
        <w:rPr>
          <w:rFonts w:ascii="Times New Roman" w:eastAsiaTheme="majorEastAsia" w:hAnsi="Times New Roman" w:cs="Times New Roman"/>
          <w:b/>
          <w:bCs/>
          <w:sz w:val="24"/>
          <w:szCs w:val="24"/>
        </w:rPr>
        <w:t>7</w:t>
      </w:r>
    </w:p>
    <w:p w14:paraId="1B2B9546" w14:textId="6F863027" w:rsidR="00323480" w:rsidRDefault="00E15858" w:rsidP="004731BD">
      <w:r>
        <w:rPr>
          <w:noProof/>
        </w:rPr>
        <w:drawing>
          <wp:inline distT="0" distB="0" distL="0" distR="0" wp14:anchorId="0C5DDD51" wp14:editId="0BB73A11">
            <wp:extent cx="6645910" cy="3728085"/>
            <wp:effectExtent l="0" t="0" r="2540" b="5715"/>
            <wp:docPr id="897361150" name="Picture 6" descr="A close-up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361150" name="Picture 6" descr="A close-up of a menu&#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3728085"/>
                    </a:xfrm>
                    <a:prstGeom prst="rect">
                      <a:avLst/>
                    </a:prstGeom>
                    <a:noFill/>
                    <a:ln>
                      <a:noFill/>
                    </a:ln>
                  </pic:spPr>
                </pic:pic>
              </a:graphicData>
            </a:graphic>
          </wp:inline>
        </w:drawing>
      </w:r>
    </w:p>
    <w:p w14:paraId="0F9CC342" w14:textId="77777777" w:rsidR="003911AA" w:rsidRPr="003911AA" w:rsidRDefault="003911AA" w:rsidP="003911AA">
      <w:pPr>
        <w:rPr>
          <w:rFonts w:ascii="Times New Roman" w:eastAsiaTheme="majorEastAsia" w:hAnsi="Times New Roman" w:cs="Times New Roman"/>
          <w:b/>
          <w:bCs/>
          <w:sz w:val="24"/>
          <w:szCs w:val="24"/>
        </w:rPr>
      </w:pPr>
      <w:r w:rsidRPr="003911AA">
        <w:rPr>
          <w:rFonts w:ascii="Times New Roman" w:eastAsia="+mn-ea" w:hAnsi="Times New Roman" w:cs="Times New Roman"/>
          <w:b/>
          <w:bCs/>
          <w:i/>
          <w:iCs/>
          <w:kern w:val="24"/>
          <w:sz w:val="24"/>
          <w:szCs w:val="24"/>
        </w:rPr>
        <w:t>Operational Factors</w:t>
      </w:r>
    </w:p>
    <w:p w14:paraId="1C3A4F7E" w14:textId="77777777" w:rsidR="002D256E" w:rsidRPr="003911AA" w:rsidRDefault="002D256E" w:rsidP="002D256E">
      <w:pPr>
        <w:rPr>
          <w:rFonts w:ascii="Times New Roman" w:eastAsia="+mn-ea" w:hAnsi="Times New Roman" w:cs="Times New Roman"/>
          <w:color w:val="3A3A3A" w:themeColor="background2" w:themeShade="40"/>
          <w:kern w:val="24"/>
          <w:sz w:val="24"/>
          <w:szCs w:val="24"/>
          <w14:ligatures w14:val="none"/>
        </w:rPr>
      </w:pPr>
      <w:r w:rsidRPr="003911AA">
        <w:rPr>
          <w:rFonts w:ascii="Times New Roman" w:eastAsia="+mn-ea" w:hAnsi="Times New Roman" w:cs="Times New Roman"/>
          <w:color w:val="F6DAA8"/>
          <w:kern w:val="24"/>
          <w:sz w:val="24"/>
          <w:szCs w:val="24"/>
        </w:rPr>
        <w:t xml:space="preserve">    </w:t>
      </w:r>
      <w:r w:rsidRPr="003911AA">
        <w:rPr>
          <w:rFonts w:ascii="Times New Roman" w:eastAsia="+mn-ea" w:hAnsi="Times New Roman" w:cs="Times New Roman"/>
          <w:color w:val="C6D6E0"/>
          <w:kern w:val="24"/>
          <w:sz w:val="24"/>
          <w:szCs w:val="24"/>
        </w:rPr>
        <w:t xml:space="preserve">  </w:t>
      </w:r>
      <w:r w:rsidRPr="003911AA">
        <w:rPr>
          <w:rFonts w:ascii="Times New Roman" w:eastAsia="+mn-ea" w:hAnsi="Times New Roman" w:cs="Times New Roman"/>
          <w:b/>
          <w:bCs/>
          <w:i/>
          <w:iCs/>
          <w:color w:val="3A3A3A" w:themeColor="background2" w:themeShade="40"/>
          <w:kern w:val="24"/>
          <w:sz w:val="24"/>
          <w:szCs w:val="24"/>
        </w:rPr>
        <w:t xml:space="preserve">Workforce planning </w:t>
      </w:r>
    </w:p>
    <w:p w14:paraId="0408689F" w14:textId="77777777" w:rsidR="002D256E" w:rsidRPr="003911AA" w:rsidRDefault="002D256E" w:rsidP="002D256E">
      <w:pPr>
        <w:pStyle w:val="ListParagraph"/>
        <w:numPr>
          <w:ilvl w:val="0"/>
          <w:numId w:val="12"/>
        </w:numPr>
        <w:spacing w:after="0" w:line="240" w:lineRule="auto"/>
        <w:rPr>
          <w:rFonts w:ascii="Times New Roman" w:eastAsia="+mn-ea" w:hAnsi="Times New Roman" w:cs="Times New Roman"/>
          <w:color w:val="3A3A3A" w:themeColor="background2" w:themeShade="40"/>
          <w:kern w:val="24"/>
          <w:sz w:val="24"/>
          <w:szCs w:val="24"/>
        </w:rPr>
      </w:pPr>
      <w:r w:rsidRPr="003911AA">
        <w:rPr>
          <w:rFonts w:ascii="Times New Roman" w:eastAsia="+mn-ea" w:hAnsi="Times New Roman" w:cs="Times New Roman"/>
          <w:color w:val="3A3A3A" w:themeColor="background2" w:themeShade="40"/>
          <w:kern w:val="24"/>
          <w:sz w:val="24"/>
          <w:szCs w:val="24"/>
        </w:rPr>
        <w:t>Event Managers</w:t>
      </w:r>
    </w:p>
    <w:p w14:paraId="51A2590D" w14:textId="77777777" w:rsidR="002D256E" w:rsidRPr="003911AA" w:rsidRDefault="002D256E" w:rsidP="002D256E">
      <w:pPr>
        <w:pStyle w:val="ListParagraph"/>
        <w:numPr>
          <w:ilvl w:val="0"/>
          <w:numId w:val="12"/>
        </w:numPr>
        <w:spacing w:after="0" w:line="240" w:lineRule="auto"/>
        <w:rPr>
          <w:rFonts w:ascii="Times New Roman" w:eastAsia="+mn-ea" w:hAnsi="Times New Roman" w:cs="Times New Roman"/>
          <w:color w:val="3A3A3A" w:themeColor="background2" w:themeShade="40"/>
          <w:kern w:val="24"/>
          <w:sz w:val="24"/>
          <w:szCs w:val="24"/>
        </w:rPr>
      </w:pPr>
      <w:r w:rsidRPr="003911AA">
        <w:rPr>
          <w:rFonts w:ascii="Times New Roman" w:eastAsia="+mn-ea" w:hAnsi="Times New Roman" w:cs="Times New Roman"/>
          <w:color w:val="3A3A3A" w:themeColor="background2" w:themeShade="40"/>
          <w:kern w:val="24"/>
          <w:sz w:val="24"/>
          <w:szCs w:val="24"/>
        </w:rPr>
        <w:t>Catering Staff</w:t>
      </w:r>
    </w:p>
    <w:p w14:paraId="5C3F37E4" w14:textId="77777777" w:rsidR="002D256E" w:rsidRPr="003911AA" w:rsidRDefault="002D256E" w:rsidP="002D256E">
      <w:pPr>
        <w:pStyle w:val="ListParagraph"/>
        <w:numPr>
          <w:ilvl w:val="0"/>
          <w:numId w:val="12"/>
        </w:numPr>
        <w:spacing w:after="0" w:line="240" w:lineRule="auto"/>
        <w:rPr>
          <w:rFonts w:ascii="Times New Roman" w:eastAsia="+mn-ea" w:hAnsi="Times New Roman" w:cs="Times New Roman"/>
          <w:color w:val="3A3A3A" w:themeColor="background2" w:themeShade="40"/>
          <w:kern w:val="24"/>
          <w:sz w:val="24"/>
          <w:szCs w:val="24"/>
        </w:rPr>
      </w:pPr>
      <w:r w:rsidRPr="003911AA">
        <w:rPr>
          <w:rFonts w:ascii="Times New Roman" w:eastAsia="+mn-ea" w:hAnsi="Times New Roman" w:cs="Times New Roman"/>
          <w:color w:val="3A3A3A" w:themeColor="background2" w:themeShade="40"/>
          <w:kern w:val="24"/>
          <w:sz w:val="24"/>
          <w:szCs w:val="24"/>
        </w:rPr>
        <w:t>Technical Crew</w:t>
      </w:r>
    </w:p>
    <w:p w14:paraId="004FFC73" w14:textId="77777777" w:rsidR="002D256E" w:rsidRPr="003911AA" w:rsidRDefault="002D256E" w:rsidP="002D256E">
      <w:pPr>
        <w:pStyle w:val="ListParagraph"/>
        <w:numPr>
          <w:ilvl w:val="0"/>
          <w:numId w:val="12"/>
        </w:numPr>
        <w:spacing w:after="0" w:line="240" w:lineRule="auto"/>
        <w:rPr>
          <w:rFonts w:ascii="Times New Roman" w:eastAsia="+mn-ea" w:hAnsi="Times New Roman" w:cs="Times New Roman"/>
          <w:color w:val="3A3A3A" w:themeColor="background2" w:themeShade="40"/>
          <w:kern w:val="24"/>
          <w:sz w:val="24"/>
          <w:szCs w:val="24"/>
        </w:rPr>
      </w:pPr>
      <w:r w:rsidRPr="003911AA">
        <w:rPr>
          <w:rFonts w:ascii="Times New Roman" w:eastAsia="+mn-ea" w:hAnsi="Times New Roman" w:cs="Times New Roman"/>
          <w:color w:val="3A3A3A" w:themeColor="background2" w:themeShade="40"/>
          <w:kern w:val="24"/>
          <w:sz w:val="24"/>
          <w:szCs w:val="24"/>
        </w:rPr>
        <w:t>Security Personnel</w:t>
      </w:r>
    </w:p>
    <w:p w14:paraId="3626BFD7" w14:textId="51627DA1" w:rsidR="002D256E" w:rsidRDefault="002D256E" w:rsidP="00195CFA">
      <w:pPr>
        <w:pStyle w:val="ListParagraph"/>
        <w:numPr>
          <w:ilvl w:val="0"/>
          <w:numId w:val="12"/>
        </w:numPr>
        <w:spacing w:after="0" w:line="240" w:lineRule="auto"/>
        <w:rPr>
          <w:rFonts w:ascii="Times New Roman" w:eastAsia="+mn-ea" w:hAnsi="Times New Roman" w:cs="Times New Roman"/>
          <w:color w:val="3A3A3A" w:themeColor="background2" w:themeShade="40"/>
          <w:kern w:val="24"/>
          <w:sz w:val="24"/>
          <w:szCs w:val="24"/>
        </w:rPr>
      </w:pPr>
      <w:r w:rsidRPr="00E15858">
        <w:rPr>
          <w:rFonts w:ascii="Times New Roman" w:eastAsia="+mn-ea" w:hAnsi="Times New Roman" w:cs="Times New Roman"/>
          <w:color w:val="3A3A3A" w:themeColor="background2" w:themeShade="40"/>
          <w:kern w:val="24"/>
          <w:sz w:val="24"/>
          <w:szCs w:val="24"/>
        </w:rPr>
        <w:t>Training and Coordination</w:t>
      </w:r>
      <w:r w:rsidR="00E15858" w:rsidRPr="00E15858">
        <w:rPr>
          <w:rFonts w:ascii="Times New Roman" w:eastAsia="+mn-ea" w:hAnsi="Times New Roman" w:cs="Times New Roman"/>
          <w:color w:val="3A3A3A" w:themeColor="background2" w:themeShade="40"/>
          <w:kern w:val="24"/>
          <w:sz w:val="24"/>
          <w:szCs w:val="24"/>
        </w:rPr>
        <w:t xml:space="preserve"> </w:t>
      </w:r>
      <w:r w:rsidRPr="00E15858">
        <w:rPr>
          <w:rFonts w:ascii="Times New Roman" w:eastAsia="+mn-ea" w:hAnsi="Times New Roman" w:cs="Times New Roman"/>
          <w:color w:val="3A3A3A" w:themeColor="background2" w:themeShade="40"/>
          <w:kern w:val="24"/>
          <w:sz w:val="24"/>
          <w:szCs w:val="24"/>
        </w:rPr>
        <w:t>(Silvers, 2012)</w:t>
      </w:r>
    </w:p>
    <w:p w14:paraId="561BA9D9" w14:textId="77777777" w:rsidR="00E15858" w:rsidRPr="00E15858" w:rsidRDefault="00E15858" w:rsidP="00E15858">
      <w:pPr>
        <w:spacing w:after="0" w:line="240" w:lineRule="auto"/>
        <w:rPr>
          <w:rFonts w:ascii="Times New Roman" w:eastAsia="+mn-ea" w:hAnsi="Times New Roman" w:cs="Times New Roman"/>
          <w:color w:val="3A3A3A" w:themeColor="background2" w:themeShade="40"/>
          <w:kern w:val="24"/>
          <w:sz w:val="24"/>
          <w:szCs w:val="24"/>
        </w:rPr>
      </w:pPr>
    </w:p>
    <w:p w14:paraId="67EF35EE" w14:textId="77777777" w:rsidR="002D256E" w:rsidRPr="003911AA" w:rsidRDefault="002D256E" w:rsidP="002D256E">
      <w:pPr>
        <w:rPr>
          <w:rFonts w:ascii="Times New Roman" w:eastAsia="+mn-ea" w:hAnsi="Times New Roman" w:cs="Times New Roman"/>
          <w:b/>
          <w:bCs/>
          <w:i/>
          <w:iCs/>
          <w:color w:val="3A3A3A" w:themeColor="background2" w:themeShade="40"/>
          <w:kern w:val="24"/>
          <w:sz w:val="24"/>
          <w:szCs w:val="24"/>
          <w14:ligatures w14:val="none"/>
        </w:rPr>
      </w:pPr>
      <w:r w:rsidRPr="003911AA">
        <w:rPr>
          <w:rFonts w:ascii="Times New Roman" w:eastAsia="+mn-ea" w:hAnsi="Times New Roman" w:cs="Times New Roman"/>
          <w:b/>
          <w:bCs/>
          <w:i/>
          <w:iCs/>
          <w:color w:val="3A3A3A" w:themeColor="background2" w:themeShade="40"/>
          <w:kern w:val="24"/>
          <w:sz w:val="24"/>
          <w:szCs w:val="24"/>
        </w:rPr>
        <w:t>Catering and Entertainment</w:t>
      </w:r>
    </w:p>
    <w:p w14:paraId="5EF4E2F8" w14:textId="77777777" w:rsidR="002D256E" w:rsidRPr="003911AA" w:rsidRDefault="002D256E" w:rsidP="002D256E">
      <w:pPr>
        <w:pStyle w:val="ListParagraph"/>
        <w:numPr>
          <w:ilvl w:val="0"/>
          <w:numId w:val="13"/>
        </w:numPr>
        <w:spacing w:after="0" w:line="240" w:lineRule="auto"/>
        <w:rPr>
          <w:rFonts w:ascii="Times New Roman" w:eastAsia="+mn-ea" w:hAnsi="Times New Roman" w:cs="Times New Roman"/>
          <w:color w:val="3A3A3A" w:themeColor="background2" w:themeShade="40"/>
          <w:kern w:val="24"/>
          <w:sz w:val="24"/>
          <w:szCs w:val="24"/>
        </w:rPr>
      </w:pPr>
      <w:r w:rsidRPr="003911AA">
        <w:rPr>
          <w:rFonts w:ascii="Times New Roman" w:eastAsia="+mn-ea" w:hAnsi="Times New Roman" w:cs="Times New Roman"/>
          <w:color w:val="3A3A3A" w:themeColor="background2" w:themeShade="40"/>
          <w:kern w:val="24"/>
          <w:sz w:val="24"/>
          <w:szCs w:val="24"/>
        </w:rPr>
        <w:t>Menu Selection</w:t>
      </w:r>
    </w:p>
    <w:p w14:paraId="73B4396E" w14:textId="77777777" w:rsidR="002D256E" w:rsidRPr="003911AA" w:rsidRDefault="002D256E" w:rsidP="002D256E">
      <w:pPr>
        <w:pStyle w:val="ListParagraph"/>
        <w:numPr>
          <w:ilvl w:val="0"/>
          <w:numId w:val="13"/>
        </w:numPr>
        <w:spacing w:after="0" w:line="240" w:lineRule="auto"/>
        <w:rPr>
          <w:rFonts w:ascii="Times New Roman" w:eastAsia="+mn-ea" w:hAnsi="Times New Roman" w:cs="Times New Roman"/>
          <w:color w:val="3A3A3A" w:themeColor="background2" w:themeShade="40"/>
          <w:kern w:val="24"/>
          <w:sz w:val="24"/>
          <w:szCs w:val="24"/>
        </w:rPr>
      </w:pPr>
      <w:r w:rsidRPr="003911AA">
        <w:rPr>
          <w:rFonts w:ascii="Times New Roman" w:eastAsia="+mn-ea" w:hAnsi="Times New Roman" w:cs="Times New Roman"/>
          <w:color w:val="3A3A3A" w:themeColor="background2" w:themeShade="40"/>
          <w:kern w:val="24"/>
          <w:sz w:val="24"/>
          <w:szCs w:val="24"/>
        </w:rPr>
        <w:t>Dietary Requirements</w:t>
      </w:r>
    </w:p>
    <w:p w14:paraId="640C1C08" w14:textId="77777777" w:rsidR="002D256E" w:rsidRPr="003911AA" w:rsidRDefault="002D256E" w:rsidP="002D256E">
      <w:pPr>
        <w:pStyle w:val="ListParagraph"/>
        <w:numPr>
          <w:ilvl w:val="0"/>
          <w:numId w:val="13"/>
        </w:numPr>
        <w:spacing w:after="0" w:line="240" w:lineRule="auto"/>
        <w:rPr>
          <w:rFonts w:ascii="Times New Roman" w:eastAsia="+mn-ea" w:hAnsi="Times New Roman" w:cs="Times New Roman"/>
          <w:color w:val="3A3A3A" w:themeColor="background2" w:themeShade="40"/>
          <w:kern w:val="24"/>
          <w:sz w:val="24"/>
          <w:szCs w:val="24"/>
        </w:rPr>
      </w:pPr>
      <w:r w:rsidRPr="003911AA">
        <w:rPr>
          <w:rFonts w:ascii="Times New Roman" w:eastAsia="+mn-ea" w:hAnsi="Times New Roman" w:cs="Times New Roman"/>
          <w:color w:val="3A3A3A" w:themeColor="background2" w:themeShade="40"/>
          <w:kern w:val="24"/>
          <w:sz w:val="24"/>
          <w:szCs w:val="24"/>
        </w:rPr>
        <w:t>DJ Performance</w:t>
      </w:r>
    </w:p>
    <w:p w14:paraId="3F9C4E7A" w14:textId="77777777" w:rsidR="002D256E" w:rsidRPr="003911AA" w:rsidRDefault="002D256E" w:rsidP="002D256E">
      <w:pPr>
        <w:pStyle w:val="ListParagraph"/>
        <w:numPr>
          <w:ilvl w:val="0"/>
          <w:numId w:val="13"/>
        </w:numPr>
        <w:spacing w:after="0" w:line="240" w:lineRule="auto"/>
        <w:rPr>
          <w:rFonts w:ascii="Times New Roman" w:eastAsia="+mn-ea" w:hAnsi="Times New Roman" w:cs="Times New Roman"/>
          <w:color w:val="3A3A3A" w:themeColor="background2" w:themeShade="40"/>
          <w:kern w:val="24"/>
          <w:sz w:val="24"/>
          <w:szCs w:val="24"/>
        </w:rPr>
      </w:pPr>
      <w:r w:rsidRPr="003911AA">
        <w:rPr>
          <w:rFonts w:ascii="Times New Roman" w:eastAsia="+mn-ea" w:hAnsi="Times New Roman" w:cs="Times New Roman"/>
          <w:color w:val="3A3A3A" w:themeColor="background2" w:themeShade="40"/>
          <w:kern w:val="24"/>
          <w:sz w:val="24"/>
          <w:szCs w:val="24"/>
        </w:rPr>
        <w:t>Interactive Activities</w:t>
      </w:r>
    </w:p>
    <w:p w14:paraId="6A7B638D" w14:textId="77777777" w:rsidR="002D256E" w:rsidRPr="003911AA" w:rsidRDefault="002D256E" w:rsidP="002D256E">
      <w:pPr>
        <w:pStyle w:val="ListParagraph"/>
        <w:numPr>
          <w:ilvl w:val="0"/>
          <w:numId w:val="13"/>
        </w:numPr>
        <w:spacing w:after="0" w:line="240" w:lineRule="auto"/>
        <w:rPr>
          <w:rFonts w:ascii="Times New Roman" w:eastAsia="+mn-ea" w:hAnsi="Times New Roman" w:cs="Times New Roman"/>
          <w:color w:val="3A3A3A" w:themeColor="background2" w:themeShade="40"/>
          <w:kern w:val="24"/>
          <w:sz w:val="24"/>
          <w:szCs w:val="24"/>
        </w:rPr>
      </w:pPr>
      <w:r w:rsidRPr="003911AA">
        <w:rPr>
          <w:rFonts w:ascii="Times New Roman" w:eastAsia="+mn-ea" w:hAnsi="Times New Roman" w:cs="Times New Roman"/>
          <w:color w:val="3A3A3A" w:themeColor="background2" w:themeShade="40"/>
          <w:kern w:val="24"/>
          <w:sz w:val="24"/>
          <w:szCs w:val="24"/>
        </w:rPr>
        <w:t>Sound Systems</w:t>
      </w:r>
    </w:p>
    <w:p w14:paraId="1AA71222" w14:textId="77777777" w:rsidR="002D256E" w:rsidRPr="003911AA" w:rsidRDefault="002D256E" w:rsidP="002D256E">
      <w:pPr>
        <w:pStyle w:val="ListParagraph"/>
        <w:numPr>
          <w:ilvl w:val="0"/>
          <w:numId w:val="13"/>
        </w:numPr>
        <w:spacing w:after="0" w:line="240" w:lineRule="auto"/>
        <w:rPr>
          <w:rFonts w:ascii="Times New Roman" w:eastAsia="+mn-ea" w:hAnsi="Times New Roman" w:cs="Times New Roman"/>
          <w:color w:val="3A3A3A" w:themeColor="background2" w:themeShade="40"/>
          <w:kern w:val="24"/>
          <w:sz w:val="24"/>
          <w:szCs w:val="24"/>
        </w:rPr>
      </w:pPr>
      <w:r w:rsidRPr="003911AA">
        <w:rPr>
          <w:rFonts w:ascii="Times New Roman" w:eastAsia="+mn-ea" w:hAnsi="Times New Roman" w:cs="Times New Roman"/>
          <w:color w:val="3A3A3A" w:themeColor="background2" w:themeShade="40"/>
          <w:kern w:val="24"/>
          <w:sz w:val="24"/>
          <w:szCs w:val="24"/>
        </w:rPr>
        <w:t>Projection Screens</w:t>
      </w:r>
    </w:p>
    <w:p w14:paraId="166F6A23" w14:textId="77871043" w:rsidR="002D256E" w:rsidRPr="001F14B4" w:rsidRDefault="002D256E" w:rsidP="002D256E">
      <w:pPr>
        <w:pStyle w:val="ListParagraph"/>
        <w:numPr>
          <w:ilvl w:val="0"/>
          <w:numId w:val="13"/>
        </w:numPr>
        <w:spacing w:after="0" w:line="240" w:lineRule="auto"/>
        <w:rPr>
          <w:rFonts w:ascii="Times New Roman" w:eastAsia="+mn-ea" w:hAnsi="Times New Roman" w:cs="Times New Roman"/>
          <w:color w:val="3A3A3A" w:themeColor="background2" w:themeShade="40"/>
          <w:kern w:val="24"/>
          <w:sz w:val="24"/>
          <w:szCs w:val="24"/>
        </w:rPr>
      </w:pPr>
      <w:r w:rsidRPr="003911AA">
        <w:rPr>
          <w:rFonts w:ascii="Times New Roman" w:eastAsia="+mn-ea" w:hAnsi="Times New Roman" w:cs="Times New Roman"/>
          <w:color w:val="3A3A3A" w:themeColor="background2" w:themeShade="40"/>
          <w:kern w:val="24"/>
          <w:sz w:val="24"/>
          <w:szCs w:val="24"/>
        </w:rPr>
        <w:t>Lighting Arrangements</w:t>
      </w:r>
      <w:r w:rsidR="00E15858">
        <w:rPr>
          <w:rFonts w:ascii="Times New Roman" w:eastAsia="+mn-ea" w:hAnsi="Times New Roman" w:cs="Times New Roman"/>
          <w:color w:val="3A3A3A" w:themeColor="background2" w:themeShade="40"/>
          <w:kern w:val="24"/>
          <w:sz w:val="24"/>
          <w:szCs w:val="24"/>
        </w:rPr>
        <w:t xml:space="preserve"> (</w:t>
      </w:r>
      <w:r w:rsidR="00E15858" w:rsidRPr="00E15858">
        <w:rPr>
          <w:rFonts w:ascii="Times New Roman" w:eastAsia="+mj-ea" w:hAnsi="Times New Roman" w:cs="Times New Roman"/>
          <w:color w:val="0E2841" w:themeColor="text2"/>
          <w:kern w:val="24"/>
          <w:sz w:val="24"/>
          <w:szCs w:val="24"/>
        </w:rPr>
        <w:t>Allen, 2013</w:t>
      </w:r>
      <w:r w:rsidR="00E15858">
        <w:rPr>
          <w:rFonts w:ascii="Times New Roman" w:eastAsia="+mj-ea" w:hAnsi="Times New Roman" w:cs="Times New Roman"/>
          <w:color w:val="0E2841" w:themeColor="text2"/>
          <w:kern w:val="24"/>
          <w:sz w:val="24"/>
          <w:szCs w:val="24"/>
        </w:rPr>
        <w:t>)</w:t>
      </w:r>
    </w:p>
    <w:p w14:paraId="2192E95F" w14:textId="77777777" w:rsidR="001F14B4" w:rsidRDefault="001F14B4" w:rsidP="001F14B4">
      <w:pPr>
        <w:spacing w:after="0" w:line="240" w:lineRule="auto"/>
        <w:rPr>
          <w:rFonts w:ascii="Times New Roman" w:eastAsia="+mn-ea" w:hAnsi="Times New Roman" w:cs="Times New Roman"/>
          <w:color w:val="3A3A3A" w:themeColor="background2" w:themeShade="40"/>
          <w:kern w:val="24"/>
          <w:sz w:val="24"/>
          <w:szCs w:val="24"/>
        </w:rPr>
      </w:pPr>
    </w:p>
    <w:p w14:paraId="018DAF23" w14:textId="77777777" w:rsidR="001F14B4" w:rsidRDefault="001F14B4" w:rsidP="001F14B4">
      <w:pPr>
        <w:spacing w:after="0" w:line="240" w:lineRule="auto"/>
        <w:rPr>
          <w:rFonts w:ascii="Times New Roman" w:eastAsia="+mn-ea" w:hAnsi="Times New Roman" w:cs="Times New Roman"/>
          <w:color w:val="3A3A3A" w:themeColor="background2" w:themeShade="40"/>
          <w:kern w:val="24"/>
          <w:sz w:val="24"/>
          <w:szCs w:val="24"/>
        </w:rPr>
      </w:pPr>
    </w:p>
    <w:p w14:paraId="7E94935B" w14:textId="77777777" w:rsidR="001F14B4" w:rsidRDefault="001F14B4" w:rsidP="001F14B4">
      <w:pPr>
        <w:spacing w:after="0" w:line="240" w:lineRule="auto"/>
        <w:rPr>
          <w:rFonts w:ascii="Times New Roman" w:eastAsia="+mn-ea" w:hAnsi="Times New Roman" w:cs="Times New Roman"/>
          <w:color w:val="3A3A3A" w:themeColor="background2" w:themeShade="40"/>
          <w:kern w:val="24"/>
          <w:sz w:val="24"/>
          <w:szCs w:val="24"/>
        </w:rPr>
      </w:pPr>
    </w:p>
    <w:p w14:paraId="2A5394E6" w14:textId="77777777" w:rsidR="001F14B4" w:rsidRDefault="001F14B4" w:rsidP="001F14B4">
      <w:pPr>
        <w:spacing w:after="0" w:line="240" w:lineRule="auto"/>
        <w:rPr>
          <w:rFonts w:ascii="Times New Roman" w:eastAsia="+mn-ea" w:hAnsi="Times New Roman" w:cs="Times New Roman"/>
          <w:color w:val="3A3A3A" w:themeColor="background2" w:themeShade="40"/>
          <w:kern w:val="24"/>
          <w:sz w:val="24"/>
          <w:szCs w:val="24"/>
        </w:rPr>
      </w:pPr>
    </w:p>
    <w:p w14:paraId="5886EB4A" w14:textId="77777777" w:rsidR="001F14B4" w:rsidRDefault="001F14B4" w:rsidP="001F14B4">
      <w:pPr>
        <w:spacing w:after="0" w:line="240" w:lineRule="auto"/>
        <w:rPr>
          <w:rFonts w:ascii="Times New Roman" w:eastAsia="+mn-ea" w:hAnsi="Times New Roman" w:cs="Times New Roman"/>
          <w:color w:val="3A3A3A" w:themeColor="background2" w:themeShade="40"/>
          <w:kern w:val="24"/>
          <w:sz w:val="24"/>
          <w:szCs w:val="24"/>
        </w:rPr>
      </w:pPr>
    </w:p>
    <w:p w14:paraId="7768EA04" w14:textId="77777777" w:rsidR="001F14B4" w:rsidRDefault="001F14B4" w:rsidP="001F14B4">
      <w:pPr>
        <w:spacing w:after="0" w:line="240" w:lineRule="auto"/>
        <w:rPr>
          <w:rFonts w:ascii="Times New Roman" w:eastAsia="+mn-ea" w:hAnsi="Times New Roman" w:cs="Times New Roman"/>
          <w:color w:val="3A3A3A" w:themeColor="background2" w:themeShade="40"/>
          <w:kern w:val="24"/>
          <w:sz w:val="24"/>
          <w:szCs w:val="24"/>
        </w:rPr>
      </w:pPr>
    </w:p>
    <w:p w14:paraId="3F6CF3AC" w14:textId="77777777" w:rsidR="001F14B4" w:rsidRDefault="001F14B4" w:rsidP="001F14B4">
      <w:pPr>
        <w:spacing w:after="0" w:line="240" w:lineRule="auto"/>
        <w:rPr>
          <w:rFonts w:ascii="Times New Roman" w:eastAsia="+mn-ea" w:hAnsi="Times New Roman" w:cs="Times New Roman"/>
          <w:color w:val="3A3A3A" w:themeColor="background2" w:themeShade="40"/>
          <w:kern w:val="24"/>
          <w:sz w:val="24"/>
          <w:szCs w:val="24"/>
        </w:rPr>
      </w:pPr>
    </w:p>
    <w:p w14:paraId="3DE4408A" w14:textId="77777777" w:rsidR="001F14B4" w:rsidRDefault="001F14B4" w:rsidP="001F14B4">
      <w:pPr>
        <w:spacing w:after="0" w:line="240" w:lineRule="auto"/>
        <w:rPr>
          <w:rFonts w:ascii="Times New Roman" w:eastAsia="+mn-ea" w:hAnsi="Times New Roman" w:cs="Times New Roman"/>
          <w:color w:val="3A3A3A" w:themeColor="background2" w:themeShade="40"/>
          <w:kern w:val="24"/>
          <w:sz w:val="24"/>
          <w:szCs w:val="24"/>
        </w:rPr>
      </w:pPr>
    </w:p>
    <w:p w14:paraId="4AA15B7C" w14:textId="77777777" w:rsidR="001F14B4" w:rsidRDefault="001F14B4" w:rsidP="001F14B4">
      <w:pPr>
        <w:spacing w:after="0" w:line="240" w:lineRule="auto"/>
        <w:rPr>
          <w:rFonts w:ascii="Times New Roman" w:eastAsia="+mn-ea" w:hAnsi="Times New Roman" w:cs="Times New Roman"/>
          <w:color w:val="3A3A3A" w:themeColor="background2" w:themeShade="40"/>
          <w:kern w:val="24"/>
          <w:sz w:val="24"/>
          <w:szCs w:val="24"/>
        </w:rPr>
      </w:pPr>
    </w:p>
    <w:p w14:paraId="3D4EC4D4" w14:textId="77777777" w:rsidR="001F14B4" w:rsidRDefault="001F14B4" w:rsidP="001F14B4">
      <w:pPr>
        <w:spacing w:after="0" w:line="240" w:lineRule="auto"/>
        <w:rPr>
          <w:rFonts w:ascii="Times New Roman" w:eastAsia="+mn-ea" w:hAnsi="Times New Roman" w:cs="Times New Roman"/>
          <w:color w:val="3A3A3A" w:themeColor="background2" w:themeShade="40"/>
          <w:kern w:val="24"/>
          <w:sz w:val="24"/>
          <w:szCs w:val="24"/>
        </w:rPr>
      </w:pPr>
    </w:p>
    <w:p w14:paraId="1DBF401D" w14:textId="77777777" w:rsidR="001F14B4" w:rsidRDefault="001F14B4" w:rsidP="001F14B4">
      <w:pPr>
        <w:spacing w:after="0" w:line="240" w:lineRule="auto"/>
        <w:rPr>
          <w:rFonts w:ascii="Times New Roman" w:eastAsia="+mn-ea" w:hAnsi="Times New Roman" w:cs="Times New Roman"/>
          <w:color w:val="3A3A3A" w:themeColor="background2" w:themeShade="40"/>
          <w:kern w:val="24"/>
          <w:sz w:val="24"/>
          <w:szCs w:val="24"/>
        </w:rPr>
      </w:pPr>
    </w:p>
    <w:p w14:paraId="494CB446" w14:textId="77777777" w:rsidR="001F14B4" w:rsidRDefault="001F14B4" w:rsidP="001F14B4">
      <w:pPr>
        <w:spacing w:after="0" w:line="240" w:lineRule="auto"/>
        <w:rPr>
          <w:rFonts w:ascii="Times New Roman" w:eastAsia="+mn-ea" w:hAnsi="Times New Roman" w:cs="Times New Roman"/>
          <w:color w:val="3A3A3A" w:themeColor="background2" w:themeShade="40"/>
          <w:kern w:val="24"/>
          <w:sz w:val="24"/>
          <w:szCs w:val="24"/>
        </w:rPr>
      </w:pPr>
    </w:p>
    <w:p w14:paraId="63CCD569" w14:textId="77777777" w:rsidR="001F14B4" w:rsidRDefault="001F14B4" w:rsidP="001F14B4">
      <w:pPr>
        <w:spacing w:after="0" w:line="240" w:lineRule="auto"/>
        <w:rPr>
          <w:rFonts w:ascii="Times New Roman" w:eastAsia="+mn-ea" w:hAnsi="Times New Roman" w:cs="Times New Roman"/>
          <w:color w:val="3A3A3A" w:themeColor="background2" w:themeShade="40"/>
          <w:kern w:val="24"/>
          <w:sz w:val="24"/>
          <w:szCs w:val="24"/>
        </w:rPr>
      </w:pPr>
    </w:p>
    <w:p w14:paraId="52F8D99D" w14:textId="36FCFD3E" w:rsidR="001F14B4" w:rsidRDefault="001F14B4" w:rsidP="001F14B4">
      <w:pPr>
        <w:rPr>
          <w:rFonts w:ascii="Times New Roman" w:eastAsiaTheme="majorEastAsia" w:hAnsi="Times New Roman" w:cs="Times New Roman"/>
          <w:b/>
          <w:bCs/>
          <w:color w:val="000000" w:themeColor="text1"/>
          <w:kern w:val="24"/>
          <w:sz w:val="24"/>
          <w:szCs w:val="24"/>
        </w:rPr>
      </w:pPr>
      <w:r w:rsidRPr="00332B35">
        <w:rPr>
          <w:rFonts w:ascii="Times New Roman" w:eastAsiaTheme="majorEastAsia" w:hAnsi="Times New Roman" w:cs="Times New Roman"/>
          <w:b/>
          <w:bCs/>
          <w:color w:val="000000" w:themeColor="text1"/>
          <w:kern w:val="24"/>
          <w:sz w:val="24"/>
          <w:szCs w:val="24"/>
        </w:rPr>
        <w:t xml:space="preserve">Slide </w:t>
      </w:r>
      <w:r w:rsidR="00894194">
        <w:rPr>
          <w:rFonts w:ascii="Times New Roman" w:eastAsiaTheme="majorEastAsia" w:hAnsi="Times New Roman" w:cs="Times New Roman"/>
          <w:b/>
          <w:bCs/>
          <w:color w:val="000000" w:themeColor="text1"/>
          <w:kern w:val="24"/>
          <w:sz w:val="24"/>
          <w:szCs w:val="24"/>
        </w:rPr>
        <w:t>8</w:t>
      </w:r>
    </w:p>
    <w:p w14:paraId="2FC13401" w14:textId="77777777" w:rsidR="001F14B4" w:rsidRPr="00332B35" w:rsidRDefault="001F14B4" w:rsidP="001F14B4">
      <w:pPr>
        <w:rPr>
          <w:rFonts w:ascii="Times New Roman" w:eastAsiaTheme="majorEastAsia" w:hAnsi="Times New Roman" w:cs="Times New Roman"/>
          <w:b/>
          <w:bCs/>
          <w:color w:val="000000" w:themeColor="text1"/>
          <w:kern w:val="24"/>
          <w:sz w:val="24"/>
          <w:szCs w:val="24"/>
        </w:rPr>
      </w:pPr>
      <w:r>
        <w:rPr>
          <w:noProof/>
        </w:rPr>
        <w:drawing>
          <wp:inline distT="0" distB="0" distL="0" distR="0" wp14:anchorId="5023BE13" wp14:editId="063FCE06">
            <wp:extent cx="6645910" cy="3701415"/>
            <wp:effectExtent l="0" t="0" r="2540" b="0"/>
            <wp:docPr id="1779553019"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238649" name="Picture 4" descr="A screenshot of a compu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3701415"/>
                    </a:xfrm>
                    <a:prstGeom prst="rect">
                      <a:avLst/>
                    </a:prstGeom>
                    <a:noFill/>
                    <a:ln>
                      <a:noFill/>
                    </a:ln>
                  </pic:spPr>
                </pic:pic>
              </a:graphicData>
            </a:graphic>
          </wp:inline>
        </w:drawing>
      </w:r>
    </w:p>
    <w:p w14:paraId="468DE27B" w14:textId="77777777" w:rsidR="001F14B4" w:rsidRPr="004D3DC1" w:rsidRDefault="001F14B4" w:rsidP="001F14B4">
      <w:pPr>
        <w:rPr>
          <w:rFonts w:ascii="Times New Roman" w:eastAsiaTheme="majorEastAsia" w:hAnsi="Times New Roman" w:cs="Times New Roman"/>
          <w:i/>
          <w:iCs/>
          <w:kern w:val="24"/>
          <w:sz w:val="32"/>
          <w:szCs w:val="32"/>
        </w:rPr>
      </w:pPr>
      <w:r w:rsidRPr="004D3DC1">
        <w:rPr>
          <w:rFonts w:ascii="Times New Roman" w:eastAsiaTheme="majorEastAsia" w:hAnsi="Times New Roman" w:cs="Times New Roman"/>
          <w:i/>
          <w:iCs/>
          <w:kern w:val="24"/>
          <w:sz w:val="32"/>
          <w:szCs w:val="32"/>
        </w:rPr>
        <w:t>Budget planning</w:t>
      </w:r>
    </w:p>
    <w:p w14:paraId="4C3673E8" w14:textId="77777777" w:rsidR="001F14B4" w:rsidRPr="004D3DC1" w:rsidRDefault="001F14B4" w:rsidP="001F14B4">
      <w:pPr>
        <w:rPr>
          <w:rFonts w:ascii="Times New Roman" w:eastAsiaTheme="majorEastAsia" w:hAnsi="Times New Roman" w:cs="Times New Roman"/>
          <w:color w:val="000000" w:themeColor="text1"/>
          <w:kern w:val="24"/>
          <w:sz w:val="24"/>
          <w:szCs w:val="24"/>
        </w:rPr>
      </w:pPr>
      <w:r w:rsidRPr="004D3DC1">
        <w:rPr>
          <w:rFonts w:ascii="Times New Roman" w:eastAsiaTheme="majorEastAsia" w:hAnsi="Times New Roman" w:cs="Times New Roman"/>
          <w:color w:val="000000" w:themeColor="text1"/>
          <w:kern w:val="24"/>
          <w:sz w:val="24"/>
          <w:szCs w:val="24"/>
        </w:rPr>
        <w:t>•</w:t>
      </w:r>
      <w:r w:rsidRPr="004D3DC1">
        <w:rPr>
          <w:rFonts w:ascii="Times New Roman" w:eastAsiaTheme="majorEastAsia" w:hAnsi="Times New Roman" w:cs="Times New Roman"/>
          <w:color w:val="000000" w:themeColor="text1"/>
          <w:kern w:val="24"/>
          <w:sz w:val="24"/>
          <w:szCs w:val="24"/>
        </w:rPr>
        <w:tab/>
        <w:t>Sponsorship Opportunities</w:t>
      </w:r>
    </w:p>
    <w:p w14:paraId="60096259" w14:textId="77777777" w:rsidR="001F14B4" w:rsidRPr="004D3DC1" w:rsidRDefault="001F14B4" w:rsidP="001F14B4">
      <w:pPr>
        <w:rPr>
          <w:rFonts w:ascii="Times New Roman" w:eastAsiaTheme="majorEastAsia" w:hAnsi="Times New Roman" w:cs="Times New Roman"/>
          <w:color w:val="000000" w:themeColor="text1"/>
          <w:kern w:val="24"/>
          <w:sz w:val="24"/>
          <w:szCs w:val="24"/>
        </w:rPr>
      </w:pPr>
      <w:r w:rsidRPr="004D3DC1">
        <w:rPr>
          <w:rFonts w:ascii="Times New Roman" w:eastAsiaTheme="majorEastAsia" w:hAnsi="Times New Roman" w:cs="Times New Roman"/>
          <w:color w:val="000000" w:themeColor="text1"/>
          <w:kern w:val="24"/>
          <w:sz w:val="24"/>
          <w:szCs w:val="24"/>
        </w:rPr>
        <w:t>•</w:t>
      </w:r>
      <w:r w:rsidRPr="004D3DC1">
        <w:rPr>
          <w:rFonts w:ascii="Times New Roman" w:eastAsiaTheme="majorEastAsia" w:hAnsi="Times New Roman" w:cs="Times New Roman"/>
          <w:color w:val="000000" w:themeColor="text1"/>
          <w:kern w:val="24"/>
          <w:sz w:val="24"/>
          <w:szCs w:val="24"/>
        </w:rPr>
        <w:tab/>
        <w:t xml:space="preserve"> Protocol Expenses</w:t>
      </w:r>
    </w:p>
    <w:p w14:paraId="630ECCB8" w14:textId="77777777" w:rsidR="001F14B4" w:rsidRPr="004D3DC1" w:rsidRDefault="001F14B4" w:rsidP="001F14B4">
      <w:pPr>
        <w:rPr>
          <w:rFonts w:ascii="Times New Roman" w:eastAsiaTheme="majorEastAsia" w:hAnsi="Times New Roman" w:cs="Times New Roman"/>
          <w:color w:val="000000" w:themeColor="text1"/>
          <w:kern w:val="24"/>
          <w:sz w:val="24"/>
          <w:szCs w:val="24"/>
        </w:rPr>
      </w:pPr>
      <w:r w:rsidRPr="004D3DC1">
        <w:rPr>
          <w:rFonts w:ascii="Times New Roman" w:eastAsiaTheme="majorEastAsia" w:hAnsi="Times New Roman" w:cs="Times New Roman"/>
          <w:color w:val="000000" w:themeColor="text1"/>
          <w:kern w:val="24"/>
          <w:sz w:val="24"/>
          <w:szCs w:val="24"/>
        </w:rPr>
        <w:t>•</w:t>
      </w:r>
      <w:r w:rsidRPr="004D3DC1">
        <w:rPr>
          <w:rFonts w:ascii="Times New Roman" w:eastAsiaTheme="majorEastAsia" w:hAnsi="Times New Roman" w:cs="Times New Roman"/>
          <w:color w:val="000000" w:themeColor="text1"/>
          <w:kern w:val="24"/>
          <w:sz w:val="24"/>
          <w:szCs w:val="24"/>
        </w:rPr>
        <w:tab/>
        <w:t>Venue Costs</w:t>
      </w:r>
    </w:p>
    <w:p w14:paraId="49D08742" w14:textId="77777777" w:rsidR="001F14B4" w:rsidRPr="004D3DC1" w:rsidRDefault="001F14B4" w:rsidP="001F14B4">
      <w:pPr>
        <w:rPr>
          <w:rFonts w:ascii="Times New Roman" w:eastAsiaTheme="majorEastAsia" w:hAnsi="Times New Roman" w:cs="Times New Roman"/>
          <w:color w:val="000000" w:themeColor="text1"/>
          <w:kern w:val="24"/>
          <w:sz w:val="24"/>
          <w:szCs w:val="24"/>
        </w:rPr>
      </w:pPr>
      <w:r w:rsidRPr="004D3DC1">
        <w:rPr>
          <w:rFonts w:ascii="Times New Roman" w:eastAsiaTheme="majorEastAsia" w:hAnsi="Times New Roman" w:cs="Times New Roman"/>
          <w:color w:val="000000" w:themeColor="text1"/>
          <w:kern w:val="24"/>
          <w:sz w:val="24"/>
          <w:szCs w:val="24"/>
        </w:rPr>
        <w:t>•</w:t>
      </w:r>
      <w:r w:rsidRPr="004D3DC1">
        <w:rPr>
          <w:rFonts w:ascii="Times New Roman" w:eastAsiaTheme="majorEastAsia" w:hAnsi="Times New Roman" w:cs="Times New Roman"/>
          <w:color w:val="000000" w:themeColor="text1"/>
          <w:kern w:val="24"/>
          <w:sz w:val="24"/>
          <w:szCs w:val="24"/>
        </w:rPr>
        <w:tab/>
        <w:t>Entertainment Budget</w:t>
      </w:r>
    </w:p>
    <w:p w14:paraId="5FE1D5B4" w14:textId="77777777" w:rsidR="001F14B4" w:rsidRPr="004D3DC1" w:rsidRDefault="001F14B4" w:rsidP="001F14B4">
      <w:pPr>
        <w:rPr>
          <w:rFonts w:ascii="Times New Roman" w:eastAsiaTheme="majorEastAsia" w:hAnsi="Times New Roman" w:cs="Times New Roman"/>
          <w:color w:val="000000" w:themeColor="text1"/>
          <w:kern w:val="24"/>
          <w:sz w:val="24"/>
          <w:szCs w:val="24"/>
        </w:rPr>
      </w:pPr>
      <w:r w:rsidRPr="004D3DC1">
        <w:rPr>
          <w:rFonts w:ascii="Times New Roman" w:eastAsiaTheme="majorEastAsia" w:hAnsi="Times New Roman" w:cs="Times New Roman"/>
          <w:color w:val="000000" w:themeColor="text1"/>
          <w:kern w:val="24"/>
          <w:sz w:val="24"/>
          <w:szCs w:val="24"/>
        </w:rPr>
        <w:t>•</w:t>
      </w:r>
      <w:r w:rsidRPr="004D3DC1">
        <w:rPr>
          <w:rFonts w:ascii="Times New Roman" w:eastAsiaTheme="majorEastAsia" w:hAnsi="Times New Roman" w:cs="Times New Roman"/>
          <w:color w:val="000000" w:themeColor="text1"/>
          <w:kern w:val="24"/>
          <w:sz w:val="24"/>
          <w:szCs w:val="24"/>
        </w:rPr>
        <w:tab/>
        <w:t>Catering Costs</w:t>
      </w:r>
    </w:p>
    <w:p w14:paraId="75D0355A" w14:textId="77777777" w:rsidR="001F14B4" w:rsidRPr="004D3DC1" w:rsidRDefault="001F14B4" w:rsidP="001F14B4">
      <w:pPr>
        <w:rPr>
          <w:rFonts w:ascii="Times New Roman" w:eastAsiaTheme="majorEastAsia" w:hAnsi="Times New Roman" w:cs="Times New Roman"/>
          <w:color w:val="000000" w:themeColor="text1"/>
          <w:kern w:val="24"/>
          <w:sz w:val="24"/>
          <w:szCs w:val="24"/>
        </w:rPr>
      </w:pPr>
      <w:r w:rsidRPr="004D3DC1">
        <w:rPr>
          <w:rFonts w:ascii="Times New Roman" w:eastAsiaTheme="majorEastAsia" w:hAnsi="Times New Roman" w:cs="Times New Roman"/>
          <w:color w:val="000000" w:themeColor="text1"/>
          <w:kern w:val="24"/>
          <w:sz w:val="24"/>
          <w:szCs w:val="24"/>
        </w:rPr>
        <w:t>•</w:t>
      </w:r>
      <w:r w:rsidRPr="004D3DC1">
        <w:rPr>
          <w:rFonts w:ascii="Times New Roman" w:eastAsiaTheme="majorEastAsia" w:hAnsi="Times New Roman" w:cs="Times New Roman"/>
          <w:color w:val="000000" w:themeColor="text1"/>
          <w:kern w:val="24"/>
          <w:sz w:val="24"/>
          <w:szCs w:val="24"/>
        </w:rPr>
        <w:tab/>
        <w:t>Miscellaneous Expenses</w:t>
      </w:r>
      <w:r>
        <w:rPr>
          <w:rFonts w:ascii="Times New Roman" w:eastAsiaTheme="majorEastAsia" w:hAnsi="Times New Roman" w:cs="Times New Roman"/>
          <w:color w:val="000000" w:themeColor="text1"/>
          <w:kern w:val="24"/>
          <w:sz w:val="24"/>
          <w:szCs w:val="24"/>
        </w:rPr>
        <w:t xml:space="preserve"> </w:t>
      </w:r>
      <w:r w:rsidRPr="004D3DC1">
        <w:rPr>
          <w:rFonts w:ascii="Times New Roman" w:eastAsiaTheme="majorEastAsia" w:hAnsi="Times New Roman" w:cs="Times New Roman"/>
          <w:color w:val="000000" w:themeColor="text1"/>
          <w:kern w:val="24"/>
          <w:sz w:val="24"/>
          <w:szCs w:val="24"/>
        </w:rPr>
        <w:t>(Dowson and Bassett, 2015)</w:t>
      </w:r>
    </w:p>
    <w:p w14:paraId="4F9BAB2A" w14:textId="77777777" w:rsidR="001F14B4" w:rsidRPr="004D3DC1" w:rsidRDefault="001F14B4" w:rsidP="001F14B4">
      <w:pPr>
        <w:rPr>
          <w:rFonts w:ascii="Times New Roman" w:eastAsiaTheme="majorEastAsia" w:hAnsi="Times New Roman" w:cs="Times New Roman"/>
          <w:b/>
          <w:bCs/>
          <w:color w:val="000000" w:themeColor="text1"/>
          <w:kern w:val="24"/>
          <w:sz w:val="20"/>
          <w:szCs w:val="20"/>
        </w:rPr>
      </w:pPr>
      <w:r w:rsidRPr="004D3DC1">
        <w:rPr>
          <w:rFonts w:ascii="Times New Roman" w:eastAsiaTheme="majorEastAsia" w:hAnsi="Times New Roman" w:cs="Times New Roman"/>
          <w:b/>
          <w:bCs/>
          <w:i/>
          <w:iCs/>
          <w:color w:val="000000" w:themeColor="text1"/>
          <w:kern w:val="24"/>
          <w:sz w:val="20"/>
          <w:szCs w:val="20"/>
        </w:rPr>
        <w:t>Income and Expenditure basic statement</w:t>
      </w:r>
    </w:p>
    <w:tbl>
      <w:tblPr>
        <w:tblStyle w:val="TableGrid"/>
        <w:tblW w:w="0" w:type="auto"/>
        <w:tblLook w:val="04A0" w:firstRow="1" w:lastRow="0" w:firstColumn="1" w:lastColumn="0" w:noHBand="0" w:noVBand="1"/>
      </w:tblPr>
      <w:tblGrid>
        <w:gridCol w:w="5228"/>
        <w:gridCol w:w="5228"/>
      </w:tblGrid>
      <w:tr w:rsidR="001F14B4" w:rsidRPr="004D3DC1" w14:paraId="11DBDF6E" w14:textId="77777777" w:rsidTr="007F2432">
        <w:tc>
          <w:tcPr>
            <w:tcW w:w="5228" w:type="dxa"/>
          </w:tcPr>
          <w:p w14:paraId="220252A3"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REVENUE</w:t>
            </w:r>
          </w:p>
          <w:p w14:paraId="4E28EBAA"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p>
        </w:tc>
        <w:tc>
          <w:tcPr>
            <w:tcW w:w="5228" w:type="dxa"/>
          </w:tcPr>
          <w:p w14:paraId="12E5B84B"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EXPENDITURE</w:t>
            </w:r>
          </w:p>
        </w:tc>
      </w:tr>
      <w:tr w:rsidR="001F14B4" w:rsidRPr="004D3DC1" w14:paraId="6503EBED" w14:textId="77777777" w:rsidTr="007F2432">
        <w:tc>
          <w:tcPr>
            <w:tcW w:w="5228" w:type="dxa"/>
          </w:tcPr>
          <w:p w14:paraId="3B172BB2"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Protocol- £44000</w:t>
            </w:r>
          </w:p>
          <w:p w14:paraId="02F41001"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p>
        </w:tc>
        <w:tc>
          <w:tcPr>
            <w:tcW w:w="5228" w:type="dxa"/>
          </w:tcPr>
          <w:p w14:paraId="68169CA6"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Venue for 130 person- £7000</w:t>
            </w:r>
          </w:p>
          <w:p w14:paraId="4684858A"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p>
        </w:tc>
      </w:tr>
      <w:tr w:rsidR="001F14B4" w:rsidRPr="004D3DC1" w14:paraId="7490CEDA" w14:textId="77777777" w:rsidTr="007F2432">
        <w:tc>
          <w:tcPr>
            <w:tcW w:w="5228" w:type="dxa"/>
          </w:tcPr>
          <w:p w14:paraId="627ED968"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Beverage Sponsor- £3000</w:t>
            </w:r>
          </w:p>
          <w:p w14:paraId="376763B7"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p>
        </w:tc>
        <w:tc>
          <w:tcPr>
            <w:tcW w:w="5228" w:type="dxa"/>
          </w:tcPr>
          <w:p w14:paraId="146943C4"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Entertainment (Houts, DJ) - £2400</w:t>
            </w:r>
          </w:p>
          <w:p w14:paraId="25597957"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p>
        </w:tc>
      </w:tr>
      <w:tr w:rsidR="001F14B4" w:rsidRPr="004D3DC1" w14:paraId="150EE631" w14:textId="77777777" w:rsidTr="007F2432">
        <w:tc>
          <w:tcPr>
            <w:tcW w:w="5228" w:type="dxa"/>
          </w:tcPr>
          <w:p w14:paraId="725C6FA3"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Technology Company Sponsor - £2000</w:t>
            </w:r>
          </w:p>
          <w:p w14:paraId="5F33B686"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p>
        </w:tc>
        <w:tc>
          <w:tcPr>
            <w:tcW w:w="5228" w:type="dxa"/>
          </w:tcPr>
          <w:p w14:paraId="5DEE2BB0"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Decoration £2000</w:t>
            </w:r>
          </w:p>
        </w:tc>
      </w:tr>
      <w:tr w:rsidR="001F14B4" w:rsidRPr="004D3DC1" w14:paraId="1181F137" w14:textId="77777777" w:rsidTr="007F2432">
        <w:tc>
          <w:tcPr>
            <w:tcW w:w="5228" w:type="dxa"/>
          </w:tcPr>
          <w:p w14:paraId="77A1A4D0"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p>
        </w:tc>
        <w:tc>
          <w:tcPr>
            <w:tcW w:w="5228" w:type="dxa"/>
          </w:tcPr>
          <w:p w14:paraId="0F3CB68D"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Accommodation and catering- £22000</w:t>
            </w:r>
          </w:p>
          <w:p w14:paraId="273403C9"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p>
        </w:tc>
      </w:tr>
      <w:tr w:rsidR="001F14B4" w:rsidRPr="004D3DC1" w14:paraId="678347F7" w14:textId="77777777" w:rsidTr="007F2432">
        <w:tc>
          <w:tcPr>
            <w:tcW w:w="5228" w:type="dxa"/>
          </w:tcPr>
          <w:p w14:paraId="410F917D"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p>
        </w:tc>
        <w:tc>
          <w:tcPr>
            <w:tcW w:w="5228" w:type="dxa"/>
          </w:tcPr>
          <w:p w14:paraId="0D4D3F55"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Transportation - £4000</w:t>
            </w:r>
          </w:p>
        </w:tc>
      </w:tr>
      <w:tr w:rsidR="001F14B4" w:rsidRPr="004D3DC1" w14:paraId="778E558E" w14:textId="77777777" w:rsidTr="007F2432">
        <w:trPr>
          <w:trHeight w:val="394"/>
        </w:trPr>
        <w:tc>
          <w:tcPr>
            <w:tcW w:w="5228" w:type="dxa"/>
          </w:tcPr>
          <w:p w14:paraId="326CAF64" w14:textId="77777777" w:rsidR="001F14B4" w:rsidRPr="004D3DC1" w:rsidRDefault="001F14B4" w:rsidP="007F2432">
            <w:pPr>
              <w:rPr>
                <w:rFonts w:ascii="Times New Roman" w:eastAsiaTheme="majorEastAsia" w:hAnsi="Times New Roman" w:cs="Times New Roman"/>
                <w:b/>
                <w:bCs/>
                <w:color w:val="000000" w:themeColor="text1"/>
                <w:kern w:val="24"/>
                <w:sz w:val="20"/>
                <w:szCs w:val="20"/>
              </w:rPr>
            </w:pPr>
          </w:p>
        </w:tc>
        <w:tc>
          <w:tcPr>
            <w:tcW w:w="5228" w:type="dxa"/>
          </w:tcPr>
          <w:p w14:paraId="0E914EF2" w14:textId="77777777" w:rsidR="001F14B4" w:rsidRPr="004D3DC1" w:rsidRDefault="001F14B4" w:rsidP="007F2432">
            <w:pPr>
              <w:rPr>
                <w:rFonts w:ascii="Times New Roman" w:eastAsiaTheme="majorEastAsia" w:hAnsi="Times New Roman" w:cs="Times New Roman"/>
                <w:b/>
                <w:bCs/>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Honorariums for keynote speakers and special guests- £3000</w:t>
            </w:r>
          </w:p>
        </w:tc>
      </w:tr>
      <w:tr w:rsidR="001F14B4" w:rsidRPr="004D3DC1" w14:paraId="3957E487" w14:textId="77777777" w:rsidTr="007F2432">
        <w:tc>
          <w:tcPr>
            <w:tcW w:w="5228" w:type="dxa"/>
          </w:tcPr>
          <w:p w14:paraId="2A7518E8" w14:textId="77777777" w:rsidR="001F14B4" w:rsidRPr="004D3DC1" w:rsidRDefault="001F14B4" w:rsidP="007F2432">
            <w:pPr>
              <w:rPr>
                <w:rFonts w:ascii="Times New Roman" w:eastAsiaTheme="majorEastAsia" w:hAnsi="Times New Roman" w:cs="Times New Roman"/>
                <w:b/>
                <w:bCs/>
                <w:color w:val="000000" w:themeColor="text1"/>
                <w:kern w:val="24"/>
                <w:sz w:val="20"/>
                <w:szCs w:val="20"/>
              </w:rPr>
            </w:pPr>
          </w:p>
        </w:tc>
        <w:tc>
          <w:tcPr>
            <w:tcW w:w="5228" w:type="dxa"/>
          </w:tcPr>
          <w:p w14:paraId="69493A8B" w14:textId="77777777" w:rsidR="001F14B4" w:rsidRPr="004D3DC1" w:rsidRDefault="001F14B4" w:rsidP="007F2432">
            <w:pPr>
              <w:rPr>
                <w:rFonts w:ascii="Times New Roman" w:eastAsiaTheme="majorEastAsia" w:hAnsi="Times New Roman" w:cs="Times New Roman"/>
                <w:b/>
                <w:bCs/>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Promotion, badges, permits, contracts- £2500</w:t>
            </w:r>
          </w:p>
        </w:tc>
      </w:tr>
      <w:tr w:rsidR="001F14B4" w:rsidRPr="004D3DC1" w14:paraId="4B047F37" w14:textId="77777777" w:rsidTr="007F2432">
        <w:tc>
          <w:tcPr>
            <w:tcW w:w="5228" w:type="dxa"/>
          </w:tcPr>
          <w:p w14:paraId="7BE6D672" w14:textId="77777777" w:rsidR="001F14B4" w:rsidRPr="004D3DC1" w:rsidRDefault="001F14B4" w:rsidP="007F2432">
            <w:pPr>
              <w:rPr>
                <w:rFonts w:ascii="Times New Roman" w:eastAsiaTheme="majorEastAsia" w:hAnsi="Times New Roman" w:cs="Times New Roman"/>
                <w:b/>
                <w:bCs/>
                <w:color w:val="000000" w:themeColor="text1"/>
                <w:kern w:val="24"/>
                <w:sz w:val="20"/>
                <w:szCs w:val="20"/>
              </w:rPr>
            </w:pPr>
          </w:p>
        </w:tc>
        <w:tc>
          <w:tcPr>
            <w:tcW w:w="5228" w:type="dxa"/>
          </w:tcPr>
          <w:p w14:paraId="61BDD796" w14:textId="77777777" w:rsidR="001F14B4" w:rsidRPr="004D3DC1" w:rsidRDefault="001F14B4" w:rsidP="007F2432">
            <w:pPr>
              <w:rPr>
                <w:rFonts w:ascii="Times New Roman" w:eastAsiaTheme="majorEastAsia" w:hAnsi="Times New Roman" w:cs="Times New Roman"/>
                <w:b/>
                <w:bCs/>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Miscellaneous expenses - £ 3000</w:t>
            </w:r>
          </w:p>
        </w:tc>
      </w:tr>
      <w:tr w:rsidR="001F14B4" w:rsidRPr="004D3DC1" w14:paraId="47AEDADD" w14:textId="77777777" w:rsidTr="007F2432">
        <w:tc>
          <w:tcPr>
            <w:tcW w:w="5228" w:type="dxa"/>
          </w:tcPr>
          <w:p w14:paraId="06914623" w14:textId="77777777" w:rsidR="001F14B4" w:rsidRPr="004D3DC1" w:rsidRDefault="001F14B4" w:rsidP="007F2432">
            <w:pPr>
              <w:rPr>
                <w:rFonts w:ascii="Times New Roman" w:eastAsiaTheme="majorEastAsia" w:hAnsi="Times New Roman" w:cs="Times New Roman"/>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TOTAL R.= £49000</w:t>
            </w:r>
          </w:p>
          <w:p w14:paraId="0E3C6870" w14:textId="77777777" w:rsidR="001F14B4" w:rsidRPr="004D3DC1" w:rsidRDefault="001F14B4" w:rsidP="007F2432">
            <w:pPr>
              <w:rPr>
                <w:rFonts w:ascii="Times New Roman" w:eastAsiaTheme="majorEastAsia" w:hAnsi="Times New Roman" w:cs="Times New Roman"/>
                <w:b/>
                <w:bCs/>
                <w:color w:val="000000" w:themeColor="text1"/>
                <w:kern w:val="24"/>
                <w:sz w:val="20"/>
                <w:szCs w:val="20"/>
              </w:rPr>
            </w:pPr>
          </w:p>
        </w:tc>
        <w:tc>
          <w:tcPr>
            <w:tcW w:w="5228" w:type="dxa"/>
          </w:tcPr>
          <w:p w14:paraId="3E7F3B3F" w14:textId="77777777" w:rsidR="001F14B4" w:rsidRPr="004D3DC1" w:rsidRDefault="001F14B4" w:rsidP="007F2432">
            <w:pPr>
              <w:rPr>
                <w:rFonts w:ascii="Times New Roman" w:eastAsiaTheme="majorEastAsia" w:hAnsi="Times New Roman" w:cs="Times New Roman"/>
                <w:b/>
                <w:bCs/>
                <w:color w:val="000000" w:themeColor="text1"/>
                <w:kern w:val="24"/>
                <w:sz w:val="20"/>
                <w:szCs w:val="20"/>
              </w:rPr>
            </w:pPr>
            <w:r w:rsidRPr="004D3DC1">
              <w:rPr>
                <w:rFonts w:ascii="Times New Roman" w:eastAsiaTheme="majorEastAsia" w:hAnsi="Times New Roman" w:cs="Times New Roman"/>
                <w:b/>
                <w:bCs/>
                <w:color w:val="000000" w:themeColor="text1"/>
                <w:kern w:val="24"/>
                <w:sz w:val="20"/>
                <w:szCs w:val="20"/>
              </w:rPr>
              <w:t>TOTAL E.= £ 45900</w:t>
            </w:r>
          </w:p>
          <w:p w14:paraId="3210C052" w14:textId="77777777" w:rsidR="001F14B4" w:rsidRPr="004D3DC1" w:rsidRDefault="001F14B4" w:rsidP="007F2432">
            <w:pPr>
              <w:rPr>
                <w:rFonts w:ascii="Times New Roman" w:eastAsiaTheme="majorEastAsia" w:hAnsi="Times New Roman" w:cs="Times New Roman"/>
                <w:b/>
                <w:bCs/>
                <w:color w:val="000000" w:themeColor="text1"/>
                <w:kern w:val="24"/>
                <w:sz w:val="20"/>
                <w:szCs w:val="20"/>
              </w:rPr>
            </w:pPr>
          </w:p>
        </w:tc>
      </w:tr>
    </w:tbl>
    <w:p w14:paraId="1A0F184B" w14:textId="77777777" w:rsidR="001F14B4" w:rsidRPr="004D3DC1" w:rsidRDefault="001F14B4" w:rsidP="001F14B4">
      <w:pPr>
        <w:rPr>
          <w:rFonts w:ascii="Times New Roman" w:eastAsiaTheme="majorEastAsia" w:hAnsi="Times New Roman" w:cs="Times New Roman"/>
          <w:color w:val="000000" w:themeColor="text1"/>
          <w:kern w:val="24"/>
          <w:sz w:val="20"/>
          <w:szCs w:val="20"/>
        </w:rPr>
      </w:pPr>
      <w:r w:rsidRPr="004D3DC1">
        <w:rPr>
          <w:rFonts w:ascii="Times New Roman" w:eastAsiaTheme="majorEastAsia" w:hAnsi="Times New Roman" w:cs="Times New Roman"/>
          <w:color w:val="000000" w:themeColor="text1"/>
          <w:kern w:val="24"/>
          <w:sz w:val="20"/>
          <w:szCs w:val="20"/>
        </w:rPr>
        <w:t>(Roberts, 2017)</w:t>
      </w:r>
    </w:p>
    <w:p w14:paraId="33176F99" w14:textId="77777777" w:rsidR="001F14B4" w:rsidRDefault="001F14B4" w:rsidP="001F14B4">
      <w:pPr>
        <w:spacing w:after="0" w:line="240" w:lineRule="auto"/>
        <w:rPr>
          <w:rFonts w:ascii="Times New Roman" w:eastAsia="+mn-ea" w:hAnsi="Times New Roman" w:cs="Times New Roman"/>
          <w:color w:val="3A3A3A" w:themeColor="background2" w:themeShade="40"/>
          <w:kern w:val="24"/>
          <w:sz w:val="24"/>
          <w:szCs w:val="24"/>
        </w:rPr>
      </w:pPr>
    </w:p>
    <w:p w14:paraId="294E476C" w14:textId="77777777" w:rsidR="001F14B4" w:rsidRDefault="001F14B4" w:rsidP="009A7406">
      <w:pPr>
        <w:rPr>
          <w:rFonts w:ascii="Times New Roman" w:eastAsiaTheme="majorEastAsia" w:hAnsi="Times New Roman" w:cs="Times New Roman"/>
          <w:b/>
          <w:bCs/>
          <w:sz w:val="24"/>
          <w:szCs w:val="24"/>
        </w:rPr>
      </w:pPr>
    </w:p>
    <w:p w14:paraId="703D2DB9" w14:textId="77777777" w:rsidR="00894194" w:rsidRDefault="00894194" w:rsidP="009A7406">
      <w:pPr>
        <w:rPr>
          <w:rFonts w:ascii="Times New Roman" w:eastAsiaTheme="majorEastAsia" w:hAnsi="Times New Roman" w:cs="Times New Roman"/>
          <w:b/>
          <w:bCs/>
          <w:sz w:val="24"/>
          <w:szCs w:val="24"/>
        </w:rPr>
      </w:pPr>
    </w:p>
    <w:p w14:paraId="4678A7A5" w14:textId="61967834" w:rsidR="009A7406" w:rsidRPr="00332B35" w:rsidRDefault="009A7406" w:rsidP="009A7406">
      <w:pPr>
        <w:rPr>
          <w:rFonts w:ascii="Times New Roman" w:eastAsiaTheme="majorEastAsia" w:hAnsi="Times New Roman" w:cs="Times New Roman"/>
          <w:b/>
          <w:bCs/>
          <w:sz w:val="24"/>
          <w:szCs w:val="24"/>
        </w:rPr>
      </w:pPr>
      <w:r w:rsidRPr="00332B35">
        <w:rPr>
          <w:rFonts w:ascii="Times New Roman" w:eastAsiaTheme="majorEastAsia" w:hAnsi="Times New Roman" w:cs="Times New Roman"/>
          <w:b/>
          <w:bCs/>
          <w:sz w:val="24"/>
          <w:szCs w:val="24"/>
        </w:rPr>
        <w:t xml:space="preserve">Slide </w:t>
      </w:r>
      <w:r w:rsidR="00894194">
        <w:rPr>
          <w:rFonts w:ascii="Times New Roman" w:eastAsiaTheme="majorEastAsia" w:hAnsi="Times New Roman" w:cs="Times New Roman"/>
          <w:b/>
          <w:bCs/>
          <w:sz w:val="24"/>
          <w:szCs w:val="24"/>
        </w:rPr>
        <w:t>9</w:t>
      </w:r>
    </w:p>
    <w:p w14:paraId="1B04C624" w14:textId="77777777" w:rsidR="00B61E36" w:rsidRPr="00332B35" w:rsidRDefault="00B61E36" w:rsidP="009A7406">
      <w:pPr>
        <w:rPr>
          <w:rFonts w:ascii="Times New Roman" w:eastAsiaTheme="majorEastAsia" w:hAnsi="Times New Roman" w:cs="Times New Roman"/>
          <w:b/>
          <w:bCs/>
          <w:sz w:val="24"/>
          <w:szCs w:val="24"/>
        </w:rPr>
      </w:pPr>
    </w:p>
    <w:p w14:paraId="48BA2FF3" w14:textId="49278583" w:rsidR="006C75B6" w:rsidRPr="00332B35" w:rsidRDefault="009F6827" w:rsidP="006C75B6">
      <w:pPr>
        <w:rPr>
          <w:rFonts w:ascii="Century Gothic" w:eastAsia="+mj-ea" w:hAnsi="Century Gothic" w:cs="+mj-cs"/>
          <w:color w:val="E97132" w:themeColor="accent2"/>
          <w:kern w:val="24"/>
          <w:sz w:val="52"/>
          <w:szCs w:val="52"/>
        </w:rPr>
      </w:pPr>
      <w:r>
        <w:rPr>
          <w:noProof/>
        </w:rPr>
        <w:drawing>
          <wp:inline distT="0" distB="0" distL="0" distR="0" wp14:anchorId="4EFD680E" wp14:editId="7777C758">
            <wp:extent cx="6645910" cy="3740150"/>
            <wp:effectExtent l="0" t="0" r="2540" b="0"/>
            <wp:docPr id="1063860018" name="Picture 8" descr="A close-up of a business handsh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860018" name="Picture 8" descr="A close-up of a business handshak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3740150"/>
                    </a:xfrm>
                    <a:prstGeom prst="rect">
                      <a:avLst/>
                    </a:prstGeom>
                    <a:noFill/>
                    <a:ln>
                      <a:noFill/>
                    </a:ln>
                  </pic:spPr>
                </pic:pic>
              </a:graphicData>
            </a:graphic>
          </wp:inline>
        </w:drawing>
      </w:r>
      <w:r w:rsidR="006C75B6" w:rsidRPr="00332B35">
        <w:rPr>
          <w:rFonts w:ascii="Century Gothic" w:eastAsia="+mj-ea" w:hAnsi="Century Gothic" w:cs="+mj-cs"/>
          <w:color w:val="E97132" w:themeColor="accent2"/>
          <w:kern w:val="24"/>
          <w:sz w:val="52"/>
          <w:szCs w:val="52"/>
        </w:rPr>
        <w:t xml:space="preserve">     </w:t>
      </w:r>
    </w:p>
    <w:p w14:paraId="78CDE4AE" w14:textId="77777777" w:rsidR="009F6827" w:rsidRPr="009F6827" w:rsidRDefault="009F6827" w:rsidP="009F6827">
      <w:pPr>
        <w:rPr>
          <w:rFonts w:ascii="Times New Roman" w:eastAsia="+mj-ea" w:hAnsi="Times New Roman" w:cs="Times New Roman"/>
          <w:b/>
          <w:bCs/>
          <w:i/>
          <w:iCs/>
          <w:kern w:val="24"/>
          <w:sz w:val="32"/>
          <w:szCs w:val="32"/>
        </w:rPr>
      </w:pPr>
      <w:r w:rsidRPr="009F6827">
        <w:rPr>
          <w:rFonts w:ascii="Times New Roman" w:eastAsia="+mj-ea" w:hAnsi="Times New Roman" w:cs="Times New Roman"/>
          <w:b/>
          <w:bCs/>
          <w:i/>
          <w:iCs/>
          <w:kern w:val="24"/>
          <w:sz w:val="32"/>
          <w:szCs w:val="32"/>
        </w:rPr>
        <w:t>Liaison with Stakeholders and Suppliers</w:t>
      </w:r>
    </w:p>
    <w:p w14:paraId="1F192EF7" w14:textId="5AD04304" w:rsidR="009F6827" w:rsidRPr="009F6827" w:rsidRDefault="009F6827" w:rsidP="002D256E">
      <w:pPr>
        <w:spacing w:before="200"/>
        <w:rPr>
          <w:rFonts w:ascii="Times New Roman" w:eastAsia="+mj-ea" w:hAnsi="Times New Roman" w:cs="Times New Roman"/>
          <w:color w:val="0E2841" w:themeColor="text2"/>
          <w:kern w:val="24"/>
          <w:sz w:val="24"/>
          <w:szCs w:val="24"/>
        </w:rPr>
      </w:pPr>
      <w:r w:rsidRPr="009F6827">
        <w:rPr>
          <w:rFonts w:ascii="Times New Roman" w:eastAsia="+mj-ea" w:hAnsi="Times New Roman" w:cs="Times New Roman"/>
          <w:color w:val="0E2841" w:themeColor="text2"/>
          <w:kern w:val="24"/>
          <w:sz w:val="24"/>
          <w:szCs w:val="24"/>
        </w:rPr>
        <w:t>Efficient stakeholder and supplier interaction is critical in managing an event of this magnitude (Molina-Castillo, et al., 2023)</w:t>
      </w:r>
    </w:p>
    <w:p w14:paraId="5AB2DB1E" w14:textId="232A0BF3" w:rsidR="002D256E" w:rsidRPr="009F6827" w:rsidRDefault="002D256E" w:rsidP="002D256E">
      <w:pPr>
        <w:spacing w:before="200"/>
        <w:rPr>
          <w:rFonts w:ascii="Times New Roman" w:eastAsia="+mj-ea" w:hAnsi="Times New Roman" w:cs="Times New Roman"/>
          <w:b/>
          <w:bCs/>
          <w:color w:val="0E2841" w:themeColor="text2"/>
          <w:kern w:val="24"/>
          <w:sz w:val="24"/>
          <w:szCs w:val="24"/>
          <w14:ligatures w14:val="none"/>
        </w:rPr>
      </w:pPr>
      <w:r w:rsidRPr="009F6827">
        <w:rPr>
          <w:rFonts w:ascii="Times New Roman" w:eastAsia="+mj-ea" w:hAnsi="Times New Roman" w:cs="Times New Roman"/>
          <w:b/>
          <w:bCs/>
          <w:color w:val="0E2841" w:themeColor="text2"/>
          <w:kern w:val="24"/>
          <w:sz w:val="24"/>
          <w:szCs w:val="24"/>
        </w:rPr>
        <w:t>Communication Strategy:</w:t>
      </w:r>
    </w:p>
    <w:p w14:paraId="1A8CEC89" w14:textId="77777777" w:rsidR="002D256E" w:rsidRPr="009F6827" w:rsidRDefault="002D256E" w:rsidP="002D256E">
      <w:pPr>
        <w:spacing w:before="200"/>
        <w:rPr>
          <w:rFonts w:ascii="Times New Roman" w:eastAsia="+mj-ea" w:hAnsi="Times New Roman" w:cs="Times New Roman"/>
          <w:color w:val="0E2841" w:themeColor="text2"/>
          <w:kern w:val="24"/>
          <w:sz w:val="24"/>
          <w:szCs w:val="24"/>
        </w:rPr>
      </w:pPr>
      <w:r w:rsidRPr="009F6827">
        <w:rPr>
          <w:rFonts w:ascii="Times New Roman" w:eastAsia="+mj-ea" w:hAnsi="Times New Roman" w:cs="Times New Roman"/>
          <w:color w:val="0E2841" w:themeColor="text2"/>
          <w:kern w:val="24"/>
          <w:sz w:val="24"/>
          <w:szCs w:val="24"/>
        </w:rPr>
        <w:t>Regular Updates</w:t>
      </w:r>
    </w:p>
    <w:p w14:paraId="2B5B070F" w14:textId="77777777" w:rsidR="002D256E" w:rsidRPr="009F6827" w:rsidRDefault="002D256E" w:rsidP="002D256E">
      <w:pPr>
        <w:spacing w:before="200"/>
        <w:rPr>
          <w:rFonts w:ascii="Times New Roman" w:eastAsia="+mj-ea" w:hAnsi="Times New Roman" w:cs="Times New Roman"/>
          <w:color w:val="0E2841" w:themeColor="text2"/>
          <w:kern w:val="24"/>
          <w:sz w:val="24"/>
          <w:szCs w:val="24"/>
        </w:rPr>
      </w:pPr>
      <w:r w:rsidRPr="009F6827">
        <w:rPr>
          <w:rFonts w:ascii="Times New Roman" w:eastAsia="+mj-ea" w:hAnsi="Times New Roman" w:cs="Times New Roman"/>
          <w:color w:val="0E2841" w:themeColor="text2"/>
          <w:kern w:val="24"/>
          <w:sz w:val="24"/>
          <w:szCs w:val="24"/>
        </w:rPr>
        <w:t>Feedback Mechanisms</w:t>
      </w:r>
    </w:p>
    <w:p w14:paraId="5E2A8245" w14:textId="77777777" w:rsidR="002D256E" w:rsidRPr="009F6827" w:rsidRDefault="002D256E" w:rsidP="002D256E">
      <w:pPr>
        <w:spacing w:before="200"/>
        <w:rPr>
          <w:rFonts w:ascii="Times New Roman" w:eastAsia="+mj-ea" w:hAnsi="Times New Roman" w:cs="Times New Roman"/>
          <w:b/>
          <w:bCs/>
          <w:color w:val="0E2841" w:themeColor="text2"/>
          <w:kern w:val="24"/>
          <w:sz w:val="24"/>
          <w:szCs w:val="24"/>
        </w:rPr>
      </w:pPr>
      <w:r w:rsidRPr="009F6827">
        <w:rPr>
          <w:rFonts w:ascii="Times New Roman" w:eastAsia="+mj-ea" w:hAnsi="Times New Roman" w:cs="Times New Roman"/>
          <w:b/>
          <w:bCs/>
          <w:color w:val="0E2841" w:themeColor="text2"/>
          <w:kern w:val="24"/>
          <w:sz w:val="24"/>
          <w:szCs w:val="24"/>
        </w:rPr>
        <w:t>Supplier Management:</w:t>
      </w:r>
    </w:p>
    <w:p w14:paraId="1FD47745" w14:textId="77777777" w:rsidR="002D256E" w:rsidRPr="009F6827" w:rsidRDefault="002D256E" w:rsidP="002D256E">
      <w:pPr>
        <w:spacing w:before="200"/>
        <w:rPr>
          <w:rFonts w:ascii="Times New Roman" w:eastAsia="+mj-ea" w:hAnsi="Times New Roman" w:cs="Times New Roman"/>
          <w:color w:val="0E2841" w:themeColor="text2"/>
          <w:kern w:val="24"/>
          <w:sz w:val="24"/>
          <w:szCs w:val="24"/>
        </w:rPr>
      </w:pPr>
      <w:r w:rsidRPr="009F6827">
        <w:rPr>
          <w:rFonts w:ascii="Times New Roman" w:eastAsia="+mj-ea" w:hAnsi="Times New Roman" w:cs="Times New Roman"/>
          <w:color w:val="0E2841" w:themeColor="text2"/>
          <w:kern w:val="24"/>
          <w:sz w:val="24"/>
          <w:szCs w:val="24"/>
        </w:rPr>
        <w:t>Contracts and Agreements</w:t>
      </w:r>
    </w:p>
    <w:p w14:paraId="34F0629E" w14:textId="77777777" w:rsidR="002D256E" w:rsidRPr="009F6827" w:rsidRDefault="002D256E" w:rsidP="002D256E">
      <w:pPr>
        <w:spacing w:before="200"/>
        <w:rPr>
          <w:rFonts w:ascii="Times New Roman" w:eastAsia="+mj-ea" w:hAnsi="Times New Roman" w:cs="Times New Roman"/>
          <w:color w:val="0E2841" w:themeColor="text2"/>
          <w:kern w:val="24"/>
          <w:sz w:val="24"/>
          <w:szCs w:val="24"/>
        </w:rPr>
      </w:pPr>
      <w:r w:rsidRPr="009F6827">
        <w:rPr>
          <w:rFonts w:ascii="Times New Roman" w:eastAsia="+mj-ea" w:hAnsi="Times New Roman" w:cs="Times New Roman"/>
          <w:color w:val="0E2841" w:themeColor="text2"/>
          <w:kern w:val="24"/>
          <w:sz w:val="24"/>
          <w:szCs w:val="24"/>
        </w:rPr>
        <w:t>Timelines and Deliverables (</w:t>
      </w:r>
      <w:proofErr w:type="spellStart"/>
      <w:r w:rsidRPr="009F6827">
        <w:rPr>
          <w:rFonts w:ascii="Times New Roman" w:eastAsia="+mj-ea" w:hAnsi="Times New Roman" w:cs="Times New Roman"/>
          <w:color w:val="0E2841" w:themeColor="text2"/>
          <w:kern w:val="24"/>
          <w:sz w:val="24"/>
          <w:szCs w:val="24"/>
        </w:rPr>
        <w:t>Orthodoxou</w:t>
      </w:r>
      <w:proofErr w:type="spellEnd"/>
      <w:r w:rsidRPr="009F6827">
        <w:rPr>
          <w:rFonts w:ascii="Times New Roman" w:eastAsia="+mj-ea" w:hAnsi="Times New Roman" w:cs="Times New Roman"/>
          <w:color w:val="0E2841" w:themeColor="text2"/>
          <w:kern w:val="24"/>
          <w:sz w:val="24"/>
          <w:szCs w:val="24"/>
        </w:rPr>
        <w:t xml:space="preserve"> et al., 2021)</w:t>
      </w:r>
    </w:p>
    <w:p w14:paraId="66D7BE18" w14:textId="77777777" w:rsidR="00EC638F" w:rsidRPr="009F6827" w:rsidRDefault="00EC638F" w:rsidP="006C75B6">
      <w:pPr>
        <w:rPr>
          <w:rFonts w:ascii="Times New Roman" w:eastAsia="+mj-ea" w:hAnsi="Times New Roman" w:cs="Times New Roman"/>
          <w:color w:val="E97132" w:themeColor="accent2"/>
          <w:kern w:val="24"/>
          <w:sz w:val="24"/>
          <w:szCs w:val="24"/>
        </w:rPr>
      </w:pPr>
    </w:p>
    <w:p w14:paraId="2E6C012D" w14:textId="77777777" w:rsidR="00EC638F" w:rsidRPr="009F6827" w:rsidRDefault="00EC638F" w:rsidP="006C75B6">
      <w:pPr>
        <w:rPr>
          <w:rFonts w:ascii="Times New Roman" w:eastAsia="+mj-ea" w:hAnsi="Times New Roman" w:cs="Times New Roman"/>
          <w:color w:val="E97132" w:themeColor="accent2"/>
          <w:kern w:val="24"/>
          <w:sz w:val="24"/>
          <w:szCs w:val="24"/>
        </w:rPr>
      </w:pPr>
    </w:p>
    <w:p w14:paraId="46F313A1" w14:textId="77777777" w:rsidR="00EC638F" w:rsidRPr="00332B35" w:rsidRDefault="00EC638F" w:rsidP="006C75B6">
      <w:pPr>
        <w:rPr>
          <w:rFonts w:ascii="Century Gothic" w:eastAsia="+mj-ea" w:hAnsi="Century Gothic" w:cs="+mj-cs"/>
          <w:color w:val="E97132" w:themeColor="accent2"/>
          <w:kern w:val="24"/>
          <w:sz w:val="52"/>
          <w:szCs w:val="52"/>
        </w:rPr>
      </w:pPr>
    </w:p>
    <w:p w14:paraId="4AD2F8AB" w14:textId="77777777" w:rsidR="00EC638F" w:rsidRDefault="00EC638F" w:rsidP="006C75B6">
      <w:pPr>
        <w:rPr>
          <w:rFonts w:ascii="Century Gothic" w:eastAsia="+mj-ea" w:hAnsi="Century Gothic" w:cs="+mj-cs"/>
          <w:color w:val="E97132" w:themeColor="accent2"/>
          <w:kern w:val="24"/>
          <w:sz w:val="52"/>
          <w:szCs w:val="52"/>
        </w:rPr>
      </w:pPr>
    </w:p>
    <w:p w14:paraId="1F8FB335" w14:textId="77777777" w:rsidR="009F6827" w:rsidRDefault="009F6827" w:rsidP="006C75B6">
      <w:pPr>
        <w:rPr>
          <w:rFonts w:ascii="Century Gothic" w:eastAsia="+mj-ea" w:hAnsi="Century Gothic" w:cs="+mj-cs"/>
          <w:color w:val="E97132" w:themeColor="accent2"/>
          <w:kern w:val="24"/>
          <w:sz w:val="52"/>
          <w:szCs w:val="52"/>
        </w:rPr>
      </w:pPr>
    </w:p>
    <w:p w14:paraId="05A0A8A9" w14:textId="77777777" w:rsidR="002D256E" w:rsidRPr="00332B35" w:rsidRDefault="002D256E" w:rsidP="006C75B6">
      <w:pPr>
        <w:rPr>
          <w:rFonts w:ascii="Times New Roman" w:eastAsia="+mj-ea" w:hAnsi="Times New Roman" w:cs="Times New Roman"/>
          <w:b/>
          <w:bCs/>
          <w:color w:val="0E2841" w:themeColor="text2"/>
          <w:kern w:val="24"/>
          <w:sz w:val="24"/>
          <w:szCs w:val="24"/>
        </w:rPr>
      </w:pPr>
    </w:p>
    <w:p w14:paraId="264477D4" w14:textId="2EDF7935" w:rsidR="00EC638F" w:rsidRPr="00894194" w:rsidRDefault="00EC638F" w:rsidP="006C75B6">
      <w:pPr>
        <w:rPr>
          <w:rFonts w:ascii="Times New Roman" w:eastAsia="+mj-ea" w:hAnsi="Times New Roman" w:cs="Times New Roman"/>
          <w:b/>
          <w:bCs/>
          <w:color w:val="000000" w:themeColor="text1"/>
          <w:kern w:val="24"/>
          <w:sz w:val="24"/>
          <w:szCs w:val="24"/>
        </w:rPr>
      </w:pPr>
      <w:r w:rsidRPr="00894194">
        <w:rPr>
          <w:rFonts w:ascii="Times New Roman" w:eastAsia="+mj-ea" w:hAnsi="Times New Roman" w:cs="Times New Roman"/>
          <w:b/>
          <w:bCs/>
          <w:color w:val="000000" w:themeColor="text1"/>
          <w:kern w:val="24"/>
          <w:sz w:val="24"/>
          <w:szCs w:val="24"/>
        </w:rPr>
        <w:t xml:space="preserve">Slide </w:t>
      </w:r>
      <w:r w:rsidR="00894194" w:rsidRPr="00894194">
        <w:rPr>
          <w:rFonts w:ascii="Times New Roman" w:eastAsia="+mj-ea" w:hAnsi="Times New Roman" w:cs="Times New Roman"/>
          <w:b/>
          <w:bCs/>
          <w:color w:val="000000" w:themeColor="text1"/>
          <w:kern w:val="24"/>
          <w:sz w:val="24"/>
          <w:szCs w:val="24"/>
        </w:rPr>
        <w:t>10</w:t>
      </w:r>
    </w:p>
    <w:p w14:paraId="354B1D34" w14:textId="757D87D1" w:rsidR="00EC638F" w:rsidRPr="00332B35" w:rsidRDefault="0085314E" w:rsidP="006C75B6">
      <w:r>
        <w:rPr>
          <w:noProof/>
        </w:rPr>
        <w:drawing>
          <wp:inline distT="0" distB="0" distL="0" distR="0" wp14:anchorId="6BD0557C" wp14:editId="3BDF2851">
            <wp:extent cx="6645910" cy="3738245"/>
            <wp:effectExtent l="0" t="0" r="2540" b="0"/>
            <wp:docPr id="10180445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044538"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6645910" cy="3738245"/>
                    </a:xfrm>
                    <a:prstGeom prst="rect">
                      <a:avLst/>
                    </a:prstGeom>
                  </pic:spPr>
                </pic:pic>
              </a:graphicData>
            </a:graphic>
          </wp:inline>
        </w:drawing>
      </w:r>
      <w:r w:rsidR="006B51DC" w:rsidRPr="00332B35">
        <w:t xml:space="preserve"> </w:t>
      </w:r>
    </w:p>
    <w:p w14:paraId="73E6EE7D" w14:textId="77777777" w:rsidR="002D256E" w:rsidRPr="0085314E" w:rsidRDefault="002D256E" w:rsidP="002D256E">
      <w:pPr>
        <w:rPr>
          <w:rFonts w:ascii="Times New Roman" w:eastAsia="+mj-ea" w:hAnsi="Times New Roman" w:cs="Times New Roman"/>
          <w:kern w:val="24"/>
          <w:sz w:val="24"/>
          <w:szCs w:val="24"/>
          <w14:ligatures w14:val="none"/>
        </w:rPr>
      </w:pPr>
      <w:r w:rsidRPr="0085314E">
        <w:rPr>
          <w:rFonts w:ascii="Times New Roman" w:eastAsia="+mj-ea" w:hAnsi="Times New Roman" w:cs="Times New Roman"/>
          <w:kern w:val="24"/>
          <w:sz w:val="24"/>
          <w:szCs w:val="24"/>
        </w:rPr>
        <w:t>Shutdown and Evaluation Plan</w:t>
      </w:r>
    </w:p>
    <w:p w14:paraId="20AFA9A9" w14:textId="77777777" w:rsidR="002D256E" w:rsidRPr="0085314E" w:rsidRDefault="002D256E" w:rsidP="002D256E">
      <w:pPr>
        <w:spacing w:before="200"/>
        <w:rPr>
          <w:rFonts w:ascii="Times New Roman" w:eastAsia="+mj-ea" w:hAnsi="Times New Roman" w:cs="Times New Roman"/>
          <w:b/>
          <w:bCs/>
          <w:kern w:val="24"/>
          <w:sz w:val="24"/>
          <w:szCs w:val="24"/>
          <w14:ligatures w14:val="none"/>
        </w:rPr>
      </w:pPr>
      <w:r w:rsidRPr="0085314E">
        <w:rPr>
          <w:rFonts w:ascii="Times New Roman" w:eastAsia="+mj-ea" w:hAnsi="Times New Roman" w:cs="Times New Roman"/>
          <w:b/>
          <w:bCs/>
          <w:kern w:val="24"/>
          <w:sz w:val="24"/>
          <w:szCs w:val="24"/>
        </w:rPr>
        <w:t>Post-Event Procedures:</w:t>
      </w:r>
    </w:p>
    <w:p w14:paraId="0E0C8799" w14:textId="77777777" w:rsidR="002D256E" w:rsidRPr="0085314E" w:rsidRDefault="002D256E" w:rsidP="0085314E">
      <w:pPr>
        <w:pStyle w:val="ListParagraph"/>
        <w:numPr>
          <w:ilvl w:val="0"/>
          <w:numId w:val="22"/>
        </w:numPr>
        <w:spacing w:after="0" w:line="240" w:lineRule="auto"/>
        <w:rPr>
          <w:rFonts w:ascii="Times New Roman" w:eastAsia="+mj-ea" w:hAnsi="Times New Roman" w:cs="Times New Roman"/>
          <w:kern w:val="24"/>
          <w:sz w:val="24"/>
          <w:szCs w:val="24"/>
        </w:rPr>
      </w:pPr>
      <w:r w:rsidRPr="0085314E">
        <w:rPr>
          <w:rFonts w:ascii="Times New Roman" w:eastAsia="+mj-ea" w:hAnsi="Times New Roman" w:cs="Times New Roman"/>
          <w:kern w:val="24"/>
          <w:sz w:val="24"/>
          <w:szCs w:val="24"/>
        </w:rPr>
        <w:t>Clean-up Operations</w:t>
      </w:r>
    </w:p>
    <w:p w14:paraId="11BAABD6" w14:textId="77777777" w:rsidR="002D256E" w:rsidRPr="0085314E" w:rsidRDefault="002D256E" w:rsidP="0085314E">
      <w:pPr>
        <w:pStyle w:val="ListParagraph"/>
        <w:numPr>
          <w:ilvl w:val="0"/>
          <w:numId w:val="22"/>
        </w:numPr>
        <w:spacing w:after="0" w:line="240" w:lineRule="auto"/>
        <w:rPr>
          <w:rFonts w:ascii="Times New Roman" w:eastAsia="+mj-ea" w:hAnsi="Times New Roman" w:cs="Times New Roman"/>
          <w:kern w:val="24"/>
          <w:sz w:val="24"/>
          <w:szCs w:val="24"/>
        </w:rPr>
      </w:pPr>
      <w:r w:rsidRPr="0085314E">
        <w:rPr>
          <w:rFonts w:ascii="Times New Roman" w:eastAsia="+mj-ea" w:hAnsi="Times New Roman" w:cs="Times New Roman"/>
          <w:kern w:val="24"/>
          <w:sz w:val="24"/>
          <w:szCs w:val="24"/>
        </w:rPr>
        <w:t>Equipment Return</w:t>
      </w:r>
    </w:p>
    <w:p w14:paraId="415EED82" w14:textId="098283F6" w:rsidR="002D256E" w:rsidRPr="0085314E" w:rsidRDefault="002D256E" w:rsidP="0085314E">
      <w:pPr>
        <w:pStyle w:val="ListParagraph"/>
        <w:numPr>
          <w:ilvl w:val="0"/>
          <w:numId w:val="22"/>
        </w:numPr>
        <w:spacing w:after="0" w:line="240" w:lineRule="auto"/>
        <w:rPr>
          <w:rFonts w:ascii="Times New Roman" w:eastAsia="+mj-ea" w:hAnsi="Times New Roman" w:cs="Times New Roman"/>
          <w:kern w:val="24"/>
          <w:sz w:val="24"/>
          <w:szCs w:val="24"/>
        </w:rPr>
      </w:pPr>
      <w:r w:rsidRPr="0085314E">
        <w:rPr>
          <w:rFonts w:ascii="Times New Roman" w:eastAsia="+mj-ea" w:hAnsi="Times New Roman" w:cs="Times New Roman"/>
          <w:kern w:val="24"/>
          <w:sz w:val="24"/>
          <w:szCs w:val="24"/>
        </w:rPr>
        <w:t>Final Payments</w:t>
      </w:r>
      <w:r w:rsidR="00A20DF1" w:rsidRPr="0085314E">
        <w:rPr>
          <w:rFonts w:ascii="Times New Roman" w:eastAsia="+mj-ea" w:hAnsi="Times New Roman" w:cs="Times New Roman"/>
          <w:kern w:val="24"/>
          <w:sz w:val="24"/>
          <w:szCs w:val="24"/>
        </w:rPr>
        <w:t xml:space="preserve"> (Sahoo, 2013)</w:t>
      </w:r>
    </w:p>
    <w:p w14:paraId="71CA79FA" w14:textId="77777777" w:rsidR="002D256E" w:rsidRPr="0085314E" w:rsidRDefault="002D256E" w:rsidP="002D256E">
      <w:pPr>
        <w:spacing w:before="200"/>
        <w:rPr>
          <w:rFonts w:ascii="Times New Roman" w:eastAsia="+mj-ea" w:hAnsi="Times New Roman" w:cs="Times New Roman"/>
          <w:kern w:val="24"/>
          <w:sz w:val="24"/>
          <w:szCs w:val="24"/>
        </w:rPr>
      </w:pPr>
      <w:r w:rsidRPr="0085314E">
        <w:rPr>
          <w:rFonts w:ascii="Times New Roman" w:eastAsia="+mj-ea" w:hAnsi="Times New Roman" w:cs="Times New Roman"/>
          <w:kern w:val="24"/>
          <w:sz w:val="24"/>
          <w:szCs w:val="24"/>
        </w:rPr>
        <w:t xml:space="preserve"> </w:t>
      </w:r>
      <w:r w:rsidRPr="0085314E">
        <w:rPr>
          <w:rFonts w:ascii="Times New Roman" w:eastAsia="+mj-ea" w:hAnsi="Times New Roman" w:cs="Times New Roman"/>
          <w:b/>
          <w:bCs/>
          <w:kern w:val="24"/>
          <w:sz w:val="24"/>
          <w:szCs w:val="24"/>
        </w:rPr>
        <w:t>Evaluation Process:</w:t>
      </w:r>
    </w:p>
    <w:p w14:paraId="7FB65F48" w14:textId="77777777" w:rsidR="002D256E" w:rsidRPr="0085314E" w:rsidRDefault="002D256E" w:rsidP="0085314E">
      <w:pPr>
        <w:pStyle w:val="ListParagraph"/>
        <w:numPr>
          <w:ilvl w:val="0"/>
          <w:numId w:val="23"/>
        </w:numPr>
        <w:spacing w:after="0" w:line="240" w:lineRule="auto"/>
        <w:rPr>
          <w:rFonts w:ascii="Times New Roman" w:eastAsia="+mj-ea" w:hAnsi="Times New Roman" w:cs="Times New Roman"/>
          <w:kern w:val="24"/>
          <w:sz w:val="24"/>
          <w:szCs w:val="24"/>
        </w:rPr>
      </w:pPr>
      <w:r w:rsidRPr="0085314E">
        <w:rPr>
          <w:rFonts w:ascii="Times New Roman" w:eastAsia="+mj-ea" w:hAnsi="Times New Roman" w:cs="Times New Roman"/>
          <w:kern w:val="24"/>
          <w:sz w:val="24"/>
          <w:szCs w:val="24"/>
        </w:rPr>
        <w:t>Participant Feedback</w:t>
      </w:r>
    </w:p>
    <w:p w14:paraId="127249EA" w14:textId="77777777" w:rsidR="002D256E" w:rsidRPr="0085314E" w:rsidRDefault="002D256E" w:rsidP="0085314E">
      <w:pPr>
        <w:pStyle w:val="ListParagraph"/>
        <w:numPr>
          <w:ilvl w:val="0"/>
          <w:numId w:val="23"/>
        </w:numPr>
        <w:spacing w:after="0" w:line="240" w:lineRule="auto"/>
        <w:rPr>
          <w:rFonts w:ascii="Times New Roman" w:eastAsia="+mj-ea" w:hAnsi="Times New Roman" w:cs="Times New Roman"/>
          <w:kern w:val="24"/>
          <w:sz w:val="24"/>
          <w:szCs w:val="24"/>
        </w:rPr>
      </w:pPr>
      <w:r w:rsidRPr="0085314E">
        <w:rPr>
          <w:rFonts w:ascii="Times New Roman" w:eastAsia="+mj-ea" w:hAnsi="Times New Roman" w:cs="Times New Roman"/>
          <w:kern w:val="24"/>
          <w:sz w:val="24"/>
          <w:szCs w:val="24"/>
        </w:rPr>
        <w:t>Performance Metrics</w:t>
      </w:r>
    </w:p>
    <w:p w14:paraId="67B00F02" w14:textId="1EFFCB54" w:rsidR="002D256E" w:rsidRPr="0085314E" w:rsidRDefault="002D256E" w:rsidP="0085314E">
      <w:pPr>
        <w:pStyle w:val="ListParagraph"/>
        <w:numPr>
          <w:ilvl w:val="0"/>
          <w:numId w:val="23"/>
        </w:numPr>
        <w:spacing w:before="200" w:after="0" w:line="240" w:lineRule="auto"/>
        <w:rPr>
          <w:rFonts w:ascii="Times New Roman" w:eastAsia="+mj-ea" w:hAnsi="Times New Roman" w:cs="Times New Roman"/>
          <w:kern w:val="24"/>
          <w:sz w:val="24"/>
          <w:szCs w:val="24"/>
        </w:rPr>
      </w:pPr>
      <w:r w:rsidRPr="0085314E">
        <w:rPr>
          <w:rFonts w:ascii="Times New Roman" w:eastAsia="+mj-ea" w:hAnsi="Times New Roman" w:cs="Times New Roman"/>
          <w:kern w:val="24"/>
          <w:sz w:val="24"/>
          <w:szCs w:val="24"/>
        </w:rPr>
        <w:t>Lessons Learned for Future Events</w:t>
      </w:r>
      <w:r w:rsidR="00A20DF1" w:rsidRPr="0085314E">
        <w:rPr>
          <w:rFonts w:ascii="Times New Roman" w:eastAsia="+mj-ea" w:hAnsi="Times New Roman" w:cs="Times New Roman"/>
          <w:kern w:val="24"/>
          <w:sz w:val="24"/>
          <w:szCs w:val="24"/>
        </w:rPr>
        <w:t xml:space="preserve"> </w:t>
      </w:r>
      <w:r w:rsidRPr="0085314E">
        <w:rPr>
          <w:rFonts w:ascii="Times New Roman" w:eastAsia="+mj-ea" w:hAnsi="Times New Roman" w:cs="Times New Roman"/>
          <w:kern w:val="24"/>
          <w:sz w:val="24"/>
          <w:szCs w:val="24"/>
        </w:rPr>
        <w:t>(Bowdin et al., 2012)</w:t>
      </w:r>
    </w:p>
    <w:p w14:paraId="6F7F979C" w14:textId="77777777" w:rsidR="00BF73B7" w:rsidRPr="00332B35" w:rsidRDefault="00BF73B7" w:rsidP="0085314E"/>
    <w:p w14:paraId="2EAF43D2" w14:textId="77777777" w:rsidR="00BF73B7" w:rsidRPr="00332B35" w:rsidRDefault="00BF73B7" w:rsidP="006C75B6"/>
    <w:p w14:paraId="5CDBEB11" w14:textId="77777777" w:rsidR="00A20DF1" w:rsidRPr="00332B35" w:rsidRDefault="00A20DF1" w:rsidP="006C75B6"/>
    <w:p w14:paraId="547AEA89" w14:textId="77777777" w:rsidR="00A20DF1" w:rsidRPr="00332B35" w:rsidRDefault="00A20DF1" w:rsidP="006C75B6"/>
    <w:p w14:paraId="14EEE53E" w14:textId="77777777" w:rsidR="00BF73B7" w:rsidRDefault="00BF73B7" w:rsidP="006C75B6"/>
    <w:p w14:paraId="648E7F06" w14:textId="77777777" w:rsidR="00630D86" w:rsidRDefault="00630D86" w:rsidP="006C75B6"/>
    <w:p w14:paraId="66C2F3DA" w14:textId="77777777" w:rsidR="00630D86" w:rsidRDefault="00630D86" w:rsidP="006C75B6"/>
    <w:p w14:paraId="2757153A" w14:textId="77777777" w:rsidR="00630D86" w:rsidRDefault="00630D86" w:rsidP="006C75B6"/>
    <w:p w14:paraId="792F2B8D" w14:textId="77777777" w:rsidR="00630D86" w:rsidRDefault="00630D86" w:rsidP="006C75B6"/>
    <w:p w14:paraId="5A403B9C" w14:textId="77777777" w:rsidR="00630D86" w:rsidRDefault="00630D86" w:rsidP="006C75B6"/>
    <w:p w14:paraId="1449BB68" w14:textId="77777777" w:rsidR="00894194" w:rsidRDefault="00894194" w:rsidP="006C75B6"/>
    <w:p w14:paraId="7CB94D07" w14:textId="075E4187" w:rsidR="00D0617B" w:rsidRPr="00D0617B" w:rsidRDefault="00D0617B" w:rsidP="006C75B6">
      <w:pPr>
        <w:rPr>
          <w:rFonts w:ascii="Times New Roman" w:hAnsi="Times New Roman" w:cs="Times New Roman"/>
          <w:b/>
          <w:bCs/>
        </w:rPr>
      </w:pPr>
      <w:r w:rsidRPr="00D0617B">
        <w:rPr>
          <w:rFonts w:ascii="Times New Roman" w:hAnsi="Times New Roman" w:cs="Times New Roman"/>
          <w:b/>
          <w:bCs/>
        </w:rPr>
        <w:t>Slide 10</w:t>
      </w:r>
    </w:p>
    <w:p w14:paraId="6126C8E4" w14:textId="0E89BB4C" w:rsidR="00D0617B" w:rsidRDefault="00D0617B" w:rsidP="00BF73B7">
      <w:pPr>
        <w:rPr>
          <w:rFonts w:ascii="Times New Roman" w:eastAsia="+mj-ea" w:hAnsi="Times New Roman" w:cs="Times New Roman"/>
          <w:b/>
          <w:bCs/>
          <w:kern w:val="24"/>
          <w:sz w:val="24"/>
          <w:szCs w:val="24"/>
        </w:rPr>
      </w:pPr>
      <w:r>
        <w:rPr>
          <w:noProof/>
        </w:rPr>
        <w:drawing>
          <wp:inline distT="0" distB="0" distL="0" distR="0" wp14:anchorId="6AFF2AD3" wp14:editId="4F283D39">
            <wp:extent cx="6645910" cy="3783330"/>
            <wp:effectExtent l="0" t="0" r="2540" b="7620"/>
            <wp:docPr id="737582350"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582350" name="Picture 9"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3783330"/>
                    </a:xfrm>
                    <a:prstGeom prst="rect">
                      <a:avLst/>
                    </a:prstGeom>
                    <a:noFill/>
                    <a:ln>
                      <a:noFill/>
                    </a:ln>
                  </pic:spPr>
                </pic:pic>
              </a:graphicData>
            </a:graphic>
          </wp:inline>
        </w:drawing>
      </w:r>
    </w:p>
    <w:p w14:paraId="76B99649" w14:textId="5BEA2545" w:rsidR="00BF73B7" w:rsidRPr="00630D86" w:rsidRDefault="00BF73B7" w:rsidP="00BF73B7">
      <w:pPr>
        <w:rPr>
          <w:rFonts w:ascii="Times New Roman" w:eastAsia="+mj-ea" w:hAnsi="Times New Roman" w:cs="Times New Roman"/>
          <w:b/>
          <w:bCs/>
          <w:kern w:val="24"/>
          <w:sz w:val="24"/>
          <w:szCs w:val="24"/>
        </w:rPr>
      </w:pPr>
      <w:r w:rsidRPr="00630D86">
        <w:rPr>
          <w:rFonts w:ascii="Times New Roman" w:eastAsia="+mj-ea" w:hAnsi="Times New Roman" w:cs="Times New Roman"/>
          <w:b/>
          <w:bCs/>
          <w:kern w:val="24"/>
          <w:sz w:val="24"/>
          <w:szCs w:val="24"/>
        </w:rPr>
        <w:t>References</w:t>
      </w:r>
    </w:p>
    <w:p w14:paraId="7F7A498F" w14:textId="47F29473" w:rsidR="00E15858" w:rsidRPr="00630D86" w:rsidRDefault="00E15858"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Allen, J., (2013) Marketing your event planning business: A creative approach to gaining the competitive Edge. John Wiley &amp; Sons.</w:t>
      </w:r>
    </w:p>
    <w:p w14:paraId="48C76488" w14:textId="0A47CC6E" w:rsidR="00BF73B7" w:rsidRPr="00630D86" w:rsidRDefault="00BF73B7" w:rsidP="00BF73B7">
      <w:pPr>
        <w:rPr>
          <w:rFonts w:ascii="Times New Roman" w:eastAsia="+mj-ea" w:hAnsi="Times New Roman" w:cs="Times New Roman"/>
          <w:kern w:val="24"/>
          <w:sz w:val="24"/>
          <w:szCs w:val="24"/>
        </w:rPr>
      </w:pPr>
      <w:proofErr w:type="spellStart"/>
      <w:r w:rsidRPr="00630D86">
        <w:rPr>
          <w:rFonts w:ascii="Times New Roman" w:eastAsia="+mj-ea" w:hAnsi="Times New Roman" w:cs="Times New Roman"/>
          <w:kern w:val="24"/>
          <w:sz w:val="24"/>
          <w:szCs w:val="24"/>
        </w:rPr>
        <w:t>Allioui</w:t>
      </w:r>
      <w:proofErr w:type="spellEnd"/>
      <w:r w:rsidRPr="00630D86">
        <w:rPr>
          <w:rFonts w:ascii="Times New Roman" w:eastAsia="+mj-ea" w:hAnsi="Times New Roman" w:cs="Times New Roman"/>
          <w:kern w:val="24"/>
          <w:sz w:val="24"/>
          <w:szCs w:val="24"/>
        </w:rPr>
        <w:t xml:space="preserve">, H. and </w:t>
      </w:r>
      <w:proofErr w:type="spellStart"/>
      <w:r w:rsidRPr="00630D86">
        <w:rPr>
          <w:rFonts w:ascii="Times New Roman" w:eastAsia="+mj-ea" w:hAnsi="Times New Roman" w:cs="Times New Roman"/>
          <w:kern w:val="24"/>
          <w:sz w:val="24"/>
          <w:szCs w:val="24"/>
        </w:rPr>
        <w:t>Mourdi</w:t>
      </w:r>
      <w:proofErr w:type="spellEnd"/>
      <w:r w:rsidRPr="00630D86">
        <w:rPr>
          <w:rFonts w:ascii="Times New Roman" w:eastAsia="+mj-ea" w:hAnsi="Times New Roman" w:cs="Times New Roman"/>
          <w:kern w:val="24"/>
          <w:sz w:val="24"/>
          <w:szCs w:val="24"/>
        </w:rPr>
        <w:t xml:space="preserve">, Y., (2023) Unleashing the potential of AI: Investigating cutting-edge technologies that are transforming businesses. International Journal Bowdin, G., Allen, J., </w:t>
      </w:r>
      <w:proofErr w:type="spellStart"/>
      <w:r w:rsidRPr="00630D86">
        <w:rPr>
          <w:rFonts w:ascii="Times New Roman" w:eastAsia="+mj-ea" w:hAnsi="Times New Roman" w:cs="Times New Roman"/>
          <w:kern w:val="24"/>
          <w:sz w:val="24"/>
          <w:szCs w:val="24"/>
        </w:rPr>
        <w:t>Castellina</w:t>
      </w:r>
      <w:proofErr w:type="spellEnd"/>
      <w:r w:rsidRPr="00630D86">
        <w:rPr>
          <w:rFonts w:ascii="Times New Roman" w:eastAsia="+mj-ea" w:hAnsi="Times New Roman" w:cs="Times New Roman"/>
          <w:kern w:val="24"/>
          <w:sz w:val="24"/>
          <w:szCs w:val="24"/>
        </w:rPr>
        <w:t xml:space="preserve">, N. and Hatch, D., (2011) Financial Planning, Budgeting, and Forecasting in the New Economy. </w:t>
      </w:r>
      <w:proofErr w:type="spellStart"/>
      <w:r w:rsidRPr="00630D86">
        <w:rPr>
          <w:rFonts w:ascii="Times New Roman" w:eastAsia="+mj-ea" w:hAnsi="Times New Roman" w:cs="Times New Roman"/>
          <w:kern w:val="24"/>
          <w:sz w:val="24"/>
          <w:szCs w:val="24"/>
        </w:rPr>
        <w:t>Masachussets</w:t>
      </w:r>
      <w:proofErr w:type="spellEnd"/>
      <w:r w:rsidRPr="00630D86">
        <w:rPr>
          <w:rFonts w:ascii="Times New Roman" w:eastAsia="+mj-ea" w:hAnsi="Times New Roman" w:cs="Times New Roman"/>
          <w:kern w:val="24"/>
          <w:sz w:val="24"/>
          <w:szCs w:val="24"/>
        </w:rPr>
        <w:t>: Harla.</w:t>
      </w:r>
    </w:p>
    <w:p w14:paraId="2468928B" w14:textId="77777777"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Dowson, R. and Bassett, D., (2015) Event Planning and Management. Kogan Page Publishers. Available at: http://books.google.ie/books?id=NspwCgAAQBAJ&amp;printsec=frontcover&amp;dq=Dowson,+R.+and+Bassett,+D.,+2015.+Event+planning+and+Management:+A+practical+handbook+for+pr+and+events+professionals.+Kogan+Page+Publishers.&amp;hl=&amp;cd=1&amp;source=gbs_api. [Accessed 06 May 2024].</w:t>
      </w:r>
    </w:p>
    <w:p w14:paraId="5ACAAFDE" w14:textId="77777777"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Foley, C., Edwards, D. and Schlenker, K., (2014) “Business Events and Friendship: Leveraging the Sociable Legacies,” Event Management, 18(1), pp. 53–64. doi:10.3727/152599514x13883555341887.</w:t>
      </w:r>
    </w:p>
    <w:p w14:paraId="2CC9BB88" w14:textId="77777777"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 xml:space="preserve">Getz, D. and Page, S., (2019) Event studies: theory, </w:t>
      </w:r>
      <w:proofErr w:type="gramStart"/>
      <w:r w:rsidRPr="00630D86">
        <w:rPr>
          <w:rFonts w:ascii="Times New Roman" w:eastAsia="+mj-ea" w:hAnsi="Times New Roman" w:cs="Times New Roman"/>
          <w:kern w:val="24"/>
          <w:sz w:val="24"/>
          <w:szCs w:val="24"/>
        </w:rPr>
        <w:t>research</w:t>
      </w:r>
      <w:proofErr w:type="gramEnd"/>
      <w:r w:rsidRPr="00630D86">
        <w:rPr>
          <w:rFonts w:ascii="Times New Roman" w:eastAsia="+mj-ea" w:hAnsi="Times New Roman" w:cs="Times New Roman"/>
          <w:kern w:val="24"/>
          <w:sz w:val="24"/>
          <w:szCs w:val="24"/>
        </w:rPr>
        <w:t xml:space="preserve"> and policy for planned events. 3rd Edition. Routledge: Oxford [Accessed 05 May 2024].</w:t>
      </w:r>
    </w:p>
    <w:p w14:paraId="522C08C0" w14:textId="77777777"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 xml:space="preserve">Harris, R., McDonnell, I. and </w:t>
      </w:r>
      <w:proofErr w:type="spellStart"/>
      <w:r w:rsidRPr="00630D86">
        <w:rPr>
          <w:rFonts w:ascii="Times New Roman" w:eastAsia="+mj-ea" w:hAnsi="Times New Roman" w:cs="Times New Roman"/>
          <w:kern w:val="24"/>
          <w:sz w:val="24"/>
          <w:szCs w:val="24"/>
        </w:rPr>
        <w:t>O'toole</w:t>
      </w:r>
      <w:proofErr w:type="spellEnd"/>
      <w:r w:rsidRPr="00630D86">
        <w:rPr>
          <w:rFonts w:ascii="Times New Roman" w:eastAsia="+mj-ea" w:hAnsi="Times New Roman" w:cs="Times New Roman"/>
          <w:kern w:val="24"/>
          <w:sz w:val="24"/>
          <w:szCs w:val="24"/>
        </w:rPr>
        <w:t xml:space="preserve">, W., (2012) Events management. </w:t>
      </w:r>
      <w:proofErr w:type="spellStart"/>
      <w:r w:rsidRPr="00630D86">
        <w:rPr>
          <w:rFonts w:ascii="Times New Roman" w:eastAsia="+mj-ea" w:hAnsi="Times New Roman" w:cs="Times New Roman"/>
          <w:kern w:val="24"/>
          <w:sz w:val="24"/>
          <w:szCs w:val="24"/>
        </w:rPr>
        <w:t>Routledge.of</w:t>
      </w:r>
      <w:proofErr w:type="spellEnd"/>
      <w:r w:rsidRPr="00630D86">
        <w:rPr>
          <w:rFonts w:ascii="Times New Roman" w:eastAsia="+mj-ea" w:hAnsi="Times New Roman" w:cs="Times New Roman"/>
          <w:kern w:val="24"/>
          <w:sz w:val="24"/>
          <w:szCs w:val="24"/>
        </w:rPr>
        <w:t xml:space="preserve"> Computer Engineering and Data Science (IJCEDS), 3(2), pp.1-12.</w:t>
      </w:r>
    </w:p>
    <w:p w14:paraId="7E589E5D" w14:textId="77777777" w:rsidR="00BF73B7" w:rsidRPr="00630D86" w:rsidRDefault="00BF73B7" w:rsidP="00BF73B7">
      <w:pPr>
        <w:rPr>
          <w:rFonts w:ascii="Times New Roman" w:eastAsia="+mj-ea" w:hAnsi="Times New Roman" w:cs="Times New Roman"/>
          <w:kern w:val="24"/>
          <w:sz w:val="24"/>
          <w:szCs w:val="24"/>
        </w:rPr>
      </w:pPr>
      <w:proofErr w:type="spellStart"/>
      <w:r w:rsidRPr="00630D86">
        <w:rPr>
          <w:rFonts w:ascii="Times New Roman" w:eastAsia="+mj-ea" w:hAnsi="Times New Roman" w:cs="Times New Roman"/>
          <w:kern w:val="24"/>
          <w:sz w:val="24"/>
          <w:szCs w:val="24"/>
        </w:rPr>
        <w:t>Inkson</w:t>
      </w:r>
      <w:proofErr w:type="spellEnd"/>
      <w:r w:rsidRPr="00630D86">
        <w:rPr>
          <w:rFonts w:ascii="Times New Roman" w:eastAsia="+mj-ea" w:hAnsi="Times New Roman" w:cs="Times New Roman"/>
          <w:kern w:val="24"/>
          <w:sz w:val="24"/>
          <w:szCs w:val="24"/>
        </w:rPr>
        <w:t>, C. and Minnaert, L., (2022) Tourism management: an introduction. Sage.</w:t>
      </w:r>
    </w:p>
    <w:p w14:paraId="28C05637" w14:textId="77777777"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Jones, M., (2017) Sustainable event management: A practical guide. Routledge.</w:t>
      </w:r>
    </w:p>
    <w:p w14:paraId="75B83C57" w14:textId="77777777" w:rsidR="00BF73B7" w:rsidRPr="00630D86" w:rsidRDefault="00BF73B7" w:rsidP="00BF73B7">
      <w:pPr>
        <w:rPr>
          <w:rFonts w:ascii="Times New Roman" w:eastAsia="+mj-ea" w:hAnsi="Times New Roman" w:cs="Times New Roman"/>
          <w:kern w:val="24"/>
          <w:sz w:val="24"/>
          <w:szCs w:val="24"/>
        </w:rPr>
      </w:pPr>
      <w:proofErr w:type="spellStart"/>
      <w:r w:rsidRPr="00630D86">
        <w:rPr>
          <w:rFonts w:ascii="Times New Roman" w:eastAsia="+mj-ea" w:hAnsi="Times New Roman" w:cs="Times New Roman"/>
          <w:kern w:val="24"/>
          <w:sz w:val="24"/>
          <w:szCs w:val="24"/>
        </w:rPr>
        <w:t>Kazandzhieva</w:t>
      </w:r>
      <w:proofErr w:type="spellEnd"/>
      <w:r w:rsidRPr="00630D86">
        <w:rPr>
          <w:rFonts w:ascii="Times New Roman" w:eastAsia="+mj-ea" w:hAnsi="Times New Roman" w:cs="Times New Roman"/>
          <w:kern w:val="24"/>
          <w:sz w:val="24"/>
          <w:szCs w:val="24"/>
        </w:rPr>
        <w:t xml:space="preserve">, V., Ilieva, G. and </w:t>
      </w:r>
      <w:proofErr w:type="spellStart"/>
      <w:r w:rsidRPr="00630D86">
        <w:rPr>
          <w:rFonts w:ascii="Times New Roman" w:eastAsia="+mj-ea" w:hAnsi="Times New Roman" w:cs="Times New Roman"/>
          <w:kern w:val="24"/>
          <w:sz w:val="24"/>
          <w:szCs w:val="24"/>
        </w:rPr>
        <w:t>Filipova</w:t>
      </w:r>
      <w:proofErr w:type="spellEnd"/>
      <w:r w:rsidRPr="00630D86">
        <w:rPr>
          <w:rFonts w:ascii="Times New Roman" w:eastAsia="+mj-ea" w:hAnsi="Times New Roman" w:cs="Times New Roman"/>
          <w:kern w:val="24"/>
          <w:sz w:val="24"/>
          <w:szCs w:val="24"/>
        </w:rPr>
        <w:t>, H., (2017) The impact of technological innovations on hospitality service. Contemporary Tourism-Traditions and Innovations, Sofia University.</w:t>
      </w:r>
    </w:p>
    <w:p w14:paraId="37EFD6EF" w14:textId="77777777"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Mackellar, J. (2013) “Event Audiences and Expectations.” doi:10.4324/9780203098080.</w:t>
      </w:r>
    </w:p>
    <w:p w14:paraId="07155616" w14:textId="77777777"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lastRenderedPageBreak/>
        <w:t>Martín‐de Castro, G., Amores‐</w:t>
      </w:r>
      <w:proofErr w:type="spellStart"/>
      <w:r w:rsidRPr="00630D86">
        <w:rPr>
          <w:rFonts w:ascii="Times New Roman" w:eastAsia="+mj-ea" w:hAnsi="Times New Roman" w:cs="Times New Roman"/>
          <w:kern w:val="24"/>
          <w:sz w:val="24"/>
          <w:szCs w:val="24"/>
        </w:rPr>
        <w:t>Salvadó</w:t>
      </w:r>
      <w:proofErr w:type="spellEnd"/>
      <w:r w:rsidRPr="00630D86">
        <w:rPr>
          <w:rFonts w:ascii="Times New Roman" w:eastAsia="+mj-ea" w:hAnsi="Times New Roman" w:cs="Times New Roman"/>
          <w:kern w:val="24"/>
          <w:sz w:val="24"/>
          <w:szCs w:val="24"/>
        </w:rPr>
        <w:t>, J. and Navas‐López, J.E., (2016) Environmental management systems and firm performance: Improving firm environmental policy through stakeholder engagement. Corporate social responsibility and Environmental Management, 23(4), pp.243-256.</w:t>
      </w:r>
    </w:p>
    <w:p w14:paraId="58943380" w14:textId="77777777"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Masterman, G. and Wood, E.H., (2006) Innovative marketing communications: Strategies for the events industry. Routledge.</w:t>
      </w:r>
    </w:p>
    <w:p w14:paraId="4888A777" w14:textId="77777777"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Molina-Castillo, F.-J. et al., (2023) “Innovation and Technology in Hospitality Sector: Outcome and Performance,” Businesses, 3(1), pp. 198–220. doi:10.3390/businesses3010014.</w:t>
      </w:r>
    </w:p>
    <w:p w14:paraId="3D8D64A3" w14:textId="77777777" w:rsidR="00BF73B7" w:rsidRPr="00630D86" w:rsidRDefault="00BF73B7" w:rsidP="00BF73B7">
      <w:pPr>
        <w:rPr>
          <w:rFonts w:ascii="Times New Roman" w:eastAsia="+mj-ea" w:hAnsi="Times New Roman" w:cs="Times New Roman"/>
          <w:kern w:val="24"/>
          <w:sz w:val="24"/>
          <w:szCs w:val="24"/>
        </w:rPr>
      </w:pPr>
      <w:proofErr w:type="spellStart"/>
      <w:r w:rsidRPr="00630D86">
        <w:rPr>
          <w:rFonts w:ascii="Times New Roman" w:eastAsia="+mj-ea" w:hAnsi="Times New Roman" w:cs="Times New Roman"/>
          <w:kern w:val="24"/>
          <w:sz w:val="24"/>
          <w:szCs w:val="24"/>
        </w:rPr>
        <w:t>Orthodoxou</w:t>
      </w:r>
      <w:proofErr w:type="spellEnd"/>
      <w:r w:rsidRPr="00630D86">
        <w:rPr>
          <w:rFonts w:ascii="Times New Roman" w:eastAsia="+mj-ea" w:hAnsi="Times New Roman" w:cs="Times New Roman"/>
          <w:kern w:val="24"/>
          <w:sz w:val="24"/>
          <w:szCs w:val="24"/>
        </w:rPr>
        <w:t>, D.L. et al. (2021) “Sustainable business events: The perceptions of service providers, attendees, and stakeholders in decision-making positions,” Journal of Convention &amp; Event Tourism, 23(2), pp. 154–178. doi:10.1080/15470148.2021.1964666.</w:t>
      </w:r>
    </w:p>
    <w:p w14:paraId="745A83F9" w14:textId="77777777"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O’Toole, W. (2011) Events feasibility and development: from strategy to operations. Elsevier: Oxford</w:t>
      </w:r>
    </w:p>
    <w:p w14:paraId="4F85E197" w14:textId="77777777"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Powell, C., (2013) How to deliver outstanding corporate events. Lulu. com.</w:t>
      </w:r>
    </w:p>
    <w:p w14:paraId="5E2C3AB1" w14:textId="77777777"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 xml:space="preserve">Roberts, J.L. (2017) How to plan a successful conference, </w:t>
      </w:r>
      <w:proofErr w:type="spellStart"/>
      <w:r w:rsidRPr="00630D86">
        <w:rPr>
          <w:rFonts w:ascii="Times New Roman" w:eastAsia="+mj-ea" w:hAnsi="Times New Roman" w:cs="Times New Roman"/>
          <w:kern w:val="24"/>
          <w:sz w:val="24"/>
          <w:szCs w:val="24"/>
        </w:rPr>
        <w:t>EventStop</w:t>
      </w:r>
      <w:proofErr w:type="spellEnd"/>
      <w:r w:rsidRPr="00630D86">
        <w:rPr>
          <w:rFonts w:ascii="Times New Roman" w:eastAsia="+mj-ea" w:hAnsi="Times New Roman" w:cs="Times New Roman"/>
          <w:kern w:val="24"/>
          <w:sz w:val="24"/>
          <w:szCs w:val="24"/>
        </w:rPr>
        <w:t>. Available at: https://www.eventstop.co.uk/knowledge_hubs/How-to-budget-for-your-event. [Accessed 05 May 2024].</w:t>
      </w:r>
    </w:p>
    <w:p w14:paraId="61D47429" w14:textId="77777777"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Sahoo, T., (2013) Process plants: shutdown and turnaround management. CRC Press.</w:t>
      </w:r>
    </w:p>
    <w:p w14:paraId="2E793D42" w14:textId="77777777"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Silvers, J.R., (2012) Professional event coordination (Vol. 62). John Wiley &amp; Sons</w:t>
      </w:r>
    </w:p>
    <w:p w14:paraId="7C2FEA2F" w14:textId="6D3BA862" w:rsidR="00BF73B7" w:rsidRPr="00630D86" w:rsidRDefault="00BF73B7" w:rsidP="00BF73B7">
      <w:pPr>
        <w:rPr>
          <w:rFonts w:ascii="Times New Roman" w:eastAsia="+mj-ea" w:hAnsi="Times New Roman" w:cs="Times New Roman"/>
          <w:kern w:val="24"/>
          <w:sz w:val="24"/>
          <w:szCs w:val="24"/>
        </w:rPr>
      </w:pPr>
      <w:r w:rsidRPr="00630D86">
        <w:rPr>
          <w:rFonts w:ascii="Times New Roman" w:eastAsia="+mj-ea" w:hAnsi="Times New Roman" w:cs="Times New Roman"/>
          <w:kern w:val="24"/>
          <w:sz w:val="24"/>
          <w:szCs w:val="24"/>
        </w:rPr>
        <w:t xml:space="preserve">Thất, M.H.N. (no date) Free </w:t>
      </w:r>
      <w:proofErr w:type="gramStart"/>
      <w:r w:rsidRPr="00630D86">
        <w:rPr>
          <w:rFonts w:ascii="Times New Roman" w:eastAsia="+mj-ea" w:hAnsi="Times New Roman" w:cs="Times New Roman"/>
          <w:kern w:val="24"/>
          <w:sz w:val="24"/>
          <w:szCs w:val="24"/>
        </w:rPr>
        <w:t>Images :</w:t>
      </w:r>
      <w:proofErr w:type="gramEnd"/>
      <w:r w:rsidRPr="00630D86">
        <w:rPr>
          <w:rFonts w:ascii="Times New Roman" w:eastAsia="+mj-ea" w:hAnsi="Times New Roman" w:cs="Times New Roman"/>
          <w:kern w:val="24"/>
          <w:sz w:val="24"/>
          <w:szCs w:val="24"/>
        </w:rPr>
        <w:t xml:space="preserve"> hotel, decoration, function hall, wedding banquet, ceiling, building, ballroom, restaurant, interior design, room, aisle, event, party, rehearsal dinner, wedding reception, centrepiece, ceremony, furniture, conference hall 2045x1292, </w:t>
      </w:r>
      <w:proofErr w:type="spellStart"/>
      <w:r w:rsidRPr="00630D86">
        <w:rPr>
          <w:rFonts w:ascii="Times New Roman" w:eastAsia="+mj-ea" w:hAnsi="Times New Roman" w:cs="Times New Roman"/>
          <w:kern w:val="24"/>
          <w:sz w:val="24"/>
          <w:szCs w:val="24"/>
        </w:rPr>
        <w:t>Pxhere</w:t>
      </w:r>
      <w:proofErr w:type="spellEnd"/>
      <w:r w:rsidRPr="00630D86">
        <w:rPr>
          <w:rFonts w:ascii="Times New Roman" w:eastAsia="+mj-ea" w:hAnsi="Times New Roman" w:cs="Times New Roman"/>
          <w:kern w:val="24"/>
          <w:sz w:val="24"/>
          <w:szCs w:val="24"/>
        </w:rPr>
        <w:t>. Available at: https://pxhere.com/en/photo/1613896?utm_content=shareClip&amp;utm_medium=referral&amp;utm_source=pxhere [Accessed 6</w:t>
      </w:r>
      <w:r w:rsidR="00630D86">
        <w:rPr>
          <w:rFonts w:ascii="Times New Roman" w:eastAsia="+mj-ea" w:hAnsi="Times New Roman" w:cs="Times New Roman"/>
          <w:kern w:val="24"/>
          <w:sz w:val="24"/>
          <w:szCs w:val="24"/>
        </w:rPr>
        <w:t xml:space="preserve"> </w:t>
      </w:r>
      <w:r w:rsidRPr="00630D86">
        <w:rPr>
          <w:rFonts w:ascii="Times New Roman" w:eastAsia="+mj-ea" w:hAnsi="Times New Roman" w:cs="Times New Roman"/>
          <w:kern w:val="24"/>
          <w:sz w:val="24"/>
          <w:szCs w:val="24"/>
        </w:rPr>
        <w:t>May 2024].</w:t>
      </w:r>
    </w:p>
    <w:p w14:paraId="197448D8" w14:textId="234B9858" w:rsidR="00BF73B7" w:rsidRPr="00630D86" w:rsidRDefault="00BF73B7" w:rsidP="00BF73B7">
      <w:pPr>
        <w:rPr>
          <w:rFonts w:ascii="Times New Roman" w:eastAsia="+mj-ea" w:hAnsi="Times New Roman" w:cs="Times New Roman"/>
          <w:kern w:val="24"/>
          <w:sz w:val="24"/>
          <w:szCs w:val="24"/>
          <w:lang w:val="en-US"/>
        </w:rPr>
      </w:pPr>
      <w:r w:rsidRPr="00630D86">
        <w:rPr>
          <w:rFonts w:ascii="Times New Roman" w:eastAsia="+mj-ea" w:hAnsi="Times New Roman" w:cs="Times New Roman"/>
          <w:kern w:val="24"/>
          <w:sz w:val="24"/>
          <w:szCs w:val="24"/>
        </w:rPr>
        <w:t>Waber, B., (2013) People analytics: How social sensing technology will transform business and what it tells us about the future of work. FT Press.</w:t>
      </w:r>
    </w:p>
    <w:sectPr w:rsidR="00BF73B7" w:rsidRPr="00630D86" w:rsidSect="00500D5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charset w:val="02"/>
    <w:family w:val="decorative"/>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j-ea">
    <w:panose1 w:val="00000000000000000000"/>
    <w:charset w:val="00"/>
    <w:family w:val="roman"/>
    <w:notTrueType/>
    <w:pitch w:val="default"/>
  </w:font>
  <w:font w:name="Century Gothic">
    <w:charset w:val="00"/>
    <w:family w:val="swiss"/>
    <w:pitch w:val="variable"/>
    <w:sig w:usb0="00000287" w:usb1="00000000" w:usb2="00000000" w:usb3="00000000" w:csb0="0000009F" w:csb1="00000000"/>
  </w:font>
  <w:font w:name="+mn-ea">
    <w:panose1 w:val="00000000000000000000"/>
    <w:charset w:val="00"/>
    <w:family w:val="roman"/>
    <w:notTrueType/>
    <w:pitch w:val="default"/>
  </w:font>
  <w:font w:name="+mj-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E3E4F"/>
    <w:multiLevelType w:val="hybridMultilevel"/>
    <w:tmpl w:val="3768EC66"/>
    <w:lvl w:ilvl="0" w:tplc="B1E6314A">
      <w:start w:val="1"/>
      <w:numFmt w:val="bullet"/>
      <w:lvlText w:val="•"/>
      <w:lvlJc w:val="left"/>
      <w:pPr>
        <w:tabs>
          <w:tab w:val="num" w:pos="720"/>
        </w:tabs>
        <w:ind w:left="720" w:hanging="360"/>
      </w:pPr>
      <w:rPr>
        <w:rFonts w:ascii="Arial" w:hAnsi="Arial" w:hint="default"/>
      </w:rPr>
    </w:lvl>
    <w:lvl w:ilvl="1" w:tplc="488480A4" w:tentative="1">
      <w:start w:val="1"/>
      <w:numFmt w:val="bullet"/>
      <w:lvlText w:val="•"/>
      <w:lvlJc w:val="left"/>
      <w:pPr>
        <w:tabs>
          <w:tab w:val="num" w:pos="1440"/>
        </w:tabs>
        <w:ind w:left="1440" w:hanging="360"/>
      </w:pPr>
      <w:rPr>
        <w:rFonts w:ascii="Arial" w:hAnsi="Arial" w:hint="default"/>
      </w:rPr>
    </w:lvl>
    <w:lvl w:ilvl="2" w:tplc="7D3A8C96" w:tentative="1">
      <w:start w:val="1"/>
      <w:numFmt w:val="bullet"/>
      <w:lvlText w:val="•"/>
      <w:lvlJc w:val="left"/>
      <w:pPr>
        <w:tabs>
          <w:tab w:val="num" w:pos="2160"/>
        </w:tabs>
        <w:ind w:left="2160" w:hanging="360"/>
      </w:pPr>
      <w:rPr>
        <w:rFonts w:ascii="Arial" w:hAnsi="Arial" w:hint="default"/>
      </w:rPr>
    </w:lvl>
    <w:lvl w:ilvl="3" w:tplc="DA326C28" w:tentative="1">
      <w:start w:val="1"/>
      <w:numFmt w:val="bullet"/>
      <w:lvlText w:val="•"/>
      <w:lvlJc w:val="left"/>
      <w:pPr>
        <w:tabs>
          <w:tab w:val="num" w:pos="2880"/>
        </w:tabs>
        <w:ind w:left="2880" w:hanging="360"/>
      </w:pPr>
      <w:rPr>
        <w:rFonts w:ascii="Arial" w:hAnsi="Arial" w:hint="default"/>
      </w:rPr>
    </w:lvl>
    <w:lvl w:ilvl="4" w:tplc="B6C680B8" w:tentative="1">
      <w:start w:val="1"/>
      <w:numFmt w:val="bullet"/>
      <w:lvlText w:val="•"/>
      <w:lvlJc w:val="left"/>
      <w:pPr>
        <w:tabs>
          <w:tab w:val="num" w:pos="3600"/>
        </w:tabs>
        <w:ind w:left="3600" w:hanging="360"/>
      </w:pPr>
      <w:rPr>
        <w:rFonts w:ascii="Arial" w:hAnsi="Arial" w:hint="default"/>
      </w:rPr>
    </w:lvl>
    <w:lvl w:ilvl="5" w:tplc="9446D376" w:tentative="1">
      <w:start w:val="1"/>
      <w:numFmt w:val="bullet"/>
      <w:lvlText w:val="•"/>
      <w:lvlJc w:val="left"/>
      <w:pPr>
        <w:tabs>
          <w:tab w:val="num" w:pos="4320"/>
        </w:tabs>
        <w:ind w:left="4320" w:hanging="360"/>
      </w:pPr>
      <w:rPr>
        <w:rFonts w:ascii="Arial" w:hAnsi="Arial" w:hint="default"/>
      </w:rPr>
    </w:lvl>
    <w:lvl w:ilvl="6" w:tplc="FEE09CA0" w:tentative="1">
      <w:start w:val="1"/>
      <w:numFmt w:val="bullet"/>
      <w:lvlText w:val="•"/>
      <w:lvlJc w:val="left"/>
      <w:pPr>
        <w:tabs>
          <w:tab w:val="num" w:pos="5040"/>
        </w:tabs>
        <w:ind w:left="5040" w:hanging="360"/>
      </w:pPr>
      <w:rPr>
        <w:rFonts w:ascii="Arial" w:hAnsi="Arial" w:hint="default"/>
      </w:rPr>
    </w:lvl>
    <w:lvl w:ilvl="7" w:tplc="388EFBF0" w:tentative="1">
      <w:start w:val="1"/>
      <w:numFmt w:val="bullet"/>
      <w:lvlText w:val="•"/>
      <w:lvlJc w:val="left"/>
      <w:pPr>
        <w:tabs>
          <w:tab w:val="num" w:pos="5760"/>
        </w:tabs>
        <w:ind w:left="5760" w:hanging="360"/>
      </w:pPr>
      <w:rPr>
        <w:rFonts w:ascii="Arial" w:hAnsi="Arial" w:hint="default"/>
      </w:rPr>
    </w:lvl>
    <w:lvl w:ilvl="8" w:tplc="CABA00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A74E77"/>
    <w:multiLevelType w:val="hybridMultilevel"/>
    <w:tmpl w:val="AB821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F0AB1"/>
    <w:multiLevelType w:val="hybridMultilevel"/>
    <w:tmpl w:val="AE66F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E70EC"/>
    <w:multiLevelType w:val="hybridMultilevel"/>
    <w:tmpl w:val="C9EE60D0"/>
    <w:lvl w:ilvl="0" w:tplc="A4026B18">
      <w:start w:val="1"/>
      <w:numFmt w:val="bullet"/>
      <w:lvlText w:val="•"/>
      <w:lvlJc w:val="left"/>
      <w:pPr>
        <w:tabs>
          <w:tab w:val="num" w:pos="720"/>
        </w:tabs>
        <w:ind w:left="720" w:hanging="360"/>
      </w:pPr>
      <w:rPr>
        <w:rFonts w:ascii="Arial" w:hAnsi="Arial" w:hint="default"/>
      </w:rPr>
    </w:lvl>
    <w:lvl w:ilvl="1" w:tplc="D5300CF4" w:tentative="1">
      <w:start w:val="1"/>
      <w:numFmt w:val="bullet"/>
      <w:lvlText w:val="•"/>
      <w:lvlJc w:val="left"/>
      <w:pPr>
        <w:tabs>
          <w:tab w:val="num" w:pos="1440"/>
        </w:tabs>
        <w:ind w:left="1440" w:hanging="360"/>
      </w:pPr>
      <w:rPr>
        <w:rFonts w:ascii="Arial" w:hAnsi="Arial" w:hint="default"/>
      </w:rPr>
    </w:lvl>
    <w:lvl w:ilvl="2" w:tplc="2EE67A8C" w:tentative="1">
      <w:start w:val="1"/>
      <w:numFmt w:val="bullet"/>
      <w:lvlText w:val="•"/>
      <w:lvlJc w:val="left"/>
      <w:pPr>
        <w:tabs>
          <w:tab w:val="num" w:pos="2160"/>
        </w:tabs>
        <w:ind w:left="2160" w:hanging="360"/>
      </w:pPr>
      <w:rPr>
        <w:rFonts w:ascii="Arial" w:hAnsi="Arial" w:hint="default"/>
      </w:rPr>
    </w:lvl>
    <w:lvl w:ilvl="3" w:tplc="AF024BF6" w:tentative="1">
      <w:start w:val="1"/>
      <w:numFmt w:val="bullet"/>
      <w:lvlText w:val="•"/>
      <w:lvlJc w:val="left"/>
      <w:pPr>
        <w:tabs>
          <w:tab w:val="num" w:pos="2880"/>
        </w:tabs>
        <w:ind w:left="2880" w:hanging="360"/>
      </w:pPr>
      <w:rPr>
        <w:rFonts w:ascii="Arial" w:hAnsi="Arial" w:hint="default"/>
      </w:rPr>
    </w:lvl>
    <w:lvl w:ilvl="4" w:tplc="A78071AC" w:tentative="1">
      <w:start w:val="1"/>
      <w:numFmt w:val="bullet"/>
      <w:lvlText w:val="•"/>
      <w:lvlJc w:val="left"/>
      <w:pPr>
        <w:tabs>
          <w:tab w:val="num" w:pos="3600"/>
        </w:tabs>
        <w:ind w:left="3600" w:hanging="360"/>
      </w:pPr>
      <w:rPr>
        <w:rFonts w:ascii="Arial" w:hAnsi="Arial" w:hint="default"/>
      </w:rPr>
    </w:lvl>
    <w:lvl w:ilvl="5" w:tplc="6D361C9C" w:tentative="1">
      <w:start w:val="1"/>
      <w:numFmt w:val="bullet"/>
      <w:lvlText w:val="•"/>
      <w:lvlJc w:val="left"/>
      <w:pPr>
        <w:tabs>
          <w:tab w:val="num" w:pos="4320"/>
        </w:tabs>
        <w:ind w:left="4320" w:hanging="360"/>
      </w:pPr>
      <w:rPr>
        <w:rFonts w:ascii="Arial" w:hAnsi="Arial" w:hint="default"/>
      </w:rPr>
    </w:lvl>
    <w:lvl w:ilvl="6" w:tplc="0688F920" w:tentative="1">
      <w:start w:val="1"/>
      <w:numFmt w:val="bullet"/>
      <w:lvlText w:val="•"/>
      <w:lvlJc w:val="left"/>
      <w:pPr>
        <w:tabs>
          <w:tab w:val="num" w:pos="5040"/>
        </w:tabs>
        <w:ind w:left="5040" w:hanging="360"/>
      </w:pPr>
      <w:rPr>
        <w:rFonts w:ascii="Arial" w:hAnsi="Arial" w:hint="default"/>
      </w:rPr>
    </w:lvl>
    <w:lvl w:ilvl="7" w:tplc="C4EAEA90" w:tentative="1">
      <w:start w:val="1"/>
      <w:numFmt w:val="bullet"/>
      <w:lvlText w:val="•"/>
      <w:lvlJc w:val="left"/>
      <w:pPr>
        <w:tabs>
          <w:tab w:val="num" w:pos="5760"/>
        </w:tabs>
        <w:ind w:left="5760" w:hanging="360"/>
      </w:pPr>
      <w:rPr>
        <w:rFonts w:ascii="Arial" w:hAnsi="Arial" w:hint="default"/>
      </w:rPr>
    </w:lvl>
    <w:lvl w:ilvl="8" w:tplc="30E2C1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003BE3"/>
    <w:multiLevelType w:val="hybridMultilevel"/>
    <w:tmpl w:val="15F4A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E2476"/>
    <w:multiLevelType w:val="hybridMultilevel"/>
    <w:tmpl w:val="0B900030"/>
    <w:lvl w:ilvl="0" w:tplc="78AE2FE0">
      <w:start w:val="1"/>
      <w:numFmt w:val="bullet"/>
      <w:lvlText w:val=""/>
      <w:lvlJc w:val="left"/>
      <w:pPr>
        <w:tabs>
          <w:tab w:val="num" w:pos="720"/>
        </w:tabs>
        <w:ind w:left="720" w:hanging="360"/>
      </w:pPr>
      <w:rPr>
        <w:rFonts w:ascii="Wingdings 3" w:hAnsi="Wingdings 3" w:hint="default"/>
      </w:rPr>
    </w:lvl>
    <w:lvl w:ilvl="1" w:tplc="F8244428" w:tentative="1">
      <w:start w:val="1"/>
      <w:numFmt w:val="bullet"/>
      <w:lvlText w:val=""/>
      <w:lvlJc w:val="left"/>
      <w:pPr>
        <w:tabs>
          <w:tab w:val="num" w:pos="1440"/>
        </w:tabs>
        <w:ind w:left="1440" w:hanging="360"/>
      </w:pPr>
      <w:rPr>
        <w:rFonts w:ascii="Wingdings 3" w:hAnsi="Wingdings 3" w:hint="default"/>
      </w:rPr>
    </w:lvl>
    <w:lvl w:ilvl="2" w:tplc="3EBADF46" w:tentative="1">
      <w:start w:val="1"/>
      <w:numFmt w:val="bullet"/>
      <w:lvlText w:val=""/>
      <w:lvlJc w:val="left"/>
      <w:pPr>
        <w:tabs>
          <w:tab w:val="num" w:pos="2160"/>
        </w:tabs>
        <w:ind w:left="2160" w:hanging="360"/>
      </w:pPr>
      <w:rPr>
        <w:rFonts w:ascii="Wingdings 3" w:hAnsi="Wingdings 3" w:hint="default"/>
      </w:rPr>
    </w:lvl>
    <w:lvl w:ilvl="3" w:tplc="3318745E" w:tentative="1">
      <w:start w:val="1"/>
      <w:numFmt w:val="bullet"/>
      <w:lvlText w:val=""/>
      <w:lvlJc w:val="left"/>
      <w:pPr>
        <w:tabs>
          <w:tab w:val="num" w:pos="2880"/>
        </w:tabs>
        <w:ind w:left="2880" w:hanging="360"/>
      </w:pPr>
      <w:rPr>
        <w:rFonts w:ascii="Wingdings 3" w:hAnsi="Wingdings 3" w:hint="default"/>
      </w:rPr>
    </w:lvl>
    <w:lvl w:ilvl="4" w:tplc="DC265D86" w:tentative="1">
      <w:start w:val="1"/>
      <w:numFmt w:val="bullet"/>
      <w:lvlText w:val=""/>
      <w:lvlJc w:val="left"/>
      <w:pPr>
        <w:tabs>
          <w:tab w:val="num" w:pos="3600"/>
        </w:tabs>
        <w:ind w:left="3600" w:hanging="360"/>
      </w:pPr>
      <w:rPr>
        <w:rFonts w:ascii="Wingdings 3" w:hAnsi="Wingdings 3" w:hint="default"/>
      </w:rPr>
    </w:lvl>
    <w:lvl w:ilvl="5" w:tplc="473C4F4E" w:tentative="1">
      <w:start w:val="1"/>
      <w:numFmt w:val="bullet"/>
      <w:lvlText w:val=""/>
      <w:lvlJc w:val="left"/>
      <w:pPr>
        <w:tabs>
          <w:tab w:val="num" w:pos="4320"/>
        </w:tabs>
        <w:ind w:left="4320" w:hanging="360"/>
      </w:pPr>
      <w:rPr>
        <w:rFonts w:ascii="Wingdings 3" w:hAnsi="Wingdings 3" w:hint="default"/>
      </w:rPr>
    </w:lvl>
    <w:lvl w:ilvl="6" w:tplc="DE6437C6" w:tentative="1">
      <w:start w:val="1"/>
      <w:numFmt w:val="bullet"/>
      <w:lvlText w:val=""/>
      <w:lvlJc w:val="left"/>
      <w:pPr>
        <w:tabs>
          <w:tab w:val="num" w:pos="5040"/>
        </w:tabs>
        <w:ind w:left="5040" w:hanging="360"/>
      </w:pPr>
      <w:rPr>
        <w:rFonts w:ascii="Wingdings 3" w:hAnsi="Wingdings 3" w:hint="default"/>
      </w:rPr>
    </w:lvl>
    <w:lvl w:ilvl="7" w:tplc="30243704" w:tentative="1">
      <w:start w:val="1"/>
      <w:numFmt w:val="bullet"/>
      <w:lvlText w:val=""/>
      <w:lvlJc w:val="left"/>
      <w:pPr>
        <w:tabs>
          <w:tab w:val="num" w:pos="5760"/>
        </w:tabs>
        <w:ind w:left="5760" w:hanging="360"/>
      </w:pPr>
      <w:rPr>
        <w:rFonts w:ascii="Wingdings 3" w:hAnsi="Wingdings 3" w:hint="default"/>
      </w:rPr>
    </w:lvl>
    <w:lvl w:ilvl="8" w:tplc="F006D910"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D6D263B"/>
    <w:multiLevelType w:val="hybridMultilevel"/>
    <w:tmpl w:val="DDE2C5C4"/>
    <w:lvl w:ilvl="0" w:tplc="AC6C4130">
      <w:start w:val="1"/>
      <w:numFmt w:val="bullet"/>
      <w:lvlText w:val="•"/>
      <w:lvlJc w:val="left"/>
      <w:pPr>
        <w:tabs>
          <w:tab w:val="num" w:pos="720"/>
        </w:tabs>
        <w:ind w:left="720" w:hanging="360"/>
      </w:pPr>
      <w:rPr>
        <w:rFonts w:ascii="Arial" w:hAnsi="Arial" w:hint="default"/>
      </w:rPr>
    </w:lvl>
    <w:lvl w:ilvl="1" w:tplc="41863E6C" w:tentative="1">
      <w:start w:val="1"/>
      <w:numFmt w:val="bullet"/>
      <w:lvlText w:val="•"/>
      <w:lvlJc w:val="left"/>
      <w:pPr>
        <w:tabs>
          <w:tab w:val="num" w:pos="1440"/>
        </w:tabs>
        <w:ind w:left="1440" w:hanging="360"/>
      </w:pPr>
      <w:rPr>
        <w:rFonts w:ascii="Arial" w:hAnsi="Arial" w:hint="default"/>
      </w:rPr>
    </w:lvl>
    <w:lvl w:ilvl="2" w:tplc="28467B1E" w:tentative="1">
      <w:start w:val="1"/>
      <w:numFmt w:val="bullet"/>
      <w:lvlText w:val="•"/>
      <w:lvlJc w:val="left"/>
      <w:pPr>
        <w:tabs>
          <w:tab w:val="num" w:pos="2160"/>
        </w:tabs>
        <w:ind w:left="2160" w:hanging="360"/>
      </w:pPr>
      <w:rPr>
        <w:rFonts w:ascii="Arial" w:hAnsi="Arial" w:hint="default"/>
      </w:rPr>
    </w:lvl>
    <w:lvl w:ilvl="3" w:tplc="D0DAB75A" w:tentative="1">
      <w:start w:val="1"/>
      <w:numFmt w:val="bullet"/>
      <w:lvlText w:val="•"/>
      <w:lvlJc w:val="left"/>
      <w:pPr>
        <w:tabs>
          <w:tab w:val="num" w:pos="2880"/>
        </w:tabs>
        <w:ind w:left="2880" w:hanging="360"/>
      </w:pPr>
      <w:rPr>
        <w:rFonts w:ascii="Arial" w:hAnsi="Arial" w:hint="default"/>
      </w:rPr>
    </w:lvl>
    <w:lvl w:ilvl="4" w:tplc="A06AA4BA" w:tentative="1">
      <w:start w:val="1"/>
      <w:numFmt w:val="bullet"/>
      <w:lvlText w:val="•"/>
      <w:lvlJc w:val="left"/>
      <w:pPr>
        <w:tabs>
          <w:tab w:val="num" w:pos="3600"/>
        </w:tabs>
        <w:ind w:left="3600" w:hanging="360"/>
      </w:pPr>
      <w:rPr>
        <w:rFonts w:ascii="Arial" w:hAnsi="Arial" w:hint="default"/>
      </w:rPr>
    </w:lvl>
    <w:lvl w:ilvl="5" w:tplc="24AC574A" w:tentative="1">
      <w:start w:val="1"/>
      <w:numFmt w:val="bullet"/>
      <w:lvlText w:val="•"/>
      <w:lvlJc w:val="left"/>
      <w:pPr>
        <w:tabs>
          <w:tab w:val="num" w:pos="4320"/>
        </w:tabs>
        <w:ind w:left="4320" w:hanging="360"/>
      </w:pPr>
      <w:rPr>
        <w:rFonts w:ascii="Arial" w:hAnsi="Arial" w:hint="default"/>
      </w:rPr>
    </w:lvl>
    <w:lvl w:ilvl="6" w:tplc="4432C0EE" w:tentative="1">
      <w:start w:val="1"/>
      <w:numFmt w:val="bullet"/>
      <w:lvlText w:val="•"/>
      <w:lvlJc w:val="left"/>
      <w:pPr>
        <w:tabs>
          <w:tab w:val="num" w:pos="5040"/>
        </w:tabs>
        <w:ind w:left="5040" w:hanging="360"/>
      </w:pPr>
      <w:rPr>
        <w:rFonts w:ascii="Arial" w:hAnsi="Arial" w:hint="default"/>
      </w:rPr>
    </w:lvl>
    <w:lvl w:ilvl="7" w:tplc="22A222FA" w:tentative="1">
      <w:start w:val="1"/>
      <w:numFmt w:val="bullet"/>
      <w:lvlText w:val="•"/>
      <w:lvlJc w:val="left"/>
      <w:pPr>
        <w:tabs>
          <w:tab w:val="num" w:pos="5760"/>
        </w:tabs>
        <w:ind w:left="5760" w:hanging="360"/>
      </w:pPr>
      <w:rPr>
        <w:rFonts w:ascii="Arial" w:hAnsi="Arial" w:hint="default"/>
      </w:rPr>
    </w:lvl>
    <w:lvl w:ilvl="8" w:tplc="31A019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58920AC"/>
    <w:multiLevelType w:val="hybridMultilevel"/>
    <w:tmpl w:val="19042558"/>
    <w:lvl w:ilvl="0" w:tplc="0D805402">
      <w:start w:val="1"/>
      <w:numFmt w:val="bullet"/>
      <w:lvlText w:val="•"/>
      <w:lvlJc w:val="left"/>
      <w:pPr>
        <w:tabs>
          <w:tab w:val="num" w:pos="360"/>
        </w:tabs>
        <w:ind w:left="360" w:hanging="360"/>
      </w:pPr>
      <w:rPr>
        <w:rFonts w:ascii="Arial" w:hAnsi="Arial" w:hint="default"/>
      </w:rPr>
    </w:lvl>
    <w:lvl w:ilvl="1" w:tplc="53E4C522" w:tentative="1">
      <w:start w:val="1"/>
      <w:numFmt w:val="bullet"/>
      <w:lvlText w:val="•"/>
      <w:lvlJc w:val="left"/>
      <w:pPr>
        <w:tabs>
          <w:tab w:val="num" w:pos="1080"/>
        </w:tabs>
        <w:ind w:left="1080" w:hanging="360"/>
      </w:pPr>
      <w:rPr>
        <w:rFonts w:ascii="Arial" w:hAnsi="Arial" w:hint="default"/>
      </w:rPr>
    </w:lvl>
    <w:lvl w:ilvl="2" w:tplc="4A540F60" w:tentative="1">
      <w:start w:val="1"/>
      <w:numFmt w:val="bullet"/>
      <w:lvlText w:val="•"/>
      <w:lvlJc w:val="left"/>
      <w:pPr>
        <w:tabs>
          <w:tab w:val="num" w:pos="1800"/>
        </w:tabs>
        <w:ind w:left="1800" w:hanging="360"/>
      </w:pPr>
      <w:rPr>
        <w:rFonts w:ascii="Arial" w:hAnsi="Arial" w:hint="default"/>
      </w:rPr>
    </w:lvl>
    <w:lvl w:ilvl="3" w:tplc="547ED7AC" w:tentative="1">
      <w:start w:val="1"/>
      <w:numFmt w:val="bullet"/>
      <w:lvlText w:val="•"/>
      <w:lvlJc w:val="left"/>
      <w:pPr>
        <w:tabs>
          <w:tab w:val="num" w:pos="2520"/>
        </w:tabs>
        <w:ind w:left="2520" w:hanging="360"/>
      </w:pPr>
      <w:rPr>
        <w:rFonts w:ascii="Arial" w:hAnsi="Arial" w:hint="default"/>
      </w:rPr>
    </w:lvl>
    <w:lvl w:ilvl="4" w:tplc="8722BFE4" w:tentative="1">
      <w:start w:val="1"/>
      <w:numFmt w:val="bullet"/>
      <w:lvlText w:val="•"/>
      <w:lvlJc w:val="left"/>
      <w:pPr>
        <w:tabs>
          <w:tab w:val="num" w:pos="3240"/>
        </w:tabs>
        <w:ind w:left="3240" w:hanging="360"/>
      </w:pPr>
      <w:rPr>
        <w:rFonts w:ascii="Arial" w:hAnsi="Arial" w:hint="default"/>
      </w:rPr>
    </w:lvl>
    <w:lvl w:ilvl="5" w:tplc="1DE8C3AE" w:tentative="1">
      <w:start w:val="1"/>
      <w:numFmt w:val="bullet"/>
      <w:lvlText w:val="•"/>
      <w:lvlJc w:val="left"/>
      <w:pPr>
        <w:tabs>
          <w:tab w:val="num" w:pos="3960"/>
        </w:tabs>
        <w:ind w:left="3960" w:hanging="360"/>
      </w:pPr>
      <w:rPr>
        <w:rFonts w:ascii="Arial" w:hAnsi="Arial" w:hint="default"/>
      </w:rPr>
    </w:lvl>
    <w:lvl w:ilvl="6" w:tplc="6D48F488" w:tentative="1">
      <w:start w:val="1"/>
      <w:numFmt w:val="bullet"/>
      <w:lvlText w:val="•"/>
      <w:lvlJc w:val="left"/>
      <w:pPr>
        <w:tabs>
          <w:tab w:val="num" w:pos="4680"/>
        </w:tabs>
        <w:ind w:left="4680" w:hanging="360"/>
      </w:pPr>
      <w:rPr>
        <w:rFonts w:ascii="Arial" w:hAnsi="Arial" w:hint="default"/>
      </w:rPr>
    </w:lvl>
    <w:lvl w:ilvl="7" w:tplc="CF76899A" w:tentative="1">
      <w:start w:val="1"/>
      <w:numFmt w:val="bullet"/>
      <w:lvlText w:val="•"/>
      <w:lvlJc w:val="left"/>
      <w:pPr>
        <w:tabs>
          <w:tab w:val="num" w:pos="5400"/>
        </w:tabs>
        <w:ind w:left="5400" w:hanging="360"/>
      </w:pPr>
      <w:rPr>
        <w:rFonts w:ascii="Arial" w:hAnsi="Arial" w:hint="default"/>
      </w:rPr>
    </w:lvl>
    <w:lvl w:ilvl="8" w:tplc="4B1AB388"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261B1AE0"/>
    <w:multiLevelType w:val="hybridMultilevel"/>
    <w:tmpl w:val="5E38F81E"/>
    <w:lvl w:ilvl="0" w:tplc="40CC3394">
      <w:start w:val="1"/>
      <w:numFmt w:val="bullet"/>
      <w:lvlText w:val=""/>
      <w:lvlJc w:val="left"/>
      <w:pPr>
        <w:tabs>
          <w:tab w:val="num" w:pos="720"/>
        </w:tabs>
        <w:ind w:left="720" w:hanging="360"/>
      </w:pPr>
      <w:rPr>
        <w:rFonts w:ascii="Wingdings 3" w:hAnsi="Wingdings 3" w:hint="default"/>
      </w:rPr>
    </w:lvl>
    <w:lvl w:ilvl="1" w:tplc="15DA8D7C" w:tentative="1">
      <w:start w:val="1"/>
      <w:numFmt w:val="bullet"/>
      <w:lvlText w:val=""/>
      <w:lvlJc w:val="left"/>
      <w:pPr>
        <w:tabs>
          <w:tab w:val="num" w:pos="1440"/>
        </w:tabs>
        <w:ind w:left="1440" w:hanging="360"/>
      </w:pPr>
      <w:rPr>
        <w:rFonts w:ascii="Wingdings 3" w:hAnsi="Wingdings 3" w:hint="default"/>
      </w:rPr>
    </w:lvl>
    <w:lvl w:ilvl="2" w:tplc="5576E54A" w:tentative="1">
      <w:start w:val="1"/>
      <w:numFmt w:val="bullet"/>
      <w:lvlText w:val=""/>
      <w:lvlJc w:val="left"/>
      <w:pPr>
        <w:tabs>
          <w:tab w:val="num" w:pos="2160"/>
        </w:tabs>
        <w:ind w:left="2160" w:hanging="360"/>
      </w:pPr>
      <w:rPr>
        <w:rFonts w:ascii="Wingdings 3" w:hAnsi="Wingdings 3" w:hint="default"/>
      </w:rPr>
    </w:lvl>
    <w:lvl w:ilvl="3" w:tplc="FA90FFC4" w:tentative="1">
      <w:start w:val="1"/>
      <w:numFmt w:val="bullet"/>
      <w:lvlText w:val=""/>
      <w:lvlJc w:val="left"/>
      <w:pPr>
        <w:tabs>
          <w:tab w:val="num" w:pos="2880"/>
        </w:tabs>
        <w:ind w:left="2880" w:hanging="360"/>
      </w:pPr>
      <w:rPr>
        <w:rFonts w:ascii="Wingdings 3" w:hAnsi="Wingdings 3" w:hint="default"/>
      </w:rPr>
    </w:lvl>
    <w:lvl w:ilvl="4" w:tplc="9AA8C1EC" w:tentative="1">
      <w:start w:val="1"/>
      <w:numFmt w:val="bullet"/>
      <w:lvlText w:val=""/>
      <w:lvlJc w:val="left"/>
      <w:pPr>
        <w:tabs>
          <w:tab w:val="num" w:pos="3600"/>
        </w:tabs>
        <w:ind w:left="3600" w:hanging="360"/>
      </w:pPr>
      <w:rPr>
        <w:rFonts w:ascii="Wingdings 3" w:hAnsi="Wingdings 3" w:hint="default"/>
      </w:rPr>
    </w:lvl>
    <w:lvl w:ilvl="5" w:tplc="2C6808F6" w:tentative="1">
      <w:start w:val="1"/>
      <w:numFmt w:val="bullet"/>
      <w:lvlText w:val=""/>
      <w:lvlJc w:val="left"/>
      <w:pPr>
        <w:tabs>
          <w:tab w:val="num" w:pos="4320"/>
        </w:tabs>
        <w:ind w:left="4320" w:hanging="360"/>
      </w:pPr>
      <w:rPr>
        <w:rFonts w:ascii="Wingdings 3" w:hAnsi="Wingdings 3" w:hint="default"/>
      </w:rPr>
    </w:lvl>
    <w:lvl w:ilvl="6" w:tplc="0B44AFF2" w:tentative="1">
      <w:start w:val="1"/>
      <w:numFmt w:val="bullet"/>
      <w:lvlText w:val=""/>
      <w:lvlJc w:val="left"/>
      <w:pPr>
        <w:tabs>
          <w:tab w:val="num" w:pos="5040"/>
        </w:tabs>
        <w:ind w:left="5040" w:hanging="360"/>
      </w:pPr>
      <w:rPr>
        <w:rFonts w:ascii="Wingdings 3" w:hAnsi="Wingdings 3" w:hint="default"/>
      </w:rPr>
    </w:lvl>
    <w:lvl w:ilvl="7" w:tplc="4ECC3FC6" w:tentative="1">
      <w:start w:val="1"/>
      <w:numFmt w:val="bullet"/>
      <w:lvlText w:val=""/>
      <w:lvlJc w:val="left"/>
      <w:pPr>
        <w:tabs>
          <w:tab w:val="num" w:pos="5760"/>
        </w:tabs>
        <w:ind w:left="5760" w:hanging="360"/>
      </w:pPr>
      <w:rPr>
        <w:rFonts w:ascii="Wingdings 3" w:hAnsi="Wingdings 3" w:hint="default"/>
      </w:rPr>
    </w:lvl>
    <w:lvl w:ilvl="8" w:tplc="F33A9D3C"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9E60FB4"/>
    <w:multiLevelType w:val="hybridMultilevel"/>
    <w:tmpl w:val="38EE5980"/>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E675105"/>
    <w:multiLevelType w:val="hybridMultilevel"/>
    <w:tmpl w:val="D6A40278"/>
    <w:lvl w:ilvl="0" w:tplc="0F88413A">
      <w:start w:val="1"/>
      <w:numFmt w:val="bullet"/>
      <w:lvlText w:val=""/>
      <w:lvlJc w:val="left"/>
      <w:pPr>
        <w:tabs>
          <w:tab w:val="num" w:pos="720"/>
        </w:tabs>
        <w:ind w:left="720" w:hanging="360"/>
      </w:pPr>
      <w:rPr>
        <w:rFonts w:ascii="Wingdings 3" w:hAnsi="Wingdings 3" w:hint="default"/>
      </w:rPr>
    </w:lvl>
    <w:lvl w:ilvl="1" w:tplc="BD0ADBF2" w:tentative="1">
      <w:start w:val="1"/>
      <w:numFmt w:val="bullet"/>
      <w:lvlText w:val=""/>
      <w:lvlJc w:val="left"/>
      <w:pPr>
        <w:tabs>
          <w:tab w:val="num" w:pos="1440"/>
        </w:tabs>
        <w:ind w:left="1440" w:hanging="360"/>
      </w:pPr>
      <w:rPr>
        <w:rFonts w:ascii="Wingdings 3" w:hAnsi="Wingdings 3" w:hint="default"/>
      </w:rPr>
    </w:lvl>
    <w:lvl w:ilvl="2" w:tplc="9612A7DC" w:tentative="1">
      <w:start w:val="1"/>
      <w:numFmt w:val="bullet"/>
      <w:lvlText w:val=""/>
      <w:lvlJc w:val="left"/>
      <w:pPr>
        <w:tabs>
          <w:tab w:val="num" w:pos="2160"/>
        </w:tabs>
        <w:ind w:left="2160" w:hanging="360"/>
      </w:pPr>
      <w:rPr>
        <w:rFonts w:ascii="Wingdings 3" w:hAnsi="Wingdings 3" w:hint="default"/>
      </w:rPr>
    </w:lvl>
    <w:lvl w:ilvl="3" w:tplc="0CD47116" w:tentative="1">
      <w:start w:val="1"/>
      <w:numFmt w:val="bullet"/>
      <w:lvlText w:val=""/>
      <w:lvlJc w:val="left"/>
      <w:pPr>
        <w:tabs>
          <w:tab w:val="num" w:pos="2880"/>
        </w:tabs>
        <w:ind w:left="2880" w:hanging="360"/>
      </w:pPr>
      <w:rPr>
        <w:rFonts w:ascii="Wingdings 3" w:hAnsi="Wingdings 3" w:hint="default"/>
      </w:rPr>
    </w:lvl>
    <w:lvl w:ilvl="4" w:tplc="E1D68E64" w:tentative="1">
      <w:start w:val="1"/>
      <w:numFmt w:val="bullet"/>
      <w:lvlText w:val=""/>
      <w:lvlJc w:val="left"/>
      <w:pPr>
        <w:tabs>
          <w:tab w:val="num" w:pos="3600"/>
        </w:tabs>
        <w:ind w:left="3600" w:hanging="360"/>
      </w:pPr>
      <w:rPr>
        <w:rFonts w:ascii="Wingdings 3" w:hAnsi="Wingdings 3" w:hint="default"/>
      </w:rPr>
    </w:lvl>
    <w:lvl w:ilvl="5" w:tplc="3216C7EC" w:tentative="1">
      <w:start w:val="1"/>
      <w:numFmt w:val="bullet"/>
      <w:lvlText w:val=""/>
      <w:lvlJc w:val="left"/>
      <w:pPr>
        <w:tabs>
          <w:tab w:val="num" w:pos="4320"/>
        </w:tabs>
        <w:ind w:left="4320" w:hanging="360"/>
      </w:pPr>
      <w:rPr>
        <w:rFonts w:ascii="Wingdings 3" w:hAnsi="Wingdings 3" w:hint="default"/>
      </w:rPr>
    </w:lvl>
    <w:lvl w:ilvl="6" w:tplc="353A657A" w:tentative="1">
      <w:start w:val="1"/>
      <w:numFmt w:val="bullet"/>
      <w:lvlText w:val=""/>
      <w:lvlJc w:val="left"/>
      <w:pPr>
        <w:tabs>
          <w:tab w:val="num" w:pos="5040"/>
        </w:tabs>
        <w:ind w:left="5040" w:hanging="360"/>
      </w:pPr>
      <w:rPr>
        <w:rFonts w:ascii="Wingdings 3" w:hAnsi="Wingdings 3" w:hint="default"/>
      </w:rPr>
    </w:lvl>
    <w:lvl w:ilvl="7" w:tplc="5038ECC8" w:tentative="1">
      <w:start w:val="1"/>
      <w:numFmt w:val="bullet"/>
      <w:lvlText w:val=""/>
      <w:lvlJc w:val="left"/>
      <w:pPr>
        <w:tabs>
          <w:tab w:val="num" w:pos="5760"/>
        </w:tabs>
        <w:ind w:left="5760" w:hanging="360"/>
      </w:pPr>
      <w:rPr>
        <w:rFonts w:ascii="Wingdings 3" w:hAnsi="Wingdings 3" w:hint="default"/>
      </w:rPr>
    </w:lvl>
    <w:lvl w:ilvl="8" w:tplc="5590CAC8"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35E9773D"/>
    <w:multiLevelType w:val="hybridMultilevel"/>
    <w:tmpl w:val="3E304494"/>
    <w:lvl w:ilvl="0" w:tplc="68FAD2D8">
      <w:start w:val="1"/>
      <w:numFmt w:val="bullet"/>
      <w:lvlText w:val="•"/>
      <w:lvlJc w:val="left"/>
      <w:pPr>
        <w:tabs>
          <w:tab w:val="num" w:pos="720"/>
        </w:tabs>
        <w:ind w:left="720" w:hanging="360"/>
      </w:pPr>
      <w:rPr>
        <w:rFonts w:ascii="Arial" w:hAnsi="Arial" w:hint="default"/>
      </w:rPr>
    </w:lvl>
    <w:lvl w:ilvl="1" w:tplc="58AC1724" w:tentative="1">
      <w:start w:val="1"/>
      <w:numFmt w:val="bullet"/>
      <w:lvlText w:val="•"/>
      <w:lvlJc w:val="left"/>
      <w:pPr>
        <w:tabs>
          <w:tab w:val="num" w:pos="1440"/>
        </w:tabs>
        <w:ind w:left="1440" w:hanging="360"/>
      </w:pPr>
      <w:rPr>
        <w:rFonts w:ascii="Arial" w:hAnsi="Arial" w:hint="default"/>
      </w:rPr>
    </w:lvl>
    <w:lvl w:ilvl="2" w:tplc="13502426" w:tentative="1">
      <w:start w:val="1"/>
      <w:numFmt w:val="bullet"/>
      <w:lvlText w:val="•"/>
      <w:lvlJc w:val="left"/>
      <w:pPr>
        <w:tabs>
          <w:tab w:val="num" w:pos="2160"/>
        </w:tabs>
        <w:ind w:left="2160" w:hanging="360"/>
      </w:pPr>
      <w:rPr>
        <w:rFonts w:ascii="Arial" w:hAnsi="Arial" w:hint="default"/>
      </w:rPr>
    </w:lvl>
    <w:lvl w:ilvl="3" w:tplc="4AAAE008" w:tentative="1">
      <w:start w:val="1"/>
      <w:numFmt w:val="bullet"/>
      <w:lvlText w:val="•"/>
      <w:lvlJc w:val="left"/>
      <w:pPr>
        <w:tabs>
          <w:tab w:val="num" w:pos="2880"/>
        </w:tabs>
        <w:ind w:left="2880" w:hanging="360"/>
      </w:pPr>
      <w:rPr>
        <w:rFonts w:ascii="Arial" w:hAnsi="Arial" w:hint="default"/>
      </w:rPr>
    </w:lvl>
    <w:lvl w:ilvl="4" w:tplc="4CFE3594" w:tentative="1">
      <w:start w:val="1"/>
      <w:numFmt w:val="bullet"/>
      <w:lvlText w:val="•"/>
      <w:lvlJc w:val="left"/>
      <w:pPr>
        <w:tabs>
          <w:tab w:val="num" w:pos="3600"/>
        </w:tabs>
        <w:ind w:left="3600" w:hanging="360"/>
      </w:pPr>
      <w:rPr>
        <w:rFonts w:ascii="Arial" w:hAnsi="Arial" w:hint="default"/>
      </w:rPr>
    </w:lvl>
    <w:lvl w:ilvl="5" w:tplc="FD2E65B4" w:tentative="1">
      <w:start w:val="1"/>
      <w:numFmt w:val="bullet"/>
      <w:lvlText w:val="•"/>
      <w:lvlJc w:val="left"/>
      <w:pPr>
        <w:tabs>
          <w:tab w:val="num" w:pos="4320"/>
        </w:tabs>
        <w:ind w:left="4320" w:hanging="360"/>
      </w:pPr>
      <w:rPr>
        <w:rFonts w:ascii="Arial" w:hAnsi="Arial" w:hint="default"/>
      </w:rPr>
    </w:lvl>
    <w:lvl w:ilvl="6" w:tplc="245C42B6" w:tentative="1">
      <w:start w:val="1"/>
      <w:numFmt w:val="bullet"/>
      <w:lvlText w:val="•"/>
      <w:lvlJc w:val="left"/>
      <w:pPr>
        <w:tabs>
          <w:tab w:val="num" w:pos="5040"/>
        </w:tabs>
        <w:ind w:left="5040" w:hanging="360"/>
      </w:pPr>
      <w:rPr>
        <w:rFonts w:ascii="Arial" w:hAnsi="Arial" w:hint="default"/>
      </w:rPr>
    </w:lvl>
    <w:lvl w:ilvl="7" w:tplc="A2B6A108" w:tentative="1">
      <w:start w:val="1"/>
      <w:numFmt w:val="bullet"/>
      <w:lvlText w:val="•"/>
      <w:lvlJc w:val="left"/>
      <w:pPr>
        <w:tabs>
          <w:tab w:val="num" w:pos="5760"/>
        </w:tabs>
        <w:ind w:left="5760" w:hanging="360"/>
      </w:pPr>
      <w:rPr>
        <w:rFonts w:ascii="Arial" w:hAnsi="Arial" w:hint="default"/>
      </w:rPr>
    </w:lvl>
    <w:lvl w:ilvl="8" w:tplc="2A04642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63C67E7"/>
    <w:multiLevelType w:val="hybridMultilevel"/>
    <w:tmpl w:val="B080A7F2"/>
    <w:lvl w:ilvl="0" w:tplc="73027532">
      <w:start w:val="1"/>
      <w:numFmt w:val="bullet"/>
      <w:lvlText w:val="•"/>
      <w:lvlJc w:val="left"/>
      <w:pPr>
        <w:tabs>
          <w:tab w:val="num" w:pos="720"/>
        </w:tabs>
        <w:ind w:left="720" w:hanging="360"/>
      </w:pPr>
      <w:rPr>
        <w:rFonts w:ascii="Arial" w:hAnsi="Arial" w:hint="default"/>
      </w:rPr>
    </w:lvl>
    <w:lvl w:ilvl="1" w:tplc="70CCA9F8" w:tentative="1">
      <w:start w:val="1"/>
      <w:numFmt w:val="bullet"/>
      <w:lvlText w:val="•"/>
      <w:lvlJc w:val="left"/>
      <w:pPr>
        <w:tabs>
          <w:tab w:val="num" w:pos="1440"/>
        </w:tabs>
        <w:ind w:left="1440" w:hanging="360"/>
      </w:pPr>
      <w:rPr>
        <w:rFonts w:ascii="Arial" w:hAnsi="Arial" w:hint="default"/>
      </w:rPr>
    </w:lvl>
    <w:lvl w:ilvl="2" w:tplc="0AF23362" w:tentative="1">
      <w:start w:val="1"/>
      <w:numFmt w:val="bullet"/>
      <w:lvlText w:val="•"/>
      <w:lvlJc w:val="left"/>
      <w:pPr>
        <w:tabs>
          <w:tab w:val="num" w:pos="2160"/>
        </w:tabs>
        <w:ind w:left="2160" w:hanging="360"/>
      </w:pPr>
      <w:rPr>
        <w:rFonts w:ascii="Arial" w:hAnsi="Arial" w:hint="default"/>
      </w:rPr>
    </w:lvl>
    <w:lvl w:ilvl="3" w:tplc="9EA475AE" w:tentative="1">
      <w:start w:val="1"/>
      <w:numFmt w:val="bullet"/>
      <w:lvlText w:val="•"/>
      <w:lvlJc w:val="left"/>
      <w:pPr>
        <w:tabs>
          <w:tab w:val="num" w:pos="2880"/>
        </w:tabs>
        <w:ind w:left="2880" w:hanging="360"/>
      </w:pPr>
      <w:rPr>
        <w:rFonts w:ascii="Arial" w:hAnsi="Arial" w:hint="default"/>
      </w:rPr>
    </w:lvl>
    <w:lvl w:ilvl="4" w:tplc="EED4E40E" w:tentative="1">
      <w:start w:val="1"/>
      <w:numFmt w:val="bullet"/>
      <w:lvlText w:val="•"/>
      <w:lvlJc w:val="left"/>
      <w:pPr>
        <w:tabs>
          <w:tab w:val="num" w:pos="3600"/>
        </w:tabs>
        <w:ind w:left="3600" w:hanging="360"/>
      </w:pPr>
      <w:rPr>
        <w:rFonts w:ascii="Arial" w:hAnsi="Arial" w:hint="default"/>
      </w:rPr>
    </w:lvl>
    <w:lvl w:ilvl="5" w:tplc="945AA4C0" w:tentative="1">
      <w:start w:val="1"/>
      <w:numFmt w:val="bullet"/>
      <w:lvlText w:val="•"/>
      <w:lvlJc w:val="left"/>
      <w:pPr>
        <w:tabs>
          <w:tab w:val="num" w:pos="4320"/>
        </w:tabs>
        <w:ind w:left="4320" w:hanging="360"/>
      </w:pPr>
      <w:rPr>
        <w:rFonts w:ascii="Arial" w:hAnsi="Arial" w:hint="default"/>
      </w:rPr>
    </w:lvl>
    <w:lvl w:ilvl="6" w:tplc="DF6A901A" w:tentative="1">
      <w:start w:val="1"/>
      <w:numFmt w:val="bullet"/>
      <w:lvlText w:val="•"/>
      <w:lvlJc w:val="left"/>
      <w:pPr>
        <w:tabs>
          <w:tab w:val="num" w:pos="5040"/>
        </w:tabs>
        <w:ind w:left="5040" w:hanging="360"/>
      </w:pPr>
      <w:rPr>
        <w:rFonts w:ascii="Arial" w:hAnsi="Arial" w:hint="default"/>
      </w:rPr>
    </w:lvl>
    <w:lvl w:ilvl="7" w:tplc="BE789256" w:tentative="1">
      <w:start w:val="1"/>
      <w:numFmt w:val="bullet"/>
      <w:lvlText w:val="•"/>
      <w:lvlJc w:val="left"/>
      <w:pPr>
        <w:tabs>
          <w:tab w:val="num" w:pos="5760"/>
        </w:tabs>
        <w:ind w:left="5760" w:hanging="360"/>
      </w:pPr>
      <w:rPr>
        <w:rFonts w:ascii="Arial" w:hAnsi="Arial" w:hint="default"/>
      </w:rPr>
    </w:lvl>
    <w:lvl w:ilvl="8" w:tplc="7876A91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8A84E57"/>
    <w:multiLevelType w:val="hybridMultilevel"/>
    <w:tmpl w:val="B6E026F8"/>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42161A56"/>
    <w:multiLevelType w:val="hybridMultilevel"/>
    <w:tmpl w:val="F97A43EA"/>
    <w:lvl w:ilvl="0" w:tplc="F4C6F0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65740DA"/>
    <w:multiLevelType w:val="hybridMultilevel"/>
    <w:tmpl w:val="75EC4470"/>
    <w:lvl w:ilvl="0" w:tplc="F4C6F094">
      <w:start w:val="1"/>
      <w:numFmt w:val="bullet"/>
      <w:lvlText w:val="•"/>
      <w:lvlJc w:val="left"/>
      <w:pPr>
        <w:tabs>
          <w:tab w:val="num" w:pos="720"/>
        </w:tabs>
        <w:ind w:left="720" w:hanging="360"/>
      </w:pPr>
      <w:rPr>
        <w:rFonts w:ascii="Arial" w:hAnsi="Arial" w:hint="default"/>
      </w:rPr>
    </w:lvl>
    <w:lvl w:ilvl="1" w:tplc="209A2930" w:tentative="1">
      <w:start w:val="1"/>
      <w:numFmt w:val="bullet"/>
      <w:lvlText w:val="•"/>
      <w:lvlJc w:val="left"/>
      <w:pPr>
        <w:tabs>
          <w:tab w:val="num" w:pos="1440"/>
        </w:tabs>
        <w:ind w:left="1440" w:hanging="360"/>
      </w:pPr>
      <w:rPr>
        <w:rFonts w:ascii="Arial" w:hAnsi="Arial" w:hint="default"/>
      </w:rPr>
    </w:lvl>
    <w:lvl w:ilvl="2" w:tplc="A1EE9316" w:tentative="1">
      <w:start w:val="1"/>
      <w:numFmt w:val="bullet"/>
      <w:lvlText w:val="•"/>
      <w:lvlJc w:val="left"/>
      <w:pPr>
        <w:tabs>
          <w:tab w:val="num" w:pos="2160"/>
        </w:tabs>
        <w:ind w:left="2160" w:hanging="360"/>
      </w:pPr>
      <w:rPr>
        <w:rFonts w:ascii="Arial" w:hAnsi="Arial" w:hint="default"/>
      </w:rPr>
    </w:lvl>
    <w:lvl w:ilvl="3" w:tplc="54E07CE8" w:tentative="1">
      <w:start w:val="1"/>
      <w:numFmt w:val="bullet"/>
      <w:lvlText w:val="•"/>
      <w:lvlJc w:val="left"/>
      <w:pPr>
        <w:tabs>
          <w:tab w:val="num" w:pos="2880"/>
        </w:tabs>
        <w:ind w:left="2880" w:hanging="360"/>
      </w:pPr>
      <w:rPr>
        <w:rFonts w:ascii="Arial" w:hAnsi="Arial" w:hint="default"/>
      </w:rPr>
    </w:lvl>
    <w:lvl w:ilvl="4" w:tplc="3028BBB4" w:tentative="1">
      <w:start w:val="1"/>
      <w:numFmt w:val="bullet"/>
      <w:lvlText w:val="•"/>
      <w:lvlJc w:val="left"/>
      <w:pPr>
        <w:tabs>
          <w:tab w:val="num" w:pos="3600"/>
        </w:tabs>
        <w:ind w:left="3600" w:hanging="360"/>
      </w:pPr>
      <w:rPr>
        <w:rFonts w:ascii="Arial" w:hAnsi="Arial" w:hint="default"/>
      </w:rPr>
    </w:lvl>
    <w:lvl w:ilvl="5" w:tplc="5D8A001E" w:tentative="1">
      <w:start w:val="1"/>
      <w:numFmt w:val="bullet"/>
      <w:lvlText w:val="•"/>
      <w:lvlJc w:val="left"/>
      <w:pPr>
        <w:tabs>
          <w:tab w:val="num" w:pos="4320"/>
        </w:tabs>
        <w:ind w:left="4320" w:hanging="360"/>
      </w:pPr>
      <w:rPr>
        <w:rFonts w:ascii="Arial" w:hAnsi="Arial" w:hint="default"/>
      </w:rPr>
    </w:lvl>
    <w:lvl w:ilvl="6" w:tplc="CF2A22D2" w:tentative="1">
      <w:start w:val="1"/>
      <w:numFmt w:val="bullet"/>
      <w:lvlText w:val="•"/>
      <w:lvlJc w:val="left"/>
      <w:pPr>
        <w:tabs>
          <w:tab w:val="num" w:pos="5040"/>
        </w:tabs>
        <w:ind w:left="5040" w:hanging="360"/>
      </w:pPr>
      <w:rPr>
        <w:rFonts w:ascii="Arial" w:hAnsi="Arial" w:hint="default"/>
      </w:rPr>
    </w:lvl>
    <w:lvl w:ilvl="7" w:tplc="4D063D82" w:tentative="1">
      <w:start w:val="1"/>
      <w:numFmt w:val="bullet"/>
      <w:lvlText w:val="•"/>
      <w:lvlJc w:val="left"/>
      <w:pPr>
        <w:tabs>
          <w:tab w:val="num" w:pos="5760"/>
        </w:tabs>
        <w:ind w:left="5760" w:hanging="360"/>
      </w:pPr>
      <w:rPr>
        <w:rFonts w:ascii="Arial" w:hAnsi="Arial" w:hint="default"/>
      </w:rPr>
    </w:lvl>
    <w:lvl w:ilvl="8" w:tplc="244864C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8812FF1"/>
    <w:multiLevelType w:val="hybridMultilevel"/>
    <w:tmpl w:val="99341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132FD8"/>
    <w:multiLevelType w:val="hybridMultilevel"/>
    <w:tmpl w:val="28941018"/>
    <w:lvl w:ilvl="0" w:tplc="F4C6F0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5D6665A3"/>
    <w:multiLevelType w:val="hybridMultilevel"/>
    <w:tmpl w:val="AFAE5000"/>
    <w:lvl w:ilvl="0" w:tplc="7796188C">
      <w:start w:val="1"/>
      <w:numFmt w:val="bullet"/>
      <w:lvlText w:val="•"/>
      <w:lvlJc w:val="left"/>
      <w:pPr>
        <w:tabs>
          <w:tab w:val="num" w:pos="720"/>
        </w:tabs>
        <w:ind w:left="720" w:hanging="360"/>
      </w:pPr>
      <w:rPr>
        <w:rFonts w:ascii="Arial" w:hAnsi="Arial" w:hint="default"/>
      </w:rPr>
    </w:lvl>
    <w:lvl w:ilvl="1" w:tplc="2DCA25FE" w:tentative="1">
      <w:start w:val="1"/>
      <w:numFmt w:val="bullet"/>
      <w:lvlText w:val="•"/>
      <w:lvlJc w:val="left"/>
      <w:pPr>
        <w:tabs>
          <w:tab w:val="num" w:pos="1440"/>
        </w:tabs>
        <w:ind w:left="1440" w:hanging="360"/>
      </w:pPr>
      <w:rPr>
        <w:rFonts w:ascii="Arial" w:hAnsi="Arial" w:hint="default"/>
      </w:rPr>
    </w:lvl>
    <w:lvl w:ilvl="2" w:tplc="CB5C09A4" w:tentative="1">
      <w:start w:val="1"/>
      <w:numFmt w:val="bullet"/>
      <w:lvlText w:val="•"/>
      <w:lvlJc w:val="left"/>
      <w:pPr>
        <w:tabs>
          <w:tab w:val="num" w:pos="2160"/>
        </w:tabs>
        <w:ind w:left="2160" w:hanging="360"/>
      </w:pPr>
      <w:rPr>
        <w:rFonts w:ascii="Arial" w:hAnsi="Arial" w:hint="default"/>
      </w:rPr>
    </w:lvl>
    <w:lvl w:ilvl="3" w:tplc="14963A66" w:tentative="1">
      <w:start w:val="1"/>
      <w:numFmt w:val="bullet"/>
      <w:lvlText w:val="•"/>
      <w:lvlJc w:val="left"/>
      <w:pPr>
        <w:tabs>
          <w:tab w:val="num" w:pos="2880"/>
        </w:tabs>
        <w:ind w:left="2880" w:hanging="360"/>
      </w:pPr>
      <w:rPr>
        <w:rFonts w:ascii="Arial" w:hAnsi="Arial" w:hint="default"/>
      </w:rPr>
    </w:lvl>
    <w:lvl w:ilvl="4" w:tplc="EC727426" w:tentative="1">
      <w:start w:val="1"/>
      <w:numFmt w:val="bullet"/>
      <w:lvlText w:val="•"/>
      <w:lvlJc w:val="left"/>
      <w:pPr>
        <w:tabs>
          <w:tab w:val="num" w:pos="3600"/>
        </w:tabs>
        <w:ind w:left="3600" w:hanging="360"/>
      </w:pPr>
      <w:rPr>
        <w:rFonts w:ascii="Arial" w:hAnsi="Arial" w:hint="default"/>
      </w:rPr>
    </w:lvl>
    <w:lvl w:ilvl="5" w:tplc="3ED4C46C" w:tentative="1">
      <w:start w:val="1"/>
      <w:numFmt w:val="bullet"/>
      <w:lvlText w:val="•"/>
      <w:lvlJc w:val="left"/>
      <w:pPr>
        <w:tabs>
          <w:tab w:val="num" w:pos="4320"/>
        </w:tabs>
        <w:ind w:left="4320" w:hanging="360"/>
      </w:pPr>
      <w:rPr>
        <w:rFonts w:ascii="Arial" w:hAnsi="Arial" w:hint="default"/>
      </w:rPr>
    </w:lvl>
    <w:lvl w:ilvl="6" w:tplc="111CC2D2" w:tentative="1">
      <w:start w:val="1"/>
      <w:numFmt w:val="bullet"/>
      <w:lvlText w:val="•"/>
      <w:lvlJc w:val="left"/>
      <w:pPr>
        <w:tabs>
          <w:tab w:val="num" w:pos="5040"/>
        </w:tabs>
        <w:ind w:left="5040" w:hanging="360"/>
      </w:pPr>
      <w:rPr>
        <w:rFonts w:ascii="Arial" w:hAnsi="Arial" w:hint="default"/>
      </w:rPr>
    </w:lvl>
    <w:lvl w:ilvl="7" w:tplc="A3708F52" w:tentative="1">
      <w:start w:val="1"/>
      <w:numFmt w:val="bullet"/>
      <w:lvlText w:val="•"/>
      <w:lvlJc w:val="left"/>
      <w:pPr>
        <w:tabs>
          <w:tab w:val="num" w:pos="5760"/>
        </w:tabs>
        <w:ind w:left="5760" w:hanging="360"/>
      </w:pPr>
      <w:rPr>
        <w:rFonts w:ascii="Arial" w:hAnsi="Arial" w:hint="default"/>
      </w:rPr>
    </w:lvl>
    <w:lvl w:ilvl="8" w:tplc="CCD6C83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1363225"/>
    <w:multiLevelType w:val="hybridMultilevel"/>
    <w:tmpl w:val="09161652"/>
    <w:lvl w:ilvl="0" w:tplc="B1E6314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24522"/>
    <w:multiLevelType w:val="hybridMultilevel"/>
    <w:tmpl w:val="8F589346"/>
    <w:lvl w:ilvl="0" w:tplc="0D26AB3E">
      <w:start w:val="1"/>
      <w:numFmt w:val="bullet"/>
      <w:lvlText w:val="•"/>
      <w:lvlJc w:val="left"/>
      <w:pPr>
        <w:tabs>
          <w:tab w:val="num" w:pos="720"/>
        </w:tabs>
        <w:ind w:left="720" w:hanging="360"/>
      </w:pPr>
      <w:rPr>
        <w:rFonts w:ascii="Arial" w:hAnsi="Arial" w:hint="default"/>
      </w:rPr>
    </w:lvl>
    <w:lvl w:ilvl="1" w:tplc="D3864484" w:tentative="1">
      <w:start w:val="1"/>
      <w:numFmt w:val="bullet"/>
      <w:lvlText w:val="•"/>
      <w:lvlJc w:val="left"/>
      <w:pPr>
        <w:tabs>
          <w:tab w:val="num" w:pos="1440"/>
        </w:tabs>
        <w:ind w:left="1440" w:hanging="360"/>
      </w:pPr>
      <w:rPr>
        <w:rFonts w:ascii="Arial" w:hAnsi="Arial" w:hint="default"/>
      </w:rPr>
    </w:lvl>
    <w:lvl w:ilvl="2" w:tplc="0F404818" w:tentative="1">
      <w:start w:val="1"/>
      <w:numFmt w:val="bullet"/>
      <w:lvlText w:val="•"/>
      <w:lvlJc w:val="left"/>
      <w:pPr>
        <w:tabs>
          <w:tab w:val="num" w:pos="2160"/>
        </w:tabs>
        <w:ind w:left="2160" w:hanging="360"/>
      </w:pPr>
      <w:rPr>
        <w:rFonts w:ascii="Arial" w:hAnsi="Arial" w:hint="default"/>
      </w:rPr>
    </w:lvl>
    <w:lvl w:ilvl="3" w:tplc="46A482EC" w:tentative="1">
      <w:start w:val="1"/>
      <w:numFmt w:val="bullet"/>
      <w:lvlText w:val="•"/>
      <w:lvlJc w:val="left"/>
      <w:pPr>
        <w:tabs>
          <w:tab w:val="num" w:pos="2880"/>
        </w:tabs>
        <w:ind w:left="2880" w:hanging="360"/>
      </w:pPr>
      <w:rPr>
        <w:rFonts w:ascii="Arial" w:hAnsi="Arial" w:hint="default"/>
      </w:rPr>
    </w:lvl>
    <w:lvl w:ilvl="4" w:tplc="280E1C08" w:tentative="1">
      <w:start w:val="1"/>
      <w:numFmt w:val="bullet"/>
      <w:lvlText w:val="•"/>
      <w:lvlJc w:val="left"/>
      <w:pPr>
        <w:tabs>
          <w:tab w:val="num" w:pos="3600"/>
        </w:tabs>
        <w:ind w:left="3600" w:hanging="360"/>
      </w:pPr>
      <w:rPr>
        <w:rFonts w:ascii="Arial" w:hAnsi="Arial" w:hint="default"/>
      </w:rPr>
    </w:lvl>
    <w:lvl w:ilvl="5" w:tplc="D018A6C4" w:tentative="1">
      <w:start w:val="1"/>
      <w:numFmt w:val="bullet"/>
      <w:lvlText w:val="•"/>
      <w:lvlJc w:val="left"/>
      <w:pPr>
        <w:tabs>
          <w:tab w:val="num" w:pos="4320"/>
        </w:tabs>
        <w:ind w:left="4320" w:hanging="360"/>
      </w:pPr>
      <w:rPr>
        <w:rFonts w:ascii="Arial" w:hAnsi="Arial" w:hint="default"/>
      </w:rPr>
    </w:lvl>
    <w:lvl w:ilvl="6" w:tplc="5994100A" w:tentative="1">
      <w:start w:val="1"/>
      <w:numFmt w:val="bullet"/>
      <w:lvlText w:val="•"/>
      <w:lvlJc w:val="left"/>
      <w:pPr>
        <w:tabs>
          <w:tab w:val="num" w:pos="5040"/>
        </w:tabs>
        <w:ind w:left="5040" w:hanging="360"/>
      </w:pPr>
      <w:rPr>
        <w:rFonts w:ascii="Arial" w:hAnsi="Arial" w:hint="default"/>
      </w:rPr>
    </w:lvl>
    <w:lvl w:ilvl="7" w:tplc="C3C6140E" w:tentative="1">
      <w:start w:val="1"/>
      <w:numFmt w:val="bullet"/>
      <w:lvlText w:val="•"/>
      <w:lvlJc w:val="left"/>
      <w:pPr>
        <w:tabs>
          <w:tab w:val="num" w:pos="5760"/>
        </w:tabs>
        <w:ind w:left="5760" w:hanging="360"/>
      </w:pPr>
      <w:rPr>
        <w:rFonts w:ascii="Arial" w:hAnsi="Arial" w:hint="default"/>
      </w:rPr>
    </w:lvl>
    <w:lvl w:ilvl="8" w:tplc="A17C9C2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B136916"/>
    <w:multiLevelType w:val="hybridMultilevel"/>
    <w:tmpl w:val="90C8F216"/>
    <w:lvl w:ilvl="0" w:tplc="B1E6314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8B6AED"/>
    <w:multiLevelType w:val="hybridMultilevel"/>
    <w:tmpl w:val="C6BCC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9677264">
    <w:abstractNumId w:val="7"/>
  </w:num>
  <w:num w:numId="2" w16cid:durableId="937643851">
    <w:abstractNumId w:val="6"/>
  </w:num>
  <w:num w:numId="3" w16cid:durableId="1574272940">
    <w:abstractNumId w:val="15"/>
  </w:num>
  <w:num w:numId="4" w16cid:durableId="19091813">
    <w:abstractNumId w:val="3"/>
  </w:num>
  <w:num w:numId="5" w16cid:durableId="2031445219">
    <w:abstractNumId w:val="4"/>
  </w:num>
  <w:num w:numId="6" w16cid:durableId="154228456">
    <w:abstractNumId w:val="12"/>
  </w:num>
  <w:num w:numId="7" w16cid:durableId="296494263">
    <w:abstractNumId w:val="0"/>
  </w:num>
  <w:num w:numId="8" w16cid:durableId="1538860213">
    <w:abstractNumId w:val="19"/>
  </w:num>
  <w:num w:numId="9" w16cid:durableId="2008046794">
    <w:abstractNumId w:val="21"/>
  </w:num>
  <w:num w:numId="10" w16cid:durableId="373123536">
    <w:abstractNumId w:val="20"/>
  </w:num>
  <w:num w:numId="11" w16cid:durableId="80758034">
    <w:abstractNumId w:val="10"/>
  </w:num>
  <w:num w:numId="12" w16cid:durableId="1238132045">
    <w:abstractNumId w:val="18"/>
  </w:num>
  <w:num w:numId="13" w16cid:durableId="1928269103">
    <w:abstractNumId w:val="11"/>
  </w:num>
  <w:num w:numId="14" w16cid:durableId="1798138143">
    <w:abstractNumId w:val="5"/>
  </w:num>
  <w:num w:numId="15" w16cid:durableId="947857639">
    <w:abstractNumId w:val="8"/>
  </w:num>
  <w:num w:numId="16" w16cid:durableId="1412310811">
    <w:abstractNumId w:val="1"/>
  </w:num>
  <w:num w:numId="17" w16cid:durableId="819469285">
    <w:abstractNumId w:val="13"/>
  </w:num>
  <w:num w:numId="18" w16cid:durableId="655231393">
    <w:abstractNumId w:val="17"/>
  </w:num>
  <w:num w:numId="19" w16cid:durableId="446512078">
    <w:abstractNumId w:val="14"/>
  </w:num>
  <w:num w:numId="20" w16cid:durableId="1267074631">
    <w:abstractNumId w:val="22"/>
  </w:num>
  <w:num w:numId="21" w16cid:durableId="217480842">
    <w:abstractNumId w:val="16"/>
  </w:num>
  <w:num w:numId="22" w16cid:durableId="322245052">
    <w:abstractNumId w:val="9"/>
  </w:num>
  <w:num w:numId="23" w16cid:durableId="18682541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CCB"/>
    <w:rsid w:val="000E7635"/>
    <w:rsid w:val="000F3EE4"/>
    <w:rsid w:val="0010105E"/>
    <w:rsid w:val="0010218E"/>
    <w:rsid w:val="00161CC4"/>
    <w:rsid w:val="001706E0"/>
    <w:rsid w:val="001778E0"/>
    <w:rsid w:val="001A6059"/>
    <w:rsid w:val="001F14B4"/>
    <w:rsid w:val="00261CD7"/>
    <w:rsid w:val="00287672"/>
    <w:rsid w:val="002A591D"/>
    <w:rsid w:val="002D256E"/>
    <w:rsid w:val="00323480"/>
    <w:rsid w:val="00330BC7"/>
    <w:rsid w:val="00332B35"/>
    <w:rsid w:val="003725FE"/>
    <w:rsid w:val="003911AA"/>
    <w:rsid w:val="003B7D30"/>
    <w:rsid w:val="003C7EF9"/>
    <w:rsid w:val="00441492"/>
    <w:rsid w:val="00451DAF"/>
    <w:rsid w:val="004731BD"/>
    <w:rsid w:val="00483B8B"/>
    <w:rsid w:val="004C6CCB"/>
    <w:rsid w:val="004C7E6F"/>
    <w:rsid w:val="004D3DC1"/>
    <w:rsid w:val="00500D59"/>
    <w:rsid w:val="00533219"/>
    <w:rsid w:val="005E4265"/>
    <w:rsid w:val="00630D86"/>
    <w:rsid w:val="00696746"/>
    <w:rsid w:val="006B51DC"/>
    <w:rsid w:val="006C75B6"/>
    <w:rsid w:val="006F6193"/>
    <w:rsid w:val="00720AD4"/>
    <w:rsid w:val="0074064B"/>
    <w:rsid w:val="007D2CC5"/>
    <w:rsid w:val="0085314E"/>
    <w:rsid w:val="00870514"/>
    <w:rsid w:val="00894194"/>
    <w:rsid w:val="00997613"/>
    <w:rsid w:val="009A0E01"/>
    <w:rsid w:val="009A7406"/>
    <w:rsid w:val="009E2289"/>
    <w:rsid w:val="009F6827"/>
    <w:rsid w:val="00A02C51"/>
    <w:rsid w:val="00A20DF1"/>
    <w:rsid w:val="00A26BFC"/>
    <w:rsid w:val="00A430C2"/>
    <w:rsid w:val="00A55471"/>
    <w:rsid w:val="00A60272"/>
    <w:rsid w:val="00A65885"/>
    <w:rsid w:val="00A80236"/>
    <w:rsid w:val="00AA0385"/>
    <w:rsid w:val="00AA4087"/>
    <w:rsid w:val="00AC1910"/>
    <w:rsid w:val="00B01500"/>
    <w:rsid w:val="00B61E36"/>
    <w:rsid w:val="00B655AF"/>
    <w:rsid w:val="00BB39FA"/>
    <w:rsid w:val="00BF73B7"/>
    <w:rsid w:val="00C04195"/>
    <w:rsid w:val="00C31726"/>
    <w:rsid w:val="00CA7E8C"/>
    <w:rsid w:val="00D0617B"/>
    <w:rsid w:val="00D40C88"/>
    <w:rsid w:val="00D44282"/>
    <w:rsid w:val="00D55F54"/>
    <w:rsid w:val="00D56035"/>
    <w:rsid w:val="00D6738B"/>
    <w:rsid w:val="00D82927"/>
    <w:rsid w:val="00DA480C"/>
    <w:rsid w:val="00DC4B7E"/>
    <w:rsid w:val="00E15858"/>
    <w:rsid w:val="00E25398"/>
    <w:rsid w:val="00E34B3C"/>
    <w:rsid w:val="00EC638F"/>
    <w:rsid w:val="00EF1FFE"/>
    <w:rsid w:val="00EF29A1"/>
    <w:rsid w:val="00FC0AE0"/>
    <w:rsid w:val="00FF1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94392"/>
  <w15:chartTrackingRefBased/>
  <w15:docId w15:val="{A72D02D7-A659-4C99-BB19-A909A4066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236"/>
  </w:style>
  <w:style w:type="paragraph" w:styleId="Heading1">
    <w:name w:val="heading 1"/>
    <w:basedOn w:val="Normal"/>
    <w:next w:val="Normal"/>
    <w:link w:val="Heading1Char"/>
    <w:uiPriority w:val="9"/>
    <w:qFormat/>
    <w:rsid w:val="004C6C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6C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C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C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C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C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C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C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C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C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C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C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C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C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C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C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C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CCB"/>
    <w:rPr>
      <w:rFonts w:eastAsiaTheme="majorEastAsia" w:cstheme="majorBidi"/>
      <w:color w:val="272727" w:themeColor="text1" w:themeTint="D8"/>
    </w:rPr>
  </w:style>
  <w:style w:type="paragraph" w:styleId="Title">
    <w:name w:val="Title"/>
    <w:basedOn w:val="Normal"/>
    <w:next w:val="Normal"/>
    <w:link w:val="TitleChar"/>
    <w:uiPriority w:val="10"/>
    <w:qFormat/>
    <w:rsid w:val="004C6C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C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C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C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CCB"/>
    <w:pPr>
      <w:spacing w:before="160"/>
      <w:jc w:val="center"/>
    </w:pPr>
    <w:rPr>
      <w:i/>
      <w:iCs/>
      <w:color w:val="404040" w:themeColor="text1" w:themeTint="BF"/>
    </w:rPr>
  </w:style>
  <w:style w:type="character" w:customStyle="1" w:styleId="QuoteChar">
    <w:name w:val="Quote Char"/>
    <w:basedOn w:val="DefaultParagraphFont"/>
    <w:link w:val="Quote"/>
    <w:uiPriority w:val="29"/>
    <w:rsid w:val="004C6CCB"/>
    <w:rPr>
      <w:i/>
      <w:iCs/>
      <w:color w:val="404040" w:themeColor="text1" w:themeTint="BF"/>
    </w:rPr>
  </w:style>
  <w:style w:type="paragraph" w:styleId="ListParagraph">
    <w:name w:val="List Paragraph"/>
    <w:basedOn w:val="Normal"/>
    <w:uiPriority w:val="34"/>
    <w:qFormat/>
    <w:rsid w:val="004C6CCB"/>
    <w:pPr>
      <w:ind w:left="720"/>
      <w:contextualSpacing/>
    </w:pPr>
  </w:style>
  <w:style w:type="character" w:styleId="IntenseEmphasis">
    <w:name w:val="Intense Emphasis"/>
    <w:basedOn w:val="DefaultParagraphFont"/>
    <w:uiPriority w:val="21"/>
    <w:qFormat/>
    <w:rsid w:val="004C6CCB"/>
    <w:rPr>
      <w:i/>
      <w:iCs/>
      <w:color w:val="0F4761" w:themeColor="accent1" w:themeShade="BF"/>
    </w:rPr>
  </w:style>
  <w:style w:type="paragraph" w:styleId="IntenseQuote">
    <w:name w:val="Intense Quote"/>
    <w:basedOn w:val="Normal"/>
    <w:next w:val="Normal"/>
    <w:link w:val="IntenseQuoteChar"/>
    <w:uiPriority w:val="30"/>
    <w:qFormat/>
    <w:rsid w:val="004C6C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CCB"/>
    <w:rPr>
      <w:i/>
      <w:iCs/>
      <w:color w:val="0F4761" w:themeColor="accent1" w:themeShade="BF"/>
    </w:rPr>
  </w:style>
  <w:style w:type="character" w:styleId="IntenseReference">
    <w:name w:val="Intense Reference"/>
    <w:basedOn w:val="DefaultParagraphFont"/>
    <w:uiPriority w:val="32"/>
    <w:qFormat/>
    <w:rsid w:val="004C6CCB"/>
    <w:rPr>
      <w:b/>
      <w:bCs/>
      <w:smallCaps/>
      <w:color w:val="0F4761" w:themeColor="accent1" w:themeShade="BF"/>
      <w:spacing w:val="5"/>
    </w:rPr>
  </w:style>
  <w:style w:type="paragraph" w:styleId="NormalWeb">
    <w:name w:val="Normal (Web)"/>
    <w:basedOn w:val="Normal"/>
    <w:uiPriority w:val="99"/>
    <w:semiHidden/>
    <w:unhideWhenUsed/>
    <w:rsid w:val="00D56035"/>
    <w:rPr>
      <w:rFonts w:ascii="Times New Roman" w:hAnsi="Times New Roman" w:cs="Times New Roman"/>
      <w:sz w:val="24"/>
      <w:szCs w:val="24"/>
    </w:rPr>
  </w:style>
  <w:style w:type="table" w:styleId="TableGrid">
    <w:name w:val="Table Grid"/>
    <w:basedOn w:val="TableNormal"/>
    <w:uiPriority w:val="39"/>
    <w:rsid w:val="006F61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698154">
      <w:bodyDiv w:val="1"/>
      <w:marLeft w:val="0"/>
      <w:marRight w:val="0"/>
      <w:marTop w:val="0"/>
      <w:marBottom w:val="0"/>
      <w:divBdr>
        <w:top w:val="none" w:sz="0" w:space="0" w:color="auto"/>
        <w:left w:val="none" w:sz="0" w:space="0" w:color="auto"/>
        <w:bottom w:val="none" w:sz="0" w:space="0" w:color="auto"/>
        <w:right w:val="none" w:sz="0" w:space="0" w:color="auto"/>
      </w:divBdr>
    </w:div>
    <w:div w:id="236137539">
      <w:bodyDiv w:val="1"/>
      <w:marLeft w:val="0"/>
      <w:marRight w:val="0"/>
      <w:marTop w:val="0"/>
      <w:marBottom w:val="0"/>
      <w:divBdr>
        <w:top w:val="none" w:sz="0" w:space="0" w:color="auto"/>
        <w:left w:val="none" w:sz="0" w:space="0" w:color="auto"/>
        <w:bottom w:val="none" w:sz="0" w:space="0" w:color="auto"/>
        <w:right w:val="none" w:sz="0" w:space="0" w:color="auto"/>
      </w:divBdr>
    </w:div>
    <w:div w:id="367028709">
      <w:bodyDiv w:val="1"/>
      <w:marLeft w:val="0"/>
      <w:marRight w:val="0"/>
      <w:marTop w:val="0"/>
      <w:marBottom w:val="0"/>
      <w:divBdr>
        <w:top w:val="none" w:sz="0" w:space="0" w:color="auto"/>
        <w:left w:val="none" w:sz="0" w:space="0" w:color="auto"/>
        <w:bottom w:val="none" w:sz="0" w:space="0" w:color="auto"/>
        <w:right w:val="none" w:sz="0" w:space="0" w:color="auto"/>
      </w:divBdr>
    </w:div>
    <w:div w:id="377514879">
      <w:bodyDiv w:val="1"/>
      <w:marLeft w:val="0"/>
      <w:marRight w:val="0"/>
      <w:marTop w:val="0"/>
      <w:marBottom w:val="0"/>
      <w:divBdr>
        <w:top w:val="none" w:sz="0" w:space="0" w:color="auto"/>
        <w:left w:val="none" w:sz="0" w:space="0" w:color="auto"/>
        <w:bottom w:val="none" w:sz="0" w:space="0" w:color="auto"/>
        <w:right w:val="none" w:sz="0" w:space="0" w:color="auto"/>
      </w:divBdr>
    </w:div>
    <w:div w:id="560752345">
      <w:bodyDiv w:val="1"/>
      <w:marLeft w:val="0"/>
      <w:marRight w:val="0"/>
      <w:marTop w:val="0"/>
      <w:marBottom w:val="0"/>
      <w:divBdr>
        <w:top w:val="none" w:sz="0" w:space="0" w:color="auto"/>
        <w:left w:val="none" w:sz="0" w:space="0" w:color="auto"/>
        <w:bottom w:val="none" w:sz="0" w:space="0" w:color="auto"/>
        <w:right w:val="none" w:sz="0" w:space="0" w:color="auto"/>
      </w:divBdr>
      <w:divsChild>
        <w:div w:id="1167672939">
          <w:marLeft w:val="547"/>
          <w:marRight w:val="0"/>
          <w:marTop w:val="200"/>
          <w:marBottom w:val="0"/>
          <w:divBdr>
            <w:top w:val="none" w:sz="0" w:space="0" w:color="auto"/>
            <w:left w:val="none" w:sz="0" w:space="0" w:color="auto"/>
            <w:bottom w:val="none" w:sz="0" w:space="0" w:color="auto"/>
            <w:right w:val="none" w:sz="0" w:space="0" w:color="auto"/>
          </w:divBdr>
        </w:div>
        <w:div w:id="985548008">
          <w:marLeft w:val="547"/>
          <w:marRight w:val="0"/>
          <w:marTop w:val="200"/>
          <w:marBottom w:val="0"/>
          <w:divBdr>
            <w:top w:val="none" w:sz="0" w:space="0" w:color="auto"/>
            <w:left w:val="none" w:sz="0" w:space="0" w:color="auto"/>
            <w:bottom w:val="none" w:sz="0" w:space="0" w:color="auto"/>
            <w:right w:val="none" w:sz="0" w:space="0" w:color="auto"/>
          </w:divBdr>
        </w:div>
      </w:divsChild>
    </w:div>
    <w:div w:id="704215134">
      <w:bodyDiv w:val="1"/>
      <w:marLeft w:val="0"/>
      <w:marRight w:val="0"/>
      <w:marTop w:val="0"/>
      <w:marBottom w:val="0"/>
      <w:divBdr>
        <w:top w:val="none" w:sz="0" w:space="0" w:color="auto"/>
        <w:left w:val="none" w:sz="0" w:space="0" w:color="auto"/>
        <w:bottom w:val="none" w:sz="0" w:space="0" w:color="auto"/>
        <w:right w:val="none" w:sz="0" w:space="0" w:color="auto"/>
      </w:divBdr>
    </w:div>
    <w:div w:id="729767557">
      <w:bodyDiv w:val="1"/>
      <w:marLeft w:val="0"/>
      <w:marRight w:val="0"/>
      <w:marTop w:val="0"/>
      <w:marBottom w:val="0"/>
      <w:divBdr>
        <w:top w:val="none" w:sz="0" w:space="0" w:color="auto"/>
        <w:left w:val="none" w:sz="0" w:space="0" w:color="auto"/>
        <w:bottom w:val="none" w:sz="0" w:space="0" w:color="auto"/>
        <w:right w:val="none" w:sz="0" w:space="0" w:color="auto"/>
      </w:divBdr>
    </w:div>
    <w:div w:id="796222096">
      <w:bodyDiv w:val="1"/>
      <w:marLeft w:val="0"/>
      <w:marRight w:val="0"/>
      <w:marTop w:val="0"/>
      <w:marBottom w:val="0"/>
      <w:divBdr>
        <w:top w:val="none" w:sz="0" w:space="0" w:color="auto"/>
        <w:left w:val="none" w:sz="0" w:space="0" w:color="auto"/>
        <w:bottom w:val="none" w:sz="0" w:space="0" w:color="auto"/>
        <w:right w:val="none" w:sz="0" w:space="0" w:color="auto"/>
      </w:divBdr>
      <w:divsChild>
        <w:div w:id="1500656003">
          <w:marLeft w:val="720"/>
          <w:marRight w:val="0"/>
          <w:marTop w:val="0"/>
          <w:marBottom w:val="0"/>
          <w:divBdr>
            <w:top w:val="none" w:sz="0" w:space="0" w:color="auto"/>
            <w:left w:val="none" w:sz="0" w:space="0" w:color="auto"/>
            <w:bottom w:val="none" w:sz="0" w:space="0" w:color="auto"/>
            <w:right w:val="none" w:sz="0" w:space="0" w:color="auto"/>
          </w:divBdr>
        </w:div>
        <w:div w:id="1231505955">
          <w:marLeft w:val="720"/>
          <w:marRight w:val="0"/>
          <w:marTop w:val="0"/>
          <w:marBottom w:val="0"/>
          <w:divBdr>
            <w:top w:val="none" w:sz="0" w:space="0" w:color="auto"/>
            <w:left w:val="none" w:sz="0" w:space="0" w:color="auto"/>
            <w:bottom w:val="none" w:sz="0" w:space="0" w:color="auto"/>
            <w:right w:val="none" w:sz="0" w:space="0" w:color="auto"/>
          </w:divBdr>
        </w:div>
        <w:div w:id="585071389">
          <w:marLeft w:val="720"/>
          <w:marRight w:val="0"/>
          <w:marTop w:val="0"/>
          <w:marBottom w:val="0"/>
          <w:divBdr>
            <w:top w:val="none" w:sz="0" w:space="0" w:color="auto"/>
            <w:left w:val="none" w:sz="0" w:space="0" w:color="auto"/>
            <w:bottom w:val="none" w:sz="0" w:space="0" w:color="auto"/>
            <w:right w:val="none" w:sz="0" w:space="0" w:color="auto"/>
          </w:divBdr>
        </w:div>
        <w:div w:id="1798639198">
          <w:marLeft w:val="720"/>
          <w:marRight w:val="0"/>
          <w:marTop w:val="0"/>
          <w:marBottom w:val="0"/>
          <w:divBdr>
            <w:top w:val="none" w:sz="0" w:space="0" w:color="auto"/>
            <w:left w:val="none" w:sz="0" w:space="0" w:color="auto"/>
            <w:bottom w:val="none" w:sz="0" w:space="0" w:color="auto"/>
            <w:right w:val="none" w:sz="0" w:space="0" w:color="auto"/>
          </w:divBdr>
        </w:div>
      </w:divsChild>
    </w:div>
    <w:div w:id="935670803">
      <w:bodyDiv w:val="1"/>
      <w:marLeft w:val="0"/>
      <w:marRight w:val="0"/>
      <w:marTop w:val="0"/>
      <w:marBottom w:val="0"/>
      <w:divBdr>
        <w:top w:val="none" w:sz="0" w:space="0" w:color="auto"/>
        <w:left w:val="none" w:sz="0" w:space="0" w:color="auto"/>
        <w:bottom w:val="none" w:sz="0" w:space="0" w:color="auto"/>
        <w:right w:val="none" w:sz="0" w:space="0" w:color="auto"/>
      </w:divBdr>
      <w:divsChild>
        <w:div w:id="783618643">
          <w:marLeft w:val="547"/>
          <w:marRight w:val="0"/>
          <w:marTop w:val="200"/>
          <w:marBottom w:val="0"/>
          <w:divBdr>
            <w:top w:val="none" w:sz="0" w:space="0" w:color="auto"/>
            <w:left w:val="none" w:sz="0" w:space="0" w:color="auto"/>
            <w:bottom w:val="none" w:sz="0" w:space="0" w:color="auto"/>
            <w:right w:val="none" w:sz="0" w:space="0" w:color="auto"/>
          </w:divBdr>
        </w:div>
        <w:div w:id="1831099479">
          <w:marLeft w:val="547"/>
          <w:marRight w:val="0"/>
          <w:marTop w:val="200"/>
          <w:marBottom w:val="0"/>
          <w:divBdr>
            <w:top w:val="none" w:sz="0" w:space="0" w:color="auto"/>
            <w:left w:val="none" w:sz="0" w:space="0" w:color="auto"/>
            <w:bottom w:val="none" w:sz="0" w:space="0" w:color="auto"/>
            <w:right w:val="none" w:sz="0" w:space="0" w:color="auto"/>
          </w:divBdr>
        </w:div>
        <w:div w:id="944964867">
          <w:marLeft w:val="547"/>
          <w:marRight w:val="0"/>
          <w:marTop w:val="200"/>
          <w:marBottom w:val="0"/>
          <w:divBdr>
            <w:top w:val="none" w:sz="0" w:space="0" w:color="auto"/>
            <w:left w:val="none" w:sz="0" w:space="0" w:color="auto"/>
            <w:bottom w:val="none" w:sz="0" w:space="0" w:color="auto"/>
            <w:right w:val="none" w:sz="0" w:space="0" w:color="auto"/>
          </w:divBdr>
        </w:div>
        <w:div w:id="1295405026">
          <w:marLeft w:val="547"/>
          <w:marRight w:val="0"/>
          <w:marTop w:val="200"/>
          <w:marBottom w:val="0"/>
          <w:divBdr>
            <w:top w:val="none" w:sz="0" w:space="0" w:color="auto"/>
            <w:left w:val="none" w:sz="0" w:space="0" w:color="auto"/>
            <w:bottom w:val="none" w:sz="0" w:space="0" w:color="auto"/>
            <w:right w:val="none" w:sz="0" w:space="0" w:color="auto"/>
          </w:divBdr>
        </w:div>
      </w:divsChild>
    </w:div>
    <w:div w:id="1063220054">
      <w:bodyDiv w:val="1"/>
      <w:marLeft w:val="0"/>
      <w:marRight w:val="0"/>
      <w:marTop w:val="0"/>
      <w:marBottom w:val="0"/>
      <w:divBdr>
        <w:top w:val="none" w:sz="0" w:space="0" w:color="auto"/>
        <w:left w:val="none" w:sz="0" w:space="0" w:color="auto"/>
        <w:bottom w:val="none" w:sz="0" w:space="0" w:color="auto"/>
        <w:right w:val="none" w:sz="0" w:space="0" w:color="auto"/>
      </w:divBdr>
    </w:div>
    <w:div w:id="1080106437">
      <w:bodyDiv w:val="1"/>
      <w:marLeft w:val="0"/>
      <w:marRight w:val="0"/>
      <w:marTop w:val="0"/>
      <w:marBottom w:val="0"/>
      <w:divBdr>
        <w:top w:val="none" w:sz="0" w:space="0" w:color="auto"/>
        <w:left w:val="none" w:sz="0" w:space="0" w:color="auto"/>
        <w:bottom w:val="none" w:sz="0" w:space="0" w:color="auto"/>
        <w:right w:val="none" w:sz="0" w:space="0" w:color="auto"/>
      </w:divBdr>
    </w:div>
    <w:div w:id="1082138133">
      <w:bodyDiv w:val="1"/>
      <w:marLeft w:val="0"/>
      <w:marRight w:val="0"/>
      <w:marTop w:val="0"/>
      <w:marBottom w:val="0"/>
      <w:divBdr>
        <w:top w:val="none" w:sz="0" w:space="0" w:color="auto"/>
        <w:left w:val="none" w:sz="0" w:space="0" w:color="auto"/>
        <w:bottom w:val="none" w:sz="0" w:space="0" w:color="auto"/>
        <w:right w:val="none" w:sz="0" w:space="0" w:color="auto"/>
      </w:divBdr>
    </w:div>
    <w:div w:id="1157840519">
      <w:bodyDiv w:val="1"/>
      <w:marLeft w:val="0"/>
      <w:marRight w:val="0"/>
      <w:marTop w:val="0"/>
      <w:marBottom w:val="0"/>
      <w:divBdr>
        <w:top w:val="none" w:sz="0" w:space="0" w:color="auto"/>
        <w:left w:val="none" w:sz="0" w:space="0" w:color="auto"/>
        <w:bottom w:val="none" w:sz="0" w:space="0" w:color="auto"/>
        <w:right w:val="none" w:sz="0" w:space="0" w:color="auto"/>
      </w:divBdr>
      <w:divsChild>
        <w:div w:id="1605190276">
          <w:marLeft w:val="720"/>
          <w:marRight w:val="0"/>
          <w:marTop w:val="0"/>
          <w:marBottom w:val="0"/>
          <w:divBdr>
            <w:top w:val="none" w:sz="0" w:space="0" w:color="auto"/>
            <w:left w:val="none" w:sz="0" w:space="0" w:color="auto"/>
            <w:bottom w:val="none" w:sz="0" w:space="0" w:color="auto"/>
            <w:right w:val="none" w:sz="0" w:space="0" w:color="auto"/>
          </w:divBdr>
        </w:div>
        <w:div w:id="1191532415">
          <w:marLeft w:val="720"/>
          <w:marRight w:val="0"/>
          <w:marTop w:val="0"/>
          <w:marBottom w:val="0"/>
          <w:divBdr>
            <w:top w:val="none" w:sz="0" w:space="0" w:color="auto"/>
            <w:left w:val="none" w:sz="0" w:space="0" w:color="auto"/>
            <w:bottom w:val="none" w:sz="0" w:space="0" w:color="auto"/>
            <w:right w:val="none" w:sz="0" w:space="0" w:color="auto"/>
          </w:divBdr>
        </w:div>
        <w:div w:id="998388411">
          <w:marLeft w:val="720"/>
          <w:marRight w:val="0"/>
          <w:marTop w:val="0"/>
          <w:marBottom w:val="0"/>
          <w:divBdr>
            <w:top w:val="none" w:sz="0" w:space="0" w:color="auto"/>
            <w:left w:val="none" w:sz="0" w:space="0" w:color="auto"/>
            <w:bottom w:val="none" w:sz="0" w:space="0" w:color="auto"/>
            <w:right w:val="none" w:sz="0" w:space="0" w:color="auto"/>
          </w:divBdr>
        </w:div>
        <w:div w:id="1282497811">
          <w:marLeft w:val="720"/>
          <w:marRight w:val="0"/>
          <w:marTop w:val="0"/>
          <w:marBottom w:val="0"/>
          <w:divBdr>
            <w:top w:val="none" w:sz="0" w:space="0" w:color="auto"/>
            <w:left w:val="none" w:sz="0" w:space="0" w:color="auto"/>
            <w:bottom w:val="none" w:sz="0" w:space="0" w:color="auto"/>
            <w:right w:val="none" w:sz="0" w:space="0" w:color="auto"/>
          </w:divBdr>
        </w:div>
      </w:divsChild>
    </w:div>
    <w:div w:id="1170213468">
      <w:bodyDiv w:val="1"/>
      <w:marLeft w:val="0"/>
      <w:marRight w:val="0"/>
      <w:marTop w:val="0"/>
      <w:marBottom w:val="0"/>
      <w:divBdr>
        <w:top w:val="none" w:sz="0" w:space="0" w:color="auto"/>
        <w:left w:val="none" w:sz="0" w:space="0" w:color="auto"/>
        <w:bottom w:val="none" w:sz="0" w:space="0" w:color="auto"/>
        <w:right w:val="none" w:sz="0" w:space="0" w:color="auto"/>
      </w:divBdr>
    </w:div>
    <w:div w:id="1350259871">
      <w:bodyDiv w:val="1"/>
      <w:marLeft w:val="0"/>
      <w:marRight w:val="0"/>
      <w:marTop w:val="0"/>
      <w:marBottom w:val="0"/>
      <w:divBdr>
        <w:top w:val="none" w:sz="0" w:space="0" w:color="auto"/>
        <w:left w:val="none" w:sz="0" w:space="0" w:color="auto"/>
        <w:bottom w:val="none" w:sz="0" w:space="0" w:color="auto"/>
        <w:right w:val="none" w:sz="0" w:space="0" w:color="auto"/>
      </w:divBdr>
    </w:div>
    <w:div w:id="1395162847">
      <w:bodyDiv w:val="1"/>
      <w:marLeft w:val="0"/>
      <w:marRight w:val="0"/>
      <w:marTop w:val="0"/>
      <w:marBottom w:val="0"/>
      <w:divBdr>
        <w:top w:val="none" w:sz="0" w:space="0" w:color="auto"/>
        <w:left w:val="none" w:sz="0" w:space="0" w:color="auto"/>
        <w:bottom w:val="none" w:sz="0" w:space="0" w:color="auto"/>
        <w:right w:val="none" w:sz="0" w:space="0" w:color="auto"/>
      </w:divBdr>
    </w:div>
    <w:div w:id="1428115570">
      <w:bodyDiv w:val="1"/>
      <w:marLeft w:val="0"/>
      <w:marRight w:val="0"/>
      <w:marTop w:val="0"/>
      <w:marBottom w:val="0"/>
      <w:divBdr>
        <w:top w:val="none" w:sz="0" w:space="0" w:color="auto"/>
        <w:left w:val="none" w:sz="0" w:space="0" w:color="auto"/>
        <w:bottom w:val="none" w:sz="0" w:space="0" w:color="auto"/>
        <w:right w:val="none" w:sz="0" w:space="0" w:color="auto"/>
      </w:divBdr>
    </w:div>
    <w:div w:id="1636374107">
      <w:bodyDiv w:val="1"/>
      <w:marLeft w:val="0"/>
      <w:marRight w:val="0"/>
      <w:marTop w:val="0"/>
      <w:marBottom w:val="0"/>
      <w:divBdr>
        <w:top w:val="none" w:sz="0" w:space="0" w:color="auto"/>
        <w:left w:val="none" w:sz="0" w:space="0" w:color="auto"/>
        <w:bottom w:val="none" w:sz="0" w:space="0" w:color="auto"/>
        <w:right w:val="none" w:sz="0" w:space="0" w:color="auto"/>
      </w:divBdr>
    </w:div>
    <w:div w:id="1665741362">
      <w:bodyDiv w:val="1"/>
      <w:marLeft w:val="0"/>
      <w:marRight w:val="0"/>
      <w:marTop w:val="0"/>
      <w:marBottom w:val="0"/>
      <w:divBdr>
        <w:top w:val="none" w:sz="0" w:space="0" w:color="auto"/>
        <w:left w:val="none" w:sz="0" w:space="0" w:color="auto"/>
        <w:bottom w:val="none" w:sz="0" w:space="0" w:color="auto"/>
        <w:right w:val="none" w:sz="0" w:space="0" w:color="auto"/>
      </w:divBdr>
    </w:div>
    <w:div w:id="1673022953">
      <w:bodyDiv w:val="1"/>
      <w:marLeft w:val="0"/>
      <w:marRight w:val="0"/>
      <w:marTop w:val="0"/>
      <w:marBottom w:val="0"/>
      <w:divBdr>
        <w:top w:val="none" w:sz="0" w:space="0" w:color="auto"/>
        <w:left w:val="none" w:sz="0" w:space="0" w:color="auto"/>
        <w:bottom w:val="none" w:sz="0" w:space="0" w:color="auto"/>
        <w:right w:val="none" w:sz="0" w:space="0" w:color="auto"/>
      </w:divBdr>
    </w:div>
    <w:div w:id="1673990929">
      <w:bodyDiv w:val="1"/>
      <w:marLeft w:val="0"/>
      <w:marRight w:val="0"/>
      <w:marTop w:val="0"/>
      <w:marBottom w:val="0"/>
      <w:divBdr>
        <w:top w:val="none" w:sz="0" w:space="0" w:color="auto"/>
        <w:left w:val="none" w:sz="0" w:space="0" w:color="auto"/>
        <w:bottom w:val="none" w:sz="0" w:space="0" w:color="auto"/>
        <w:right w:val="none" w:sz="0" w:space="0" w:color="auto"/>
      </w:divBdr>
    </w:div>
    <w:div w:id="1777210548">
      <w:bodyDiv w:val="1"/>
      <w:marLeft w:val="0"/>
      <w:marRight w:val="0"/>
      <w:marTop w:val="0"/>
      <w:marBottom w:val="0"/>
      <w:divBdr>
        <w:top w:val="none" w:sz="0" w:space="0" w:color="auto"/>
        <w:left w:val="none" w:sz="0" w:space="0" w:color="auto"/>
        <w:bottom w:val="none" w:sz="0" w:space="0" w:color="auto"/>
        <w:right w:val="none" w:sz="0" w:space="0" w:color="auto"/>
      </w:divBdr>
    </w:div>
    <w:div w:id="1800876326">
      <w:bodyDiv w:val="1"/>
      <w:marLeft w:val="0"/>
      <w:marRight w:val="0"/>
      <w:marTop w:val="0"/>
      <w:marBottom w:val="0"/>
      <w:divBdr>
        <w:top w:val="none" w:sz="0" w:space="0" w:color="auto"/>
        <w:left w:val="none" w:sz="0" w:space="0" w:color="auto"/>
        <w:bottom w:val="none" w:sz="0" w:space="0" w:color="auto"/>
        <w:right w:val="none" w:sz="0" w:space="0" w:color="auto"/>
      </w:divBdr>
    </w:div>
    <w:div w:id="1886915199">
      <w:bodyDiv w:val="1"/>
      <w:marLeft w:val="0"/>
      <w:marRight w:val="0"/>
      <w:marTop w:val="0"/>
      <w:marBottom w:val="0"/>
      <w:divBdr>
        <w:top w:val="none" w:sz="0" w:space="0" w:color="auto"/>
        <w:left w:val="none" w:sz="0" w:space="0" w:color="auto"/>
        <w:bottom w:val="none" w:sz="0" w:space="0" w:color="auto"/>
        <w:right w:val="none" w:sz="0" w:space="0" w:color="auto"/>
      </w:divBdr>
    </w:div>
    <w:div w:id="1889146202">
      <w:bodyDiv w:val="1"/>
      <w:marLeft w:val="0"/>
      <w:marRight w:val="0"/>
      <w:marTop w:val="0"/>
      <w:marBottom w:val="0"/>
      <w:divBdr>
        <w:top w:val="none" w:sz="0" w:space="0" w:color="auto"/>
        <w:left w:val="none" w:sz="0" w:space="0" w:color="auto"/>
        <w:bottom w:val="none" w:sz="0" w:space="0" w:color="auto"/>
        <w:right w:val="none" w:sz="0" w:space="0" w:color="auto"/>
      </w:divBdr>
    </w:div>
    <w:div w:id="201753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sv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TotalTime>
  <Pages>13</Pages>
  <Words>1173</Words>
  <Characters>6689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Masca</dc:creator>
  <cp:keywords/>
  <dc:description/>
  <cp:lastModifiedBy>Mihaela Masca (2126876)</cp:lastModifiedBy>
  <cp:revision>60</cp:revision>
  <dcterms:created xsi:type="dcterms:W3CDTF">2024-05-06T07:56:00Z</dcterms:created>
  <dcterms:modified xsi:type="dcterms:W3CDTF">2024-05-08T14:51:00Z</dcterms:modified>
</cp:coreProperties>
</file>