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D816F5" w14:textId="77777777" w:rsidR="00E23842" w:rsidRPr="009F784B" w:rsidRDefault="00E23842" w:rsidP="00E23842">
      <w:pPr>
        <w:spacing w:line="240" w:lineRule="auto"/>
        <w:jc w:val="center"/>
      </w:pPr>
      <w:r w:rsidRPr="009F784B">
        <w:t>BA (</w:t>
      </w:r>
      <w:proofErr w:type="spellStart"/>
      <w:r w:rsidRPr="009F784B">
        <w:t>Hons</w:t>
      </w:r>
      <w:proofErr w:type="spellEnd"/>
      <w:r w:rsidRPr="009F784B">
        <w:t>) Leadership and Management Skills for the Workplace</w:t>
      </w:r>
    </w:p>
    <w:p w14:paraId="10F58302" w14:textId="77777777" w:rsidR="00E23842" w:rsidRDefault="00E23842" w:rsidP="00E23842">
      <w:pPr>
        <w:spacing w:after="200"/>
        <w:jc w:val="center"/>
        <w:rPr>
          <w:b/>
          <w:sz w:val="32"/>
          <w:szCs w:val="32"/>
          <w:shd w:val="clear" w:color="auto" w:fill="FFFFFF"/>
        </w:rPr>
      </w:pPr>
    </w:p>
    <w:p w14:paraId="35AF9A93" w14:textId="77777777" w:rsidR="00E23842" w:rsidRDefault="00E23842" w:rsidP="00E23842">
      <w:pPr>
        <w:spacing w:after="200"/>
        <w:jc w:val="center"/>
        <w:rPr>
          <w:b/>
          <w:sz w:val="32"/>
          <w:szCs w:val="32"/>
          <w:shd w:val="clear" w:color="auto" w:fill="FFFFFF"/>
        </w:rPr>
      </w:pPr>
    </w:p>
    <w:p w14:paraId="2CC9D1BF" w14:textId="77777777" w:rsidR="00E23842" w:rsidRDefault="00E23842" w:rsidP="00E23842">
      <w:pPr>
        <w:spacing w:after="200"/>
        <w:jc w:val="center"/>
        <w:rPr>
          <w:b/>
          <w:sz w:val="32"/>
          <w:szCs w:val="32"/>
          <w:shd w:val="clear" w:color="auto" w:fill="FFFFFF"/>
        </w:rPr>
      </w:pPr>
    </w:p>
    <w:p w14:paraId="558045C8" w14:textId="77777777" w:rsidR="00E23842" w:rsidRDefault="00E23842" w:rsidP="00E23842">
      <w:pPr>
        <w:spacing w:after="200"/>
        <w:jc w:val="center"/>
        <w:rPr>
          <w:b/>
          <w:sz w:val="32"/>
          <w:szCs w:val="32"/>
          <w:shd w:val="clear" w:color="auto" w:fill="FFFFFF"/>
        </w:rPr>
      </w:pPr>
    </w:p>
    <w:p w14:paraId="61533DA4" w14:textId="77777777" w:rsidR="00BB7A4D" w:rsidRDefault="00BB7A4D" w:rsidP="00E23842">
      <w:pPr>
        <w:spacing w:after="200"/>
        <w:jc w:val="center"/>
        <w:rPr>
          <w:b/>
          <w:sz w:val="32"/>
          <w:szCs w:val="32"/>
          <w:shd w:val="clear" w:color="auto" w:fill="FFFFFF"/>
        </w:rPr>
      </w:pPr>
    </w:p>
    <w:p w14:paraId="3501E8BE" w14:textId="77777777" w:rsidR="00E23842" w:rsidRDefault="00E23842" w:rsidP="00E23842">
      <w:pPr>
        <w:spacing w:after="200"/>
        <w:jc w:val="center"/>
        <w:rPr>
          <w:b/>
          <w:sz w:val="32"/>
          <w:szCs w:val="32"/>
          <w:shd w:val="clear" w:color="auto" w:fill="FFFFFF"/>
        </w:rPr>
      </w:pPr>
    </w:p>
    <w:p w14:paraId="254A87C2" w14:textId="77777777" w:rsidR="00E23842" w:rsidRDefault="00E23842" w:rsidP="00E23842">
      <w:pPr>
        <w:spacing w:after="200"/>
        <w:jc w:val="center"/>
        <w:rPr>
          <w:b/>
          <w:sz w:val="32"/>
          <w:szCs w:val="32"/>
          <w:shd w:val="clear" w:color="auto" w:fill="FFFFFF"/>
        </w:rPr>
      </w:pPr>
    </w:p>
    <w:p w14:paraId="10C20637" w14:textId="467A711D" w:rsidR="00E23842" w:rsidRDefault="00E23842" w:rsidP="00E23842">
      <w:pPr>
        <w:spacing w:after="200"/>
        <w:jc w:val="center"/>
        <w:rPr>
          <w:b/>
          <w:sz w:val="32"/>
          <w:szCs w:val="32"/>
          <w:shd w:val="clear" w:color="auto" w:fill="FFFFFF"/>
        </w:rPr>
      </w:pPr>
      <w:r w:rsidRPr="0099790D">
        <w:rPr>
          <w:b/>
          <w:sz w:val="32"/>
          <w:szCs w:val="32"/>
        </w:rPr>
        <w:t>INNOVATION SERVICE PLAN</w:t>
      </w:r>
    </w:p>
    <w:p w14:paraId="7E752107" w14:textId="77777777" w:rsidR="00E23842" w:rsidRDefault="00E23842" w:rsidP="00E23842">
      <w:pPr>
        <w:spacing w:line="240" w:lineRule="auto"/>
        <w:jc w:val="center"/>
        <w:rPr>
          <w:rFonts w:asciiTheme="minorHAnsi" w:eastAsiaTheme="minorEastAsia" w:hAnsi="Century Gothic"/>
          <w:b/>
          <w:bCs/>
          <w:color w:val="000000" w:themeColor="text1"/>
          <w:kern w:val="24"/>
          <w:sz w:val="32"/>
          <w:szCs w:val="32"/>
          <w:lang w:eastAsia="en-GB"/>
        </w:rPr>
      </w:pPr>
    </w:p>
    <w:p w14:paraId="6E80FA75" w14:textId="77777777" w:rsidR="00E23842" w:rsidRDefault="00E23842" w:rsidP="00E23842">
      <w:pPr>
        <w:spacing w:line="240" w:lineRule="auto"/>
        <w:jc w:val="center"/>
        <w:rPr>
          <w:rFonts w:asciiTheme="minorHAnsi" w:eastAsiaTheme="minorEastAsia" w:hAnsi="Century Gothic"/>
          <w:b/>
          <w:bCs/>
          <w:color w:val="000000" w:themeColor="text1"/>
          <w:kern w:val="24"/>
          <w:sz w:val="32"/>
          <w:szCs w:val="32"/>
          <w:lang w:eastAsia="en-GB"/>
        </w:rPr>
      </w:pPr>
    </w:p>
    <w:p w14:paraId="65155084" w14:textId="77777777" w:rsidR="00E23842" w:rsidRDefault="00E23842" w:rsidP="00E23842">
      <w:pPr>
        <w:spacing w:line="240" w:lineRule="auto"/>
        <w:jc w:val="center"/>
        <w:rPr>
          <w:rFonts w:asciiTheme="minorHAnsi" w:eastAsiaTheme="minorEastAsia" w:hAnsi="Century Gothic"/>
          <w:b/>
          <w:bCs/>
          <w:color w:val="000000" w:themeColor="text1"/>
          <w:kern w:val="24"/>
          <w:sz w:val="32"/>
          <w:szCs w:val="32"/>
          <w:lang w:eastAsia="en-GB"/>
        </w:rPr>
      </w:pPr>
    </w:p>
    <w:p w14:paraId="7DBEB516" w14:textId="77777777" w:rsidR="00E23842" w:rsidRDefault="00E23842" w:rsidP="00E23842">
      <w:pPr>
        <w:spacing w:line="240" w:lineRule="auto"/>
        <w:jc w:val="center"/>
        <w:rPr>
          <w:rFonts w:asciiTheme="minorHAnsi" w:eastAsiaTheme="minorEastAsia" w:hAnsi="Century Gothic"/>
          <w:b/>
          <w:bCs/>
          <w:color w:val="000000" w:themeColor="text1"/>
          <w:kern w:val="24"/>
          <w:sz w:val="32"/>
          <w:szCs w:val="32"/>
          <w:lang w:eastAsia="en-GB"/>
        </w:rPr>
      </w:pPr>
    </w:p>
    <w:p w14:paraId="183604BB" w14:textId="77777777" w:rsidR="00E23842" w:rsidRDefault="00E23842" w:rsidP="00E23842">
      <w:pPr>
        <w:spacing w:line="240" w:lineRule="auto"/>
        <w:jc w:val="center"/>
        <w:rPr>
          <w:rFonts w:asciiTheme="minorHAnsi" w:eastAsiaTheme="minorEastAsia" w:hAnsi="Century Gothic"/>
          <w:b/>
          <w:bCs/>
          <w:color w:val="000000" w:themeColor="text1"/>
          <w:kern w:val="24"/>
          <w:sz w:val="32"/>
          <w:szCs w:val="32"/>
          <w:lang w:eastAsia="en-GB"/>
        </w:rPr>
      </w:pPr>
    </w:p>
    <w:p w14:paraId="24E1D232" w14:textId="77777777" w:rsidR="00BB7A4D" w:rsidRDefault="00BB7A4D" w:rsidP="00E23842">
      <w:pPr>
        <w:spacing w:line="240" w:lineRule="auto"/>
        <w:jc w:val="center"/>
        <w:rPr>
          <w:rFonts w:asciiTheme="minorHAnsi" w:eastAsiaTheme="minorEastAsia" w:hAnsi="Century Gothic"/>
          <w:b/>
          <w:bCs/>
          <w:color w:val="000000" w:themeColor="text1"/>
          <w:kern w:val="24"/>
          <w:sz w:val="32"/>
          <w:szCs w:val="32"/>
          <w:lang w:eastAsia="en-GB"/>
        </w:rPr>
      </w:pPr>
    </w:p>
    <w:p w14:paraId="06497CB1" w14:textId="77777777" w:rsidR="00BB7A4D" w:rsidRDefault="00BB7A4D" w:rsidP="00E23842">
      <w:pPr>
        <w:spacing w:line="240" w:lineRule="auto"/>
        <w:jc w:val="center"/>
        <w:rPr>
          <w:rFonts w:asciiTheme="minorHAnsi" w:eastAsiaTheme="minorEastAsia" w:hAnsi="Century Gothic"/>
          <w:b/>
          <w:bCs/>
          <w:color w:val="000000" w:themeColor="text1"/>
          <w:kern w:val="24"/>
          <w:sz w:val="32"/>
          <w:szCs w:val="32"/>
          <w:lang w:eastAsia="en-GB"/>
        </w:rPr>
      </w:pPr>
    </w:p>
    <w:p w14:paraId="248D28A5" w14:textId="77777777" w:rsidR="00BB7A4D" w:rsidRDefault="00BB7A4D" w:rsidP="00E23842">
      <w:pPr>
        <w:spacing w:line="240" w:lineRule="auto"/>
        <w:jc w:val="center"/>
        <w:rPr>
          <w:rFonts w:asciiTheme="minorHAnsi" w:eastAsiaTheme="minorEastAsia" w:hAnsi="Century Gothic"/>
          <w:b/>
          <w:bCs/>
          <w:color w:val="000000" w:themeColor="text1"/>
          <w:kern w:val="24"/>
          <w:sz w:val="32"/>
          <w:szCs w:val="32"/>
          <w:lang w:eastAsia="en-GB"/>
        </w:rPr>
      </w:pPr>
    </w:p>
    <w:p w14:paraId="565D02C1" w14:textId="77777777" w:rsidR="00BB7A4D" w:rsidRDefault="00BB7A4D" w:rsidP="00E23842">
      <w:pPr>
        <w:spacing w:line="240" w:lineRule="auto"/>
        <w:jc w:val="center"/>
        <w:rPr>
          <w:rFonts w:asciiTheme="minorHAnsi" w:eastAsiaTheme="minorEastAsia" w:hAnsi="Century Gothic"/>
          <w:b/>
          <w:bCs/>
          <w:color w:val="000000" w:themeColor="text1"/>
          <w:kern w:val="24"/>
          <w:sz w:val="32"/>
          <w:szCs w:val="32"/>
          <w:lang w:eastAsia="en-GB"/>
        </w:rPr>
      </w:pPr>
    </w:p>
    <w:p w14:paraId="493F9006" w14:textId="77777777" w:rsidR="00BB7A4D" w:rsidRDefault="00BB7A4D" w:rsidP="00E23842">
      <w:pPr>
        <w:spacing w:line="240" w:lineRule="auto"/>
        <w:jc w:val="center"/>
        <w:rPr>
          <w:rFonts w:asciiTheme="minorHAnsi" w:eastAsiaTheme="minorEastAsia" w:hAnsi="Century Gothic"/>
          <w:b/>
          <w:bCs/>
          <w:color w:val="000000" w:themeColor="text1"/>
          <w:kern w:val="24"/>
          <w:sz w:val="32"/>
          <w:szCs w:val="32"/>
          <w:lang w:eastAsia="en-GB"/>
        </w:rPr>
      </w:pPr>
    </w:p>
    <w:p w14:paraId="26851989" w14:textId="77777777" w:rsidR="00BB7A4D" w:rsidRDefault="00BB7A4D" w:rsidP="00E23842">
      <w:pPr>
        <w:spacing w:line="240" w:lineRule="auto"/>
        <w:jc w:val="center"/>
        <w:rPr>
          <w:rFonts w:asciiTheme="minorHAnsi" w:eastAsiaTheme="minorEastAsia" w:hAnsi="Century Gothic"/>
          <w:b/>
          <w:bCs/>
          <w:color w:val="000000" w:themeColor="text1"/>
          <w:kern w:val="24"/>
          <w:sz w:val="32"/>
          <w:szCs w:val="32"/>
          <w:lang w:eastAsia="en-GB"/>
        </w:rPr>
      </w:pPr>
    </w:p>
    <w:p w14:paraId="5B317110" w14:textId="77777777" w:rsidR="00BB7A4D" w:rsidRDefault="00BB7A4D" w:rsidP="00E23842">
      <w:pPr>
        <w:spacing w:line="240" w:lineRule="auto"/>
        <w:jc w:val="center"/>
        <w:rPr>
          <w:rFonts w:asciiTheme="minorHAnsi" w:eastAsiaTheme="minorEastAsia" w:hAnsi="Century Gothic"/>
          <w:b/>
          <w:bCs/>
          <w:color w:val="000000" w:themeColor="text1"/>
          <w:kern w:val="24"/>
          <w:sz w:val="32"/>
          <w:szCs w:val="32"/>
          <w:lang w:eastAsia="en-GB"/>
        </w:rPr>
      </w:pPr>
    </w:p>
    <w:p w14:paraId="6B603799" w14:textId="77777777" w:rsidR="00E23842" w:rsidRDefault="00E23842" w:rsidP="00E23842">
      <w:pPr>
        <w:spacing w:line="240" w:lineRule="auto"/>
        <w:jc w:val="center"/>
        <w:rPr>
          <w:rFonts w:asciiTheme="minorHAnsi" w:eastAsiaTheme="minorEastAsia" w:hAnsi="Century Gothic"/>
          <w:b/>
          <w:bCs/>
          <w:color w:val="000000" w:themeColor="text1"/>
          <w:kern w:val="24"/>
          <w:sz w:val="32"/>
          <w:szCs w:val="32"/>
          <w:lang w:eastAsia="en-GB"/>
        </w:rPr>
      </w:pPr>
    </w:p>
    <w:p w14:paraId="6541D53A" w14:textId="77777777" w:rsidR="00E23842" w:rsidRDefault="00E23842" w:rsidP="00E23842">
      <w:pPr>
        <w:spacing w:line="240" w:lineRule="auto"/>
        <w:jc w:val="center"/>
        <w:rPr>
          <w:rFonts w:asciiTheme="minorHAnsi" w:eastAsiaTheme="minorEastAsia" w:hAnsi="Century Gothic"/>
          <w:b/>
          <w:bCs/>
          <w:color w:val="000000" w:themeColor="text1"/>
          <w:kern w:val="24"/>
          <w:sz w:val="32"/>
          <w:szCs w:val="32"/>
          <w:lang w:eastAsia="en-GB"/>
        </w:rPr>
      </w:pPr>
    </w:p>
    <w:p w14:paraId="299DFA99" w14:textId="77777777" w:rsidR="00E23842" w:rsidRPr="00BE2149" w:rsidRDefault="00E23842" w:rsidP="00E23842">
      <w:pPr>
        <w:spacing w:line="240" w:lineRule="auto"/>
        <w:jc w:val="center"/>
        <w:rPr>
          <w:rFonts w:eastAsiaTheme="minorEastAsia"/>
          <w:b/>
          <w:bCs/>
          <w:color w:val="000000" w:themeColor="text1"/>
          <w:kern w:val="24"/>
          <w:sz w:val="32"/>
          <w:szCs w:val="32"/>
          <w:lang w:eastAsia="en-GB"/>
        </w:rPr>
      </w:pPr>
    </w:p>
    <w:p w14:paraId="2CA381F8" w14:textId="77777777" w:rsidR="00E23842" w:rsidRPr="00BE2149" w:rsidRDefault="00E23842" w:rsidP="00E23842">
      <w:pPr>
        <w:spacing w:line="240" w:lineRule="auto"/>
        <w:jc w:val="center"/>
        <w:rPr>
          <w:rFonts w:eastAsia="Times New Roman"/>
          <w:szCs w:val="24"/>
          <w:lang w:eastAsia="en-GB"/>
        </w:rPr>
      </w:pPr>
      <w:r w:rsidRPr="00BE2149">
        <w:rPr>
          <w:rFonts w:eastAsiaTheme="minorEastAsia"/>
          <w:bCs/>
          <w:color w:val="000000" w:themeColor="text1"/>
          <w:kern w:val="24"/>
          <w:szCs w:val="24"/>
          <w:lang w:val="en-US" w:eastAsia="en-GB"/>
        </w:rPr>
        <w:t>Adolfo Heras</w:t>
      </w:r>
    </w:p>
    <w:p w14:paraId="17BDDE63" w14:textId="77777777" w:rsidR="00E23842" w:rsidRPr="00BE2149" w:rsidRDefault="00E23842" w:rsidP="00E23842">
      <w:pPr>
        <w:spacing w:line="240" w:lineRule="auto"/>
        <w:jc w:val="center"/>
        <w:rPr>
          <w:rFonts w:eastAsia="Times New Roman"/>
          <w:szCs w:val="24"/>
          <w:lang w:eastAsia="en-GB"/>
        </w:rPr>
      </w:pPr>
      <w:r w:rsidRPr="00BE2149">
        <w:rPr>
          <w:rFonts w:eastAsiaTheme="minorEastAsia"/>
          <w:bCs/>
          <w:color w:val="000000" w:themeColor="text1"/>
          <w:kern w:val="24"/>
          <w:szCs w:val="24"/>
          <w:lang w:val="en-US" w:eastAsia="en-GB"/>
        </w:rPr>
        <w:t>Student Number 1915415</w:t>
      </w:r>
    </w:p>
    <w:p w14:paraId="6A0946E4" w14:textId="77777777" w:rsidR="00E23842" w:rsidRPr="00BE2149" w:rsidRDefault="00E23842" w:rsidP="00E23842">
      <w:pPr>
        <w:spacing w:line="240" w:lineRule="auto"/>
        <w:jc w:val="center"/>
        <w:rPr>
          <w:rFonts w:eastAsiaTheme="minorEastAsia"/>
          <w:bCs/>
          <w:color w:val="000000" w:themeColor="text1"/>
          <w:kern w:val="24"/>
          <w:szCs w:val="24"/>
          <w:lang w:eastAsia="en-GB"/>
        </w:rPr>
      </w:pPr>
    </w:p>
    <w:p w14:paraId="00F18B3F" w14:textId="02FC0162" w:rsidR="00E23842" w:rsidRPr="00BE2149" w:rsidRDefault="00E23842" w:rsidP="00E23842">
      <w:pPr>
        <w:spacing w:line="240" w:lineRule="auto"/>
        <w:jc w:val="center"/>
        <w:rPr>
          <w:rFonts w:eastAsia="Times New Roman"/>
          <w:szCs w:val="24"/>
          <w:lang w:eastAsia="en-GB"/>
        </w:rPr>
      </w:pPr>
      <w:r>
        <w:rPr>
          <w:rFonts w:eastAsiaTheme="minorEastAsia"/>
          <w:bCs/>
          <w:color w:val="000000" w:themeColor="text1"/>
          <w:kern w:val="24"/>
          <w:szCs w:val="24"/>
          <w:lang w:eastAsia="en-GB"/>
        </w:rPr>
        <w:t>Module code:  BMSW6102</w:t>
      </w:r>
      <w:r w:rsidRPr="00BE2149">
        <w:rPr>
          <w:rFonts w:eastAsiaTheme="minorEastAsia"/>
          <w:bCs/>
          <w:color w:val="000000" w:themeColor="text1"/>
          <w:kern w:val="24"/>
          <w:szCs w:val="24"/>
          <w:lang w:eastAsia="en-GB"/>
        </w:rPr>
        <w:t>_ BIRM</w:t>
      </w:r>
    </w:p>
    <w:p w14:paraId="68440524" w14:textId="77777777" w:rsidR="00FF58AE" w:rsidRDefault="00FF58AE" w:rsidP="00E23842">
      <w:pPr>
        <w:spacing w:line="240" w:lineRule="auto"/>
        <w:jc w:val="center"/>
      </w:pPr>
      <w:r>
        <w:t>Developing Innovation and Creativity for Business Advantage</w:t>
      </w:r>
    </w:p>
    <w:p w14:paraId="03DC8047" w14:textId="14862CD8" w:rsidR="00E23842" w:rsidRPr="00BE2149" w:rsidRDefault="00E23842" w:rsidP="00E23842">
      <w:pPr>
        <w:spacing w:line="240" w:lineRule="auto"/>
        <w:jc w:val="center"/>
        <w:rPr>
          <w:rFonts w:eastAsia="Times New Roman"/>
          <w:szCs w:val="24"/>
          <w:lang w:eastAsia="en-GB"/>
        </w:rPr>
      </w:pPr>
      <w:r w:rsidRPr="00BE2149">
        <w:rPr>
          <w:rFonts w:eastAsiaTheme="minorEastAsia"/>
          <w:bCs/>
          <w:color w:val="000000" w:themeColor="text1"/>
          <w:kern w:val="24"/>
          <w:szCs w:val="24"/>
          <w:lang w:eastAsia="en-GB"/>
        </w:rPr>
        <w:t xml:space="preserve">Lecture: </w:t>
      </w:r>
      <w:proofErr w:type="spellStart"/>
      <w:r w:rsidR="009F5BC9">
        <w:rPr>
          <w:rFonts w:eastAsiaTheme="minorEastAsia"/>
          <w:bCs/>
          <w:color w:val="000000" w:themeColor="text1"/>
          <w:kern w:val="24"/>
          <w:szCs w:val="24"/>
          <w:lang w:eastAsia="en-GB"/>
        </w:rPr>
        <w:t>Dr.</w:t>
      </w:r>
      <w:proofErr w:type="spellEnd"/>
      <w:r w:rsidR="009F5BC9">
        <w:rPr>
          <w:rFonts w:eastAsiaTheme="minorEastAsia"/>
          <w:bCs/>
          <w:color w:val="000000" w:themeColor="text1"/>
          <w:kern w:val="24"/>
          <w:szCs w:val="24"/>
          <w:lang w:eastAsia="en-GB"/>
        </w:rPr>
        <w:t xml:space="preserve"> </w:t>
      </w:r>
      <w:proofErr w:type="spellStart"/>
      <w:r w:rsidRPr="00BE2149">
        <w:rPr>
          <w:rFonts w:eastAsiaTheme="minorEastAsia"/>
          <w:bCs/>
          <w:color w:val="000000" w:themeColor="text1"/>
          <w:kern w:val="24"/>
          <w:szCs w:val="24"/>
          <w:lang w:eastAsia="en-GB"/>
        </w:rPr>
        <w:t>Khaza</w:t>
      </w:r>
      <w:proofErr w:type="spellEnd"/>
      <w:r w:rsidRPr="00BE2149">
        <w:rPr>
          <w:rFonts w:eastAsiaTheme="minorEastAsia"/>
          <w:bCs/>
          <w:color w:val="000000" w:themeColor="text1"/>
          <w:kern w:val="24"/>
          <w:szCs w:val="24"/>
          <w:lang w:eastAsia="en-GB"/>
        </w:rPr>
        <w:t xml:space="preserve"> Ahmed</w:t>
      </w:r>
    </w:p>
    <w:p w14:paraId="3D31DEE9" w14:textId="77777777" w:rsidR="00E23842" w:rsidRPr="00BE2149" w:rsidRDefault="00E23842" w:rsidP="00E23842">
      <w:pPr>
        <w:spacing w:line="240" w:lineRule="auto"/>
        <w:jc w:val="center"/>
        <w:rPr>
          <w:rFonts w:eastAsia="Times New Roman"/>
          <w:szCs w:val="24"/>
          <w:lang w:eastAsia="en-GB"/>
        </w:rPr>
      </w:pPr>
    </w:p>
    <w:p w14:paraId="312D5B4F" w14:textId="77777777" w:rsidR="00904A27" w:rsidRPr="0099790D" w:rsidRDefault="00904A27">
      <w:pPr>
        <w:jc w:val="center"/>
        <w:rPr>
          <w:b/>
          <w:sz w:val="32"/>
          <w:szCs w:val="32"/>
        </w:rPr>
      </w:pPr>
    </w:p>
    <w:p w14:paraId="189ADE9D" w14:textId="77777777" w:rsidR="00904A27" w:rsidRPr="0099790D" w:rsidRDefault="00904A27">
      <w:pPr>
        <w:jc w:val="center"/>
        <w:rPr>
          <w:b/>
          <w:sz w:val="32"/>
          <w:szCs w:val="32"/>
        </w:rPr>
      </w:pPr>
    </w:p>
    <w:p w14:paraId="21DF6DB4" w14:textId="77777777" w:rsidR="00904A27" w:rsidRPr="0099790D" w:rsidRDefault="00904A27">
      <w:pPr>
        <w:jc w:val="center"/>
        <w:rPr>
          <w:b/>
          <w:sz w:val="32"/>
          <w:szCs w:val="32"/>
        </w:rPr>
      </w:pPr>
    </w:p>
    <w:p w14:paraId="3D246EE1" w14:textId="77777777" w:rsidR="00904A27" w:rsidRPr="0099790D" w:rsidRDefault="00904A27">
      <w:pPr>
        <w:jc w:val="center"/>
        <w:rPr>
          <w:b/>
          <w:sz w:val="32"/>
          <w:szCs w:val="32"/>
        </w:rPr>
      </w:pPr>
    </w:p>
    <w:p w14:paraId="5B953F42" w14:textId="77777777" w:rsidR="00904A27" w:rsidRPr="0099790D" w:rsidRDefault="00904A27">
      <w:pPr>
        <w:jc w:val="center"/>
        <w:rPr>
          <w:b/>
          <w:sz w:val="32"/>
          <w:szCs w:val="32"/>
        </w:rPr>
      </w:pPr>
    </w:p>
    <w:p w14:paraId="6CCF10D8" w14:textId="77777777" w:rsidR="00904A27" w:rsidRPr="0099790D" w:rsidRDefault="00904A27">
      <w:pPr>
        <w:jc w:val="center"/>
        <w:rPr>
          <w:b/>
          <w:sz w:val="32"/>
          <w:szCs w:val="32"/>
        </w:rPr>
      </w:pPr>
    </w:p>
    <w:p w14:paraId="7098153B" w14:textId="77777777" w:rsidR="00904A27" w:rsidRPr="0099790D" w:rsidRDefault="00904A27">
      <w:pPr>
        <w:jc w:val="center"/>
        <w:rPr>
          <w:b/>
          <w:sz w:val="32"/>
          <w:szCs w:val="32"/>
        </w:rPr>
      </w:pPr>
    </w:p>
    <w:p w14:paraId="08190BDD" w14:textId="77777777" w:rsidR="00904A27" w:rsidRPr="0099790D" w:rsidRDefault="00904A27">
      <w:pPr>
        <w:jc w:val="center"/>
        <w:rPr>
          <w:b/>
          <w:sz w:val="32"/>
          <w:szCs w:val="32"/>
        </w:rPr>
      </w:pPr>
    </w:p>
    <w:p w14:paraId="3B51C8BD" w14:textId="75EBCCE0" w:rsidR="00F10EB8" w:rsidRPr="0099790D" w:rsidRDefault="00F10EB8"/>
    <w:p w14:paraId="4B8EE0DD" w14:textId="38419F32" w:rsidR="00F10EB8" w:rsidRPr="0099790D" w:rsidRDefault="00A77ED2">
      <w:pPr>
        <w:jc w:val="center"/>
        <w:rPr>
          <w:b/>
          <w:sz w:val="28"/>
          <w:szCs w:val="28"/>
        </w:rPr>
      </w:pPr>
      <w:r>
        <w:rPr>
          <w:b/>
          <w:sz w:val="28"/>
          <w:szCs w:val="28"/>
        </w:rPr>
        <w:t>Executive Summary</w:t>
      </w:r>
    </w:p>
    <w:p w14:paraId="187F7ABC" w14:textId="1604BE13" w:rsidR="00164DDA" w:rsidRPr="0099790D" w:rsidRDefault="0077706A" w:rsidP="00164DDA">
      <w:pPr>
        <w:rPr>
          <w:lang w:val="en-GB"/>
        </w:rPr>
      </w:pPr>
      <w:r w:rsidRPr="0099790D">
        <w:t xml:space="preserve">The marketing plan for such innovation-based service areas tends to highlight the appropriate target customers and the different promotional and marketing activities that would help boost the sales and reputation of such services. Moreover, the current report also tends to highlight the significance of the customer journey in such cases. </w:t>
      </w:r>
      <w:r w:rsidR="00164DDA" w:rsidRPr="0099790D">
        <w:rPr>
          <w:lang w:val="en-GB"/>
        </w:rPr>
        <w:t xml:space="preserve">In this report, the description of the current context of the innovative service idea and the emerging needs of the customers in terms of attending the innovative services </w:t>
      </w:r>
      <w:proofErr w:type="gramStart"/>
      <w:r w:rsidR="00164DDA" w:rsidRPr="0099790D">
        <w:rPr>
          <w:lang w:val="en-GB"/>
        </w:rPr>
        <w:t>have been described</w:t>
      </w:r>
      <w:proofErr w:type="gramEnd"/>
      <w:r w:rsidR="00164DDA" w:rsidRPr="0099790D">
        <w:rPr>
          <w:lang w:val="en-GB"/>
        </w:rPr>
        <w:t xml:space="preserve">. Additionally, the benefits of the target customers and the SWOT analysis of the proposed innovation service have been analysed in detail. Besides, the difference between the value proposition and the innovative services </w:t>
      </w:r>
      <w:proofErr w:type="gramStart"/>
      <w:r w:rsidR="00164DDA" w:rsidRPr="0099790D">
        <w:rPr>
          <w:lang w:val="en-GB"/>
        </w:rPr>
        <w:t>has been evaluated</w:t>
      </w:r>
      <w:proofErr w:type="gramEnd"/>
      <w:r w:rsidR="00164DDA" w:rsidRPr="0099790D">
        <w:rPr>
          <w:lang w:val="en-GB"/>
        </w:rPr>
        <w:t xml:space="preserve"> and the actual cost or money that is proposed in e-commerce is employed in this regard and the specific e-commerce platfo</w:t>
      </w:r>
      <w:r w:rsidR="00DA3C9A">
        <w:rPr>
          <w:lang w:val="en-GB"/>
        </w:rPr>
        <w:t>rm, '</w:t>
      </w:r>
      <w:proofErr w:type="spellStart"/>
      <w:r w:rsidR="00DA3C9A">
        <w:rPr>
          <w:lang w:val="en-GB"/>
        </w:rPr>
        <w:t>Shopify</w:t>
      </w:r>
      <w:proofErr w:type="spellEnd"/>
      <w:r w:rsidR="00DA3C9A">
        <w:rPr>
          <w:lang w:val="en-GB"/>
        </w:rPr>
        <w:t>' has been selected</w:t>
      </w:r>
      <w:r w:rsidR="00977B5E">
        <w:rPr>
          <w:lang w:val="en-GB"/>
        </w:rPr>
        <w:t>.</w:t>
      </w:r>
      <w:r w:rsidR="00164DDA" w:rsidRPr="0099790D">
        <w:rPr>
          <w:lang w:val="en-GB"/>
        </w:rPr>
        <w:t xml:space="preserve"> </w:t>
      </w:r>
    </w:p>
    <w:p w14:paraId="43554ED5" w14:textId="6D94458D" w:rsidR="00F10EB8" w:rsidRPr="0099790D" w:rsidRDefault="0077706A">
      <w:r w:rsidRPr="0099790D">
        <w:br w:type="page"/>
      </w:r>
    </w:p>
    <w:bookmarkStart w:id="0" w:name="_bprgns5j8r7m" w:colFirst="0" w:colLast="0" w:displacedByCustomXml="next"/>
    <w:bookmarkEnd w:id="0" w:displacedByCustomXml="next"/>
    <w:sdt>
      <w:sdtPr>
        <w:rPr>
          <w:rFonts w:ascii="Arial" w:eastAsia="Arial" w:hAnsi="Arial" w:cs="Arial"/>
          <w:b/>
          <w:bCs/>
          <w:color w:val="auto"/>
          <w:sz w:val="22"/>
          <w:szCs w:val="22"/>
          <w:lang w:val="en-IN"/>
        </w:rPr>
        <w:id w:val="-947695380"/>
        <w:docPartObj>
          <w:docPartGallery w:val="Table of Contents"/>
          <w:docPartUnique/>
        </w:docPartObj>
      </w:sdtPr>
      <w:sdtEndPr>
        <w:rPr>
          <w:noProof/>
        </w:rPr>
      </w:sdtEndPr>
      <w:sdtContent>
        <w:p w14:paraId="1E49A81D" w14:textId="16B3ED48" w:rsidR="008F5645" w:rsidRPr="00D36A10" w:rsidRDefault="008F5645" w:rsidP="00D36A10">
          <w:pPr>
            <w:pStyle w:val="TtulodeTDC"/>
            <w:spacing w:line="360" w:lineRule="auto"/>
            <w:jc w:val="center"/>
            <w:rPr>
              <w:b/>
              <w:bCs/>
              <w:color w:val="auto"/>
            </w:rPr>
          </w:pPr>
          <w:r w:rsidRPr="00D36A10">
            <w:rPr>
              <w:b/>
              <w:bCs/>
              <w:color w:val="auto"/>
            </w:rPr>
            <w:t xml:space="preserve">Table of </w:t>
          </w:r>
          <w:r w:rsidRPr="00D36A10">
            <w:rPr>
              <w:rFonts w:ascii="Arial" w:hAnsi="Arial" w:cs="Arial"/>
              <w:b/>
              <w:bCs/>
              <w:color w:val="auto"/>
              <w:sz w:val="28"/>
              <w:szCs w:val="28"/>
            </w:rPr>
            <w:t>Contents</w:t>
          </w:r>
        </w:p>
        <w:p w14:paraId="08CAA3D4" w14:textId="727CF25E" w:rsidR="00D36A10" w:rsidRDefault="008F5645">
          <w:pPr>
            <w:pStyle w:val="TDC1"/>
            <w:tabs>
              <w:tab w:val="right" w:leader="dot" w:pos="9019"/>
            </w:tabs>
            <w:rPr>
              <w:rFonts w:asciiTheme="minorHAnsi" w:eastAsiaTheme="minorEastAsia" w:hAnsiTheme="minorHAnsi" w:cstheme="minorBidi"/>
              <w:noProof/>
              <w:lang w:eastAsia="en-IN"/>
            </w:rPr>
          </w:pPr>
          <w:r w:rsidRPr="0099790D">
            <w:fldChar w:fldCharType="begin"/>
          </w:r>
          <w:r w:rsidRPr="0099790D">
            <w:instrText xml:space="preserve"> TOC \o "1-3" \h \z \u </w:instrText>
          </w:r>
          <w:r w:rsidRPr="0099790D">
            <w:fldChar w:fldCharType="separate"/>
          </w:r>
          <w:hyperlink w:anchor="_Toc116410100" w:history="1">
            <w:r w:rsidR="00D36A10" w:rsidRPr="009A2ADB">
              <w:rPr>
                <w:rStyle w:val="Hipervnculo"/>
                <w:noProof/>
                <w:lang w:val="en-GB"/>
              </w:rPr>
              <w:t>1. Introduction</w:t>
            </w:r>
            <w:r w:rsidR="00D36A10">
              <w:rPr>
                <w:noProof/>
                <w:webHidden/>
              </w:rPr>
              <w:tab/>
            </w:r>
            <w:r w:rsidR="00D36A10">
              <w:rPr>
                <w:noProof/>
                <w:webHidden/>
              </w:rPr>
              <w:fldChar w:fldCharType="begin"/>
            </w:r>
            <w:r w:rsidR="00D36A10">
              <w:rPr>
                <w:noProof/>
                <w:webHidden/>
              </w:rPr>
              <w:instrText xml:space="preserve"> PAGEREF _Toc116410100 \h </w:instrText>
            </w:r>
            <w:r w:rsidR="00D36A10">
              <w:rPr>
                <w:noProof/>
                <w:webHidden/>
              </w:rPr>
            </w:r>
            <w:r w:rsidR="00D36A10">
              <w:rPr>
                <w:noProof/>
                <w:webHidden/>
              </w:rPr>
              <w:fldChar w:fldCharType="separate"/>
            </w:r>
            <w:r w:rsidR="00D36A10">
              <w:rPr>
                <w:noProof/>
                <w:webHidden/>
              </w:rPr>
              <w:t>4</w:t>
            </w:r>
            <w:r w:rsidR="00D36A10">
              <w:rPr>
                <w:noProof/>
                <w:webHidden/>
              </w:rPr>
              <w:fldChar w:fldCharType="end"/>
            </w:r>
          </w:hyperlink>
        </w:p>
        <w:p w14:paraId="60FBB961" w14:textId="40ADA43D" w:rsidR="00D36A10" w:rsidRDefault="008A3119">
          <w:pPr>
            <w:pStyle w:val="TDC1"/>
            <w:tabs>
              <w:tab w:val="right" w:leader="dot" w:pos="9019"/>
            </w:tabs>
            <w:rPr>
              <w:rFonts w:asciiTheme="minorHAnsi" w:eastAsiaTheme="minorEastAsia" w:hAnsiTheme="minorHAnsi" w:cstheme="minorBidi"/>
              <w:noProof/>
              <w:lang w:eastAsia="en-IN"/>
            </w:rPr>
          </w:pPr>
          <w:hyperlink w:anchor="_Toc116410101" w:history="1">
            <w:r w:rsidR="00D36A10" w:rsidRPr="009A2ADB">
              <w:rPr>
                <w:rStyle w:val="Hipervnculo"/>
                <w:noProof/>
                <w:lang w:val="en-GB"/>
              </w:rPr>
              <w:t>2. Main body</w:t>
            </w:r>
            <w:r w:rsidR="00D36A10">
              <w:rPr>
                <w:noProof/>
                <w:webHidden/>
              </w:rPr>
              <w:tab/>
            </w:r>
            <w:r w:rsidR="00D36A10">
              <w:rPr>
                <w:noProof/>
                <w:webHidden/>
              </w:rPr>
              <w:fldChar w:fldCharType="begin"/>
            </w:r>
            <w:r w:rsidR="00D36A10">
              <w:rPr>
                <w:noProof/>
                <w:webHidden/>
              </w:rPr>
              <w:instrText xml:space="preserve"> PAGEREF _Toc116410101 \h </w:instrText>
            </w:r>
            <w:r w:rsidR="00D36A10">
              <w:rPr>
                <w:noProof/>
                <w:webHidden/>
              </w:rPr>
            </w:r>
            <w:r w:rsidR="00D36A10">
              <w:rPr>
                <w:noProof/>
                <w:webHidden/>
              </w:rPr>
              <w:fldChar w:fldCharType="separate"/>
            </w:r>
            <w:r w:rsidR="00D36A10">
              <w:rPr>
                <w:noProof/>
                <w:webHidden/>
              </w:rPr>
              <w:t>4</w:t>
            </w:r>
            <w:r w:rsidR="00D36A10">
              <w:rPr>
                <w:noProof/>
                <w:webHidden/>
              </w:rPr>
              <w:fldChar w:fldCharType="end"/>
            </w:r>
          </w:hyperlink>
        </w:p>
        <w:p w14:paraId="3403B560" w14:textId="32C9E9E5" w:rsidR="00D36A10" w:rsidRDefault="008A3119">
          <w:pPr>
            <w:pStyle w:val="TDC2"/>
            <w:tabs>
              <w:tab w:val="right" w:leader="dot" w:pos="9019"/>
            </w:tabs>
            <w:rPr>
              <w:rFonts w:asciiTheme="minorHAnsi" w:eastAsiaTheme="minorEastAsia" w:hAnsiTheme="minorHAnsi" w:cstheme="minorBidi"/>
              <w:noProof/>
              <w:lang w:eastAsia="en-IN"/>
            </w:rPr>
          </w:pPr>
          <w:hyperlink w:anchor="_Toc116410102" w:history="1">
            <w:r w:rsidR="00D36A10" w:rsidRPr="009A2ADB">
              <w:rPr>
                <w:rStyle w:val="Hipervnculo"/>
                <w:noProof/>
                <w:lang w:val="en-GB"/>
              </w:rPr>
              <w:t>2.1 Innovative service idea</w:t>
            </w:r>
            <w:r w:rsidR="00D36A10">
              <w:rPr>
                <w:noProof/>
                <w:webHidden/>
              </w:rPr>
              <w:tab/>
            </w:r>
            <w:r w:rsidR="00D36A10">
              <w:rPr>
                <w:noProof/>
                <w:webHidden/>
              </w:rPr>
              <w:fldChar w:fldCharType="begin"/>
            </w:r>
            <w:r w:rsidR="00D36A10">
              <w:rPr>
                <w:noProof/>
                <w:webHidden/>
              </w:rPr>
              <w:instrText xml:space="preserve"> PAGEREF _Toc116410102 \h </w:instrText>
            </w:r>
            <w:r w:rsidR="00D36A10">
              <w:rPr>
                <w:noProof/>
                <w:webHidden/>
              </w:rPr>
            </w:r>
            <w:r w:rsidR="00D36A10">
              <w:rPr>
                <w:noProof/>
                <w:webHidden/>
              </w:rPr>
              <w:fldChar w:fldCharType="separate"/>
            </w:r>
            <w:r w:rsidR="00D36A10">
              <w:rPr>
                <w:noProof/>
                <w:webHidden/>
              </w:rPr>
              <w:t>4</w:t>
            </w:r>
            <w:r w:rsidR="00D36A10">
              <w:rPr>
                <w:noProof/>
                <w:webHidden/>
              </w:rPr>
              <w:fldChar w:fldCharType="end"/>
            </w:r>
          </w:hyperlink>
        </w:p>
        <w:p w14:paraId="0D51F660" w14:textId="5AF6F787" w:rsidR="00D36A10" w:rsidRDefault="008A3119">
          <w:pPr>
            <w:pStyle w:val="TDC3"/>
            <w:tabs>
              <w:tab w:val="right" w:leader="dot" w:pos="9019"/>
            </w:tabs>
            <w:rPr>
              <w:rFonts w:asciiTheme="minorHAnsi" w:eastAsiaTheme="minorEastAsia" w:hAnsiTheme="minorHAnsi" w:cstheme="minorBidi"/>
              <w:noProof/>
              <w:lang w:eastAsia="en-IN"/>
            </w:rPr>
          </w:pPr>
          <w:hyperlink w:anchor="_Toc116410103" w:history="1">
            <w:r w:rsidR="00D36A10" w:rsidRPr="009A2ADB">
              <w:rPr>
                <w:rStyle w:val="Hipervnculo"/>
                <w:noProof/>
                <w:lang w:val="en-GB"/>
              </w:rPr>
              <w:t>Description of the current context</w:t>
            </w:r>
            <w:r w:rsidR="00D36A10">
              <w:rPr>
                <w:noProof/>
                <w:webHidden/>
              </w:rPr>
              <w:tab/>
            </w:r>
            <w:r w:rsidR="00D36A10">
              <w:rPr>
                <w:noProof/>
                <w:webHidden/>
              </w:rPr>
              <w:fldChar w:fldCharType="begin"/>
            </w:r>
            <w:r w:rsidR="00D36A10">
              <w:rPr>
                <w:noProof/>
                <w:webHidden/>
              </w:rPr>
              <w:instrText xml:space="preserve"> PAGEREF _Toc116410103 \h </w:instrText>
            </w:r>
            <w:r w:rsidR="00D36A10">
              <w:rPr>
                <w:noProof/>
                <w:webHidden/>
              </w:rPr>
            </w:r>
            <w:r w:rsidR="00D36A10">
              <w:rPr>
                <w:noProof/>
                <w:webHidden/>
              </w:rPr>
              <w:fldChar w:fldCharType="separate"/>
            </w:r>
            <w:r w:rsidR="00D36A10">
              <w:rPr>
                <w:noProof/>
                <w:webHidden/>
              </w:rPr>
              <w:t>4</w:t>
            </w:r>
            <w:r w:rsidR="00D36A10">
              <w:rPr>
                <w:noProof/>
                <w:webHidden/>
              </w:rPr>
              <w:fldChar w:fldCharType="end"/>
            </w:r>
          </w:hyperlink>
        </w:p>
        <w:p w14:paraId="1C6573D4" w14:textId="16A4AD0C" w:rsidR="00D36A10" w:rsidRDefault="008A3119">
          <w:pPr>
            <w:pStyle w:val="TDC3"/>
            <w:tabs>
              <w:tab w:val="right" w:leader="dot" w:pos="9019"/>
            </w:tabs>
            <w:rPr>
              <w:rFonts w:asciiTheme="minorHAnsi" w:eastAsiaTheme="minorEastAsia" w:hAnsiTheme="minorHAnsi" w:cstheme="minorBidi"/>
              <w:noProof/>
              <w:lang w:eastAsia="en-IN"/>
            </w:rPr>
          </w:pPr>
          <w:hyperlink w:anchor="_Toc116410104" w:history="1">
            <w:r w:rsidR="00D36A10" w:rsidRPr="009A2ADB">
              <w:rPr>
                <w:rStyle w:val="Hipervnculo"/>
                <w:noProof/>
                <w:lang w:val="en-GB"/>
              </w:rPr>
              <w:t>Description of the innovative service idea</w:t>
            </w:r>
            <w:r w:rsidR="00D36A10">
              <w:rPr>
                <w:noProof/>
                <w:webHidden/>
              </w:rPr>
              <w:tab/>
            </w:r>
            <w:r w:rsidR="00D36A10">
              <w:rPr>
                <w:noProof/>
                <w:webHidden/>
              </w:rPr>
              <w:fldChar w:fldCharType="begin"/>
            </w:r>
            <w:r w:rsidR="00D36A10">
              <w:rPr>
                <w:noProof/>
                <w:webHidden/>
              </w:rPr>
              <w:instrText xml:space="preserve"> PAGEREF _Toc116410104 \h </w:instrText>
            </w:r>
            <w:r w:rsidR="00D36A10">
              <w:rPr>
                <w:noProof/>
                <w:webHidden/>
              </w:rPr>
            </w:r>
            <w:r w:rsidR="00D36A10">
              <w:rPr>
                <w:noProof/>
                <w:webHidden/>
              </w:rPr>
              <w:fldChar w:fldCharType="separate"/>
            </w:r>
            <w:r w:rsidR="00D36A10">
              <w:rPr>
                <w:noProof/>
                <w:webHidden/>
              </w:rPr>
              <w:t>4</w:t>
            </w:r>
            <w:r w:rsidR="00D36A10">
              <w:rPr>
                <w:noProof/>
                <w:webHidden/>
              </w:rPr>
              <w:fldChar w:fldCharType="end"/>
            </w:r>
          </w:hyperlink>
        </w:p>
        <w:p w14:paraId="7B195345" w14:textId="767B7641" w:rsidR="00D36A10" w:rsidRDefault="008A3119">
          <w:pPr>
            <w:pStyle w:val="TDC3"/>
            <w:tabs>
              <w:tab w:val="right" w:leader="dot" w:pos="9019"/>
            </w:tabs>
            <w:rPr>
              <w:rFonts w:asciiTheme="minorHAnsi" w:eastAsiaTheme="minorEastAsia" w:hAnsiTheme="minorHAnsi" w:cstheme="minorBidi"/>
              <w:noProof/>
              <w:lang w:eastAsia="en-IN"/>
            </w:rPr>
          </w:pPr>
          <w:hyperlink w:anchor="_Toc116410105" w:history="1">
            <w:r w:rsidR="00D36A10" w:rsidRPr="009A2ADB">
              <w:rPr>
                <w:rStyle w:val="Hipervnculo"/>
                <w:noProof/>
                <w:lang w:val="en-GB"/>
              </w:rPr>
              <w:t>Emerging needs and wants of the customers for attending the innovative services</w:t>
            </w:r>
            <w:r w:rsidR="00D36A10">
              <w:rPr>
                <w:noProof/>
                <w:webHidden/>
              </w:rPr>
              <w:tab/>
            </w:r>
            <w:r w:rsidR="00D36A10">
              <w:rPr>
                <w:noProof/>
                <w:webHidden/>
              </w:rPr>
              <w:fldChar w:fldCharType="begin"/>
            </w:r>
            <w:r w:rsidR="00D36A10">
              <w:rPr>
                <w:noProof/>
                <w:webHidden/>
              </w:rPr>
              <w:instrText xml:space="preserve"> PAGEREF _Toc116410105 \h </w:instrText>
            </w:r>
            <w:r w:rsidR="00D36A10">
              <w:rPr>
                <w:noProof/>
                <w:webHidden/>
              </w:rPr>
            </w:r>
            <w:r w:rsidR="00D36A10">
              <w:rPr>
                <w:noProof/>
                <w:webHidden/>
              </w:rPr>
              <w:fldChar w:fldCharType="separate"/>
            </w:r>
            <w:r w:rsidR="00D36A10">
              <w:rPr>
                <w:noProof/>
                <w:webHidden/>
              </w:rPr>
              <w:t>5</w:t>
            </w:r>
            <w:r w:rsidR="00D36A10">
              <w:rPr>
                <w:noProof/>
                <w:webHidden/>
              </w:rPr>
              <w:fldChar w:fldCharType="end"/>
            </w:r>
          </w:hyperlink>
        </w:p>
        <w:p w14:paraId="159C744E" w14:textId="339AB1E9" w:rsidR="00D36A10" w:rsidRDefault="008A3119">
          <w:pPr>
            <w:pStyle w:val="TDC3"/>
            <w:tabs>
              <w:tab w:val="right" w:leader="dot" w:pos="9019"/>
            </w:tabs>
            <w:rPr>
              <w:rFonts w:asciiTheme="minorHAnsi" w:eastAsiaTheme="minorEastAsia" w:hAnsiTheme="minorHAnsi" w:cstheme="minorBidi"/>
              <w:noProof/>
              <w:lang w:eastAsia="en-IN"/>
            </w:rPr>
          </w:pPr>
          <w:hyperlink w:anchor="_Toc116410106" w:history="1">
            <w:r w:rsidR="00D36A10" w:rsidRPr="009A2ADB">
              <w:rPr>
                <w:rStyle w:val="Hipervnculo"/>
                <w:noProof/>
                <w:lang w:val="en-GB"/>
              </w:rPr>
              <w:t>Customer target and benefits of that target</w:t>
            </w:r>
            <w:r w:rsidR="00D36A10">
              <w:rPr>
                <w:noProof/>
                <w:webHidden/>
              </w:rPr>
              <w:tab/>
            </w:r>
            <w:r w:rsidR="00D36A10">
              <w:rPr>
                <w:noProof/>
                <w:webHidden/>
              </w:rPr>
              <w:fldChar w:fldCharType="begin"/>
            </w:r>
            <w:r w:rsidR="00D36A10">
              <w:rPr>
                <w:noProof/>
                <w:webHidden/>
              </w:rPr>
              <w:instrText xml:space="preserve"> PAGEREF _Toc116410106 \h </w:instrText>
            </w:r>
            <w:r w:rsidR="00D36A10">
              <w:rPr>
                <w:noProof/>
                <w:webHidden/>
              </w:rPr>
            </w:r>
            <w:r w:rsidR="00D36A10">
              <w:rPr>
                <w:noProof/>
                <w:webHidden/>
              </w:rPr>
              <w:fldChar w:fldCharType="separate"/>
            </w:r>
            <w:r w:rsidR="00D36A10">
              <w:rPr>
                <w:noProof/>
                <w:webHidden/>
              </w:rPr>
              <w:t>5</w:t>
            </w:r>
            <w:r w:rsidR="00D36A10">
              <w:rPr>
                <w:noProof/>
                <w:webHidden/>
              </w:rPr>
              <w:fldChar w:fldCharType="end"/>
            </w:r>
          </w:hyperlink>
        </w:p>
        <w:p w14:paraId="2E26A017" w14:textId="76CBFE8B" w:rsidR="00D36A10" w:rsidRDefault="008A3119">
          <w:pPr>
            <w:pStyle w:val="TDC3"/>
            <w:tabs>
              <w:tab w:val="right" w:leader="dot" w:pos="9019"/>
            </w:tabs>
            <w:rPr>
              <w:rFonts w:asciiTheme="minorHAnsi" w:eastAsiaTheme="minorEastAsia" w:hAnsiTheme="minorHAnsi" w:cstheme="minorBidi"/>
              <w:noProof/>
              <w:lang w:eastAsia="en-IN"/>
            </w:rPr>
          </w:pPr>
          <w:hyperlink w:anchor="_Toc116410107" w:history="1">
            <w:r w:rsidR="00D36A10" w:rsidRPr="009A2ADB">
              <w:rPr>
                <w:rStyle w:val="Hipervnculo"/>
                <w:noProof/>
                <w:lang w:val="en-GB"/>
              </w:rPr>
              <w:t>SWOT analysis of the proposed innovative service</w:t>
            </w:r>
            <w:r w:rsidR="00D36A10">
              <w:rPr>
                <w:noProof/>
                <w:webHidden/>
              </w:rPr>
              <w:tab/>
            </w:r>
            <w:r w:rsidR="00D36A10">
              <w:rPr>
                <w:noProof/>
                <w:webHidden/>
              </w:rPr>
              <w:fldChar w:fldCharType="begin"/>
            </w:r>
            <w:r w:rsidR="00D36A10">
              <w:rPr>
                <w:noProof/>
                <w:webHidden/>
              </w:rPr>
              <w:instrText xml:space="preserve"> PAGEREF _Toc116410107 \h </w:instrText>
            </w:r>
            <w:r w:rsidR="00D36A10">
              <w:rPr>
                <w:noProof/>
                <w:webHidden/>
              </w:rPr>
            </w:r>
            <w:r w:rsidR="00D36A10">
              <w:rPr>
                <w:noProof/>
                <w:webHidden/>
              </w:rPr>
              <w:fldChar w:fldCharType="separate"/>
            </w:r>
            <w:r w:rsidR="00D36A10">
              <w:rPr>
                <w:noProof/>
                <w:webHidden/>
              </w:rPr>
              <w:t>5</w:t>
            </w:r>
            <w:r w:rsidR="00D36A10">
              <w:rPr>
                <w:noProof/>
                <w:webHidden/>
              </w:rPr>
              <w:fldChar w:fldCharType="end"/>
            </w:r>
          </w:hyperlink>
        </w:p>
        <w:p w14:paraId="1AD85E56" w14:textId="1C958FF4" w:rsidR="00D36A10" w:rsidRDefault="008A3119">
          <w:pPr>
            <w:pStyle w:val="TDC3"/>
            <w:tabs>
              <w:tab w:val="right" w:leader="dot" w:pos="9019"/>
            </w:tabs>
            <w:rPr>
              <w:rFonts w:asciiTheme="minorHAnsi" w:eastAsiaTheme="minorEastAsia" w:hAnsiTheme="minorHAnsi" w:cstheme="minorBidi"/>
              <w:noProof/>
              <w:lang w:eastAsia="en-IN"/>
            </w:rPr>
          </w:pPr>
          <w:hyperlink w:anchor="_Toc116410108" w:history="1">
            <w:r w:rsidR="00D36A10" w:rsidRPr="009A2ADB">
              <w:rPr>
                <w:rStyle w:val="Hipervnculo"/>
                <w:noProof/>
                <w:lang w:val="en-GB"/>
              </w:rPr>
              <w:t>Competitors and the unique value propositions</w:t>
            </w:r>
            <w:r w:rsidR="00D36A10">
              <w:rPr>
                <w:noProof/>
                <w:webHidden/>
              </w:rPr>
              <w:tab/>
            </w:r>
            <w:r w:rsidR="00D36A10">
              <w:rPr>
                <w:noProof/>
                <w:webHidden/>
              </w:rPr>
              <w:fldChar w:fldCharType="begin"/>
            </w:r>
            <w:r w:rsidR="00D36A10">
              <w:rPr>
                <w:noProof/>
                <w:webHidden/>
              </w:rPr>
              <w:instrText xml:space="preserve"> PAGEREF _Toc116410108 \h </w:instrText>
            </w:r>
            <w:r w:rsidR="00D36A10">
              <w:rPr>
                <w:noProof/>
                <w:webHidden/>
              </w:rPr>
            </w:r>
            <w:r w:rsidR="00D36A10">
              <w:rPr>
                <w:noProof/>
                <w:webHidden/>
              </w:rPr>
              <w:fldChar w:fldCharType="separate"/>
            </w:r>
            <w:r w:rsidR="00D36A10">
              <w:rPr>
                <w:noProof/>
                <w:webHidden/>
              </w:rPr>
              <w:t>6</w:t>
            </w:r>
            <w:r w:rsidR="00D36A10">
              <w:rPr>
                <w:noProof/>
                <w:webHidden/>
              </w:rPr>
              <w:fldChar w:fldCharType="end"/>
            </w:r>
          </w:hyperlink>
        </w:p>
        <w:p w14:paraId="79A7C3C2" w14:textId="027F239E" w:rsidR="00D36A10" w:rsidRDefault="008A3119">
          <w:pPr>
            <w:pStyle w:val="TDC3"/>
            <w:tabs>
              <w:tab w:val="right" w:leader="dot" w:pos="9019"/>
            </w:tabs>
            <w:rPr>
              <w:rFonts w:asciiTheme="minorHAnsi" w:eastAsiaTheme="minorEastAsia" w:hAnsiTheme="minorHAnsi" w:cstheme="minorBidi"/>
              <w:noProof/>
              <w:lang w:eastAsia="en-IN"/>
            </w:rPr>
          </w:pPr>
          <w:hyperlink w:anchor="_Toc116410109" w:history="1">
            <w:r w:rsidR="00D36A10" w:rsidRPr="009A2ADB">
              <w:rPr>
                <w:rStyle w:val="Hipervnculo"/>
                <w:noProof/>
                <w:lang w:val="en-GB"/>
              </w:rPr>
              <w:t>Ways of making differentiation between the innovative service and its value proposition</w:t>
            </w:r>
            <w:r w:rsidR="00D36A10">
              <w:rPr>
                <w:noProof/>
                <w:webHidden/>
              </w:rPr>
              <w:tab/>
            </w:r>
            <w:r w:rsidR="00D36A10">
              <w:rPr>
                <w:noProof/>
                <w:webHidden/>
              </w:rPr>
              <w:fldChar w:fldCharType="begin"/>
            </w:r>
            <w:r w:rsidR="00D36A10">
              <w:rPr>
                <w:noProof/>
                <w:webHidden/>
              </w:rPr>
              <w:instrText xml:space="preserve"> PAGEREF _Toc116410109 \h </w:instrText>
            </w:r>
            <w:r w:rsidR="00D36A10">
              <w:rPr>
                <w:noProof/>
                <w:webHidden/>
              </w:rPr>
            </w:r>
            <w:r w:rsidR="00D36A10">
              <w:rPr>
                <w:noProof/>
                <w:webHidden/>
              </w:rPr>
              <w:fldChar w:fldCharType="separate"/>
            </w:r>
            <w:r w:rsidR="00D36A10">
              <w:rPr>
                <w:noProof/>
                <w:webHidden/>
              </w:rPr>
              <w:t>6</w:t>
            </w:r>
            <w:r w:rsidR="00D36A10">
              <w:rPr>
                <w:noProof/>
                <w:webHidden/>
              </w:rPr>
              <w:fldChar w:fldCharType="end"/>
            </w:r>
          </w:hyperlink>
        </w:p>
        <w:p w14:paraId="340DE45C" w14:textId="305AB866" w:rsidR="00D36A10" w:rsidRDefault="008A3119">
          <w:pPr>
            <w:pStyle w:val="TDC3"/>
            <w:tabs>
              <w:tab w:val="right" w:leader="dot" w:pos="9019"/>
            </w:tabs>
            <w:rPr>
              <w:rFonts w:asciiTheme="minorHAnsi" w:eastAsiaTheme="minorEastAsia" w:hAnsiTheme="minorHAnsi" w:cstheme="minorBidi"/>
              <w:noProof/>
              <w:lang w:eastAsia="en-IN"/>
            </w:rPr>
          </w:pPr>
          <w:hyperlink w:anchor="_Toc116410110" w:history="1">
            <w:r w:rsidR="00D36A10" w:rsidRPr="009A2ADB">
              <w:rPr>
                <w:rStyle w:val="Hipervnculo"/>
                <w:noProof/>
                <w:lang w:val="en-GB"/>
              </w:rPr>
              <w:t>Ways of sustaining innovation business proposition</w:t>
            </w:r>
            <w:r w:rsidR="00D36A10">
              <w:rPr>
                <w:noProof/>
                <w:webHidden/>
              </w:rPr>
              <w:tab/>
            </w:r>
            <w:r w:rsidR="00D36A10">
              <w:rPr>
                <w:noProof/>
                <w:webHidden/>
              </w:rPr>
              <w:fldChar w:fldCharType="begin"/>
            </w:r>
            <w:r w:rsidR="00D36A10">
              <w:rPr>
                <w:noProof/>
                <w:webHidden/>
              </w:rPr>
              <w:instrText xml:space="preserve"> PAGEREF _Toc116410110 \h </w:instrText>
            </w:r>
            <w:r w:rsidR="00D36A10">
              <w:rPr>
                <w:noProof/>
                <w:webHidden/>
              </w:rPr>
            </w:r>
            <w:r w:rsidR="00D36A10">
              <w:rPr>
                <w:noProof/>
                <w:webHidden/>
              </w:rPr>
              <w:fldChar w:fldCharType="separate"/>
            </w:r>
            <w:r w:rsidR="00D36A10">
              <w:rPr>
                <w:noProof/>
                <w:webHidden/>
              </w:rPr>
              <w:t>7</w:t>
            </w:r>
            <w:r w:rsidR="00D36A10">
              <w:rPr>
                <w:noProof/>
                <w:webHidden/>
              </w:rPr>
              <w:fldChar w:fldCharType="end"/>
            </w:r>
          </w:hyperlink>
        </w:p>
        <w:p w14:paraId="13FE7311" w14:textId="30AD82FC" w:rsidR="00D36A10" w:rsidRDefault="008A3119">
          <w:pPr>
            <w:pStyle w:val="TDC2"/>
            <w:tabs>
              <w:tab w:val="right" w:leader="dot" w:pos="9019"/>
            </w:tabs>
            <w:rPr>
              <w:rFonts w:asciiTheme="minorHAnsi" w:eastAsiaTheme="minorEastAsia" w:hAnsiTheme="minorHAnsi" w:cstheme="minorBidi"/>
              <w:noProof/>
              <w:lang w:eastAsia="en-IN"/>
            </w:rPr>
          </w:pPr>
          <w:hyperlink w:anchor="_Toc116410111" w:history="1">
            <w:r w:rsidR="00D36A10" w:rsidRPr="009A2ADB">
              <w:rPr>
                <w:rStyle w:val="Hipervnculo"/>
                <w:noProof/>
                <w:lang w:val="en-GB"/>
              </w:rPr>
              <w:t>2.2 E-commerce</w:t>
            </w:r>
            <w:r w:rsidR="00D36A10">
              <w:rPr>
                <w:noProof/>
                <w:webHidden/>
              </w:rPr>
              <w:tab/>
            </w:r>
            <w:r w:rsidR="00D36A10">
              <w:rPr>
                <w:noProof/>
                <w:webHidden/>
              </w:rPr>
              <w:fldChar w:fldCharType="begin"/>
            </w:r>
            <w:r w:rsidR="00D36A10">
              <w:rPr>
                <w:noProof/>
                <w:webHidden/>
              </w:rPr>
              <w:instrText xml:space="preserve"> PAGEREF _Toc116410111 \h </w:instrText>
            </w:r>
            <w:r w:rsidR="00D36A10">
              <w:rPr>
                <w:noProof/>
                <w:webHidden/>
              </w:rPr>
            </w:r>
            <w:r w:rsidR="00D36A10">
              <w:rPr>
                <w:noProof/>
                <w:webHidden/>
              </w:rPr>
              <w:fldChar w:fldCharType="separate"/>
            </w:r>
            <w:r w:rsidR="00D36A10">
              <w:rPr>
                <w:noProof/>
                <w:webHidden/>
              </w:rPr>
              <w:t>7</w:t>
            </w:r>
            <w:r w:rsidR="00D36A10">
              <w:rPr>
                <w:noProof/>
                <w:webHidden/>
              </w:rPr>
              <w:fldChar w:fldCharType="end"/>
            </w:r>
          </w:hyperlink>
        </w:p>
        <w:p w14:paraId="23911E42" w14:textId="3483CEE7" w:rsidR="00D36A10" w:rsidRDefault="008A3119">
          <w:pPr>
            <w:pStyle w:val="TDC3"/>
            <w:tabs>
              <w:tab w:val="right" w:leader="dot" w:pos="9019"/>
            </w:tabs>
            <w:rPr>
              <w:rFonts w:asciiTheme="minorHAnsi" w:eastAsiaTheme="minorEastAsia" w:hAnsiTheme="minorHAnsi" w:cstheme="minorBidi"/>
              <w:noProof/>
              <w:lang w:eastAsia="en-IN"/>
            </w:rPr>
          </w:pPr>
          <w:hyperlink w:anchor="_Toc116410112" w:history="1">
            <w:r w:rsidR="00D36A10" w:rsidRPr="009A2ADB">
              <w:rPr>
                <w:rStyle w:val="Hipervnculo"/>
                <w:noProof/>
                <w:lang w:val="en-GB"/>
              </w:rPr>
              <w:t>The specialised e-commerce platform, 'Shopify'</w:t>
            </w:r>
            <w:r w:rsidR="00D36A10">
              <w:rPr>
                <w:noProof/>
                <w:webHidden/>
              </w:rPr>
              <w:tab/>
            </w:r>
            <w:r w:rsidR="00D36A10">
              <w:rPr>
                <w:noProof/>
                <w:webHidden/>
              </w:rPr>
              <w:fldChar w:fldCharType="begin"/>
            </w:r>
            <w:r w:rsidR="00D36A10">
              <w:rPr>
                <w:noProof/>
                <w:webHidden/>
              </w:rPr>
              <w:instrText xml:space="preserve"> PAGEREF _Toc116410112 \h </w:instrText>
            </w:r>
            <w:r w:rsidR="00D36A10">
              <w:rPr>
                <w:noProof/>
                <w:webHidden/>
              </w:rPr>
            </w:r>
            <w:r w:rsidR="00D36A10">
              <w:rPr>
                <w:noProof/>
                <w:webHidden/>
              </w:rPr>
              <w:fldChar w:fldCharType="separate"/>
            </w:r>
            <w:r w:rsidR="00D36A10">
              <w:rPr>
                <w:noProof/>
                <w:webHidden/>
              </w:rPr>
              <w:t>7</w:t>
            </w:r>
            <w:r w:rsidR="00D36A10">
              <w:rPr>
                <w:noProof/>
                <w:webHidden/>
              </w:rPr>
              <w:fldChar w:fldCharType="end"/>
            </w:r>
          </w:hyperlink>
        </w:p>
        <w:p w14:paraId="11427D9B" w14:textId="02854187" w:rsidR="00D36A10" w:rsidRDefault="008A3119">
          <w:pPr>
            <w:pStyle w:val="TDC3"/>
            <w:tabs>
              <w:tab w:val="right" w:leader="dot" w:pos="9019"/>
            </w:tabs>
            <w:rPr>
              <w:rFonts w:asciiTheme="minorHAnsi" w:eastAsiaTheme="minorEastAsia" w:hAnsiTheme="minorHAnsi" w:cstheme="minorBidi"/>
              <w:noProof/>
              <w:lang w:eastAsia="en-IN"/>
            </w:rPr>
          </w:pPr>
          <w:hyperlink w:anchor="_Toc116410113" w:history="1">
            <w:r w:rsidR="00D36A10" w:rsidRPr="009A2ADB">
              <w:rPr>
                <w:rStyle w:val="Hipervnculo"/>
                <w:noProof/>
                <w:lang w:val="en-GB"/>
              </w:rPr>
              <w:t>Description of the content of the website</w:t>
            </w:r>
            <w:r w:rsidR="00D36A10">
              <w:rPr>
                <w:noProof/>
                <w:webHidden/>
              </w:rPr>
              <w:tab/>
            </w:r>
            <w:r w:rsidR="00D36A10">
              <w:rPr>
                <w:noProof/>
                <w:webHidden/>
              </w:rPr>
              <w:fldChar w:fldCharType="begin"/>
            </w:r>
            <w:r w:rsidR="00D36A10">
              <w:rPr>
                <w:noProof/>
                <w:webHidden/>
              </w:rPr>
              <w:instrText xml:space="preserve"> PAGEREF _Toc116410113 \h </w:instrText>
            </w:r>
            <w:r w:rsidR="00D36A10">
              <w:rPr>
                <w:noProof/>
                <w:webHidden/>
              </w:rPr>
            </w:r>
            <w:r w:rsidR="00D36A10">
              <w:rPr>
                <w:noProof/>
                <w:webHidden/>
              </w:rPr>
              <w:fldChar w:fldCharType="separate"/>
            </w:r>
            <w:r w:rsidR="00D36A10">
              <w:rPr>
                <w:noProof/>
                <w:webHidden/>
              </w:rPr>
              <w:t>7</w:t>
            </w:r>
            <w:r w:rsidR="00D36A10">
              <w:rPr>
                <w:noProof/>
                <w:webHidden/>
              </w:rPr>
              <w:fldChar w:fldCharType="end"/>
            </w:r>
          </w:hyperlink>
        </w:p>
        <w:p w14:paraId="3ED95C8E" w14:textId="14C623B8" w:rsidR="00D36A10" w:rsidRDefault="008A3119">
          <w:pPr>
            <w:pStyle w:val="TDC3"/>
            <w:tabs>
              <w:tab w:val="right" w:leader="dot" w:pos="9019"/>
            </w:tabs>
            <w:rPr>
              <w:rFonts w:asciiTheme="minorHAnsi" w:eastAsiaTheme="minorEastAsia" w:hAnsiTheme="minorHAnsi" w:cstheme="minorBidi"/>
              <w:noProof/>
              <w:lang w:eastAsia="en-IN"/>
            </w:rPr>
          </w:pPr>
          <w:hyperlink w:anchor="_Toc116410114" w:history="1">
            <w:r w:rsidR="00D36A10" w:rsidRPr="009A2ADB">
              <w:rPr>
                <w:rStyle w:val="Hipervnculo"/>
                <w:noProof/>
                <w:lang w:val="en-GB"/>
              </w:rPr>
              <w:t>Financing: The amount of money that it would cost and the place from where it may get the required money</w:t>
            </w:r>
            <w:r w:rsidR="00D36A10">
              <w:rPr>
                <w:noProof/>
                <w:webHidden/>
              </w:rPr>
              <w:tab/>
            </w:r>
            <w:r w:rsidR="00D36A10">
              <w:rPr>
                <w:noProof/>
                <w:webHidden/>
              </w:rPr>
              <w:fldChar w:fldCharType="begin"/>
            </w:r>
            <w:r w:rsidR="00D36A10">
              <w:rPr>
                <w:noProof/>
                <w:webHidden/>
              </w:rPr>
              <w:instrText xml:space="preserve"> PAGEREF _Toc116410114 \h </w:instrText>
            </w:r>
            <w:r w:rsidR="00D36A10">
              <w:rPr>
                <w:noProof/>
                <w:webHidden/>
              </w:rPr>
            </w:r>
            <w:r w:rsidR="00D36A10">
              <w:rPr>
                <w:noProof/>
                <w:webHidden/>
              </w:rPr>
              <w:fldChar w:fldCharType="separate"/>
            </w:r>
            <w:r w:rsidR="00D36A10">
              <w:rPr>
                <w:noProof/>
                <w:webHidden/>
              </w:rPr>
              <w:t>8</w:t>
            </w:r>
            <w:r w:rsidR="00D36A10">
              <w:rPr>
                <w:noProof/>
                <w:webHidden/>
              </w:rPr>
              <w:fldChar w:fldCharType="end"/>
            </w:r>
          </w:hyperlink>
        </w:p>
        <w:p w14:paraId="33C084BC" w14:textId="3BD407F5" w:rsidR="00D36A10" w:rsidRDefault="008A3119">
          <w:pPr>
            <w:pStyle w:val="TDC3"/>
            <w:tabs>
              <w:tab w:val="right" w:leader="dot" w:pos="9019"/>
            </w:tabs>
            <w:rPr>
              <w:rFonts w:asciiTheme="minorHAnsi" w:eastAsiaTheme="minorEastAsia" w:hAnsiTheme="minorHAnsi" w:cstheme="minorBidi"/>
              <w:noProof/>
              <w:lang w:eastAsia="en-IN"/>
            </w:rPr>
          </w:pPr>
          <w:hyperlink w:anchor="_Toc116410115" w:history="1">
            <w:r w:rsidR="00D36A10" w:rsidRPr="009A2ADB">
              <w:rPr>
                <w:rStyle w:val="Hipervnculo"/>
                <w:noProof/>
                <w:lang w:val="en-GB"/>
              </w:rPr>
              <w:t>Required supplies and equipment</w:t>
            </w:r>
            <w:r w:rsidR="00D36A10">
              <w:rPr>
                <w:noProof/>
                <w:webHidden/>
              </w:rPr>
              <w:tab/>
            </w:r>
            <w:r w:rsidR="00D36A10">
              <w:rPr>
                <w:noProof/>
                <w:webHidden/>
              </w:rPr>
              <w:fldChar w:fldCharType="begin"/>
            </w:r>
            <w:r w:rsidR="00D36A10">
              <w:rPr>
                <w:noProof/>
                <w:webHidden/>
              </w:rPr>
              <w:instrText xml:space="preserve"> PAGEREF _Toc116410115 \h </w:instrText>
            </w:r>
            <w:r w:rsidR="00D36A10">
              <w:rPr>
                <w:noProof/>
                <w:webHidden/>
              </w:rPr>
            </w:r>
            <w:r w:rsidR="00D36A10">
              <w:rPr>
                <w:noProof/>
                <w:webHidden/>
              </w:rPr>
              <w:fldChar w:fldCharType="separate"/>
            </w:r>
            <w:r w:rsidR="00D36A10">
              <w:rPr>
                <w:noProof/>
                <w:webHidden/>
              </w:rPr>
              <w:t>8</w:t>
            </w:r>
            <w:r w:rsidR="00D36A10">
              <w:rPr>
                <w:noProof/>
                <w:webHidden/>
              </w:rPr>
              <w:fldChar w:fldCharType="end"/>
            </w:r>
          </w:hyperlink>
        </w:p>
        <w:p w14:paraId="7BB0EF45" w14:textId="1BF87866" w:rsidR="00D36A10" w:rsidRDefault="008A3119">
          <w:pPr>
            <w:pStyle w:val="TDC3"/>
            <w:tabs>
              <w:tab w:val="right" w:leader="dot" w:pos="9019"/>
            </w:tabs>
            <w:rPr>
              <w:rFonts w:asciiTheme="minorHAnsi" w:eastAsiaTheme="minorEastAsia" w:hAnsiTheme="minorHAnsi" w:cstheme="minorBidi"/>
              <w:noProof/>
              <w:lang w:eastAsia="en-IN"/>
            </w:rPr>
          </w:pPr>
          <w:hyperlink w:anchor="_Toc116410116" w:history="1">
            <w:r w:rsidR="00D36A10" w:rsidRPr="009A2ADB">
              <w:rPr>
                <w:rStyle w:val="Hipervnculo"/>
                <w:noProof/>
              </w:rPr>
              <w:t>Staff needed</w:t>
            </w:r>
            <w:r w:rsidR="00D36A10">
              <w:rPr>
                <w:noProof/>
                <w:webHidden/>
              </w:rPr>
              <w:tab/>
            </w:r>
            <w:r w:rsidR="00D36A10">
              <w:rPr>
                <w:noProof/>
                <w:webHidden/>
              </w:rPr>
              <w:fldChar w:fldCharType="begin"/>
            </w:r>
            <w:r w:rsidR="00D36A10">
              <w:rPr>
                <w:noProof/>
                <w:webHidden/>
              </w:rPr>
              <w:instrText xml:space="preserve"> PAGEREF _Toc116410116 \h </w:instrText>
            </w:r>
            <w:r w:rsidR="00D36A10">
              <w:rPr>
                <w:noProof/>
                <w:webHidden/>
              </w:rPr>
            </w:r>
            <w:r w:rsidR="00D36A10">
              <w:rPr>
                <w:noProof/>
                <w:webHidden/>
              </w:rPr>
              <w:fldChar w:fldCharType="separate"/>
            </w:r>
            <w:r w:rsidR="00D36A10">
              <w:rPr>
                <w:noProof/>
                <w:webHidden/>
              </w:rPr>
              <w:t>8</w:t>
            </w:r>
            <w:r w:rsidR="00D36A10">
              <w:rPr>
                <w:noProof/>
                <w:webHidden/>
              </w:rPr>
              <w:fldChar w:fldCharType="end"/>
            </w:r>
          </w:hyperlink>
        </w:p>
        <w:p w14:paraId="4DD81523" w14:textId="1081BBE5" w:rsidR="00D36A10" w:rsidRDefault="008A3119">
          <w:pPr>
            <w:pStyle w:val="TDC3"/>
            <w:tabs>
              <w:tab w:val="right" w:leader="dot" w:pos="9019"/>
            </w:tabs>
            <w:rPr>
              <w:rFonts w:asciiTheme="minorHAnsi" w:eastAsiaTheme="minorEastAsia" w:hAnsiTheme="minorHAnsi" w:cstheme="minorBidi"/>
              <w:noProof/>
              <w:lang w:eastAsia="en-IN"/>
            </w:rPr>
          </w:pPr>
          <w:hyperlink w:anchor="_Toc116410117" w:history="1">
            <w:r w:rsidR="00D36A10" w:rsidRPr="009A2ADB">
              <w:rPr>
                <w:rStyle w:val="Hipervnculo"/>
                <w:noProof/>
              </w:rPr>
              <w:t>Payment Services</w:t>
            </w:r>
            <w:r w:rsidR="00D36A10">
              <w:rPr>
                <w:noProof/>
                <w:webHidden/>
              </w:rPr>
              <w:tab/>
            </w:r>
            <w:r w:rsidR="00D36A10">
              <w:rPr>
                <w:noProof/>
                <w:webHidden/>
              </w:rPr>
              <w:fldChar w:fldCharType="begin"/>
            </w:r>
            <w:r w:rsidR="00D36A10">
              <w:rPr>
                <w:noProof/>
                <w:webHidden/>
              </w:rPr>
              <w:instrText xml:space="preserve"> PAGEREF _Toc116410117 \h </w:instrText>
            </w:r>
            <w:r w:rsidR="00D36A10">
              <w:rPr>
                <w:noProof/>
                <w:webHidden/>
              </w:rPr>
            </w:r>
            <w:r w:rsidR="00D36A10">
              <w:rPr>
                <w:noProof/>
                <w:webHidden/>
              </w:rPr>
              <w:fldChar w:fldCharType="separate"/>
            </w:r>
            <w:r w:rsidR="00D36A10">
              <w:rPr>
                <w:noProof/>
                <w:webHidden/>
              </w:rPr>
              <w:t>8</w:t>
            </w:r>
            <w:r w:rsidR="00D36A10">
              <w:rPr>
                <w:noProof/>
                <w:webHidden/>
              </w:rPr>
              <w:fldChar w:fldCharType="end"/>
            </w:r>
          </w:hyperlink>
        </w:p>
        <w:p w14:paraId="75AFCF48" w14:textId="5D86E1BF" w:rsidR="00D36A10" w:rsidRDefault="008A3119">
          <w:pPr>
            <w:pStyle w:val="TDC2"/>
            <w:tabs>
              <w:tab w:val="right" w:leader="dot" w:pos="9019"/>
            </w:tabs>
            <w:rPr>
              <w:rFonts w:asciiTheme="minorHAnsi" w:eastAsiaTheme="minorEastAsia" w:hAnsiTheme="minorHAnsi" w:cstheme="minorBidi"/>
              <w:noProof/>
              <w:lang w:eastAsia="en-IN"/>
            </w:rPr>
          </w:pPr>
          <w:hyperlink w:anchor="_Toc116410118" w:history="1">
            <w:r w:rsidR="00D36A10" w:rsidRPr="009A2ADB">
              <w:rPr>
                <w:rStyle w:val="Hipervnculo"/>
                <w:noProof/>
              </w:rPr>
              <w:t>2.3 Marketing</w:t>
            </w:r>
            <w:r w:rsidR="00D36A10">
              <w:rPr>
                <w:noProof/>
                <w:webHidden/>
              </w:rPr>
              <w:tab/>
            </w:r>
            <w:r w:rsidR="00D36A10">
              <w:rPr>
                <w:noProof/>
                <w:webHidden/>
              </w:rPr>
              <w:fldChar w:fldCharType="begin"/>
            </w:r>
            <w:r w:rsidR="00D36A10">
              <w:rPr>
                <w:noProof/>
                <w:webHidden/>
              </w:rPr>
              <w:instrText xml:space="preserve"> PAGEREF _Toc116410118 \h </w:instrText>
            </w:r>
            <w:r w:rsidR="00D36A10">
              <w:rPr>
                <w:noProof/>
                <w:webHidden/>
              </w:rPr>
            </w:r>
            <w:r w:rsidR="00D36A10">
              <w:rPr>
                <w:noProof/>
                <w:webHidden/>
              </w:rPr>
              <w:fldChar w:fldCharType="separate"/>
            </w:r>
            <w:r w:rsidR="00D36A10">
              <w:rPr>
                <w:noProof/>
                <w:webHidden/>
              </w:rPr>
              <w:t>9</w:t>
            </w:r>
            <w:r w:rsidR="00D36A10">
              <w:rPr>
                <w:noProof/>
                <w:webHidden/>
              </w:rPr>
              <w:fldChar w:fldCharType="end"/>
            </w:r>
          </w:hyperlink>
        </w:p>
        <w:p w14:paraId="74AFE8C0" w14:textId="036AE6A2" w:rsidR="00D36A10" w:rsidRDefault="008A3119">
          <w:pPr>
            <w:pStyle w:val="TDC3"/>
            <w:tabs>
              <w:tab w:val="right" w:leader="dot" w:pos="9019"/>
            </w:tabs>
            <w:rPr>
              <w:rFonts w:asciiTheme="minorHAnsi" w:eastAsiaTheme="minorEastAsia" w:hAnsiTheme="minorHAnsi" w:cstheme="minorBidi"/>
              <w:noProof/>
              <w:lang w:eastAsia="en-IN"/>
            </w:rPr>
          </w:pPr>
          <w:hyperlink w:anchor="_Toc116410119" w:history="1">
            <w:r w:rsidR="00D36A10" w:rsidRPr="009A2ADB">
              <w:rPr>
                <w:rStyle w:val="Hipervnculo"/>
                <w:noProof/>
              </w:rPr>
              <w:t>Promotion</w:t>
            </w:r>
            <w:r w:rsidR="00D36A10">
              <w:rPr>
                <w:noProof/>
                <w:webHidden/>
              </w:rPr>
              <w:tab/>
            </w:r>
            <w:r w:rsidR="00D36A10">
              <w:rPr>
                <w:noProof/>
                <w:webHidden/>
              </w:rPr>
              <w:fldChar w:fldCharType="begin"/>
            </w:r>
            <w:r w:rsidR="00D36A10">
              <w:rPr>
                <w:noProof/>
                <w:webHidden/>
              </w:rPr>
              <w:instrText xml:space="preserve"> PAGEREF _Toc116410119 \h </w:instrText>
            </w:r>
            <w:r w:rsidR="00D36A10">
              <w:rPr>
                <w:noProof/>
                <w:webHidden/>
              </w:rPr>
            </w:r>
            <w:r w:rsidR="00D36A10">
              <w:rPr>
                <w:noProof/>
                <w:webHidden/>
              </w:rPr>
              <w:fldChar w:fldCharType="separate"/>
            </w:r>
            <w:r w:rsidR="00D36A10">
              <w:rPr>
                <w:noProof/>
                <w:webHidden/>
              </w:rPr>
              <w:t>9</w:t>
            </w:r>
            <w:r w:rsidR="00D36A10">
              <w:rPr>
                <w:noProof/>
                <w:webHidden/>
              </w:rPr>
              <w:fldChar w:fldCharType="end"/>
            </w:r>
          </w:hyperlink>
        </w:p>
        <w:p w14:paraId="1B8107A9" w14:textId="302152D7" w:rsidR="00D36A10" w:rsidRDefault="008A3119">
          <w:pPr>
            <w:pStyle w:val="TDC3"/>
            <w:tabs>
              <w:tab w:val="right" w:leader="dot" w:pos="9019"/>
            </w:tabs>
            <w:rPr>
              <w:rFonts w:asciiTheme="minorHAnsi" w:eastAsiaTheme="minorEastAsia" w:hAnsiTheme="minorHAnsi" w:cstheme="minorBidi"/>
              <w:noProof/>
              <w:lang w:eastAsia="en-IN"/>
            </w:rPr>
          </w:pPr>
          <w:hyperlink w:anchor="_Toc116410120" w:history="1">
            <w:r w:rsidR="00D36A10" w:rsidRPr="009A2ADB">
              <w:rPr>
                <w:rStyle w:val="Hipervnculo"/>
                <w:noProof/>
              </w:rPr>
              <w:t>Target Customers</w:t>
            </w:r>
            <w:r w:rsidR="00D36A10">
              <w:rPr>
                <w:noProof/>
                <w:webHidden/>
              </w:rPr>
              <w:tab/>
            </w:r>
            <w:r w:rsidR="00D36A10">
              <w:rPr>
                <w:noProof/>
                <w:webHidden/>
              </w:rPr>
              <w:fldChar w:fldCharType="begin"/>
            </w:r>
            <w:r w:rsidR="00D36A10">
              <w:rPr>
                <w:noProof/>
                <w:webHidden/>
              </w:rPr>
              <w:instrText xml:space="preserve"> PAGEREF _Toc116410120 \h </w:instrText>
            </w:r>
            <w:r w:rsidR="00D36A10">
              <w:rPr>
                <w:noProof/>
                <w:webHidden/>
              </w:rPr>
            </w:r>
            <w:r w:rsidR="00D36A10">
              <w:rPr>
                <w:noProof/>
                <w:webHidden/>
              </w:rPr>
              <w:fldChar w:fldCharType="separate"/>
            </w:r>
            <w:r w:rsidR="00D36A10">
              <w:rPr>
                <w:noProof/>
                <w:webHidden/>
              </w:rPr>
              <w:t>9</w:t>
            </w:r>
            <w:r w:rsidR="00D36A10">
              <w:rPr>
                <w:noProof/>
                <w:webHidden/>
              </w:rPr>
              <w:fldChar w:fldCharType="end"/>
            </w:r>
          </w:hyperlink>
        </w:p>
        <w:p w14:paraId="400FA640" w14:textId="2FF702F4" w:rsidR="00D36A10" w:rsidRDefault="008A3119">
          <w:pPr>
            <w:pStyle w:val="TDC3"/>
            <w:tabs>
              <w:tab w:val="right" w:leader="dot" w:pos="9019"/>
            </w:tabs>
            <w:rPr>
              <w:rFonts w:asciiTheme="minorHAnsi" w:eastAsiaTheme="minorEastAsia" w:hAnsiTheme="minorHAnsi" w:cstheme="minorBidi"/>
              <w:noProof/>
              <w:lang w:eastAsia="en-IN"/>
            </w:rPr>
          </w:pPr>
          <w:hyperlink w:anchor="_Toc116410121" w:history="1">
            <w:r w:rsidR="00D36A10" w:rsidRPr="009A2ADB">
              <w:rPr>
                <w:rStyle w:val="Hipervnculo"/>
                <w:noProof/>
              </w:rPr>
              <w:t>Description of the customer journey</w:t>
            </w:r>
            <w:r w:rsidR="00D36A10">
              <w:rPr>
                <w:noProof/>
                <w:webHidden/>
              </w:rPr>
              <w:tab/>
            </w:r>
            <w:r w:rsidR="00D36A10">
              <w:rPr>
                <w:noProof/>
                <w:webHidden/>
              </w:rPr>
              <w:fldChar w:fldCharType="begin"/>
            </w:r>
            <w:r w:rsidR="00D36A10">
              <w:rPr>
                <w:noProof/>
                <w:webHidden/>
              </w:rPr>
              <w:instrText xml:space="preserve"> PAGEREF _Toc116410121 \h </w:instrText>
            </w:r>
            <w:r w:rsidR="00D36A10">
              <w:rPr>
                <w:noProof/>
                <w:webHidden/>
              </w:rPr>
            </w:r>
            <w:r w:rsidR="00D36A10">
              <w:rPr>
                <w:noProof/>
                <w:webHidden/>
              </w:rPr>
              <w:fldChar w:fldCharType="separate"/>
            </w:r>
            <w:r w:rsidR="00D36A10">
              <w:rPr>
                <w:noProof/>
                <w:webHidden/>
              </w:rPr>
              <w:t>10</w:t>
            </w:r>
            <w:r w:rsidR="00D36A10">
              <w:rPr>
                <w:noProof/>
                <w:webHidden/>
              </w:rPr>
              <w:fldChar w:fldCharType="end"/>
            </w:r>
          </w:hyperlink>
        </w:p>
        <w:p w14:paraId="3369C682" w14:textId="6B488428" w:rsidR="00D36A10" w:rsidRDefault="008A3119">
          <w:pPr>
            <w:pStyle w:val="TDC3"/>
            <w:tabs>
              <w:tab w:val="right" w:leader="dot" w:pos="9019"/>
            </w:tabs>
            <w:rPr>
              <w:noProof/>
            </w:rPr>
          </w:pPr>
          <w:hyperlink w:anchor="_Toc116410122" w:history="1">
            <w:r w:rsidR="00D36A10" w:rsidRPr="009A2ADB">
              <w:rPr>
                <w:rStyle w:val="Hipervnculo"/>
                <w:noProof/>
              </w:rPr>
              <w:t>Pre-launch/ Launch promotion</w:t>
            </w:r>
            <w:r w:rsidR="00D36A10">
              <w:rPr>
                <w:noProof/>
                <w:webHidden/>
              </w:rPr>
              <w:tab/>
            </w:r>
            <w:r w:rsidR="00D36A10">
              <w:rPr>
                <w:noProof/>
                <w:webHidden/>
              </w:rPr>
              <w:fldChar w:fldCharType="begin"/>
            </w:r>
            <w:r w:rsidR="00D36A10">
              <w:rPr>
                <w:noProof/>
                <w:webHidden/>
              </w:rPr>
              <w:instrText xml:space="preserve"> PAGEREF _Toc116410122 \h </w:instrText>
            </w:r>
            <w:r w:rsidR="00D36A10">
              <w:rPr>
                <w:noProof/>
                <w:webHidden/>
              </w:rPr>
            </w:r>
            <w:r w:rsidR="00D36A10">
              <w:rPr>
                <w:noProof/>
                <w:webHidden/>
              </w:rPr>
              <w:fldChar w:fldCharType="separate"/>
            </w:r>
            <w:r w:rsidR="00D36A10">
              <w:rPr>
                <w:noProof/>
                <w:webHidden/>
              </w:rPr>
              <w:t>11</w:t>
            </w:r>
            <w:r w:rsidR="00D36A10">
              <w:rPr>
                <w:noProof/>
                <w:webHidden/>
              </w:rPr>
              <w:fldChar w:fldCharType="end"/>
            </w:r>
          </w:hyperlink>
        </w:p>
        <w:p w14:paraId="0088E426" w14:textId="0A463E9D" w:rsidR="00AB56A5" w:rsidRDefault="008A3119" w:rsidP="00AB56A5">
          <w:pPr>
            <w:pStyle w:val="TDC2"/>
            <w:tabs>
              <w:tab w:val="right" w:leader="dot" w:pos="9019"/>
            </w:tabs>
            <w:rPr>
              <w:rFonts w:asciiTheme="minorHAnsi" w:eastAsiaTheme="minorEastAsia" w:hAnsiTheme="minorHAnsi" w:cstheme="minorBidi"/>
              <w:noProof/>
              <w:lang w:eastAsia="en-IN"/>
            </w:rPr>
          </w:pPr>
          <w:hyperlink w:anchor="_Toc116410118" w:history="1">
            <w:r w:rsidR="00AB56A5">
              <w:rPr>
                <w:rStyle w:val="Hipervnculo"/>
                <w:noProof/>
              </w:rPr>
              <w:t>2.4</w:t>
            </w:r>
            <w:r w:rsidR="00AB56A5" w:rsidRPr="009A2ADB">
              <w:rPr>
                <w:rStyle w:val="Hipervnculo"/>
                <w:noProof/>
              </w:rPr>
              <w:t xml:space="preserve"> </w:t>
            </w:r>
            <w:r w:rsidR="00AB56A5" w:rsidRPr="00AB56A5">
              <w:rPr>
                <w:rStyle w:val="Hipervnculo"/>
                <w:noProof/>
              </w:rPr>
              <w:t>Cash Flow Forecast</w:t>
            </w:r>
            <w:r w:rsidR="00AB56A5">
              <w:rPr>
                <w:noProof/>
                <w:webHidden/>
              </w:rPr>
              <w:tab/>
            </w:r>
          </w:hyperlink>
          <w:r w:rsidR="0033666B">
            <w:rPr>
              <w:noProof/>
            </w:rPr>
            <w:t>12</w:t>
          </w:r>
        </w:p>
        <w:p w14:paraId="7BF13A39" w14:textId="2C79BCFB" w:rsidR="00D36A10" w:rsidRDefault="008A3119">
          <w:pPr>
            <w:pStyle w:val="TDC1"/>
            <w:tabs>
              <w:tab w:val="left" w:pos="440"/>
              <w:tab w:val="right" w:leader="dot" w:pos="9019"/>
            </w:tabs>
            <w:rPr>
              <w:rFonts w:asciiTheme="minorHAnsi" w:eastAsiaTheme="minorEastAsia" w:hAnsiTheme="minorHAnsi" w:cstheme="minorBidi"/>
              <w:noProof/>
              <w:lang w:eastAsia="en-IN"/>
            </w:rPr>
          </w:pPr>
          <w:hyperlink w:anchor="_Toc116410123" w:history="1">
            <w:r w:rsidR="00D36A10" w:rsidRPr="009A2ADB">
              <w:rPr>
                <w:rStyle w:val="Hipervnculo"/>
                <w:noProof/>
              </w:rPr>
              <w:t>3.</w:t>
            </w:r>
            <w:r w:rsidR="00D36A10">
              <w:rPr>
                <w:rFonts w:asciiTheme="minorHAnsi" w:eastAsiaTheme="minorEastAsia" w:hAnsiTheme="minorHAnsi" w:cstheme="minorBidi"/>
                <w:noProof/>
                <w:lang w:eastAsia="en-IN"/>
              </w:rPr>
              <w:tab/>
            </w:r>
            <w:r w:rsidR="00D36A10" w:rsidRPr="009A2ADB">
              <w:rPr>
                <w:rStyle w:val="Hipervnculo"/>
                <w:noProof/>
              </w:rPr>
              <w:t>Conclusion</w:t>
            </w:r>
            <w:r w:rsidR="00D36A10">
              <w:rPr>
                <w:noProof/>
                <w:webHidden/>
              </w:rPr>
              <w:tab/>
            </w:r>
          </w:hyperlink>
          <w:r w:rsidR="0033666B">
            <w:rPr>
              <w:noProof/>
            </w:rPr>
            <w:t>12</w:t>
          </w:r>
        </w:p>
        <w:p w14:paraId="7053841B" w14:textId="0720495E" w:rsidR="00D36A10" w:rsidRDefault="008A3119">
          <w:pPr>
            <w:pStyle w:val="TDC1"/>
            <w:tabs>
              <w:tab w:val="right" w:leader="dot" w:pos="9019"/>
            </w:tabs>
            <w:rPr>
              <w:rFonts w:asciiTheme="minorHAnsi" w:eastAsiaTheme="minorEastAsia" w:hAnsiTheme="minorHAnsi" w:cstheme="minorBidi"/>
              <w:noProof/>
              <w:lang w:eastAsia="en-IN"/>
            </w:rPr>
          </w:pPr>
          <w:hyperlink w:anchor="_Toc116410124" w:history="1">
            <w:r w:rsidR="00D36A10" w:rsidRPr="009A2ADB">
              <w:rPr>
                <w:rStyle w:val="Hipervnculo"/>
                <w:noProof/>
              </w:rPr>
              <w:t>Reference list</w:t>
            </w:r>
            <w:r w:rsidR="00D36A10">
              <w:rPr>
                <w:noProof/>
                <w:webHidden/>
              </w:rPr>
              <w:tab/>
            </w:r>
          </w:hyperlink>
          <w:r w:rsidR="0033666B">
            <w:rPr>
              <w:noProof/>
            </w:rPr>
            <w:t>13</w:t>
          </w:r>
        </w:p>
        <w:p w14:paraId="0AC3240D" w14:textId="4EFFF31F" w:rsidR="008F5645" w:rsidRPr="0099790D" w:rsidRDefault="008F5645">
          <w:r w:rsidRPr="0099790D">
            <w:rPr>
              <w:b/>
              <w:bCs/>
              <w:noProof/>
            </w:rPr>
            <w:fldChar w:fldCharType="end"/>
          </w:r>
        </w:p>
      </w:sdtContent>
    </w:sdt>
    <w:p w14:paraId="74EE1432" w14:textId="64C54A37" w:rsidR="0099790D" w:rsidRPr="0099790D" w:rsidRDefault="0099790D">
      <w:pPr>
        <w:rPr>
          <w:b/>
          <w:i/>
        </w:rPr>
      </w:pPr>
      <w:bookmarkStart w:id="1" w:name="_x3yalq9fynkw" w:colFirst="0" w:colLast="0"/>
      <w:bookmarkEnd w:id="1"/>
    </w:p>
    <w:p w14:paraId="3E49DB56" w14:textId="77777777" w:rsidR="0099790D" w:rsidRPr="0099790D" w:rsidRDefault="0099790D" w:rsidP="0099790D">
      <w:pPr>
        <w:pStyle w:val="Ttulo1"/>
        <w:rPr>
          <w:lang w:val="en-GB"/>
        </w:rPr>
      </w:pPr>
      <w:bookmarkStart w:id="2" w:name="_Toc116410100"/>
      <w:r w:rsidRPr="0099790D">
        <w:rPr>
          <w:lang w:val="en-GB"/>
        </w:rPr>
        <w:t>1. Introduction</w:t>
      </w:r>
      <w:bookmarkEnd w:id="2"/>
      <w:r w:rsidRPr="0099790D">
        <w:rPr>
          <w:lang w:val="en-GB"/>
        </w:rPr>
        <w:t xml:space="preserve"> </w:t>
      </w:r>
    </w:p>
    <w:p w14:paraId="327050CE" w14:textId="5E0EDD2F" w:rsidR="0099790D" w:rsidRPr="0099790D" w:rsidRDefault="0099790D" w:rsidP="0099790D">
      <w:pPr>
        <w:rPr>
          <w:lang w:val="en-GB"/>
        </w:rPr>
      </w:pPr>
      <w:r w:rsidRPr="0099790D">
        <w:rPr>
          <w:lang w:val="en-GB"/>
        </w:rPr>
        <w:t xml:space="preserve">The purpose of this report is to develop creativity and innovation for showing the advantages of the construction business. The structure of this report contains three major parts including innovative service ideas, e-commerce, and marketing along with the introduction and </w:t>
      </w:r>
      <w:r w:rsidR="0022798F">
        <w:rPr>
          <w:lang w:val="en-GB"/>
        </w:rPr>
        <w:t>conclusion of the whole report</w:t>
      </w:r>
      <w:r w:rsidR="00814100">
        <w:rPr>
          <w:lang w:val="en-GB"/>
        </w:rPr>
        <w:t>.</w:t>
      </w:r>
    </w:p>
    <w:p w14:paraId="19D8B69F" w14:textId="77777777" w:rsidR="0099790D" w:rsidRPr="0099790D" w:rsidRDefault="0099790D" w:rsidP="0099790D">
      <w:pPr>
        <w:pStyle w:val="Ttulo1"/>
        <w:rPr>
          <w:lang w:val="en-GB"/>
        </w:rPr>
      </w:pPr>
      <w:bookmarkStart w:id="3" w:name="_Toc116410101"/>
      <w:r w:rsidRPr="0099790D">
        <w:rPr>
          <w:lang w:val="en-GB"/>
        </w:rPr>
        <w:t>2. Main body</w:t>
      </w:r>
      <w:bookmarkEnd w:id="3"/>
      <w:r w:rsidRPr="0099790D">
        <w:rPr>
          <w:lang w:val="en-GB"/>
        </w:rPr>
        <w:t xml:space="preserve"> </w:t>
      </w:r>
    </w:p>
    <w:p w14:paraId="29E2A5B0" w14:textId="77777777" w:rsidR="0099790D" w:rsidRPr="0099790D" w:rsidRDefault="0099790D" w:rsidP="0099790D">
      <w:pPr>
        <w:pStyle w:val="Ttulo2"/>
        <w:rPr>
          <w:lang w:val="en-GB"/>
        </w:rPr>
      </w:pPr>
      <w:bookmarkStart w:id="4" w:name="_Toc116410102"/>
      <w:r w:rsidRPr="0099790D">
        <w:rPr>
          <w:lang w:val="en-GB"/>
        </w:rPr>
        <w:t>2.1 Innovative service idea</w:t>
      </w:r>
      <w:bookmarkEnd w:id="4"/>
      <w:r w:rsidRPr="0099790D">
        <w:rPr>
          <w:lang w:val="en-GB"/>
        </w:rPr>
        <w:t xml:space="preserve"> </w:t>
      </w:r>
    </w:p>
    <w:p w14:paraId="76FB260E" w14:textId="77777777" w:rsidR="0099790D" w:rsidRPr="0099790D" w:rsidRDefault="0099790D" w:rsidP="0099790D">
      <w:pPr>
        <w:pStyle w:val="Ttulo3"/>
        <w:rPr>
          <w:lang w:val="en-GB"/>
        </w:rPr>
      </w:pPr>
      <w:bookmarkStart w:id="5" w:name="_Toc116410103"/>
      <w:r w:rsidRPr="0099790D">
        <w:rPr>
          <w:lang w:val="en-GB"/>
        </w:rPr>
        <w:t>Description of the current context</w:t>
      </w:r>
      <w:bookmarkEnd w:id="5"/>
      <w:r w:rsidRPr="0099790D">
        <w:rPr>
          <w:lang w:val="en-GB"/>
        </w:rPr>
        <w:t xml:space="preserve"> </w:t>
      </w:r>
    </w:p>
    <w:p w14:paraId="1BEFCE1D" w14:textId="5A30645E" w:rsidR="0099790D" w:rsidRPr="0099790D" w:rsidRDefault="0099790D" w:rsidP="0099790D">
      <w:pPr>
        <w:rPr>
          <w:lang w:val="en-GB"/>
        </w:rPr>
      </w:pPr>
      <w:r w:rsidRPr="0099790D">
        <w:rPr>
          <w:lang w:val="en-GB"/>
        </w:rPr>
        <w:t>Innovation creativity may be the ultimate pathway of the business or reaching the new heights of process improvement, product value, internal harmony, and marketing success where the creative process may lead novel ideas and concepts to the entire business. Refinishing the hardwood floors and upgrading the insulation, converting a basement to a living area, and installing the new wooden floors help in de</w:t>
      </w:r>
      <w:r w:rsidR="00C32521">
        <w:rPr>
          <w:lang w:val="en-GB"/>
        </w:rPr>
        <w:t>veloping the renovating closets</w:t>
      </w:r>
      <w:r w:rsidR="00BE5BD2">
        <w:rPr>
          <w:lang w:val="en-GB"/>
        </w:rPr>
        <w:t>.</w:t>
      </w:r>
    </w:p>
    <w:p w14:paraId="59C2FF15" w14:textId="77777777" w:rsidR="0099790D" w:rsidRPr="0099790D" w:rsidRDefault="0099790D" w:rsidP="0099790D">
      <w:pPr>
        <w:pStyle w:val="Ttulo3"/>
        <w:rPr>
          <w:lang w:val="en-GB"/>
        </w:rPr>
      </w:pPr>
      <w:bookmarkStart w:id="6" w:name="_Toc116410104"/>
      <w:r w:rsidRPr="0099790D">
        <w:rPr>
          <w:lang w:val="en-GB"/>
        </w:rPr>
        <w:t>Description of the innovative service idea</w:t>
      </w:r>
      <w:bookmarkEnd w:id="6"/>
    </w:p>
    <w:p w14:paraId="28C0AC96" w14:textId="2B29CCE2" w:rsidR="0099790D" w:rsidRPr="0099790D" w:rsidRDefault="0099790D" w:rsidP="0099790D">
      <w:pPr>
        <w:rPr>
          <w:lang w:val="en-GB"/>
        </w:rPr>
      </w:pPr>
      <w:r w:rsidRPr="0099790D">
        <w:rPr>
          <w:lang w:val="en-GB"/>
        </w:rPr>
        <w:t>The idea relates to the 'innovative service' in which the 'construction of houses' becomes innovative by associating the traditional means of construction that helps in advancing the efficiency and sustainability for improving the construction process of houses. The category of innovation in the construction of houses states the wide concept that invokes the overall improvements in the processes, products, and services by incorporating several new innovative ideas for generating the changes that may be helpful in solving the needs of the construction-based organisation for increasing the desired competitiveness (</w:t>
      </w:r>
      <w:r w:rsidRPr="0099790D">
        <w:rPr>
          <w:highlight w:val="white"/>
          <w:lang w:val="en-GB"/>
        </w:rPr>
        <w:t xml:space="preserve">Pappas </w:t>
      </w:r>
      <w:r w:rsidRPr="0099790D">
        <w:rPr>
          <w:i/>
          <w:highlight w:val="white"/>
          <w:lang w:val="en-GB"/>
        </w:rPr>
        <w:t xml:space="preserve">et al. </w:t>
      </w:r>
      <w:r w:rsidRPr="0099790D">
        <w:rPr>
          <w:highlight w:val="white"/>
          <w:lang w:val="en-GB"/>
        </w:rPr>
        <w:t>2018</w:t>
      </w:r>
      <w:r w:rsidRPr="0099790D">
        <w:rPr>
          <w:lang w:val="en-GB"/>
        </w:rPr>
        <w:t xml:space="preserve">). Moreover, the ‘unique selling point’ (USP) in the innovative service idea of construction relates effective marketing to the overall construction business that may be converted into several features of the organisation for containing the key benefits in order to recognise the consumers. The </w:t>
      </w:r>
      <w:r w:rsidRPr="0099790D">
        <w:rPr>
          <w:b/>
          <w:i/>
          <w:lang w:val="en-GB"/>
        </w:rPr>
        <w:t>‘innovation matrix’</w:t>
      </w:r>
      <w:r w:rsidRPr="0099790D">
        <w:rPr>
          <w:lang w:val="en-GB"/>
        </w:rPr>
        <w:t xml:space="preserve"> itself is a visualisation of the ways for identifying several kidneys of innovation that is dependent upon the necessary goal for a certain perspective where the ways must be analysed in detail for accelerating the innovation and understanding the place where the innovation needs to take place for understanding </w:t>
      </w:r>
      <w:r w:rsidR="00BE7B0E">
        <w:rPr>
          <w:lang w:val="en-GB"/>
        </w:rPr>
        <w:t>the ways of managing innovation</w:t>
      </w:r>
      <w:r w:rsidR="008E00AD">
        <w:rPr>
          <w:lang w:val="en-GB"/>
        </w:rPr>
        <w:t>.</w:t>
      </w:r>
      <w:r w:rsidRPr="0099790D">
        <w:rPr>
          <w:lang w:val="en-GB"/>
        </w:rPr>
        <w:t xml:space="preserve"> </w:t>
      </w:r>
    </w:p>
    <w:p w14:paraId="02A9B5D0" w14:textId="77777777" w:rsidR="0099790D" w:rsidRPr="0099790D" w:rsidRDefault="0099790D" w:rsidP="0099790D">
      <w:pPr>
        <w:jc w:val="center"/>
        <w:rPr>
          <w:lang w:val="en-GB"/>
        </w:rPr>
      </w:pPr>
      <w:r w:rsidRPr="0099790D">
        <w:rPr>
          <w:noProof/>
          <w:lang w:val="en-GB" w:eastAsia="en-GB"/>
        </w:rPr>
        <w:lastRenderedPageBreak/>
        <w:drawing>
          <wp:inline distT="114300" distB="114300" distL="114300" distR="114300" wp14:anchorId="3C7A34B7" wp14:editId="374536E9">
            <wp:extent cx="5943600" cy="34671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3467100"/>
                    </a:xfrm>
                    <a:prstGeom prst="rect">
                      <a:avLst/>
                    </a:prstGeom>
                  </pic:spPr>
                </pic:pic>
              </a:graphicData>
            </a:graphic>
          </wp:inline>
        </w:drawing>
      </w:r>
    </w:p>
    <w:p w14:paraId="43B08C55" w14:textId="77777777" w:rsidR="0099790D" w:rsidRPr="0099790D" w:rsidRDefault="0099790D" w:rsidP="0099790D">
      <w:pPr>
        <w:jc w:val="center"/>
        <w:rPr>
          <w:b/>
          <w:lang w:val="en-GB"/>
        </w:rPr>
      </w:pPr>
      <w:r w:rsidRPr="0099790D">
        <w:rPr>
          <w:b/>
          <w:lang w:val="en-GB"/>
        </w:rPr>
        <w:t xml:space="preserve">Figure 1: Innovation matrix </w:t>
      </w:r>
    </w:p>
    <w:p w14:paraId="67047351" w14:textId="77777777" w:rsidR="0099790D" w:rsidRPr="0099790D" w:rsidRDefault="0099790D" w:rsidP="0099790D">
      <w:pPr>
        <w:jc w:val="center"/>
        <w:rPr>
          <w:lang w:val="en-GB"/>
        </w:rPr>
      </w:pPr>
      <w:r w:rsidRPr="0099790D">
        <w:rPr>
          <w:lang w:val="en-GB"/>
        </w:rPr>
        <w:t>(Source: Developed by author)</w:t>
      </w:r>
    </w:p>
    <w:p w14:paraId="30C8E47C" w14:textId="77777777" w:rsidR="0099790D" w:rsidRPr="0099790D" w:rsidRDefault="0099790D" w:rsidP="0099790D">
      <w:pPr>
        <w:pStyle w:val="Ttulo3"/>
        <w:rPr>
          <w:lang w:val="en-GB"/>
        </w:rPr>
      </w:pPr>
      <w:bookmarkStart w:id="7" w:name="_Toc116410105"/>
      <w:r w:rsidRPr="0099790D">
        <w:rPr>
          <w:lang w:val="en-GB"/>
        </w:rPr>
        <w:t>Emerging needs and wants of the customers for attending the innovative services</w:t>
      </w:r>
      <w:bookmarkEnd w:id="7"/>
      <w:r w:rsidRPr="0099790D">
        <w:rPr>
          <w:lang w:val="en-GB"/>
        </w:rPr>
        <w:t xml:space="preserve"> </w:t>
      </w:r>
    </w:p>
    <w:p w14:paraId="25F23EC4" w14:textId="7F57E874" w:rsidR="0099790D" w:rsidRPr="0099790D" w:rsidRDefault="0099790D" w:rsidP="0099790D">
      <w:pPr>
        <w:rPr>
          <w:lang w:val="en-GB"/>
        </w:rPr>
      </w:pPr>
      <w:r w:rsidRPr="0099790D">
        <w:rPr>
          <w:lang w:val="en-GB"/>
        </w:rPr>
        <w:t>The needs and wants of the customers regarding the innovation services of the construction industry are applying the new process, technology, and innovation for making a significant impact on this industry by adding efficiency, and reducing the project duration along with improving the ways of applying technology in buildings and reducing the possibility of making defects. Besides, the implementation of automated mechanics, robotics and other things that are associated with bringing innovativeness in the constructio</w:t>
      </w:r>
      <w:r w:rsidR="00321F28">
        <w:rPr>
          <w:lang w:val="en-GB"/>
        </w:rPr>
        <w:t>n industry should be associated</w:t>
      </w:r>
      <w:r w:rsidR="00C12076">
        <w:rPr>
          <w:lang w:val="en-GB"/>
        </w:rPr>
        <w:t>.</w:t>
      </w:r>
      <w:r w:rsidRPr="0099790D">
        <w:rPr>
          <w:lang w:val="en-GB"/>
        </w:rPr>
        <w:t xml:space="preserve"> </w:t>
      </w:r>
    </w:p>
    <w:p w14:paraId="595EB740" w14:textId="77777777" w:rsidR="0099790D" w:rsidRPr="0099790D" w:rsidRDefault="0099790D" w:rsidP="0099790D">
      <w:pPr>
        <w:pStyle w:val="Ttulo3"/>
        <w:rPr>
          <w:lang w:val="en-GB"/>
        </w:rPr>
      </w:pPr>
      <w:bookmarkStart w:id="8" w:name="_Toc116410106"/>
      <w:r w:rsidRPr="0099790D">
        <w:rPr>
          <w:lang w:val="en-GB"/>
        </w:rPr>
        <w:t>Customer target and benefits of that target</w:t>
      </w:r>
      <w:bookmarkEnd w:id="8"/>
      <w:r w:rsidRPr="0099790D">
        <w:rPr>
          <w:lang w:val="en-GB"/>
        </w:rPr>
        <w:t xml:space="preserve"> </w:t>
      </w:r>
    </w:p>
    <w:p w14:paraId="21A8E81F" w14:textId="079B130F" w:rsidR="0099790D" w:rsidRPr="0099790D" w:rsidRDefault="0099790D" w:rsidP="0099790D">
      <w:pPr>
        <w:rPr>
          <w:lang w:val="en-GB"/>
        </w:rPr>
      </w:pPr>
      <w:r w:rsidRPr="0099790D">
        <w:rPr>
          <w:lang w:val="en-GB"/>
        </w:rPr>
        <w:t xml:space="preserve">The target of the customers is to purchase the land at low </w:t>
      </w:r>
      <w:proofErr w:type="gramStart"/>
      <w:r w:rsidRPr="0099790D">
        <w:rPr>
          <w:lang w:val="en-GB"/>
        </w:rPr>
        <w:t>prices and establish a popular house</w:t>
      </w:r>
      <w:proofErr w:type="gramEnd"/>
      <w:r w:rsidRPr="0099790D">
        <w:rPr>
          <w:lang w:val="en-GB"/>
        </w:rPr>
        <w:t xml:space="preserve"> and sell it at the time after increasing the prices of this land and house. The benefits of buying land at an affordable price help the customers for addressing no production cost that may not depreciate and multi-utilise the economic zone where the land is in constant demand and it is not also a commodity for showing the availability in the unlimited supply chain (</w:t>
      </w:r>
      <w:r w:rsidRPr="0099790D">
        <w:rPr>
          <w:highlight w:val="white"/>
          <w:lang w:val="en-GB"/>
        </w:rPr>
        <w:t xml:space="preserve">Lee </w:t>
      </w:r>
      <w:r w:rsidRPr="0099790D">
        <w:rPr>
          <w:i/>
          <w:highlight w:val="white"/>
          <w:lang w:val="en-GB"/>
        </w:rPr>
        <w:t xml:space="preserve">et al. </w:t>
      </w:r>
      <w:r w:rsidRPr="0099790D">
        <w:rPr>
          <w:highlight w:val="white"/>
          <w:lang w:val="en-GB"/>
        </w:rPr>
        <w:t>2018</w:t>
      </w:r>
      <w:r w:rsidR="005A04D0">
        <w:rPr>
          <w:lang w:val="en-GB"/>
        </w:rPr>
        <w:t>)</w:t>
      </w:r>
      <w:r w:rsidR="00A41E17">
        <w:rPr>
          <w:lang w:val="en-GB"/>
        </w:rPr>
        <w:t>.</w:t>
      </w:r>
    </w:p>
    <w:p w14:paraId="67DDA6E1" w14:textId="77777777" w:rsidR="0099790D" w:rsidRPr="0099790D" w:rsidRDefault="0099790D" w:rsidP="0099790D">
      <w:pPr>
        <w:pStyle w:val="Ttulo3"/>
        <w:rPr>
          <w:lang w:val="en-GB"/>
        </w:rPr>
      </w:pPr>
      <w:bookmarkStart w:id="9" w:name="_Toc116410107"/>
      <w:r w:rsidRPr="0099790D">
        <w:rPr>
          <w:lang w:val="en-GB"/>
        </w:rPr>
        <w:t>SWOT analysis of the proposed innovative service</w:t>
      </w:r>
      <w:bookmarkEnd w:id="9"/>
      <w:r w:rsidRPr="0099790D">
        <w:rPr>
          <w:lang w:val="en-GB"/>
        </w:rPr>
        <w:t xml:space="preserve"> </w:t>
      </w:r>
    </w:p>
    <w:p w14:paraId="3D57F9BA" w14:textId="1DAEB955" w:rsidR="0099790D" w:rsidRPr="0099790D" w:rsidRDefault="0099790D" w:rsidP="0099790D">
      <w:pPr>
        <w:rPr>
          <w:b/>
          <w:i/>
          <w:lang w:val="en-GB"/>
        </w:rPr>
      </w:pPr>
      <w:r w:rsidRPr="0099790D">
        <w:rPr>
          <w:lang w:val="en-GB"/>
        </w:rPr>
        <w:t>The proposed innovation service is</w:t>
      </w:r>
      <w:r w:rsidRPr="0099790D">
        <w:rPr>
          <w:b/>
          <w:lang w:val="en-GB"/>
        </w:rPr>
        <w:t xml:space="preserve"> </w:t>
      </w:r>
      <w:r w:rsidR="00971713">
        <w:rPr>
          <w:b/>
          <w:i/>
          <w:lang w:val="en-GB"/>
        </w:rPr>
        <w:t>'building information modelling</w:t>
      </w:r>
      <w:r w:rsidR="00EE0AC7">
        <w:rPr>
          <w:b/>
          <w:i/>
          <w:lang w:val="en-GB"/>
        </w:rPr>
        <w:t>.</w:t>
      </w:r>
      <w:r w:rsidRPr="0099790D">
        <w:rPr>
          <w:b/>
          <w:i/>
          <w:lang w:val="en-GB"/>
        </w:rPr>
        <w:t xml:space="preserve">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9790D" w:rsidRPr="0099790D" w14:paraId="14D90DD6" w14:textId="77777777" w:rsidTr="0020675C">
        <w:tc>
          <w:tcPr>
            <w:tcW w:w="4680" w:type="dxa"/>
            <w:shd w:val="clear" w:color="auto" w:fill="auto"/>
            <w:tcMar>
              <w:top w:w="100" w:type="dxa"/>
              <w:left w:w="100" w:type="dxa"/>
              <w:bottom w:w="100" w:type="dxa"/>
              <w:right w:w="100" w:type="dxa"/>
            </w:tcMar>
          </w:tcPr>
          <w:p w14:paraId="7314354D" w14:textId="77777777" w:rsidR="0099790D" w:rsidRPr="0099790D" w:rsidRDefault="0099790D" w:rsidP="0020675C">
            <w:pPr>
              <w:widowControl w:val="0"/>
              <w:pBdr>
                <w:top w:val="nil"/>
                <w:left w:val="nil"/>
                <w:bottom w:val="nil"/>
                <w:right w:val="nil"/>
                <w:between w:val="nil"/>
              </w:pBdr>
              <w:spacing w:line="360" w:lineRule="auto"/>
              <w:jc w:val="both"/>
              <w:rPr>
                <w:b/>
                <w:lang w:val="en-GB"/>
              </w:rPr>
            </w:pPr>
            <w:r w:rsidRPr="0099790D">
              <w:rPr>
                <w:b/>
                <w:lang w:val="en-GB"/>
              </w:rPr>
              <w:lastRenderedPageBreak/>
              <w:t xml:space="preserve">Strengths </w:t>
            </w:r>
          </w:p>
          <w:p w14:paraId="694DB7EB" w14:textId="77777777" w:rsidR="0099790D" w:rsidRPr="0099790D" w:rsidRDefault="0099790D" w:rsidP="0020675C">
            <w:pPr>
              <w:widowControl w:val="0"/>
              <w:pBdr>
                <w:top w:val="nil"/>
                <w:left w:val="nil"/>
                <w:bottom w:val="nil"/>
                <w:right w:val="nil"/>
                <w:between w:val="nil"/>
              </w:pBdr>
              <w:spacing w:line="360" w:lineRule="auto"/>
              <w:jc w:val="both"/>
              <w:rPr>
                <w:sz w:val="18"/>
                <w:szCs w:val="18"/>
                <w:lang w:val="en-GB"/>
              </w:rPr>
            </w:pPr>
            <w:r w:rsidRPr="0099790D">
              <w:rPr>
                <w:lang w:val="en-GB"/>
              </w:rPr>
              <w:t>The implementation of building information modelling (BIM) tends to evaluate the advantages and disadvantages as the result of implementing this BIM on the building project</w:t>
            </w:r>
          </w:p>
          <w:p w14:paraId="65959067" w14:textId="77777777" w:rsidR="0099790D" w:rsidRPr="0099790D" w:rsidRDefault="0099790D" w:rsidP="0020675C">
            <w:pPr>
              <w:widowControl w:val="0"/>
              <w:pBdr>
                <w:top w:val="nil"/>
                <w:left w:val="nil"/>
                <w:bottom w:val="nil"/>
                <w:right w:val="nil"/>
                <w:between w:val="nil"/>
              </w:pBdr>
              <w:spacing w:line="360" w:lineRule="auto"/>
              <w:jc w:val="both"/>
              <w:rPr>
                <w:lang w:val="en-GB"/>
              </w:rPr>
            </w:pPr>
          </w:p>
        </w:tc>
        <w:tc>
          <w:tcPr>
            <w:tcW w:w="4680" w:type="dxa"/>
            <w:shd w:val="clear" w:color="auto" w:fill="auto"/>
            <w:tcMar>
              <w:top w:w="100" w:type="dxa"/>
              <w:left w:w="100" w:type="dxa"/>
              <w:bottom w:w="100" w:type="dxa"/>
              <w:right w:w="100" w:type="dxa"/>
            </w:tcMar>
          </w:tcPr>
          <w:p w14:paraId="35D1BE0C" w14:textId="77777777" w:rsidR="0099790D" w:rsidRPr="0099790D" w:rsidRDefault="0099790D" w:rsidP="0020675C">
            <w:pPr>
              <w:widowControl w:val="0"/>
              <w:pBdr>
                <w:top w:val="nil"/>
                <w:left w:val="nil"/>
                <w:bottom w:val="nil"/>
                <w:right w:val="nil"/>
                <w:between w:val="nil"/>
              </w:pBdr>
              <w:spacing w:line="360" w:lineRule="auto"/>
              <w:jc w:val="both"/>
              <w:rPr>
                <w:b/>
                <w:lang w:val="en-GB"/>
              </w:rPr>
            </w:pPr>
            <w:r w:rsidRPr="0099790D">
              <w:rPr>
                <w:b/>
                <w:lang w:val="en-GB"/>
              </w:rPr>
              <w:t xml:space="preserve">Weaknesses </w:t>
            </w:r>
          </w:p>
          <w:p w14:paraId="4A74AB26" w14:textId="77777777" w:rsidR="0099790D" w:rsidRPr="0099790D" w:rsidRDefault="0099790D" w:rsidP="0020675C">
            <w:pPr>
              <w:widowControl w:val="0"/>
              <w:pBdr>
                <w:top w:val="nil"/>
                <w:left w:val="nil"/>
                <w:bottom w:val="nil"/>
                <w:right w:val="nil"/>
                <w:between w:val="nil"/>
              </w:pBdr>
              <w:spacing w:line="360" w:lineRule="auto"/>
              <w:jc w:val="both"/>
              <w:rPr>
                <w:lang w:val="en-GB"/>
              </w:rPr>
            </w:pPr>
            <w:r w:rsidRPr="0099790D">
              <w:rPr>
                <w:lang w:val="en-GB"/>
              </w:rPr>
              <w:t xml:space="preserve">BIM is the digital process that needs an investment in computer resources that is seen as a long-term investment for the business by expecting the sizable cost savings </w:t>
            </w:r>
          </w:p>
          <w:p w14:paraId="78D6B402" w14:textId="77777777" w:rsidR="0099790D" w:rsidRPr="0099790D" w:rsidRDefault="0099790D" w:rsidP="0020675C">
            <w:pPr>
              <w:widowControl w:val="0"/>
              <w:shd w:val="clear" w:color="auto" w:fill="FFFFFF"/>
              <w:spacing w:line="321" w:lineRule="auto"/>
              <w:jc w:val="both"/>
              <w:rPr>
                <w:b/>
                <w:sz w:val="18"/>
                <w:szCs w:val="18"/>
                <w:lang w:val="en-GB"/>
              </w:rPr>
            </w:pPr>
          </w:p>
          <w:p w14:paraId="5FC49D72" w14:textId="77777777" w:rsidR="0099790D" w:rsidRPr="0099790D" w:rsidRDefault="0099790D" w:rsidP="0020675C">
            <w:pPr>
              <w:widowControl w:val="0"/>
              <w:pBdr>
                <w:top w:val="nil"/>
                <w:left w:val="nil"/>
                <w:bottom w:val="nil"/>
                <w:right w:val="nil"/>
                <w:between w:val="nil"/>
              </w:pBdr>
              <w:spacing w:line="360" w:lineRule="auto"/>
              <w:jc w:val="both"/>
              <w:rPr>
                <w:b/>
                <w:lang w:val="en-GB"/>
              </w:rPr>
            </w:pPr>
          </w:p>
        </w:tc>
      </w:tr>
      <w:tr w:rsidR="0099790D" w:rsidRPr="0099790D" w14:paraId="3BD54314" w14:textId="77777777" w:rsidTr="0020675C">
        <w:tc>
          <w:tcPr>
            <w:tcW w:w="4680" w:type="dxa"/>
            <w:shd w:val="clear" w:color="auto" w:fill="auto"/>
            <w:tcMar>
              <w:top w:w="100" w:type="dxa"/>
              <w:left w:w="100" w:type="dxa"/>
              <w:bottom w:w="100" w:type="dxa"/>
              <w:right w:w="100" w:type="dxa"/>
            </w:tcMar>
          </w:tcPr>
          <w:p w14:paraId="65F4820A" w14:textId="77777777" w:rsidR="0099790D" w:rsidRPr="0099790D" w:rsidRDefault="0099790D" w:rsidP="0020675C">
            <w:pPr>
              <w:widowControl w:val="0"/>
              <w:pBdr>
                <w:top w:val="nil"/>
                <w:left w:val="nil"/>
                <w:bottom w:val="nil"/>
                <w:right w:val="nil"/>
                <w:between w:val="nil"/>
              </w:pBdr>
              <w:spacing w:line="360" w:lineRule="auto"/>
              <w:jc w:val="both"/>
              <w:rPr>
                <w:b/>
                <w:lang w:val="en-GB"/>
              </w:rPr>
            </w:pPr>
            <w:r w:rsidRPr="0099790D">
              <w:rPr>
                <w:b/>
                <w:lang w:val="en-GB"/>
              </w:rPr>
              <w:t xml:space="preserve">Opportunities </w:t>
            </w:r>
          </w:p>
          <w:p w14:paraId="702D956B" w14:textId="77777777" w:rsidR="0099790D" w:rsidRPr="0099790D" w:rsidRDefault="0099790D" w:rsidP="0020675C">
            <w:pPr>
              <w:widowControl w:val="0"/>
              <w:pBdr>
                <w:top w:val="nil"/>
                <w:left w:val="nil"/>
                <w:bottom w:val="nil"/>
                <w:right w:val="nil"/>
                <w:between w:val="nil"/>
              </w:pBdr>
              <w:spacing w:line="360" w:lineRule="auto"/>
              <w:jc w:val="both"/>
              <w:rPr>
                <w:lang w:val="en-GB"/>
              </w:rPr>
            </w:pPr>
            <w:r w:rsidRPr="0099790D">
              <w:rPr>
                <w:lang w:val="en-GB"/>
              </w:rPr>
              <w:t xml:space="preserve">Using BIM becomes helpful in increasing visibility, better decision-making, more sustainable options, and the cost-savings in the construction of houses </w:t>
            </w:r>
          </w:p>
          <w:p w14:paraId="1FCA1745" w14:textId="77777777" w:rsidR="0099790D" w:rsidRPr="0099790D" w:rsidRDefault="0099790D" w:rsidP="0020675C">
            <w:pPr>
              <w:widowControl w:val="0"/>
              <w:pBdr>
                <w:top w:val="nil"/>
                <w:left w:val="nil"/>
                <w:bottom w:val="nil"/>
                <w:right w:val="nil"/>
                <w:between w:val="nil"/>
              </w:pBdr>
              <w:spacing w:line="360" w:lineRule="auto"/>
              <w:jc w:val="both"/>
              <w:rPr>
                <w:b/>
                <w:lang w:val="en-GB"/>
              </w:rPr>
            </w:pPr>
          </w:p>
        </w:tc>
        <w:tc>
          <w:tcPr>
            <w:tcW w:w="4680" w:type="dxa"/>
            <w:shd w:val="clear" w:color="auto" w:fill="auto"/>
            <w:tcMar>
              <w:top w:w="100" w:type="dxa"/>
              <w:left w:w="100" w:type="dxa"/>
              <w:bottom w:w="100" w:type="dxa"/>
              <w:right w:w="100" w:type="dxa"/>
            </w:tcMar>
          </w:tcPr>
          <w:p w14:paraId="26EB6D09" w14:textId="77777777" w:rsidR="0099790D" w:rsidRPr="0099790D" w:rsidRDefault="0099790D" w:rsidP="0020675C">
            <w:pPr>
              <w:widowControl w:val="0"/>
              <w:pBdr>
                <w:top w:val="nil"/>
                <w:left w:val="nil"/>
                <w:bottom w:val="nil"/>
                <w:right w:val="nil"/>
                <w:between w:val="nil"/>
              </w:pBdr>
              <w:spacing w:line="360" w:lineRule="auto"/>
              <w:jc w:val="both"/>
              <w:rPr>
                <w:b/>
                <w:lang w:val="en-GB"/>
              </w:rPr>
            </w:pPr>
            <w:r w:rsidRPr="0099790D">
              <w:rPr>
                <w:b/>
                <w:lang w:val="en-GB"/>
              </w:rPr>
              <w:t xml:space="preserve">Threats </w:t>
            </w:r>
          </w:p>
          <w:p w14:paraId="30C2CA3D" w14:textId="77777777" w:rsidR="0099790D" w:rsidRPr="0099790D" w:rsidRDefault="0099790D" w:rsidP="0020675C">
            <w:pPr>
              <w:widowControl w:val="0"/>
              <w:pBdr>
                <w:top w:val="nil"/>
                <w:left w:val="nil"/>
                <w:bottom w:val="nil"/>
                <w:right w:val="nil"/>
                <w:between w:val="nil"/>
              </w:pBdr>
              <w:spacing w:line="360" w:lineRule="auto"/>
              <w:jc w:val="both"/>
              <w:rPr>
                <w:b/>
                <w:lang w:val="en-GB"/>
              </w:rPr>
            </w:pPr>
            <w:r w:rsidRPr="0099790D">
              <w:rPr>
                <w:lang w:val="en-GB"/>
              </w:rPr>
              <w:t xml:space="preserve">BIM spends too much time on creating the overall model information that is not essential at the initiation stage of the project which may negatively impact the schedule and the budget can be shown as the outcome of this </w:t>
            </w:r>
          </w:p>
        </w:tc>
      </w:tr>
    </w:tbl>
    <w:p w14:paraId="7F7B2397" w14:textId="77777777" w:rsidR="0099790D" w:rsidRPr="0099790D" w:rsidRDefault="0099790D" w:rsidP="0099790D">
      <w:pPr>
        <w:jc w:val="center"/>
        <w:rPr>
          <w:b/>
          <w:lang w:val="en-GB"/>
        </w:rPr>
      </w:pPr>
      <w:r w:rsidRPr="0099790D">
        <w:rPr>
          <w:b/>
          <w:lang w:val="en-GB"/>
        </w:rPr>
        <w:t>Table 1: SWOT analysis</w:t>
      </w:r>
    </w:p>
    <w:p w14:paraId="32114314" w14:textId="77777777" w:rsidR="0099790D" w:rsidRPr="0099790D" w:rsidRDefault="0099790D" w:rsidP="0099790D">
      <w:pPr>
        <w:jc w:val="center"/>
        <w:rPr>
          <w:lang w:val="en-GB"/>
        </w:rPr>
      </w:pPr>
      <w:r w:rsidRPr="0099790D">
        <w:rPr>
          <w:lang w:val="en-GB"/>
        </w:rPr>
        <w:t xml:space="preserve">(Source: Developed by author) </w:t>
      </w:r>
    </w:p>
    <w:p w14:paraId="5B472D68" w14:textId="77777777" w:rsidR="0099790D" w:rsidRPr="0099790D" w:rsidRDefault="0099790D" w:rsidP="0099790D">
      <w:pPr>
        <w:pStyle w:val="Ttulo3"/>
        <w:rPr>
          <w:lang w:val="en-GB"/>
        </w:rPr>
      </w:pPr>
      <w:bookmarkStart w:id="10" w:name="_Toc116410108"/>
      <w:r w:rsidRPr="0099790D">
        <w:rPr>
          <w:lang w:val="en-GB"/>
        </w:rPr>
        <w:t>Competitors and the unique value propositions</w:t>
      </w:r>
      <w:bookmarkEnd w:id="10"/>
      <w:r w:rsidRPr="0099790D">
        <w:rPr>
          <w:lang w:val="en-GB"/>
        </w:rPr>
        <w:t xml:space="preserve"> </w:t>
      </w:r>
    </w:p>
    <w:p w14:paraId="54A5D223" w14:textId="0DA397F9" w:rsidR="0099790D" w:rsidRPr="0099790D" w:rsidRDefault="0099790D" w:rsidP="0099790D">
      <w:pPr>
        <w:rPr>
          <w:lang w:val="en-GB"/>
        </w:rPr>
      </w:pPr>
      <w:r w:rsidRPr="0099790D">
        <w:rPr>
          <w:lang w:val="en-GB"/>
        </w:rPr>
        <w:t>The competitors are Barrat</w:t>
      </w:r>
      <w:r w:rsidR="00312730">
        <w:rPr>
          <w:lang w:val="en-GB"/>
        </w:rPr>
        <w:t xml:space="preserve">t, Mace, kier and </w:t>
      </w:r>
      <w:proofErr w:type="spellStart"/>
      <w:r w:rsidR="00312730">
        <w:rPr>
          <w:lang w:val="en-GB"/>
        </w:rPr>
        <w:t>Galliford</w:t>
      </w:r>
      <w:proofErr w:type="spellEnd"/>
      <w:r w:rsidR="00312730">
        <w:rPr>
          <w:lang w:val="en-GB"/>
        </w:rPr>
        <w:t xml:space="preserve"> </w:t>
      </w:r>
      <w:proofErr w:type="spellStart"/>
      <w:r w:rsidR="00312730">
        <w:rPr>
          <w:lang w:val="en-GB"/>
        </w:rPr>
        <w:t>Try.Besides</w:t>
      </w:r>
      <w:proofErr w:type="spellEnd"/>
      <w:r w:rsidR="00312730">
        <w:rPr>
          <w:lang w:val="en-GB"/>
        </w:rPr>
        <w:t xml:space="preserve">, </w:t>
      </w:r>
      <w:r w:rsidRPr="0099790D">
        <w:rPr>
          <w:lang w:val="en-GB"/>
        </w:rPr>
        <w:t>the unique value proposition of the construction of houses is to make a promise of the value that can be delivered by the company to the customers and it is also being recognised as an essential part of the business strategy of the contractors for forming the reasoning regarding analysing the ways of making the busines</w:t>
      </w:r>
      <w:r w:rsidR="00AE01B2">
        <w:rPr>
          <w:lang w:val="en-GB"/>
        </w:rPr>
        <w:t>s 'stand out to the competitors</w:t>
      </w:r>
      <w:r w:rsidR="007715F8">
        <w:rPr>
          <w:lang w:val="en-GB"/>
        </w:rPr>
        <w:t>.</w:t>
      </w:r>
      <w:r w:rsidRPr="0099790D">
        <w:rPr>
          <w:lang w:val="en-GB"/>
        </w:rPr>
        <w:t xml:space="preserve"> </w:t>
      </w:r>
    </w:p>
    <w:p w14:paraId="787B5D02" w14:textId="77777777" w:rsidR="0099790D" w:rsidRPr="0099790D" w:rsidRDefault="0099790D" w:rsidP="0099790D">
      <w:pPr>
        <w:pStyle w:val="Ttulo3"/>
        <w:rPr>
          <w:lang w:val="en-GB"/>
        </w:rPr>
      </w:pPr>
      <w:bookmarkStart w:id="11" w:name="_Toc116410109"/>
      <w:r w:rsidRPr="0099790D">
        <w:rPr>
          <w:lang w:val="en-GB"/>
        </w:rPr>
        <w:t>Ways of making differentiation between the innovative service and its value proposition</w:t>
      </w:r>
      <w:bookmarkEnd w:id="11"/>
      <w:r w:rsidRPr="0099790D">
        <w:rPr>
          <w:lang w:val="en-GB"/>
        </w:rPr>
        <w:t xml:space="preserve"> </w:t>
      </w:r>
    </w:p>
    <w:p w14:paraId="2FABFCD4" w14:textId="4C815E3C" w:rsidR="0099790D" w:rsidRPr="0099790D" w:rsidRDefault="0099790D" w:rsidP="0099790D">
      <w:pPr>
        <w:rPr>
          <w:b/>
          <w:sz w:val="18"/>
          <w:szCs w:val="18"/>
          <w:lang w:val="en-GB"/>
        </w:rPr>
      </w:pPr>
      <w:r w:rsidRPr="0099790D">
        <w:rPr>
          <w:lang w:val="en-GB"/>
        </w:rPr>
        <w:t xml:space="preserve">The value proposition on which the customers have focussed and the differentiation </w:t>
      </w:r>
      <w:proofErr w:type="gramStart"/>
      <w:r w:rsidRPr="0099790D">
        <w:rPr>
          <w:lang w:val="en-GB"/>
        </w:rPr>
        <w:t>is being represented</w:t>
      </w:r>
      <w:proofErr w:type="gramEnd"/>
      <w:r w:rsidRPr="0099790D">
        <w:rPr>
          <w:lang w:val="en-GB"/>
        </w:rPr>
        <w:t xml:space="preserve"> as the competition in the market on which it has thoroughly focussed. Besides, the overall competitive advantage has focussed on the overall internal capabilities of the construction of houses. Likewise, the key difference between the marketing offers and the value proposition is to consider the whole reasons regarding evaluating the reason behind buying the services by customers (</w:t>
      </w:r>
      <w:r w:rsidRPr="0099790D">
        <w:rPr>
          <w:highlight w:val="white"/>
          <w:lang w:val="en-GB"/>
        </w:rPr>
        <w:t xml:space="preserve">Shao </w:t>
      </w:r>
      <w:r w:rsidRPr="0099790D">
        <w:rPr>
          <w:i/>
          <w:highlight w:val="white"/>
          <w:lang w:val="en-GB"/>
        </w:rPr>
        <w:t>et al.</w:t>
      </w:r>
      <w:r w:rsidRPr="0099790D">
        <w:rPr>
          <w:highlight w:val="white"/>
          <w:lang w:val="en-GB"/>
        </w:rPr>
        <w:t xml:space="preserve"> 2020</w:t>
      </w:r>
      <w:r w:rsidRPr="0099790D">
        <w:rPr>
          <w:lang w:val="en-GB"/>
        </w:rPr>
        <w:t xml:space="preserve">). Besides, the entire marketing relating to this construction project </w:t>
      </w:r>
      <w:proofErr w:type="gramStart"/>
      <w:r w:rsidRPr="0099790D">
        <w:rPr>
          <w:lang w:val="en-GB"/>
        </w:rPr>
        <w:t>should be considered</w:t>
      </w:r>
      <w:proofErr w:type="gramEnd"/>
      <w:r w:rsidRPr="0099790D">
        <w:rPr>
          <w:lang w:val="en-GB"/>
        </w:rPr>
        <w:t xml:space="preserve"> with delivering free and effective services to the customers in terms of exchanging the required values for promoting the delivered services to the customers. The proposition of the value of the 'construction of houses' maintaining such criteria as mentioned above need to carry out the adequate benefits of assimilating the specific </w:t>
      </w:r>
      <w:r w:rsidRPr="0099790D">
        <w:rPr>
          <w:lang w:val="en-GB"/>
        </w:rPr>
        <w:lastRenderedPageBreak/>
        <w:t>set of customers who are ready to acquire the respective service by representing the value chain activities that are also involved in making the 'val</w:t>
      </w:r>
      <w:r w:rsidR="00A337DE">
        <w:rPr>
          <w:lang w:val="en-GB"/>
        </w:rPr>
        <w:t>ue chain proposition' effective</w:t>
      </w:r>
      <w:r w:rsidR="0078367B">
        <w:rPr>
          <w:lang w:val="en-GB"/>
        </w:rPr>
        <w:t>.</w:t>
      </w:r>
      <w:r w:rsidRPr="0099790D">
        <w:rPr>
          <w:lang w:val="en-GB"/>
        </w:rPr>
        <w:t xml:space="preserve"> </w:t>
      </w:r>
    </w:p>
    <w:p w14:paraId="740F2874" w14:textId="77777777" w:rsidR="0099790D" w:rsidRPr="0099790D" w:rsidRDefault="0099790D" w:rsidP="0099790D">
      <w:pPr>
        <w:pStyle w:val="Ttulo3"/>
        <w:rPr>
          <w:lang w:val="en-GB"/>
        </w:rPr>
      </w:pPr>
      <w:bookmarkStart w:id="12" w:name="_Toc116410110"/>
      <w:r w:rsidRPr="0099790D">
        <w:rPr>
          <w:lang w:val="en-GB"/>
        </w:rPr>
        <w:t>Ways of sustaining innovation business proposition</w:t>
      </w:r>
      <w:bookmarkEnd w:id="12"/>
      <w:r w:rsidRPr="0099790D">
        <w:rPr>
          <w:lang w:val="en-GB"/>
        </w:rPr>
        <w:t xml:space="preserve"> </w:t>
      </w:r>
    </w:p>
    <w:p w14:paraId="048FE95F" w14:textId="7F7EDE09" w:rsidR="0099790D" w:rsidRPr="0099790D" w:rsidRDefault="0099790D" w:rsidP="0099790D">
      <w:pPr>
        <w:shd w:val="clear" w:color="auto" w:fill="FFFFFF"/>
        <w:spacing w:line="321" w:lineRule="auto"/>
        <w:rPr>
          <w:b/>
          <w:lang w:val="en-GB"/>
        </w:rPr>
      </w:pPr>
      <w:r w:rsidRPr="0099790D">
        <w:rPr>
          <w:lang w:val="en-GB"/>
        </w:rPr>
        <w:t xml:space="preserve">The construction business proposition </w:t>
      </w:r>
      <w:proofErr w:type="gramStart"/>
      <w:r w:rsidRPr="0099790D">
        <w:rPr>
          <w:lang w:val="en-GB"/>
        </w:rPr>
        <w:t>can be sustained</w:t>
      </w:r>
      <w:proofErr w:type="gramEnd"/>
      <w:r w:rsidRPr="0099790D">
        <w:rPr>
          <w:lang w:val="en-GB"/>
        </w:rPr>
        <w:t xml:space="preserve"> by building houses across the sectors in terms of reading and developing the new business model of 'innovation management' for making collaboration with other non-profit organisations and the government both for rapidly developing the economy. Besides, improving the overall business ecosystem of the construction becomes beneficial for improving the societal proposition too. The business proposition in construction is sustainable through connecting with the customer needs, making proper sustainability regarding the core principle, developing innovations, and incorporating diverse leadership along with setting a long-term goal and holistic vision for constantly improving the delivered services. The competitive advantage in construction </w:t>
      </w:r>
      <w:proofErr w:type="gramStart"/>
      <w:r w:rsidRPr="0099790D">
        <w:rPr>
          <w:lang w:val="en-GB"/>
        </w:rPr>
        <w:t>can be maintained</w:t>
      </w:r>
      <w:proofErr w:type="gramEnd"/>
      <w:r w:rsidRPr="0099790D">
        <w:rPr>
          <w:lang w:val="en-GB"/>
        </w:rPr>
        <w:t xml:space="preserve"> by establishing clear performance-based standards starting the incentive scheme and encouraging the customers for developing knowledge (</w:t>
      </w:r>
      <w:proofErr w:type="spellStart"/>
      <w:r w:rsidRPr="0099790D">
        <w:rPr>
          <w:highlight w:val="white"/>
          <w:lang w:val="en-GB"/>
        </w:rPr>
        <w:t>Jalil</w:t>
      </w:r>
      <w:proofErr w:type="spellEnd"/>
      <w:r w:rsidRPr="0099790D">
        <w:rPr>
          <w:highlight w:val="white"/>
          <w:lang w:val="en-GB"/>
        </w:rPr>
        <w:t xml:space="preserve"> and Hwang, 2019</w:t>
      </w:r>
      <w:r w:rsidRPr="0099790D">
        <w:rPr>
          <w:lang w:val="en-GB"/>
        </w:rPr>
        <w:t>). Long-term sustainability in construction can be proposed and progressed by taking care of the construction wastes, economising the transportation fleet, and establishing a supply chain and keeping the equipment of construction continuing</w:t>
      </w:r>
      <w:r w:rsidR="00FE6E14">
        <w:rPr>
          <w:lang w:val="en-GB"/>
        </w:rPr>
        <w:t xml:space="preserve"> as per the possible efficiency</w:t>
      </w:r>
      <w:r w:rsidR="007A0665">
        <w:rPr>
          <w:lang w:val="en-GB"/>
        </w:rPr>
        <w:t>.</w:t>
      </w:r>
      <w:r w:rsidRPr="0099790D">
        <w:rPr>
          <w:lang w:val="en-GB"/>
        </w:rPr>
        <w:t xml:space="preserve"> </w:t>
      </w:r>
    </w:p>
    <w:p w14:paraId="1FF8A579" w14:textId="77777777" w:rsidR="0099790D" w:rsidRPr="0099790D" w:rsidRDefault="0099790D" w:rsidP="0099790D">
      <w:pPr>
        <w:pStyle w:val="Ttulo2"/>
        <w:rPr>
          <w:lang w:val="en-GB"/>
        </w:rPr>
      </w:pPr>
      <w:bookmarkStart w:id="13" w:name="_Toc116410111"/>
      <w:r w:rsidRPr="0099790D">
        <w:rPr>
          <w:lang w:val="en-GB"/>
        </w:rPr>
        <w:t>2.2 E-commerce</w:t>
      </w:r>
      <w:bookmarkEnd w:id="13"/>
      <w:r w:rsidRPr="0099790D">
        <w:rPr>
          <w:lang w:val="en-GB"/>
        </w:rPr>
        <w:t xml:space="preserve"> </w:t>
      </w:r>
    </w:p>
    <w:p w14:paraId="20F0E322" w14:textId="77777777" w:rsidR="0099790D" w:rsidRPr="0099790D" w:rsidRDefault="0099790D" w:rsidP="0099790D">
      <w:pPr>
        <w:shd w:val="clear" w:color="auto" w:fill="FFFFFF"/>
        <w:spacing w:line="321" w:lineRule="auto"/>
        <w:rPr>
          <w:lang w:val="en-GB"/>
        </w:rPr>
      </w:pPr>
      <w:r w:rsidRPr="0099790D">
        <w:rPr>
          <w:lang w:val="en-GB"/>
        </w:rPr>
        <w:t xml:space="preserve">For developing the website, the following things need to </w:t>
      </w:r>
      <w:proofErr w:type="gramStart"/>
      <w:r w:rsidRPr="0099790D">
        <w:rPr>
          <w:lang w:val="en-GB"/>
        </w:rPr>
        <w:t>be considered</w:t>
      </w:r>
      <w:proofErr w:type="gramEnd"/>
      <w:r w:rsidRPr="0099790D">
        <w:rPr>
          <w:lang w:val="en-GB"/>
        </w:rPr>
        <w:t xml:space="preserve">: </w:t>
      </w:r>
    </w:p>
    <w:p w14:paraId="54465077" w14:textId="77777777" w:rsidR="0099790D" w:rsidRPr="0099790D" w:rsidRDefault="0099790D" w:rsidP="0099790D">
      <w:pPr>
        <w:pStyle w:val="Ttulo3"/>
        <w:rPr>
          <w:lang w:val="en-GB"/>
        </w:rPr>
      </w:pPr>
      <w:bookmarkStart w:id="14" w:name="_Toc116410112"/>
      <w:r w:rsidRPr="0099790D">
        <w:rPr>
          <w:lang w:val="en-GB"/>
        </w:rPr>
        <w:t>The specialised e-commerce platform, '</w:t>
      </w:r>
      <w:proofErr w:type="spellStart"/>
      <w:r w:rsidRPr="0099790D">
        <w:rPr>
          <w:lang w:val="en-GB"/>
        </w:rPr>
        <w:t>Shopify</w:t>
      </w:r>
      <w:proofErr w:type="spellEnd"/>
      <w:r w:rsidRPr="0099790D">
        <w:rPr>
          <w:lang w:val="en-GB"/>
        </w:rPr>
        <w:t>'</w:t>
      </w:r>
      <w:bookmarkEnd w:id="14"/>
    </w:p>
    <w:p w14:paraId="473E5882" w14:textId="1ADE0345" w:rsidR="00183D6C" w:rsidRDefault="0099790D" w:rsidP="0099790D">
      <w:pPr>
        <w:shd w:val="clear" w:color="auto" w:fill="FFFFFF"/>
        <w:spacing w:line="321" w:lineRule="auto"/>
        <w:rPr>
          <w:lang w:val="en-GB"/>
        </w:rPr>
      </w:pPr>
      <w:r w:rsidRPr="0099790D">
        <w:rPr>
          <w:lang w:val="en-GB"/>
        </w:rPr>
        <w:t xml:space="preserve">The specialised e-commerce platforms, for example, </w:t>
      </w:r>
      <w:proofErr w:type="spellStart"/>
      <w:r w:rsidRPr="0099790D">
        <w:rPr>
          <w:lang w:val="en-GB"/>
        </w:rPr>
        <w:t>Shopify</w:t>
      </w:r>
      <w:proofErr w:type="spellEnd"/>
      <w:r w:rsidRPr="0099790D">
        <w:rPr>
          <w:lang w:val="en-GB"/>
        </w:rPr>
        <w:t xml:space="preserve"> can be helpful and effective in e-commerce by providing advanced functionality with a plunger-style platform that enables the customers for customising the site by installing and downloading it. Alongside this, the features containing increasing sales and social media promotions that may offer overall inventory management are also beneficial for reporting business and accounting of the construction sector. </w:t>
      </w:r>
      <w:r w:rsidR="00733351">
        <w:rPr>
          <w:lang w:val="en-GB"/>
        </w:rPr>
        <w:t>Thus, the improved productivity, increased competitiveness, developed partnerships and relationships as well as the progressed profitability and the developed brand value and recognition by reducing the cos</w:t>
      </w:r>
      <w:r w:rsidR="00496ED7">
        <w:rPr>
          <w:lang w:val="en-GB"/>
        </w:rPr>
        <w:t>ts in e-commerce are associated</w:t>
      </w:r>
      <w:r w:rsidR="00263E09">
        <w:rPr>
          <w:lang w:val="en-GB"/>
        </w:rPr>
        <w:t>.</w:t>
      </w:r>
      <w:r w:rsidR="00733351">
        <w:rPr>
          <w:lang w:val="en-GB"/>
        </w:rPr>
        <w:t xml:space="preserve"> </w:t>
      </w:r>
    </w:p>
    <w:p w14:paraId="3DD63F5B" w14:textId="20A87343" w:rsidR="00183D6C" w:rsidRDefault="00183D6C" w:rsidP="0099790D">
      <w:pPr>
        <w:shd w:val="clear" w:color="auto" w:fill="FFFFFF"/>
        <w:spacing w:line="321" w:lineRule="auto"/>
        <w:rPr>
          <w:lang w:val="en-GB"/>
        </w:rPr>
      </w:pPr>
      <w:r>
        <w:rPr>
          <w:noProof/>
          <w:lang w:val="en-GB" w:eastAsia="en-GB"/>
        </w:rPr>
        <w:drawing>
          <wp:anchor distT="0" distB="0" distL="114300" distR="114300" simplePos="0" relativeHeight="251661312" behindDoc="0" locked="0" layoutInCell="1" allowOverlap="1" wp14:anchorId="2E101434" wp14:editId="57750B72">
            <wp:simplePos x="0" y="0"/>
            <wp:positionH relativeFrom="margin">
              <wp:posOffset>3981450</wp:posOffset>
            </wp:positionH>
            <wp:positionV relativeFrom="paragraph">
              <wp:posOffset>12700</wp:posOffset>
            </wp:positionV>
            <wp:extent cx="1957784" cy="1285875"/>
            <wp:effectExtent l="0" t="0" r="4445" b="0"/>
            <wp:wrapNone/>
            <wp:docPr id="4102" name="Picture 6" descr="Image result for smart homes">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6CEC7630-3C5B-5459-1C72-5DAE6F63C6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 name="Picture 6" descr="Image result for smart homes">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6CEC7630-3C5B-5459-1C72-5DAE6F63C625}"/>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7784" cy="1285875"/>
                    </a:xfrm>
                    <a:prstGeom prst="rect">
                      <a:avLst/>
                    </a:prstGeom>
                    <a:noFill/>
                    <a:extLst/>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9264" behindDoc="0" locked="0" layoutInCell="1" allowOverlap="1" wp14:anchorId="4BE1699E" wp14:editId="795A8C3B">
            <wp:simplePos x="0" y="0"/>
            <wp:positionH relativeFrom="margin">
              <wp:posOffset>2114550</wp:posOffset>
            </wp:positionH>
            <wp:positionV relativeFrom="paragraph">
              <wp:posOffset>12700</wp:posOffset>
            </wp:positionV>
            <wp:extent cx="1748820" cy="1295400"/>
            <wp:effectExtent l="0" t="0" r="3810" b="0"/>
            <wp:wrapNone/>
            <wp:docPr id="4098" name="Picture 2" descr="Image result for smart homes">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23C921BE-6D7D-0AF8-0938-F4ECD26C80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Image result for smart homes">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23C921BE-6D7D-0AF8-0938-F4ECD26C8054}"/>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8820" cy="1295400"/>
                    </a:xfrm>
                    <a:prstGeom prst="rect">
                      <a:avLst/>
                    </a:prstGeom>
                    <a:noFill/>
                    <a:extLst/>
                  </pic:spPr>
                </pic:pic>
              </a:graphicData>
            </a:graphic>
            <wp14:sizeRelH relativeFrom="margin">
              <wp14:pctWidth>0</wp14:pctWidth>
            </wp14:sizeRelH>
            <wp14:sizeRelV relativeFrom="margin">
              <wp14:pctHeight>0</wp14:pctHeight>
            </wp14:sizeRelV>
          </wp:anchor>
        </w:drawing>
      </w:r>
      <w:r>
        <w:rPr>
          <w:noProof/>
          <w:lang w:val="en-GB" w:eastAsia="en-GB"/>
        </w:rPr>
        <w:drawing>
          <wp:inline distT="0" distB="0" distL="0" distR="0" wp14:anchorId="48E86078" wp14:editId="1A59CC20">
            <wp:extent cx="2001789" cy="1285875"/>
            <wp:effectExtent l="0" t="0" r="0" b="0"/>
            <wp:docPr id="6" name="Picture 4" descr="Image result for smart homes">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C56DFF25-E524-0E66-4631-AD43E8C51E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descr="Image result for smart homes">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C56DFF25-E524-0E66-4631-AD43E8C51E59}"/>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5370" cy="1294599"/>
                    </a:xfrm>
                    <a:prstGeom prst="rect">
                      <a:avLst/>
                    </a:prstGeom>
                    <a:noFill/>
                    <a:extLst/>
                  </pic:spPr>
                </pic:pic>
              </a:graphicData>
            </a:graphic>
          </wp:inline>
        </w:drawing>
      </w:r>
    </w:p>
    <w:p w14:paraId="5A3A0F91" w14:textId="1BF09D82" w:rsidR="00183D6C" w:rsidRPr="0099790D" w:rsidRDefault="00183D6C" w:rsidP="00183D6C">
      <w:pPr>
        <w:jc w:val="center"/>
        <w:rPr>
          <w:b/>
          <w:lang w:val="en-GB"/>
        </w:rPr>
      </w:pPr>
      <w:r w:rsidRPr="0099790D">
        <w:rPr>
          <w:b/>
          <w:lang w:val="en-GB"/>
        </w:rPr>
        <w:t>Figure</w:t>
      </w:r>
      <w:r>
        <w:rPr>
          <w:b/>
          <w:lang w:val="en-GB"/>
        </w:rPr>
        <w:t>s 2, 3 and 4</w:t>
      </w:r>
      <w:r w:rsidRPr="0099790D">
        <w:rPr>
          <w:b/>
          <w:lang w:val="en-GB"/>
        </w:rPr>
        <w:t xml:space="preserve">: </w:t>
      </w:r>
      <w:r>
        <w:rPr>
          <w:b/>
          <w:lang w:val="en-GB"/>
        </w:rPr>
        <w:t>E-commerce</w:t>
      </w:r>
      <w:r w:rsidRPr="0099790D">
        <w:rPr>
          <w:b/>
          <w:lang w:val="en-GB"/>
        </w:rPr>
        <w:t xml:space="preserve"> </w:t>
      </w:r>
    </w:p>
    <w:p w14:paraId="7C705521" w14:textId="77777777" w:rsidR="004B574C" w:rsidRPr="0099790D" w:rsidRDefault="004B574C" w:rsidP="004B574C">
      <w:pPr>
        <w:jc w:val="center"/>
        <w:rPr>
          <w:lang w:val="en-GB"/>
        </w:rPr>
      </w:pPr>
      <w:r w:rsidRPr="0099790D">
        <w:rPr>
          <w:lang w:val="en-GB"/>
        </w:rPr>
        <w:t xml:space="preserve">(Source: Developed by </w:t>
      </w:r>
      <w:proofErr w:type="spellStart"/>
      <w:r>
        <w:rPr>
          <w:lang w:val="en-GB"/>
        </w:rPr>
        <w:t>prefabricadas</w:t>
      </w:r>
      <w:proofErr w:type="spellEnd"/>
      <w:r>
        <w:rPr>
          <w:lang w:val="en-GB"/>
        </w:rPr>
        <w:t xml:space="preserve"> FSH.es)</w:t>
      </w:r>
    </w:p>
    <w:p w14:paraId="2FAC34BF" w14:textId="77777777" w:rsidR="004B574C" w:rsidRDefault="004B574C" w:rsidP="00183D6C">
      <w:pPr>
        <w:jc w:val="center"/>
        <w:rPr>
          <w:lang w:val="en-GB"/>
        </w:rPr>
      </w:pPr>
    </w:p>
    <w:p w14:paraId="21420934" w14:textId="2972E55F" w:rsidR="00183D6C" w:rsidRPr="0099790D" w:rsidRDefault="00183D6C" w:rsidP="0099790D">
      <w:pPr>
        <w:shd w:val="clear" w:color="auto" w:fill="FFFFFF"/>
        <w:spacing w:line="321" w:lineRule="auto"/>
        <w:rPr>
          <w:lang w:val="en-GB"/>
        </w:rPr>
      </w:pPr>
      <w:r>
        <w:rPr>
          <w:noProof/>
          <w:lang w:val="en-GB" w:eastAsia="en-GB"/>
        </w:rPr>
        <w:drawing>
          <wp:anchor distT="0" distB="0" distL="114300" distR="114300" simplePos="0" relativeHeight="251660288" behindDoc="0" locked="0" layoutInCell="1" allowOverlap="1" wp14:anchorId="37502411" wp14:editId="2FA1650F">
            <wp:simplePos x="0" y="0"/>
            <wp:positionH relativeFrom="column">
              <wp:posOffset>9451975</wp:posOffset>
            </wp:positionH>
            <wp:positionV relativeFrom="paragraph">
              <wp:posOffset>134620</wp:posOffset>
            </wp:positionV>
            <wp:extent cx="2171700" cy="1395095"/>
            <wp:effectExtent l="0" t="0" r="0" b="0"/>
            <wp:wrapNone/>
            <wp:docPr id="4100" name="Picture 4" descr="Image result for smart homes">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C56DFF25-E524-0E66-4631-AD43E8C51E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descr="Image result for smart homes">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C56DFF25-E524-0E66-4631-AD43E8C51E59}"/>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1700" cy="1395095"/>
                    </a:xfrm>
                    <a:prstGeom prst="rect">
                      <a:avLst/>
                    </a:prstGeom>
                    <a:noFill/>
                    <a:extLst/>
                  </pic:spPr>
                </pic:pic>
              </a:graphicData>
            </a:graphic>
            <wp14:sizeRelH relativeFrom="margin">
              <wp14:pctWidth>0</wp14:pctWidth>
            </wp14:sizeRelH>
            <wp14:sizeRelV relativeFrom="margin">
              <wp14:pctHeight>0</wp14:pctHeight>
            </wp14:sizeRelV>
          </wp:anchor>
        </w:drawing>
      </w:r>
    </w:p>
    <w:p w14:paraId="4690D16D" w14:textId="16FFAC1A" w:rsidR="0099790D" w:rsidRPr="0099790D" w:rsidRDefault="0099790D" w:rsidP="0099790D">
      <w:pPr>
        <w:pStyle w:val="Ttulo3"/>
        <w:rPr>
          <w:lang w:val="en-GB"/>
        </w:rPr>
      </w:pPr>
      <w:bookmarkStart w:id="15" w:name="_Toc116410113"/>
      <w:r w:rsidRPr="0099790D">
        <w:rPr>
          <w:lang w:val="en-GB"/>
        </w:rPr>
        <w:t>Description of the content of the website</w:t>
      </w:r>
      <w:bookmarkEnd w:id="15"/>
      <w:r w:rsidRPr="0099790D">
        <w:rPr>
          <w:lang w:val="en-GB"/>
        </w:rPr>
        <w:t xml:space="preserve"> </w:t>
      </w:r>
    </w:p>
    <w:p w14:paraId="3CBF2EA5" w14:textId="6094BAA1" w:rsidR="0099790D" w:rsidRDefault="0099790D" w:rsidP="0099790D">
      <w:pPr>
        <w:shd w:val="clear" w:color="auto" w:fill="FFFFFF"/>
        <w:spacing w:line="321" w:lineRule="auto"/>
        <w:rPr>
          <w:lang w:val="en-GB"/>
        </w:rPr>
      </w:pPr>
      <w:r w:rsidRPr="0099790D">
        <w:rPr>
          <w:lang w:val="en-GB"/>
        </w:rPr>
        <w:t xml:space="preserve">The content marketing of e-commerce enables the brands by covering each step of the journey of the </w:t>
      </w:r>
      <w:proofErr w:type="gramStart"/>
      <w:r w:rsidRPr="0099790D">
        <w:rPr>
          <w:lang w:val="en-GB"/>
        </w:rPr>
        <w:t>customers which</w:t>
      </w:r>
      <w:proofErr w:type="gramEnd"/>
      <w:r w:rsidRPr="0099790D">
        <w:rPr>
          <w:lang w:val="en-GB"/>
        </w:rPr>
        <w:t xml:space="preserve"> allows the online retailers to establish deep and authentic relationships with the customers. Henceforth, the issues relating to this sector that </w:t>
      </w:r>
      <w:proofErr w:type="gramStart"/>
      <w:r w:rsidRPr="0099790D">
        <w:rPr>
          <w:lang w:val="en-GB"/>
        </w:rPr>
        <w:t>can be faced</w:t>
      </w:r>
      <w:proofErr w:type="gramEnd"/>
      <w:r w:rsidRPr="0099790D">
        <w:rPr>
          <w:lang w:val="en-GB"/>
        </w:rPr>
        <w:t xml:space="preserve"> by the consumers are the lack of well-defined goals, limitation of the budgets, showing poor communication, making unrealistic expectations, improper time management, inadequate risk management and limited skills among the construction employees (</w:t>
      </w:r>
      <w:proofErr w:type="spellStart"/>
      <w:r w:rsidRPr="0099790D">
        <w:rPr>
          <w:highlight w:val="white"/>
          <w:lang w:val="en-GB"/>
        </w:rPr>
        <w:t>Ullah</w:t>
      </w:r>
      <w:proofErr w:type="spellEnd"/>
      <w:r w:rsidRPr="0099790D">
        <w:rPr>
          <w:i/>
          <w:highlight w:val="white"/>
          <w:lang w:val="en-GB"/>
        </w:rPr>
        <w:t xml:space="preserve"> et al. </w:t>
      </w:r>
      <w:r w:rsidRPr="0099790D">
        <w:rPr>
          <w:highlight w:val="white"/>
          <w:lang w:val="en-GB"/>
        </w:rPr>
        <w:t>2019</w:t>
      </w:r>
      <w:r w:rsidRPr="0099790D">
        <w:rPr>
          <w:lang w:val="en-GB"/>
        </w:rPr>
        <w:t xml:space="preserve">). The issues described above </w:t>
      </w:r>
      <w:proofErr w:type="gramStart"/>
      <w:r w:rsidRPr="0099790D">
        <w:rPr>
          <w:lang w:val="en-GB"/>
        </w:rPr>
        <w:t>can be resolved</w:t>
      </w:r>
      <w:proofErr w:type="gramEnd"/>
      <w:r w:rsidRPr="0099790D">
        <w:rPr>
          <w:lang w:val="en-GB"/>
        </w:rPr>
        <w:t xml:space="preserve"> by utilising the technological resources properly, improving communication, setting realistic goals, and offering recognition, and making an investment in training the construction workers for progressin</w:t>
      </w:r>
      <w:r w:rsidR="005D61C3">
        <w:rPr>
          <w:lang w:val="en-GB"/>
        </w:rPr>
        <w:t>g the necessary job experiences</w:t>
      </w:r>
      <w:r w:rsidR="00FC30E3">
        <w:rPr>
          <w:lang w:val="en-GB"/>
        </w:rPr>
        <w:t>.</w:t>
      </w:r>
    </w:p>
    <w:p w14:paraId="68BD6017" w14:textId="77777777" w:rsidR="00183D6C" w:rsidRDefault="00183D6C" w:rsidP="0099790D">
      <w:pPr>
        <w:shd w:val="clear" w:color="auto" w:fill="FFFFFF"/>
        <w:spacing w:line="321" w:lineRule="auto"/>
        <w:rPr>
          <w:lang w:val="en-GB"/>
        </w:rPr>
      </w:pPr>
    </w:p>
    <w:p w14:paraId="441C3363" w14:textId="399E054D" w:rsidR="00183D6C" w:rsidRPr="0099790D" w:rsidRDefault="00183D6C" w:rsidP="0099790D">
      <w:pPr>
        <w:shd w:val="clear" w:color="auto" w:fill="FFFFFF"/>
        <w:spacing w:line="321" w:lineRule="auto"/>
        <w:rPr>
          <w:lang w:val="en-GB"/>
        </w:rPr>
      </w:pPr>
      <w:r>
        <w:rPr>
          <w:noProof/>
          <w:lang w:val="en-GB" w:eastAsia="en-GB"/>
        </w:rPr>
        <w:drawing>
          <wp:inline distT="0" distB="0" distL="0" distR="0" wp14:anchorId="7E0E7B34" wp14:editId="4B6AB034">
            <wp:extent cx="2853690" cy="1604313"/>
            <wp:effectExtent l="0" t="0" r="381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2"/>
                    <a:stretch>
                      <a:fillRect/>
                    </a:stretch>
                  </pic:blipFill>
                  <pic:spPr>
                    <a:xfrm>
                      <a:off x="0" y="0"/>
                      <a:ext cx="2883175" cy="1620889"/>
                    </a:xfrm>
                    <a:prstGeom prst="rect">
                      <a:avLst/>
                    </a:prstGeom>
                  </pic:spPr>
                </pic:pic>
              </a:graphicData>
            </a:graphic>
          </wp:inline>
        </w:drawing>
      </w:r>
      <w:r>
        <w:rPr>
          <w:noProof/>
          <w:lang w:val="en-GB" w:eastAsia="en-GB"/>
        </w:rPr>
        <w:drawing>
          <wp:inline distT="0" distB="0" distL="0" distR="0" wp14:anchorId="7E3E2A05" wp14:editId="2B8F35C8">
            <wp:extent cx="2853741" cy="1604341"/>
            <wp:effectExtent l="0" t="0" r="3810" b="0"/>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3"/>
                    <a:stretch>
                      <a:fillRect/>
                    </a:stretch>
                  </pic:blipFill>
                  <pic:spPr>
                    <a:xfrm>
                      <a:off x="0" y="0"/>
                      <a:ext cx="2878231" cy="1618109"/>
                    </a:xfrm>
                    <a:prstGeom prst="rect">
                      <a:avLst/>
                    </a:prstGeom>
                  </pic:spPr>
                </pic:pic>
              </a:graphicData>
            </a:graphic>
          </wp:inline>
        </w:drawing>
      </w:r>
    </w:p>
    <w:p w14:paraId="79879F11" w14:textId="08AA6778" w:rsidR="004B574C" w:rsidRPr="0099790D" w:rsidRDefault="004B574C" w:rsidP="004B574C">
      <w:pPr>
        <w:jc w:val="center"/>
        <w:rPr>
          <w:b/>
          <w:lang w:val="en-GB"/>
        </w:rPr>
      </w:pPr>
      <w:bookmarkStart w:id="16" w:name="_Toc116410114"/>
      <w:r w:rsidRPr="0099790D">
        <w:rPr>
          <w:b/>
          <w:lang w:val="en-GB"/>
        </w:rPr>
        <w:t>Figure</w:t>
      </w:r>
      <w:r>
        <w:rPr>
          <w:b/>
          <w:lang w:val="en-GB"/>
        </w:rPr>
        <w:t>s 5 and 6</w:t>
      </w:r>
      <w:r w:rsidRPr="0099790D">
        <w:rPr>
          <w:b/>
          <w:lang w:val="en-GB"/>
        </w:rPr>
        <w:t xml:space="preserve">: </w:t>
      </w:r>
      <w:r>
        <w:rPr>
          <w:b/>
          <w:lang w:val="en-GB"/>
        </w:rPr>
        <w:t>Website</w:t>
      </w:r>
      <w:r w:rsidRPr="0099790D">
        <w:rPr>
          <w:b/>
          <w:lang w:val="en-GB"/>
        </w:rPr>
        <w:t xml:space="preserve"> </w:t>
      </w:r>
    </w:p>
    <w:p w14:paraId="62EE5718" w14:textId="77777777" w:rsidR="004B574C" w:rsidRPr="0099790D" w:rsidRDefault="004B574C" w:rsidP="004B574C">
      <w:pPr>
        <w:jc w:val="center"/>
        <w:rPr>
          <w:lang w:val="en-GB"/>
        </w:rPr>
      </w:pPr>
      <w:r w:rsidRPr="0099790D">
        <w:rPr>
          <w:lang w:val="en-GB"/>
        </w:rPr>
        <w:t xml:space="preserve">(Source: Developed by </w:t>
      </w:r>
      <w:proofErr w:type="spellStart"/>
      <w:r>
        <w:rPr>
          <w:lang w:val="en-GB"/>
        </w:rPr>
        <w:t>prefabricadas</w:t>
      </w:r>
      <w:proofErr w:type="spellEnd"/>
      <w:r>
        <w:rPr>
          <w:lang w:val="en-GB"/>
        </w:rPr>
        <w:t xml:space="preserve"> FSH.es)</w:t>
      </w:r>
    </w:p>
    <w:p w14:paraId="0D6D46F0" w14:textId="77777777" w:rsidR="0099790D" w:rsidRPr="0099790D" w:rsidRDefault="0099790D" w:rsidP="0099790D">
      <w:pPr>
        <w:pStyle w:val="Ttulo3"/>
        <w:rPr>
          <w:lang w:val="en-GB"/>
        </w:rPr>
      </w:pPr>
      <w:r w:rsidRPr="0099790D">
        <w:rPr>
          <w:lang w:val="en-GB"/>
        </w:rPr>
        <w:t>Financing: The amount of money that it would cost and the place from where it may get the required money</w:t>
      </w:r>
      <w:bookmarkEnd w:id="16"/>
      <w:r w:rsidRPr="0099790D">
        <w:rPr>
          <w:lang w:val="en-GB"/>
        </w:rPr>
        <w:t xml:space="preserve"> </w:t>
      </w:r>
    </w:p>
    <w:p w14:paraId="3447143E" w14:textId="2E13F757" w:rsidR="0099790D" w:rsidRPr="0099790D" w:rsidRDefault="0099790D" w:rsidP="0099790D">
      <w:pPr>
        <w:shd w:val="clear" w:color="auto" w:fill="FFFFFF"/>
        <w:spacing w:line="321" w:lineRule="auto"/>
        <w:rPr>
          <w:highlight w:val="white"/>
          <w:lang w:val="en-GB"/>
        </w:rPr>
      </w:pPr>
      <w:r w:rsidRPr="0099790D">
        <w:rPr>
          <w:lang w:val="en-GB"/>
        </w:rPr>
        <w:t xml:space="preserve">The actual amount of money that it may cost would be </w:t>
      </w:r>
      <w:r w:rsidRPr="0099790D">
        <w:rPr>
          <w:highlight w:val="white"/>
          <w:lang w:val="en-GB"/>
        </w:rPr>
        <w:t xml:space="preserve">£1000 and the demand for e-commerce within the construction industry is higher than that of the cross-industry average where around 84% of the organisations in this same industrial domain may predict the selling amount near about 100% where the service of the construction may be delivered through online in the upcoming future. Thus, the required money can be achieved for e-commerce through affiliate marketing, where the lucrative, as well as the common methods, make an association with a variety of e-commerce websites that tend to be related to direct banner advertising, selling own construction materials and e-commerce-based services related to construction (De </w:t>
      </w:r>
      <w:proofErr w:type="spellStart"/>
      <w:r w:rsidRPr="0099790D">
        <w:rPr>
          <w:highlight w:val="white"/>
          <w:lang w:val="en-GB"/>
        </w:rPr>
        <w:t>Vasconcellos</w:t>
      </w:r>
      <w:proofErr w:type="spellEnd"/>
      <w:r w:rsidRPr="0099790D">
        <w:rPr>
          <w:i/>
          <w:highlight w:val="white"/>
          <w:lang w:val="en-GB"/>
        </w:rPr>
        <w:t xml:space="preserve"> et al.</w:t>
      </w:r>
      <w:r w:rsidRPr="0099790D">
        <w:rPr>
          <w:highlight w:val="white"/>
          <w:lang w:val="en-GB"/>
        </w:rPr>
        <w:t xml:space="preserve"> 2019). Along with that, PPC advertising where the construction cum e-commerce organisation may earn a certain amount of money by analysing the entire profitability of those PPC programs that depend on the website traffic, cost-pe</w:t>
      </w:r>
      <w:r w:rsidR="006C53C1">
        <w:rPr>
          <w:highlight w:val="white"/>
          <w:lang w:val="en-GB"/>
        </w:rPr>
        <w:t>r-click and click-through rate</w:t>
      </w:r>
      <w:r w:rsidR="00B52387">
        <w:rPr>
          <w:highlight w:val="white"/>
          <w:lang w:val="en-GB"/>
        </w:rPr>
        <w:t>.</w:t>
      </w:r>
    </w:p>
    <w:p w14:paraId="25E06B10" w14:textId="77777777" w:rsidR="0099790D" w:rsidRPr="0099790D" w:rsidRDefault="0099790D" w:rsidP="0099790D">
      <w:pPr>
        <w:pStyle w:val="Ttulo3"/>
        <w:rPr>
          <w:lang w:val="en-GB"/>
        </w:rPr>
      </w:pPr>
      <w:bookmarkStart w:id="17" w:name="_Toc116410115"/>
      <w:r w:rsidRPr="0099790D">
        <w:rPr>
          <w:lang w:val="en-GB"/>
        </w:rPr>
        <w:lastRenderedPageBreak/>
        <w:t>Required supplies and equipment</w:t>
      </w:r>
      <w:bookmarkEnd w:id="17"/>
    </w:p>
    <w:p w14:paraId="792F41B5" w14:textId="7F5845C6" w:rsidR="0099790D" w:rsidRPr="0099790D" w:rsidRDefault="0099790D" w:rsidP="0099790D">
      <w:pPr>
        <w:shd w:val="clear" w:color="auto" w:fill="FFFFFF"/>
        <w:spacing w:line="321" w:lineRule="auto"/>
        <w:rPr>
          <w:sz w:val="18"/>
          <w:szCs w:val="18"/>
          <w:lang w:val="en-GB"/>
        </w:rPr>
      </w:pPr>
      <w:r w:rsidRPr="0099790D">
        <w:rPr>
          <w:lang w:val="en-GB"/>
        </w:rPr>
        <w:t>The required supplies for construction-based e-commerce are an enhanced shopping cart, highly customizable themes, email marketing tools, social media integration, a content management system, a flexible return policy and a mobile-friendly website too. Likewise, the required equipment in construction-based e-commerce is the thorough e-commerce platform, website building tool, content filing tools, social media management tools, online asset management tools, tracking and analysing tools, and l</w:t>
      </w:r>
      <w:r w:rsidR="008137FE">
        <w:rPr>
          <w:lang w:val="en-GB"/>
        </w:rPr>
        <w:t xml:space="preserve">astly the </w:t>
      </w:r>
      <w:proofErr w:type="gramStart"/>
      <w:r w:rsidR="008137FE">
        <w:rPr>
          <w:lang w:val="en-GB"/>
        </w:rPr>
        <w:t>email marketing</w:t>
      </w:r>
      <w:proofErr w:type="gramEnd"/>
      <w:r w:rsidR="008137FE">
        <w:rPr>
          <w:lang w:val="en-GB"/>
        </w:rPr>
        <w:t xml:space="preserve"> tool</w:t>
      </w:r>
      <w:r w:rsidR="002C74C2">
        <w:rPr>
          <w:lang w:val="en-GB"/>
        </w:rPr>
        <w:t>.</w:t>
      </w:r>
    </w:p>
    <w:p w14:paraId="5E065159" w14:textId="2CF520B5" w:rsidR="00F10EB8" w:rsidRPr="0099790D" w:rsidRDefault="0077706A" w:rsidP="0099790D">
      <w:pPr>
        <w:pStyle w:val="Ttulo3"/>
      </w:pPr>
      <w:bookmarkStart w:id="18" w:name="_Toc116410116"/>
      <w:r w:rsidRPr="0099790D">
        <w:t>Staff needed</w:t>
      </w:r>
      <w:bookmarkEnd w:id="18"/>
    </w:p>
    <w:p w14:paraId="336BB35A" w14:textId="2EA417B9" w:rsidR="00F10EB8" w:rsidRPr="0099790D" w:rsidRDefault="0077706A">
      <w:r w:rsidRPr="0099790D">
        <w:t xml:space="preserve">As per the project plan, the staff will consist of an IT engineer and this team, who will look after the implementation and proper application of the different innovation technologies. Apart from this, the rest of the staff will consist of construction workers and other related personnel who will help </w:t>
      </w:r>
      <w:r w:rsidR="00CB77D6">
        <w:t>in the creation of this service</w:t>
      </w:r>
      <w:r w:rsidR="005B4CC7">
        <w:t>.</w:t>
      </w:r>
    </w:p>
    <w:p w14:paraId="45CC4C60" w14:textId="06883086" w:rsidR="00F10EB8" w:rsidRPr="0099790D" w:rsidRDefault="0077706A" w:rsidP="0099790D">
      <w:pPr>
        <w:pStyle w:val="Ttulo3"/>
      </w:pPr>
      <w:bookmarkStart w:id="19" w:name="_liochxuwgaoi" w:colFirst="0" w:colLast="0"/>
      <w:bookmarkStart w:id="20" w:name="_Toc116410117"/>
      <w:bookmarkEnd w:id="19"/>
      <w:r w:rsidRPr="0099790D">
        <w:t>Payment Services</w:t>
      </w:r>
      <w:bookmarkEnd w:id="20"/>
    </w:p>
    <w:p w14:paraId="5592697A" w14:textId="4C487F72" w:rsidR="00F10EB8" w:rsidRPr="0099790D" w:rsidRDefault="0077706A">
      <w:r w:rsidRPr="0099790D">
        <w:t xml:space="preserve">As per the project plan, customers </w:t>
      </w:r>
      <w:proofErr w:type="gramStart"/>
      <w:r w:rsidRPr="0099790D">
        <w:t>are recommended</w:t>
      </w:r>
      <w:proofErr w:type="gramEnd"/>
      <w:r w:rsidRPr="0099790D">
        <w:t xml:space="preserve"> to use either </w:t>
      </w:r>
      <w:r w:rsidRPr="0099790D">
        <w:rPr>
          <w:b/>
          <w:i/>
        </w:rPr>
        <w:t xml:space="preserve">a credit/debit card </w:t>
      </w:r>
      <w:r w:rsidRPr="0099790D">
        <w:t xml:space="preserve">or an </w:t>
      </w:r>
      <w:r w:rsidRPr="0099790D">
        <w:rPr>
          <w:b/>
          <w:i/>
        </w:rPr>
        <w:t>online payment method</w:t>
      </w:r>
      <w:r w:rsidRPr="0099790D">
        <w:t xml:space="preserve"> for purchasing this service. The different recommended online payment methods are Google Pay, </w:t>
      </w:r>
      <w:proofErr w:type="spellStart"/>
      <w:r w:rsidRPr="0099790D">
        <w:t>Phonepe</w:t>
      </w:r>
      <w:proofErr w:type="spellEnd"/>
      <w:r w:rsidRPr="0099790D">
        <w:t xml:space="preserve"> and </w:t>
      </w:r>
      <w:proofErr w:type="spellStart"/>
      <w:r w:rsidRPr="0099790D">
        <w:t>Paypal</w:t>
      </w:r>
      <w:proofErr w:type="spellEnd"/>
      <w:r w:rsidRPr="0099790D">
        <w:t xml:space="preserve"> services. This is because most studies have shown that the use of such payment services tends to increase sales, with the added advantage of reduced transaction costs and increased payment security. Moreover, such payment methods tend to increase the availability of the service and boost faster sales a</w:t>
      </w:r>
      <w:r w:rsidR="00D14ECB">
        <w:t>nd marketing (Park et al. 2019)</w:t>
      </w:r>
      <w:r w:rsidR="00484877">
        <w:t>.</w:t>
      </w:r>
    </w:p>
    <w:p w14:paraId="358E230C" w14:textId="4B34A926" w:rsidR="00F10EB8" w:rsidRPr="0099790D" w:rsidRDefault="0077706A">
      <w:r w:rsidRPr="0099790D">
        <w:t xml:space="preserve">However, despite this recommendation, the use of credit or debit card </w:t>
      </w:r>
      <w:proofErr w:type="gramStart"/>
      <w:r w:rsidRPr="0099790D">
        <w:t>is also accommodated</w:t>
      </w:r>
      <w:proofErr w:type="gramEnd"/>
      <w:r w:rsidRPr="0099790D">
        <w:t xml:space="preserve">. During </w:t>
      </w:r>
      <w:proofErr w:type="gramStart"/>
      <w:r w:rsidRPr="0099790D">
        <w:t>a such</w:t>
      </w:r>
      <w:proofErr w:type="gramEnd"/>
      <w:r w:rsidRPr="0099790D">
        <w:t xml:space="preserve"> transaction, the company plans on following all required security measures as per the awareness of Payment Card Industry Data Security Standard (PCI-DSS) compliance rules and regulations. Furthermore, owing to the expensive nature of such services, the company also plans </w:t>
      </w:r>
      <w:proofErr w:type="gramStart"/>
      <w:r w:rsidRPr="0099790D">
        <w:t>on allowing</w:t>
      </w:r>
      <w:proofErr w:type="gramEnd"/>
      <w:r w:rsidRPr="0099790D">
        <w:t xml:space="preserve"> customers to use </w:t>
      </w:r>
      <w:r w:rsidRPr="0099790D">
        <w:rPr>
          <w:b/>
          <w:i/>
        </w:rPr>
        <w:t xml:space="preserve">other payment methods </w:t>
      </w:r>
      <w:r w:rsidR="005668B4">
        <w:t>at their convenience</w:t>
      </w:r>
      <w:r w:rsidR="007B4DA0">
        <w:t>.</w:t>
      </w:r>
      <w:r w:rsidRPr="0099790D">
        <w:t xml:space="preserve"> </w:t>
      </w:r>
    </w:p>
    <w:p w14:paraId="28E34F6A" w14:textId="77777777" w:rsidR="00F10EB8" w:rsidRPr="0099790D" w:rsidRDefault="0077706A">
      <w:pPr>
        <w:pStyle w:val="Ttulo2"/>
      </w:pPr>
      <w:bookmarkStart w:id="21" w:name="_ci0l9vfzac90" w:colFirst="0" w:colLast="0"/>
      <w:bookmarkStart w:id="22" w:name="_Toc116410118"/>
      <w:bookmarkEnd w:id="21"/>
      <w:r w:rsidRPr="0099790D">
        <w:t>2.3 Marketing</w:t>
      </w:r>
      <w:bookmarkEnd w:id="22"/>
    </w:p>
    <w:p w14:paraId="336A56FF" w14:textId="6C259A95" w:rsidR="00F10EB8" w:rsidRPr="0099790D" w:rsidRDefault="0077706A" w:rsidP="0099790D">
      <w:pPr>
        <w:pStyle w:val="Ttulo3"/>
      </w:pPr>
      <w:bookmarkStart w:id="23" w:name="_2vzbofkis9sm" w:colFirst="0" w:colLast="0"/>
      <w:bookmarkStart w:id="24" w:name="_Toc116410119"/>
      <w:bookmarkEnd w:id="23"/>
      <w:r w:rsidRPr="0099790D">
        <w:t>Promotion</w:t>
      </w:r>
      <w:bookmarkEnd w:id="24"/>
      <w:r w:rsidRPr="0099790D">
        <w:t xml:space="preserve"> </w:t>
      </w:r>
    </w:p>
    <w:p w14:paraId="1198450A" w14:textId="50E17569" w:rsidR="00F10EB8" w:rsidRPr="0099790D" w:rsidRDefault="0077706A">
      <w:r w:rsidRPr="0099790D">
        <w:t xml:space="preserve">As per the discussed marketing plan, the selected mode of promotion and marketing will be via the use of </w:t>
      </w:r>
      <w:r w:rsidRPr="0099790D">
        <w:rPr>
          <w:b/>
          <w:i/>
        </w:rPr>
        <w:t>social media and other different e-commerce sites.</w:t>
      </w:r>
      <w:r w:rsidRPr="0099790D">
        <w:t xml:space="preserve"> The use of social media sites like Facebook, Instagram, </w:t>
      </w:r>
      <w:proofErr w:type="spellStart"/>
      <w:r w:rsidRPr="0099790D">
        <w:t>etc</w:t>
      </w:r>
      <w:proofErr w:type="spellEnd"/>
      <w:r w:rsidRPr="0099790D">
        <w:t xml:space="preserve"> </w:t>
      </w:r>
      <w:proofErr w:type="gramStart"/>
      <w:r w:rsidRPr="0099790D">
        <w:t>has been recommended</w:t>
      </w:r>
      <w:proofErr w:type="gramEnd"/>
      <w:r w:rsidRPr="0099790D">
        <w:t xml:space="preserve"> for conducting different promotional activities because according to different studies these sites tend to provide a cost-</w:t>
      </w:r>
      <w:r w:rsidRPr="0099790D">
        <w:lastRenderedPageBreak/>
        <w:t>effective way of improving Brand Awareness, Brand loyalty, and Search Engine Ranking/Searc</w:t>
      </w:r>
      <w:r w:rsidR="000369A6">
        <w:t>h Engine Optimization (SER/SEO)</w:t>
      </w:r>
      <w:r w:rsidR="001A1A65">
        <w:t>.</w:t>
      </w:r>
      <w:r w:rsidRPr="0099790D">
        <w:t xml:space="preserve"> </w:t>
      </w:r>
    </w:p>
    <w:p w14:paraId="199D404A" w14:textId="77777777" w:rsidR="00F10EB8" w:rsidRPr="0099790D" w:rsidRDefault="00F10EB8"/>
    <w:p w14:paraId="40B81E71" w14:textId="7F2562E9" w:rsidR="00F10EB8" w:rsidRPr="0099790D" w:rsidRDefault="0077706A">
      <w:r w:rsidRPr="0099790D">
        <w:t xml:space="preserve">Additionally, since such services are not common among the general </w:t>
      </w:r>
      <w:r w:rsidR="008F5645" w:rsidRPr="0099790D">
        <w:t>population, promotions</w:t>
      </w:r>
      <w:r w:rsidRPr="0099790D">
        <w:t xml:space="preserve"> via the use of paid search engines like Google, Yahoo, Bing, Zillow </w:t>
      </w:r>
      <w:proofErr w:type="spellStart"/>
      <w:r w:rsidRPr="0099790D">
        <w:t>etc</w:t>
      </w:r>
      <w:proofErr w:type="spellEnd"/>
      <w:r w:rsidRPr="0099790D">
        <w:t xml:space="preserve"> are also </w:t>
      </w:r>
      <w:proofErr w:type="gramStart"/>
      <w:r w:rsidRPr="0099790D">
        <w:t>proposed</w:t>
      </w:r>
      <w:proofErr w:type="gramEnd"/>
      <w:r w:rsidRPr="0099790D">
        <w:t xml:space="preserve"> as this would help increase the visibility and marketing of such prospects. Spontaneous promotions using such services can also help in popularising such ideas, which can indirectly affect the related customer influx, sales and reputation of the service (</w:t>
      </w:r>
      <w:proofErr w:type="spellStart"/>
      <w:r w:rsidRPr="0099790D">
        <w:t>Ginee</w:t>
      </w:r>
      <w:proofErr w:type="spellEnd"/>
      <w:r w:rsidRPr="0099790D">
        <w:t>, 2021). This will also increase th</w:t>
      </w:r>
      <w:r w:rsidR="00C976E8">
        <w:t>e future scope of such services</w:t>
      </w:r>
      <w:r w:rsidR="00506E0C">
        <w:t>.</w:t>
      </w:r>
      <w:r w:rsidRPr="0099790D">
        <w:t xml:space="preserve"> </w:t>
      </w:r>
    </w:p>
    <w:p w14:paraId="72749A6E" w14:textId="13443A6F" w:rsidR="00F10EB8" w:rsidRPr="0099790D" w:rsidRDefault="0077706A" w:rsidP="0099790D">
      <w:pPr>
        <w:pStyle w:val="Ttulo3"/>
      </w:pPr>
      <w:bookmarkStart w:id="25" w:name="_qc5i57ak4tax" w:colFirst="0" w:colLast="0"/>
      <w:bookmarkStart w:id="26" w:name="_Toc116410120"/>
      <w:bookmarkEnd w:id="25"/>
      <w:r w:rsidRPr="0099790D">
        <w:t>Target Customers</w:t>
      </w:r>
      <w:bookmarkEnd w:id="26"/>
    </w:p>
    <w:p w14:paraId="7E5575CD" w14:textId="6CA7AAA9" w:rsidR="00F10EB8" w:rsidRPr="0099790D" w:rsidRDefault="0077706A">
      <w:r w:rsidRPr="0099790D">
        <w:t xml:space="preserve">The targeted customers for this type of innovative service are generally </w:t>
      </w:r>
      <w:r w:rsidRPr="0099790D">
        <w:rPr>
          <w:b/>
          <w:i/>
        </w:rPr>
        <w:t>upper-middle-class families.</w:t>
      </w:r>
      <w:r w:rsidRPr="0099790D">
        <w:t xml:space="preserve"> This is mostly because of the higher cost price of such services. Moreover, since such services are not popular among the general population, initially the target pool for such services will consist of wealthy people (</w:t>
      </w:r>
      <w:proofErr w:type="spellStart"/>
      <w:r w:rsidRPr="0099790D">
        <w:t>Lessmann</w:t>
      </w:r>
      <w:proofErr w:type="spellEnd"/>
      <w:r w:rsidRPr="0099790D">
        <w:t xml:space="preserve"> et al. 2021). In the future, it is hoped that such services will be used by the common, general, and </w:t>
      </w:r>
      <w:r w:rsidR="008F5645" w:rsidRPr="0099790D">
        <w:t>middle-class</w:t>
      </w:r>
      <w:r w:rsidR="00AE6428">
        <w:t xml:space="preserve"> families as well</w:t>
      </w:r>
      <w:r w:rsidR="00895F15">
        <w:t>.</w:t>
      </w:r>
      <w:r w:rsidRPr="0099790D">
        <w:t xml:space="preserve"> </w:t>
      </w:r>
    </w:p>
    <w:p w14:paraId="2F9545D1" w14:textId="77777777" w:rsidR="00F10EB8" w:rsidRPr="0099790D" w:rsidRDefault="00F10EB8"/>
    <w:p w14:paraId="0CA41EA6" w14:textId="664FFD7A" w:rsidR="00F10EB8" w:rsidRPr="0099790D" w:rsidRDefault="0077706A">
      <w:r w:rsidRPr="0099790D">
        <w:t>Additionally, the targeted customers will also be demographically and geographically segmented based on the different socio-economic parameters of the society. This will be done to determine an appropriate pricing strategy that can help boost the sales</w:t>
      </w:r>
      <w:r w:rsidR="002F685F">
        <w:t xml:space="preserve"> and marketing of such products</w:t>
      </w:r>
      <w:r w:rsidR="00E06248">
        <w:t>.</w:t>
      </w:r>
    </w:p>
    <w:p w14:paraId="0F3870DE" w14:textId="23A10E0D" w:rsidR="00F10EB8" w:rsidRPr="0099790D" w:rsidRDefault="0077706A" w:rsidP="0099790D">
      <w:pPr>
        <w:pStyle w:val="Ttulo3"/>
      </w:pPr>
      <w:bookmarkStart w:id="27" w:name="_lx34zws3txl7" w:colFirst="0" w:colLast="0"/>
      <w:bookmarkStart w:id="28" w:name="_Toc116410121"/>
      <w:bookmarkEnd w:id="27"/>
      <w:r w:rsidRPr="0099790D">
        <w:t>Description of the customer journey</w:t>
      </w:r>
      <w:bookmarkEnd w:id="28"/>
    </w:p>
    <w:p w14:paraId="034EAEB9" w14:textId="77777777" w:rsidR="00F10EB8" w:rsidRPr="0099790D" w:rsidRDefault="0077706A">
      <w:pPr>
        <w:jc w:val="center"/>
      </w:pPr>
      <w:r w:rsidRPr="0099790D">
        <w:rPr>
          <w:noProof/>
          <w:lang w:val="en-GB" w:eastAsia="en-GB"/>
        </w:rPr>
        <w:drawing>
          <wp:inline distT="114300" distB="114300" distL="114300" distR="114300" wp14:anchorId="46D2BC3F" wp14:editId="09CFC306">
            <wp:extent cx="3976688" cy="2219547"/>
            <wp:effectExtent l="76200" t="76200" r="138430" b="1428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4"/>
                    <a:stretch>
                      <a:fillRect/>
                    </a:stretch>
                  </pic:blipFill>
                  <pic:spPr>
                    <a:xfrm>
                      <a:off x="0" y="0"/>
                      <a:ext cx="3976688" cy="22195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9199EA" w14:textId="7819154D" w:rsidR="00F10EB8" w:rsidRPr="0099790D" w:rsidRDefault="0077706A">
      <w:pPr>
        <w:jc w:val="center"/>
        <w:rPr>
          <w:b/>
        </w:rPr>
      </w:pPr>
      <w:r w:rsidRPr="0099790D">
        <w:rPr>
          <w:b/>
        </w:rPr>
        <w:t>Figure</w:t>
      </w:r>
      <w:r w:rsidR="004B574C">
        <w:rPr>
          <w:b/>
        </w:rPr>
        <w:t xml:space="preserve"> 7</w:t>
      </w:r>
      <w:r w:rsidRPr="0099790D">
        <w:rPr>
          <w:b/>
        </w:rPr>
        <w:t>: Overview of the recommended “Customer Journey Map”</w:t>
      </w:r>
    </w:p>
    <w:p w14:paraId="78CA9460" w14:textId="77777777" w:rsidR="00F10EB8" w:rsidRPr="0099790D" w:rsidRDefault="0077706A">
      <w:pPr>
        <w:jc w:val="center"/>
        <w:rPr>
          <w:bCs/>
        </w:rPr>
      </w:pPr>
      <w:r w:rsidRPr="0099790D">
        <w:rPr>
          <w:bCs/>
        </w:rPr>
        <w:t>(Source: Inspired by Rue, 2022)</w:t>
      </w:r>
    </w:p>
    <w:p w14:paraId="0EAB2D13" w14:textId="77777777" w:rsidR="00F10EB8" w:rsidRPr="0099790D" w:rsidRDefault="00F10EB8"/>
    <w:p w14:paraId="57ECF1AA" w14:textId="2DFDAC93" w:rsidR="00F10EB8" w:rsidRPr="0099790D" w:rsidRDefault="0077706A">
      <w:r w:rsidRPr="0099790D">
        <w:lastRenderedPageBreak/>
        <w:t>The innovative nature of such services and the lack of similar products and services in today's market tend to highlight the need for describing the customer's journey in such cases. For this purpose, the company has decided to set up several cross-cultural teams from the service, sales and marketing departments at different levels that will help in the collection of data, which upon analysis will reveal the customer's journey and its impact on the sales and marketing o</w:t>
      </w:r>
      <w:r w:rsidR="00357855">
        <w:t>f such companies (Berman, 2020)</w:t>
      </w:r>
      <w:r w:rsidR="001D5BD8">
        <w:t>.</w:t>
      </w:r>
      <w:r w:rsidRPr="0099790D">
        <w:t xml:space="preserve"> </w:t>
      </w:r>
    </w:p>
    <w:p w14:paraId="37FFF6B4" w14:textId="52CA13AD" w:rsidR="00F10EB8" w:rsidRPr="0099790D" w:rsidRDefault="0077706A">
      <w:r w:rsidRPr="0099790D">
        <w:t xml:space="preserve">Here, in this case, one must mention that as a part of the description of the customer's journey, special emphasis </w:t>
      </w:r>
      <w:proofErr w:type="gramStart"/>
      <w:r w:rsidRPr="0099790D">
        <w:t>must be laid</w:t>
      </w:r>
      <w:proofErr w:type="gramEnd"/>
      <w:r w:rsidRPr="0099790D">
        <w:t xml:space="preserve"> on the identification of the different factors that have helped these customers find and utilise such services. This is important because according to West et al. (2020), such factors </w:t>
      </w:r>
      <w:proofErr w:type="gramStart"/>
      <w:r w:rsidRPr="0099790D">
        <w:t>can be used</w:t>
      </w:r>
      <w:proofErr w:type="gramEnd"/>
      <w:r w:rsidRPr="0099790D">
        <w:t xml:space="preserve"> to step up a more geographically customized marketing plan, which will help increase the sales, popularity and reputation of such services</w:t>
      </w:r>
      <w:r w:rsidR="00060E72">
        <w:t>.</w:t>
      </w:r>
      <w:r w:rsidRPr="0099790D">
        <w:t xml:space="preserve"> </w:t>
      </w:r>
    </w:p>
    <w:p w14:paraId="71A8191A" w14:textId="77777777" w:rsidR="00F10EB8" w:rsidRPr="0099790D" w:rsidRDefault="00F10EB8"/>
    <w:p w14:paraId="58D7DFBF" w14:textId="281FD373" w:rsidR="00F10EB8" w:rsidRPr="0099790D" w:rsidRDefault="0077706A">
      <w:r w:rsidRPr="0099790D">
        <w:t xml:space="preserve">Additionally, building a customer journey map for such innovation-based service areas also tends to highlight the different benefits of such services. </w:t>
      </w:r>
      <w:proofErr w:type="gramStart"/>
      <w:r w:rsidRPr="0099790D">
        <w:t>this</w:t>
      </w:r>
      <w:proofErr w:type="gramEnd"/>
      <w:r w:rsidRPr="0099790D">
        <w:t xml:space="preserve">, according to many sellers helps in generating new buyers who might be interested in such services. Studies have shown that this type of customer influx can be closely related to the popularization of innovation and can be used to innovate the customer experience, </w:t>
      </w:r>
      <w:proofErr w:type="gramStart"/>
      <w:r w:rsidRPr="0099790D">
        <w:t>on the whole</w:t>
      </w:r>
      <w:proofErr w:type="gramEnd"/>
      <w:r w:rsidRPr="0099790D">
        <w:t>, end-to-end (Rue, 2022)</w:t>
      </w:r>
      <w:r w:rsidR="00834E2F">
        <w:t>.</w:t>
      </w:r>
      <w:r w:rsidRPr="0099790D">
        <w:t xml:space="preserve"> </w:t>
      </w:r>
    </w:p>
    <w:p w14:paraId="6CAF9267" w14:textId="6BFA598F" w:rsidR="00F10EB8" w:rsidRPr="0099790D" w:rsidRDefault="0077706A" w:rsidP="0099790D">
      <w:pPr>
        <w:pStyle w:val="Ttulo3"/>
      </w:pPr>
      <w:bookmarkStart w:id="29" w:name="_l1qp4k7lly2g" w:colFirst="0" w:colLast="0"/>
      <w:bookmarkStart w:id="30" w:name="_Toc116410122"/>
      <w:bookmarkEnd w:id="29"/>
      <w:r w:rsidRPr="0099790D">
        <w:t>Pre-launch/ Launch promotion</w:t>
      </w:r>
      <w:bookmarkEnd w:id="30"/>
      <w:r w:rsidRPr="0099790D">
        <w:t xml:space="preserve"> </w:t>
      </w:r>
    </w:p>
    <w:p w14:paraId="26906877" w14:textId="22784C97" w:rsidR="00F10EB8" w:rsidRPr="0099790D" w:rsidRDefault="0077706A">
      <w:r w:rsidRPr="0099790D">
        <w:t xml:space="preserve">The recommended promotional activities during the pre-launch and launch of such services, especially for the first time includes the presence and availability of different discounts and other associated benefits. Additionally, as per the given market statistics and the economic conditions of the targeted country, the company has also decided to allow the </w:t>
      </w:r>
      <w:r w:rsidRPr="0099790D">
        <w:rPr>
          <w:b/>
          <w:i/>
        </w:rPr>
        <w:t>“Pay Later”</w:t>
      </w:r>
      <w:r w:rsidRPr="0099790D">
        <w:t xml:space="preserve"> option. This </w:t>
      </w:r>
      <w:proofErr w:type="gramStart"/>
      <w:r w:rsidRPr="0099790D">
        <w:t>has been done</w:t>
      </w:r>
      <w:proofErr w:type="gramEnd"/>
      <w:r w:rsidRPr="0099790D">
        <w:t xml:space="preserve"> to increase the visibility and acceptance of such servic</w:t>
      </w:r>
      <w:r w:rsidR="009439B8">
        <w:t>es among the general population</w:t>
      </w:r>
      <w:r w:rsidR="000E26BC">
        <w:t>.</w:t>
      </w:r>
      <w:r w:rsidRPr="0099790D">
        <w:t xml:space="preserve"> </w:t>
      </w:r>
    </w:p>
    <w:p w14:paraId="0D045834" w14:textId="698F8218" w:rsidR="00F10EB8" w:rsidRDefault="0077706A">
      <w:r w:rsidRPr="0099790D">
        <w:t xml:space="preserve">Different studies have in this aspect highlighted the fact that such methods can also help in improving the brand image of the company and is more useful in the </w:t>
      </w:r>
      <w:proofErr w:type="gramStart"/>
      <w:r w:rsidRPr="0099790D">
        <w:t>long run</w:t>
      </w:r>
      <w:proofErr w:type="gramEnd"/>
      <w:r w:rsidRPr="0099790D">
        <w:t xml:space="preserve"> because it helps in the development of the customer-client relationship, which can boost all related parameters</w:t>
      </w:r>
      <w:r w:rsidR="00296A47">
        <w:t>.</w:t>
      </w:r>
      <w:r w:rsidRPr="0099790D">
        <w:t xml:space="preserve"> </w:t>
      </w:r>
    </w:p>
    <w:p w14:paraId="13A50E55" w14:textId="77777777" w:rsidR="00AB56A5" w:rsidRDefault="00AB56A5"/>
    <w:p w14:paraId="3E238994" w14:textId="70514F8D" w:rsidR="00AB56A5" w:rsidRDefault="00AB56A5" w:rsidP="00365EB5">
      <w:pPr>
        <w:pStyle w:val="Ttulo2"/>
        <w:jc w:val="left"/>
      </w:pPr>
      <w:r>
        <w:lastRenderedPageBreak/>
        <w:t>2.4</w:t>
      </w:r>
      <w:r w:rsidRPr="0099790D">
        <w:t xml:space="preserve"> </w:t>
      </w:r>
      <w:r w:rsidRPr="00AB56A5">
        <w:t>Cash Flow Forecast</w:t>
      </w:r>
    </w:p>
    <w:p w14:paraId="0188B33E" w14:textId="15CF5DB5" w:rsidR="00AB56A5" w:rsidRDefault="00365EB5" w:rsidP="00365EB5">
      <w:pPr>
        <w:jc w:val="center"/>
      </w:pPr>
      <w:r w:rsidRPr="00365EB5">
        <w:rPr>
          <w:noProof/>
          <w:lang w:val="en-GB" w:eastAsia="en-GB"/>
        </w:rPr>
        <w:drawing>
          <wp:inline distT="0" distB="0" distL="0" distR="0" wp14:anchorId="5E206838" wp14:editId="0E9F716F">
            <wp:extent cx="4133850" cy="547687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33850" cy="5476875"/>
                    </a:xfrm>
                    <a:prstGeom prst="rect">
                      <a:avLst/>
                    </a:prstGeom>
                    <a:noFill/>
                    <a:ln>
                      <a:noFill/>
                    </a:ln>
                  </pic:spPr>
                </pic:pic>
              </a:graphicData>
            </a:graphic>
          </wp:inline>
        </w:drawing>
      </w:r>
    </w:p>
    <w:p w14:paraId="67BF536E" w14:textId="46053B71" w:rsidR="00365EB5" w:rsidRPr="0099790D" w:rsidRDefault="00365EB5" w:rsidP="00365EB5">
      <w:pPr>
        <w:jc w:val="center"/>
        <w:rPr>
          <w:b/>
          <w:lang w:val="en-GB"/>
        </w:rPr>
      </w:pPr>
      <w:r>
        <w:rPr>
          <w:b/>
          <w:lang w:val="en-GB"/>
        </w:rPr>
        <w:t>Table 2</w:t>
      </w:r>
      <w:r w:rsidRPr="0099790D">
        <w:rPr>
          <w:b/>
          <w:lang w:val="en-GB"/>
        </w:rPr>
        <w:t xml:space="preserve">: </w:t>
      </w:r>
      <w:r w:rsidRPr="00365EB5">
        <w:rPr>
          <w:b/>
        </w:rPr>
        <w:t>Cash Flow Forecast</w:t>
      </w:r>
    </w:p>
    <w:p w14:paraId="31F09381" w14:textId="77777777" w:rsidR="00365EB5" w:rsidRPr="0099790D" w:rsidRDefault="00365EB5" w:rsidP="00365EB5">
      <w:pPr>
        <w:jc w:val="center"/>
        <w:rPr>
          <w:lang w:val="en-GB"/>
        </w:rPr>
      </w:pPr>
      <w:r w:rsidRPr="0099790D">
        <w:rPr>
          <w:lang w:val="en-GB"/>
        </w:rPr>
        <w:t xml:space="preserve">(Source: Developed by author) </w:t>
      </w:r>
    </w:p>
    <w:p w14:paraId="7AB8747D" w14:textId="1072CEAA" w:rsidR="00F10EB8" w:rsidRPr="0099790D" w:rsidRDefault="0077706A" w:rsidP="0099790D">
      <w:pPr>
        <w:pStyle w:val="Ttulo1"/>
        <w:numPr>
          <w:ilvl w:val="0"/>
          <w:numId w:val="2"/>
        </w:numPr>
      </w:pPr>
      <w:bookmarkStart w:id="31" w:name="_xy6j38qew74d" w:colFirst="0" w:colLast="0"/>
      <w:bookmarkStart w:id="32" w:name="_Toc116410123"/>
      <w:bookmarkEnd w:id="31"/>
      <w:r w:rsidRPr="0099790D">
        <w:t>Conclusion</w:t>
      </w:r>
      <w:bookmarkEnd w:id="32"/>
    </w:p>
    <w:p w14:paraId="414E8B7D" w14:textId="2E52DDFF" w:rsidR="00F10EB8" w:rsidRPr="0099790D" w:rsidRDefault="0077706A" w:rsidP="00961B52">
      <w:r w:rsidRPr="0099790D">
        <w:t xml:space="preserve">In conclusion, one can say the use of such innovation-based service areas in the construction sector can help in increasing the overall value of the construction chain. Studies have shown that by promoting innovation-based construction, one can enhance productivity and technology adoption parameters. This by extension in many cases </w:t>
      </w:r>
      <w:proofErr w:type="gramStart"/>
      <w:r w:rsidRPr="0099790D">
        <w:t>has</w:t>
      </w:r>
      <w:r w:rsidR="000274D4">
        <w:t xml:space="preserve"> </w:t>
      </w:r>
      <w:r w:rsidRPr="0099790D">
        <w:t>been proven</w:t>
      </w:r>
      <w:proofErr w:type="gramEnd"/>
      <w:r w:rsidRPr="0099790D">
        <w:t xml:space="preserve"> to improve the urban quality of life. Furthermore, such services help in the positive </w:t>
      </w:r>
      <w:proofErr w:type="spellStart"/>
      <w:r w:rsidRPr="0099790D">
        <w:t>upgradation</w:t>
      </w:r>
      <w:proofErr w:type="spellEnd"/>
      <w:r w:rsidRPr="0099790D">
        <w:t xml:space="preserve"> of the different variables of the Knowledge Era, which by extension </w:t>
      </w:r>
      <w:proofErr w:type="gramStart"/>
      <w:r w:rsidRPr="0099790D">
        <w:t>has been proven</w:t>
      </w:r>
      <w:proofErr w:type="gramEnd"/>
      <w:r w:rsidRPr="0099790D">
        <w:t xml:space="preserve"> in many instances to be one of the major causes for growth and development in many companies</w:t>
      </w:r>
      <w:r w:rsidR="00F73DAF">
        <w:t>.</w:t>
      </w:r>
      <w:r w:rsidRPr="0099790D">
        <w:t xml:space="preserve"> </w:t>
      </w:r>
      <w:bookmarkStart w:id="33" w:name="_l4sp6bukkn5o" w:colFirst="0" w:colLast="0"/>
      <w:bookmarkEnd w:id="33"/>
    </w:p>
    <w:p w14:paraId="181F3A02" w14:textId="0FA789F3" w:rsidR="0099790D" w:rsidRPr="0099790D" w:rsidRDefault="0077706A" w:rsidP="0099790D">
      <w:pPr>
        <w:pStyle w:val="Ttulo1"/>
      </w:pPr>
      <w:bookmarkStart w:id="34" w:name="_hxfmmkv1sci8" w:colFirst="0" w:colLast="0"/>
      <w:bookmarkStart w:id="35" w:name="_Toc116410124"/>
      <w:bookmarkEnd w:id="34"/>
      <w:r w:rsidRPr="0099790D">
        <w:lastRenderedPageBreak/>
        <w:t>Reference</w:t>
      </w:r>
      <w:r w:rsidR="0099790D" w:rsidRPr="0099790D">
        <w:t xml:space="preserve"> list</w:t>
      </w:r>
      <w:bookmarkEnd w:id="35"/>
    </w:p>
    <w:p w14:paraId="010125D6" w14:textId="77777777" w:rsidR="0099790D" w:rsidRPr="0099790D" w:rsidRDefault="0099790D" w:rsidP="0099790D">
      <w:r w:rsidRPr="0099790D">
        <w:t>Berman, B., 2020. Paths to purchase: the seven steps of customer purchase journey mapping. Rutgers Business Review, 5(1), pp.84-100.</w:t>
      </w:r>
      <w:hyperlink r:id="rId16" w:history="1">
        <w:r w:rsidRPr="0099790D">
          <w:rPr>
            <w:u w:val="single"/>
          </w:rPr>
          <w:t>https://papers.ssrn.com/sol3/Delivery.cfm/SSRN_ID3660155_code2749276.pdf?abstractid=3660155&amp;mirid=1</w:t>
        </w:r>
      </w:hyperlink>
      <w:r w:rsidRPr="0099790D">
        <w:t xml:space="preserve"> </w:t>
      </w:r>
    </w:p>
    <w:p w14:paraId="241544AE" w14:textId="79472209" w:rsidR="0099790D" w:rsidRPr="0099790D" w:rsidRDefault="0099790D" w:rsidP="0099790D">
      <w:pPr>
        <w:spacing w:before="240" w:after="240"/>
        <w:rPr>
          <w:lang w:val="en-GB"/>
        </w:rPr>
      </w:pPr>
      <w:r w:rsidRPr="001B34BE">
        <w:rPr>
          <w:highlight w:val="white"/>
          <w:lang w:val="es-ES"/>
        </w:rPr>
        <w:t xml:space="preserve">De </w:t>
      </w:r>
      <w:proofErr w:type="spellStart"/>
      <w:r w:rsidRPr="001B34BE">
        <w:rPr>
          <w:highlight w:val="white"/>
          <w:lang w:val="es-ES"/>
        </w:rPr>
        <w:t>Vasconcellos</w:t>
      </w:r>
      <w:proofErr w:type="spellEnd"/>
      <w:r w:rsidRPr="001B34BE">
        <w:rPr>
          <w:highlight w:val="white"/>
          <w:lang w:val="es-ES"/>
        </w:rPr>
        <w:t xml:space="preserve">, S.L., Garrido, I.L. and Parente, R.C., 2019. </w:t>
      </w:r>
      <w:r w:rsidRPr="0099790D">
        <w:rPr>
          <w:highlight w:val="white"/>
          <w:lang w:val="en-GB"/>
        </w:rPr>
        <w:t xml:space="preserve">Organizational creativity is a crucial resource for building international business competence. </w:t>
      </w:r>
      <w:r w:rsidRPr="0099790D">
        <w:rPr>
          <w:i/>
          <w:lang w:val="en-GB"/>
        </w:rPr>
        <w:t>International Business Review</w:t>
      </w:r>
      <w:r w:rsidRPr="0099790D">
        <w:rPr>
          <w:lang w:val="en-GB"/>
        </w:rPr>
        <w:t xml:space="preserve">, </w:t>
      </w:r>
      <w:r w:rsidRPr="0099790D">
        <w:rPr>
          <w:i/>
          <w:lang w:val="en-GB"/>
        </w:rPr>
        <w:t>28</w:t>
      </w:r>
      <w:r w:rsidR="004353FA">
        <w:rPr>
          <w:lang w:val="en-GB"/>
        </w:rPr>
        <w:t>(3), pp.438-449</w:t>
      </w:r>
      <w:r w:rsidR="00B41C1B">
        <w:rPr>
          <w:lang w:val="en-GB"/>
        </w:rPr>
        <w:t>.</w:t>
      </w:r>
    </w:p>
    <w:p w14:paraId="5EF89B0E" w14:textId="44B00FE6" w:rsidR="0099790D" w:rsidRPr="0099790D" w:rsidRDefault="0099790D" w:rsidP="0099790D">
      <w:proofErr w:type="spellStart"/>
      <w:r w:rsidRPr="0099790D">
        <w:t>Ginee</w:t>
      </w:r>
      <w:proofErr w:type="spellEnd"/>
      <w:r w:rsidRPr="0099790D">
        <w:t xml:space="preserve">, 2021. 10 Paid Search Engine Marketing Advantages </w:t>
      </w:r>
      <w:proofErr w:type="gramStart"/>
      <w:r w:rsidRPr="0099790D">
        <w:t>To</w:t>
      </w:r>
      <w:proofErr w:type="gramEnd"/>
      <w:r w:rsidRPr="0099790D">
        <w:t xml:space="preserve"> Help Business. Available at </w:t>
      </w:r>
      <w:hyperlink r:id="rId17" w:history="1">
        <w:r w:rsidRPr="0099790D">
          <w:rPr>
            <w:u w:val="single"/>
          </w:rPr>
          <w:t xml:space="preserve">10 Paid Search Engine Marketing Advantages To Help Business - </w:t>
        </w:r>
        <w:proofErr w:type="spellStart"/>
        <w:r w:rsidRPr="0099790D">
          <w:rPr>
            <w:u w:val="single"/>
          </w:rPr>
          <w:t>Ginee</w:t>
        </w:r>
        <w:proofErr w:type="spellEnd"/>
      </w:hyperlink>
      <w:r w:rsidRPr="0099790D">
        <w:t xml:space="preserve"> [</w:t>
      </w:r>
      <w:r w:rsidR="00F76FB8">
        <w:t>Accessed on 11th October 2022]</w:t>
      </w:r>
      <w:r w:rsidR="00095774">
        <w:t>.</w:t>
      </w:r>
    </w:p>
    <w:p w14:paraId="0261573F" w14:textId="081E076F" w:rsidR="0099790D" w:rsidRPr="0099790D" w:rsidRDefault="0099790D" w:rsidP="0099790D">
      <w:pPr>
        <w:spacing w:before="240" w:after="240"/>
        <w:rPr>
          <w:lang w:val="en-GB"/>
        </w:rPr>
      </w:pPr>
      <w:proofErr w:type="spellStart"/>
      <w:r w:rsidRPr="0099790D">
        <w:rPr>
          <w:highlight w:val="white"/>
          <w:lang w:val="en-GB"/>
        </w:rPr>
        <w:t>Jalil</w:t>
      </w:r>
      <w:proofErr w:type="spellEnd"/>
      <w:r w:rsidRPr="0099790D">
        <w:rPr>
          <w:highlight w:val="white"/>
          <w:lang w:val="en-GB"/>
        </w:rPr>
        <w:t xml:space="preserve">, N.A. and Hwang, H.J., 2019. Technological-centric business intelligence: Critical success factors. </w:t>
      </w:r>
      <w:r w:rsidRPr="0099790D">
        <w:rPr>
          <w:i/>
          <w:lang w:val="en-GB"/>
        </w:rPr>
        <w:t>International Journal of Innovation, Creativity and Change</w:t>
      </w:r>
      <w:r w:rsidRPr="0099790D">
        <w:rPr>
          <w:lang w:val="en-GB"/>
        </w:rPr>
        <w:t xml:space="preserve">, </w:t>
      </w:r>
      <w:r w:rsidRPr="0099790D">
        <w:rPr>
          <w:i/>
          <w:lang w:val="en-GB"/>
        </w:rPr>
        <w:t>5</w:t>
      </w:r>
      <w:r w:rsidR="00807FA2">
        <w:rPr>
          <w:lang w:val="en-GB"/>
        </w:rPr>
        <w:t>(2), p.1499</w:t>
      </w:r>
      <w:r w:rsidR="002221C0">
        <w:rPr>
          <w:lang w:val="en-GB"/>
        </w:rPr>
        <w:t>.</w:t>
      </w:r>
    </w:p>
    <w:p w14:paraId="6B5CBDF0" w14:textId="7FB8774F" w:rsidR="0099790D" w:rsidRPr="0099790D" w:rsidRDefault="0099790D" w:rsidP="0099790D">
      <w:pPr>
        <w:spacing w:before="240" w:after="240"/>
        <w:rPr>
          <w:lang w:val="en-GB"/>
        </w:rPr>
      </w:pPr>
      <w:r w:rsidRPr="0099790D">
        <w:rPr>
          <w:highlight w:val="white"/>
          <w:lang w:val="en-GB"/>
        </w:rPr>
        <w:t xml:space="preserve">Lee, M., Yun, J.J., </w:t>
      </w:r>
      <w:proofErr w:type="spellStart"/>
      <w:r w:rsidRPr="0099790D">
        <w:rPr>
          <w:highlight w:val="white"/>
          <w:lang w:val="en-GB"/>
        </w:rPr>
        <w:t>Pyka</w:t>
      </w:r>
      <w:proofErr w:type="spellEnd"/>
      <w:r w:rsidRPr="0099790D">
        <w:rPr>
          <w:highlight w:val="white"/>
          <w:lang w:val="en-GB"/>
        </w:rPr>
        <w:t xml:space="preserve">, A., Won, D., Kodama, F., </w:t>
      </w:r>
      <w:proofErr w:type="spellStart"/>
      <w:r w:rsidRPr="0099790D">
        <w:rPr>
          <w:highlight w:val="white"/>
          <w:lang w:val="en-GB"/>
        </w:rPr>
        <w:t>Schiuma</w:t>
      </w:r>
      <w:proofErr w:type="spellEnd"/>
      <w:r w:rsidRPr="0099790D">
        <w:rPr>
          <w:highlight w:val="white"/>
          <w:lang w:val="en-GB"/>
        </w:rPr>
        <w:t xml:space="preserve">, G., Park, H., </w:t>
      </w:r>
      <w:proofErr w:type="spellStart"/>
      <w:r w:rsidRPr="0099790D">
        <w:rPr>
          <w:highlight w:val="white"/>
          <w:lang w:val="en-GB"/>
        </w:rPr>
        <w:t>Jeon</w:t>
      </w:r>
      <w:proofErr w:type="spellEnd"/>
      <w:r w:rsidRPr="0099790D">
        <w:rPr>
          <w:highlight w:val="white"/>
          <w:lang w:val="en-GB"/>
        </w:rPr>
        <w:t xml:space="preserve">, J., Park, K., Jung, K. and Yan, M.R., 2018. How to respond to the fourth industrial revolution or the second information technology revolution? Dynamic new combinations between technology, market, and society through open innovation. </w:t>
      </w:r>
      <w:r w:rsidRPr="0099790D">
        <w:rPr>
          <w:i/>
          <w:lang w:val="en-GB"/>
        </w:rPr>
        <w:t>Journal of Open Innovation: Technology, Market, and Complexity</w:t>
      </w:r>
      <w:r w:rsidRPr="0099790D">
        <w:rPr>
          <w:lang w:val="en-GB"/>
        </w:rPr>
        <w:t xml:space="preserve">, </w:t>
      </w:r>
      <w:r w:rsidRPr="0099790D">
        <w:rPr>
          <w:i/>
          <w:lang w:val="en-GB"/>
        </w:rPr>
        <w:t>4</w:t>
      </w:r>
      <w:r w:rsidRPr="0099790D">
        <w:rPr>
          <w:lang w:val="en-GB"/>
        </w:rPr>
        <w:t>(3), p.21</w:t>
      </w:r>
      <w:r w:rsidR="00B93DD3">
        <w:rPr>
          <w:lang w:val="en-GB"/>
        </w:rPr>
        <w:t>.</w:t>
      </w:r>
    </w:p>
    <w:p w14:paraId="5FEF86EA" w14:textId="77777777" w:rsidR="0099790D" w:rsidRPr="0099790D" w:rsidRDefault="0099790D" w:rsidP="0099790D">
      <w:proofErr w:type="spellStart"/>
      <w:r w:rsidRPr="0099790D">
        <w:t>Lessmann</w:t>
      </w:r>
      <w:proofErr w:type="spellEnd"/>
      <w:r w:rsidRPr="0099790D">
        <w:t xml:space="preserve">, S., </w:t>
      </w:r>
      <w:proofErr w:type="spellStart"/>
      <w:r w:rsidRPr="0099790D">
        <w:t>Haupt</w:t>
      </w:r>
      <w:proofErr w:type="spellEnd"/>
      <w:r w:rsidRPr="0099790D">
        <w:t xml:space="preserve">, J., </w:t>
      </w:r>
      <w:proofErr w:type="spellStart"/>
      <w:r w:rsidRPr="0099790D">
        <w:t>Coussement</w:t>
      </w:r>
      <w:proofErr w:type="spellEnd"/>
      <w:r w:rsidRPr="0099790D">
        <w:t xml:space="preserve">, K. and De Bock, K.W., 2021. Targeting customers for profit: An </w:t>
      </w:r>
      <w:proofErr w:type="gramStart"/>
      <w:r w:rsidRPr="0099790D">
        <w:t>ensemble learning</w:t>
      </w:r>
      <w:proofErr w:type="gramEnd"/>
      <w:r w:rsidRPr="0099790D">
        <w:t xml:space="preserve"> framework to support marketing decision-making. Information Sciences, 557, pp.286-301.</w:t>
      </w:r>
      <w:hyperlink r:id="rId18" w:history="1">
        <w:r w:rsidRPr="0099790D">
          <w:rPr>
            <w:u w:val="single"/>
          </w:rPr>
          <w:t>https://doi.org/10.1016/j.ins.2019.05.027</w:t>
        </w:r>
      </w:hyperlink>
      <w:r w:rsidRPr="0099790D">
        <w:t xml:space="preserve"> </w:t>
      </w:r>
    </w:p>
    <w:p w14:paraId="0317B0FA" w14:textId="694282B1" w:rsidR="0099790D" w:rsidRPr="0099790D" w:rsidRDefault="0099790D" w:rsidP="0099790D">
      <w:pPr>
        <w:spacing w:before="240" w:after="240"/>
        <w:rPr>
          <w:lang w:val="en-GB"/>
        </w:rPr>
      </w:pPr>
      <w:r w:rsidRPr="0099790D">
        <w:rPr>
          <w:highlight w:val="white"/>
          <w:lang w:val="en-GB"/>
        </w:rPr>
        <w:t xml:space="preserve">Pappas, I.O., </w:t>
      </w:r>
      <w:proofErr w:type="spellStart"/>
      <w:r w:rsidRPr="0099790D">
        <w:rPr>
          <w:highlight w:val="white"/>
          <w:lang w:val="en-GB"/>
        </w:rPr>
        <w:t>Mikalef</w:t>
      </w:r>
      <w:proofErr w:type="spellEnd"/>
      <w:r w:rsidRPr="0099790D">
        <w:rPr>
          <w:highlight w:val="white"/>
          <w:lang w:val="en-GB"/>
        </w:rPr>
        <w:t xml:space="preserve">, P., Giannakos, M.N., </w:t>
      </w:r>
      <w:proofErr w:type="spellStart"/>
      <w:r w:rsidRPr="0099790D">
        <w:rPr>
          <w:highlight w:val="white"/>
          <w:lang w:val="en-GB"/>
        </w:rPr>
        <w:t>Krogstie</w:t>
      </w:r>
      <w:proofErr w:type="spellEnd"/>
      <w:r w:rsidRPr="0099790D">
        <w:rPr>
          <w:highlight w:val="white"/>
          <w:lang w:val="en-GB"/>
        </w:rPr>
        <w:t xml:space="preserve">, J. and </w:t>
      </w:r>
      <w:proofErr w:type="spellStart"/>
      <w:r w:rsidRPr="0099790D">
        <w:rPr>
          <w:highlight w:val="white"/>
          <w:lang w:val="en-GB"/>
        </w:rPr>
        <w:t>Lekakos</w:t>
      </w:r>
      <w:proofErr w:type="spellEnd"/>
      <w:r w:rsidRPr="0099790D">
        <w:rPr>
          <w:highlight w:val="white"/>
          <w:lang w:val="en-GB"/>
        </w:rPr>
        <w:t xml:space="preserve">, G., 2018. Big data and business analytics ecosystems: paving the way towards digital transformation and sustainable societies. </w:t>
      </w:r>
      <w:r w:rsidRPr="0099790D">
        <w:rPr>
          <w:i/>
          <w:lang w:val="en-GB"/>
        </w:rPr>
        <w:t>Information Systems and e-Business Management</w:t>
      </w:r>
      <w:r w:rsidRPr="0099790D">
        <w:rPr>
          <w:lang w:val="en-GB"/>
        </w:rPr>
        <w:t xml:space="preserve">, </w:t>
      </w:r>
      <w:r w:rsidRPr="0099790D">
        <w:rPr>
          <w:i/>
          <w:lang w:val="en-GB"/>
        </w:rPr>
        <w:t>16</w:t>
      </w:r>
      <w:r w:rsidRPr="0099790D">
        <w:rPr>
          <w:lang w:val="en-GB"/>
        </w:rPr>
        <w:t>(3), pp.479-491</w:t>
      </w:r>
      <w:r w:rsidR="00F83780">
        <w:rPr>
          <w:lang w:val="en-GB"/>
        </w:rPr>
        <w:t>.</w:t>
      </w:r>
    </w:p>
    <w:p w14:paraId="3EED24DD" w14:textId="77777777" w:rsidR="0099790D" w:rsidRPr="0099790D" w:rsidRDefault="0099790D" w:rsidP="0099790D">
      <w:r w:rsidRPr="0099790D">
        <w:t xml:space="preserve">Park, J., </w:t>
      </w:r>
      <w:proofErr w:type="spellStart"/>
      <w:r w:rsidRPr="0099790D">
        <w:t>Amendah</w:t>
      </w:r>
      <w:proofErr w:type="spellEnd"/>
      <w:r w:rsidRPr="0099790D">
        <w:t xml:space="preserve">, E., Lee, Y. and Hyun, H., 2019. M‐payment service: Interplay of perceived risk, benefit, and trust in service adoption. Human Factors and Ergonomics in Manufacturing &amp; Service Industries, 29(1), pp.31-43. </w:t>
      </w:r>
      <w:hyperlink r:id="rId19" w:history="1">
        <w:r w:rsidRPr="0099790D">
          <w:rPr>
            <w:u w:val="single"/>
          </w:rPr>
          <w:t>https://doi.org/10.1002/hfm.20750</w:t>
        </w:r>
      </w:hyperlink>
      <w:r w:rsidRPr="0099790D">
        <w:t xml:space="preserve"> </w:t>
      </w:r>
    </w:p>
    <w:p w14:paraId="2AABF50D" w14:textId="54982B3C" w:rsidR="0099790D" w:rsidRPr="0099790D" w:rsidRDefault="0099790D" w:rsidP="0099790D">
      <w:r w:rsidRPr="0099790D">
        <w:t xml:space="preserve">Rue, N., 2022. Innovation </w:t>
      </w:r>
      <w:proofErr w:type="gramStart"/>
      <w:r w:rsidRPr="0099790D">
        <w:t>Via</w:t>
      </w:r>
      <w:proofErr w:type="gramEnd"/>
      <w:r w:rsidRPr="0099790D">
        <w:t xml:space="preserve"> the Customer Journey. Available at </w:t>
      </w:r>
      <w:hyperlink r:id="rId20" w:history="1">
        <w:r w:rsidRPr="0099790D">
          <w:rPr>
            <w:u w:val="single"/>
          </w:rPr>
          <w:t xml:space="preserve">Innovation Via the Customer Journey - </w:t>
        </w:r>
        <w:proofErr w:type="spellStart"/>
        <w:r w:rsidRPr="0099790D">
          <w:rPr>
            <w:u w:val="single"/>
          </w:rPr>
          <w:t>InnovationManagement</w:t>
        </w:r>
        <w:proofErr w:type="spellEnd"/>
      </w:hyperlink>
      <w:r w:rsidRPr="0099790D">
        <w:t xml:space="preserve"> </w:t>
      </w:r>
      <w:r w:rsidR="004614F1">
        <w:t>[Accessed on 11th October 2022]</w:t>
      </w:r>
      <w:r w:rsidR="003A75B1">
        <w:t>.</w:t>
      </w:r>
      <w:r w:rsidRPr="0099790D">
        <w:t xml:space="preserve"> </w:t>
      </w:r>
    </w:p>
    <w:p w14:paraId="21E4B822" w14:textId="5284314C" w:rsidR="0099790D" w:rsidRPr="0099790D" w:rsidRDefault="0099790D" w:rsidP="0099790D">
      <w:pPr>
        <w:spacing w:before="240" w:after="240"/>
        <w:rPr>
          <w:lang w:val="en-GB"/>
        </w:rPr>
      </w:pPr>
      <w:r w:rsidRPr="0099790D">
        <w:rPr>
          <w:highlight w:val="white"/>
          <w:lang w:val="en-GB"/>
        </w:rPr>
        <w:t xml:space="preserve">Shao, S., Hu, Z., Cao, J., Yang, L. and Guan, D., 2020. Environmental regulation and enterprise innovation: a review. </w:t>
      </w:r>
      <w:r w:rsidRPr="0099790D">
        <w:rPr>
          <w:i/>
          <w:lang w:val="en-GB"/>
        </w:rPr>
        <w:t>Business Strategy and the Environment</w:t>
      </w:r>
      <w:r w:rsidRPr="0099790D">
        <w:rPr>
          <w:lang w:val="en-GB"/>
        </w:rPr>
        <w:t xml:space="preserve">, </w:t>
      </w:r>
      <w:r w:rsidRPr="0099790D">
        <w:rPr>
          <w:i/>
          <w:lang w:val="en-GB"/>
        </w:rPr>
        <w:t>29</w:t>
      </w:r>
      <w:r w:rsidR="006B172A">
        <w:rPr>
          <w:lang w:val="en-GB"/>
        </w:rPr>
        <w:t>(3), pp.1465-1478</w:t>
      </w:r>
      <w:r w:rsidR="00F201C3">
        <w:rPr>
          <w:lang w:val="en-GB"/>
        </w:rPr>
        <w:t>.</w:t>
      </w:r>
    </w:p>
    <w:p w14:paraId="5E78C3F8" w14:textId="6EF484ED" w:rsidR="0099790D" w:rsidRPr="0099790D" w:rsidRDefault="0099790D" w:rsidP="0099790D">
      <w:pPr>
        <w:spacing w:before="240" w:after="240"/>
        <w:rPr>
          <w:lang w:val="en-GB"/>
        </w:rPr>
      </w:pPr>
      <w:proofErr w:type="spellStart"/>
      <w:r w:rsidRPr="0099790D">
        <w:rPr>
          <w:highlight w:val="white"/>
          <w:lang w:val="en-GB"/>
        </w:rPr>
        <w:lastRenderedPageBreak/>
        <w:t>Ullah</w:t>
      </w:r>
      <w:proofErr w:type="spellEnd"/>
      <w:r w:rsidRPr="0099790D">
        <w:rPr>
          <w:highlight w:val="white"/>
          <w:lang w:val="en-GB"/>
        </w:rPr>
        <w:t xml:space="preserve">, K., </w:t>
      </w:r>
      <w:proofErr w:type="spellStart"/>
      <w:r w:rsidRPr="0099790D">
        <w:rPr>
          <w:highlight w:val="white"/>
          <w:lang w:val="en-GB"/>
        </w:rPr>
        <w:t>Lill</w:t>
      </w:r>
      <w:proofErr w:type="spellEnd"/>
      <w:r w:rsidRPr="0099790D">
        <w:rPr>
          <w:highlight w:val="white"/>
          <w:lang w:val="en-GB"/>
        </w:rPr>
        <w:t xml:space="preserve">, I. and Witt, E., 2019, May. An overview of BIM adoption in the construction industry: Benefits and barriers. In </w:t>
      </w:r>
      <w:r w:rsidRPr="0099790D">
        <w:rPr>
          <w:i/>
          <w:lang w:val="en-GB"/>
        </w:rPr>
        <w:t>10th Nordic Conference on Construction Economics and Organization</w:t>
      </w:r>
      <w:r w:rsidRPr="0099790D">
        <w:rPr>
          <w:lang w:val="en-GB"/>
        </w:rPr>
        <w:t>. Emerald Publishing Limited. Pp.</w:t>
      </w:r>
      <w:r w:rsidR="00C65B2E">
        <w:rPr>
          <w:lang w:val="en-GB"/>
        </w:rPr>
        <w:t xml:space="preserve"> 1-12</w:t>
      </w:r>
      <w:r w:rsidR="009723B1">
        <w:rPr>
          <w:lang w:val="en-GB"/>
        </w:rPr>
        <w:t>.</w:t>
      </w:r>
      <w:bookmarkStart w:id="36" w:name="_GoBack"/>
      <w:bookmarkEnd w:id="36"/>
    </w:p>
    <w:p w14:paraId="5A02F635" w14:textId="77777777" w:rsidR="0099790D" w:rsidRPr="0099790D" w:rsidRDefault="0099790D" w:rsidP="0099790D">
      <w:r w:rsidRPr="0099790D">
        <w:t xml:space="preserve">West, S., Stoll, O., </w:t>
      </w:r>
      <w:proofErr w:type="spellStart"/>
      <w:r w:rsidRPr="0099790D">
        <w:t>Østerlund</w:t>
      </w:r>
      <w:proofErr w:type="spellEnd"/>
      <w:r w:rsidRPr="0099790D">
        <w:t>, M., Müller-</w:t>
      </w:r>
      <w:proofErr w:type="spellStart"/>
      <w:r w:rsidRPr="0099790D">
        <w:t>Csernetzky</w:t>
      </w:r>
      <w:proofErr w:type="spellEnd"/>
      <w:r w:rsidRPr="0099790D">
        <w:t xml:space="preserve">, P., </w:t>
      </w:r>
      <w:proofErr w:type="spellStart"/>
      <w:r w:rsidRPr="0099790D">
        <w:t>Keiderling</w:t>
      </w:r>
      <w:proofErr w:type="spellEnd"/>
      <w:r w:rsidRPr="0099790D">
        <w:t xml:space="preserve">, F. and </w:t>
      </w:r>
      <w:proofErr w:type="spellStart"/>
      <w:r w:rsidRPr="0099790D">
        <w:t>Kowalkowski</w:t>
      </w:r>
      <w:proofErr w:type="spellEnd"/>
      <w:r w:rsidRPr="0099790D">
        <w:t>, C., 2020. Adjusting customer journey mapping for application in industrial product-service systems. International Journal of Business Environment, 11(3), pp.275-297.</w:t>
      </w:r>
      <w:hyperlink r:id="rId21" w:history="1">
        <w:r w:rsidRPr="0099790D">
          <w:rPr>
            <w:u w:val="single"/>
          </w:rPr>
          <w:t xml:space="preserve">Microsoft Word - IJBE110304 WEST_249556_no </w:t>
        </w:r>
        <w:proofErr w:type="spellStart"/>
        <w:r w:rsidRPr="0099790D">
          <w:rPr>
            <w:u w:val="single"/>
          </w:rPr>
          <w:t>downsample</w:t>
        </w:r>
        <w:proofErr w:type="spellEnd"/>
        <w:r w:rsidRPr="0099790D">
          <w:rPr>
            <w:u w:val="single"/>
          </w:rPr>
          <w:t xml:space="preserve"> (researchgate.net)</w:t>
        </w:r>
      </w:hyperlink>
    </w:p>
    <w:p w14:paraId="497EAF85" w14:textId="77777777" w:rsidR="00F10EB8" w:rsidRPr="0099790D" w:rsidRDefault="00F10EB8"/>
    <w:p w14:paraId="1C205504" w14:textId="77777777" w:rsidR="00F10EB8" w:rsidRPr="0099790D" w:rsidRDefault="00F10EB8">
      <w:pPr>
        <w:pStyle w:val="Ttulo1"/>
        <w:ind w:firstLine="0"/>
      </w:pPr>
      <w:bookmarkStart w:id="37" w:name="_kbmychg19i3y" w:colFirst="0" w:colLast="0"/>
      <w:bookmarkEnd w:id="37"/>
    </w:p>
    <w:p w14:paraId="1F6A29CF" w14:textId="77777777" w:rsidR="00F10EB8" w:rsidRPr="0099790D" w:rsidRDefault="00F10EB8">
      <w:pPr>
        <w:rPr>
          <w:b/>
        </w:rPr>
      </w:pPr>
    </w:p>
    <w:sectPr w:rsidR="00F10EB8" w:rsidRPr="0099790D" w:rsidSect="00F45693">
      <w:headerReference w:type="default" r:id="rId22"/>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68D22A" w14:textId="77777777" w:rsidR="008A3119" w:rsidRDefault="008A3119" w:rsidP="008F5645">
      <w:pPr>
        <w:spacing w:line="240" w:lineRule="auto"/>
      </w:pPr>
      <w:r>
        <w:separator/>
      </w:r>
    </w:p>
  </w:endnote>
  <w:endnote w:type="continuationSeparator" w:id="0">
    <w:p w14:paraId="6D0DA16C" w14:textId="77777777" w:rsidR="008A3119" w:rsidRDefault="008A3119" w:rsidP="008F56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D1A177" w14:textId="77777777" w:rsidR="008A3119" w:rsidRDefault="008A3119" w:rsidP="008F5645">
      <w:pPr>
        <w:spacing w:line="240" w:lineRule="auto"/>
      </w:pPr>
      <w:r>
        <w:separator/>
      </w:r>
    </w:p>
  </w:footnote>
  <w:footnote w:type="continuationSeparator" w:id="0">
    <w:p w14:paraId="4BBF90E1" w14:textId="77777777" w:rsidR="008A3119" w:rsidRDefault="008A3119" w:rsidP="008F564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sz w:val="20"/>
        <w:szCs w:val="20"/>
      </w:rPr>
      <w:id w:val="-1360967449"/>
      <w:docPartObj>
        <w:docPartGallery w:val="Page Numbers (Top of Page)"/>
        <w:docPartUnique/>
      </w:docPartObj>
    </w:sdtPr>
    <w:sdtEndPr>
      <w:rPr>
        <w:b/>
        <w:bCs/>
        <w:noProof/>
        <w:color w:val="auto"/>
        <w:spacing w:val="0"/>
      </w:rPr>
    </w:sdtEndPr>
    <w:sdtContent>
      <w:p w14:paraId="4424B991" w14:textId="16E12C66" w:rsidR="008F5645" w:rsidRPr="00F45693" w:rsidRDefault="008F5645">
        <w:pPr>
          <w:pStyle w:val="Encabezado"/>
          <w:pBdr>
            <w:bottom w:val="single" w:sz="4" w:space="1" w:color="D9D9D9" w:themeColor="background1" w:themeShade="D9"/>
          </w:pBdr>
          <w:jc w:val="right"/>
          <w:rPr>
            <w:b/>
            <w:bCs/>
            <w:sz w:val="20"/>
            <w:szCs w:val="20"/>
          </w:rPr>
        </w:pPr>
        <w:r w:rsidRPr="00F45693">
          <w:rPr>
            <w:color w:val="7F7F7F" w:themeColor="background1" w:themeShade="7F"/>
            <w:spacing w:val="60"/>
            <w:sz w:val="20"/>
            <w:szCs w:val="20"/>
          </w:rPr>
          <w:t>Page</w:t>
        </w:r>
        <w:r w:rsidRPr="00F45693">
          <w:rPr>
            <w:sz w:val="20"/>
            <w:szCs w:val="20"/>
          </w:rPr>
          <w:t xml:space="preserve"> | </w:t>
        </w:r>
        <w:r w:rsidRPr="00F45693">
          <w:rPr>
            <w:sz w:val="20"/>
            <w:szCs w:val="20"/>
          </w:rPr>
          <w:fldChar w:fldCharType="begin"/>
        </w:r>
        <w:r w:rsidRPr="00F45693">
          <w:rPr>
            <w:sz w:val="20"/>
            <w:szCs w:val="20"/>
          </w:rPr>
          <w:instrText xml:space="preserve"> PAGE   \* MERGEFORMAT </w:instrText>
        </w:r>
        <w:r w:rsidRPr="00F45693">
          <w:rPr>
            <w:sz w:val="20"/>
            <w:szCs w:val="20"/>
          </w:rPr>
          <w:fldChar w:fldCharType="separate"/>
        </w:r>
        <w:r w:rsidR="009723B1" w:rsidRPr="009723B1">
          <w:rPr>
            <w:b/>
            <w:bCs/>
            <w:noProof/>
            <w:sz w:val="20"/>
            <w:szCs w:val="20"/>
          </w:rPr>
          <w:t>14</w:t>
        </w:r>
        <w:r w:rsidRPr="00F45693">
          <w:rPr>
            <w:b/>
            <w:bCs/>
            <w:noProof/>
            <w:sz w:val="20"/>
            <w:szCs w:val="20"/>
          </w:rPr>
          <w:fldChar w:fldCharType="end"/>
        </w:r>
      </w:p>
    </w:sdtContent>
  </w:sdt>
  <w:p w14:paraId="4A31878B" w14:textId="77777777" w:rsidR="008F5645" w:rsidRPr="00F45693" w:rsidRDefault="008F5645">
    <w:pPr>
      <w:pStyle w:val="Encabezad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20A01"/>
    <w:multiLevelType w:val="hybridMultilevel"/>
    <w:tmpl w:val="4DEA7AD4"/>
    <w:lvl w:ilvl="0" w:tplc="3FFE65B6">
      <w:start w:val="3"/>
      <w:numFmt w:val="decimal"/>
      <w:lvlText w:val="%1."/>
      <w:lvlJc w:val="left"/>
      <w:pPr>
        <w:ind w:left="365" w:hanging="360"/>
      </w:pPr>
      <w:rPr>
        <w:rFonts w:hint="default"/>
      </w:rPr>
    </w:lvl>
    <w:lvl w:ilvl="1" w:tplc="40090019" w:tentative="1">
      <w:start w:val="1"/>
      <w:numFmt w:val="lowerLetter"/>
      <w:lvlText w:val="%2."/>
      <w:lvlJc w:val="left"/>
      <w:pPr>
        <w:ind w:left="1085" w:hanging="360"/>
      </w:pPr>
    </w:lvl>
    <w:lvl w:ilvl="2" w:tplc="4009001B" w:tentative="1">
      <w:start w:val="1"/>
      <w:numFmt w:val="lowerRoman"/>
      <w:lvlText w:val="%3."/>
      <w:lvlJc w:val="right"/>
      <w:pPr>
        <w:ind w:left="1805" w:hanging="180"/>
      </w:pPr>
    </w:lvl>
    <w:lvl w:ilvl="3" w:tplc="4009000F" w:tentative="1">
      <w:start w:val="1"/>
      <w:numFmt w:val="decimal"/>
      <w:lvlText w:val="%4."/>
      <w:lvlJc w:val="left"/>
      <w:pPr>
        <w:ind w:left="2525" w:hanging="360"/>
      </w:pPr>
    </w:lvl>
    <w:lvl w:ilvl="4" w:tplc="40090019" w:tentative="1">
      <w:start w:val="1"/>
      <w:numFmt w:val="lowerLetter"/>
      <w:lvlText w:val="%5."/>
      <w:lvlJc w:val="left"/>
      <w:pPr>
        <w:ind w:left="3245" w:hanging="360"/>
      </w:pPr>
    </w:lvl>
    <w:lvl w:ilvl="5" w:tplc="4009001B" w:tentative="1">
      <w:start w:val="1"/>
      <w:numFmt w:val="lowerRoman"/>
      <w:lvlText w:val="%6."/>
      <w:lvlJc w:val="right"/>
      <w:pPr>
        <w:ind w:left="3965" w:hanging="180"/>
      </w:pPr>
    </w:lvl>
    <w:lvl w:ilvl="6" w:tplc="4009000F" w:tentative="1">
      <w:start w:val="1"/>
      <w:numFmt w:val="decimal"/>
      <w:lvlText w:val="%7."/>
      <w:lvlJc w:val="left"/>
      <w:pPr>
        <w:ind w:left="4685" w:hanging="360"/>
      </w:pPr>
    </w:lvl>
    <w:lvl w:ilvl="7" w:tplc="40090019" w:tentative="1">
      <w:start w:val="1"/>
      <w:numFmt w:val="lowerLetter"/>
      <w:lvlText w:val="%8."/>
      <w:lvlJc w:val="left"/>
      <w:pPr>
        <w:ind w:left="5405" w:hanging="360"/>
      </w:pPr>
    </w:lvl>
    <w:lvl w:ilvl="8" w:tplc="4009001B" w:tentative="1">
      <w:start w:val="1"/>
      <w:numFmt w:val="lowerRoman"/>
      <w:lvlText w:val="%9."/>
      <w:lvlJc w:val="right"/>
      <w:pPr>
        <w:ind w:left="6125" w:hanging="180"/>
      </w:pPr>
    </w:lvl>
  </w:abstractNum>
  <w:abstractNum w:abstractNumId="1">
    <w:nsid w:val="178D109F"/>
    <w:multiLevelType w:val="hybridMultilevel"/>
    <w:tmpl w:val="00000000"/>
    <w:lvl w:ilvl="0" w:tplc="6188F1D8">
      <w:start w:val="1"/>
      <w:numFmt w:val="decimal"/>
      <w:lvlText w:val="%1."/>
      <w:lvlJc w:val="left"/>
      <w:pPr>
        <w:ind w:left="720" w:hanging="360"/>
      </w:pPr>
      <w:rPr>
        <w:u w:val="none"/>
      </w:rPr>
    </w:lvl>
    <w:lvl w:ilvl="1" w:tplc="74929214">
      <w:start w:val="1"/>
      <w:numFmt w:val="lowerLetter"/>
      <w:lvlText w:val="%2."/>
      <w:lvlJc w:val="left"/>
      <w:pPr>
        <w:ind w:left="1440" w:hanging="360"/>
      </w:pPr>
      <w:rPr>
        <w:u w:val="none"/>
      </w:rPr>
    </w:lvl>
    <w:lvl w:ilvl="2" w:tplc="7D62B5A4">
      <w:start w:val="1"/>
      <w:numFmt w:val="lowerRoman"/>
      <w:lvlText w:val="%3."/>
      <w:lvlJc w:val="right"/>
      <w:pPr>
        <w:ind w:left="2160" w:hanging="360"/>
      </w:pPr>
      <w:rPr>
        <w:u w:val="none"/>
      </w:rPr>
    </w:lvl>
    <w:lvl w:ilvl="3" w:tplc="D5325FDA">
      <w:start w:val="1"/>
      <w:numFmt w:val="decimal"/>
      <w:lvlText w:val="%4."/>
      <w:lvlJc w:val="left"/>
      <w:pPr>
        <w:ind w:left="2880" w:hanging="360"/>
      </w:pPr>
      <w:rPr>
        <w:u w:val="none"/>
      </w:rPr>
    </w:lvl>
    <w:lvl w:ilvl="4" w:tplc="9F1C61EE">
      <w:start w:val="1"/>
      <w:numFmt w:val="lowerLetter"/>
      <w:lvlText w:val="%5."/>
      <w:lvlJc w:val="left"/>
      <w:pPr>
        <w:ind w:left="3600" w:hanging="360"/>
      </w:pPr>
      <w:rPr>
        <w:u w:val="none"/>
      </w:rPr>
    </w:lvl>
    <w:lvl w:ilvl="5" w:tplc="7AD0E980">
      <w:start w:val="1"/>
      <w:numFmt w:val="lowerRoman"/>
      <w:lvlText w:val="%6."/>
      <w:lvlJc w:val="right"/>
      <w:pPr>
        <w:ind w:left="4320" w:hanging="360"/>
      </w:pPr>
      <w:rPr>
        <w:u w:val="none"/>
      </w:rPr>
    </w:lvl>
    <w:lvl w:ilvl="6" w:tplc="936E4D1E">
      <w:start w:val="1"/>
      <w:numFmt w:val="decimal"/>
      <w:lvlText w:val="%7."/>
      <w:lvlJc w:val="left"/>
      <w:pPr>
        <w:ind w:left="5040" w:hanging="360"/>
      </w:pPr>
      <w:rPr>
        <w:u w:val="none"/>
      </w:rPr>
    </w:lvl>
    <w:lvl w:ilvl="7" w:tplc="FF286F8E">
      <w:start w:val="1"/>
      <w:numFmt w:val="lowerLetter"/>
      <w:lvlText w:val="%8."/>
      <w:lvlJc w:val="left"/>
      <w:pPr>
        <w:ind w:left="5760" w:hanging="360"/>
      </w:pPr>
      <w:rPr>
        <w:u w:val="none"/>
      </w:rPr>
    </w:lvl>
    <w:lvl w:ilvl="8" w:tplc="04EC5342">
      <w:start w:val="1"/>
      <w:numFmt w:val="lowerRoman"/>
      <w:lvlText w:val="%9."/>
      <w:lvlJc w:val="right"/>
      <w:pPr>
        <w:ind w:left="6480" w:hanging="360"/>
      </w:pPr>
      <w:rPr>
        <w:u w:val="none"/>
      </w:rPr>
    </w:lvl>
  </w:abstractNum>
  <w:abstractNum w:abstractNumId="2">
    <w:nsid w:val="237D1999"/>
    <w:multiLevelType w:val="multilevel"/>
    <w:tmpl w:val="629C9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EB8"/>
    <w:rsid w:val="000274D4"/>
    <w:rsid w:val="000369A6"/>
    <w:rsid w:val="00055286"/>
    <w:rsid w:val="00060E72"/>
    <w:rsid w:val="000945A2"/>
    <w:rsid w:val="00095774"/>
    <w:rsid w:val="000E26BC"/>
    <w:rsid w:val="000F2C28"/>
    <w:rsid w:val="000F450C"/>
    <w:rsid w:val="00120821"/>
    <w:rsid w:val="001458A3"/>
    <w:rsid w:val="00147033"/>
    <w:rsid w:val="00164DDA"/>
    <w:rsid w:val="00183D6C"/>
    <w:rsid w:val="00191147"/>
    <w:rsid w:val="00194723"/>
    <w:rsid w:val="001A1A65"/>
    <w:rsid w:val="001B34BE"/>
    <w:rsid w:val="001D5BD8"/>
    <w:rsid w:val="002221C0"/>
    <w:rsid w:val="0022798F"/>
    <w:rsid w:val="00263E09"/>
    <w:rsid w:val="00280BE5"/>
    <w:rsid w:val="00296A47"/>
    <w:rsid w:val="002B00A6"/>
    <w:rsid w:val="002B7A6B"/>
    <w:rsid w:val="002C0875"/>
    <w:rsid w:val="002C74C2"/>
    <w:rsid w:val="002D5C4B"/>
    <w:rsid w:val="002D7304"/>
    <w:rsid w:val="002E46E7"/>
    <w:rsid w:val="002E6834"/>
    <w:rsid w:val="002F1AF0"/>
    <w:rsid w:val="002F685F"/>
    <w:rsid w:val="00312730"/>
    <w:rsid w:val="0031303B"/>
    <w:rsid w:val="00321F28"/>
    <w:rsid w:val="00331E2E"/>
    <w:rsid w:val="0033666B"/>
    <w:rsid w:val="00342BF3"/>
    <w:rsid w:val="003474B0"/>
    <w:rsid w:val="00357855"/>
    <w:rsid w:val="00365EB5"/>
    <w:rsid w:val="003A1877"/>
    <w:rsid w:val="003A75B1"/>
    <w:rsid w:val="003B03D1"/>
    <w:rsid w:val="003C13BC"/>
    <w:rsid w:val="00412702"/>
    <w:rsid w:val="00432133"/>
    <w:rsid w:val="004353FA"/>
    <w:rsid w:val="00450D65"/>
    <w:rsid w:val="00453503"/>
    <w:rsid w:val="004614F1"/>
    <w:rsid w:val="00476A06"/>
    <w:rsid w:val="0047744C"/>
    <w:rsid w:val="00484877"/>
    <w:rsid w:val="00496ED7"/>
    <w:rsid w:val="004A53EC"/>
    <w:rsid w:val="004B574C"/>
    <w:rsid w:val="00506E0C"/>
    <w:rsid w:val="00517AA9"/>
    <w:rsid w:val="00517E9F"/>
    <w:rsid w:val="00522837"/>
    <w:rsid w:val="00544C4F"/>
    <w:rsid w:val="0055638D"/>
    <w:rsid w:val="005668B4"/>
    <w:rsid w:val="005A04D0"/>
    <w:rsid w:val="005A64ED"/>
    <w:rsid w:val="005B4CC7"/>
    <w:rsid w:val="005C2D6F"/>
    <w:rsid w:val="005C5628"/>
    <w:rsid w:val="005D61C3"/>
    <w:rsid w:val="005E48D0"/>
    <w:rsid w:val="00617FAC"/>
    <w:rsid w:val="00620231"/>
    <w:rsid w:val="00627AD4"/>
    <w:rsid w:val="00636B6D"/>
    <w:rsid w:val="0065407D"/>
    <w:rsid w:val="00656389"/>
    <w:rsid w:val="00680966"/>
    <w:rsid w:val="00697229"/>
    <w:rsid w:val="006B172A"/>
    <w:rsid w:val="006C4A6A"/>
    <w:rsid w:val="006C53C1"/>
    <w:rsid w:val="006E0436"/>
    <w:rsid w:val="006F68F1"/>
    <w:rsid w:val="00707C95"/>
    <w:rsid w:val="00733351"/>
    <w:rsid w:val="007715F8"/>
    <w:rsid w:val="00771B00"/>
    <w:rsid w:val="0077706A"/>
    <w:rsid w:val="0078367B"/>
    <w:rsid w:val="007A0665"/>
    <w:rsid w:val="007B4DA0"/>
    <w:rsid w:val="007D5082"/>
    <w:rsid w:val="007E00B0"/>
    <w:rsid w:val="007E7BA9"/>
    <w:rsid w:val="00807FA2"/>
    <w:rsid w:val="00810054"/>
    <w:rsid w:val="008137FE"/>
    <w:rsid w:val="00814100"/>
    <w:rsid w:val="00816933"/>
    <w:rsid w:val="00834E2F"/>
    <w:rsid w:val="00836312"/>
    <w:rsid w:val="008410A2"/>
    <w:rsid w:val="0084199B"/>
    <w:rsid w:val="00866630"/>
    <w:rsid w:val="00895F15"/>
    <w:rsid w:val="008A3119"/>
    <w:rsid w:val="008E00AD"/>
    <w:rsid w:val="008F5645"/>
    <w:rsid w:val="00904A27"/>
    <w:rsid w:val="009439B8"/>
    <w:rsid w:val="009518E7"/>
    <w:rsid w:val="00961B52"/>
    <w:rsid w:val="00971713"/>
    <w:rsid w:val="009723B1"/>
    <w:rsid w:val="00977B5E"/>
    <w:rsid w:val="0099790D"/>
    <w:rsid w:val="009B7FDB"/>
    <w:rsid w:val="009C46BC"/>
    <w:rsid w:val="009F1896"/>
    <w:rsid w:val="009F5BC9"/>
    <w:rsid w:val="00A02A63"/>
    <w:rsid w:val="00A054C1"/>
    <w:rsid w:val="00A173D4"/>
    <w:rsid w:val="00A337DE"/>
    <w:rsid w:val="00A40300"/>
    <w:rsid w:val="00A41E17"/>
    <w:rsid w:val="00A469A6"/>
    <w:rsid w:val="00A77ED2"/>
    <w:rsid w:val="00AA1178"/>
    <w:rsid w:val="00AA3D3A"/>
    <w:rsid w:val="00AB56A5"/>
    <w:rsid w:val="00AE01B2"/>
    <w:rsid w:val="00AE6428"/>
    <w:rsid w:val="00B20DCB"/>
    <w:rsid w:val="00B41C1B"/>
    <w:rsid w:val="00B454CB"/>
    <w:rsid w:val="00B52387"/>
    <w:rsid w:val="00B93DD3"/>
    <w:rsid w:val="00BB7A4D"/>
    <w:rsid w:val="00BE5BD2"/>
    <w:rsid w:val="00BE7B0E"/>
    <w:rsid w:val="00C12076"/>
    <w:rsid w:val="00C32521"/>
    <w:rsid w:val="00C440C4"/>
    <w:rsid w:val="00C65B2E"/>
    <w:rsid w:val="00C75F49"/>
    <w:rsid w:val="00C7657F"/>
    <w:rsid w:val="00C976E8"/>
    <w:rsid w:val="00CB77D6"/>
    <w:rsid w:val="00CD5939"/>
    <w:rsid w:val="00CE1629"/>
    <w:rsid w:val="00CE4F18"/>
    <w:rsid w:val="00D03E6A"/>
    <w:rsid w:val="00D14ECB"/>
    <w:rsid w:val="00D209CE"/>
    <w:rsid w:val="00D36A10"/>
    <w:rsid w:val="00D47FC6"/>
    <w:rsid w:val="00D71B4F"/>
    <w:rsid w:val="00D740A1"/>
    <w:rsid w:val="00D83F21"/>
    <w:rsid w:val="00DA2105"/>
    <w:rsid w:val="00DA3C9A"/>
    <w:rsid w:val="00E06248"/>
    <w:rsid w:val="00E11260"/>
    <w:rsid w:val="00E15E76"/>
    <w:rsid w:val="00E23842"/>
    <w:rsid w:val="00E27B03"/>
    <w:rsid w:val="00E4099F"/>
    <w:rsid w:val="00E549FD"/>
    <w:rsid w:val="00E9652A"/>
    <w:rsid w:val="00EB2A35"/>
    <w:rsid w:val="00EE0AC7"/>
    <w:rsid w:val="00EF2C45"/>
    <w:rsid w:val="00F0498A"/>
    <w:rsid w:val="00F10EB8"/>
    <w:rsid w:val="00F13F4B"/>
    <w:rsid w:val="00F201C3"/>
    <w:rsid w:val="00F22E4A"/>
    <w:rsid w:val="00F45693"/>
    <w:rsid w:val="00F71CBE"/>
    <w:rsid w:val="00F73DAF"/>
    <w:rsid w:val="00F76FB8"/>
    <w:rsid w:val="00F83780"/>
    <w:rsid w:val="00FB1F82"/>
    <w:rsid w:val="00FB5F61"/>
    <w:rsid w:val="00FC30E3"/>
    <w:rsid w:val="00FE6E14"/>
    <w:rsid w:val="00FF58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04AB6"/>
  <w15:docId w15:val="{32099F59-B370-4318-BAD1-D187257B5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ind w:firstLine="5"/>
      <w:outlineLvl w:val="0"/>
    </w:pPr>
    <w:rPr>
      <w:b/>
      <w:sz w:val="28"/>
      <w:szCs w:val="28"/>
    </w:rPr>
  </w:style>
  <w:style w:type="paragraph" w:styleId="Ttulo2">
    <w:name w:val="heading 2"/>
    <w:basedOn w:val="Normal"/>
    <w:next w:val="Normal"/>
    <w:pPr>
      <w:keepNext/>
      <w:keepLines/>
      <w:spacing w:before="360" w:after="120"/>
      <w:outlineLvl w:val="1"/>
    </w:pPr>
    <w:rPr>
      <w:b/>
      <w:sz w:val="24"/>
      <w:szCs w:val="24"/>
    </w:rPr>
  </w:style>
  <w:style w:type="paragraph" w:styleId="Ttulo3">
    <w:name w:val="heading 3"/>
    <w:basedOn w:val="Normal"/>
    <w:next w:val="Normal"/>
    <w:rsid w:val="0099790D"/>
    <w:pPr>
      <w:keepNext/>
      <w:keepLines/>
      <w:spacing w:before="320" w:after="80"/>
      <w:outlineLvl w:val="2"/>
    </w:pPr>
    <w:rPr>
      <w:b/>
      <w:iCs/>
      <w:sz w:val="24"/>
      <w:szCs w:val="24"/>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tulodeTDC">
    <w:name w:val="TOC Heading"/>
    <w:basedOn w:val="Ttulo1"/>
    <w:next w:val="Normal"/>
    <w:uiPriority w:val="39"/>
    <w:unhideWhenUsed/>
    <w:qFormat/>
    <w:rsid w:val="008F5645"/>
    <w:pPr>
      <w:spacing w:before="240" w:after="0" w:line="259" w:lineRule="auto"/>
      <w:ind w:firstLine="0"/>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DC1">
    <w:name w:val="toc 1"/>
    <w:basedOn w:val="Normal"/>
    <w:next w:val="Normal"/>
    <w:autoRedefine/>
    <w:uiPriority w:val="39"/>
    <w:unhideWhenUsed/>
    <w:rsid w:val="008F5645"/>
    <w:pPr>
      <w:spacing w:after="100"/>
    </w:pPr>
  </w:style>
  <w:style w:type="paragraph" w:styleId="TDC2">
    <w:name w:val="toc 2"/>
    <w:basedOn w:val="Normal"/>
    <w:next w:val="Normal"/>
    <w:autoRedefine/>
    <w:uiPriority w:val="39"/>
    <w:unhideWhenUsed/>
    <w:rsid w:val="008F5645"/>
    <w:pPr>
      <w:spacing w:after="100"/>
      <w:ind w:left="220"/>
    </w:pPr>
  </w:style>
  <w:style w:type="paragraph" w:styleId="TDC3">
    <w:name w:val="toc 3"/>
    <w:basedOn w:val="Normal"/>
    <w:next w:val="Normal"/>
    <w:autoRedefine/>
    <w:uiPriority w:val="39"/>
    <w:unhideWhenUsed/>
    <w:rsid w:val="008F5645"/>
    <w:pPr>
      <w:spacing w:after="100"/>
      <w:ind w:left="440"/>
    </w:pPr>
  </w:style>
  <w:style w:type="character" w:styleId="Hipervnculo">
    <w:name w:val="Hyperlink"/>
    <w:basedOn w:val="Fuentedeprrafopredeter"/>
    <w:uiPriority w:val="99"/>
    <w:unhideWhenUsed/>
    <w:rsid w:val="008F5645"/>
    <w:rPr>
      <w:color w:val="0000FF" w:themeColor="hyperlink"/>
      <w:u w:val="single"/>
    </w:rPr>
  </w:style>
  <w:style w:type="paragraph" w:styleId="Encabezado">
    <w:name w:val="header"/>
    <w:basedOn w:val="Normal"/>
    <w:link w:val="EncabezadoCar"/>
    <w:uiPriority w:val="99"/>
    <w:unhideWhenUsed/>
    <w:rsid w:val="008F5645"/>
    <w:pPr>
      <w:tabs>
        <w:tab w:val="center" w:pos="4513"/>
        <w:tab w:val="right" w:pos="9026"/>
      </w:tabs>
      <w:spacing w:line="240" w:lineRule="auto"/>
    </w:pPr>
  </w:style>
  <w:style w:type="character" w:customStyle="1" w:styleId="EncabezadoCar">
    <w:name w:val="Encabezado Car"/>
    <w:basedOn w:val="Fuentedeprrafopredeter"/>
    <w:link w:val="Encabezado"/>
    <w:uiPriority w:val="99"/>
    <w:rsid w:val="008F5645"/>
  </w:style>
  <w:style w:type="paragraph" w:styleId="Piedepgina">
    <w:name w:val="footer"/>
    <w:basedOn w:val="Normal"/>
    <w:link w:val="PiedepginaCar"/>
    <w:uiPriority w:val="99"/>
    <w:unhideWhenUsed/>
    <w:rsid w:val="008F5645"/>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8F5645"/>
  </w:style>
  <w:style w:type="table" w:customStyle="1" w:styleId="Table1">
    <w:name w:val="Table1"/>
    <w:basedOn w:val="Tablanormal"/>
    <w:rsid w:val="0099790D"/>
    <w:pPr>
      <w:spacing w:line="276" w:lineRule="auto"/>
      <w:jc w:val="left"/>
    </w:pPr>
    <w:tblPr>
      <w:tblStyleRowBandSize w:val="1"/>
      <w:tblStyleColBandSize w:val="1"/>
      <w:tblInd w:w="0" w:type="dxa"/>
      <w:tblCellMar>
        <w:top w:w="100" w:type="dxa"/>
        <w:left w:w="100" w:type="dxa"/>
        <w:bottom w:w="100" w:type="dxa"/>
        <w:right w:w="100" w:type="dxa"/>
      </w:tblCellMar>
    </w:tblPr>
  </w:style>
  <w:style w:type="paragraph" w:customStyle="1" w:styleId="trt0xe">
    <w:name w:val="trt0xe"/>
    <w:basedOn w:val="Normal"/>
    <w:rsid w:val="00733351"/>
    <w:pPr>
      <w:spacing w:before="100" w:beforeAutospacing="1" w:after="100" w:afterAutospacing="1" w:line="240" w:lineRule="auto"/>
      <w:jc w:val="left"/>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858009">
      <w:bodyDiv w:val="1"/>
      <w:marLeft w:val="0"/>
      <w:marRight w:val="0"/>
      <w:marTop w:val="0"/>
      <w:marBottom w:val="0"/>
      <w:divBdr>
        <w:top w:val="none" w:sz="0" w:space="0" w:color="auto"/>
        <w:left w:val="none" w:sz="0" w:space="0" w:color="auto"/>
        <w:bottom w:val="none" w:sz="0" w:space="0" w:color="auto"/>
        <w:right w:val="none" w:sz="0" w:space="0" w:color="auto"/>
      </w:divBdr>
    </w:div>
    <w:div w:id="307053568">
      <w:bodyDiv w:val="1"/>
      <w:marLeft w:val="0"/>
      <w:marRight w:val="0"/>
      <w:marTop w:val="0"/>
      <w:marBottom w:val="0"/>
      <w:divBdr>
        <w:top w:val="none" w:sz="0" w:space="0" w:color="auto"/>
        <w:left w:val="none" w:sz="0" w:space="0" w:color="auto"/>
        <w:bottom w:val="none" w:sz="0" w:space="0" w:color="auto"/>
        <w:right w:val="none" w:sz="0" w:space="0" w:color="auto"/>
      </w:divBdr>
    </w:div>
    <w:div w:id="767428810">
      <w:bodyDiv w:val="1"/>
      <w:marLeft w:val="0"/>
      <w:marRight w:val="0"/>
      <w:marTop w:val="0"/>
      <w:marBottom w:val="0"/>
      <w:divBdr>
        <w:top w:val="none" w:sz="0" w:space="0" w:color="auto"/>
        <w:left w:val="none" w:sz="0" w:space="0" w:color="auto"/>
        <w:bottom w:val="none" w:sz="0" w:space="0" w:color="auto"/>
        <w:right w:val="none" w:sz="0" w:space="0" w:color="auto"/>
      </w:divBdr>
    </w:div>
    <w:div w:id="1382366670">
      <w:bodyDiv w:val="1"/>
      <w:marLeft w:val="0"/>
      <w:marRight w:val="0"/>
      <w:marTop w:val="0"/>
      <w:marBottom w:val="0"/>
      <w:divBdr>
        <w:top w:val="none" w:sz="0" w:space="0" w:color="auto"/>
        <w:left w:val="none" w:sz="0" w:space="0" w:color="auto"/>
        <w:bottom w:val="none" w:sz="0" w:space="0" w:color="auto"/>
        <w:right w:val="none" w:sz="0" w:space="0" w:color="auto"/>
      </w:divBdr>
    </w:div>
    <w:div w:id="1496607927">
      <w:bodyDiv w:val="1"/>
      <w:marLeft w:val="0"/>
      <w:marRight w:val="0"/>
      <w:marTop w:val="0"/>
      <w:marBottom w:val="0"/>
      <w:divBdr>
        <w:top w:val="none" w:sz="0" w:space="0" w:color="auto"/>
        <w:left w:val="none" w:sz="0" w:space="0" w:color="auto"/>
        <w:bottom w:val="none" w:sz="0" w:space="0" w:color="auto"/>
        <w:right w:val="none" w:sz="0" w:space="0" w:color="auto"/>
      </w:divBdr>
    </w:div>
    <w:div w:id="1604994318">
      <w:bodyDiv w:val="1"/>
      <w:marLeft w:val="0"/>
      <w:marRight w:val="0"/>
      <w:marTop w:val="0"/>
      <w:marBottom w:val="0"/>
      <w:divBdr>
        <w:top w:val="none" w:sz="0" w:space="0" w:color="auto"/>
        <w:left w:val="none" w:sz="0" w:space="0" w:color="auto"/>
        <w:bottom w:val="none" w:sz="0" w:space="0" w:color="auto"/>
        <w:right w:val="none" w:sz="0" w:space="0" w:color="auto"/>
      </w:divBdr>
    </w:div>
    <w:div w:id="1793403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16/j.ins.2019.05.027" TargetMode="External"/><Relationship Id="rId3" Type="http://schemas.openxmlformats.org/officeDocument/2006/relationships/styles" Target="styles.xml"/><Relationship Id="rId21" Type="http://schemas.openxmlformats.org/officeDocument/2006/relationships/hyperlink" Target="https://www.researchgate.net/profile/Christian-Kowalkowski/publication/337731093_Adjusting_customer_journey_mapping_for_application_in_industrial_product-service_systems/links/5f8712c892851c14bcc6f8af/Adjusting-customer-journey-mapping-for-application-in-industrial-product-service-systems.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ginee.com/ph/insights/paid-search-engine-marketing-advantages/" TargetMode="External"/><Relationship Id="rId2" Type="http://schemas.openxmlformats.org/officeDocument/2006/relationships/numbering" Target="numbering.xml"/><Relationship Id="rId16" Type="http://schemas.openxmlformats.org/officeDocument/2006/relationships/hyperlink" Target="https://papers.ssrn.com/sol3/Delivery.cfm/SSRN_ID3660155_code2749276.pdf?abstractid=3660155&amp;mirid=1" TargetMode="External"/><Relationship Id="rId20" Type="http://schemas.openxmlformats.org/officeDocument/2006/relationships/hyperlink" Target="https://innovationmanagement.se/2019/10/25/innovation-via-the-customer-jour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doi.org/10.1002/hfm.2075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98A43-05F8-4112-AF66-478A2E6DD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14</Pages>
  <Words>3657</Words>
  <Characters>20847</Characters>
  <Application>Microsoft Office Word</Application>
  <DocSecurity>0</DocSecurity>
  <Lines>173</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Adolfo Heras</dc:creator>
  <cp:lastModifiedBy>Adolfo Heras</cp:lastModifiedBy>
  <cp:revision>165</cp:revision>
  <dcterms:created xsi:type="dcterms:W3CDTF">2022-10-31T12:48:00Z</dcterms:created>
  <dcterms:modified xsi:type="dcterms:W3CDTF">2022-11-10T10:39:00Z</dcterms:modified>
</cp:coreProperties>
</file>