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F8E77" w14:textId="77777777" w:rsidR="008756EB" w:rsidRPr="004A492D" w:rsidRDefault="008756EB" w:rsidP="008756EB">
      <w:pPr>
        <w:spacing w:after="160" w:line="259" w:lineRule="auto"/>
        <w:rPr>
          <w:rFonts w:ascii="Arial" w:hAnsi="Arial" w:cs="Arial"/>
          <w:b/>
          <w:sz w:val="24"/>
          <w:szCs w:val="24"/>
        </w:rPr>
      </w:pPr>
      <w:r w:rsidRPr="004A492D">
        <w:rPr>
          <w:rFonts w:ascii="Arial" w:hAnsi="Arial" w:cs="Arial"/>
          <w:b/>
          <w:sz w:val="24"/>
          <w:szCs w:val="24"/>
        </w:rPr>
        <w:t>Student Name:</w:t>
      </w:r>
      <w:r w:rsidRPr="004A492D">
        <w:rPr>
          <w:rFonts w:ascii="Arial" w:hAnsi="Arial" w:cs="Arial"/>
          <w:b/>
          <w:sz w:val="24"/>
          <w:szCs w:val="24"/>
        </w:rPr>
        <w:tab/>
        <w:t>Salena Wallace</w:t>
      </w:r>
    </w:p>
    <w:p w14:paraId="13C918B7" w14:textId="77777777" w:rsidR="008756EB" w:rsidRPr="004A492D" w:rsidRDefault="008756EB" w:rsidP="008756EB">
      <w:pPr>
        <w:spacing w:after="160" w:line="259" w:lineRule="auto"/>
        <w:rPr>
          <w:rFonts w:ascii="Arial" w:hAnsi="Arial" w:cs="Arial"/>
          <w:b/>
          <w:sz w:val="24"/>
          <w:szCs w:val="24"/>
        </w:rPr>
      </w:pPr>
      <w:r w:rsidRPr="004A492D">
        <w:rPr>
          <w:rFonts w:ascii="Arial" w:hAnsi="Arial" w:cs="Arial"/>
          <w:b/>
          <w:sz w:val="24"/>
          <w:szCs w:val="24"/>
        </w:rPr>
        <w:t>Student Number:</w:t>
      </w:r>
      <w:r w:rsidRPr="004A492D">
        <w:rPr>
          <w:rFonts w:ascii="Arial" w:hAnsi="Arial" w:cs="Arial"/>
          <w:b/>
          <w:sz w:val="24"/>
          <w:szCs w:val="24"/>
        </w:rPr>
        <w:tab/>
        <w:t>1919087</w:t>
      </w:r>
    </w:p>
    <w:p w14:paraId="24C5E1C6" w14:textId="15B2BC7D" w:rsidR="008756EB" w:rsidRPr="004A492D" w:rsidRDefault="008756EB" w:rsidP="008756EB">
      <w:pPr>
        <w:spacing w:after="160" w:line="259" w:lineRule="auto"/>
        <w:rPr>
          <w:rFonts w:ascii="Arial" w:hAnsi="Arial" w:cs="Arial"/>
          <w:b/>
          <w:sz w:val="24"/>
          <w:szCs w:val="24"/>
        </w:rPr>
      </w:pPr>
      <w:r w:rsidRPr="004A492D">
        <w:rPr>
          <w:rFonts w:ascii="Arial" w:hAnsi="Arial" w:cs="Arial"/>
          <w:b/>
          <w:sz w:val="24"/>
          <w:szCs w:val="24"/>
        </w:rPr>
        <w:t>Module:</w:t>
      </w:r>
      <w:r w:rsidRPr="004A492D">
        <w:rPr>
          <w:rFonts w:ascii="Arial" w:hAnsi="Arial" w:cs="Arial"/>
          <w:b/>
          <w:sz w:val="24"/>
          <w:szCs w:val="24"/>
        </w:rPr>
        <w:tab/>
      </w:r>
      <w:r w:rsidRPr="004A492D">
        <w:rPr>
          <w:rFonts w:ascii="Arial" w:hAnsi="Arial" w:cs="Arial"/>
          <w:b/>
          <w:sz w:val="24"/>
          <w:szCs w:val="24"/>
        </w:rPr>
        <w:tab/>
        <w:t>Living with care older people</w:t>
      </w:r>
    </w:p>
    <w:p w14:paraId="696C1367" w14:textId="75A9601B" w:rsidR="00C91690" w:rsidRPr="00BB6A47" w:rsidRDefault="008756EB" w:rsidP="00BB6A47">
      <w:pPr>
        <w:spacing w:after="160" w:line="259" w:lineRule="auto"/>
        <w:rPr>
          <w:rFonts w:ascii="Arial" w:hAnsi="Arial" w:cs="Arial"/>
          <w:b/>
          <w:sz w:val="24"/>
          <w:szCs w:val="24"/>
        </w:rPr>
      </w:pPr>
      <w:r w:rsidRPr="004A492D">
        <w:rPr>
          <w:rFonts w:ascii="Arial" w:hAnsi="Arial" w:cs="Arial"/>
          <w:b/>
          <w:sz w:val="24"/>
          <w:szCs w:val="24"/>
        </w:rPr>
        <w:t>Module Code:</w:t>
      </w:r>
      <w:r w:rsidRPr="004A492D">
        <w:rPr>
          <w:rFonts w:ascii="Arial" w:hAnsi="Arial" w:cs="Arial"/>
          <w:b/>
          <w:sz w:val="24"/>
          <w:szCs w:val="24"/>
        </w:rPr>
        <w:tab/>
        <w:t>BMHP6009_BIRM</w:t>
      </w:r>
    </w:p>
    <w:p w14:paraId="56E21410" w14:textId="16A7A8AB" w:rsidR="00D55F0F" w:rsidRDefault="006B2692" w:rsidP="00551CF9">
      <w:pPr>
        <w:spacing w:after="160" w:line="259" w:lineRule="auto"/>
        <w:rPr>
          <w:rFonts w:ascii="Arial" w:eastAsiaTheme="majorEastAsia" w:hAnsi="Arial" w:cs="Arial"/>
          <w:b/>
          <w:bCs/>
          <w:color w:val="2F5496" w:themeColor="accent1" w:themeShade="BF"/>
          <w:sz w:val="24"/>
          <w:szCs w:val="24"/>
          <w:lang w:val="en-US" w:eastAsia="en-US"/>
        </w:rPr>
      </w:pPr>
      <w:r>
        <w:rPr>
          <w:rFonts w:ascii="Arial" w:hAnsi="Arial" w:cs="Arial"/>
          <w:b/>
          <w:bCs/>
          <w:sz w:val="24"/>
          <w:szCs w:val="24"/>
        </w:rPr>
        <w:t>Lecturer:</w:t>
      </w:r>
      <w:r>
        <w:rPr>
          <w:rFonts w:ascii="Arial" w:hAnsi="Arial" w:cs="Arial"/>
          <w:b/>
          <w:bCs/>
          <w:sz w:val="24"/>
          <w:szCs w:val="24"/>
        </w:rPr>
        <w:tab/>
      </w:r>
      <w:r>
        <w:rPr>
          <w:rFonts w:ascii="Arial" w:hAnsi="Arial" w:cs="Arial"/>
          <w:b/>
          <w:bCs/>
          <w:sz w:val="24"/>
          <w:szCs w:val="24"/>
        </w:rPr>
        <w:tab/>
        <w:t>Liz</w:t>
      </w:r>
      <w:r w:rsidR="00C91690">
        <w:rPr>
          <w:rFonts w:ascii="Arial" w:hAnsi="Arial" w:cs="Arial"/>
          <w:b/>
          <w:bCs/>
          <w:sz w:val="24"/>
          <w:szCs w:val="24"/>
        </w:rPr>
        <w:br w:type="page"/>
      </w:r>
    </w:p>
    <w:sdt>
      <w:sdtPr>
        <w:rPr>
          <w:rFonts w:ascii="Times New Roman" w:eastAsia="Times New Roman" w:hAnsi="Times New Roman" w:cs="Times New Roman"/>
          <w:color w:val="auto"/>
          <w:sz w:val="20"/>
          <w:szCs w:val="20"/>
          <w:lang w:val="en-GB" w:eastAsia="en-GB"/>
        </w:rPr>
        <w:id w:val="-229392411"/>
        <w:docPartObj>
          <w:docPartGallery w:val="Table of Contents"/>
          <w:docPartUnique/>
        </w:docPartObj>
      </w:sdtPr>
      <w:sdtEndPr>
        <w:rPr>
          <w:b/>
          <w:bCs/>
          <w:noProof/>
        </w:rPr>
      </w:sdtEndPr>
      <w:sdtContent>
        <w:p w14:paraId="3A2886A6" w14:textId="70333FF9" w:rsidR="00D55F0F" w:rsidRDefault="00D55F0F">
          <w:pPr>
            <w:pStyle w:val="TOCHeading"/>
          </w:pPr>
          <w:r>
            <w:t>Contents</w:t>
          </w:r>
        </w:p>
        <w:p w14:paraId="534A76EF" w14:textId="1DE5E23F" w:rsidR="002F7DD9" w:rsidRDefault="00D55F0F">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41450126" w:history="1">
            <w:r w:rsidR="002F7DD9" w:rsidRPr="0061575C">
              <w:rPr>
                <w:rStyle w:val="Hyperlink"/>
                <w:rFonts w:ascii="Arial" w:hAnsi="Arial" w:cs="Arial"/>
                <w:b/>
                <w:bCs/>
                <w:noProof/>
              </w:rPr>
              <w:t>Introduction</w:t>
            </w:r>
            <w:r w:rsidR="002F7DD9">
              <w:rPr>
                <w:noProof/>
                <w:webHidden/>
              </w:rPr>
              <w:tab/>
            </w:r>
            <w:r w:rsidR="002F7DD9">
              <w:rPr>
                <w:noProof/>
                <w:webHidden/>
              </w:rPr>
              <w:fldChar w:fldCharType="begin"/>
            </w:r>
            <w:r w:rsidR="002F7DD9">
              <w:rPr>
                <w:noProof/>
                <w:webHidden/>
              </w:rPr>
              <w:instrText xml:space="preserve"> PAGEREF _Toc141450126 \h </w:instrText>
            </w:r>
            <w:r w:rsidR="002F7DD9">
              <w:rPr>
                <w:noProof/>
                <w:webHidden/>
              </w:rPr>
            </w:r>
            <w:r w:rsidR="002F7DD9">
              <w:rPr>
                <w:noProof/>
                <w:webHidden/>
              </w:rPr>
              <w:fldChar w:fldCharType="separate"/>
            </w:r>
            <w:r w:rsidR="002F7DD9">
              <w:rPr>
                <w:noProof/>
                <w:webHidden/>
              </w:rPr>
              <w:t>3</w:t>
            </w:r>
            <w:r w:rsidR="002F7DD9">
              <w:rPr>
                <w:noProof/>
                <w:webHidden/>
              </w:rPr>
              <w:fldChar w:fldCharType="end"/>
            </w:r>
          </w:hyperlink>
        </w:p>
        <w:p w14:paraId="6AC187D6" w14:textId="635FF888"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27" w:history="1">
            <w:r w:rsidRPr="0061575C">
              <w:rPr>
                <w:rStyle w:val="Hyperlink"/>
                <w:rFonts w:ascii="Arial" w:hAnsi="Arial" w:cs="Arial"/>
                <w:noProof/>
              </w:rPr>
              <w:t>Sadie</w:t>
            </w:r>
            <w:r>
              <w:rPr>
                <w:noProof/>
                <w:webHidden/>
              </w:rPr>
              <w:tab/>
            </w:r>
            <w:r>
              <w:rPr>
                <w:noProof/>
                <w:webHidden/>
              </w:rPr>
              <w:fldChar w:fldCharType="begin"/>
            </w:r>
            <w:r>
              <w:rPr>
                <w:noProof/>
                <w:webHidden/>
              </w:rPr>
              <w:instrText xml:space="preserve"> PAGEREF _Toc141450127 \h </w:instrText>
            </w:r>
            <w:r>
              <w:rPr>
                <w:noProof/>
                <w:webHidden/>
              </w:rPr>
            </w:r>
            <w:r>
              <w:rPr>
                <w:noProof/>
                <w:webHidden/>
              </w:rPr>
              <w:fldChar w:fldCharType="separate"/>
            </w:r>
            <w:r>
              <w:rPr>
                <w:noProof/>
                <w:webHidden/>
              </w:rPr>
              <w:t>3</w:t>
            </w:r>
            <w:r>
              <w:rPr>
                <w:noProof/>
                <w:webHidden/>
              </w:rPr>
              <w:fldChar w:fldCharType="end"/>
            </w:r>
          </w:hyperlink>
        </w:p>
        <w:p w14:paraId="1D8514DB" w14:textId="66DB1181" w:rsidR="002F7DD9" w:rsidRDefault="002F7DD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1450128" w:history="1">
            <w:r w:rsidRPr="0061575C">
              <w:rPr>
                <w:rStyle w:val="Hyperlink"/>
                <w:rFonts w:ascii="Arial" w:hAnsi="Arial" w:cs="Arial"/>
                <w:noProof/>
              </w:rPr>
              <w:t>Sadie Health and Social care needs</w:t>
            </w:r>
            <w:r>
              <w:rPr>
                <w:noProof/>
                <w:webHidden/>
              </w:rPr>
              <w:tab/>
            </w:r>
            <w:r>
              <w:rPr>
                <w:noProof/>
                <w:webHidden/>
              </w:rPr>
              <w:fldChar w:fldCharType="begin"/>
            </w:r>
            <w:r>
              <w:rPr>
                <w:noProof/>
                <w:webHidden/>
              </w:rPr>
              <w:instrText xml:space="preserve"> PAGEREF _Toc141450128 \h </w:instrText>
            </w:r>
            <w:r>
              <w:rPr>
                <w:noProof/>
                <w:webHidden/>
              </w:rPr>
            </w:r>
            <w:r>
              <w:rPr>
                <w:noProof/>
                <w:webHidden/>
              </w:rPr>
              <w:fldChar w:fldCharType="separate"/>
            </w:r>
            <w:r>
              <w:rPr>
                <w:noProof/>
                <w:webHidden/>
              </w:rPr>
              <w:t>4</w:t>
            </w:r>
            <w:r>
              <w:rPr>
                <w:noProof/>
                <w:webHidden/>
              </w:rPr>
              <w:fldChar w:fldCharType="end"/>
            </w:r>
          </w:hyperlink>
        </w:p>
        <w:p w14:paraId="157DCF8E" w14:textId="6CF8FE05"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29" w:history="1">
            <w:r w:rsidRPr="0061575C">
              <w:rPr>
                <w:rStyle w:val="Hyperlink"/>
                <w:rFonts w:ascii="Arial" w:hAnsi="Arial" w:cs="Arial"/>
                <w:b/>
                <w:bCs/>
                <w:noProof/>
              </w:rPr>
              <w:t>Relevant support and intervention</w:t>
            </w:r>
            <w:r>
              <w:rPr>
                <w:noProof/>
                <w:webHidden/>
              </w:rPr>
              <w:tab/>
            </w:r>
            <w:r>
              <w:rPr>
                <w:noProof/>
                <w:webHidden/>
              </w:rPr>
              <w:fldChar w:fldCharType="begin"/>
            </w:r>
            <w:r>
              <w:rPr>
                <w:noProof/>
                <w:webHidden/>
              </w:rPr>
              <w:instrText xml:space="preserve"> PAGEREF _Toc141450129 \h </w:instrText>
            </w:r>
            <w:r>
              <w:rPr>
                <w:noProof/>
                <w:webHidden/>
              </w:rPr>
            </w:r>
            <w:r>
              <w:rPr>
                <w:noProof/>
                <w:webHidden/>
              </w:rPr>
              <w:fldChar w:fldCharType="separate"/>
            </w:r>
            <w:r>
              <w:rPr>
                <w:noProof/>
                <w:webHidden/>
              </w:rPr>
              <w:t>5</w:t>
            </w:r>
            <w:r>
              <w:rPr>
                <w:noProof/>
                <w:webHidden/>
              </w:rPr>
              <w:fldChar w:fldCharType="end"/>
            </w:r>
          </w:hyperlink>
        </w:p>
        <w:p w14:paraId="169044B1" w14:textId="32DC0400" w:rsidR="002F7DD9" w:rsidRDefault="002F7DD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1450130" w:history="1">
            <w:r w:rsidRPr="0061575C">
              <w:rPr>
                <w:rStyle w:val="Hyperlink"/>
                <w:rFonts w:ascii="Arial" w:hAnsi="Arial" w:cs="Arial"/>
                <w:noProof/>
              </w:rPr>
              <w:t>Person Centred Care</w:t>
            </w:r>
            <w:r>
              <w:rPr>
                <w:noProof/>
                <w:webHidden/>
              </w:rPr>
              <w:tab/>
            </w:r>
            <w:r>
              <w:rPr>
                <w:noProof/>
                <w:webHidden/>
              </w:rPr>
              <w:fldChar w:fldCharType="begin"/>
            </w:r>
            <w:r>
              <w:rPr>
                <w:noProof/>
                <w:webHidden/>
              </w:rPr>
              <w:instrText xml:space="preserve"> PAGEREF _Toc141450130 \h </w:instrText>
            </w:r>
            <w:r>
              <w:rPr>
                <w:noProof/>
                <w:webHidden/>
              </w:rPr>
            </w:r>
            <w:r>
              <w:rPr>
                <w:noProof/>
                <w:webHidden/>
              </w:rPr>
              <w:fldChar w:fldCharType="separate"/>
            </w:r>
            <w:r>
              <w:rPr>
                <w:noProof/>
                <w:webHidden/>
              </w:rPr>
              <w:t>5</w:t>
            </w:r>
            <w:r>
              <w:rPr>
                <w:noProof/>
                <w:webHidden/>
              </w:rPr>
              <w:fldChar w:fldCharType="end"/>
            </w:r>
          </w:hyperlink>
        </w:p>
        <w:p w14:paraId="37A8066E" w14:textId="3942865B"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1" w:history="1">
            <w:r w:rsidRPr="0061575C">
              <w:rPr>
                <w:rStyle w:val="Hyperlink"/>
                <w:rFonts w:ascii="Arial" w:hAnsi="Arial" w:cs="Arial"/>
                <w:b/>
                <w:bCs/>
                <w:noProof/>
              </w:rPr>
              <w:t>National Policy and Legislation</w:t>
            </w:r>
            <w:r>
              <w:rPr>
                <w:noProof/>
                <w:webHidden/>
              </w:rPr>
              <w:tab/>
            </w:r>
            <w:r>
              <w:rPr>
                <w:noProof/>
                <w:webHidden/>
              </w:rPr>
              <w:fldChar w:fldCharType="begin"/>
            </w:r>
            <w:r>
              <w:rPr>
                <w:noProof/>
                <w:webHidden/>
              </w:rPr>
              <w:instrText xml:space="preserve"> PAGEREF _Toc141450131 \h </w:instrText>
            </w:r>
            <w:r>
              <w:rPr>
                <w:noProof/>
                <w:webHidden/>
              </w:rPr>
            </w:r>
            <w:r>
              <w:rPr>
                <w:noProof/>
                <w:webHidden/>
              </w:rPr>
              <w:fldChar w:fldCharType="separate"/>
            </w:r>
            <w:r>
              <w:rPr>
                <w:noProof/>
                <w:webHidden/>
              </w:rPr>
              <w:t>6</w:t>
            </w:r>
            <w:r>
              <w:rPr>
                <w:noProof/>
                <w:webHidden/>
              </w:rPr>
              <w:fldChar w:fldCharType="end"/>
            </w:r>
          </w:hyperlink>
        </w:p>
        <w:p w14:paraId="440B726B" w14:textId="1980AFDB" w:rsidR="002F7DD9" w:rsidRDefault="002F7DD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1450132" w:history="1">
            <w:r w:rsidRPr="0061575C">
              <w:rPr>
                <w:rStyle w:val="Hyperlink"/>
                <w:rFonts w:ascii="Arial" w:hAnsi="Arial" w:cs="Arial"/>
                <w:noProof/>
              </w:rPr>
              <w:t>The Key Provisions of the 2014 Health Care Act</w:t>
            </w:r>
            <w:r>
              <w:rPr>
                <w:noProof/>
                <w:webHidden/>
              </w:rPr>
              <w:tab/>
            </w:r>
            <w:r>
              <w:rPr>
                <w:noProof/>
                <w:webHidden/>
              </w:rPr>
              <w:fldChar w:fldCharType="begin"/>
            </w:r>
            <w:r>
              <w:rPr>
                <w:noProof/>
                <w:webHidden/>
              </w:rPr>
              <w:instrText xml:space="preserve"> PAGEREF _Toc141450132 \h </w:instrText>
            </w:r>
            <w:r>
              <w:rPr>
                <w:noProof/>
                <w:webHidden/>
              </w:rPr>
            </w:r>
            <w:r>
              <w:rPr>
                <w:noProof/>
                <w:webHidden/>
              </w:rPr>
              <w:fldChar w:fldCharType="separate"/>
            </w:r>
            <w:r>
              <w:rPr>
                <w:noProof/>
                <w:webHidden/>
              </w:rPr>
              <w:t>6</w:t>
            </w:r>
            <w:r>
              <w:rPr>
                <w:noProof/>
                <w:webHidden/>
              </w:rPr>
              <w:fldChar w:fldCharType="end"/>
            </w:r>
          </w:hyperlink>
        </w:p>
        <w:p w14:paraId="06313F27" w14:textId="270907C8" w:rsidR="002F7DD9" w:rsidRDefault="002F7DD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1450133" w:history="1">
            <w:r w:rsidRPr="0061575C">
              <w:rPr>
                <w:rStyle w:val="Hyperlink"/>
                <w:rFonts w:ascii="Arial" w:hAnsi="Arial" w:cs="Arial"/>
                <w:noProof/>
              </w:rPr>
              <w:t>The rights guaranteed by the Human Rights Act? (1998)</w:t>
            </w:r>
            <w:r>
              <w:rPr>
                <w:noProof/>
                <w:webHidden/>
              </w:rPr>
              <w:tab/>
            </w:r>
            <w:r>
              <w:rPr>
                <w:noProof/>
                <w:webHidden/>
              </w:rPr>
              <w:fldChar w:fldCharType="begin"/>
            </w:r>
            <w:r>
              <w:rPr>
                <w:noProof/>
                <w:webHidden/>
              </w:rPr>
              <w:instrText xml:space="preserve"> PAGEREF _Toc141450133 \h </w:instrText>
            </w:r>
            <w:r>
              <w:rPr>
                <w:noProof/>
                <w:webHidden/>
              </w:rPr>
            </w:r>
            <w:r>
              <w:rPr>
                <w:noProof/>
                <w:webHidden/>
              </w:rPr>
              <w:fldChar w:fldCharType="separate"/>
            </w:r>
            <w:r>
              <w:rPr>
                <w:noProof/>
                <w:webHidden/>
              </w:rPr>
              <w:t>7</w:t>
            </w:r>
            <w:r>
              <w:rPr>
                <w:noProof/>
                <w:webHidden/>
              </w:rPr>
              <w:fldChar w:fldCharType="end"/>
            </w:r>
          </w:hyperlink>
        </w:p>
        <w:p w14:paraId="2A506B33" w14:textId="0B75949F"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4" w:history="1">
            <w:r w:rsidRPr="0061575C">
              <w:rPr>
                <w:rStyle w:val="Hyperlink"/>
                <w:rFonts w:ascii="Arial" w:hAnsi="Arial" w:cs="Arial"/>
                <w:b/>
                <w:bCs/>
                <w:noProof/>
              </w:rPr>
              <w:t>Theory</w:t>
            </w:r>
            <w:r>
              <w:rPr>
                <w:noProof/>
                <w:webHidden/>
              </w:rPr>
              <w:tab/>
            </w:r>
            <w:r>
              <w:rPr>
                <w:noProof/>
                <w:webHidden/>
              </w:rPr>
              <w:fldChar w:fldCharType="begin"/>
            </w:r>
            <w:r>
              <w:rPr>
                <w:noProof/>
                <w:webHidden/>
              </w:rPr>
              <w:instrText xml:space="preserve"> PAGEREF _Toc141450134 \h </w:instrText>
            </w:r>
            <w:r>
              <w:rPr>
                <w:noProof/>
                <w:webHidden/>
              </w:rPr>
            </w:r>
            <w:r>
              <w:rPr>
                <w:noProof/>
                <w:webHidden/>
              </w:rPr>
              <w:fldChar w:fldCharType="separate"/>
            </w:r>
            <w:r>
              <w:rPr>
                <w:noProof/>
                <w:webHidden/>
              </w:rPr>
              <w:t>7</w:t>
            </w:r>
            <w:r>
              <w:rPr>
                <w:noProof/>
                <w:webHidden/>
              </w:rPr>
              <w:fldChar w:fldCharType="end"/>
            </w:r>
          </w:hyperlink>
        </w:p>
        <w:p w14:paraId="6A2D478F" w14:textId="004DBFF9" w:rsidR="002F7DD9" w:rsidRDefault="002F7DD9">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1450135" w:history="1">
            <w:r w:rsidRPr="0061575C">
              <w:rPr>
                <w:rStyle w:val="Hyperlink"/>
                <w:rFonts w:ascii="Arial" w:hAnsi="Arial" w:cs="Arial"/>
                <w:noProof/>
              </w:rPr>
              <w:t>Representation of the 9 Postulates</w:t>
            </w:r>
            <w:r>
              <w:rPr>
                <w:noProof/>
                <w:webHidden/>
              </w:rPr>
              <w:tab/>
            </w:r>
            <w:r>
              <w:rPr>
                <w:noProof/>
                <w:webHidden/>
              </w:rPr>
              <w:fldChar w:fldCharType="begin"/>
            </w:r>
            <w:r>
              <w:rPr>
                <w:noProof/>
                <w:webHidden/>
              </w:rPr>
              <w:instrText xml:space="preserve"> PAGEREF _Toc141450135 \h </w:instrText>
            </w:r>
            <w:r>
              <w:rPr>
                <w:noProof/>
                <w:webHidden/>
              </w:rPr>
            </w:r>
            <w:r>
              <w:rPr>
                <w:noProof/>
                <w:webHidden/>
              </w:rPr>
              <w:fldChar w:fldCharType="separate"/>
            </w:r>
            <w:r>
              <w:rPr>
                <w:noProof/>
                <w:webHidden/>
              </w:rPr>
              <w:t>8</w:t>
            </w:r>
            <w:r>
              <w:rPr>
                <w:noProof/>
                <w:webHidden/>
              </w:rPr>
              <w:fldChar w:fldCharType="end"/>
            </w:r>
          </w:hyperlink>
        </w:p>
        <w:p w14:paraId="661F3674" w14:textId="1C85DECC"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6" w:history="1">
            <w:r w:rsidRPr="0061575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_Toc141450136 \h </w:instrText>
            </w:r>
            <w:r>
              <w:rPr>
                <w:noProof/>
                <w:webHidden/>
              </w:rPr>
            </w:r>
            <w:r>
              <w:rPr>
                <w:noProof/>
                <w:webHidden/>
              </w:rPr>
              <w:fldChar w:fldCharType="separate"/>
            </w:r>
            <w:r>
              <w:rPr>
                <w:noProof/>
                <w:webHidden/>
              </w:rPr>
              <w:t>9</w:t>
            </w:r>
            <w:r>
              <w:rPr>
                <w:noProof/>
                <w:webHidden/>
              </w:rPr>
              <w:fldChar w:fldCharType="end"/>
            </w:r>
          </w:hyperlink>
        </w:p>
        <w:p w14:paraId="5678E37F" w14:textId="03B70012"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7" w:history="1">
            <w:r w:rsidRPr="0061575C">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_Toc141450137 \h </w:instrText>
            </w:r>
            <w:r>
              <w:rPr>
                <w:noProof/>
                <w:webHidden/>
              </w:rPr>
            </w:r>
            <w:r>
              <w:rPr>
                <w:noProof/>
                <w:webHidden/>
              </w:rPr>
              <w:fldChar w:fldCharType="separate"/>
            </w:r>
            <w:r>
              <w:rPr>
                <w:noProof/>
                <w:webHidden/>
              </w:rPr>
              <w:t>9</w:t>
            </w:r>
            <w:r>
              <w:rPr>
                <w:noProof/>
                <w:webHidden/>
              </w:rPr>
              <w:fldChar w:fldCharType="end"/>
            </w:r>
          </w:hyperlink>
        </w:p>
        <w:p w14:paraId="76BC536E" w14:textId="7186D300"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8" w:history="1">
            <w:r w:rsidRPr="0061575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_Toc141450138 \h </w:instrText>
            </w:r>
            <w:r>
              <w:rPr>
                <w:noProof/>
                <w:webHidden/>
              </w:rPr>
            </w:r>
            <w:r>
              <w:rPr>
                <w:noProof/>
                <w:webHidden/>
              </w:rPr>
              <w:fldChar w:fldCharType="separate"/>
            </w:r>
            <w:r>
              <w:rPr>
                <w:noProof/>
                <w:webHidden/>
              </w:rPr>
              <w:t>10</w:t>
            </w:r>
            <w:r>
              <w:rPr>
                <w:noProof/>
                <w:webHidden/>
              </w:rPr>
              <w:fldChar w:fldCharType="end"/>
            </w:r>
          </w:hyperlink>
        </w:p>
        <w:p w14:paraId="31D98A10" w14:textId="48AB5072" w:rsidR="002F7DD9" w:rsidRDefault="002F7DD9">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1450139" w:history="1">
            <w:r w:rsidRPr="0061575C">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_Toc141450139 \h </w:instrText>
            </w:r>
            <w:r>
              <w:rPr>
                <w:noProof/>
                <w:webHidden/>
              </w:rPr>
            </w:r>
            <w:r>
              <w:rPr>
                <w:noProof/>
                <w:webHidden/>
              </w:rPr>
              <w:fldChar w:fldCharType="separate"/>
            </w:r>
            <w:r>
              <w:rPr>
                <w:noProof/>
                <w:webHidden/>
              </w:rPr>
              <w:t>11</w:t>
            </w:r>
            <w:r>
              <w:rPr>
                <w:noProof/>
                <w:webHidden/>
              </w:rPr>
              <w:fldChar w:fldCharType="end"/>
            </w:r>
          </w:hyperlink>
        </w:p>
        <w:p w14:paraId="3FC26A2B" w14:textId="01925F42" w:rsidR="00D55F0F" w:rsidRDefault="00D55F0F">
          <w:r>
            <w:rPr>
              <w:b/>
              <w:bCs/>
              <w:noProof/>
            </w:rPr>
            <w:fldChar w:fldCharType="end"/>
          </w:r>
        </w:p>
      </w:sdtContent>
    </w:sdt>
    <w:p w14:paraId="66C426BD" w14:textId="74D628A4" w:rsidR="00C91690" w:rsidRDefault="00C91690">
      <w:pPr>
        <w:spacing w:after="160" w:line="259" w:lineRule="auto"/>
        <w:rPr>
          <w:rFonts w:ascii="Arial" w:eastAsiaTheme="majorEastAsia" w:hAnsi="Arial" w:cs="Arial"/>
          <w:b/>
          <w:bCs/>
          <w:color w:val="2F5496" w:themeColor="accent1" w:themeShade="BF"/>
          <w:sz w:val="24"/>
          <w:szCs w:val="24"/>
          <w:lang w:val="en-US" w:eastAsia="en-US"/>
        </w:rPr>
      </w:pPr>
    </w:p>
    <w:p w14:paraId="17C49325"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79EB322F"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51B8A62E"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4434AA80"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7B2C76D1"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7EB73A91"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6C3FFE11"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4704150E"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7093C37C"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59D735F7"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65617CC8"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54D0CC3B"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2ED1E9E5"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05CCBEC4"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10B60B14" w14:textId="77777777" w:rsidR="00254117" w:rsidRDefault="00254117">
      <w:pPr>
        <w:spacing w:after="160" w:line="259" w:lineRule="auto"/>
        <w:rPr>
          <w:rFonts w:ascii="Arial" w:eastAsiaTheme="majorEastAsia" w:hAnsi="Arial" w:cs="Arial"/>
          <w:b/>
          <w:bCs/>
          <w:color w:val="2F5496" w:themeColor="accent1" w:themeShade="BF"/>
          <w:sz w:val="24"/>
          <w:szCs w:val="24"/>
          <w:lang w:val="en-US" w:eastAsia="en-US"/>
        </w:rPr>
      </w:pPr>
    </w:p>
    <w:p w14:paraId="10F01E10" w14:textId="77777777" w:rsidR="00BB6A47" w:rsidRDefault="00BB6A47">
      <w:pPr>
        <w:spacing w:after="160" w:line="259" w:lineRule="auto"/>
        <w:rPr>
          <w:rFonts w:ascii="Arial" w:eastAsiaTheme="majorEastAsia" w:hAnsi="Arial" w:cs="Arial"/>
          <w:b/>
          <w:bCs/>
          <w:color w:val="2F5496" w:themeColor="accent1" w:themeShade="BF"/>
          <w:sz w:val="24"/>
          <w:szCs w:val="24"/>
          <w:lang w:val="en-US" w:eastAsia="en-US"/>
        </w:rPr>
      </w:pPr>
    </w:p>
    <w:p w14:paraId="62AE308E" w14:textId="77777777" w:rsidR="00A02582" w:rsidRDefault="00A02582" w:rsidP="00DF5E99">
      <w:pPr>
        <w:pStyle w:val="Heading1"/>
        <w:rPr>
          <w:rFonts w:ascii="Arial" w:hAnsi="Arial" w:cs="Arial"/>
          <w:b/>
          <w:bCs/>
          <w:sz w:val="24"/>
          <w:szCs w:val="24"/>
        </w:rPr>
      </w:pPr>
    </w:p>
    <w:p w14:paraId="3D313EC7" w14:textId="36B541E8" w:rsidR="00957833" w:rsidRDefault="00957833" w:rsidP="00DF5E99">
      <w:pPr>
        <w:pStyle w:val="Heading1"/>
        <w:rPr>
          <w:rFonts w:ascii="Arial" w:hAnsi="Arial" w:cs="Arial"/>
          <w:b/>
          <w:bCs/>
          <w:sz w:val="24"/>
          <w:szCs w:val="24"/>
        </w:rPr>
      </w:pPr>
      <w:bookmarkStart w:id="0" w:name="_Toc141450126"/>
      <w:r w:rsidRPr="00180655">
        <w:rPr>
          <w:rFonts w:ascii="Arial" w:hAnsi="Arial" w:cs="Arial"/>
          <w:b/>
          <w:bCs/>
          <w:sz w:val="24"/>
          <w:szCs w:val="24"/>
        </w:rPr>
        <w:t>I</w:t>
      </w:r>
      <w:r w:rsidR="00736E3C">
        <w:rPr>
          <w:rFonts w:ascii="Arial" w:hAnsi="Arial" w:cs="Arial"/>
          <w:b/>
          <w:bCs/>
          <w:sz w:val="24"/>
          <w:szCs w:val="24"/>
        </w:rPr>
        <w:t>ntroduction</w:t>
      </w:r>
      <w:bookmarkEnd w:id="0"/>
    </w:p>
    <w:p w14:paraId="5D202EEE" w14:textId="77777777" w:rsidR="00A02582" w:rsidRPr="00A02582" w:rsidRDefault="00A02582" w:rsidP="00A02582">
      <w:pPr>
        <w:rPr>
          <w:lang w:val="en-US" w:eastAsia="en-US"/>
        </w:rPr>
      </w:pPr>
    </w:p>
    <w:p w14:paraId="19CD4A3C" w14:textId="3CD791F3" w:rsidR="00874588" w:rsidRPr="00180655" w:rsidRDefault="00CC0853" w:rsidP="00957833">
      <w:pPr>
        <w:rPr>
          <w:rFonts w:ascii="Arial" w:hAnsi="Arial" w:cs="Arial"/>
          <w:sz w:val="24"/>
          <w:szCs w:val="24"/>
        </w:rPr>
      </w:pPr>
      <w:r w:rsidRPr="00180655">
        <w:rPr>
          <w:rFonts w:ascii="Arial" w:hAnsi="Arial" w:cs="Arial"/>
          <w:sz w:val="24"/>
          <w:szCs w:val="24"/>
        </w:rPr>
        <w:t>Ageism is significant because it may produce a wide range of damages in a variety of circumstances. Age is frequently connected with deterioration and illness</w:t>
      </w:r>
      <w:r w:rsidR="00D403BD" w:rsidRPr="00180655">
        <w:rPr>
          <w:rFonts w:ascii="Arial" w:hAnsi="Arial" w:cs="Arial"/>
          <w:sz w:val="24"/>
          <w:szCs w:val="24"/>
        </w:rPr>
        <w:t>. O</w:t>
      </w:r>
      <w:r w:rsidRPr="00180655">
        <w:rPr>
          <w:rFonts w:ascii="Arial" w:hAnsi="Arial" w:cs="Arial"/>
          <w:sz w:val="24"/>
          <w:szCs w:val="24"/>
        </w:rPr>
        <w:t xml:space="preserve">lder people are frequently represented as weak, </w:t>
      </w:r>
      <w:r w:rsidR="00180655" w:rsidRPr="00180655">
        <w:rPr>
          <w:rFonts w:ascii="Arial" w:hAnsi="Arial" w:cs="Arial"/>
          <w:sz w:val="24"/>
          <w:szCs w:val="24"/>
        </w:rPr>
        <w:t>helpless,</w:t>
      </w:r>
      <w:r w:rsidR="00135439" w:rsidRPr="00180655">
        <w:rPr>
          <w:rFonts w:ascii="Arial" w:hAnsi="Arial" w:cs="Arial"/>
          <w:sz w:val="24"/>
          <w:szCs w:val="24"/>
        </w:rPr>
        <w:t xml:space="preserve"> </w:t>
      </w:r>
      <w:r w:rsidRPr="00180655">
        <w:rPr>
          <w:rFonts w:ascii="Arial" w:hAnsi="Arial" w:cs="Arial"/>
          <w:sz w:val="24"/>
          <w:szCs w:val="24"/>
        </w:rPr>
        <w:t xml:space="preserve">and </w:t>
      </w:r>
      <w:r w:rsidR="00202DF4" w:rsidRPr="00180655">
        <w:rPr>
          <w:rFonts w:ascii="Arial" w:hAnsi="Arial" w:cs="Arial"/>
          <w:sz w:val="24"/>
          <w:szCs w:val="24"/>
        </w:rPr>
        <w:t>reliant. In</w:t>
      </w:r>
      <w:r w:rsidR="00957833" w:rsidRPr="00180655">
        <w:rPr>
          <w:rFonts w:ascii="Arial" w:hAnsi="Arial" w:cs="Arial"/>
          <w:sz w:val="24"/>
          <w:szCs w:val="24"/>
        </w:rPr>
        <w:t xml:space="preserve"> the UK old age is</w:t>
      </w:r>
      <w:r w:rsidR="00335417" w:rsidRPr="00180655">
        <w:rPr>
          <w:rFonts w:ascii="Arial" w:hAnsi="Arial" w:cs="Arial"/>
          <w:sz w:val="24"/>
          <w:szCs w:val="24"/>
        </w:rPr>
        <w:t xml:space="preserve"> considered</w:t>
      </w:r>
      <w:r w:rsidR="00957833" w:rsidRPr="00180655">
        <w:rPr>
          <w:rFonts w:ascii="Arial" w:hAnsi="Arial" w:cs="Arial"/>
          <w:sz w:val="24"/>
          <w:szCs w:val="24"/>
        </w:rPr>
        <w:t> 66 for both men and women, but this is expected to rise gradually</w:t>
      </w:r>
      <w:r w:rsidR="00FD064C" w:rsidRPr="00180655">
        <w:rPr>
          <w:rFonts w:ascii="Arial" w:hAnsi="Arial" w:cs="Arial"/>
          <w:sz w:val="24"/>
          <w:szCs w:val="24"/>
        </w:rPr>
        <w:t xml:space="preserve"> as individuals live longer lives.</w:t>
      </w:r>
      <w:r w:rsidR="00F67F5F" w:rsidRPr="00180655">
        <w:rPr>
          <w:rFonts w:ascii="Arial" w:hAnsi="Arial" w:cs="Arial"/>
          <w:sz w:val="24"/>
          <w:szCs w:val="24"/>
        </w:rPr>
        <w:t xml:space="preserve"> </w:t>
      </w:r>
      <w:sdt>
        <w:sdtPr>
          <w:rPr>
            <w:rFonts w:ascii="Arial" w:hAnsi="Arial" w:cs="Arial"/>
            <w:sz w:val="24"/>
            <w:szCs w:val="24"/>
          </w:rPr>
          <w:id w:val="-148676112"/>
          <w:citation/>
        </w:sdtPr>
        <w:sdtEndPr/>
        <w:sdtContent>
          <w:r w:rsidR="00F67F5F" w:rsidRPr="00180655">
            <w:rPr>
              <w:rFonts w:ascii="Arial" w:hAnsi="Arial" w:cs="Arial"/>
              <w:sz w:val="24"/>
              <w:szCs w:val="24"/>
            </w:rPr>
            <w:fldChar w:fldCharType="begin"/>
          </w:r>
          <w:r w:rsidR="00F67F5F" w:rsidRPr="00180655">
            <w:rPr>
              <w:rFonts w:ascii="Arial" w:hAnsi="Arial" w:cs="Arial"/>
              <w:sz w:val="24"/>
              <w:szCs w:val="24"/>
            </w:rPr>
            <w:instrText xml:space="preserve"> CITATION Cen23 \l 2057 </w:instrText>
          </w:r>
          <w:r w:rsidR="00F67F5F" w:rsidRPr="00180655">
            <w:rPr>
              <w:rFonts w:ascii="Arial" w:hAnsi="Arial" w:cs="Arial"/>
              <w:sz w:val="24"/>
              <w:szCs w:val="24"/>
            </w:rPr>
            <w:fldChar w:fldCharType="separate"/>
          </w:r>
          <w:r w:rsidR="0054058B" w:rsidRPr="0054058B">
            <w:rPr>
              <w:rFonts w:ascii="Arial" w:hAnsi="Arial" w:cs="Arial"/>
              <w:noProof/>
              <w:sz w:val="24"/>
              <w:szCs w:val="24"/>
            </w:rPr>
            <w:t>(Centre for Ageing better, 2023)</w:t>
          </w:r>
          <w:r w:rsidR="00F67F5F" w:rsidRPr="00180655">
            <w:rPr>
              <w:rFonts w:ascii="Arial" w:hAnsi="Arial" w:cs="Arial"/>
              <w:sz w:val="24"/>
              <w:szCs w:val="24"/>
            </w:rPr>
            <w:fldChar w:fldCharType="end"/>
          </w:r>
        </w:sdtContent>
      </w:sdt>
    </w:p>
    <w:p w14:paraId="750E4ACC" w14:textId="683522A5" w:rsidR="00D319AD" w:rsidRPr="00180655" w:rsidRDefault="00D319AD" w:rsidP="00957833">
      <w:pPr>
        <w:rPr>
          <w:rFonts w:ascii="Arial" w:hAnsi="Arial" w:cs="Arial"/>
          <w:sz w:val="24"/>
          <w:szCs w:val="24"/>
        </w:rPr>
      </w:pPr>
      <w:r w:rsidRPr="00180655">
        <w:rPr>
          <w:rFonts w:ascii="Arial" w:hAnsi="Arial" w:cs="Arial"/>
          <w:sz w:val="24"/>
          <w:szCs w:val="24"/>
        </w:rPr>
        <w:t>Although living longer ought to be embraced,</w:t>
      </w:r>
      <w:r w:rsidR="0005459F" w:rsidRPr="00180655">
        <w:rPr>
          <w:rFonts w:ascii="Arial" w:hAnsi="Arial" w:cs="Arial"/>
          <w:sz w:val="24"/>
          <w:szCs w:val="24"/>
        </w:rPr>
        <w:t xml:space="preserve"> </w:t>
      </w:r>
      <w:r w:rsidRPr="00180655">
        <w:rPr>
          <w:rFonts w:ascii="Arial" w:hAnsi="Arial" w:cs="Arial"/>
          <w:sz w:val="24"/>
          <w:szCs w:val="24"/>
        </w:rPr>
        <w:t>our ageing population generates possibilities, th</w:t>
      </w:r>
      <w:r w:rsidR="003C277C" w:rsidRPr="00180655">
        <w:rPr>
          <w:rFonts w:ascii="Arial" w:hAnsi="Arial" w:cs="Arial"/>
          <w:sz w:val="24"/>
          <w:szCs w:val="24"/>
        </w:rPr>
        <w:t>at</w:t>
      </w:r>
      <w:r w:rsidRPr="00180655">
        <w:rPr>
          <w:rFonts w:ascii="Arial" w:hAnsi="Arial" w:cs="Arial"/>
          <w:sz w:val="24"/>
          <w:szCs w:val="24"/>
        </w:rPr>
        <w:t xml:space="preserve"> </w:t>
      </w:r>
      <w:r w:rsidR="006C768E" w:rsidRPr="00180655">
        <w:rPr>
          <w:rFonts w:ascii="Arial" w:hAnsi="Arial" w:cs="Arial"/>
          <w:sz w:val="24"/>
          <w:szCs w:val="24"/>
        </w:rPr>
        <w:t xml:space="preserve">can </w:t>
      </w:r>
      <w:r w:rsidRPr="00180655">
        <w:rPr>
          <w:rFonts w:ascii="Arial" w:hAnsi="Arial" w:cs="Arial"/>
          <w:sz w:val="24"/>
          <w:szCs w:val="24"/>
        </w:rPr>
        <w:t xml:space="preserve">also </w:t>
      </w:r>
      <w:r w:rsidR="006C768E" w:rsidRPr="00180655">
        <w:rPr>
          <w:rFonts w:ascii="Arial" w:hAnsi="Arial" w:cs="Arial"/>
          <w:sz w:val="24"/>
          <w:szCs w:val="24"/>
        </w:rPr>
        <w:t>bring</w:t>
      </w:r>
      <w:r w:rsidRPr="00180655">
        <w:rPr>
          <w:rFonts w:ascii="Arial" w:hAnsi="Arial" w:cs="Arial"/>
          <w:sz w:val="24"/>
          <w:szCs w:val="24"/>
        </w:rPr>
        <w:t xml:space="preserve"> economic, delivery</w:t>
      </w:r>
      <w:r w:rsidR="000B517E" w:rsidRPr="00180655">
        <w:rPr>
          <w:rFonts w:ascii="Arial" w:hAnsi="Arial" w:cs="Arial"/>
          <w:sz w:val="24"/>
          <w:szCs w:val="24"/>
        </w:rPr>
        <w:t xml:space="preserve"> </w:t>
      </w:r>
      <w:r w:rsidRPr="00180655">
        <w:rPr>
          <w:rFonts w:ascii="Arial" w:hAnsi="Arial" w:cs="Arial"/>
          <w:sz w:val="24"/>
          <w:szCs w:val="24"/>
        </w:rPr>
        <w:t>and social implications. Understanding the country's population size and structure is crucial for UK leaders and government officials.</w:t>
      </w:r>
      <w:sdt>
        <w:sdtPr>
          <w:rPr>
            <w:rFonts w:ascii="Arial" w:hAnsi="Arial" w:cs="Arial"/>
            <w:sz w:val="24"/>
            <w:szCs w:val="24"/>
          </w:rPr>
          <w:id w:val="-1476986668"/>
          <w:citation/>
        </w:sdtPr>
        <w:sdtEndPr/>
        <w:sdtContent>
          <w:r w:rsidR="00DF5E99" w:rsidRPr="00180655">
            <w:rPr>
              <w:rFonts w:ascii="Arial" w:hAnsi="Arial" w:cs="Arial"/>
              <w:sz w:val="24"/>
              <w:szCs w:val="24"/>
            </w:rPr>
            <w:fldChar w:fldCharType="begin"/>
          </w:r>
          <w:r w:rsidR="00DF5E99" w:rsidRPr="00180655">
            <w:rPr>
              <w:rFonts w:ascii="Arial" w:hAnsi="Arial" w:cs="Arial"/>
              <w:sz w:val="24"/>
              <w:szCs w:val="24"/>
            </w:rPr>
            <w:instrText xml:space="preserve"> CITATION Off22 \l 2057 </w:instrText>
          </w:r>
          <w:r w:rsidR="00DF5E99"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(Office of National Statistics, 2022)</w:t>
          </w:r>
          <w:r w:rsidR="00DF5E99" w:rsidRPr="00180655">
            <w:rPr>
              <w:rFonts w:ascii="Arial" w:hAnsi="Arial" w:cs="Arial"/>
              <w:sz w:val="24"/>
              <w:szCs w:val="24"/>
            </w:rPr>
            <w:fldChar w:fldCharType="end"/>
          </w:r>
        </w:sdtContent>
      </w:sdt>
    </w:p>
    <w:p w14:paraId="79252187" w14:textId="367C8EA5" w:rsidR="00957833" w:rsidRPr="00180655" w:rsidRDefault="00957833" w:rsidP="00957833">
      <w:pPr>
        <w:rPr>
          <w:rFonts w:ascii="Arial" w:hAnsi="Arial" w:cs="Arial"/>
          <w:sz w:val="24"/>
          <w:szCs w:val="24"/>
        </w:rPr>
      </w:pPr>
      <w:r w:rsidRPr="00180655">
        <w:rPr>
          <w:rFonts w:ascii="Arial" w:hAnsi="Arial" w:cs="Arial"/>
          <w:sz w:val="24"/>
          <w:szCs w:val="24"/>
        </w:rPr>
        <w:t>The human population of both England and Wales has continued to age, with Census 2021 results confirming that there are now more individuals in older age brackets now than ever before. Over 11 million individuals or 18.6% of the total population, had been older than 65, up from 16.4% from the previous census in 2011. The result included over 500,000 citizens that were at least 90 years old.</w:t>
      </w:r>
      <w:sdt>
        <w:sdtPr>
          <w:rPr>
            <w:rFonts w:ascii="Arial" w:hAnsi="Arial" w:cs="Arial"/>
            <w:sz w:val="24"/>
            <w:szCs w:val="24"/>
          </w:rPr>
          <w:id w:val="-1864659677"/>
          <w:citation/>
        </w:sdtPr>
        <w:sdtEndPr/>
        <w:sdtContent>
          <w:r w:rsidR="0051634E" w:rsidRPr="00180655">
            <w:rPr>
              <w:rFonts w:ascii="Arial" w:hAnsi="Arial" w:cs="Arial"/>
              <w:sz w:val="24"/>
              <w:szCs w:val="24"/>
            </w:rPr>
            <w:fldChar w:fldCharType="begin"/>
          </w:r>
          <w:r w:rsidR="0051634E" w:rsidRPr="00180655">
            <w:rPr>
              <w:rFonts w:ascii="Arial" w:hAnsi="Arial" w:cs="Arial"/>
              <w:sz w:val="24"/>
              <w:szCs w:val="24"/>
            </w:rPr>
            <w:instrText xml:space="preserve"> CITATION Off22 \l 2057 </w:instrText>
          </w:r>
          <w:r w:rsidR="0051634E"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(Office of National Statistics, 2022)</w:t>
          </w:r>
          <w:r w:rsidR="0051634E" w:rsidRPr="00180655">
            <w:rPr>
              <w:rFonts w:ascii="Arial" w:hAnsi="Arial" w:cs="Arial"/>
              <w:sz w:val="24"/>
              <w:szCs w:val="24"/>
            </w:rPr>
            <w:fldChar w:fldCharType="end"/>
          </w:r>
        </w:sdtContent>
      </w:sdt>
    </w:p>
    <w:p w14:paraId="57FDC3FD" w14:textId="025AE643" w:rsidR="00632C89" w:rsidRPr="00180655" w:rsidRDefault="008D6362" w:rsidP="002152D2">
      <w:pPr>
        <w:rPr>
          <w:rFonts w:ascii="Arial" w:hAnsi="Arial" w:cs="Arial"/>
          <w:sz w:val="24"/>
          <w:szCs w:val="24"/>
        </w:rPr>
      </w:pPr>
      <w:r w:rsidRPr="00180655">
        <w:rPr>
          <w:rFonts w:ascii="Arial" w:hAnsi="Arial" w:cs="Arial"/>
          <w:sz w:val="24"/>
          <w:szCs w:val="24"/>
        </w:rPr>
        <w:t>According to census 2021 statistics and analysis, the average (median) age in England and Wales increased from 39 to 40 years old, indicating the shifting demographics of the population's age distribution.</w:t>
      </w:r>
      <w:sdt>
        <w:sdtPr>
          <w:rPr>
            <w:rFonts w:ascii="Arial" w:hAnsi="Arial" w:cs="Arial"/>
            <w:sz w:val="24"/>
            <w:szCs w:val="24"/>
          </w:rPr>
          <w:id w:val="75718146"/>
          <w:citation/>
        </w:sdtPr>
        <w:sdtEndPr/>
        <w:sdtContent>
          <w:r w:rsidR="006653C7" w:rsidRPr="00180655">
            <w:rPr>
              <w:rFonts w:ascii="Arial" w:hAnsi="Arial" w:cs="Arial"/>
              <w:sz w:val="24"/>
              <w:szCs w:val="24"/>
            </w:rPr>
            <w:fldChar w:fldCharType="begin"/>
          </w:r>
          <w:r w:rsidR="006653C7" w:rsidRPr="00180655">
            <w:rPr>
              <w:rFonts w:ascii="Arial" w:hAnsi="Arial" w:cs="Arial"/>
              <w:sz w:val="24"/>
              <w:szCs w:val="24"/>
            </w:rPr>
            <w:instrText xml:space="preserve"> CITATION Off221 \l 2057 </w:instrText>
          </w:r>
          <w:r w:rsidR="006653C7"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(Office for national statistics, 2022)</w:t>
          </w:r>
          <w:r w:rsidR="006653C7" w:rsidRPr="00180655">
            <w:rPr>
              <w:rFonts w:ascii="Arial" w:hAnsi="Arial" w:cs="Arial"/>
              <w:sz w:val="24"/>
              <w:szCs w:val="24"/>
            </w:rPr>
            <w:fldChar w:fldCharType="end"/>
          </w:r>
        </w:sdtContent>
      </w:sdt>
    </w:p>
    <w:p w14:paraId="79BB2B95" w14:textId="77777777" w:rsidR="002152D2" w:rsidRPr="00180655" w:rsidRDefault="002152D2" w:rsidP="002152D2">
      <w:pPr>
        <w:rPr>
          <w:rFonts w:ascii="Arial" w:hAnsi="Arial" w:cs="Arial"/>
          <w:sz w:val="24"/>
          <w:szCs w:val="24"/>
        </w:rPr>
      </w:pPr>
    </w:p>
    <w:p w14:paraId="5253DD50" w14:textId="5D6299BF" w:rsidR="0073537F" w:rsidRPr="00CB4E6B" w:rsidRDefault="0073537F" w:rsidP="002152D2">
      <w:pPr>
        <w:pStyle w:val="Heading1"/>
        <w:rPr>
          <w:rFonts w:ascii="Arial" w:hAnsi="Arial" w:cs="Arial"/>
          <w:sz w:val="24"/>
          <w:szCs w:val="24"/>
        </w:rPr>
      </w:pPr>
      <w:bookmarkStart w:id="1" w:name="_Toc141450127"/>
      <w:r w:rsidRPr="00CB4E6B">
        <w:rPr>
          <w:rFonts w:ascii="Arial" w:hAnsi="Arial" w:cs="Arial"/>
          <w:sz w:val="24"/>
          <w:szCs w:val="24"/>
        </w:rPr>
        <w:t>Sadie</w:t>
      </w:r>
      <w:bookmarkEnd w:id="1"/>
    </w:p>
    <w:p w14:paraId="2D3DD12B" w14:textId="6A9C8765" w:rsidR="00224229" w:rsidRPr="00180655" w:rsidRDefault="003B7E38" w:rsidP="00957833">
      <w:pPr>
        <w:rPr>
          <w:rFonts w:ascii="Arial" w:hAnsi="Arial" w:cs="Arial"/>
          <w:sz w:val="24"/>
          <w:szCs w:val="24"/>
        </w:rPr>
      </w:pPr>
      <w:r w:rsidRPr="00180655">
        <w:rPr>
          <w:rFonts w:ascii="Arial" w:hAnsi="Arial" w:cs="Arial"/>
          <w:sz w:val="24"/>
          <w:szCs w:val="24"/>
        </w:rPr>
        <w:t>Sadie</w:t>
      </w:r>
      <w:r w:rsidR="002152D2" w:rsidRPr="00180655">
        <w:rPr>
          <w:rFonts w:ascii="Arial" w:hAnsi="Arial" w:cs="Arial"/>
          <w:sz w:val="24"/>
          <w:szCs w:val="24"/>
        </w:rPr>
        <w:t xml:space="preserve"> is </w:t>
      </w:r>
      <w:r w:rsidRPr="00180655">
        <w:rPr>
          <w:rFonts w:ascii="Arial" w:hAnsi="Arial" w:cs="Arial"/>
          <w:sz w:val="24"/>
          <w:szCs w:val="24"/>
        </w:rPr>
        <w:t xml:space="preserve">an </w:t>
      </w:r>
      <w:r w:rsidR="009126E4" w:rsidRPr="00180655">
        <w:rPr>
          <w:rFonts w:ascii="Arial" w:hAnsi="Arial" w:cs="Arial"/>
          <w:sz w:val="24"/>
          <w:szCs w:val="24"/>
        </w:rPr>
        <w:t>82-year-old</w:t>
      </w:r>
      <w:r w:rsidRPr="00180655">
        <w:rPr>
          <w:rFonts w:ascii="Arial" w:hAnsi="Arial" w:cs="Arial"/>
          <w:sz w:val="24"/>
          <w:szCs w:val="24"/>
        </w:rPr>
        <w:t xml:space="preserve"> widow, she lost her husband of over 60 years to an unfortunate heart attack four years ago and has since lived alone in a </w:t>
      </w:r>
      <w:proofErr w:type="gramStart"/>
      <w:r w:rsidRPr="00180655">
        <w:rPr>
          <w:rFonts w:ascii="Arial" w:hAnsi="Arial" w:cs="Arial"/>
          <w:sz w:val="24"/>
          <w:szCs w:val="24"/>
        </w:rPr>
        <w:t>three</w:t>
      </w:r>
      <w:r w:rsidR="00654710" w:rsidRPr="00180655">
        <w:rPr>
          <w:rFonts w:ascii="Arial" w:hAnsi="Arial" w:cs="Arial"/>
          <w:sz w:val="24"/>
          <w:szCs w:val="24"/>
        </w:rPr>
        <w:t xml:space="preserve"> </w:t>
      </w:r>
      <w:r w:rsidRPr="00180655">
        <w:rPr>
          <w:rFonts w:ascii="Arial" w:hAnsi="Arial" w:cs="Arial"/>
          <w:sz w:val="24"/>
          <w:szCs w:val="24"/>
        </w:rPr>
        <w:t>bedroom</w:t>
      </w:r>
      <w:proofErr w:type="gramEnd"/>
      <w:r w:rsidRPr="00180655">
        <w:rPr>
          <w:rFonts w:ascii="Arial" w:hAnsi="Arial" w:cs="Arial"/>
          <w:sz w:val="24"/>
          <w:szCs w:val="24"/>
        </w:rPr>
        <w:t xml:space="preserve"> house. She has lived in a remote place with no transportation from 1963. </w:t>
      </w:r>
      <w:r w:rsidR="00C911C0" w:rsidRPr="00180655">
        <w:rPr>
          <w:rFonts w:ascii="Arial" w:hAnsi="Arial" w:cs="Arial"/>
          <w:sz w:val="24"/>
          <w:szCs w:val="24"/>
        </w:rPr>
        <w:t>The</w:t>
      </w:r>
      <w:r w:rsidR="0060578B" w:rsidRPr="00180655">
        <w:rPr>
          <w:rFonts w:ascii="Arial" w:hAnsi="Arial" w:cs="Arial"/>
          <w:sz w:val="24"/>
          <w:szCs w:val="24"/>
        </w:rPr>
        <w:t xml:space="preserve"> house is technically sound but is in poor </w:t>
      </w:r>
      <w:r w:rsidR="00EE001E" w:rsidRPr="00180655">
        <w:rPr>
          <w:rFonts w:ascii="Arial" w:hAnsi="Arial" w:cs="Arial"/>
          <w:sz w:val="24"/>
          <w:szCs w:val="24"/>
        </w:rPr>
        <w:t>shape and</w:t>
      </w:r>
      <w:r w:rsidR="0060578B" w:rsidRPr="00180655">
        <w:rPr>
          <w:rFonts w:ascii="Arial" w:hAnsi="Arial" w:cs="Arial"/>
          <w:sz w:val="24"/>
          <w:szCs w:val="24"/>
        </w:rPr>
        <w:t xml:space="preserve"> is becoming excessively filthy and unclean</w:t>
      </w:r>
      <w:r w:rsidR="00FB261D" w:rsidRPr="00180655">
        <w:rPr>
          <w:rFonts w:ascii="Arial" w:hAnsi="Arial" w:cs="Arial"/>
          <w:sz w:val="24"/>
          <w:szCs w:val="24"/>
        </w:rPr>
        <w:t>.</w:t>
      </w:r>
      <w:r w:rsidR="00D05F52" w:rsidRPr="00180655">
        <w:rPr>
          <w:rFonts w:ascii="Arial" w:hAnsi="Arial" w:cs="Arial"/>
          <w:sz w:val="24"/>
          <w:szCs w:val="24"/>
        </w:rPr>
        <w:t xml:space="preserve"> </w:t>
      </w:r>
      <w:r w:rsidR="00224229" w:rsidRPr="00180655">
        <w:rPr>
          <w:rFonts w:ascii="Arial" w:hAnsi="Arial" w:cs="Arial"/>
          <w:sz w:val="24"/>
          <w:szCs w:val="24"/>
        </w:rPr>
        <w:t>Sadie is not able to move around simply because she received an operation to replace her hip just over two years ago</w:t>
      </w:r>
      <w:r w:rsidR="00992A0C" w:rsidRPr="00180655">
        <w:rPr>
          <w:rFonts w:ascii="Arial" w:hAnsi="Arial" w:cs="Arial"/>
          <w:sz w:val="24"/>
          <w:szCs w:val="24"/>
        </w:rPr>
        <w:t>,</w:t>
      </w:r>
      <w:r w:rsidR="00224229" w:rsidRPr="00180655">
        <w:rPr>
          <w:rFonts w:ascii="Arial" w:hAnsi="Arial" w:cs="Arial"/>
          <w:sz w:val="24"/>
          <w:szCs w:val="24"/>
        </w:rPr>
        <w:t xml:space="preserve"> </w:t>
      </w:r>
      <w:r w:rsidR="00774075" w:rsidRPr="00180655">
        <w:rPr>
          <w:rFonts w:ascii="Arial" w:hAnsi="Arial" w:cs="Arial"/>
          <w:sz w:val="24"/>
          <w:szCs w:val="24"/>
        </w:rPr>
        <w:t>because of</w:t>
      </w:r>
      <w:r w:rsidR="00224229" w:rsidRPr="00180655">
        <w:rPr>
          <w:rFonts w:ascii="Arial" w:hAnsi="Arial" w:cs="Arial"/>
          <w:sz w:val="24"/>
          <w:szCs w:val="24"/>
        </w:rPr>
        <w:t xml:space="preserve"> an accident, and now she is unable to drive </w:t>
      </w:r>
      <w:r w:rsidR="002E0559" w:rsidRPr="00180655">
        <w:rPr>
          <w:rFonts w:ascii="Arial" w:hAnsi="Arial" w:cs="Arial"/>
          <w:sz w:val="24"/>
          <w:szCs w:val="24"/>
        </w:rPr>
        <w:t>because of</w:t>
      </w:r>
      <w:r w:rsidR="00224229" w:rsidRPr="00180655">
        <w:rPr>
          <w:rFonts w:ascii="Arial" w:hAnsi="Arial" w:cs="Arial"/>
          <w:sz w:val="24"/>
          <w:szCs w:val="24"/>
        </w:rPr>
        <w:t xml:space="preserve"> that.</w:t>
      </w:r>
    </w:p>
    <w:p w14:paraId="3359C0A3" w14:textId="1DF8F88B" w:rsidR="00124B68" w:rsidRPr="00180655" w:rsidRDefault="00124B68" w:rsidP="00124B68">
      <w:pPr>
        <w:rPr>
          <w:rFonts w:ascii="Arial" w:hAnsi="Arial" w:cs="Arial"/>
          <w:sz w:val="24"/>
          <w:szCs w:val="24"/>
        </w:rPr>
      </w:pPr>
      <w:r w:rsidRPr="00180655">
        <w:rPr>
          <w:rFonts w:ascii="Arial" w:hAnsi="Arial" w:cs="Arial"/>
          <w:sz w:val="24"/>
          <w:szCs w:val="24"/>
        </w:rPr>
        <w:t xml:space="preserve">Sadie has three children Hannah </w:t>
      </w:r>
      <w:r w:rsidR="00EE001E" w:rsidRPr="00180655">
        <w:rPr>
          <w:rFonts w:ascii="Arial" w:hAnsi="Arial" w:cs="Arial"/>
          <w:sz w:val="24"/>
          <w:szCs w:val="24"/>
        </w:rPr>
        <w:t>44, Richard</w:t>
      </w:r>
      <w:r w:rsidRPr="00180655">
        <w:rPr>
          <w:rFonts w:ascii="Arial" w:hAnsi="Arial" w:cs="Arial"/>
          <w:sz w:val="24"/>
          <w:szCs w:val="24"/>
        </w:rPr>
        <w:t xml:space="preserve"> 60, and Ben, 62 </w:t>
      </w:r>
    </w:p>
    <w:p w14:paraId="516A57A4" w14:textId="3FF9F456" w:rsidR="00124B68" w:rsidRPr="00180655" w:rsidRDefault="00124B68" w:rsidP="00124B68">
      <w:pPr>
        <w:rPr>
          <w:rFonts w:ascii="Arial" w:hAnsi="Arial" w:cs="Arial"/>
          <w:sz w:val="24"/>
          <w:szCs w:val="24"/>
        </w:rPr>
      </w:pPr>
      <w:r w:rsidRPr="00180655">
        <w:rPr>
          <w:rFonts w:ascii="Arial" w:hAnsi="Arial" w:cs="Arial"/>
          <w:sz w:val="24"/>
          <w:szCs w:val="24"/>
        </w:rPr>
        <w:t xml:space="preserve">Hannah, who is divorced lives 12 miles away </w:t>
      </w:r>
      <w:r w:rsidR="000059A7" w:rsidRPr="00180655">
        <w:rPr>
          <w:rFonts w:ascii="Arial" w:hAnsi="Arial" w:cs="Arial"/>
          <w:sz w:val="24"/>
          <w:szCs w:val="24"/>
        </w:rPr>
        <w:t>w</w:t>
      </w:r>
      <w:r w:rsidRPr="00180655">
        <w:rPr>
          <w:rFonts w:ascii="Arial" w:hAnsi="Arial" w:cs="Arial"/>
          <w:sz w:val="24"/>
          <w:szCs w:val="24"/>
        </w:rPr>
        <w:t>ith her children Bethan 14, Josh</w:t>
      </w:r>
      <w:r w:rsidR="009854BB" w:rsidRPr="00180655">
        <w:rPr>
          <w:rFonts w:ascii="Arial" w:hAnsi="Arial" w:cs="Arial"/>
          <w:sz w:val="24"/>
          <w:szCs w:val="24"/>
        </w:rPr>
        <w:t xml:space="preserve"> </w:t>
      </w:r>
      <w:r w:rsidRPr="00180655">
        <w:rPr>
          <w:rFonts w:ascii="Arial" w:hAnsi="Arial" w:cs="Arial"/>
          <w:sz w:val="24"/>
          <w:szCs w:val="24"/>
        </w:rPr>
        <w:t>11</w:t>
      </w:r>
      <w:r w:rsidR="000059A7" w:rsidRPr="00180655">
        <w:rPr>
          <w:rFonts w:ascii="Arial" w:hAnsi="Arial" w:cs="Arial"/>
          <w:sz w:val="24"/>
          <w:szCs w:val="24"/>
        </w:rPr>
        <w:t xml:space="preserve"> </w:t>
      </w:r>
      <w:r w:rsidRPr="00180655">
        <w:rPr>
          <w:rFonts w:ascii="Arial" w:hAnsi="Arial" w:cs="Arial"/>
          <w:sz w:val="24"/>
          <w:szCs w:val="24"/>
        </w:rPr>
        <w:t>and Ben</w:t>
      </w:r>
      <w:r w:rsidR="009A29D7" w:rsidRPr="00180655">
        <w:rPr>
          <w:rFonts w:ascii="Arial" w:hAnsi="Arial" w:cs="Arial"/>
          <w:sz w:val="24"/>
          <w:szCs w:val="24"/>
        </w:rPr>
        <w:t xml:space="preserve"> </w:t>
      </w:r>
      <w:r w:rsidRPr="00180655">
        <w:rPr>
          <w:rFonts w:ascii="Arial" w:hAnsi="Arial" w:cs="Arial"/>
          <w:sz w:val="24"/>
          <w:szCs w:val="24"/>
        </w:rPr>
        <w:t>4</w:t>
      </w:r>
      <w:r w:rsidR="009A29D7" w:rsidRPr="00180655">
        <w:rPr>
          <w:rFonts w:ascii="Arial" w:hAnsi="Arial" w:cs="Arial"/>
          <w:sz w:val="24"/>
          <w:szCs w:val="24"/>
        </w:rPr>
        <w:t xml:space="preserve">, </w:t>
      </w:r>
      <w:r w:rsidRPr="00180655">
        <w:rPr>
          <w:rFonts w:ascii="Arial" w:hAnsi="Arial" w:cs="Arial"/>
          <w:sz w:val="24"/>
          <w:szCs w:val="24"/>
        </w:rPr>
        <w:t>Richard resides in London and is single.</w:t>
      </w:r>
    </w:p>
    <w:p w14:paraId="0768FB9F" w14:textId="5857D222" w:rsidR="00607743" w:rsidRPr="00180655" w:rsidRDefault="009A29D7" w:rsidP="00124B68">
      <w:pPr>
        <w:rPr>
          <w:rFonts w:ascii="Arial" w:hAnsi="Arial" w:cs="Arial"/>
          <w:sz w:val="24"/>
          <w:szCs w:val="24"/>
        </w:rPr>
      </w:pPr>
      <w:r w:rsidRPr="00180655">
        <w:rPr>
          <w:rFonts w:ascii="Arial" w:hAnsi="Arial" w:cs="Arial"/>
          <w:sz w:val="24"/>
          <w:szCs w:val="24"/>
        </w:rPr>
        <w:t>B</w:t>
      </w:r>
      <w:r w:rsidR="00124B68" w:rsidRPr="00180655">
        <w:rPr>
          <w:rFonts w:ascii="Arial" w:hAnsi="Arial" w:cs="Arial"/>
          <w:sz w:val="24"/>
          <w:szCs w:val="24"/>
        </w:rPr>
        <w:t>en is married and resides in the United States</w:t>
      </w:r>
      <w:r w:rsidRPr="00180655">
        <w:rPr>
          <w:rFonts w:ascii="Arial" w:hAnsi="Arial" w:cs="Arial"/>
          <w:sz w:val="24"/>
          <w:szCs w:val="24"/>
        </w:rPr>
        <w:t xml:space="preserve">, </w:t>
      </w:r>
      <w:r w:rsidR="00124B68" w:rsidRPr="00180655">
        <w:rPr>
          <w:rFonts w:ascii="Arial" w:hAnsi="Arial" w:cs="Arial"/>
          <w:sz w:val="24"/>
          <w:szCs w:val="24"/>
        </w:rPr>
        <w:t xml:space="preserve">with his three </w:t>
      </w:r>
      <w:r w:rsidR="00607743" w:rsidRPr="00180655">
        <w:rPr>
          <w:rFonts w:ascii="Arial" w:hAnsi="Arial" w:cs="Arial"/>
          <w:sz w:val="24"/>
          <w:szCs w:val="24"/>
        </w:rPr>
        <w:t>children.</w:t>
      </w:r>
      <w:r w:rsidRPr="00180655">
        <w:rPr>
          <w:rFonts w:ascii="Arial" w:hAnsi="Arial" w:cs="Arial"/>
          <w:sz w:val="24"/>
          <w:szCs w:val="24"/>
        </w:rPr>
        <w:t xml:space="preserve"> </w:t>
      </w:r>
    </w:p>
    <w:p w14:paraId="5FC05553" w14:textId="5305763C" w:rsidR="00124B68" w:rsidRPr="00180655" w:rsidRDefault="009A29D7" w:rsidP="00124B68">
      <w:pPr>
        <w:rPr>
          <w:rFonts w:ascii="Arial" w:hAnsi="Arial" w:cs="Arial"/>
          <w:sz w:val="24"/>
          <w:szCs w:val="24"/>
        </w:rPr>
      </w:pPr>
      <w:r w:rsidRPr="00180655">
        <w:rPr>
          <w:rFonts w:ascii="Arial" w:hAnsi="Arial" w:cs="Arial"/>
          <w:sz w:val="24"/>
          <w:szCs w:val="24"/>
        </w:rPr>
        <w:t xml:space="preserve">James </w:t>
      </w:r>
      <w:r w:rsidR="00124B68" w:rsidRPr="00180655">
        <w:rPr>
          <w:rFonts w:ascii="Arial" w:hAnsi="Arial" w:cs="Arial"/>
          <w:sz w:val="24"/>
          <w:szCs w:val="24"/>
        </w:rPr>
        <w:t>28</w:t>
      </w:r>
      <w:r w:rsidR="00607743" w:rsidRPr="00180655">
        <w:rPr>
          <w:rFonts w:ascii="Arial" w:hAnsi="Arial" w:cs="Arial"/>
          <w:sz w:val="24"/>
          <w:szCs w:val="24"/>
        </w:rPr>
        <w:t>,</w:t>
      </w:r>
      <w:r w:rsidR="00124B68" w:rsidRPr="00180655">
        <w:rPr>
          <w:rFonts w:ascii="Arial" w:hAnsi="Arial" w:cs="Arial"/>
          <w:sz w:val="24"/>
          <w:szCs w:val="24"/>
        </w:rPr>
        <w:t xml:space="preserve"> Rachel </w:t>
      </w:r>
      <w:r w:rsidR="00564FCB" w:rsidRPr="00180655">
        <w:rPr>
          <w:rFonts w:ascii="Arial" w:hAnsi="Arial" w:cs="Arial"/>
          <w:sz w:val="24"/>
          <w:szCs w:val="24"/>
        </w:rPr>
        <w:t>26,</w:t>
      </w:r>
      <w:r w:rsidR="00124B68" w:rsidRPr="00180655">
        <w:rPr>
          <w:rFonts w:ascii="Arial" w:hAnsi="Arial" w:cs="Arial"/>
          <w:sz w:val="24"/>
          <w:szCs w:val="24"/>
        </w:rPr>
        <w:t xml:space="preserve"> and Josh</w:t>
      </w:r>
      <w:r w:rsidR="00607743" w:rsidRPr="00180655">
        <w:rPr>
          <w:rFonts w:ascii="Arial" w:hAnsi="Arial" w:cs="Arial"/>
          <w:sz w:val="24"/>
          <w:szCs w:val="24"/>
        </w:rPr>
        <w:t xml:space="preserve"> </w:t>
      </w:r>
      <w:r w:rsidR="00124B68" w:rsidRPr="00180655">
        <w:rPr>
          <w:rFonts w:ascii="Arial" w:hAnsi="Arial" w:cs="Arial"/>
          <w:sz w:val="24"/>
          <w:szCs w:val="24"/>
        </w:rPr>
        <w:t>18 </w:t>
      </w:r>
    </w:p>
    <w:p w14:paraId="25681ECC" w14:textId="301E4DEC" w:rsidR="00085340" w:rsidRPr="00180655" w:rsidRDefault="00085340" w:rsidP="00124B68">
      <w:pPr>
        <w:rPr>
          <w:rFonts w:ascii="Arial" w:hAnsi="Arial" w:cs="Arial"/>
          <w:sz w:val="24"/>
          <w:szCs w:val="24"/>
        </w:rPr>
      </w:pPr>
      <w:r w:rsidRPr="00180655">
        <w:rPr>
          <w:rFonts w:ascii="Arial" w:hAnsi="Arial" w:cs="Arial"/>
          <w:sz w:val="24"/>
          <w:szCs w:val="24"/>
        </w:rPr>
        <w:t>Hannah is the only one of the three children that Sadie regularly sees</w:t>
      </w:r>
      <w:r w:rsidR="003E6191" w:rsidRPr="00180655">
        <w:rPr>
          <w:rFonts w:ascii="Arial" w:hAnsi="Arial" w:cs="Arial"/>
          <w:sz w:val="24"/>
          <w:szCs w:val="24"/>
        </w:rPr>
        <w:t xml:space="preserve"> as</w:t>
      </w:r>
      <w:r w:rsidR="002052F5" w:rsidRPr="00180655">
        <w:rPr>
          <w:rFonts w:ascii="Arial" w:hAnsi="Arial" w:cs="Arial"/>
          <w:sz w:val="24"/>
          <w:szCs w:val="24"/>
        </w:rPr>
        <w:t xml:space="preserve"> she</w:t>
      </w:r>
      <w:r w:rsidRPr="00180655">
        <w:rPr>
          <w:rFonts w:ascii="Arial" w:hAnsi="Arial" w:cs="Arial"/>
          <w:sz w:val="24"/>
          <w:szCs w:val="24"/>
        </w:rPr>
        <w:t xml:space="preserve"> lives close</w:t>
      </w:r>
      <w:r w:rsidR="002052F5" w:rsidRPr="00180655">
        <w:rPr>
          <w:rFonts w:ascii="Arial" w:hAnsi="Arial" w:cs="Arial"/>
          <w:sz w:val="24"/>
          <w:szCs w:val="24"/>
        </w:rPr>
        <w:t xml:space="preserve"> by.</w:t>
      </w:r>
      <w:r w:rsidRPr="00180655">
        <w:rPr>
          <w:rFonts w:ascii="Arial" w:hAnsi="Arial" w:cs="Arial"/>
          <w:sz w:val="24"/>
          <w:szCs w:val="24"/>
        </w:rPr>
        <w:t> </w:t>
      </w:r>
      <w:r w:rsidR="002052F5" w:rsidRPr="00180655">
        <w:rPr>
          <w:rFonts w:ascii="Arial" w:hAnsi="Arial" w:cs="Arial"/>
          <w:sz w:val="24"/>
          <w:szCs w:val="24"/>
        </w:rPr>
        <w:t>Hannah</w:t>
      </w:r>
      <w:r w:rsidRPr="00180655">
        <w:rPr>
          <w:rFonts w:ascii="Arial" w:hAnsi="Arial" w:cs="Arial"/>
          <w:sz w:val="24"/>
          <w:szCs w:val="24"/>
        </w:rPr>
        <w:t xml:space="preserve"> takes care of her mother's daily needs, which is </w:t>
      </w:r>
      <w:r w:rsidR="00706CD2" w:rsidRPr="00180655">
        <w:rPr>
          <w:rFonts w:ascii="Arial" w:hAnsi="Arial" w:cs="Arial"/>
          <w:sz w:val="24"/>
          <w:szCs w:val="24"/>
        </w:rPr>
        <w:t>challenging because</w:t>
      </w:r>
      <w:r w:rsidRPr="00180655">
        <w:rPr>
          <w:rFonts w:ascii="Arial" w:hAnsi="Arial" w:cs="Arial"/>
          <w:sz w:val="24"/>
          <w:szCs w:val="24"/>
        </w:rPr>
        <w:t xml:space="preserve"> she is a single mother who </w:t>
      </w:r>
      <w:proofErr w:type="gramStart"/>
      <w:r w:rsidR="003E4534" w:rsidRPr="00180655">
        <w:rPr>
          <w:rFonts w:ascii="Arial" w:hAnsi="Arial" w:cs="Arial"/>
          <w:sz w:val="24"/>
          <w:szCs w:val="24"/>
        </w:rPr>
        <w:t>work</w:t>
      </w:r>
      <w:r w:rsidR="00AC52D4" w:rsidRPr="00180655">
        <w:rPr>
          <w:rFonts w:ascii="Arial" w:hAnsi="Arial" w:cs="Arial"/>
          <w:sz w:val="24"/>
          <w:szCs w:val="24"/>
        </w:rPr>
        <w:t>s</w:t>
      </w:r>
      <w:proofErr w:type="gramEnd"/>
      <w:r w:rsidRPr="00180655">
        <w:rPr>
          <w:rFonts w:ascii="Arial" w:hAnsi="Arial" w:cs="Arial"/>
          <w:sz w:val="24"/>
          <w:szCs w:val="24"/>
        </w:rPr>
        <w:t xml:space="preserve"> </w:t>
      </w:r>
      <w:r w:rsidR="00B5348C" w:rsidRPr="00180655">
        <w:rPr>
          <w:rFonts w:ascii="Arial" w:hAnsi="Arial" w:cs="Arial"/>
          <w:sz w:val="24"/>
          <w:szCs w:val="24"/>
        </w:rPr>
        <w:t>and Sadie’s</w:t>
      </w:r>
      <w:r w:rsidRPr="00180655">
        <w:rPr>
          <w:rFonts w:ascii="Arial" w:hAnsi="Arial" w:cs="Arial"/>
          <w:sz w:val="24"/>
          <w:szCs w:val="24"/>
        </w:rPr>
        <w:t xml:space="preserve"> requirements are growing</w:t>
      </w:r>
      <w:r w:rsidR="00AC52D4" w:rsidRPr="00180655">
        <w:rPr>
          <w:rFonts w:ascii="Arial" w:hAnsi="Arial" w:cs="Arial"/>
          <w:sz w:val="24"/>
          <w:szCs w:val="24"/>
        </w:rPr>
        <w:t xml:space="preserve"> and</w:t>
      </w:r>
      <w:r w:rsidRPr="00180655">
        <w:rPr>
          <w:rFonts w:ascii="Arial" w:hAnsi="Arial" w:cs="Arial"/>
          <w:sz w:val="24"/>
          <w:szCs w:val="24"/>
        </w:rPr>
        <w:t> becoming increasingly dependent on her already busy daughter. Sadie believes that since her daughter lives close and happens to be the only female, it is her responsibility to take care of her.</w:t>
      </w:r>
    </w:p>
    <w:p w14:paraId="15933897" w14:textId="3AD2026D" w:rsidR="00085340" w:rsidRPr="00180655" w:rsidRDefault="005A3CED" w:rsidP="00124B68">
      <w:pPr>
        <w:rPr>
          <w:rFonts w:ascii="Arial" w:hAnsi="Arial" w:cs="Arial"/>
          <w:sz w:val="24"/>
          <w:szCs w:val="24"/>
        </w:rPr>
      </w:pPr>
      <w:r w:rsidRPr="00180655">
        <w:rPr>
          <w:rFonts w:ascii="Arial" w:hAnsi="Arial" w:cs="Arial"/>
          <w:sz w:val="24"/>
          <w:szCs w:val="24"/>
        </w:rPr>
        <w:t xml:space="preserve">One of Sadie's neighbours has volunteered to lend a hand cleaning her house, but she is unable to say yes for </w:t>
      </w:r>
      <w:r w:rsidR="009D3143" w:rsidRPr="00180655">
        <w:rPr>
          <w:rFonts w:ascii="Arial" w:hAnsi="Arial" w:cs="Arial"/>
          <w:sz w:val="24"/>
          <w:szCs w:val="24"/>
        </w:rPr>
        <w:t>a few</w:t>
      </w:r>
      <w:r w:rsidRPr="00180655">
        <w:rPr>
          <w:rFonts w:ascii="Arial" w:hAnsi="Arial" w:cs="Arial"/>
          <w:sz w:val="24"/>
          <w:szCs w:val="24"/>
        </w:rPr>
        <w:t xml:space="preserve"> reasons, namely her pride in needing help and her perception that the neighbour is simply being nosy.</w:t>
      </w:r>
      <w:r w:rsidR="005D5B25" w:rsidRPr="00180655">
        <w:rPr>
          <w:rFonts w:ascii="Arial" w:hAnsi="Arial" w:cs="Arial"/>
          <w:sz w:val="24"/>
          <w:szCs w:val="24"/>
        </w:rPr>
        <w:t xml:space="preserve"> </w:t>
      </w:r>
    </w:p>
    <w:p w14:paraId="63ACEB33" w14:textId="60711EDC" w:rsidR="00B81745" w:rsidRPr="00180655" w:rsidRDefault="005D5B25" w:rsidP="00124B68">
      <w:pPr>
        <w:rPr>
          <w:rFonts w:ascii="Arial" w:hAnsi="Arial" w:cs="Arial"/>
          <w:sz w:val="24"/>
          <w:szCs w:val="24"/>
        </w:rPr>
      </w:pPr>
      <w:r w:rsidRPr="00180655">
        <w:rPr>
          <w:rFonts w:ascii="Arial" w:hAnsi="Arial" w:cs="Arial"/>
          <w:sz w:val="24"/>
          <w:szCs w:val="24"/>
        </w:rPr>
        <w:t>She receives a pension but has little left over after paying her expenditures. She has a few funds plus is the owner of the house, yet she is reluctant to use any of this money since she views it as her children's inheritance.</w:t>
      </w:r>
      <w:r w:rsidR="003A049C" w:rsidRPr="00180655">
        <w:rPr>
          <w:rFonts w:ascii="Arial" w:hAnsi="Arial" w:cs="Arial"/>
          <w:sz w:val="24"/>
          <w:szCs w:val="24"/>
        </w:rPr>
        <w:t xml:space="preserve"> </w:t>
      </w:r>
      <w:r w:rsidR="00B81745" w:rsidRPr="00180655">
        <w:rPr>
          <w:rFonts w:ascii="Arial" w:hAnsi="Arial" w:cs="Arial"/>
          <w:sz w:val="24"/>
          <w:szCs w:val="24"/>
        </w:rPr>
        <w:t xml:space="preserve">Although there is some </w:t>
      </w:r>
      <w:r w:rsidR="00B81745" w:rsidRPr="00180655">
        <w:rPr>
          <w:rFonts w:ascii="Arial" w:hAnsi="Arial" w:cs="Arial"/>
          <w:sz w:val="24"/>
          <w:szCs w:val="24"/>
        </w:rPr>
        <w:lastRenderedPageBreak/>
        <w:t xml:space="preserve">tension between mom and daughter, </w:t>
      </w:r>
      <w:r w:rsidR="007E3E8F" w:rsidRPr="00180655">
        <w:rPr>
          <w:rFonts w:ascii="Arial" w:hAnsi="Arial" w:cs="Arial"/>
          <w:sz w:val="24"/>
          <w:szCs w:val="24"/>
        </w:rPr>
        <w:t>Sadie</w:t>
      </w:r>
      <w:r w:rsidR="00B81745" w:rsidRPr="00180655">
        <w:rPr>
          <w:rFonts w:ascii="Arial" w:hAnsi="Arial" w:cs="Arial"/>
          <w:sz w:val="24"/>
          <w:szCs w:val="24"/>
        </w:rPr>
        <w:t xml:space="preserve"> maintains a relationship with Hannah's three children, although it is difficult. </w:t>
      </w:r>
    </w:p>
    <w:p w14:paraId="49F0157E" w14:textId="10A279E4" w:rsidR="005D5B25" w:rsidRPr="00180655" w:rsidRDefault="00B81745" w:rsidP="00124B68">
      <w:pPr>
        <w:rPr>
          <w:rFonts w:ascii="Arial" w:hAnsi="Arial" w:cs="Arial"/>
          <w:sz w:val="24"/>
          <w:szCs w:val="24"/>
        </w:rPr>
      </w:pPr>
      <w:r w:rsidRPr="00180655">
        <w:rPr>
          <w:rFonts w:ascii="Arial" w:hAnsi="Arial" w:cs="Arial"/>
          <w:sz w:val="24"/>
          <w:szCs w:val="24"/>
        </w:rPr>
        <w:t xml:space="preserve">Sadie frequently brags to anybody who is willing to listen about both of her </w:t>
      </w:r>
      <w:r w:rsidR="009B46BA" w:rsidRPr="00180655">
        <w:rPr>
          <w:rFonts w:ascii="Arial" w:hAnsi="Arial" w:cs="Arial"/>
          <w:sz w:val="24"/>
          <w:szCs w:val="24"/>
        </w:rPr>
        <w:t>son’s</w:t>
      </w:r>
      <w:r w:rsidR="00EF2078" w:rsidRPr="00180655">
        <w:rPr>
          <w:rFonts w:ascii="Arial" w:hAnsi="Arial" w:cs="Arial"/>
          <w:sz w:val="24"/>
          <w:szCs w:val="24"/>
        </w:rPr>
        <w:t xml:space="preserve"> </w:t>
      </w:r>
      <w:r w:rsidRPr="00180655">
        <w:rPr>
          <w:rFonts w:ascii="Arial" w:hAnsi="Arial" w:cs="Arial"/>
          <w:sz w:val="24"/>
          <w:szCs w:val="24"/>
        </w:rPr>
        <w:t>accomplishments and lives, but she barely compliments her daughter and her own children.</w:t>
      </w:r>
      <w:r w:rsidR="00DA1F31" w:rsidRPr="00180655">
        <w:rPr>
          <w:rFonts w:ascii="Arial" w:hAnsi="Arial" w:cs="Arial"/>
          <w:sz w:val="24"/>
          <w:szCs w:val="24"/>
        </w:rPr>
        <w:t xml:space="preserve"> Sadie appeared to be a well-known figure in her neighbourhood and was involved in her community church and WI, however </w:t>
      </w:r>
      <w:r w:rsidR="009D510C" w:rsidRPr="00180655">
        <w:rPr>
          <w:rFonts w:ascii="Arial" w:hAnsi="Arial" w:cs="Arial"/>
          <w:sz w:val="24"/>
          <w:szCs w:val="24"/>
        </w:rPr>
        <w:t>after her</w:t>
      </w:r>
      <w:r w:rsidR="00DA1F31" w:rsidRPr="00180655">
        <w:rPr>
          <w:rFonts w:ascii="Arial" w:hAnsi="Arial" w:cs="Arial"/>
          <w:sz w:val="24"/>
          <w:szCs w:val="24"/>
        </w:rPr>
        <w:t xml:space="preserve"> husband </w:t>
      </w:r>
      <w:r w:rsidR="008100C4" w:rsidRPr="00180655">
        <w:rPr>
          <w:rFonts w:ascii="Arial" w:hAnsi="Arial" w:cs="Arial"/>
          <w:sz w:val="24"/>
          <w:szCs w:val="24"/>
        </w:rPr>
        <w:t>died,</w:t>
      </w:r>
      <w:r w:rsidR="00DA1F31" w:rsidRPr="00180655">
        <w:rPr>
          <w:rFonts w:ascii="Arial" w:hAnsi="Arial" w:cs="Arial"/>
          <w:sz w:val="24"/>
          <w:szCs w:val="24"/>
        </w:rPr>
        <w:t xml:space="preserve"> she lost her driver's </w:t>
      </w:r>
      <w:r w:rsidR="00E62672" w:rsidRPr="00180655">
        <w:rPr>
          <w:rFonts w:ascii="Arial" w:hAnsi="Arial" w:cs="Arial"/>
          <w:sz w:val="24"/>
          <w:szCs w:val="24"/>
        </w:rPr>
        <w:t xml:space="preserve">licence, </w:t>
      </w:r>
      <w:r w:rsidR="00DA1F31" w:rsidRPr="00180655">
        <w:rPr>
          <w:rFonts w:ascii="Arial" w:hAnsi="Arial" w:cs="Arial"/>
          <w:sz w:val="24"/>
          <w:szCs w:val="24"/>
        </w:rPr>
        <w:t xml:space="preserve">and everything had changed. She lost a lot of her friends who had passed away and the ones she does have left are elderly. </w:t>
      </w:r>
      <w:r w:rsidR="00DE259F" w:rsidRPr="00180655">
        <w:rPr>
          <w:rFonts w:ascii="Arial" w:hAnsi="Arial" w:cs="Arial"/>
          <w:sz w:val="24"/>
          <w:szCs w:val="24"/>
        </w:rPr>
        <w:t>Sadie</w:t>
      </w:r>
      <w:r w:rsidR="00DA1F31" w:rsidRPr="00180655">
        <w:rPr>
          <w:rFonts w:ascii="Arial" w:hAnsi="Arial" w:cs="Arial"/>
          <w:sz w:val="24"/>
          <w:szCs w:val="24"/>
        </w:rPr>
        <w:t xml:space="preserve"> is a proud woman who feels ashamed about her </w:t>
      </w:r>
      <w:r w:rsidR="00E62672" w:rsidRPr="00180655">
        <w:rPr>
          <w:rFonts w:ascii="Arial" w:hAnsi="Arial" w:cs="Arial"/>
          <w:sz w:val="24"/>
          <w:szCs w:val="24"/>
        </w:rPr>
        <w:t>position;</w:t>
      </w:r>
      <w:r w:rsidR="00DA1F31" w:rsidRPr="00180655">
        <w:rPr>
          <w:rFonts w:ascii="Arial" w:hAnsi="Arial" w:cs="Arial"/>
          <w:sz w:val="24"/>
          <w:szCs w:val="24"/>
        </w:rPr>
        <w:t xml:space="preserve"> hence she fails to invite her surviving friends to visit.</w:t>
      </w:r>
    </w:p>
    <w:p w14:paraId="0F50CD03" w14:textId="77777777" w:rsidR="005549E8" w:rsidRPr="00180655" w:rsidRDefault="005549E8" w:rsidP="00124B68">
      <w:pPr>
        <w:rPr>
          <w:rFonts w:ascii="Arial" w:hAnsi="Arial" w:cs="Arial"/>
          <w:sz w:val="24"/>
          <w:szCs w:val="24"/>
        </w:rPr>
      </w:pPr>
    </w:p>
    <w:p w14:paraId="06093050" w14:textId="535EA9C5" w:rsidR="005549E8" w:rsidRPr="007F33D3" w:rsidRDefault="0021032C" w:rsidP="007F33D3">
      <w:pPr>
        <w:pStyle w:val="Heading2"/>
        <w:rPr>
          <w:rFonts w:ascii="Arial" w:hAnsi="Arial" w:cs="Arial"/>
          <w:sz w:val="24"/>
          <w:szCs w:val="24"/>
        </w:rPr>
      </w:pPr>
      <w:bookmarkStart w:id="2" w:name="_Toc141450128"/>
      <w:r w:rsidRPr="007F33D3">
        <w:rPr>
          <w:rFonts w:ascii="Arial" w:hAnsi="Arial" w:cs="Arial"/>
          <w:sz w:val="24"/>
          <w:szCs w:val="24"/>
        </w:rPr>
        <w:t xml:space="preserve">Sadie </w:t>
      </w:r>
      <w:r w:rsidR="00791981" w:rsidRPr="007F33D3">
        <w:rPr>
          <w:rFonts w:ascii="Arial" w:hAnsi="Arial" w:cs="Arial"/>
          <w:sz w:val="24"/>
          <w:szCs w:val="24"/>
        </w:rPr>
        <w:t>Health and Social</w:t>
      </w:r>
      <w:r w:rsidR="00285C14" w:rsidRPr="007F33D3">
        <w:rPr>
          <w:rFonts w:ascii="Arial" w:hAnsi="Arial" w:cs="Arial"/>
          <w:sz w:val="24"/>
          <w:szCs w:val="24"/>
        </w:rPr>
        <w:t xml:space="preserve"> care</w:t>
      </w:r>
      <w:r w:rsidR="00791981" w:rsidRPr="007F33D3">
        <w:rPr>
          <w:rFonts w:ascii="Arial" w:hAnsi="Arial" w:cs="Arial"/>
          <w:sz w:val="24"/>
          <w:szCs w:val="24"/>
        </w:rPr>
        <w:t xml:space="preserve"> needs</w:t>
      </w:r>
      <w:bookmarkEnd w:id="2"/>
    </w:p>
    <w:p w14:paraId="3DEBFE09" w14:textId="66F7C251" w:rsidR="00C74B01" w:rsidRPr="00180655" w:rsidRDefault="000413A1" w:rsidP="00285C14">
      <w:pPr>
        <w:rPr>
          <w:rFonts w:ascii="Arial" w:hAnsi="Arial" w:cs="Arial"/>
          <w:sz w:val="24"/>
          <w:szCs w:val="24"/>
        </w:rPr>
      </w:pPr>
      <w:r w:rsidRPr="00180655">
        <w:rPr>
          <w:rFonts w:ascii="Arial" w:hAnsi="Arial" w:cs="Arial"/>
          <w:sz w:val="24"/>
          <w:szCs w:val="24"/>
        </w:rPr>
        <w:t xml:space="preserve">Sadie experiences bad eyesight, wears glasses, and has difficult hearing. she </w:t>
      </w:r>
      <w:r w:rsidR="008D2060" w:rsidRPr="00180655">
        <w:rPr>
          <w:rFonts w:ascii="Arial" w:hAnsi="Arial" w:cs="Arial"/>
          <w:sz w:val="24"/>
          <w:szCs w:val="24"/>
        </w:rPr>
        <w:t>is gaining</w:t>
      </w:r>
      <w:r w:rsidRPr="00180655">
        <w:rPr>
          <w:rFonts w:ascii="Arial" w:hAnsi="Arial" w:cs="Arial"/>
          <w:sz w:val="24"/>
          <w:szCs w:val="24"/>
        </w:rPr>
        <w:t xml:space="preserve"> weight, something she relates to having a surgery on her hip and her age</w:t>
      </w:r>
      <w:r w:rsidR="008D3A3F" w:rsidRPr="00180655">
        <w:rPr>
          <w:rFonts w:ascii="Arial" w:hAnsi="Arial" w:cs="Arial"/>
          <w:sz w:val="24"/>
          <w:szCs w:val="24"/>
        </w:rPr>
        <w:t xml:space="preserve">. </w:t>
      </w:r>
      <w:r w:rsidR="00C74B01" w:rsidRPr="00180655">
        <w:rPr>
          <w:rFonts w:ascii="Arial" w:hAnsi="Arial" w:cs="Arial"/>
          <w:sz w:val="24"/>
          <w:szCs w:val="24"/>
        </w:rPr>
        <w:t>The food she eats is nutritionally inadequate, and she consumes an excessive amount of junk food, sugary treats, plus chocolates. She used to enjoy cooking often, however due to mobility as well as medical concerns, she is unable to take advantage of the kitchen.</w:t>
      </w:r>
    </w:p>
    <w:p w14:paraId="6813240B" w14:textId="36D0BDC2" w:rsidR="00877870" w:rsidRPr="00180655" w:rsidRDefault="003561DF" w:rsidP="00877870">
      <w:pPr>
        <w:rPr>
          <w:rFonts w:ascii="Arial" w:hAnsi="Arial" w:cs="Arial"/>
          <w:sz w:val="24"/>
          <w:szCs w:val="24"/>
        </w:rPr>
      </w:pPr>
      <w:r w:rsidRPr="00180655">
        <w:rPr>
          <w:rFonts w:ascii="Arial" w:hAnsi="Arial" w:cs="Arial"/>
          <w:sz w:val="24"/>
          <w:szCs w:val="24"/>
        </w:rPr>
        <w:t>Sadie’s</w:t>
      </w:r>
      <w:r w:rsidR="009023CF" w:rsidRPr="00180655">
        <w:rPr>
          <w:rFonts w:ascii="Arial" w:hAnsi="Arial" w:cs="Arial"/>
          <w:sz w:val="24"/>
          <w:szCs w:val="24"/>
        </w:rPr>
        <w:t xml:space="preserve"> </w:t>
      </w:r>
      <w:r w:rsidR="00EE77BD" w:rsidRPr="00180655">
        <w:rPr>
          <w:rFonts w:ascii="Arial" w:hAnsi="Arial" w:cs="Arial"/>
          <w:sz w:val="24"/>
          <w:szCs w:val="24"/>
        </w:rPr>
        <w:t>daughter</w:t>
      </w:r>
      <w:r w:rsidR="009023CF" w:rsidRPr="00180655">
        <w:rPr>
          <w:rFonts w:ascii="Arial" w:hAnsi="Arial" w:cs="Arial"/>
          <w:sz w:val="24"/>
          <w:szCs w:val="24"/>
        </w:rPr>
        <w:t xml:space="preserve"> has attempted to promote a healthy lifestyle, but Sadie becomes irritated as soon as she is forced to minimise her sweets and other indulgences, claiming that eating is one of the few luxuries that she still enjoys.</w:t>
      </w:r>
      <w:r w:rsidR="00DF5463" w:rsidRPr="00180655">
        <w:rPr>
          <w:rFonts w:ascii="Arial" w:hAnsi="Arial" w:cs="Arial"/>
          <w:sz w:val="24"/>
          <w:szCs w:val="24"/>
        </w:rPr>
        <w:t xml:space="preserve"> </w:t>
      </w:r>
      <w:r w:rsidR="009023CF" w:rsidRPr="00180655">
        <w:rPr>
          <w:rFonts w:ascii="Arial" w:hAnsi="Arial" w:cs="Arial"/>
          <w:sz w:val="24"/>
          <w:szCs w:val="24"/>
        </w:rPr>
        <w:t xml:space="preserve"> </w:t>
      </w:r>
      <w:r w:rsidR="00DF5463" w:rsidRPr="00180655">
        <w:rPr>
          <w:rFonts w:ascii="Arial" w:hAnsi="Arial" w:cs="Arial"/>
          <w:sz w:val="24"/>
          <w:szCs w:val="24"/>
        </w:rPr>
        <w:t>She is also addicted to cigarettes, which is impacting her health considering that she is vulnerable to chest infections. Even her doctor and Hannah have attempted to persuade her to give up smoking, but she insists that it is her decision, and when Hannah refuses to bring her cigarettes, she calls the local butcher, who also provides them with his meat deliveries</w:t>
      </w:r>
      <w:r w:rsidR="00F51BE8" w:rsidRPr="00180655">
        <w:rPr>
          <w:rFonts w:ascii="Arial" w:hAnsi="Arial" w:cs="Arial"/>
          <w:sz w:val="24"/>
          <w:szCs w:val="24"/>
        </w:rPr>
        <w:t>.</w:t>
      </w:r>
      <w:r w:rsidR="00DF5463" w:rsidRPr="00180655">
        <w:rPr>
          <w:rFonts w:ascii="Arial" w:hAnsi="Arial" w:cs="Arial"/>
          <w:sz w:val="24"/>
          <w:szCs w:val="24"/>
        </w:rPr>
        <w:t xml:space="preserve"> This causes concern not only for health reasons, but also for fire safety. </w:t>
      </w:r>
      <w:r w:rsidR="009023CF" w:rsidRPr="00180655">
        <w:rPr>
          <w:rFonts w:ascii="Arial" w:hAnsi="Arial" w:cs="Arial"/>
          <w:sz w:val="24"/>
          <w:szCs w:val="24"/>
        </w:rPr>
        <w:t>Sadie's doctor has warned her that if she keeps on gaining weight, she will be at danger of getting diabetes, and possibly other health problems, especially since her weight is limiting her mobility.</w:t>
      </w:r>
      <w:r w:rsidR="00877870" w:rsidRPr="00180655">
        <w:rPr>
          <w:rFonts w:ascii="Arial" w:hAnsi="Arial" w:cs="Arial"/>
          <w:sz w:val="24"/>
          <w:szCs w:val="24"/>
        </w:rPr>
        <w:t xml:space="preserve"> Sadie's cleanliness is poor she previously took great care in her looks, and now has difficulties getting dressed and bathing, partly as she cannot get into the bath </w:t>
      </w:r>
      <w:r w:rsidR="00513407" w:rsidRPr="00180655">
        <w:rPr>
          <w:rFonts w:ascii="Arial" w:hAnsi="Arial" w:cs="Arial"/>
          <w:sz w:val="24"/>
          <w:szCs w:val="24"/>
        </w:rPr>
        <w:t>herself</w:t>
      </w:r>
      <w:r w:rsidR="00877870" w:rsidRPr="00180655">
        <w:rPr>
          <w:rFonts w:ascii="Arial" w:hAnsi="Arial" w:cs="Arial"/>
          <w:sz w:val="24"/>
          <w:szCs w:val="24"/>
        </w:rPr>
        <w:t xml:space="preserve"> and doesn't want her daughter </w:t>
      </w:r>
      <w:r w:rsidR="00BA4A39" w:rsidRPr="00180655">
        <w:rPr>
          <w:rFonts w:ascii="Arial" w:hAnsi="Arial" w:cs="Arial"/>
          <w:sz w:val="24"/>
          <w:szCs w:val="24"/>
        </w:rPr>
        <w:t>to see</w:t>
      </w:r>
      <w:r w:rsidR="00877870" w:rsidRPr="00180655">
        <w:rPr>
          <w:rFonts w:ascii="Arial" w:hAnsi="Arial" w:cs="Arial"/>
          <w:sz w:val="24"/>
          <w:szCs w:val="24"/>
        </w:rPr>
        <w:t xml:space="preserve"> her parts, therefore she refuses to let her assist with helping her wash personal regions of her body. </w:t>
      </w:r>
    </w:p>
    <w:p w14:paraId="11B64937" w14:textId="37D2573E" w:rsidR="009023CF" w:rsidRPr="00180655" w:rsidRDefault="00877870" w:rsidP="00877870">
      <w:pPr>
        <w:rPr>
          <w:rFonts w:ascii="Arial" w:hAnsi="Arial" w:cs="Arial"/>
          <w:sz w:val="24"/>
          <w:szCs w:val="24"/>
        </w:rPr>
      </w:pPr>
      <w:r w:rsidRPr="00180655">
        <w:rPr>
          <w:rFonts w:ascii="Arial" w:hAnsi="Arial" w:cs="Arial"/>
          <w:sz w:val="24"/>
          <w:szCs w:val="24"/>
        </w:rPr>
        <w:t xml:space="preserve">Sadie grows more and more forgetful, forgetting to lock doors, take medication, and frequently misplacing items such as money and spectacles. When Hannah comments on this, she denies it and accuses her daughter of attempting to label her </w:t>
      </w:r>
      <w:r w:rsidR="002500D5" w:rsidRPr="00180655">
        <w:rPr>
          <w:rFonts w:ascii="Arial" w:hAnsi="Arial" w:cs="Arial"/>
          <w:sz w:val="24"/>
          <w:szCs w:val="24"/>
        </w:rPr>
        <w:t>as ‘mental</w:t>
      </w:r>
      <w:r w:rsidRPr="00180655">
        <w:rPr>
          <w:rFonts w:ascii="Arial" w:hAnsi="Arial" w:cs="Arial"/>
          <w:sz w:val="24"/>
          <w:szCs w:val="24"/>
        </w:rPr>
        <w:t xml:space="preserve">' </w:t>
      </w:r>
      <w:r w:rsidR="004B31F2" w:rsidRPr="00180655">
        <w:rPr>
          <w:rFonts w:ascii="Arial" w:hAnsi="Arial" w:cs="Arial"/>
          <w:sz w:val="24"/>
          <w:szCs w:val="24"/>
        </w:rPr>
        <w:t>to</w:t>
      </w:r>
      <w:r w:rsidRPr="00180655">
        <w:rPr>
          <w:rFonts w:ascii="Arial" w:hAnsi="Arial" w:cs="Arial"/>
          <w:sz w:val="24"/>
          <w:szCs w:val="24"/>
        </w:rPr>
        <w:t xml:space="preserve"> place her in a care </w:t>
      </w:r>
      <w:r w:rsidR="00BA4A39" w:rsidRPr="00180655">
        <w:rPr>
          <w:rFonts w:ascii="Arial" w:hAnsi="Arial" w:cs="Arial"/>
          <w:sz w:val="24"/>
          <w:szCs w:val="24"/>
        </w:rPr>
        <w:t>facility.</w:t>
      </w:r>
    </w:p>
    <w:p w14:paraId="1954FABC" w14:textId="77777777" w:rsidR="00CF384D" w:rsidRPr="00180655" w:rsidRDefault="00CF384D" w:rsidP="00CF384D">
      <w:pPr>
        <w:rPr>
          <w:rFonts w:ascii="Arial" w:hAnsi="Arial" w:cs="Arial"/>
          <w:sz w:val="24"/>
          <w:szCs w:val="24"/>
        </w:rPr>
      </w:pPr>
      <w:r w:rsidRPr="00180655">
        <w:rPr>
          <w:rFonts w:ascii="Arial" w:hAnsi="Arial" w:cs="Arial"/>
          <w:sz w:val="24"/>
          <w:szCs w:val="24"/>
        </w:rPr>
        <w:t>Hannah adds that her mother feels lonely after her father's death and believes she has nothing left. She misses both of her boys and wants to see them more often, but they are too busy.</w:t>
      </w:r>
    </w:p>
    <w:p w14:paraId="118A38F5" w14:textId="00F58EBF" w:rsidR="00CF384D" w:rsidRPr="00180655" w:rsidRDefault="00CF384D" w:rsidP="00CF384D">
      <w:pPr>
        <w:rPr>
          <w:rFonts w:ascii="Arial" w:hAnsi="Arial" w:cs="Arial"/>
          <w:sz w:val="24"/>
          <w:szCs w:val="24"/>
        </w:rPr>
      </w:pPr>
      <w:r w:rsidRPr="00180655">
        <w:rPr>
          <w:rFonts w:ascii="Arial" w:hAnsi="Arial" w:cs="Arial"/>
          <w:sz w:val="24"/>
          <w:szCs w:val="24"/>
        </w:rPr>
        <w:t xml:space="preserve">Ben thought it would be a good idea to buy her a laptop so she could </w:t>
      </w:r>
      <w:r w:rsidR="00705946" w:rsidRPr="00180655">
        <w:rPr>
          <w:rFonts w:ascii="Arial" w:hAnsi="Arial" w:cs="Arial"/>
          <w:sz w:val="24"/>
          <w:szCs w:val="24"/>
        </w:rPr>
        <w:t>f</w:t>
      </w:r>
      <w:r w:rsidRPr="00180655">
        <w:rPr>
          <w:rFonts w:ascii="Arial" w:hAnsi="Arial" w:cs="Arial"/>
          <w:sz w:val="24"/>
          <w:szCs w:val="24"/>
        </w:rPr>
        <w:t xml:space="preserve">acetime with her family, but she </w:t>
      </w:r>
      <w:r w:rsidR="004F7061" w:rsidRPr="00180655">
        <w:rPr>
          <w:rFonts w:ascii="Arial" w:hAnsi="Arial" w:cs="Arial"/>
          <w:sz w:val="24"/>
          <w:szCs w:val="24"/>
        </w:rPr>
        <w:t xml:space="preserve">has </w:t>
      </w:r>
      <w:r w:rsidRPr="00180655">
        <w:rPr>
          <w:rFonts w:ascii="Arial" w:hAnsi="Arial" w:cs="Arial"/>
          <w:sz w:val="24"/>
          <w:szCs w:val="24"/>
        </w:rPr>
        <w:t xml:space="preserve">absolutely no idea how to operate it and feels too elderly to learn. She claims that she has served her purpose and is no longer useful to </w:t>
      </w:r>
      <w:r w:rsidR="002947B5" w:rsidRPr="00180655">
        <w:rPr>
          <w:rFonts w:ascii="Arial" w:hAnsi="Arial" w:cs="Arial"/>
          <w:sz w:val="24"/>
          <w:szCs w:val="24"/>
        </w:rPr>
        <w:t>anyone and</w:t>
      </w:r>
      <w:r w:rsidRPr="00180655">
        <w:rPr>
          <w:rFonts w:ascii="Arial" w:hAnsi="Arial" w:cs="Arial"/>
          <w:sz w:val="24"/>
          <w:szCs w:val="24"/>
        </w:rPr>
        <w:t xml:space="preserve"> insists that</w:t>
      </w:r>
      <w:r w:rsidR="00CE609F" w:rsidRPr="00180655">
        <w:rPr>
          <w:rFonts w:ascii="Arial" w:hAnsi="Arial" w:cs="Arial"/>
          <w:sz w:val="24"/>
          <w:szCs w:val="24"/>
        </w:rPr>
        <w:t>,</w:t>
      </w:r>
      <w:r w:rsidRPr="00180655">
        <w:rPr>
          <w:rFonts w:ascii="Arial" w:hAnsi="Arial" w:cs="Arial"/>
          <w:sz w:val="24"/>
          <w:szCs w:val="24"/>
        </w:rPr>
        <w:t xml:space="preserve"> is simply the way things are. She dislikes having strangers in her</w:t>
      </w:r>
      <w:r w:rsidR="002947B5" w:rsidRPr="00180655">
        <w:rPr>
          <w:rFonts w:ascii="Arial" w:hAnsi="Arial" w:cs="Arial"/>
          <w:sz w:val="24"/>
          <w:szCs w:val="24"/>
        </w:rPr>
        <w:t xml:space="preserve"> home and </w:t>
      </w:r>
      <w:r w:rsidRPr="00180655">
        <w:rPr>
          <w:rFonts w:ascii="Arial" w:hAnsi="Arial" w:cs="Arial"/>
          <w:sz w:val="24"/>
          <w:szCs w:val="24"/>
        </w:rPr>
        <w:t xml:space="preserve">would </w:t>
      </w:r>
      <w:r w:rsidR="002947B5" w:rsidRPr="00180655">
        <w:rPr>
          <w:rFonts w:ascii="Arial" w:hAnsi="Arial" w:cs="Arial"/>
          <w:sz w:val="24"/>
          <w:szCs w:val="24"/>
        </w:rPr>
        <w:t xml:space="preserve">never </w:t>
      </w:r>
      <w:r w:rsidRPr="00180655">
        <w:rPr>
          <w:rFonts w:ascii="Arial" w:hAnsi="Arial" w:cs="Arial"/>
          <w:sz w:val="24"/>
          <w:szCs w:val="24"/>
        </w:rPr>
        <w:t xml:space="preserve">want to leave her home </w:t>
      </w:r>
      <w:r w:rsidR="002947B5" w:rsidRPr="00180655">
        <w:rPr>
          <w:rFonts w:ascii="Arial" w:hAnsi="Arial" w:cs="Arial"/>
          <w:sz w:val="24"/>
          <w:szCs w:val="24"/>
        </w:rPr>
        <w:t xml:space="preserve">to </w:t>
      </w:r>
      <w:r w:rsidRPr="00180655">
        <w:rPr>
          <w:rFonts w:ascii="Arial" w:hAnsi="Arial" w:cs="Arial"/>
          <w:sz w:val="24"/>
          <w:szCs w:val="24"/>
        </w:rPr>
        <w:t>be put into a care home.</w:t>
      </w:r>
    </w:p>
    <w:p w14:paraId="6CEC362A" w14:textId="77777777" w:rsidR="007A25D9" w:rsidRDefault="007A25D9" w:rsidP="00CF384D">
      <w:pPr>
        <w:rPr>
          <w:rFonts w:ascii="Arial" w:hAnsi="Arial" w:cs="Arial"/>
          <w:sz w:val="24"/>
          <w:szCs w:val="24"/>
        </w:rPr>
      </w:pPr>
    </w:p>
    <w:p w14:paraId="7F256D0D" w14:textId="77777777" w:rsidR="00A02582" w:rsidRDefault="00A02582" w:rsidP="00CF384D">
      <w:pPr>
        <w:rPr>
          <w:rFonts w:ascii="Arial" w:hAnsi="Arial" w:cs="Arial"/>
          <w:sz w:val="24"/>
          <w:szCs w:val="24"/>
        </w:rPr>
      </w:pPr>
    </w:p>
    <w:p w14:paraId="6DD39288" w14:textId="77777777" w:rsidR="00A02582" w:rsidRPr="00180655" w:rsidRDefault="00A02582" w:rsidP="00CF384D">
      <w:pPr>
        <w:rPr>
          <w:rFonts w:ascii="Arial" w:hAnsi="Arial" w:cs="Arial"/>
          <w:sz w:val="24"/>
          <w:szCs w:val="24"/>
        </w:rPr>
      </w:pPr>
    </w:p>
    <w:p w14:paraId="6E759C17" w14:textId="032B4BBF" w:rsidR="002E4B8A" w:rsidRDefault="0025745E" w:rsidP="008D0956">
      <w:pPr>
        <w:pStyle w:val="Heading1"/>
        <w:rPr>
          <w:rFonts w:ascii="Arial" w:hAnsi="Arial" w:cs="Arial"/>
          <w:b/>
          <w:bCs/>
          <w:sz w:val="24"/>
          <w:szCs w:val="24"/>
        </w:rPr>
      </w:pPr>
      <w:bookmarkStart w:id="3" w:name="_Toc141450129"/>
      <w:r w:rsidRPr="00180655">
        <w:rPr>
          <w:rFonts w:ascii="Arial" w:hAnsi="Arial" w:cs="Arial"/>
          <w:b/>
          <w:bCs/>
          <w:sz w:val="24"/>
          <w:szCs w:val="24"/>
        </w:rPr>
        <w:lastRenderedPageBreak/>
        <w:t>R</w:t>
      </w:r>
      <w:r w:rsidR="002E4B8A" w:rsidRPr="00180655">
        <w:rPr>
          <w:rFonts w:ascii="Arial" w:hAnsi="Arial" w:cs="Arial"/>
          <w:b/>
          <w:bCs/>
          <w:sz w:val="24"/>
          <w:szCs w:val="24"/>
        </w:rPr>
        <w:t>elevant support and intervention</w:t>
      </w:r>
      <w:bookmarkEnd w:id="3"/>
    </w:p>
    <w:p w14:paraId="6C9F88A1" w14:textId="77777777" w:rsidR="00A02582" w:rsidRPr="00A02582" w:rsidRDefault="00A02582" w:rsidP="00A02582">
      <w:pPr>
        <w:rPr>
          <w:lang w:val="en-US" w:eastAsia="en-US"/>
        </w:rPr>
      </w:pPr>
    </w:p>
    <w:p w14:paraId="2FB79E78" w14:textId="15F4B8FB" w:rsidR="000D12DE" w:rsidRPr="00180655" w:rsidRDefault="00694F8E" w:rsidP="00C26188">
      <w:pPr>
        <w:rPr>
          <w:rFonts w:ascii="Arial" w:hAnsi="Arial" w:cs="Arial"/>
          <w:sz w:val="24"/>
          <w:szCs w:val="24"/>
          <w:lang w:val="en-US" w:eastAsia="en-US"/>
        </w:rPr>
      </w:pPr>
      <w:r w:rsidRPr="00180655">
        <w:rPr>
          <w:rFonts w:ascii="Arial" w:hAnsi="Arial" w:cs="Arial"/>
          <w:sz w:val="24"/>
          <w:szCs w:val="24"/>
          <w:lang w:val="en-US" w:eastAsia="en-US"/>
        </w:rPr>
        <w:t>Sadie's primary desire is to remain at home.</w:t>
      </w:r>
      <w:r w:rsidR="00663C52" w:rsidRPr="00180655">
        <w:rPr>
          <w:rFonts w:ascii="Arial" w:hAnsi="Arial" w:cs="Arial"/>
          <w:sz w:val="24"/>
          <w:szCs w:val="24"/>
          <w:lang w:val="en-US" w:eastAsia="en-US"/>
        </w:rPr>
        <w:t xml:space="preserve"> Sadie is not pleased with the possibility of entering a care home or nursing home. Significant change would be very upsetting, as Sadie </w:t>
      </w:r>
      <w:r w:rsidR="00282D1C" w:rsidRPr="00180655">
        <w:rPr>
          <w:rFonts w:ascii="Arial" w:hAnsi="Arial" w:cs="Arial"/>
          <w:sz w:val="24"/>
          <w:szCs w:val="24"/>
          <w:lang w:val="en-US" w:eastAsia="en-US"/>
        </w:rPr>
        <w:t>is hesitant</w:t>
      </w:r>
      <w:r w:rsidR="00663C52" w:rsidRPr="00180655">
        <w:rPr>
          <w:rFonts w:ascii="Arial" w:hAnsi="Arial" w:cs="Arial"/>
          <w:sz w:val="24"/>
          <w:szCs w:val="24"/>
          <w:lang w:val="en-US" w:eastAsia="en-US"/>
        </w:rPr>
        <w:t xml:space="preserve"> to leave her beloved possessions and sentiments behind.</w:t>
      </w:r>
    </w:p>
    <w:p w14:paraId="3E823EA7" w14:textId="14E37E22" w:rsidR="00727373" w:rsidRPr="00180655" w:rsidRDefault="00727373" w:rsidP="00C26188">
      <w:pPr>
        <w:rPr>
          <w:rFonts w:ascii="Arial" w:hAnsi="Arial" w:cs="Arial"/>
          <w:sz w:val="24"/>
          <w:szCs w:val="24"/>
          <w:lang w:val="en-US" w:eastAsia="en-US"/>
        </w:rPr>
      </w:pPr>
      <w:r w:rsidRPr="00180655">
        <w:rPr>
          <w:rFonts w:ascii="Arial" w:hAnsi="Arial" w:cs="Arial"/>
          <w:sz w:val="24"/>
          <w:szCs w:val="24"/>
          <w:lang w:val="en-US" w:eastAsia="en-US"/>
        </w:rPr>
        <w:t xml:space="preserve">According to </w:t>
      </w:r>
      <w:r w:rsidRPr="00180655">
        <w:rPr>
          <w:rFonts w:ascii="Arial" w:hAnsi="Arial" w:cs="Arial"/>
          <w:sz w:val="24"/>
          <w:szCs w:val="24"/>
          <w:u w:val="single"/>
          <w:lang w:val="en-US" w:eastAsia="en-US"/>
        </w:rPr>
        <w:t>NICE's information on making decisions about your care</w:t>
      </w:r>
      <w:r w:rsidRPr="00180655">
        <w:rPr>
          <w:rFonts w:ascii="Arial" w:hAnsi="Arial" w:cs="Arial"/>
          <w:sz w:val="24"/>
          <w:szCs w:val="24"/>
          <w:lang w:val="en-US" w:eastAsia="en-US"/>
        </w:rPr>
        <w:t>, elderly people like Sadie have an opportunity to participate in conversations and to make informed choices concerning their personal care.</w:t>
      </w:r>
    </w:p>
    <w:p w14:paraId="35642CC4" w14:textId="45B26D04" w:rsidR="00EC2EB9" w:rsidRPr="00180655" w:rsidRDefault="007136D0" w:rsidP="00EC2EB9">
      <w:pPr>
        <w:rPr>
          <w:rFonts w:ascii="Arial" w:hAnsi="Arial" w:cs="Arial"/>
          <w:sz w:val="24"/>
          <w:szCs w:val="24"/>
          <w:lang w:val="en-US" w:eastAsia="en-US"/>
        </w:rPr>
      </w:pPr>
      <w:r w:rsidRPr="00180655">
        <w:rPr>
          <w:rFonts w:ascii="Arial" w:hAnsi="Arial" w:cs="Arial"/>
          <w:sz w:val="24"/>
          <w:szCs w:val="24"/>
          <w:lang w:val="en-US" w:eastAsia="en-US"/>
        </w:rPr>
        <w:t>Sadie</w:t>
      </w:r>
      <w:r w:rsidR="00EC2EB9" w:rsidRPr="00180655">
        <w:rPr>
          <w:rFonts w:ascii="Arial" w:hAnsi="Arial" w:cs="Arial"/>
          <w:sz w:val="24"/>
          <w:szCs w:val="24"/>
          <w:lang w:val="en-US" w:eastAsia="en-US"/>
        </w:rPr>
        <w:t xml:space="preserve"> may be more satisfied and open with treatments when decisions regarding her wellbeing are made jointly with health or social care professional</w:t>
      </w:r>
      <w:r w:rsidR="006C7FFB" w:rsidRPr="00180655">
        <w:rPr>
          <w:rFonts w:ascii="Arial" w:hAnsi="Arial" w:cs="Arial"/>
          <w:sz w:val="24"/>
          <w:szCs w:val="24"/>
          <w:lang w:val="en-US" w:eastAsia="en-US"/>
        </w:rPr>
        <w:t>s.</w:t>
      </w:r>
    </w:p>
    <w:p w14:paraId="675118CF" w14:textId="4F329D81" w:rsidR="00EC2EB9" w:rsidRDefault="006C7FFB" w:rsidP="00EC2EB9">
      <w:pPr>
        <w:rPr>
          <w:rFonts w:ascii="Arial" w:hAnsi="Arial" w:cs="Arial"/>
          <w:sz w:val="24"/>
          <w:szCs w:val="24"/>
          <w:lang w:val="en-US" w:eastAsia="en-US"/>
        </w:rPr>
      </w:pPr>
      <w:r w:rsidRPr="00180655">
        <w:rPr>
          <w:rFonts w:ascii="Arial" w:hAnsi="Arial" w:cs="Arial"/>
          <w:sz w:val="24"/>
          <w:szCs w:val="24"/>
          <w:lang w:val="en-US" w:eastAsia="en-US"/>
        </w:rPr>
        <w:t>M</w:t>
      </w:r>
      <w:r w:rsidR="00EC2EB9" w:rsidRPr="00180655">
        <w:rPr>
          <w:rFonts w:ascii="Arial" w:hAnsi="Arial" w:cs="Arial"/>
          <w:sz w:val="24"/>
          <w:szCs w:val="24"/>
          <w:lang w:val="en-US" w:eastAsia="en-US"/>
        </w:rPr>
        <w:t xml:space="preserve">ost </w:t>
      </w:r>
      <w:r w:rsidRPr="00180655">
        <w:rPr>
          <w:rFonts w:ascii="Arial" w:hAnsi="Arial" w:cs="Arial"/>
          <w:sz w:val="24"/>
          <w:szCs w:val="24"/>
          <w:lang w:val="en-US" w:eastAsia="en-US"/>
        </w:rPr>
        <w:t>often</w:t>
      </w:r>
      <w:r w:rsidR="00EC2EB9" w:rsidRPr="00180655">
        <w:rPr>
          <w:rFonts w:ascii="Arial" w:hAnsi="Arial" w:cs="Arial"/>
          <w:sz w:val="24"/>
          <w:szCs w:val="24"/>
          <w:lang w:val="en-US" w:eastAsia="en-US"/>
        </w:rPr>
        <w:t xml:space="preserve"> </w:t>
      </w:r>
      <w:r w:rsidRPr="00180655">
        <w:rPr>
          <w:rFonts w:ascii="Arial" w:hAnsi="Arial" w:cs="Arial"/>
          <w:sz w:val="24"/>
          <w:szCs w:val="24"/>
          <w:lang w:val="en-US" w:eastAsia="en-US"/>
        </w:rPr>
        <w:t>w</w:t>
      </w:r>
      <w:r w:rsidR="00EC2EB9" w:rsidRPr="00180655">
        <w:rPr>
          <w:rFonts w:ascii="Arial" w:hAnsi="Arial" w:cs="Arial"/>
          <w:sz w:val="24"/>
          <w:szCs w:val="24"/>
          <w:lang w:val="en-US" w:eastAsia="en-US"/>
        </w:rPr>
        <w:t xml:space="preserve">hen decisions are made together, you will be far more likely to remain committed </w:t>
      </w:r>
      <w:r w:rsidR="0010686F" w:rsidRPr="00180655">
        <w:rPr>
          <w:rFonts w:ascii="Arial" w:hAnsi="Arial" w:cs="Arial"/>
          <w:sz w:val="24"/>
          <w:szCs w:val="24"/>
          <w:lang w:val="en-US" w:eastAsia="en-US"/>
        </w:rPr>
        <w:t>to</w:t>
      </w:r>
      <w:r w:rsidR="00EC2EB9" w:rsidRPr="00180655">
        <w:rPr>
          <w:rFonts w:ascii="Arial" w:hAnsi="Arial" w:cs="Arial"/>
          <w:sz w:val="24"/>
          <w:szCs w:val="24"/>
          <w:lang w:val="en-US" w:eastAsia="en-US"/>
        </w:rPr>
        <w:t xml:space="preserve"> treatments or plans for care.</w:t>
      </w:r>
      <w:r w:rsidR="00540F3F" w:rsidRPr="00180655">
        <w:rPr>
          <w:rFonts w:ascii="Arial" w:hAnsi="Arial" w:cs="Arial"/>
          <w:sz w:val="24"/>
          <w:szCs w:val="24"/>
          <w:lang w:val="en-US" w:eastAsia="en-US"/>
        </w:rPr>
        <w:t xml:space="preserve"> </w:t>
      </w:r>
      <w:sdt>
        <w:sdtPr>
          <w:rPr>
            <w:rFonts w:ascii="Arial" w:hAnsi="Arial" w:cs="Arial"/>
            <w:sz w:val="24"/>
            <w:szCs w:val="24"/>
            <w:lang w:val="en-US" w:eastAsia="en-US"/>
          </w:rPr>
          <w:id w:val="1898773136"/>
          <w:citation/>
        </w:sdtPr>
        <w:sdtEndPr/>
        <w:sdtContent>
          <w:r w:rsidR="00540F3F" w:rsidRPr="00180655">
            <w:rPr>
              <w:rFonts w:ascii="Arial" w:hAnsi="Arial" w:cs="Arial"/>
              <w:sz w:val="24"/>
              <w:szCs w:val="24"/>
              <w:lang w:val="en-US" w:eastAsia="en-US"/>
            </w:rPr>
            <w:fldChar w:fldCharType="begin"/>
          </w:r>
          <w:r w:rsidR="00540F3F" w:rsidRPr="00180655">
            <w:rPr>
              <w:rFonts w:ascii="Arial" w:hAnsi="Arial" w:cs="Arial"/>
              <w:sz w:val="24"/>
              <w:szCs w:val="24"/>
              <w:lang w:eastAsia="en-US"/>
            </w:rPr>
            <w:instrText xml:space="preserve"> CITATION Nat231 \l 2057 </w:instrText>
          </w:r>
          <w:r w:rsidR="00540F3F" w:rsidRPr="00180655">
            <w:rPr>
              <w:rFonts w:ascii="Arial" w:hAnsi="Arial" w:cs="Arial"/>
              <w:sz w:val="24"/>
              <w:szCs w:val="24"/>
              <w:lang w:val="en-US" w:eastAsia="en-US"/>
            </w:rPr>
            <w:fldChar w:fldCharType="separate"/>
          </w:r>
          <w:r w:rsidR="0054058B" w:rsidRPr="0054058B">
            <w:rPr>
              <w:rFonts w:ascii="Arial" w:hAnsi="Arial" w:cs="Arial"/>
              <w:noProof/>
              <w:sz w:val="24"/>
              <w:szCs w:val="24"/>
              <w:lang w:eastAsia="en-US"/>
            </w:rPr>
            <w:t>(National Instutue for health and care excellence, 2023)</w:t>
          </w:r>
          <w:r w:rsidR="00540F3F" w:rsidRPr="00180655">
            <w:rPr>
              <w:rFonts w:ascii="Arial" w:hAnsi="Arial" w:cs="Arial"/>
              <w:sz w:val="24"/>
              <w:szCs w:val="24"/>
              <w:lang w:val="en-US" w:eastAsia="en-US"/>
            </w:rPr>
            <w:fldChar w:fldCharType="end"/>
          </w:r>
        </w:sdtContent>
      </w:sdt>
    </w:p>
    <w:p w14:paraId="44651FD2" w14:textId="77777777" w:rsidR="00736E3C" w:rsidRPr="00180655" w:rsidRDefault="00736E3C" w:rsidP="00EC2EB9">
      <w:pPr>
        <w:rPr>
          <w:rFonts w:ascii="Arial" w:hAnsi="Arial" w:cs="Arial"/>
          <w:sz w:val="24"/>
          <w:szCs w:val="24"/>
          <w:lang w:val="en-US" w:eastAsia="en-US"/>
        </w:rPr>
      </w:pPr>
    </w:p>
    <w:p w14:paraId="05C0CD8D" w14:textId="040DBB95" w:rsidR="001161A7" w:rsidRPr="00180655" w:rsidRDefault="001161A7" w:rsidP="0039789C">
      <w:pPr>
        <w:pStyle w:val="Heading2"/>
        <w:rPr>
          <w:rFonts w:ascii="Arial" w:hAnsi="Arial" w:cs="Arial"/>
          <w:sz w:val="24"/>
          <w:szCs w:val="24"/>
        </w:rPr>
      </w:pPr>
      <w:bookmarkStart w:id="4" w:name="_Toc141450130"/>
      <w:r w:rsidRPr="00180655">
        <w:rPr>
          <w:rFonts w:ascii="Arial" w:hAnsi="Arial" w:cs="Arial"/>
          <w:sz w:val="24"/>
          <w:szCs w:val="24"/>
        </w:rPr>
        <w:t>Person Centre</w:t>
      </w:r>
      <w:r w:rsidR="004A0F0E" w:rsidRPr="00180655">
        <w:rPr>
          <w:rFonts w:ascii="Arial" w:hAnsi="Arial" w:cs="Arial"/>
          <w:sz w:val="24"/>
          <w:szCs w:val="24"/>
        </w:rPr>
        <w:t>d</w:t>
      </w:r>
      <w:r w:rsidRPr="00180655">
        <w:rPr>
          <w:rFonts w:ascii="Arial" w:hAnsi="Arial" w:cs="Arial"/>
          <w:sz w:val="24"/>
          <w:szCs w:val="24"/>
        </w:rPr>
        <w:t xml:space="preserve"> Care</w:t>
      </w:r>
      <w:bookmarkEnd w:id="4"/>
    </w:p>
    <w:p w14:paraId="3242FF55" w14:textId="10082263" w:rsidR="00995B9A" w:rsidRPr="00180655" w:rsidRDefault="005E79CB" w:rsidP="00263F58">
      <w:pPr>
        <w:rPr>
          <w:rFonts w:ascii="Arial" w:hAnsi="Arial" w:cs="Arial"/>
          <w:sz w:val="24"/>
          <w:szCs w:val="24"/>
        </w:rPr>
      </w:pPr>
      <w:r w:rsidRPr="00180655">
        <w:rPr>
          <w:rFonts w:ascii="Arial" w:hAnsi="Arial" w:cs="Arial"/>
          <w:sz w:val="24"/>
          <w:szCs w:val="24"/>
        </w:rPr>
        <w:t>Sadie is unable to properly handle her personal care because of her limited vision</w:t>
      </w:r>
      <w:r w:rsidR="00A60B7B" w:rsidRPr="00180655">
        <w:rPr>
          <w:rFonts w:ascii="Arial" w:hAnsi="Arial" w:cs="Arial"/>
          <w:sz w:val="24"/>
          <w:szCs w:val="24"/>
        </w:rPr>
        <w:t xml:space="preserve"> </w:t>
      </w:r>
      <w:r w:rsidR="00060F30" w:rsidRPr="00180655">
        <w:rPr>
          <w:rFonts w:ascii="Arial" w:hAnsi="Arial" w:cs="Arial"/>
          <w:sz w:val="24"/>
          <w:szCs w:val="24"/>
        </w:rPr>
        <w:t xml:space="preserve">she also </w:t>
      </w:r>
      <w:r w:rsidR="00A60B7B" w:rsidRPr="00180655">
        <w:rPr>
          <w:rFonts w:ascii="Arial" w:hAnsi="Arial" w:cs="Arial"/>
          <w:sz w:val="24"/>
          <w:szCs w:val="24"/>
        </w:rPr>
        <w:t>forget</w:t>
      </w:r>
      <w:r w:rsidR="00D12F8C" w:rsidRPr="00180655">
        <w:rPr>
          <w:rFonts w:ascii="Arial" w:hAnsi="Arial" w:cs="Arial"/>
          <w:sz w:val="24"/>
          <w:szCs w:val="24"/>
        </w:rPr>
        <w:t>s</w:t>
      </w:r>
      <w:r w:rsidR="00A60B7B" w:rsidRPr="00180655">
        <w:rPr>
          <w:rFonts w:ascii="Arial" w:hAnsi="Arial" w:cs="Arial"/>
          <w:sz w:val="24"/>
          <w:szCs w:val="24"/>
        </w:rPr>
        <w:t xml:space="preserve"> to lock doors, take</w:t>
      </w:r>
      <w:r w:rsidR="00D12F8C" w:rsidRPr="00180655">
        <w:rPr>
          <w:rFonts w:ascii="Arial" w:hAnsi="Arial" w:cs="Arial"/>
          <w:sz w:val="24"/>
          <w:szCs w:val="24"/>
        </w:rPr>
        <w:t xml:space="preserve"> her</w:t>
      </w:r>
      <w:r w:rsidR="00A60B7B" w:rsidRPr="00180655">
        <w:rPr>
          <w:rFonts w:ascii="Arial" w:hAnsi="Arial" w:cs="Arial"/>
          <w:sz w:val="24"/>
          <w:szCs w:val="24"/>
        </w:rPr>
        <w:t xml:space="preserve"> </w:t>
      </w:r>
      <w:r w:rsidR="003B007B" w:rsidRPr="00180655">
        <w:rPr>
          <w:rFonts w:ascii="Arial" w:hAnsi="Arial" w:cs="Arial"/>
          <w:sz w:val="24"/>
          <w:szCs w:val="24"/>
        </w:rPr>
        <w:t>medication,</w:t>
      </w:r>
      <w:r w:rsidR="00A60B7B" w:rsidRPr="00180655">
        <w:rPr>
          <w:rFonts w:ascii="Arial" w:hAnsi="Arial" w:cs="Arial"/>
          <w:sz w:val="24"/>
          <w:szCs w:val="24"/>
        </w:rPr>
        <w:t xml:space="preserve"> and frequently misplac</w:t>
      </w:r>
      <w:r w:rsidR="00C3791A" w:rsidRPr="00180655">
        <w:rPr>
          <w:rFonts w:ascii="Arial" w:hAnsi="Arial" w:cs="Arial"/>
          <w:sz w:val="24"/>
          <w:szCs w:val="24"/>
        </w:rPr>
        <w:t>es</w:t>
      </w:r>
      <w:r w:rsidR="00A60B7B" w:rsidRPr="00180655">
        <w:rPr>
          <w:rFonts w:ascii="Arial" w:hAnsi="Arial" w:cs="Arial"/>
          <w:sz w:val="24"/>
          <w:szCs w:val="24"/>
        </w:rPr>
        <w:t xml:space="preserve"> items such as money and </w:t>
      </w:r>
      <w:r w:rsidR="00C3791A" w:rsidRPr="00180655">
        <w:rPr>
          <w:rFonts w:ascii="Arial" w:hAnsi="Arial" w:cs="Arial"/>
          <w:sz w:val="24"/>
          <w:szCs w:val="24"/>
        </w:rPr>
        <w:t xml:space="preserve">her </w:t>
      </w:r>
      <w:r w:rsidR="007B1ACE" w:rsidRPr="00180655">
        <w:rPr>
          <w:rFonts w:ascii="Arial" w:hAnsi="Arial" w:cs="Arial"/>
          <w:sz w:val="24"/>
          <w:szCs w:val="24"/>
        </w:rPr>
        <w:t>eyeglasses</w:t>
      </w:r>
      <w:r w:rsidR="005D201F" w:rsidRPr="00180655">
        <w:rPr>
          <w:rFonts w:ascii="Arial" w:hAnsi="Arial" w:cs="Arial"/>
          <w:sz w:val="24"/>
          <w:szCs w:val="24"/>
        </w:rPr>
        <w:t>.</w:t>
      </w:r>
      <w:r w:rsidR="00A60B7B" w:rsidRPr="00180655">
        <w:rPr>
          <w:rFonts w:ascii="Arial" w:hAnsi="Arial" w:cs="Arial"/>
          <w:sz w:val="24"/>
          <w:szCs w:val="24"/>
        </w:rPr>
        <w:t xml:space="preserve"> </w:t>
      </w:r>
      <w:r w:rsidR="005D201F" w:rsidRPr="00180655">
        <w:rPr>
          <w:rFonts w:ascii="Arial" w:hAnsi="Arial" w:cs="Arial"/>
          <w:sz w:val="24"/>
          <w:szCs w:val="24"/>
        </w:rPr>
        <w:t>A</w:t>
      </w:r>
      <w:r w:rsidRPr="00180655">
        <w:rPr>
          <w:rFonts w:ascii="Arial" w:hAnsi="Arial" w:cs="Arial"/>
          <w:sz w:val="24"/>
          <w:szCs w:val="24"/>
        </w:rPr>
        <w:t xml:space="preserve"> carer would be necessary to brush her hair and bathe her. Having a mobile hairdresser will also be advantageous to her. The goal would be to </w:t>
      </w:r>
      <w:r w:rsidR="007B1ACE" w:rsidRPr="00180655">
        <w:rPr>
          <w:rFonts w:ascii="Arial" w:hAnsi="Arial" w:cs="Arial"/>
          <w:sz w:val="24"/>
          <w:szCs w:val="24"/>
        </w:rPr>
        <w:t>always respect her dignity and privacy</w:t>
      </w:r>
      <w:r w:rsidRPr="00180655">
        <w:rPr>
          <w:rFonts w:ascii="Arial" w:hAnsi="Arial" w:cs="Arial"/>
          <w:sz w:val="24"/>
          <w:szCs w:val="24"/>
        </w:rPr>
        <w:t xml:space="preserve"> while providing personal attention. Sadie requires professional assistance with </w:t>
      </w:r>
      <w:r w:rsidR="00323F65" w:rsidRPr="00180655">
        <w:rPr>
          <w:rFonts w:ascii="Arial" w:hAnsi="Arial" w:cs="Arial"/>
          <w:sz w:val="24"/>
          <w:szCs w:val="24"/>
        </w:rPr>
        <w:t xml:space="preserve">most of </w:t>
      </w:r>
      <w:r w:rsidR="0017288E" w:rsidRPr="00180655">
        <w:rPr>
          <w:rFonts w:ascii="Arial" w:hAnsi="Arial" w:cs="Arial"/>
          <w:sz w:val="24"/>
          <w:szCs w:val="24"/>
        </w:rPr>
        <w:t>her</w:t>
      </w:r>
      <w:r w:rsidRPr="00180655">
        <w:rPr>
          <w:rFonts w:ascii="Arial" w:hAnsi="Arial" w:cs="Arial"/>
          <w:sz w:val="24"/>
          <w:szCs w:val="24"/>
        </w:rPr>
        <w:t xml:space="preserve"> personal care needs.</w:t>
      </w:r>
      <w:sdt>
        <w:sdtPr>
          <w:rPr>
            <w:rFonts w:ascii="Arial" w:hAnsi="Arial" w:cs="Arial"/>
            <w:sz w:val="24"/>
            <w:szCs w:val="24"/>
          </w:rPr>
          <w:id w:val="-1147897700"/>
          <w:citation/>
        </w:sdtPr>
        <w:sdtEndPr/>
        <w:sdtContent>
          <w:r w:rsidR="00C620B4" w:rsidRPr="00180655">
            <w:rPr>
              <w:rFonts w:ascii="Arial" w:hAnsi="Arial" w:cs="Arial"/>
              <w:sz w:val="24"/>
              <w:szCs w:val="24"/>
            </w:rPr>
            <w:fldChar w:fldCharType="begin"/>
          </w:r>
          <w:r w:rsidR="00C620B4" w:rsidRPr="00180655">
            <w:rPr>
              <w:rFonts w:ascii="Arial" w:hAnsi="Arial" w:cs="Arial"/>
              <w:sz w:val="24"/>
              <w:szCs w:val="24"/>
            </w:rPr>
            <w:instrText xml:space="preserve"> CITATION BIR22 \l 2057 </w:instrText>
          </w:r>
          <w:r w:rsidR="00C620B4"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(BIRDIE, 2022)</w:t>
          </w:r>
          <w:r w:rsidR="00C620B4" w:rsidRPr="00180655">
            <w:rPr>
              <w:rFonts w:ascii="Arial" w:hAnsi="Arial" w:cs="Arial"/>
              <w:sz w:val="24"/>
              <w:szCs w:val="24"/>
            </w:rPr>
            <w:fldChar w:fldCharType="end"/>
          </w:r>
        </w:sdtContent>
      </w:sdt>
    </w:p>
    <w:p w14:paraId="4C1FA999" w14:textId="5C997705" w:rsidR="0031575A" w:rsidRPr="00180655" w:rsidRDefault="00804169" w:rsidP="0031575A">
      <w:pPr>
        <w:rPr>
          <w:rFonts w:ascii="Arial" w:hAnsi="Arial" w:cs="Arial"/>
          <w:sz w:val="24"/>
          <w:szCs w:val="24"/>
        </w:rPr>
      </w:pPr>
      <w:r w:rsidRPr="00180655">
        <w:rPr>
          <w:rFonts w:ascii="Arial" w:hAnsi="Arial" w:cs="Arial"/>
          <w:sz w:val="24"/>
          <w:szCs w:val="24"/>
        </w:rPr>
        <w:t>Sandie would benefit from domiciliary care as it is offered in her own ho</w:t>
      </w:r>
      <w:r w:rsidR="00FF37E7" w:rsidRPr="00180655">
        <w:rPr>
          <w:rFonts w:ascii="Arial" w:hAnsi="Arial" w:cs="Arial"/>
          <w:sz w:val="24"/>
          <w:szCs w:val="24"/>
        </w:rPr>
        <w:t>me</w:t>
      </w:r>
      <w:r w:rsidRPr="00180655">
        <w:rPr>
          <w:rFonts w:ascii="Arial" w:hAnsi="Arial" w:cs="Arial"/>
          <w:sz w:val="24"/>
          <w:szCs w:val="24"/>
        </w:rPr>
        <w:t xml:space="preserve">. this assistance would be </w:t>
      </w:r>
      <w:r w:rsidR="00FF37E7" w:rsidRPr="00180655">
        <w:rPr>
          <w:rFonts w:ascii="Arial" w:hAnsi="Arial" w:cs="Arial"/>
          <w:sz w:val="24"/>
          <w:szCs w:val="24"/>
        </w:rPr>
        <w:t xml:space="preserve">an </w:t>
      </w:r>
      <w:r w:rsidRPr="00180655">
        <w:rPr>
          <w:rFonts w:ascii="Arial" w:hAnsi="Arial" w:cs="Arial"/>
          <w:sz w:val="24"/>
          <w:szCs w:val="24"/>
        </w:rPr>
        <w:t>advantage for her</w:t>
      </w:r>
      <w:r w:rsidR="00E068A2" w:rsidRPr="00180655">
        <w:rPr>
          <w:rFonts w:ascii="Arial" w:hAnsi="Arial" w:cs="Arial"/>
          <w:sz w:val="24"/>
          <w:szCs w:val="24"/>
        </w:rPr>
        <w:t>,</w:t>
      </w:r>
      <w:r w:rsidR="00FF37E7" w:rsidRPr="00180655">
        <w:rPr>
          <w:rFonts w:ascii="Arial" w:hAnsi="Arial" w:cs="Arial"/>
          <w:sz w:val="24"/>
          <w:szCs w:val="24"/>
        </w:rPr>
        <w:t xml:space="preserve"> </w:t>
      </w:r>
      <w:r w:rsidRPr="00180655">
        <w:rPr>
          <w:rFonts w:ascii="Arial" w:hAnsi="Arial" w:cs="Arial"/>
          <w:sz w:val="24"/>
          <w:szCs w:val="24"/>
        </w:rPr>
        <w:t>because doing so would enable her to maintain her freedom along with her well-being. Domiciliary care includes additional services that include meals-on-wheels, wellness visits, and home support, therefore is a practical alternative to entering a care facility.</w:t>
      </w:r>
      <w:r w:rsidR="00AA7452" w:rsidRPr="00180655">
        <w:rPr>
          <w:rFonts w:ascii="Arial" w:hAnsi="Arial" w:cs="Arial"/>
          <w:sz w:val="24"/>
          <w:szCs w:val="24"/>
        </w:rPr>
        <w:t xml:space="preserve"> The amount of care can be rather diverse, ranging from assisting with normal domestic activities to providing medical aid.</w:t>
      </w:r>
      <w:r w:rsidR="0092366D" w:rsidRPr="00180655">
        <w:rPr>
          <w:rFonts w:ascii="Arial" w:hAnsi="Arial" w:cs="Arial"/>
          <w:sz w:val="24"/>
          <w:szCs w:val="24"/>
        </w:rPr>
        <w:t xml:space="preserve"> Lucina </w:t>
      </w:r>
      <w:proofErr w:type="spellStart"/>
      <w:r w:rsidR="0092366D" w:rsidRPr="00180655">
        <w:rPr>
          <w:rFonts w:ascii="Arial" w:hAnsi="Arial" w:cs="Arial"/>
          <w:sz w:val="24"/>
          <w:szCs w:val="24"/>
        </w:rPr>
        <w:t>Rolewicz</w:t>
      </w:r>
      <w:proofErr w:type="spellEnd"/>
      <w:r w:rsidR="0092366D" w:rsidRPr="00180655">
        <w:rPr>
          <w:rFonts w:ascii="Arial" w:hAnsi="Arial" w:cs="Arial"/>
          <w:sz w:val="24"/>
          <w:szCs w:val="24"/>
        </w:rPr>
        <w:t xml:space="preserve"> authored a post on the </w:t>
      </w:r>
      <w:r w:rsidR="00FA4DB3" w:rsidRPr="00180655">
        <w:rPr>
          <w:rFonts w:ascii="Arial" w:hAnsi="Arial" w:cs="Arial"/>
          <w:sz w:val="24"/>
          <w:szCs w:val="24"/>
        </w:rPr>
        <w:t>Nuffield</w:t>
      </w:r>
      <w:r w:rsidR="0092366D" w:rsidRPr="00180655">
        <w:rPr>
          <w:rFonts w:ascii="Arial" w:hAnsi="Arial" w:cs="Arial"/>
          <w:sz w:val="24"/>
          <w:szCs w:val="24"/>
        </w:rPr>
        <w:t xml:space="preserve"> evidence for improved health care website explaining that demand for mental health care is rising in England, mainly due to the Covid-19 epidemic. However, the National Health Service's mental health workforce is under pressure to meet demand.</w:t>
      </w:r>
      <w:r w:rsidR="0031575A" w:rsidRPr="00180655">
        <w:rPr>
          <w:rFonts w:ascii="Arial" w:hAnsi="Arial" w:cs="Arial"/>
          <w:sz w:val="24"/>
          <w:szCs w:val="24"/>
        </w:rPr>
        <w:t xml:space="preserve"> The </w:t>
      </w:r>
      <w:r w:rsidR="009A77A5" w:rsidRPr="00180655">
        <w:rPr>
          <w:rFonts w:ascii="Arial" w:hAnsi="Arial" w:cs="Arial"/>
          <w:sz w:val="24"/>
          <w:szCs w:val="24"/>
        </w:rPr>
        <w:t>Long-Term</w:t>
      </w:r>
      <w:r w:rsidR="0031575A" w:rsidRPr="00180655">
        <w:rPr>
          <w:rFonts w:ascii="Arial" w:hAnsi="Arial" w:cs="Arial"/>
          <w:sz w:val="24"/>
          <w:szCs w:val="24"/>
        </w:rPr>
        <w:t xml:space="preserve"> Plan of the NHS intends to improve accessibility to treatments by approximately a quarter by 2023 and 2024</w:t>
      </w:r>
      <w:r w:rsidR="009E4EA9" w:rsidRPr="00180655">
        <w:rPr>
          <w:rFonts w:ascii="Arial" w:hAnsi="Arial" w:cs="Arial"/>
          <w:sz w:val="24"/>
          <w:szCs w:val="24"/>
        </w:rPr>
        <w:t>.</w:t>
      </w:r>
    </w:p>
    <w:p w14:paraId="5A0EB2CB" w14:textId="493B345C" w:rsidR="00D224CC" w:rsidRPr="00180655" w:rsidRDefault="0031575A" w:rsidP="0031575A">
      <w:pPr>
        <w:rPr>
          <w:rFonts w:ascii="Arial" w:hAnsi="Arial" w:cs="Arial"/>
          <w:sz w:val="24"/>
          <w:szCs w:val="24"/>
        </w:rPr>
      </w:pPr>
      <w:r w:rsidRPr="00180655">
        <w:rPr>
          <w:rFonts w:ascii="Arial" w:hAnsi="Arial" w:cs="Arial"/>
          <w:sz w:val="24"/>
          <w:szCs w:val="24"/>
        </w:rPr>
        <w:t xml:space="preserve">However, </w:t>
      </w:r>
      <w:r w:rsidR="009E4EA9" w:rsidRPr="00180655">
        <w:rPr>
          <w:rFonts w:ascii="Arial" w:hAnsi="Arial" w:cs="Arial"/>
          <w:sz w:val="24"/>
          <w:szCs w:val="24"/>
        </w:rPr>
        <w:t>to</w:t>
      </w:r>
      <w:r w:rsidRPr="00180655">
        <w:rPr>
          <w:rFonts w:ascii="Arial" w:hAnsi="Arial" w:cs="Arial"/>
          <w:sz w:val="24"/>
          <w:szCs w:val="24"/>
        </w:rPr>
        <w:t xml:space="preserve"> enhance accessibility to these programmes and other mental health treatments the NHS needs to have </w:t>
      </w:r>
      <w:r w:rsidR="00A02582" w:rsidRPr="00180655">
        <w:rPr>
          <w:rFonts w:ascii="Arial" w:hAnsi="Arial" w:cs="Arial"/>
          <w:sz w:val="24"/>
          <w:szCs w:val="24"/>
        </w:rPr>
        <w:t>enough</w:t>
      </w:r>
      <w:r w:rsidRPr="00180655">
        <w:rPr>
          <w:rFonts w:ascii="Arial" w:hAnsi="Arial" w:cs="Arial"/>
          <w:sz w:val="24"/>
          <w:szCs w:val="24"/>
        </w:rPr>
        <w:t xml:space="preserve"> professionals committed to provide mental health care to individuals in need like Sadie. While not specifically stated, several employment plans appear to indicate a desire to increase the number of employed people by more than 38,000 by 2023/24 (from 89,000 to 127,000).</w:t>
      </w:r>
      <w:r w:rsidR="00647363" w:rsidRPr="00180655">
        <w:rPr>
          <w:rFonts w:ascii="Arial" w:hAnsi="Arial" w:cs="Arial"/>
          <w:sz w:val="24"/>
          <w:szCs w:val="24"/>
        </w:rPr>
        <w:t xml:space="preserve"> </w:t>
      </w:r>
      <w:r w:rsidR="0030474E" w:rsidRPr="00180655">
        <w:rPr>
          <w:rFonts w:ascii="Arial" w:hAnsi="Arial" w:cs="Arial"/>
          <w:sz w:val="24"/>
          <w:szCs w:val="24"/>
        </w:rPr>
        <w:t xml:space="preserve">The latest increase in the </w:t>
      </w:r>
      <w:r w:rsidR="00FB5EAB" w:rsidRPr="00180655">
        <w:rPr>
          <w:rFonts w:ascii="Arial" w:hAnsi="Arial" w:cs="Arial"/>
          <w:sz w:val="24"/>
          <w:szCs w:val="24"/>
        </w:rPr>
        <w:t>number</w:t>
      </w:r>
      <w:r w:rsidR="0030474E" w:rsidRPr="00180655">
        <w:rPr>
          <w:rFonts w:ascii="Arial" w:hAnsi="Arial" w:cs="Arial"/>
          <w:sz w:val="24"/>
          <w:szCs w:val="24"/>
        </w:rPr>
        <w:t xml:space="preserve"> of workers delivering or supporting mental health services appears to be positive, having increased by more than 12,000 following the announcement of Health Education England's mental health workforce plan in 2017. During a single year, university applications for mental health nursing increased by 30% to 31,455 for the 2020 admissions. Yet, these visible signs of growth represent just part of the narrative, with several publications on various elements of mental health careers highlighting areas of worry and additional investigation.</w:t>
      </w:r>
      <w:r w:rsidR="006716E9" w:rsidRPr="00180655">
        <w:rPr>
          <w:rFonts w:ascii="Arial" w:hAnsi="Arial" w:cs="Arial"/>
          <w:sz w:val="24"/>
          <w:szCs w:val="24"/>
        </w:rPr>
        <w:t xml:space="preserve"> </w:t>
      </w:r>
    </w:p>
    <w:p w14:paraId="1EDD7D51" w14:textId="08E8377F" w:rsidR="00804169" w:rsidRDefault="006716E9" w:rsidP="0031575A">
      <w:pPr>
        <w:rPr>
          <w:rFonts w:ascii="Arial" w:hAnsi="Arial" w:cs="Arial"/>
          <w:sz w:val="24"/>
          <w:szCs w:val="24"/>
        </w:rPr>
      </w:pPr>
      <w:r w:rsidRPr="00180655">
        <w:rPr>
          <w:rFonts w:ascii="Arial" w:hAnsi="Arial" w:cs="Arial"/>
          <w:sz w:val="24"/>
          <w:szCs w:val="24"/>
        </w:rPr>
        <w:t xml:space="preserve">The percentage of mental health personnel employed by the NHS has grown, yet when examining the data across a period of nine years, the number of employees </w:t>
      </w:r>
      <w:r w:rsidR="000E0BED" w:rsidRPr="00180655">
        <w:rPr>
          <w:rFonts w:ascii="Arial" w:hAnsi="Arial" w:cs="Arial"/>
          <w:sz w:val="24"/>
          <w:szCs w:val="24"/>
        </w:rPr>
        <w:t>has</w:t>
      </w:r>
      <w:r w:rsidRPr="00180655">
        <w:rPr>
          <w:rFonts w:ascii="Arial" w:hAnsi="Arial" w:cs="Arial"/>
          <w:sz w:val="24"/>
          <w:szCs w:val="24"/>
        </w:rPr>
        <w:t xml:space="preserve"> risen roughly by just around 1% each year. This pattern is particularly apparent </w:t>
      </w:r>
      <w:r w:rsidRPr="00180655">
        <w:rPr>
          <w:rFonts w:ascii="Arial" w:hAnsi="Arial" w:cs="Arial"/>
          <w:sz w:val="24"/>
          <w:szCs w:val="24"/>
        </w:rPr>
        <w:lastRenderedPageBreak/>
        <w:t xml:space="preserve">for mental health nurses, whose numbers have decreased by 3% during the same </w:t>
      </w:r>
      <w:r w:rsidR="000E0BED" w:rsidRPr="00180655">
        <w:rPr>
          <w:rFonts w:ascii="Arial" w:hAnsi="Arial" w:cs="Arial"/>
          <w:sz w:val="24"/>
          <w:szCs w:val="24"/>
        </w:rPr>
        <w:t>period</w:t>
      </w:r>
      <w:r w:rsidRPr="00180655">
        <w:rPr>
          <w:rFonts w:ascii="Arial" w:hAnsi="Arial" w:cs="Arial"/>
          <w:sz w:val="24"/>
          <w:szCs w:val="24"/>
        </w:rPr>
        <w:t xml:space="preserve">. On the other hand, there has been an 89% rise in IAPT referrals from 2011/12 to 2019/20, indicating a growing need for mental health care. It is also worth noting that referrals to IAPT in the previous year (2020/21) were most likely decreased </w:t>
      </w:r>
      <w:r w:rsidR="00415ADC" w:rsidRPr="00180655">
        <w:rPr>
          <w:rFonts w:ascii="Arial" w:hAnsi="Arial" w:cs="Arial"/>
          <w:sz w:val="24"/>
          <w:szCs w:val="24"/>
        </w:rPr>
        <w:t>because of</w:t>
      </w:r>
      <w:r w:rsidRPr="00180655">
        <w:rPr>
          <w:rFonts w:ascii="Arial" w:hAnsi="Arial" w:cs="Arial"/>
          <w:sz w:val="24"/>
          <w:szCs w:val="24"/>
        </w:rPr>
        <w:t xml:space="preserve"> individuals staying away from the NHS during the epidemic.</w:t>
      </w:r>
      <w:sdt>
        <w:sdtPr>
          <w:rPr>
            <w:rFonts w:ascii="Arial" w:hAnsi="Arial" w:cs="Arial"/>
            <w:sz w:val="24"/>
            <w:szCs w:val="24"/>
          </w:rPr>
          <w:id w:val="-124313396"/>
          <w:citation/>
        </w:sdtPr>
        <w:sdtEndPr/>
        <w:sdtContent>
          <w:r w:rsidR="005E5F92" w:rsidRPr="00180655">
            <w:rPr>
              <w:rFonts w:ascii="Arial" w:hAnsi="Arial" w:cs="Arial"/>
              <w:sz w:val="24"/>
              <w:szCs w:val="24"/>
            </w:rPr>
            <w:fldChar w:fldCharType="begin"/>
          </w:r>
          <w:r w:rsidR="005E5F92" w:rsidRPr="00180655">
            <w:rPr>
              <w:rFonts w:ascii="Arial" w:hAnsi="Arial" w:cs="Arial"/>
              <w:sz w:val="24"/>
              <w:szCs w:val="24"/>
            </w:rPr>
            <w:instrText xml:space="preserve"> CITATION Luc21 \l 2057 </w:instrText>
          </w:r>
          <w:r w:rsidR="005E5F92"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(Rolewicz, 2021)</w:t>
          </w:r>
          <w:r w:rsidR="005E5F92" w:rsidRPr="00180655">
            <w:rPr>
              <w:rFonts w:ascii="Arial" w:hAnsi="Arial" w:cs="Arial"/>
              <w:sz w:val="24"/>
              <w:szCs w:val="24"/>
            </w:rPr>
            <w:fldChar w:fldCharType="end"/>
          </w:r>
        </w:sdtContent>
      </w:sdt>
    </w:p>
    <w:p w14:paraId="07ABF224" w14:textId="77777777" w:rsidR="00736E3C" w:rsidRDefault="00736E3C" w:rsidP="0031575A">
      <w:pPr>
        <w:rPr>
          <w:rFonts w:ascii="Arial" w:hAnsi="Arial" w:cs="Arial"/>
          <w:sz w:val="24"/>
          <w:szCs w:val="24"/>
        </w:rPr>
      </w:pPr>
    </w:p>
    <w:p w14:paraId="4C443B9E" w14:textId="77777777" w:rsidR="00736E3C" w:rsidRPr="00180655" w:rsidRDefault="00736E3C" w:rsidP="0031575A">
      <w:pPr>
        <w:rPr>
          <w:rFonts w:ascii="Arial" w:hAnsi="Arial" w:cs="Arial"/>
          <w:sz w:val="24"/>
          <w:szCs w:val="24"/>
        </w:rPr>
      </w:pPr>
    </w:p>
    <w:p w14:paraId="0873DA3B" w14:textId="77777777" w:rsidR="00F5569B" w:rsidRPr="00180655" w:rsidRDefault="00F5569B" w:rsidP="0031575A">
      <w:pPr>
        <w:rPr>
          <w:rFonts w:ascii="Arial" w:hAnsi="Arial" w:cs="Arial"/>
          <w:sz w:val="24"/>
          <w:szCs w:val="24"/>
        </w:rPr>
      </w:pPr>
    </w:p>
    <w:p w14:paraId="391B7EB7" w14:textId="68493B00" w:rsidR="00263F58" w:rsidRPr="00180655" w:rsidRDefault="00D75F03" w:rsidP="00263F58">
      <w:pPr>
        <w:rPr>
          <w:rFonts w:ascii="Arial" w:hAnsi="Arial" w:cs="Arial"/>
          <w:sz w:val="24"/>
          <w:szCs w:val="24"/>
        </w:rPr>
      </w:pPr>
      <w:r w:rsidRPr="00180655">
        <w:rPr>
          <w:rFonts w:ascii="Arial" w:hAnsi="Arial" w:cs="Arial"/>
          <w:sz w:val="24"/>
          <w:szCs w:val="24"/>
        </w:rPr>
        <w:t xml:space="preserve"> </w:t>
      </w:r>
      <w:r w:rsidR="004A0F0E" w:rsidRPr="00180655">
        <w:rPr>
          <w:rFonts w:ascii="Arial" w:hAnsi="Arial" w:cs="Arial"/>
          <w:sz w:val="24"/>
          <w:szCs w:val="24"/>
        </w:rPr>
        <w:t>Below is the</w:t>
      </w:r>
      <w:r w:rsidRPr="00180655">
        <w:rPr>
          <w:rFonts w:ascii="Arial" w:hAnsi="Arial" w:cs="Arial"/>
          <w:sz w:val="24"/>
          <w:szCs w:val="24"/>
        </w:rPr>
        <w:t xml:space="preserve"> NICE-approved therapy for the treatment of depression and anxiety.</w:t>
      </w:r>
    </w:p>
    <w:p w14:paraId="20944C3A" w14:textId="77777777" w:rsidR="004A5074" w:rsidRPr="00180655" w:rsidRDefault="004A5074" w:rsidP="00263F58">
      <w:pPr>
        <w:rPr>
          <w:rFonts w:ascii="Arial" w:hAnsi="Arial" w:cs="Arial"/>
          <w:sz w:val="24"/>
          <w:szCs w:val="24"/>
        </w:rPr>
      </w:pPr>
    </w:p>
    <w:p w14:paraId="0DD8BB78" w14:textId="45227EE9" w:rsidR="00263F58" w:rsidRPr="00180655" w:rsidRDefault="00F5569B" w:rsidP="00820221">
      <w:pPr>
        <w:rPr>
          <w:rFonts w:ascii="Arial" w:hAnsi="Arial" w:cs="Arial"/>
          <w:sz w:val="24"/>
          <w:szCs w:val="24"/>
          <w:lang w:eastAsia="en-US"/>
        </w:rPr>
      </w:pPr>
      <w:r w:rsidRPr="00180655">
        <w:rPr>
          <w:rFonts w:ascii="Arial" w:hAnsi="Arial" w:cs="Arial"/>
          <w:noProof/>
          <w:sz w:val="24"/>
          <w:szCs w:val="24"/>
        </w:rPr>
        <w:drawing>
          <wp:inline distT="0" distB="0" distL="0" distR="0" wp14:anchorId="3E8E59C5" wp14:editId="0ECC490E">
            <wp:extent cx="5731510" cy="2899410"/>
            <wp:effectExtent l="0" t="0" r="2540" b="0"/>
            <wp:docPr id="1384010844" name="Picture 2" descr="Improving Access to Psychological Therapies | Mental Health Innov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roving Access to Psychological Therapies | Mental Health Innovatio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99410"/>
                    </a:xfrm>
                    <a:prstGeom prst="rect">
                      <a:avLst/>
                    </a:prstGeom>
                    <a:noFill/>
                    <a:ln>
                      <a:noFill/>
                    </a:ln>
                  </pic:spPr>
                </pic:pic>
              </a:graphicData>
            </a:graphic>
          </wp:inline>
        </w:drawing>
      </w:r>
      <w:sdt>
        <w:sdtPr>
          <w:rPr>
            <w:rFonts w:ascii="Arial" w:hAnsi="Arial" w:cs="Arial"/>
            <w:sz w:val="24"/>
            <w:szCs w:val="24"/>
            <w:lang w:eastAsia="en-US"/>
          </w:rPr>
          <w:id w:val="-255990710"/>
          <w:citation/>
        </w:sdtPr>
        <w:sdtEndPr/>
        <w:sdtContent>
          <w:r w:rsidR="00A72A3A" w:rsidRPr="00180655">
            <w:rPr>
              <w:rFonts w:ascii="Arial" w:hAnsi="Arial" w:cs="Arial"/>
              <w:sz w:val="24"/>
              <w:szCs w:val="24"/>
              <w:lang w:eastAsia="en-US"/>
            </w:rPr>
            <w:fldChar w:fldCharType="begin"/>
          </w:r>
          <w:r w:rsidR="00A72A3A" w:rsidRPr="00180655">
            <w:rPr>
              <w:rFonts w:ascii="Arial" w:hAnsi="Arial" w:cs="Arial"/>
              <w:sz w:val="24"/>
              <w:szCs w:val="24"/>
              <w:lang w:eastAsia="en-US"/>
            </w:rPr>
            <w:instrText xml:space="preserve"> CITATION MTN19 \l 2057 </w:instrText>
          </w:r>
          <w:r w:rsidR="00A72A3A" w:rsidRPr="00180655">
            <w:rPr>
              <w:rFonts w:ascii="Arial" w:hAnsi="Arial" w:cs="Arial"/>
              <w:sz w:val="24"/>
              <w:szCs w:val="24"/>
              <w:lang w:eastAsia="en-US"/>
            </w:rPr>
            <w:fldChar w:fldCharType="separate"/>
          </w:r>
          <w:r w:rsidR="0054058B">
            <w:rPr>
              <w:rFonts w:ascii="Arial" w:hAnsi="Arial" w:cs="Arial"/>
              <w:noProof/>
              <w:sz w:val="24"/>
              <w:szCs w:val="24"/>
              <w:lang w:eastAsia="en-US"/>
            </w:rPr>
            <w:t xml:space="preserve"> </w:t>
          </w:r>
          <w:r w:rsidR="0054058B" w:rsidRPr="0054058B">
            <w:rPr>
              <w:rFonts w:ascii="Arial" w:hAnsi="Arial" w:cs="Arial"/>
              <w:noProof/>
              <w:sz w:val="24"/>
              <w:szCs w:val="24"/>
              <w:lang w:eastAsia="en-US"/>
            </w:rPr>
            <w:t>(MTN, 2019)</w:t>
          </w:r>
          <w:r w:rsidR="00A72A3A" w:rsidRPr="00180655">
            <w:rPr>
              <w:rFonts w:ascii="Arial" w:hAnsi="Arial" w:cs="Arial"/>
              <w:sz w:val="24"/>
              <w:szCs w:val="24"/>
              <w:lang w:eastAsia="en-US"/>
            </w:rPr>
            <w:fldChar w:fldCharType="end"/>
          </w:r>
        </w:sdtContent>
      </w:sdt>
    </w:p>
    <w:p w14:paraId="324E936F" w14:textId="77777777" w:rsidR="00DD250D" w:rsidRDefault="00DD250D" w:rsidP="00B71B7B">
      <w:pPr>
        <w:pStyle w:val="Heading1"/>
        <w:rPr>
          <w:rFonts w:ascii="Arial" w:hAnsi="Arial" w:cs="Arial"/>
          <w:b/>
          <w:bCs/>
          <w:sz w:val="24"/>
          <w:szCs w:val="24"/>
        </w:rPr>
      </w:pPr>
      <w:bookmarkStart w:id="5" w:name="_Toc141450131"/>
      <w:r w:rsidRPr="004B3025">
        <w:rPr>
          <w:rFonts w:ascii="Arial" w:hAnsi="Arial" w:cs="Arial"/>
          <w:b/>
          <w:bCs/>
          <w:sz w:val="24"/>
          <w:szCs w:val="24"/>
        </w:rPr>
        <w:t>National Policy and Legislation</w:t>
      </w:r>
      <w:bookmarkEnd w:id="5"/>
    </w:p>
    <w:p w14:paraId="68884A80" w14:textId="77777777" w:rsidR="00A02582" w:rsidRPr="00A02582" w:rsidRDefault="00A02582" w:rsidP="00A02582">
      <w:pPr>
        <w:rPr>
          <w:lang w:val="en-US" w:eastAsia="en-US"/>
        </w:rPr>
      </w:pPr>
    </w:p>
    <w:p w14:paraId="6CD317FB" w14:textId="77777777" w:rsidR="00122338" w:rsidRPr="00180655" w:rsidRDefault="00122338" w:rsidP="00561636">
      <w:pPr>
        <w:pStyle w:val="Heading2"/>
        <w:rPr>
          <w:rFonts w:ascii="Arial" w:hAnsi="Arial" w:cs="Arial"/>
          <w:sz w:val="24"/>
          <w:szCs w:val="24"/>
        </w:rPr>
      </w:pPr>
      <w:bookmarkStart w:id="6" w:name="_Toc141450132"/>
      <w:r w:rsidRPr="00180655">
        <w:rPr>
          <w:rFonts w:ascii="Arial" w:hAnsi="Arial" w:cs="Arial"/>
          <w:sz w:val="24"/>
          <w:szCs w:val="24"/>
        </w:rPr>
        <w:t>The Key Provisions of the 2014 Health Care Act</w:t>
      </w:r>
      <w:bookmarkEnd w:id="6"/>
    </w:p>
    <w:p w14:paraId="5C3C30E5" w14:textId="27D101BC" w:rsidR="000F07A3" w:rsidRPr="00180655" w:rsidRDefault="000F07A3" w:rsidP="000F07A3">
      <w:pPr>
        <w:rPr>
          <w:rFonts w:ascii="Arial" w:hAnsi="Arial" w:cs="Arial"/>
          <w:sz w:val="24"/>
          <w:szCs w:val="24"/>
        </w:rPr>
      </w:pPr>
      <w:r w:rsidRPr="00180655">
        <w:rPr>
          <w:rFonts w:ascii="Arial" w:hAnsi="Arial" w:cs="Arial"/>
          <w:sz w:val="24"/>
          <w:szCs w:val="24"/>
        </w:rPr>
        <w:t>Professionals working and making use of the health care industry should be informed of changes in national policy and legislation and the way they affect the provision of care.</w:t>
      </w:r>
    </w:p>
    <w:p w14:paraId="34D41B11" w14:textId="1859F6DE" w:rsidR="008713C2" w:rsidRPr="00180655" w:rsidRDefault="008713C2" w:rsidP="000F07A3">
      <w:pPr>
        <w:rPr>
          <w:rFonts w:ascii="Arial" w:hAnsi="Arial" w:cs="Arial"/>
          <w:sz w:val="24"/>
          <w:szCs w:val="24"/>
        </w:rPr>
      </w:pPr>
      <w:r w:rsidRPr="00180655">
        <w:rPr>
          <w:rFonts w:ascii="Arial" w:hAnsi="Arial" w:cs="Arial"/>
          <w:sz w:val="24"/>
          <w:szCs w:val="24"/>
        </w:rPr>
        <w:t xml:space="preserve">The 2014 Care Act changed how people in England who need support because of old age, illnesses, or disabilities are supported. The Act removed </w:t>
      </w:r>
      <w:r w:rsidR="0079213C" w:rsidRPr="00180655">
        <w:rPr>
          <w:rFonts w:ascii="Arial" w:hAnsi="Arial" w:cs="Arial"/>
          <w:sz w:val="24"/>
          <w:szCs w:val="24"/>
        </w:rPr>
        <w:t>most of the</w:t>
      </w:r>
      <w:r w:rsidRPr="00180655">
        <w:rPr>
          <w:rFonts w:ascii="Arial" w:hAnsi="Arial" w:cs="Arial"/>
          <w:sz w:val="24"/>
          <w:szCs w:val="24"/>
        </w:rPr>
        <w:t xml:space="preserve"> existing law on the subject.</w:t>
      </w:r>
    </w:p>
    <w:p w14:paraId="066B3485" w14:textId="1BDBF8E3" w:rsidR="008C1C9F" w:rsidRPr="00180655" w:rsidRDefault="008C1C9F" w:rsidP="000F07A3">
      <w:pPr>
        <w:rPr>
          <w:rFonts w:ascii="Arial" w:hAnsi="Arial" w:cs="Arial"/>
          <w:sz w:val="24"/>
          <w:szCs w:val="24"/>
        </w:rPr>
      </w:pPr>
      <w:r w:rsidRPr="00180655">
        <w:rPr>
          <w:rFonts w:ascii="Arial" w:hAnsi="Arial" w:cs="Arial"/>
          <w:sz w:val="24"/>
          <w:szCs w:val="24"/>
        </w:rPr>
        <w:t xml:space="preserve">The welfare concept, which outlines local </w:t>
      </w:r>
      <w:proofErr w:type="gramStart"/>
      <w:r w:rsidR="00A02582" w:rsidRPr="00180655">
        <w:rPr>
          <w:rFonts w:ascii="Arial" w:hAnsi="Arial" w:cs="Arial"/>
          <w:sz w:val="24"/>
          <w:szCs w:val="24"/>
        </w:rPr>
        <w:t>authorities</w:t>
      </w:r>
      <w:proofErr w:type="gramEnd"/>
      <w:r w:rsidR="00A02582">
        <w:rPr>
          <w:rFonts w:ascii="Arial" w:hAnsi="Arial" w:cs="Arial"/>
          <w:sz w:val="24"/>
          <w:szCs w:val="24"/>
        </w:rPr>
        <w:t xml:space="preserve"> </w:t>
      </w:r>
      <w:r w:rsidRPr="00180655">
        <w:rPr>
          <w:rFonts w:ascii="Arial" w:hAnsi="Arial" w:cs="Arial"/>
          <w:sz w:val="24"/>
          <w:szCs w:val="24"/>
        </w:rPr>
        <w:t>obligation to preserve and promote the physical and mental health of the individuals under their care, resides at the core of the Care Act.</w:t>
      </w:r>
    </w:p>
    <w:p w14:paraId="63E2A13D" w14:textId="5F4A27A6" w:rsidR="00FB135A" w:rsidRPr="00180655" w:rsidRDefault="00BF3B60" w:rsidP="00A71F1F">
      <w:pPr>
        <w:rPr>
          <w:rFonts w:ascii="Arial" w:hAnsi="Arial" w:cs="Arial"/>
          <w:sz w:val="24"/>
          <w:szCs w:val="24"/>
        </w:rPr>
      </w:pPr>
      <w:r w:rsidRPr="00180655">
        <w:rPr>
          <w:rFonts w:ascii="Arial" w:hAnsi="Arial" w:cs="Arial"/>
          <w:sz w:val="24"/>
          <w:szCs w:val="24"/>
        </w:rPr>
        <w:t xml:space="preserve">The Care Act developed new strategies to senior social care. To ensure that citizens throughout the country received equal care for the same needs, a set of </w:t>
      </w:r>
      <w:r w:rsidR="002923B9" w:rsidRPr="00180655">
        <w:rPr>
          <w:rFonts w:ascii="Arial" w:hAnsi="Arial" w:cs="Arial"/>
          <w:sz w:val="24"/>
          <w:szCs w:val="24"/>
        </w:rPr>
        <w:t>n</w:t>
      </w:r>
      <w:r w:rsidRPr="00180655">
        <w:rPr>
          <w:rFonts w:ascii="Arial" w:hAnsi="Arial" w:cs="Arial"/>
          <w:sz w:val="24"/>
          <w:szCs w:val="24"/>
        </w:rPr>
        <w:t xml:space="preserve">ational </w:t>
      </w:r>
      <w:r w:rsidR="002923B9" w:rsidRPr="00180655">
        <w:rPr>
          <w:rFonts w:ascii="Arial" w:hAnsi="Arial" w:cs="Arial"/>
          <w:sz w:val="24"/>
          <w:szCs w:val="24"/>
        </w:rPr>
        <w:t>mi</w:t>
      </w:r>
      <w:r w:rsidRPr="00180655">
        <w:rPr>
          <w:rFonts w:ascii="Arial" w:hAnsi="Arial" w:cs="Arial"/>
          <w:sz w:val="24"/>
          <w:szCs w:val="24"/>
        </w:rPr>
        <w:t xml:space="preserve">nimum </w:t>
      </w:r>
      <w:r w:rsidR="002923B9" w:rsidRPr="00180655">
        <w:rPr>
          <w:rFonts w:ascii="Arial" w:hAnsi="Arial" w:cs="Arial"/>
          <w:sz w:val="24"/>
          <w:szCs w:val="24"/>
        </w:rPr>
        <w:t>e</w:t>
      </w:r>
      <w:r w:rsidRPr="00180655">
        <w:rPr>
          <w:rFonts w:ascii="Arial" w:hAnsi="Arial" w:cs="Arial"/>
          <w:sz w:val="24"/>
          <w:szCs w:val="24"/>
        </w:rPr>
        <w:t xml:space="preserve">ligibility </w:t>
      </w:r>
      <w:r w:rsidR="002923B9" w:rsidRPr="00180655">
        <w:rPr>
          <w:rFonts w:ascii="Arial" w:hAnsi="Arial" w:cs="Arial"/>
          <w:sz w:val="24"/>
          <w:szCs w:val="24"/>
        </w:rPr>
        <w:t>c</w:t>
      </w:r>
      <w:r w:rsidRPr="00180655">
        <w:rPr>
          <w:rFonts w:ascii="Arial" w:hAnsi="Arial" w:cs="Arial"/>
          <w:sz w:val="24"/>
          <w:szCs w:val="24"/>
        </w:rPr>
        <w:t>riteria was established.</w:t>
      </w:r>
      <w:r w:rsidR="00030750" w:rsidRPr="00180655">
        <w:rPr>
          <w:rFonts w:ascii="Arial" w:hAnsi="Arial" w:cs="Arial"/>
          <w:sz w:val="24"/>
          <w:szCs w:val="24"/>
        </w:rPr>
        <w:t xml:space="preserve"> </w:t>
      </w:r>
    </w:p>
    <w:p w14:paraId="44C6B15C" w14:textId="590A4FFD" w:rsidR="008A5E0F" w:rsidRPr="00180655" w:rsidRDefault="00030750" w:rsidP="00A71F1F">
      <w:pPr>
        <w:rPr>
          <w:rFonts w:ascii="Arial" w:hAnsi="Arial" w:cs="Arial"/>
          <w:sz w:val="24"/>
          <w:szCs w:val="24"/>
        </w:rPr>
      </w:pPr>
      <w:r w:rsidRPr="00180655">
        <w:rPr>
          <w:rFonts w:ascii="Arial" w:hAnsi="Arial" w:cs="Arial"/>
          <w:sz w:val="24"/>
          <w:szCs w:val="24"/>
        </w:rPr>
        <w:t>The 2014 Care Act also provides better help to unpaid loved ones and volunteer carers</w:t>
      </w:r>
      <w:r w:rsidR="008A34A8" w:rsidRPr="00180655">
        <w:rPr>
          <w:rFonts w:ascii="Arial" w:hAnsi="Arial" w:cs="Arial"/>
          <w:sz w:val="24"/>
          <w:szCs w:val="24"/>
        </w:rPr>
        <w:t>,</w:t>
      </w:r>
      <w:r w:rsidRPr="00180655">
        <w:rPr>
          <w:rFonts w:ascii="Arial" w:hAnsi="Arial" w:cs="Arial"/>
          <w:sz w:val="24"/>
          <w:szCs w:val="24"/>
        </w:rPr>
        <w:t xml:space="preserve"> also increased</w:t>
      </w:r>
      <w:r w:rsidR="003B3829" w:rsidRPr="00180655">
        <w:rPr>
          <w:rFonts w:ascii="Arial" w:hAnsi="Arial" w:cs="Arial"/>
          <w:sz w:val="24"/>
          <w:szCs w:val="24"/>
        </w:rPr>
        <w:t xml:space="preserve"> was</w:t>
      </w:r>
      <w:r w:rsidRPr="00180655">
        <w:rPr>
          <w:rFonts w:ascii="Arial" w:hAnsi="Arial" w:cs="Arial"/>
          <w:sz w:val="24"/>
          <w:szCs w:val="24"/>
        </w:rPr>
        <w:t xml:space="preserve"> the means-test stage for individuals to be able to receive financial assistance with care expenses</w:t>
      </w:r>
      <w:r w:rsidR="00367A23" w:rsidRPr="00180655">
        <w:rPr>
          <w:rFonts w:ascii="Arial" w:hAnsi="Arial" w:cs="Arial"/>
          <w:sz w:val="24"/>
          <w:szCs w:val="24"/>
        </w:rPr>
        <w:t xml:space="preserve">, </w:t>
      </w:r>
      <w:r w:rsidR="00394846" w:rsidRPr="00180655">
        <w:rPr>
          <w:rFonts w:ascii="Arial" w:hAnsi="Arial" w:cs="Arial"/>
          <w:sz w:val="24"/>
          <w:szCs w:val="24"/>
        </w:rPr>
        <w:t xml:space="preserve">what </w:t>
      </w:r>
      <w:r w:rsidR="00367A23" w:rsidRPr="00180655">
        <w:rPr>
          <w:rFonts w:ascii="Arial" w:hAnsi="Arial" w:cs="Arial"/>
          <w:sz w:val="24"/>
          <w:szCs w:val="24"/>
        </w:rPr>
        <w:t>the r</w:t>
      </w:r>
      <w:r w:rsidR="00A71F1F" w:rsidRPr="00180655">
        <w:rPr>
          <w:rFonts w:ascii="Arial" w:hAnsi="Arial" w:cs="Arial"/>
          <w:sz w:val="24"/>
          <w:szCs w:val="24"/>
        </w:rPr>
        <w:t>esponsibilities</w:t>
      </w:r>
      <w:r w:rsidR="002D3F27" w:rsidRPr="00180655">
        <w:rPr>
          <w:rFonts w:ascii="Arial" w:hAnsi="Arial" w:cs="Arial"/>
          <w:sz w:val="24"/>
          <w:szCs w:val="24"/>
        </w:rPr>
        <w:t xml:space="preserve"> of the Local Government</w:t>
      </w:r>
      <w:r w:rsidR="00127BDF" w:rsidRPr="00180655">
        <w:rPr>
          <w:rFonts w:ascii="Arial" w:hAnsi="Arial" w:cs="Arial"/>
          <w:sz w:val="24"/>
          <w:szCs w:val="24"/>
        </w:rPr>
        <w:t xml:space="preserve"> are</w:t>
      </w:r>
      <w:r w:rsidR="00B4204A" w:rsidRPr="00180655">
        <w:rPr>
          <w:rFonts w:ascii="Arial" w:hAnsi="Arial" w:cs="Arial"/>
          <w:sz w:val="24"/>
          <w:szCs w:val="24"/>
        </w:rPr>
        <w:t xml:space="preserve">, </w:t>
      </w:r>
      <w:r w:rsidR="00127BDF" w:rsidRPr="00180655">
        <w:rPr>
          <w:rFonts w:ascii="Arial" w:hAnsi="Arial" w:cs="Arial"/>
          <w:sz w:val="24"/>
          <w:szCs w:val="24"/>
        </w:rPr>
        <w:t>e</w:t>
      </w:r>
      <w:r w:rsidR="00A71F1F" w:rsidRPr="00180655">
        <w:rPr>
          <w:rFonts w:ascii="Arial" w:hAnsi="Arial" w:cs="Arial"/>
          <w:sz w:val="24"/>
          <w:szCs w:val="24"/>
        </w:rPr>
        <w:t>ntitlement</w:t>
      </w:r>
      <w:r w:rsidR="00B4204A" w:rsidRPr="00180655">
        <w:rPr>
          <w:rFonts w:ascii="Arial" w:hAnsi="Arial" w:cs="Arial"/>
          <w:sz w:val="24"/>
          <w:szCs w:val="24"/>
        </w:rPr>
        <w:t>s</w:t>
      </w:r>
      <w:r w:rsidR="00A71F1F" w:rsidRPr="00180655">
        <w:rPr>
          <w:rFonts w:ascii="Arial" w:hAnsi="Arial" w:cs="Arial"/>
          <w:sz w:val="24"/>
          <w:szCs w:val="24"/>
        </w:rPr>
        <w:t xml:space="preserve"> </w:t>
      </w:r>
      <w:r w:rsidR="006E6B3D" w:rsidRPr="00180655">
        <w:rPr>
          <w:rFonts w:ascii="Arial" w:hAnsi="Arial" w:cs="Arial"/>
          <w:sz w:val="24"/>
          <w:szCs w:val="24"/>
        </w:rPr>
        <w:t xml:space="preserve">to public care, </w:t>
      </w:r>
      <w:r w:rsidR="00127BDF" w:rsidRPr="00180655">
        <w:rPr>
          <w:rFonts w:ascii="Arial" w:hAnsi="Arial" w:cs="Arial"/>
          <w:sz w:val="24"/>
          <w:szCs w:val="24"/>
        </w:rPr>
        <w:t>su</w:t>
      </w:r>
      <w:r w:rsidR="006E6B3D" w:rsidRPr="00180655">
        <w:rPr>
          <w:rFonts w:ascii="Arial" w:hAnsi="Arial" w:cs="Arial"/>
          <w:sz w:val="24"/>
          <w:szCs w:val="24"/>
        </w:rPr>
        <w:t>pport</w:t>
      </w:r>
      <w:r w:rsidR="00A16720" w:rsidRPr="00180655">
        <w:rPr>
          <w:rFonts w:ascii="Arial" w:hAnsi="Arial" w:cs="Arial"/>
          <w:sz w:val="24"/>
          <w:szCs w:val="24"/>
        </w:rPr>
        <w:t xml:space="preserve"> </w:t>
      </w:r>
      <w:r w:rsidR="00127BDF" w:rsidRPr="00180655">
        <w:rPr>
          <w:rFonts w:ascii="Arial" w:hAnsi="Arial" w:cs="Arial"/>
          <w:sz w:val="24"/>
          <w:szCs w:val="24"/>
        </w:rPr>
        <w:t>p</w:t>
      </w:r>
      <w:r w:rsidR="00A16720" w:rsidRPr="00180655">
        <w:rPr>
          <w:rFonts w:ascii="Arial" w:hAnsi="Arial" w:cs="Arial"/>
          <w:sz w:val="24"/>
          <w:szCs w:val="24"/>
        </w:rPr>
        <w:t xml:space="preserve">lanning, </w:t>
      </w:r>
      <w:r w:rsidR="00127BDF" w:rsidRPr="00180655">
        <w:rPr>
          <w:rFonts w:ascii="Arial" w:hAnsi="Arial" w:cs="Arial"/>
          <w:sz w:val="24"/>
          <w:szCs w:val="24"/>
        </w:rPr>
        <w:t>p</w:t>
      </w:r>
      <w:r w:rsidR="00A71F1F" w:rsidRPr="00180655">
        <w:rPr>
          <w:rFonts w:ascii="Arial" w:hAnsi="Arial" w:cs="Arial"/>
          <w:sz w:val="24"/>
          <w:szCs w:val="24"/>
        </w:rPr>
        <w:t xml:space="preserve">aying for </w:t>
      </w:r>
      <w:r w:rsidR="00FB135A" w:rsidRPr="00180655">
        <w:rPr>
          <w:rFonts w:ascii="Arial" w:hAnsi="Arial" w:cs="Arial"/>
          <w:sz w:val="24"/>
          <w:szCs w:val="24"/>
        </w:rPr>
        <w:t>c</w:t>
      </w:r>
      <w:r w:rsidR="00A71F1F" w:rsidRPr="00180655">
        <w:rPr>
          <w:rFonts w:ascii="Arial" w:hAnsi="Arial" w:cs="Arial"/>
          <w:sz w:val="24"/>
          <w:szCs w:val="24"/>
        </w:rPr>
        <w:t>are</w:t>
      </w:r>
      <w:r w:rsidR="00A16720" w:rsidRPr="00180655">
        <w:rPr>
          <w:rFonts w:ascii="Arial" w:hAnsi="Arial" w:cs="Arial"/>
          <w:sz w:val="24"/>
          <w:szCs w:val="24"/>
        </w:rPr>
        <w:t xml:space="preserve">, </w:t>
      </w:r>
      <w:r w:rsidR="00883366" w:rsidRPr="00180655">
        <w:rPr>
          <w:rFonts w:ascii="Arial" w:hAnsi="Arial" w:cs="Arial"/>
          <w:sz w:val="24"/>
          <w:szCs w:val="24"/>
        </w:rPr>
        <w:t>c</w:t>
      </w:r>
      <w:r w:rsidR="00A16720" w:rsidRPr="00180655">
        <w:rPr>
          <w:rFonts w:ascii="Arial" w:hAnsi="Arial" w:cs="Arial"/>
          <w:sz w:val="24"/>
          <w:szCs w:val="24"/>
        </w:rPr>
        <w:t>ontinuity</w:t>
      </w:r>
      <w:r w:rsidR="00972983" w:rsidRPr="00180655">
        <w:rPr>
          <w:rFonts w:ascii="Arial" w:hAnsi="Arial" w:cs="Arial"/>
          <w:sz w:val="24"/>
          <w:szCs w:val="24"/>
        </w:rPr>
        <w:t xml:space="preserve"> of </w:t>
      </w:r>
      <w:r w:rsidR="00883366" w:rsidRPr="00180655">
        <w:rPr>
          <w:rFonts w:ascii="Arial" w:hAnsi="Arial" w:cs="Arial"/>
          <w:sz w:val="24"/>
          <w:szCs w:val="24"/>
        </w:rPr>
        <w:t>c</w:t>
      </w:r>
      <w:r w:rsidR="00972983" w:rsidRPr="00180655">
        <w:rPr>
          <w:rFonts w:ascii="Arial" w:hAnsi="Arial" w:cs="Arial"/>
          <w:sz w:val="24"/>
          <w:szCs w:val="24"/>
        </w:rPr>
        <w:t xml:space="preserve">are, </w:t>
      </w:r>
      <w:r w:rsidR="00883366" w:rsidRPr="00180655">
        <w:rPr>
          <w:rFonts w:ascii="Arial" w:hAnsi="Arial" w:cs="Arial"/>
          <w:sz w:val="24"/>
          <w:szCs w:val="24"/>
        </w:rPr>
        <w:t>c</w:t>
      </w:r>
      <w:r w:rsidR="00972983" w:rsidRPr="00180655">
        <w:rPr>
          <w:rFonts w:ascii="Arial" w:hAnsi="Arial" w:cs="Arial"/>
          <w:sz w:val="24"/>
          <w:szCs w:val="24"/>
        </w:rPr>
        <w:t>arers,</w:t>
      </w:r>
      <w:r w:rsidR="00377817" w:rsidRPr="00180655">
        <w:rPr>
          <w:rFonts w:ascii="Arial" w:hAnsi="Arial" w:cs="Arial"/>
          <w:sz w:val="24"/>
          <w:szCs w:val="24"/>
        </w:rPr>
        <w:t xml:space="preserve"> and </w:t>
      </w:r>
      <w:r w:rsidR="00B71B7B" w:rsidRPr="00180655">
        <w:rPr>
          <w:rFonts w:ascii="Arial" w:hAnsi="Arial" w:cs="Arial"/>
          <w:sz w:val="24"/>
          <w:szCs w:val="24"/>
        </w:rPr>
        <w:t>safeguarding.</w:t>
      </w:r>
    </w:p>
    <w:p w14:paraId="10959805" w14:textId="0E69D2AB" w:rsidR="00627184" w:rsidRPr="00180655" w:rsidRDefault="00093449" w:rsidP="00A71F1F">
      <w:pPr>
        <w:rPr>
          <w:rFonts w:ascii="Arial" w:hAnsi="Arial" w:cs="Arial"/>
          <w:sz w:val="24"/>
          <w:szCs w:val="24"/>
        </w:rPr>
      </w:pPr>
      <w:sdt>
        <w:sdtPr>
          <w:rPr>
            <w:rFonts w:ascii="Arial" w:hAnsi="Arial" w:cs="Arial"/>
            <w:sz w:val="24"/>
            <w:szCs w:val="24"/>
          </w:rPr>
          <w:id w:val="1379747391"/>
          <w:citation/>
        </w:sdtPr>
        <w:sdtEndPr/>
        <w:sdtContent>
          <w:r w:rsidR="00236573" w:rsidRPr="00180655">
            <w:rPr>
              <w:rFonts w:ascii="Arial" w:hAnsi="Arial" w:cs="Arial"/>
              <w:sz w:val="24"/>
              <w:szCs w:val="24"/>
            </w:rPr>
            <w:fldChar w:fldCharType="begin"/>
          </w:r>
          <w:r w:rsidR="00236573" w:rsidRPr="00180655">
            <w:rPr>
              <w:rFonts w:ascii="Arial" w:hAnsi="Arial" w:cs="Arial"/>
              <w:sz w:val="24"/>
              <w:szCs w:val="24"/>
            </w:rPr>
            <w:instrText xml:space="preserve"> CITATION Pol23 \l 2057 </w:instrText>
          </w:r>
          <w:r w:rsidR="00236573" w:rsidRPr="00180655">
            <w:rPr>
              <w:rFonts w:ascii="Arial" w:hAnsi="Arial" w:cs="Arial"/>
              <w:sz w:val="24"/>
              <w:szCs w:val="24"/>
            </w:rPr>
            <w:fldChar w:fldCharType="separate"/>
          </w:r>
          <w:r w:rsidR="0054058B" w:rsidRPr="0054058B">
            <w:rPr>
              <w:rFonts w:ascii="Arial" w:hAnsi="Arial" w:cs="Arial"/>
              <w:noProof/>
              <w:sz w:val="24"/>
              <w:szCs w:val="24"/>
            </w:rPr>
            <w:t>(Politics.co.uk, 2023)</w:t>
          </w:r>
          <w:r w:rsidR="00236573" w:rsidRPr="00180655">
            <w:rPr>
              <w:rFonts w:ascii="Arial" w:hAnsi="Arial" w:cs="Arial"/>
              <w:sz w:val="24"/>
              <w:szCs w:val="24"/>
            </w:rPr>
            <w:fldChar w:fldCharType="end"/>
          </w:r>
        </w:sdtContent>
      </w:sdt>
    </w:p>
    <w:p w14:paraId="7B4DDD0C" w14:textId="77777777" w:rsidR="008A5E0F" w:rsidRPr="00180655" w:rsidRDefault="008A5E0F" w:rsidP="00A71F1F">
      <w:pPr>
        <w:rPr>
          <w:rFonts w:ascii="Arial" w:hAnsi="Arial" w:cs="Arial"/>
          <w:sz w:val="24"/>
          <w:szCs w:val="24"/>
        </w:rPr>
      </w:pPr>
    </w:p>
    <w:p w14:paraId="55E13AA5" w14:textId="0985FCDC" w:rsidR="00236573" w:rsidRPr="00180655" w:rsidRDefault="00856059" w:rsidP="00856059">
      <w:pPr>
        <w:pStyle w:val="Heading2"/>
        <w:rPr>
          <w:rFonts w:ascii="Arial" w:hAnsi="Arial" w:cs="Arial"/>
          <w:sz w:val="24"/>
          <w:szCs w:val="24"/>
        </w:rPr>
      </w:pPr>
      <w:bookmarkStart w:id="7" w:name="_Toc141450133"/>
      <w:r w:rsidRPr="00180655">
        <w:rPr>
          <w:rFonts w:ascii="Arial" w:hAnsi="Arial" w:cs="Arial"/>
          <w:sz w:val="24"/>
          <w:szCs w:val="24"/>
        </w:rPr>
        <w:t>T</w:t>
      </w:r>
      <w:r w:rsidR="00695C48" w:rsidRPr="00180655">
        <w:rPr>
          <w:rFonts w:ascii="Arial" w:hAnsi="Arial" w:cs="Arial"/>
          <w:sz w:val="24"/>
          <w:szCs w:val="24"/>
        </w:rPr>
        <w:t xml:space="preserve">he rights guaranteed by the Human Rights </w:t>
      </w:r>
      <w:r w:rsidR="002F098E" w:rsidRPr="00180655">
        <w:rPr>
          <w:rFonts w:ascii="Arial" w:hAnsi="Arial" w:cs="Arial"/>
          <w:sz w:val="24"/>
          <w:szCs w:val="24"/>
        </w:rPr>
        <w:t>Act? (</w:t>
      </w:r>
      <w:r w:rsidR="00695C48" w:rsidRPr="00180655">
        <w:rPr>
          <w:rFonts w:ascii="Arial" w:hAnsi="Arial" w:cs="Arial"/>
          <w:sz w:val="24"/>
          <w:szCs w:val="24"/>
        </w:rPr>
        <w:t>1998)</w:t>
      </w:r>
      <w:bookmarkEnd w:id="7"/>
    </w:p>
    <w:p w14:paraId="124AE92F" w14:textId="26D9605A" w:rsidR="00695C48" w:rsidRDefault="001334C5" w:rsidP="00695C48">
      <w:pPr>
        <w:rPr>
          <w:rFonts w:ascii="Arial" w:hAnsi="Arial" w:cs="Arial"/>
          <w:sz w:val="24"/>
          <w:szCs w:val="24"/>
        </w:rPr>
      </w:pPr>
      <w:r w:rsidRPr="00180655">
        <w:rPr>
          <w:rFonts w:ascii="Arial" w:hAnsi="Arial" w:cs="Arial"/>
          <w:sz w:val="24"/>
          <w:szCs w:val="24"/>
        </w:rPr>
        <w:t>The Human Rights Act of 1998 protects the rights of people in the United Kingdom. The legislation grants priority to the human rights recognised in the European Convention on Human Rights.</w:t>
      </w:r>
    </w:p>
    <w:p w14:paraId="733A1F8D" w14:textId="77777777" w:rsidR="00297AE5" w:rsidRPr="00180655" w:rsidRDefault="00297AE5" w:rsidP="00695C48">
      <w:pPr>
        <w:rPr>
          <w:rFonts w:ascii="Arial" w:hAnsi="Arial" w:cs="Arial"/>
          <w:sz w:val="24"/>
          <w:szCs w:val="24"/>
        </w:rPr>
      </w:pPr>
    </w:p>
    <w:p w14:paraId="3BAFE6DD" w14:textId="6643A446" w:rsidR="00C14B45" w:rsidRPr="00180655" w:rsidRDefault="00C14B45" w:rsidP="0000593F">
      <w:pPr>
        <w:pStyle w:val="ListParagraph"/>
        <w:numPr>
          <w:ilvl w:val="0"/>
          <w:numId w:val="9"/>
        </w:numPr>
        <w:rPr>
          <w:rFonts w:ascii="Arial" w:hAnsi="Arial" w:cs="Arial"/>
          <w:sz w:val="24"/>
          <w:szCs w:val="24"/>
        </w:rPr>
      </w:pPr>
      <w:r w:rsidRPr="00180655">
        <w:rPr>
          <w:rFonts w:ascii="Arial" w:hAnsi="Arial" w:cs="Arial"/>
          <w:sz w:val="24"/>
          <w:szCs w:val="24"/>
        </w:rPr>
        <w:t xml:space="preserve">Everyone has a </w:t>
      </w:r>
      <w:r w:rsidR="00DD38A5" w:rsidRPr="00180655">
        <w:rPr>
          <w:rFonts w:ascii="Arial" w:hAnsi="Arial" w:cs="Arial"/>
          <w:sz w:val="24"/>
          <w:szCs w:val="24"/>
        </w:rPr>
        <w:t xml:space="preserve">right to </w:t>
      </w:r>
      <w:r w:rsidR="00856059" w:rsidRPr="00180655">
        <w:rPr>
          <w:rFonts w:ascii="Arial" w:hAnsi="Arial" w:cs="Arial"/>
          <w:sz w:val="24"/>
          <w:szCs w:val="24"/>
        </w:rPr>
        <w:t>live.</w:t>
      </w:r>
    </w:p>
    <w:p w14:paraId="28DA14B7" w14:textId="47AC8A4E" w:rsidR="00DD38A5" w:rsidRPr="00180655" w:rsidRDefault="00DD38A5" w:rsidP="0000593F">
      <w:pPr>
        <w:pStyle w:val="ListParagraph"/>
        <w:numPr>
          <w:ilvl w:val="0"/>
          <w:numId w:val="9"/>
        </w:numPr>
        <w:rPr>
          <w:rFonts w:ascii="Arial" w:hAnsi="Arial" w:cs="Arial"/>
          <w:sz w:val="24"/>
          <w:szCs w:val="24"/>
        </w:rPr>
      </w:pPr>
      <w:r w:rsidRPr="00180655">
        <w:rPr>
          <w:rFonts w:ascii="Arial" w:hAnsi="Arial" w:cs="Arial"/>
          <w:sz w:val="24"/>
          <w:szCs w:val="24"/>
        </w:rPr>
        <w:t xml:space="preserve">A right to </w:t>
      </w:r>
      <w:r w:rsidR="009C629C" w:rsidRPr="00180655">
        <w:rPr>
          <w:rFonts w:ascii="Arial" w:hAnsi="Arial" w:cs="Arial"/>
          <w:sz w:val="24"/>
          <w:szCs w:val="24"/>
        </w:rPr>
        <w:t xml:space="preserve">respect for private and family </w:t>
      </w:r>
      <w:r w:rsidR="00E839DF" w:rsidRPr="00180655">
        <w:rPr>
          <w:rFonts w:ascii="Arial" w:hAnsi="Arial" w:cs="Arial"/>
          <w:sz w:val="24"/>
          <w:szCs w:val="24"/>
        </w:rPr>
        <w:t>life.</w:t>
      </w:r>
    </w:p>
    <w:p w14:paraId="21AD538C" w14:textId="6FD231C8" w:rsidR="009C629C" w:rsidRPr="00180655" w:rsidRDefault="009C629C" w:rsidP="00894907">
      <w:pPr>
        <w:pStyle w:val="ListParagraph"/>
        <w:numPr>
          <w:ilvl w:val="0"/>
          <w:numId w:val="9"/>
        </w:numPr>
        <w:rPr>
          <w:rFonts w:ascii="Arial" w:hAnsi="Arial" w:cs="Arial"/>
          <w:sz w:val="24"/>
          <w:szCs w:val="24"/>
        </w:rPr>
      </w:pPr>
      <w:r w:rsidRPr="00180655">
        <w:rPr>
          <w:rFonts w:ascii="Arial" w:hAnsi="Arial" w:cs="Arial"/>
          <w:sz w:val="24"/>
          <w:szCs w:val="24"/>
        </w:rPr>
        <w:t>Your</w:t>
      </w:r>
      <w:r w:rsidR="00E839DF" w:rsidRPr="00180655">
        <w:rPr>
          <w:rFonts w:ascii="Arial" w:hAnsi="Arial" w:cs="Arial"/>
          <w:sz w:val="24"/>
          <w:szCs w:val="24"/>
        </w:rPr>
        <w:t>s</w:t>
      </w:r>
      <w:r w:rsidRPr="00180655">
        <w:rPr>
          <w:rFonts w:ascii="Arial" w:hAnsi="Arial" w:cs="Arial"/>
          <w:sz w:val="24"/>
          <w:szCs w:val="24"/>
        </w:rPr>
        <w:t xml:space="preserve"> right to personal liberty</w:t>
      </w:r>
    </w:p>
    <w:p w14:paraId="0641ACBF" w14:textId="21354B5C" w:rsidR="000A50E3" w:rsidRPr="00180655" w:rsidRDefault="000A50E3" w:rsidP="00E839DF">
      <w:pPr>
        <w:pStyle w:val="ListParagraph"/>
        <w:numPr>
          <w:ilvl w:val="0"/>
          <w:numId w:val="9"/>
        </w:numPr>
        <w:rPr>
          <w:rFonts w:ascii="Arial" w:hAnsi="Arial" w:cs="Arial"/>
          <w:sz w:val="24"/>
          <w:szCs w:val="24"/>
        </w:rPr>
      </w:pPr>
      <w:r w:rsidRPr="00180655">
        <w:rPr>
          <w:rFonts w:ascii="Arial" w:hAnsi="Arial" w:cs="Arial"/>
          <w:sz w:val="24"/>
          <w:szCs w:val="24"/>
        </w:rPr>
        <w:t xml:space="preserve">Your right not be tortured or treated </w:t>
      </w:r>
      <w:r w:rsidR="0009344C" w:rsidRPr="00180655">
        <w:rPr>
          <w:rFonts w:ascii="Arial" w:hAnsi="Arial" w:cs="Arial"/>
          <w:sz w:val="24"/>
          <w:szCs w:val="24"/>
        </w:rPr>
        <w:t xml:space="preserve">in an unhuman </w:t>
      </w:r>
      <w:r w:rsidR="00E839DF" w:rsidRPr="00180655">
        <w:rPr>
          <w:rFonts w:ascii="Arial" w:hAnsi="Arial" w:cs="Arial"/>
          <w:sz w:val="24"/>
          <w:szCs w:val="24"/>
        </w:rPr>
        <w:t>way.</w:t>
      </w:r>
    </w:p>
    <w:p w14:paraId="12BE5360" w14:textId="63A6763A" w:rsidR="00FC4432" w:rsidRPr="00180655" w:rsidRDefault="0009344C" w:rsidP="008A5E0F">
      <w:pPr>
        <w:pStyle w:val="ListParagraph"/>
        <w:numPr>
          <w:ilvl w:val="0"/>
          <w:numId w:val="9"/>
        </w:numPr>
        <w:rPr>
          <w:rFonts w:ascii="Arial" w:hAnsi="Arial" w:cs="Arial"/>
          <w:sz w:val="24"/>
          <w:szCs w:val="24"/>
        </w:rPr>
      </w:pPr>
      <w:r w:rsidRPr="00180655">
        <w:rPr>
          <w:rFonts w:ascii="Arial" w:hAnsi="Arial" w:cs="Arial"/>
          <w:sz w:val="24"/>
          <w:szCs w:val="24"/>
        </w:rPr>
        <w:t>A right to a fair trial</w:t>
      </w:r>
    </w:p>
    <w:p w14:paraId="5482BF75" w14:textId="642AEC00" w:rsidR="00FC4432" w:rsidRPr="00180655" w:rsidRDefault="00FC4432" w:rsidP="008A5E0F">
      <w:pPr>
        <w:pStyle w:val="ListParagraph"/>
        <w:numPr>
          <w:ilvl w:val="0"/>
          <w:numId w:val="9"/>
        </w:numPr>
        <w:rPr>
          <w:rFonts w:ascii="Arial" w:hAnsi="Arial" w:cs="Arial"/>
          <w:sz w:val="24"/>
          <w:szCs w:val="24"/>
        </w:rPr>
      </w:pPr>
      <w:r w:rsidRPr="00180655">
        <w:rPr>
          <w:rFonts w:ascii="Arial" w:hAnsi="Arial" w:cs="Arial"/>
          <w:sz w:val="24"/>
          <w:szCs w:val="24"/>
        </w:rPr>
        <w:t xml:space="preserve">A right to freedom of </w:t>
      </w:r>
      <w:r w:rsidR="009F1993" w:rsidRPr="00180655">
        <w:rPr>
          <w:rFonts w:ascii="Arial" w:hAnsi="Arial" w:cs="Arial"/>
          <w:sz w:val="24"/>
          <w:szCs w:val="24"/>
        </w:rPr>
        <w:t>religion</w:t>
      </w:r>
      <w:r w:rsidRPr="00180655">
        <w:rPr>
          <w:rFonts w:ascii="Arial" w:hAnsi="Arial" w:cs="Arial"/>
          <w:sz w:val="24"/>
          <w:szCs w:val="24"/>
        </w:rPr>
        <w:t xml:space="preserve"> and beliefs</w:t>
      </w:r>
    </w:p>
    <w:p w14:paraId="1EFAE435" w14:textId="26A779A3" w:rsidR="00FC4432" w:rsidRPr="00180655" w:rsidRDefault="00FC4432" w:rsidP="009F1993">
      <w:pPr>
        <w:pStyle w:val="ListParagraph"/>
        <w:numPr>
          <w:ilvl w:val="0"/>
          <w:numId w:val="9"/>
        </w:numPr>
        <w:rPr>
          <w:rFonts w:ascii="Arial" w:hAnsi="Arial" w:cs="Arial"/>
          <w:sz w:val="24"/>
          <w:szCs w:val="24"/>
        </w:rPr>
      </w:pPr>
      <w:r w:rsidRPr="00180655">
        <w:rPr>
          <w:rFonts w:ascii="Arial" w:hAnsi="Arial" w:cs="Arial"/>
          <w:sz w:val="24"/>
          <w:szCs w:val="24"/>
        </w:rPr>
        <w:t>Your right to education</w:t>
      </w:r>
      <w:r w:rsidR="00960169" w:rsidRPr="00180655">
        <w:rPr>
          <w:rFonts w:ascii="Arial" w:hAnsi="Arial" w:cs="Arial"/>
          <w:sz w:val="24"/>
          <w:szCs w:val="24"/>
        </w:rPr>
        <w:t xml:space="preserve"> and freedom of expression</w:t>
      </w:r>
      <w:r w:rsidR="00C91D2D" w:rsidRPr="00180655">
        <w:rPr>
          <w:rFonts w:ascii="Arial" w:hAnsi="Arial" w:cs="Arial"/>
          <w:sz w:val="24"/>
          <w:szCs w:val="24"/>
        </w:rPr>
        <w:t xml:space="preserve">, </w:t>
      </w:r>
      <w:proofErr w:type="gramStart"/>
      <w:r w:rsidR="009F1993" w:rsidRPr="00180655">
        <w:rPr>
          <w:rFonts w:ascii="Arial" w:hAnsi="Arial" w:cs="Arial"/>
          <w:sz w:val="24"/>
          <w:szCs w:val="24"/>
        </w:rPr>
        <w:t>non-discrimination</w:t>
      </w:r>
      <w:proofErr w:type="gramEnd"/>
      <w:r w:rsidR="00C91D2D" w:rsidRPr="00180655">
        <w:rPr>
          <w:rFonts w:ascii="Arial" w:hAnsi="Arial" w:cs="Arial"/>
          <w:sz w:val="24"/>
          <w:szCs w:val="24"/>
        </w:rPr>
        <w:t xml:space="preserve"> and protection of</w:t>
      </w:r>
      <w:r w:rsidR="00122338" w:rsidRPr="00180655">
        <w:rPr>
          <w:rFonts w:ascii="Arial" w:hAnsi="Arial" w:cs="Arial"/>
          <w:sz w:val="24"/>
          <w:szCs w:val="24"/>
        </w:rPr>
        <w:t xml:space="preserve"> property.</w:t>
      </w:r>
      <w:sdt>
        <w:sdtPr>
          <w:rPr>
            <w:rFonts w:ascii="Arial" w:hAnsi="Arial" w:cs="Arial"/>
            <w:sz w:val="24"/>
            <w:szCs w:val="24"/>
          </w:rPr>
          <w:id w:val="2052104017"/>
          <w:citation/>
        </w:sdtPr>
        <w:sdtEndPr/>
        <w:sdtContent>
          <w:r w:rsidR="00430813" w:rsidRPr="00180655">
            <w:rPr>
              <w:rFonts w:ascii="Arial" w:hAnsi="Arial" w:cs="Arial"/>
              <w:sz w:val="24"/>
              <w:szCs w:val="24"/>
            </w:rPr>
            <w:fldChar w:fldCharType="begin"/>
          </w:r>
          <w:r w:rsidR="00430813" w:rsidRPr="00180655">
            <w:rPr>
              <w:rFonts w:ascii="Arial" w:hAnsi="Arial" w:cs="Arial"/>
              <w:sz w:val="24"/>
              <w:szCs w:val="24"/>
            </w:rPr>
            <w:instrText xml:space="preserve"> CITATION cit23 \l 2057 </w:instrText>
          </w:r>
          <w:r w:rsidR="00430813"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(citerzens, 2023)</w:t>
          </w:r>
          <w:r w:rsidR="00430813" w:rsidRPr="00180655">
            <w:rPr>
              <w:rFonts w:ascii="Arial" w:hAnsi="Arial" w:cs="Arial"/>
              <w:sz w:val="24"/>
              <w:szCs w:val="24"/>
            </w:rPr>
            <w:fldChar w:fldCharType="end"/>
          </w:r>
        </w:sdtContent>
      </w:sdt>
    </w:p>
    <w:p w14:paraId="54BE15C5" w14:textId="77777777" w:rsidR="00E715BF" w:rsidRPr="00180655" w:rsidRDefault="00E715BF" w:rsidP="00695C48">
      <w:pPr>
        <w:rPr>
          <w:rFonts w:ascii="Arial" w:hAnsi="Arial" w:cs="Arial"/>
          <w:sz w:val="24"/>
          <w:szCs w:val="24"/>
        </w:rPr>
      </w:pPr>
    </w:p>
    <w:p w14:paraId="3E6CD678" w14:textId="362B2591" w:rsidR="00623622" w:rsidRPr="00180655" w:rsidRDefault="00473CA1" w:rsidP="00695C48">
      <w:pPr>
        <w:rPr>
          <w:rFonts w:ascii="Arial" w:hAnsi="Arial" w:cs="Arial"/>
          <w:sz w:val="24"/>
          <w:szCs w:val="24"/>
        </w:rPr>
      </w:pPr>
      <w:r w:rsidRPr="00180655">
        <w:rPr>
          <w:rFonts w:ascii="Arial" w:hAnsi="Arial" w:cs="Arial"/>
          <w:sz w:val="24"/>
          <w:szCs w:val="24"/>
        </w:rPr>
        <w:t>The Centre for Policy on Ageing is celebrating 75 years of providing knowledge, legislation, and science.</w:t>
      </w:r>
    </w:p>
    <w:p w14:paraId="44B243FD" w14:textId="2DC02A1B" w:rsidR="002800C9" w:rsidRPr="00180655" w:rsidRDefault="002800C9" w:rsidP="002800C9">
      <w:pPr>
        <w:rPr>
          <w:rFonts w:ascii="Arial" w:hAnsi="Arial" w:cs="Arial"/>
          <w:sz w:val="24"/>
          <w:szCs w:val="24"/>
        </w:rPr>
      </w:pPr>
      <w:r w:rsidRPr="00180655">
        <w:rPr>
          <w:rFonts w:ascii="Arial" w:hAnsi="Arial" w:cs="Arial"/>
          <w:sz w:val="24"/>
          <w:szCs w:val="24"/>
        </w:rPr>
        <w:t xml:space="preserve">The Institute for Fiscal Studies has released </w:t>
      </w:r>
      <w:r w:rsidR="00716586" w:rsidRPr="00180655">
        <w:rPr>
          <w:rFonts w:ascii="Arial" w:hAnsi="Arial" w:cs="Arial"/>
          <w:sz w:val="24"/>
          <w:szCs w:val="24"/>
        </w:rPr>
        <w:t>research</w:t>
      </w:r>
      <w:r w:rsidRPr="00180655">
        <w:rPr>
          <w:rFonts w:ascii="Arial" w:hAnsi="Arial" w:cs="Arial"/>
          <w:sz w:val="24"/>
          <w:szCs w:val="24"/>
        </w:rPr>
        <w:t xml:space="preserve"> titled Policies on Ageing Changes to New Literature on Old Age.</w:t>
      </w:r>
    </w:p>
    <w:p w14:paraId="05E70FAA" w14:textId="77777777" w:rsidR="002800C9" w:rsidRPr="00180655" w:rsidRDefault="002800C9" w:rsidP="002800C9">
      <w:pPr>
        <w:rPr>
          <w:rFonts w:ascii="Arial" w:hAnsi="Arial" w:cs="Arial"/>
          <w:sz w:val="24"/>
          <w:szCs w:val="24"/>
        </w:rPr>
      </w:pPr>
      <w:r w:rsidRPr="00180655">
        <w:rPr>
          <w:rFonts w:ascii="Arial" w:hAnsi="Arial" w:cs="Arial"/>
          <w:sz w:val="24"/>
          <w:szCs w:val="24"/>
        </w:rPr>
        <w:t xml:space="preserve">The European Commission has released its Green Papers on Ageing, which examines the consequences of a growing elderly population for Europe and outlines what Europe is able to do to aid its elderly citizens. </w:t>
      </w:r>
    </w:p>
    <w:p w14:paraId="038BDA5B" w14:textId="3FE11654" w:rsidR="002800C9" w:rsidRPr="00180655" w:rsidRDefault="002800C9" w:rsidP="002800C9">
      <w:pPr>
        <w:rPr>
          <w:rFonts w:ascii="Arial" w:hAnsi="Arial" w:cs="Arial"/>
          <w:sz w:val="24"/>
          <w:szCs w:val="24"/>
        </w:rPr>
      </w:pPr>
      <w:r w:rsidRPr="00180655">
        <w:rPr>
          <w:rFonts w:ascii="Arial" w:hAnsi="Arial" w:cs="Arial"/>
          <w:sz w:val="24"/>
          <w:szCs w:val="24"/>
        </w:rPr>
        <w:t>Ageing, Technology, Science, and a Healthy Life is a report published by the House of Lords Science and Technology Select Committee that examines, the demography of growing older, that include life expectancy and mortality, biological ageing, including why humans age and the influences of lifestyle and the environment.</w:t>
      </w:r>
      <w:sdt>
        <w:sdtPr>
          <w:rPr>
            <w:rFonts w:ascii="Arial" w:hAnsi="Arial" w:cs="Arial"/>
            <w:sz w:val="24"/>
            <w:szCs w:val="24"/>
          </w:rPr>
          <w:id w:val="-1391960469"/>
          <w:citation/>
        </w:sdtPr>
        <w:sdtEndPr/>
        <w:sdtContent>
          <w:r w:rsidR="00DA1A34" w:rsidRPr="00180655">
            <w:rPr>
              <w:rFonts w:ascii="Arial" w:hAnsi="Arial" w:cs="Arial"/>
              <w:sz w:val="24"/>
              <w:szCs w:val="24"/>
            </w:rPr>
            <w:fldChar w:fldCharType="begin"/>
          </w:r>
          <w:r w:rsidR="00DA1A34" w:rsidRPr="00180655">
            <w:rPr>
              <w:rFonts w:ascii="Arial" w:hAnsi="Arial" w:cs="Arial"/>
              <w:sz w:val="24"/>
              <w:szCs w:val="24"/>
            </w:rPr>
            <w:instrText xml:space="preserve"> CITATION CPA23 \l 2057 </w:instrText>
          </w:r>
          <w:r w:rsidR="00DA1A34"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(CPA, 2023)</w:t>
          </w:r>
          <w:r w:rsidR="00DA1A34" w:rsidRPr="00180655">
            <w:rPr>
              <w:rFonts w:ascii="Arial" w:hAnsi="Arial" w:cs="Arial"/>
              <w:sz w:val="24"/>
              <w:szCs w:val="24"/>
            </w:rPr>
            <w:fldChar w:fldCharType="end"/>
          </w:r>
        </w:sdtContent>
      </w:sdt>
    </w:p>
    <w:p w14:paraId="56455E1C" w14:textId="77777777" w:rsidR="00E715BF" w:rsidRPr="00180655" w:rsidRDefault="00E715BF" w:rsidP="00695C48">
      <w:pPr>
        <w:rPr>
          <w:rFonts w:ascii="Arial" w:hAnsi="Arial" w:cs="Arial"/>
          <w:sz w:val="24"/>
          <w:szCs w:val="24"/>
        </w:rPr>
      </w:pPr>
    </w:p>
    <w:p w14:paraId="6DEF8C9A" w14:textId="6BB639F3" w:rsidR="00F64E2D" w:rsidRPr="00180655" w:rsidRDefault="00F64E2D" w:rsidP="00F64E2D">
      <w:pPr>
        <w:rPr>
          <w:rFonts w:ascii="Arial" w:hAnsi="Arial" w:cs="Arial"/>
          <w:color w:val="000000"/>
          <w:sz w:val="24"/>
          <w:szCs w:val="24"/>
          <w:shd w:val="clear" w:color="auto" w:fill="FFFFFF"/>
        </w:rPr>
      </w:pPr>
      <w:r w:rsidRPr="00180655">
        <w:rPr>
          <w:rFonts w:ascii="Arial" w:hAnsi="Arial" w:cs="Arial"/>
          <w:sz w:val="24"/>
          <w:szCs w:val="24"/>
        </w:rPr>
        <w:t>New Old Age Literature is now being sent free of charge in pdf format to everyone who request it.</w:t>
      </w:r>
      <w:r w:rsidR="004B0884" w:rsidRPr="00180655">
        <w:rPr>
          <w:rFonts w:ascii="Arial" w:hAnsi="Arial" w:cs="Arial"/>
          <w:sz w:val="24"/>
          <w:szCs w:val="24"/>
        </w:rPr>
        <w:t xml:space="preserve"> </w:t>
      </w:r>
      <w:r w:rsidRPr="00180655">
        <w:rPr>
          <w:rFonts w:ascii="Arial" w:hAnsi="Arial" w:cs="Arial"/>
          <w:sz w:val="24"/>
          <w:szCs w:val="24"/>
        </w:rPr>
        <w:t>Since 1977, New Lit has been a uniquely important guide to the most recent works in the subject of ageing and older age. New Lit has introduced the ease of direct connections to the published articles and reports in its new free interactive pdf format. New Old Age Literature is now being sent free of charge in pdf format to everyone who request it.</w:t>
      </w:r>
      <w:r w:rsidR="00892FBF" w:rsidRPr="00180655">
        <w:rPr>
          <w:rFonts w:ascii="Arial" w:hAnsi="Arial" w:cs="Arial"/>
          <w:sz w:val="24"/>
          <w:szCs w:val="24"/>
        </w:rPr>
        <w:t xml:space="preserve"> </w:t>
      </w:r>
      <w:r w:rsidR="00AB4776" w:rsidRPr="00180655">
        <w:rPr>
          <w:rFonts w:ascii="Arial" w:hAnsi="Arial" w:cs="Arial"/>
          <w:color w:val="000000"/>
          <w:sz w:val="24"/>
          <w:szCs w:val="24"/>
          <w:shd w:val="clear" w:color="auto" w:fill="FFFFFF"/>
        </w:rPr>
        <w:t xml:space="preserve">You can </w:t>
      </w:r>
      <w:r w:rsidR="00892FBF" w:rsidRPr="00180655">
        <w:rPr>
          <w:rFonts w:ascii="Arial" w:hAnsi="Arial" w:cs="Arial"/>
          <w:color w:val="000000"/>
          <w:sz w:val="24"/>
          <w:szCs w:val="24"/>
          <w:shd w:val="clear" w:color="auto" w:fill="FFFFFF"/>
        </w:rPr>
        <w:t>request a copy from </w:t>
      </w:r>
      <w:hyperlink r:id="rId12" w:history="1">
        <w:r w:rsidR="00892FBF" w:rsidRPr="00180655">
          <w:rPr>
            <w:rStyle w:val="Hyperlink"/>
            <w:rFonts w:ascii="Arial" w:eastAsiaTheme="majorEastAsia" w:hAnsi="Arial" w:cs="Arial"/>
            <w:color w:val="2B50BB"/>
            <w:sz w:val="24"/>
            <w:szCs w:val="24"/>
            <w:shd w:val="clear" w:color="auto" w:fill="FFFFFF"/>
          </w:rPr>
          <w:t>newlit@cpa.org.uk</w:t>
        </w:r>
      </w:hyperlink>
      <w:r w:rsidR="00892FBF" w:rsidRPr="00180655">
        <w:rPr>
          <w:rFonts w:ascii="Arial" w:hAnsi="Arial" w:cs="Arial"/>
          <w:color w:val="000000"/>
          <w:sz w:val="24"/>
          <w:szCs w:val="24"/>
          <w:shd w:val="clear" w:color="auto" w:fill="FFFFFF"/>
        </w:rPr>
        <w:t>.</w:t>
      </w:r>
      <w:r w:rsidR="00E83039" w:rsidRPr="00180655">
        <w:rPr>
          <w:rFonts w:ascii="Arial" w:hAnsi="Arial" w:cs="Arial"/>
          <w:sz w:val="24"/>
          <w:szCs w:val="24"/>
        </w:rPr>
        <w:t xml:space="preserve"> </w:t>
      </w:r>
      <w:sdt>
        <w:sdtPr>
          <w:rPr>
            <w:rFonts w:ascii="Arial" w:hAnsi="Arial" w:cs="Arial"/>
            <w:sz w:val="24"/>
            <w:szCs w:val="24"/>
          </w:rPr>
          <w:id w:val="2043082281"/>
          <w:citation/>
        </w:sdtPr>
        <w:sdtEndPr/>
        <w:sdtContent>
          <w:r w:rsidR="00CC22C7" w:rsidRPr="00180655">
            <w:rPr>
              <w:rFonts w:ascii="Arial" w:hAnsi="Arial" w:cs="Arial"/>
              <w:sz w:val="24"/>
              <w:szCs w:val="24"/>
            </w:rPr>
            <w:fldChar w:fldCharType="begin"/>
          </w:r>
          <w:r w:rsidR="00CC22C7" w:rsidRPr="00180655">
            <w:rPr>
              <w:rFonts w:ascii="Arial" w:hAnsi="Arial" w:cs="Arial"/>
              <w:sz w:val="24"/>
              <w:szCs w:val="24"/>
            </w:rPr>
            <w:instrText xml:space="preserve"> CITATION CPA23 \l 2057 </w:instrText>
          </w:r>
          <w:r w:rsidR="00CC22C7" w:rsidRPr="00180655">
            <w:rPr>
              <w:rFonts w:ascii="Arial" w:hAnsi="Arial" w:cs="Arial"/>
              <w:sz w:val="24"/>
              <w:szCs w:val="24"/>
            </w:rPr>
            <w:fldChar w:fldCharType="separate"/>
          </w:r>
          <w:r w:rsidR="0054058B" w:rsidRPr="0054058B">
            <w:rPr>
              <w:rFonts w:ascii="Arial" w:hAnsi="Arial" w:cs="Arial"/>
              <w:noProof/>
              <w:sz w:val="24"/>
              <w:szCs w:val="24"/>
            </w:rPr>
            <w:t>(CPA, 2023)</w:t>
          </w:r>
          <w:r w:rsidR="00CC22C7" w:rsidRPr="00180655">
            <w:rPr>
              <w:rFonts w:ascii="Arial" w:hAnsi="Arial" w:cs="Arial"/>
              <w:sz w:val="24"/>
              <w:szCs w:val="24"/>
            </w:rPr>
            <w:fldChar w:fldCharType="end"/>
          </w:r>
        </w:sdtContent>
      </w:sdt>
    </w:p>
    <w:p w14:paraId="71626553" w14:textId="65EBCD97" w:rsidR="008C4E07" w:rsidRPr="00180655" w:rsidRDefault="00F13DC4" w:rsidP="00D863BB">
      <w:pPr>
        <w:pStyle w:val="Heading1"/>
        <w:rPr>
          <w:rFonts w:ascii="Arial" w:hAnsi="Arial" w:cs="Arial"/>
          <w:b/>
          <w:bCs/>
          <w:sz w:val="24"/>
          <w:szCs w:val="24"/>
        </w:rPr>
      </w:pPr>
      <w:bookmarkStart w:id="8" w:name="_Toc141450134"/>
      <w:r w:rsidRPr="00180655">
        <w:rPr>
          <w:rFonts w:ascii="Arial" w:hAnsi="Arial" w:cs="Arial"/>
          <w:b/>
          <w:bCs/>
          <w:sz w:val="24"/>
          <w:szCs w:val="24"/>
        </w:rPr>
        <w:t>Theory</w:t>
      </w:r>
      <w:bookmarkEnd w:id="8"/>
    </w:p>
    <w:p w14:paraId="3FCD519A" w14:textId="4A8AE665" w:rsidR="008C4E07" w:rsidRPr="00180655" w:rsidRDefault="008C4E07" w:rsidP="00263F58">
      <w:pPr>
        <w:rPr>
          <w:rFonts w:ascii="Arial" w:hAnsi="Arial" w:cs="Arial"/>
          <w:sz w:val="24"/>
          <w:szCs w:val="24"/>
        </w:rPr>
      </w:pPr>
      <w:r w:rsidRPr="00180655">
        <w:rPr>
          <w:rFonts w:ascii="Arial" w:hAnsi="Arial" w:cs="Arial"/>
          <w:sz w:val="24"/>
          <w:szCs w:val="24"/>
        </w:rPr>
        <w:t>According to the disengagement hypothesis of ageing, it appears natural and appropriate for older people to distance themselves from the world as well as their own interactions once they get old.</w:t>
      </w:r>
      <w:r w:rsidR="008C00E0" w:rsidRPr="00180655">
        <w:rPr>
          <w:rFonts w:ascii="Arial" w:hAnsi="Arial" w:cs="Arial"/>
          <w:sz w:val="24"/>
          <w:szCs w:val="24"/>
        </w:rPr>
        <w:t xml:space="preserve"> </w:t>
      </w:r>
      <w:r w:rsidR="006E3762" w:rsidRPr="00180655">
        <w:rPr>
          <w:rFonts w:ascii="Arial" w:hAnsi="Arial" w:cs="Arial"/>
          <w:sz w:val="24"/>
          <w:szCs w:val="24"/>
        </w:rPr>
        <w:t>Sadie</w:t>
      </w:r>
      <w:r w:rsidR="008C00E0" w:rsidRPr="00180655">
        <w:rPr>
          <w:rFonts w:ascii="Arial" w:hAnsi="Arial" w:cs="Arial"/>
          <w:sz w:val="24"/>
          <w:szCs w:val="24"/>
        </w:rPr>
        <w:t xml:space="preserve"> lives </w:t>
      </w:r>
      <w:r w:rsidR="00FB7AFB" w:rsidRPr="00180655">
        <w:rPr>
          <w:rFonts w:ascii="Arial" w:hAnsi="Arial" w:cs="Arial"/>
          <w:sz w:val="24"/>
          <w:szCs w:val="24"/>
        </w:rPr>
        <w:t>in a rural area with no public transport links</w:t>
      </w:r>
      <w:r w:rsidR="007E3DC1" w:rsidRPr="00180655">
        <w:rPr>
          <w:rFonts w:ascii="Arial" w:hAnsi="Arial" w:cs="Arial"/>
          <w:sz w:val="24"/>
          <w:szCs w:val="24"/>
        </w:rPr>
        <w:t xml:space="preserve"> and prefers it that way even though it is affecting </w:t>
      </w:r>
      <w:r w:rsidR="00DD59E6" w:rsidRPr="00180655">
        <w:rPr>
          <w:rFonts w:ascii="Arial" w:hAnsi="Arial" w:cs="Arial"/>
          <w:sz w:val="24"/>
          <w:szCs w:val="24"/>
        </w:rPr>
        <w:t xml:space="preserve">her </w:t>
      </w:r>
      <w:r w:rsidR="00917E02" w:rsidRPr="00180655">
        <w:rPr>
          <w:rFonts w:ascii="Arial" w:hAnsi="Arial" w:cs="Arial"/>
          <w:sz w:val="24"/>
          <w:szCs w:val="24"/>
        </w:rPr>
        <w:t>mental health</w:t>
      </w:r>
      <w:r w:rsidR="00F35D0F" w:rsidRPr="00180655">
        <w:rPr>
          <w:rFonts w:ascii="Arial" w:hAnsi="Arial" w:cs="Arial"/>
          <w:sz w:val="24"/>
          <w:szCs w:val="24"/>
        </w:rPr>
        <w:t xml:space="preserve"> </w:t>
      </w:r>
      <w:r w:rsidR="006E3762" w:rsidRPr="00180655">
        <w:rPr>
          <w:rFonts w:ascii="Arial" w:hAnsi="Arial" w:cs="Arial"/>
          <w:sz w:val="24"/>
          <w:szCs w:val="24"/>
        </w:rPr>
        <w:t>avoiding</w:t>
      </w:r>
      <w:r w:rsidR="00F35D0F" w:rsidRPr="00180655">
        <w:rPr>
          <w:rFonts w:ascii="Arial" w:hAnsi="Arial" w:cs="Arial"/>
          <w:sz w:val="24"/>
          <w:szCs w:val="24"/>
        </w:rPr>
        <w:t xml:space="preserve"> society</w:t>
      </w:r>
      <w:r w:rsidR="006E3762" w:rsidRPr="00180655">
        <w:rPr>
          <w:rFonts w:ascii="Arial" w:hAnsi="Arial" w:cs="Arial"/>
          <w:sz w:val="24"/>
          <w:szCs w:val="24"/>
        </w:rPr>
        <w:t xml:space="preserve">. </w:t>
      </w:r>
      <w:r w:rsidR="00206FAB" w:rsidRPr="00180655">
        <w:rPr>
          <w:rFonts w:ascii="Arial" w:hAnsi="Arial" w:cs="Arial"/>
          <w:sz w:val="24"/>
          <w:szCs w:val="24"/>
        </w:rPr>
        <w:t xml:space="preserve">According to the </w:t>
      </w:r>
      <w:r w:rsidR="00E116F2" w:rsidRPr="00180655">
        <w:rPr>
          <w:rFonts w:ascii="Arial" w:hAnsi="Arial" w:cs="Arial"/>
          <w:sz w:val="24"/>
          <w:szCs w:val="24"/>
        </w:rPr>
        <w:t xml:space="preserve">activity </w:t>
      </w:r>
      <w:r w:rsidR="00206FAB" w:rsidRPr="00180655">
        <w:rPr>
          <w:rFonts w:ascii="Arial" w:hAnsi="Arial" w:cs="Arial"/>
          <w:sz w:val="24"/>
          <w:szCs w:val="24"/>
        </w:rPr>
        <w:t xml:space="preserve">theory, our society reacts to elderly </w:t>
      </w:r>
      <w:r w:rsidR="003504D9" w:rsidRPr="00180655">
        <w:rPr>
          <w:rFonts w:ascii="Arial" w:hAnsi="Arial" w:cs="Arial"/>
          <w:sz w:val="24"/>
          <w:szCs w:val="24"/>
        </w:rPr>
        <w:t>people’s</w:t>
      </w:r>
      <w:r w:rsidR="00206FAB" w:rsidRPr="00180655">
        <w:rPr>
          <w:rFonts w:ascii="Arial" w:hAnsi="Arial" w:cs="Arial"/>
          <w:sz w:val="24"/>
          <w:szCs w:val="24"/>
        </w:rPr>
        <w:t xml:space="preserve"> withdrawal with a type of mutual understanding knowing those who are older will shortly pass away so society will have to continue functioning </w:t>
      </w:r>
      <w:r w:rsidR="00B111D7" w:rsidRPr="00180655">
        <w:rPr>
          <w:rFonts w:ascii="Arial" w:hAnsi="Arial" w:cs="Arial"/>
          <w:sz w:val="24"/>
          <w:szCs w:val="24"/>
        </w:rPr>
        <w:t>without them</w:t>
      </w:r>
      <w:r w:rsidR="00206FAB" w:rsidRPr="00180655">
        <w:rPr>
          <w:rFonts w:ascii="Arial" w:hAnsi="Arial" w:cs="Arial"/>
          <w:sz w:val="24"/>
          <w:szCs w:val="24"/>
        </w:rPr>
        <w:t xml:space="preserve">. </w:t>
      </w:r>
      <w:r w:rsidR="00B111D7" w:rsidRPr="00180655">
        <w:rPr>
          <w:rFonts w:ascii="Arial" w:hAnsi="Arial" w:cs="Arial"/>
          <w:sz w:val="24"/>
          <w:szCs w:val="24"/>
        </w:rPr>
        <w:t>T</w:t>
      </w:r>
      <w:r w:rsidR="00206FAB" w:rsidRPr="00180655">
        <w:rPr>
          <w:rFonts w:ascii="Arial" w:hAnsi="Arial" w:cs="Arial"/>
          <w:sz w:val="24"/>
          <w:szCs w:val="24"/>
        </w:rPr>
        <w:t xml:space="preserve">herefore, the theory says that the elderly disengagement from society </w:t>
      </w:r>
      <w:r w:rsidR="00A60F46" w:rsidRPr="00180655">
        <w:rPr>
          <w:rFonts w:ascii="Arial" w:hAnsi="Arial" w:cs="Arial"/>
          <w:sz w:val="24"/>
          <w:szCs w:val="24"/>
        </w:rPr>
        <w:t>is</w:t>
      </w:r>
      <w:r w:rsidR="00206FAB" w:rsidRPr="00180655">
        <w:rPr>
          <w:rFonts w:ascii="Arial" w:hAnsi="Arial" w:cs="Arial"/>
          <w:sz w:val="24"/>
          <w:szCs w:val="24"/>
        </w:rPr>
        <w:t xml:space="preserve"> n</w:t>
      </w:r>
      <w:r w:rsidR="003504D9" w:rsidRPr="00180655">
        <w:rPr>
          <w:rFonts w:ascii="Arial" w:hAnsi="Arial" w:cs="Arial"/>
          <w:sz w:val="24"/>
          <w:szCs w:val="24"/>
        </w:rPr>
        <w:t>o</w:t>
      </w:r>
      <w:r w:rsidR="00206FAB" w:rsidRPr="00180655">
        <w:rPr>
          <w:rFonts w:ascii="Arial" w:hAnsi="Arial" w:cs="Arial"/>
          <w:sz w:val="24"/>
          <w:szCs w:val="24"/>
        </w:rPr>
        <w:t>rmal and appropriate.</w:t>
      </w:r>
    </w:p>
    <w:p w14:paraId="09A1674F" w14:textId="29E8064B" w:rsidR="00B861B1" w:rsidRPr="00180655" w:rsidRDefault="00B861B1" w:rsidP="00263F58">
      <w:pPr>
        <w:rPr>
          <w:rFonts w:ascii="Arial" w:hAnsi="Arial" w:cs="Arial"/>
          <w:sz w:val="24"/>
          <w:szCs w:val="24"/>
        </w:rPr>
      </w:pPr>
      <w:r w:rsidRPr="00180655">
        <w:rPr>
          <w:rFonts w:ascii="Arial" w:hAnsi="Arial" w:cs="Arial"/>
          <w:sz w:val="24"/>
          <w:szCs w:val="24"/>
        </w:rPr>
        <w:t xml:space="preserve">The first theory of ageing produced by social scientists was disengagement theory. Elaine Cumming and Warren Earl Henry first proposed it in their 1961 book Growing Old. Cumming and Henry provide a reasonable justification in Growing Old explaining the reason why elderly people naturally disconnect from the community. </w:t>
      </w:r>
      <w:r w:rsidRPr="00180655">
        <w:rPr>
          <w:rFonts w:ascii="Arial" w:hAnsi="Arial" w:cs="Arial"/>
          <w:sz w:val="24"/>
          <w:szCs w:val="24"/>
        </w:rPr>
        <w:lastRenderedPageBreak/>
        <w:t xml:space="preserve">They structure their case around nine postulates that explain the reason it is logical for people who know death is coming and have seen acquaintances their age </w:t>
      </w:r>
      <w:r w:rsidR="00BF6427" w:rsidRPr="00180655">
        <w:rPr>
          <w:rFonts w:ascii="Arial" w:hAnsi="Arial" w:cs="Arial"/>
          <w:sz w:val="24"/>
          <w:szCs w:val="24"/>
        </w:rPr>
        <w:t>die</w:t>
      </w:r>
      <w:r w:rsidR="00F625B9" w:rsidRPr="00180655">
        <w:rPr>
          <w:rFonts w:ascii="Arial" w:hAnsi="Arial" w:cs="Arial"/>
          <w:sz w:val="24"/>
          <w:szCs w:val="24"/>
        </w:rPr>
        <w:t xml:space="preserve">, </w:t>
      </w:r>
      <w:r w:rsidRPr="00180655">
        <w:rPr>
          <w:rFonts w:ascii="Arial" w:hAnsi="Arial" w:cs="Arial"/>
          <w:sz w:val="24"/>
          <w:szCs w:val="24"/>
        </w:rPr>
        <w:t>to begin to anticipate their own death and withdraw</w:t>
      </w:r>
      <w:r w:rsidR="000545CE" w:rsidRPr="00180655">
        <w:rPr>
          <w:rFonts w:ascii="Arial" w:hAnsi="Arial" w:cs="Arial"/>
          <w:sz w:val="24"/>
          <w:szCs w:val="24"/>
        </w:rPr>
        <w:t>.</w:t>
      </w:r>
      <w:sdt>
        <w:sdtPr>
          <w:rPr>
            <w:rFonts w:ascii="Arial" w:hAnsi="Arial" w:cs="Arial"/>
            <w:sz w:val="24"/>
            <w:szCs w:val="24"/>
          </w:rPr>
          <w:id w:val="-1966736905"/>
          <w:citation/>
        </w:sdtPr>
        <w:sdtEndPr/>
        <w:sdtContent>
          <w:r w:rsidR="00277FCF" w:rsidRPr="00180655">
            <w:rPr>
              <w:rFonts w:ascii="Arial" w:hAnsi="Arial" w:cs="Arial"/>
              <w:sz w:val="24"/>
              <w:szCs w:val="24"/>
            </w:rPr>
            <w:fldChar w:fldCharType="begin"/>
          </w:r>
          <w:r w:rsidR="00277FCF" w:rsidRPr="00180655">
            <w:rPr>
              <w:rFonts w:ascii="Arial" w:hAnsi="Arial" w:cs="Arial"/>
              <w:sz w:val="24"/>
              <w:szCs w:val="24"/>
            </w:rPr>
            <w:instrText xml:space="preserve"> CITATION Lib23 \l 2057 </w:instrText>
          </w:r>
          <w:r w:rsidR="00277FCF"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(LibreTexts Social Science, 2023)</w:t>
          </w:r>
          <w:r w:rsidR="00277FCF" w:rsidRPr="00180655">
            <w:rPr>
              <w:rFonts w:ascii="Arial" w:hAnsi="Arial" w:cs="Arial"/>
              <w:sz w:val="24"/>
              <w:szCs w:val="24"/>
            </w:rPr>
            <w:fldChar w:fldCharType="end"/>
          </w:r>
        </w:sdtContent>
      </w:sdt>
    </w:p>
    <w:p w14:paraId="33E70363" w14:textId="77777777" w:rsidR="00E21D7C" w:rsidRPr="00180655" w:rsidRDefault="00E21D7C" w:rsidP="00690401">
      <w:pPr>
        <w:pStyle w:val="Heading2"/>
        <w:rPr>
          <w:rFonts w:ascii="Arial" w:hAnsi="Arial" w:cs="Arial"/>
          <w:sz w:val="24"/>
          <w:szCs w:val="24"/>
        </w:rPr>
      </w:pPr>
    </w:p>
    <w:p w14:paraId="59478D57" w14:textId="4EA758EB" w:rsidR="006C6E9D" w:rsidRDefault="00D6123C" w:rsidP="008D1EB8">
      <w:pPr>
        <w:pStyle w:val="Heading2"/>
        <w:rPr>
          <w:rStyle w:val="Heading2Char"/>
          <w:rFonts w:ascii="Arial" w:hAnsi="Arial" w:cs="Arial"/>
          <w:sz w:val="24"/>
          <w:szCs w:val="24"/>
        </w:rPr>
      </w:pPr>
      <w:r w:rsidRPr="00180655">
        <w:rPr>
          <w:rFonts w:ascii="Arial" w:hAnsi="Arial" w:cs="Arial"/>
          <w:sz w:val="24"/>
          <w:szCs w:val="24"/>
        </w:rPr>
        <w:t xml:space="preserve"> </w:t>
      </w:r>
      <w:bookmarkStart w:id="9" w:name="_Toc141450135"/>
      <w:r w:rsidR="00514C67" w:rsidRPr="00180655">
        <w:rPr>
          <w:rStyle w:val="Heading2Char"/>
          <w:rFonts w:ascii="Arial" w:hAnsi="Arial" w:cs="Arial"/>
          <w:sz w:val="24"/>
          <w:szCs w:val="24"/>
        </w:rPr>
        <w:t>R</w:t>
      </w:r>
      <w:r w:rsidRPr="00180655">
        <w:rPr>
          <w:rStyle w:val="Heading2Char"/>
          <w:rFonts w:ascii="Arial" w:hAnsi="Arial" w:cs="Arial"/>
          <w:sz w:val="24"/>
          <w:szCs w:val="24"/>
        </w:rPr>
        <w:t>epresent</w:t>
      </w:r>
      <w:r w:rsidR="00514C67" w:rsidRPr="00180655">
        <w:rPr>
          <w:rStyle w:val="Heading2Char"/>
          <w:rFonts w:ascii="Arial" w:hAnsi="Arial" w:cs="Arial"/>
          <w:sz w:val="24"/>
          <w:szCs w:val="24"/>
        </w:rPr>
        <w:t>ation of</w:t>
      </w:r>
      <w:r w:rsidRPr="00180655">
        <w:rPr>
          <w:rStyle w:val="Heading2Char"/>
          <w:rFonts w:ascii="Arial" w:hAnsi="Arial" w:cs="Arial"/>
          <w:sz w:val="24"/>
          <w:szCs w:val="24"/>
        </w:rPr>
        <w:t xml:space="preserve"> the</w:t>
      </w:r>
      <w:r w:rsidR="00E21D7C" w:rsidRPr="00180655">
        <w:rPr>
          <w:rStyle w:val="Heading2Char"/>
          <w:rFonts w:ascii="Arial" w:hAnsi="Arial" w:cs="Arial"/>
          <w:sz w:val="24"/>
          <w:szCs w:val="24"/>
        </w:rPr>
        <w:t xml:space="preserve"> 9</w:t>
      </w:r>
      <w:r w:rsidRPr="00180655">
        <w:rPr>
          <w:rStyle w:val="Heading2Char"/>
          <w:rFonts w:ascii="Arial" w:hAnsi="Arial" w:cs="Arial"/>
          <w:sz w:val="24"/>
          <w:szCs w:val="24"/>
        </w:rPr>
        <w:t xml:space="preserve"> </w:t>
      </w:r>
      <w:r w:rsidR="00E21D7C" w:rsidRPr="00180655">
        <w:rPr>
          <w:rStyle w:val="Heading2Char"/>
          <w:rFonts w:ascii="Arial" w:hAnsi="Arial" w:cs="Arial"/>
          <w:sz w:val="24"/>
          <w:szCs w:val="24"/>
        </w:rPr>
        <w:t>P</w:t>
      </w:r>
      <w:r w:rsidRPr="00180655">
        <w:rPr>
          <w:rStyle w:val="Heading2Char"/>
          <w:rFonts w:ascii="Arial" w:hAnsi="Arial" w:cs="Arial"/>
          <w:sz w:val="24"/>
          <w:szCs w:val="24"/>
        </w:rPr>
        <w:t>ostulates</w:t>
      </w:r>
      <w:bookmarkEnd w:id="9"/>
    </w:p>
    <w:p w14:paraId="2ED108E1" w14:textId="40E28FA9" w:rsidR="00BF57CF" w:rsidRPr="00BF57CF" w:rsidRDefault="003E00B0" w:rsidP="00A43E61">
      <w:pPr>
        <w:pStyle w:val="ListParagraph"/>
        <w:numPr>
          <w:ilvl w:val="0"/>
          <w:numId w:val="10"/>
        </w:numPr>
      </w:pPr>
      <w:r w:rsidRPr="00A43E61">
        <w:rPr>
          <w:rFonts w:ascii="Arial" w:hAnsi="Arial" w:cs="Arial"/>
          <w:color w:val="111111"/>
          <w:sz w:val="24"/>
          <w:szCs w:val="24"/>
        </w:rPr>
        <w:t xml:space="preserve">Reduced social contact – when </w:t>
      </w:r>
      <w:r w:rsidR="00BF57CF" w:rsidRPr="00A43E61">
        <w:rPr>
          <w:rFonts w:ascii="Arial" w:hAnsi="Arial" w:cs="Arial"/>
          <w:color w:val="111111"/>
          <w:sz w:val="24"/>
          <w:szCs w:val="24"/>
        </w:rPr>
        <w:t>adults grow older, there is less social engagement.</w:t>
      </w:r>
    </w:p>
    <w:p w14:paraId="0A729C01" w14:textId="77777777" w:rsidR="00553689" w:rsidRPr="00553689" w:rsidRDefault="005B036D" w:rsidP="00553689">
      <w:pPr>
        <w:pStyle w:val="ListParagraph"/>
        <w:numPr>
          <w:ilvl w:val="0"/>
          <w:numId w:val="10"/>
        </w:numPr>
      </w:pPr>
      <w:r w:rsidRPr="00BF57CF">
        <w:rPr>
          <w:rFonts w:ascii="Arial" w:hAnsi="Arial" w:cs="Arial"/>
          <w:color w:val="111111"/>
          <w:sz w:val="24"/>
          <w:szCs w:val="24"/>
        </w:rPr>
        <w:t>D</w:t>
      </w:r>
      <w:r w:rsidR="000E6A30" w:rsidRPr="00BF57CF">
        <w:rPr>
          <w:rFonts w:ascii="Arial" w:hAnsi="Arial" w:cs="Arial"/>
          <w:color w:val="111111"/>
          <w:sz w:val="24"/>
          <w:szCs w:val="24"/>
        </w:rPr>
        <w:t xml:space="preserve">eath awareness - </w:t>
      </w:r>
      <w:r w:rsidR="008D41BB" w:rsidRPr="00BF57CF">
        <w:rPr>
          <w:rFonts w:ascii="Arial" w:hAnsi="Arial" w:cs="Arial"/>
          <w:color w:val="111111"/>
          <w:sz w:val="24"/>
          <w:szCs w:val="24"/>
        </w:rPr>
        <w:t>w</w:t>
      </w:r>
      <w:r w:rsidR="000E6A30" w:rsidRPr="00BF57CF">
        <w:rPr>
          <w:rFonts w:ascii="Arial" w:hAnsi="Arial" w:cs="Arial"/>
          <w:color w:val="111111"/>
          <w:sz w:val="24"/>
          <w:szCs w:val="24"/>
        </w:rPr>
        <w:t>hen humanity ages, they find themselves increasingly conscious about their very own death.</w:t>
      </w:r>
    </w:p>
    <w:p w14:paraId="597FF99E" w14:textId="77777777" w:rsidR="00553689" w:rsidRPr="00553689" w:rsidRDefault="000E6A30" w:rsidP="00553689">
      <w:pPr>
        <w:pStyle w:val="ListParagraph"/>
        <w:numPr>
          <w:ilvl w:val="0"/>
          <w:numId w:val="10"/>
        </w:numPr>
      </w:pPr>
      <w:r w:rsidRPr="00553689">
        <w:rPr>
          <w:rFonts w:ascii="Arial" w:hAnsi="Arial" w:cs="Arial"/>
          <w:color w:val="111111"/>
          <w:sz w:val="24"/>
          <w:szCs w:val="24"/>
        </w:rPr>
        <w:t xml:space="preserve">Self-reflection required - </w:t>
      </w:r>
      <w:r w:rsidR="006B1C44" w:rsidRPr="00553689">
        <w:rPr>
          <w:rFonts w:ascii="Arial" w:hAnsi="Arial" w:cs="Arial"/>
          <w:color w:val="111111"/>
          <w:sz w:val="24"/>
          <w:szCs w:val="24"/>
        </w:rPr>
        <w:t>w</w:t>
      </w:r>
      <w:r w:rsidRPr="00553689">
        <w:rPr>
          <w:rFonts w:ascii="Arial" w:hAnsi="Arial" w:cs="Arial"/>
          <w:color w:val="111111"/>
          <w:sz w:val="24"/>
          <w:szCs w:val="24"/>
        </w:rPr>
        <w:t>hile people mature, they learn an urge seeking reflection on themselves.</w:t>
      </w:r>
    </w:p>
    <w:p w14:paraId="140A1F0A" w14:textId="77777777" w:rsidR="00553689" w:rsidRPr="00553689" w:rsidRDefault="0056751A" w:rsidP="00553689">
      <w:pPr>
        <w:pStyle w:val="ListParagraph"/>
        <w:numPr>
          <w:ilvl w:val="0"/>
          <w:numId w:val="10"/>
        </w:numPr>
      </w:pPr>
      <w:r w:rsidRPr="00553689">
        <w:rPr>
          <w:rFonts w:ascii="Arial" w:hAnsi="Arial" w:cs="Arial"/>
          <w:color w:val="111111"/>
          <w:sz w:val="24"/>
          <w:szCs w:val="24"/>
        </w:rPr>
        <w:t>S</w:t>
      </w:r>
      <w:r w:rsidR="000E6A30" w:rsidRPr="00553689">
        <w:rPr>
          <w:rFonts w:ascii="Arial" w:hAnsi="Arial" w:cs="Arial"/>
          <w:color w:val="111111"/>
          <w:sz w:val="24"/>
          <w:szCs w:val="24"/>
        </w:rPr>
        <w:t>earching for self-awareness - when adults mature, we gain a desire towards self-awareness.</w:t>
      </w:r>
    </w:p>
    <w:p w14:paraId="55EA6136" w14:textId="77777777" w:rsidR="00553689" w:rsidRPr="00553689" w:rsidRDefault="006B1C44" w:rsidP="00553689">
      <w:pPr>
        <w:pStyle w:val="ListParagraph"/>
        <w:numPr>
          <w:ilvl w:val="0"/>
          <w:numId w:val="10"/>
        </w:numPr>
      </w:pPr>
      <w:r w:rsidRPr="00553689">
        <w:rPr>
          <w:rFonts w:ascii="Arial" w:hAnsi="Arial" w:cs="Arial"/>
          <w:color w:val="111111"/>
          <w:sz w:val="24"/>
          <w:szCs w:val="24"/>
        </w:rPr>
        <w:t>S</w:t>
      </w:r>
      <w:r w:rsidR="007F4F92" w:rsidRPr="00553689">
        <w:rPr>
          <w:rFonts w:ascii="Arial" w:hAnsi="Arial" w:cs="Arial"/>
          <w:color w:val="111111"/>
          <w:sz w:val="24"/>
          <w:szCs w:val="24"/>
        </w:rPr>
        <w:t xml:space="preserve">eeking </w:t>
      </w:r>
      <w:r w:rsidR="00C517B1" w:rsidRPr="00553689">
        <w:rPr>
          <w:rFonts w:ascii="Arial" w:hAnsi="Arial" w:cs="Arial"/>
          <w:color w:val="111111"/>
          <w:sz w:val="24"/>
          <w:szCs w:val="24"/>
        </w:rPr>
        <w:t>s</w:t>
      </w:r>
      <w:r w:rsidR="007F4F92" w:rsidRPr="00553689">
        <w:rPr>
          <w:rFonts w:ascii="Arial" w:hAnsi="Arial" w:cs="Arial"/>
          <w:color w:val="111111"/>
          <w:sz w:val="24"/>
          <w:szCs w:val="24"/>
        </w:rPr>
        <w:t xml:space="preserve">elf-expression - </w:t>
      </w:r>
      <w:r w:rsidR="00C517B1" w:rsidRPr="00553689">
        <w:rPr>
          <w:rFonts w:ascii="Arial" w:hAnsi="Arial" w:cs="Arial"/>
          <w:color w:val="111111"/>
          <w:sz w:val="24"/>
          <w:szCs w:val="24"/>
        </w:rPr>
        <w:t>w</w:t>
      </w:r>
      <w:r w:rsidR="007F4F92" w:rsidRPr="00553689">
        <w:rPr>
          <w:rFonts w:ascii="Arial" w:hAnsi="Arial" w:cs="Arial"/>
          <w:color w:val="111111"/>
          <w:sz w:val="24"/>
          <w:szCs w:val="24"/>
        </w:rPr>
        <w:t>hen people grow older, they learn an intense desire for self-expression.</w:t>
      </w:r>
    </w:p>
    <w:p w14:paraId="0F260807" w14:textId="77777777" w:rsidR="00553689" w:rsidRPr="00553689" w:rsidRDefault="007F4F92" w:rsidP="00553689">
      <w:pPr>
        <w:pStyle w:val="ListParagraph"/>
        <w:numPr>
          <w:ilvl w:val="0"/>
          <w:numId w:val="10"/>
        </w:numPr>
      </w:pPr>
      <w:r w:rsidRPr="00553689">
        <w:rPr>
          <w:rFonts w:ascii="Arial" w:hAnsi="Arial" w:cs="Arial"/>
          <w:color w:val="111111"/>
          <w:sz w:val="24"/>
          <w:szCs w:val="24"/>
        </w:rPr>
        <w:t xml:space="preserve">Personal growth - </w:t>
      </w:r>
      <w:r w:rsidR="00EF5499" w:rsidRPr="00553689">
        <w:rPr>
          <w:rFonts w:ascii="Arial" w:hAnsi="Arial" w:cs="Arial"/>
          <w:color w:val="111111"/>
          <w:sz w:val="24"/>
          <w:szCs w:val="24"/>
        </w:rPr>
        <w:t>a</w:t>
      </w:r>
      <w:r w:rsidRPr="00553689">
        <w:rPr>
          <w:rFonts w:ascii="Arial" w:hAnsi="Arial" w:cs="Arial"/>
          <w:color w:val="111111"/>
          <w:sz w:val="24"/>
          <w:szCs w:val="24"/>
        </w:rPr>
        <w:t xml:space="preserve">s individuals mature, they get an interest for their own </w:t>
      </w:r>
      <w:r w:rsidR="00EF5499" w:rsidRPr="00553689">
        <w:rPr>
          <w:rFonts w:ascii="Arial" w:hAnsi="Arial" w:cs="Arial"/>
          <w:color w:val="111111"/>
          <w:sz w:val="24"/>
          <w:szCs w:val="24"/>
        </w:rPr>
        <w:t>P</w:t>
      </w:r>
      <w:r w:rsidRPr="00553689">
        <w:rPr>
          <w:rFonts w:ascii="Arial" w:hAnsi="Arial" w:cs="Arial"/>
          <w:color w:val="111111"/>
          <w:sz w:val="24"/>
          <w:szCs w:val="24"/>
        </w:rPr>
        <w:t>ersonal development.</w:t>
      </w:r>
    </w:p>
    <w:p w14:paraId="211F821F" w14:textId="77777777" w:rsidR="00553689" w:rsidRPr="00553689" w:rsidRDefault="00EF5499" w:rsidP="00553689">
      <w:pPr>
        <w:pStyle w:val="ListParagraph"/>
        <w:numPr>
          <w:ilvl w:val="0"/>
          <w:numId w:val="10"/>
        </w:numPr>
      </w:pPr>
      <w:r w:rsidRPr="00553689">
        <w:rPr>
          <w:rFonts w:ascii="Arial" w:hAnsi="Arial" w:cs="Arial"/>
          <w:color w:val="111111"/>
          <w:sz w:val="24"/>
          <w:szCs w:val="24"/>
        </w:rPr>
        <w:t>Independence -</w:t>
      </w:r>
      <w:r w:rsidR="007F4F92" w:rsidRPr="00553689">
        <w:rPr>
          <w:rFonts w:ascii="Arial" w:hAnsi="Arial" w:cs="Arial"/>
          <w:color w:val="111111"/>
          <w:sz w:val="24"/>
          <w:szCs w:val="24"/>
        </w:rPr>
        <w:t xml:space="preserve"> </w:t>
      </w:r>
      <w:r w:rsidRPr="00553689">
        <w:rPr>
          <w:rFonts w:ascii="Arial" w:hAnsi="Arial" w:cs="Arial"/>
          <w:color w:val="111111"/>
          <w:sz w:val="24"/>
          <w:szCs w:val="24"/>
        </w:rPr>
        <w:t>a</w:t>
      </w:r>
      <w:r w:rsidR="007F4F92" w:rsidRPr="00553689">
        <w:rPr>
          <w:rFonts w:ascii="Arial" w:hAnsi="Arial" w:cs="Arial"/>
          <w:color w:val="111111"/>
          <w:sz w:val="24"/>
          <w:szCs w:val="24"/>
        </w:rPr>
        <w:t>s people mature, they acquire a craving for independence.</w:t>
      </w:r>
    </w:p>
    <w:p w14:paraId="608BDEE3" w14:textId="77777777" w:rsidR="00553689" w:rsidRPr="00553689" w:rsidRDefault="0037215C" w:rsidP="00553689">
      <w:pPr>
        <w:pStyle w:val="ListParagraph"/>
        <w:numPr>
          <w:ilvl w:val="0"/>
          <w:numId w:val="10"/>
        </w:numPr>
      </w:pPr>
      <w:r w:rsidRPr="00553689">
        <w:rPr>
          <w:rFonts w:ascii="Arial" w:hAnsi="Arial" w:cs="Arial"/>
          <w:color w:val="111111"/>
          <w:sz w:val="24"/>
          <w:szCs w:val="24"/>
        </w:rPr>
        <w:t>L</w:t>
      </w:r>
      <w:r w:rsidR="007F4F92" w:rsidRPr="00553689">
        <w:rPr>
          <w:rFonts w:ascii="Arial" w:hAnsi="Arial" w:cs="Arial"/>
          <w:color w:val="111111"/>
          <w:sz w:val="24"/>
          <w:szCs w:val="24"/>
        </w:rPr>
        <w:t xml:space="preserve">onging for meaning - </w:t>
      </w:r>
      <w:r w:rsidRPr="00553689">
        <w:rPr>
          <w:rFonts w:ascii="Arial" w:hAnsi="Arial" w:cs="Arial"/>
          <w:color w:val="111111"/>
          <w:sz w:val="24"/>
          <w:szCs w:val="24"/>
        </w:rPr>
        <w:t>p</w:t>
      </w:r>
      <w:r w:rsidR="007F4F92" w:rsidRPr="00553689">
        <w:rPr>
          <w:rFonts w:ascii="Arial" w:hAnsi="Arial" w:cs="Arial"/>
          <w:color w:val="111111"/>
          <w:sz w:val="24"/>
          <w:szCs w:val="24"/>
        </w:rPr>
        <w:t>eople acquire a longing for purpose as they mature.</w:t>
      </w:r>
    </w:p>
    <w:p w14:paraId="29E31CD8" w14:textId="4978EB52" w:rsidR="007F4F92" w:rsidRDefault="0093436F" w:rsidP="00553689">
      <w:pPr>
        <w:pStyle w:val="ListParagraph"/>
        <w:numPr>
          <w:ilvl w:val="0"/>
          <w:numId w:val="10"/>
        </w:numPr>
      </w:pPr>
      <w:r w:rsidRPr="00180655">
        <w:rPr>
          <w:rFonts w:ascii="Arial" w:hAnsi="Arial" w:cs="Arial"/>
          <w:noProof/>
          <w:sz w:val="24"/>
          <w:szCs w:val="24"/>
        </w:rPr>
        <w:drawing>
          <wp:anchor distT="0" distB="0" distL="114300" distR="114300" simplePos="0" relativeHeight="251662848" behindDoc="1" locked="0" layoutInCell="1" allowOverlap="1" wp14:anchorId="783694D8" wp14:editId="7C432378">
            <wp:simplePos x="0" y="0"/>
            <wp:positionH relativeFrom="margin">
              <wp:posOffset>4075430</wp:posOffset>
            </wp:positionH>
            <wp:positionV relativeFrom="page">
              <wp:posOffset>4571365</wp:posOffset>
            </wp:positionV>
            <wp:extent cx="2164080" cy="1890395"/>
            <wp:effectExtent l="0" t="0" r="7620" b="0"/>
            <wp:wrapThrough wrapText="bothSides">
              <wp:wrapPolygon edited="0">
                <wp:start x="0" y="0"/>
                <wp:lineTo x="0" y="21332"/>
                <wp:lineTo x="21486" y="21332"/>
                <wp:lineTo x="21486" y="0"/>
                <wp:lineTo x="0" y="0"/>
              </wp:wrapPolygon>
            </wp:wrapThrough>
            <wp:docPr id="2043407017" name="Picture 1" descr="Elder Care: BASIC NEEDS IN THE ELD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der Care: BASIC NEEDS IN THE ELDERL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4080"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4F92" w:rsidRPr="00553689">
        <w:rPr>
          <w:rFonts w:ascii="Arial" w:hAnsi="Arial" w:cs="Arial"/>
          <w:color w:val="111111"/>
          <w:sz w:val="24"/>
          <w:szCs w:val="24"/>
        </w:rPr>
        <w:t xml:space="preserve">Respect - </w:t>
      </w:r>
      <w:r w:rsidR="0072121D" w:rsidRPr="00553689">
        <w:rPr>
          <w:rFonts w:ascii="Arial" w:hAnsi="Arial" w:cs="Arial"/>
          <w:color w:val="111111"/>
          <w:sz w:val="24"/>
          <w:szCs w:val="24"/>
        </w:rPr>
        <w:t>a</w:t>
      </w:r>
      <w:r w:rsidR="007F4F92" w:rsidRPr="00553689">
        <w:rPr>
          <w:rFonts w:ascii="Arial" w:hAnsi="Arial" w:cs="Arial"/>
          <w:color w:val="111111"/>
          <w:sz w:val="24"/>
          <w:szCs w:val="24"/>
        </w:rPr>
        <w:t>s people get older, they develop a longing for respect.</w:t>
      </w:r>
      <w:r w:rsidR="00D6123C" w:rsidRPr="00553689">
        <w:rPr>
          <w:rFonts w:ascii="Arial" w:hAnsi="Arial" w:cs="Arial"/>
          <w:color w:val="111111"/>
          <w:sz w:val="24"/>
          <w:szCs w:val="24"/>
        </w:rPr>
        <w:t xml:space="preserve"> </w:t>
      </w:r>
      <w:sdt>
        <w:sdtPr>
          <w:id w:val="-1733306886"/>
          <w:citation/>
        </w:sdtPr>
        <w:sdtEndPr/>
        <w:sdtContent>
          <w:r w:rsidR="00B874C0" w:rsidRPr="00553689">
            <w:rPr>
              <w:rFonts w:ascii="Arial" w:hAnsi="Arial" w:cs="Arial"/>
              <w:color w:val="111111"/>
              <w:sz w:val="24"/>
              <w:szCs w:val="24"/>
            </w:rPr>
            <w:fldChar w:fldCharType="begin"/>
          </w:r>
          <w:r w:rsidR="00B874C0" w:rsidRPr="00553689">
            <w:rPr>
              <w:rFonts w:ascii="Arial" w:hAnsi="Arial" w:cs="Arial"/>
              <w:color w:val="111111"/>
              <w:sz w:val="24"/>
              <w:szCs w:val="24"/>
            </w:rPr>
            <w:instrText xml:space="preserve"> CITATION cou23 \l 2057 </w:instrText>
          </w:r>
          <w:r w:rsidR="00B874C0" w:rsidRPr="00553689">
            <w:rPr>
              <w:rFonts w:ascii="Arial" w:hAnsi="Arial" w:cs="Arial"/>
              <w:color w:val="111111"/>
              <w:sz w:val="24"/>
              <w:szCs w:val="24"/>
            </w:rPr>
            <w:fldChar w:fldCharType="separate"/>
          </w:r>
          <w:r w:rsidR="0054058B" w:rsidRPr="0054058B">
            <w:rPr>
              <w:rFonts w:ascii="Arial" w:hAnsi="Arial" w:cs="Arial"/>
              <w:noProof/>
              <w:color w:val="111111"/>
              <w:sz w:val="24"/>
              <w:szCs w:val="24"/>
            </w:rPr>
            <w:t>(course sidekick, 2023)</w:t>
          </w:r>
          <w:r w:rsidR="00B874C0" w:rsidRPr="00553689">
            <w:rPr>
              <w:rFonts w:ascii="Arial" w:hAnsi="Arial" w:cs="Arial"/>
              <w:color w:val="111111"/>
              <w:sz w:val="24"/>
              <w:szCs w:val="24"/>
            </w:rPr>
            <w:fldChar w:fldCharType="end"/>
          </w:r>
        </w:sdtContent>
      </w:sdt>
    </w:p>
    <w:p w14:paraId="3F6200FF" w14:textId="77777777" w:rsidR="008D1EB8" w:rsidRPr="00553689" w:rsidRDefault="008D1EB8" w:rsidP="008D1EB8">
      <w:pPr>
        <w:pStyle w:val="ListParagraph"/>
      </w:pPr>
    </w:p>
    <w:p w14:paraId="615112DB" w14:textId="77777777" w:rsidR="004F264C" w:rsidRPr="00180655" w:rsidRDefault="00E8702A" w:rsidP="004F264C">
      <w:pPr>
        <w:rPr>
          <w:rFonts w:ascii="Arial" w:hAnsi="Arial" w:cs="Arial"/>
          <w:color w:val="111111"/>
          <w:sz w:val="24"/>
          <w:szCs w:val="24"/>
        </w:rPr>
      </w:pPr>
      <w:r w:rsidRPr="00180655">
        <w:rPr>
          <w:rFonts w:ascii="Arial" w:hAnsi="Arial" w:cs="Arial"/>
          <w:color w:val="111111"/>
          <w:sz w:val="24"/>
          <w:szCs w:val="24"/>
        </w:rPr>
        <w:t xml:space="preserve">When we approach the ageing process as a genuine physical and behavioural evolution, a new dynamic arises. As we examine the elderly more attentively, it becomes clear that Maslow's hierarchy theory is far more appropriate when reversed. Maslow's Hierarchy of Needs was developed in 1943. Maslow developed this idea to investigate how people generate their behavioural drive naturally. Maslow's hierarchy is composed of five 5 components. </w:t>
      </w:r>
    </w:p>
    <w:p w14:paraId="768173A2" w14:textId="0EEACB9A" w:rsidR="004F264C" w:rsidRPr="00180655" w:rsidRDefault="00E8702A" w:rsidP="004F264C">
      <w:pPr>
        <w:rPr>
          <w:rFonts w:ascii="Arial" w:hAnsi="Arial" w:cs="Arial"/>
          <w:color w:val="111111"/>
          <w:sz w:val="24"/>
          <w:szCs w:val="24"/>
        </w:rPr>
      </w:pPr>
      <w:r w:rsidRPr="00180655">
        <w:rPr>
          <w:rFonts w:ascii="Arial" w:hAnsi="Arial" w:cs="Arial"/>
          <w:color w:val="111111"/>
          <w:sz w:val="24"/>
          <w:szCs w:val="24"/>
        </w:rPr>
        <w:t xml:space="preserve">These factors illustrate the many dimensions of a person's requirements.  </w:t>
      </w:r>
      <w:r w:rsidR="0093436F">
        <w:rPr>
          <w:rFonts w:ascii="Arial" w:hAnsi="Arial" w:cs="Arial"/>
          <w:color w:val="111111"/>
          <w:sz w:val="24"/>
          <w:szCs w:val="24"/>
        </w:rPr>
        <w:tab/>
      </w:r>
      <w:r w:rsidR="0093436F">
        <w:rPr>
          <w:rFonts w:ascii="Arial" w:hAnsi="Arial" w:cs="Arial"/>
          <w:color w:val="111111"/>
          <w:sz w:val="24"/>
          <w:szCs w:val="24"/>
        </w:rPr>
        <w:tab/>
      </w:r>
      <w:r w:rsidR="0093436F">
        <w:rPr>
          <w:rFonts w:ascii="Arial" w:hAnsi="Arial" w:cs="Arial"/>
          <w:color w:val="111111"/>
          <w:sz w:val="24"/>
          <w:szCs w:val="24"/>
        </w:rPr>
        <w:tab/>
      </w:r>
      <w:r w:rsidR="0093436F">
        <w:rPr>
          <w:rFonts w:ascii="Arial" w:hAnsi="Arial" w:cs="Arial"/>
          <w:color w:val="111111"/>
          <w:sz w:val="24"/>
          <w:szCs w:val="24"/>
        </w:rPr>
        <w:tab/>
      </w:r>
      <w:r w:rsidR="0093436F">
        <w:rPr>
          <w:rFonts w:ascii="Arial" w:hAnsi="Arial" w:cs="Arial"/>
          <w:color w:val="111111"/>
          <w:sz w:val="24"/>
          <w:szCs w:val="24"/>
        </w:rPr>
        <w:tab/>
      </w:r>
      <w:r w:rsidR="0093436F">
        <w:rPr>
          <w:rFonts w:ascii="Arial" w:hAnsi="Arial" w:cs="Arial"/>
          <w:color w:val="111111"/>
          <w:sz w:val="24"/>
          <w:szCs w:val="24"/>
        </w:rPr>
        <w:tab/>
      </w:r>
      <w:r w:rsidR="0093436F">
        <w:rPr>
          <w:rFonts w:ascii="Arial" w:hAnsi="Arial" w:cs="Arial"/>
          <w:color w:val="111111"/>
          <w:sz w:val="24"/>
          <w:szCs w:val="24"/>
        </w:rPr>
        <w:tab/>
      </w:r>
      <w:sdt>
        <w:sdtPr>
          <w:rPr>
            <w:rFonts w:ascii="Arial" w:hAnsi="Arial" w:cs="Arial"/>
            <w:color w:val="111111"/>
            <w:sz w:val="24"/>
            <w:szCs w:val="24"/>
          </w:rPr>
          <w:id w:val="-746957629"/>
          <w:citation/>
        </w:sdtPr>
        <w:sdtContent>
          <w:r w:rsidR="004C1329">
            <w:rPr>
              <w:rFonts w:ascii="Arial" w:hAnsi="Arial" w:cs="Arial"/>
              <w:color w:val="111111"/>
              <w:sz w:val="24"/>
              <w:szCs w:val="24"/>
            </w:rPr>
            <w:fldChar w:fldCharType="begin"/>
          </w:r>
          <w:r w:rsidR="004C1329">
            <w:rPr>
              <w:rFonts w:ascii="Arial" w:hAnsi="Arial" w:cs="Arial"/>
              <w:color w:val="111111"/>
              <w:sz w:val="24"/>
              <w:szCs w:val="24"/>
            </w:rPr>
            <w:instrText xml:space="preserve"> CITATION Den20 \l 2057 </w:instrText>
          </w:r>
          <w:r w:rsidR="004C1329">
            <w:rPr>
              <w:rFonts w:ascii="Arial" w:hAnsi="Arial" w:cs="Arial"/>
              <w:color w:val="111111"/>
              <w:sz w:val="24"/>
              <w:szCs w:val="24"/>
            </w:rPr>
            <w:fldChar w:fldCharType="separate"/>
          </w:r>
          <w:r w:rsidR="004C1329" w:rsidRPr="004C1329">
            <w:rPr>
              <w:rFonts w:ascii="Arial" w:hAnsi="Arial" w:cs="Arial"/>
              <w:noProof/>
              <w:color w:val="111111"/>
              <w:sz w:val="24"/>
              <w:szCs w:val="24"/>
            </w:rPr>
            <w:t>(Dennis B. Liotta, 2020)</w:t>
          </w:r>
          <w:r w:rsidR="004C1329">
            <w:rPr>
              <w:rFonts w:ascii="Arial" w:hAnsi="Arial" w:cs="Arial"/>
              <w:color w:val="111111"/>
              <w:sz w:val="24"/>
              <w:szCs w:val="24"/>
            </w:rPr>
            <w:fldChar w:fldCharType="end"/>
          </w:r>
        </w:sdtContent>
      </w:sdt>
    </w:p>
    <w:p w14:paraId="24D1B13D" w14:textId="24CF8DA0" w:rsidR="00851C1E" w:rsidRPr="00180655" w:rsidRDefault="00851C1E" w:rsidP="004F264C">
      <w:pPr>
        <w:rPr>
          <w:rFonts w:ascii="Arial" w:hAnsi="Arial" w:cs="Arial"/>
          <w:color w:val="111111"/>
          <w:sz w:val="24"/>
          <w:szCs w:val="24"/>
        </w:rPr>
      </w:pPr>
    </w:p>
    <w:p w14:paraId="44609D3B" w14:textId="7B573C79" w:rsidR="004F264C" w:rsidRPr="00180655" w:rsidRDefault="00E8702A" w:rsidP="0097331E">
      <w:pPr>
        <w:ind w:firstLine="720"/>
        <w:jc w:val="right"/>
        <w:rPr>
          <w:rFonts w:ascii="Arial" w:hAnsi="Arial" w:cs="Arial"/>
          <w:color w:val="111111"/>
          <w:sz w:val="24"/>
          <w:szCs w:val="24"/>
        </w:rPr>
      </w:pPr>
      <w:r w:rsidRPr="00180655">
        <w:rPr>
          <w:rFonts w:ascii="Arial" w:hAnsi="Arial" w:cs="Arial"/>
          <w:color w:val="111111"/>
          <w:sz w:val="24"/>
          <w:szCs w:val="24"/>
        </w:rPr>
        <w:t xml:space="preserve">Maslow's Hierarchy of Needs has five </w:t>
      </w:r>
      <w:r w:rsidR="00E35349" w:rsidRPr="00180655">
        <w:rPr>
          <w:rFonts w:ascii="Arial" w:hAnsi="Arial" w:cs="Arial"/>
          <w:color w:val="111111"/>
          <w:sz w:val="24"/>
          <w:szCs w:val="24"/>
        </w:rPr>
        <w:t>levels.</w:t>
      </w:r>
    </w:p>
    <w:p w14:paraId="55D1383D" w14:textId="4E039785" w:rsidR="004F264C" w:rsidRPr="00180655" w:rsidRDefault="004F264C" w:rsidP="004F264C">
      <w:pPr>
        <w:rPr>
          <w:rFonts w:ascii="Arial" w:hAnsi="Arial" w:cs="Arial"/>
          <w:color w:val="111111"/>
          <w:sz w:val="24"/>
          <w:szCs w:val="24"/>
        </w:rPr>
      </w:pPr>
      <w:r w:rsidRPr="00180655">
        <w:rPr>
          <w:rFonts w:ascii="Arial" w:hAnsi="Arial" w:cs="Arial"/>
          <w:color w:val="111111"/>
          <w:sz w:val="24"/>
          <w:szCs w:val="24"/>
        </w:rPr>
        <w:t>1.P</w:t>
      </w:r>
      <w:r w:rsidR="00E8702A" w:rsidRPr="00180655">
        <w:rPr>
          <w:rFonts w:ascii="Arial" w:hAnsi="Arial" w:cs="Arial"/>
          <w:color w:val="111111"/>
          <w:sz w:val="24"/>
          <w:szCs w:val="24"/>
        </w:rPr>
        <w:t>hysiological</w:t>
      </w:r>
    </w:p>
    <w:p w14:paraId="0709F4C7" w14:textId="3F20AB9A" w:rsidR="004F264C" w:rsidRPr="00180655" w:rsidRDefault="004B5718" w:rsidP="004F264C">
      <w:pPr>
        <w:rPr>
          <w:rFonts w:ascii="Arial" w:hAnsi="Arial" w:cs="Arial"/>
          <w:color w:val="111111"/>
          <w:sz w:val="24"/>
          <w:szCs w:val="24"/>
        </w:rPr>
      </w:pPr>
      <w:r w:rsidRPr="00180655">
        <w:rPr>
          <w:rFonts w:ascii="Arial" w:hAnsi="Arial" w:cs="Arial"/>
          <w:color w:val="111111"/>
          <w:sz w:val="24"/>
          <w:szCs w:val="24"/>
        </w:rPr>
        <w:t>2.</w:t>
      </w:r>
      <w:r w:rsidR="004F264C" w:rsidRPr="00180655">
        <w:rPr>
          <w:rFonts w:ascii="Arial" w:hAnsi="Arial" w:cs="Arial"/>
          <w:color w:val="111111"/>
          <w:sz w:val="24"/>
          <w:szCs w:val="24"/>
        </w:rPr>
        <w:t>S</w:t>
      </w:r>
      <w:r w:rsidR="00E8702A" w:rsidRPr="00180655">
        <w:rPr>
          <w:rFonts w:ascii="Arial" w:hAnsi="Arial" w:cs="Arial"/>
          <w:color w:val="111111"/>
          <w:sz w:val="24"/>
          <w:szCs w:val="24"/>
        </w:rPr>
        <w:t>afety</w:t>
      </w:r>
    </w:p>
    <w:p w14:paraId="1A2BFDC7" w14:textId="016F0C25" w:rsidR="004F264C" w:rsidRPr="00180655" w:rsidRDefault="004B5718" w:rsidP="00701803">
      <w:pPr>
        <w:rPr>
          <w:rFonts w:ascii="Arial" w:hAnsi="Arial" w:cs="Arial"/>
          <w:color w:val="111111"/>
          <w:sz w:val="24"/>
          <w:szCs w:val="24"/>
        </w:rPr>
      </w:pPr>
      <w:r w:rsidRPr="00180655">
        <w:rPr>
          <w:rFonts w:ascii="Arial" w:hAnsi="Arial" w:cs="Arial"/>
          <w:color w:val="111111"/>
          <w:sz w:val="24"/>
          <w:szCs w:val="24"/>
        </w:rPr>
        <w:t>3.</w:t>
      </w:r>
      <w:r w:rsidR="00C31D3F" w:rsidRPr="00180655">
        <w:rPr>
          <w:rFonts w:ascii="Arial" w:hAnsi="Arial" w:cs="Arial"/>
          <w:color w:val="111111"/>
          <w:sz w:val="24"/>
          <w:szCs w:val="24"/>
        </w:rPr>
        <w:t>B</w:t>
      </w:r>
      <w:r w:rsidR="00E8702A" w:rsidRPr="00180655">
        <w:rPr>
          <w:rFonts w:ascii="Arial" w:hAnsi="Arial" w:cs="Arial"/>
          <w:color w:val="111111"/>
          <w:sz w:val="24"/>
          <w:szCs w:val="24"/>
        </w:rPr>
        <w:t>elonging and love</w:t>
      </w:r>
    </w:p>
    <w:p w14:paraId="5981322D" w14:textId="36F410D4" w:rsidR="004F264C" w:rsidRPr="00180655" w:rsidRDefault="004B5718" w:rsidP="004F264C">
      <w:pPr>
        <w:rPr>
          <w:rFonts w:ascii="Arial" w:hAnsi="Arial" w:cs="Arial"/>
          <w:color w:val="111111"/>
          <w:sz w:val="24"/>
          <w:szCs w:val="24"/>
        </w:rPr>
      </w:pPr>
      <w:r w:rsidRPr="00180655">
        <w:rPr>
          <w:rFonts w:ascii="Arial" w:hAnsi="Arial" w:cs="Arial"/>
          <w:color w:val="111111"/>
          <w:sz w:val="24"/>
          <w:szCs w:val="24"/>
        </w:rPr>
        <w:t>4.</w:t>
      </w:r>
      <w:r w:rsidR="00C31D3F" w:rsidRPr="00180655">
        <w:rPr>
          <w:rFonts w:ascii="Arial" w:hAnsi="Arial" w:cs="Arial"/>
          <w:color w:val="111111"/>
          <w:sz w:val="24"/>
          <w:szCs w:val="24"/>
        </w:rPr>
        <w:t>E</w:t>
      </w:r>
      <w:r w:rsidR="00E8702A" w:rsidRPr="00180655">
        <w:rPr>
          <w:rFonts w:ascii="Arial" w:hAnsi="Arial" w:cs="Arial"/>
          <w:color w:val="111111"/>
          <w:sz w:val="24"/>
          <w:szCs w:val="24"/>
        </w:rPr>
        <w:t>steem or social needs</w:t>
      </w:r>
    </w:p>
    <w:p w14:paraId="6114B39A" w14:textId="5C10BB7F" w:rsidR="00A16C68" w:rsidRPr="00180655" w:rsidRDefault="004B5718" w:rsidP="004F264C">
      <w:pPr>
        <w:rPr>
          <w:rFonts w:ascii="Arial" w:hAnsi="Arial" w:cs="Arial"/>
          <w:color w:val="111111"/>
          <w:sz w:val="24"/>
          <w:szCs w:val="24"/>
        </w:rPr>
      </w:pPr>
      <w:r w:rsidRPr="00180655">
        <w:rPr>
          <w:rFonts w:ascii="Arial" w:hAnsi="Arial" w:cs="Arial"/>
          <w:color w:val="111111"/>
          <w:sz w:val="24"/>
          <w:szCs w:val="24"/>
        </w:rPr>
        <w:t>5.</w:t>
      </w:r>
      <w:r w:rsidR="00E35349" w:rsidRPr="00180655">
        <w:rPr>
          <w:rFonts w:ascii="Arial" w:hAnsi="Arial" w:cs="Arial"/>
          <w:color w:val="111111"/>
          <w:sz w:val="24"/>
          <w:szCs w:val="24"/>
        </w:rPr>
        <w:t>S</w:t>
      </w:r>
      <w:r w:rsidR="00E8702A" w:rsidRPr="00180655">
        <w:rPr>
          <w:rFonts w:ascii="Arial" w:hAnsi="Arial" w:cs="Arial"/>
          <w:color w:val="111111"/>
          <w:sz w:val="24"/>
          <w:szCs w:val="24"/>
        </w:rPr>
        <w:t>elf-actualization</w:t>
      </w:r>
    </w:p>
    <w:p w14:paraId="5599BE17" w14:textId="77777777" w:rsidR="00AB2FA3" w:rsidRPr="00180655" w:rsidRDefault="00AB2FA3" w:rsidP="004F264C">
      <w:pPr>
        <w:rPr>
          <w:rFonts w:ascii="Arial" w:hAnsi="Arial" w:cs="Arial"/>
          <w:color w:val="111111"/>
          <w:sz w:val="24"/>
          <w:szCs w:val="24"/>
        </w:rPr>
      </w:pPr>
    </w:p>
    <w:p w14:paraId="01A5BE79" w14:textId="4129D946" w:rsidR="00A16C68" w:rsidRPr="00180655" w:rsidRDefault="00A16C68" w:rsidP="00A16C68">
      <w:pPr>
        <w:rPr>
          <w:rFonts w:ascii="Arial" w:hAnsi="Arial" w:cs="Arial"/>
          <w:color w:val="111111"/>
          <w:sz w:val="24"/>
          <w:szCs w:val="24"/>
        </w:rPr>
      </w:pPr>
      <w:r w:rsidRPr="00180655">
        <w:rPr>
          <w:rFonts w:ascii="Arial" w:hAnsi="Arial" w:cs="Arial"/>
          <w:color w:val="111111"/>
          <w:sz w:val="24"/>
          <w:szCs w:val="24"/>
        </w:rPr>
        <w:t>The behavioural drive of self-realization forms the foundation of the pyramid's fulcrum, where everything else depends on it.</w:t>
      </w:r>
      <w:r w:rsidR="00225C6D" w:rsidRPr="00180655">
        <w:rPr>
          <w:rFonts w:ascii="Arial" w:hAnsi="Arial" w:cs="Arial"/>
          <w:color w:val="111111"/>
          <w:sz w:val="24"/>
          <w:szCs w:val="24"/>
        </w:rPr>
        <w:t xml:space="preserve"> </w:t>
      </w:r>
      <w:sdt>
        <w:sdtPr>
          <w:rPr>
            <w:rFonts w:ascii="Arial" w:hAnsi="Arial" w:cs="Arial"/>
            <w:color w:val="111111"/>
            <w:sz w:val="24"/>
            <w:szCs w:val="24"/>
          </w:rPr>
          <w:id w:val="1830950986"/>
          <w:citation/>
        </w:sdtPr>
        <w:sdtEndPr/>
        <w:sdtContent>
          <w:r w:rsidR="006F6612" w:rsidRPr="00180655">
            <w:rPr>
              <w:rFonts w:ascii="Arial" w:hAnsi="Arial" w:cs="Arial"/>
              <w:color w:val="111111"/>
              <w:sz w:val="24"/>
              <w:szCs w:val="24"/>
            </w:rPr>
            <w:fldChar w:fldCharType="begin"/>
          </w:r>
          <w:r w:rsidR="006F6612" w:rsidRPr="00180655">
            <w:rPr>
              <w:rFonts w:ascii="Arial" w:hAnsi="Arial" w:cs="Arial"/>
              <w:color w:val="111111"/>
              <w:sz w:val="24"/>
              <w:szCs w:val="24"/>
            </w:rPr>
            <w:instrText xml:space="preserve"> CITATION Eld13 \l 2057 </w:instrText>
          </w:r>
          <w:r w:rsidR="006F6612" w:rsidRPr="00180655">
            <w:rPr>
              <w:rFonts w:ascii="Arial" w:hAnsi="Arial" w:cs="Arial"/>
              <w:color w:val="111111"/>
              <w:sz w:val="24"/>
              <w:szCs w:val="24"/>
            </w:rPr>
            <w:fldChar w:fldCharType="separate"/>
          </w:r>
          <w:r w:rsidR="0054058B" w:rsidRPr="0054058B">
            <w:rPr>
              <w:rFonts w:ascii="Arial" w:hAnsi="Arial" w:cs="Arial"/>
              <w:noProof/>
              <w:color w:val="111111"/>
              <w:sz w:val="24"/>
              <w:szCs w:val="24"/>
            </w:rPr>
            <w:t>(Elder Care, 2013)</w:t>
          </w:r>
          <w:r w:rsidR="006F6612" w:rsidRPr="00180655">
            <w:rPr>
              <w:rFonts w:ascii="Arial" w:hAnsi="Arial" w:cs="Arial"/>
              <w:color w:val="111111"/>
              <w:sz w:val="24"/>
              <w:szCs w:val="24"/>
            </w:rPr>
            <w:fldChar w:fldCharType="end"/>
          </w:r>
        </w:sdtContent>
      </w:sdt>
    </w:p>
    <w:p w14:paraId="631D6CAF" w14:textId="32878569" w:rsidR="00A16C68" w:rsidRPr="00180655" w:rsidRDefault="00A16C68" w:rsidP="00A16C68">
      <w:pPr>
        <w:rPr>
          <w:rFonts w:ascii="Arial" w:hAnsi="Arial" w:cs="Arial"/>
          <w:color w:val="111111"/>
          <w:sz w:val="24"/>
          <w:szCs w:val="24"/>
        </w:rPr>
      </w:pPr>
      <w:r w:rsidRPr="00180655">
        <w:rPr>
          <w:rFonts w:ascii="Arial" w:hAnsi="Arial" w:cs="Arial"/>
          <w:color w:val="111111"/>
          <w:sz w:val="24"/>
          <w:szCs w:val="24"/>
        </w:rPr>
        <w:t xml:space="preserve">when the triangle is </w:t>
      </w:r>
      <w:r w:rsidR="00225C6D" w:rsidRPr="00180655">
        <w:rPr>
          <w:rFonts w:ascii="Arial" w:hAnsi="Arial" w:cs="Arial"/>
          <w:color w:val="111111"/>
          <w:sz w:val="24"/>
          <w:szCs w:val="24"/>
        </w:rPr>
        <w:t>inverted you</w:t>
      </w:r>
      <w:r w:rsidRPr="00180655">
        <w:rPr>
          <w:rFonts w:ascii="Arial" w:hAnsi="Arial" w:cs="Arial"/>
          <w:color w:val="111111"/>
          <w:sz w:val="24"/>
          <w:szCs w:val="24"/>
        </w:rPr>
        <w:t xml:space="preserve"> can understand how Maslow's pyramid accurately represents the requirements of the elderly. Essentially, elderly people's requirements are based on self-actualization rather than physiological necessities. From there, people attempt to meet their physiological demands, which ha</w:t>
      </w:r>
      <w:r w:rsidR="00C5334D" w:rsidRPr="00180655">
        <w:rPr>
          <w:rFonts w:ascii="Arial" w:hAnsi="Arial" w:cs="Arial"/>
          <w:color w:val="111111"/>
          <w:sz w:val="24"/>
          <w:szCs w:val="24"/>
        </w:rPr>
        <w:t xml:space="preserve">s </w:t>
      </w:r>
      <w:r w:rsidRPr="00180655">
        <w:rPr>
          <w:rFonts w:ascii="Arial" w:hAnsi="Arial" w:cs="Arial"/>
          <w:color w:val="111111"/>
          <w:sz w:val="24"/>
          <w:szCs w:val="24"/>
        </w:rPr>
        <w:t>evolved into goals such as enhanced health and pain relief.</w:t>
      </w:r>
    </w:p>
    <w:p w14:paraId="73F8C0BE" w14:textId="4645C27A" w:rsidR="00383090" w:rsidRPr="00180655" w:rsidRDefault="00383090" w:rsidP="00383090">
      <w:pPr>
        <w:rPr>
          <w:rFonts w:ascii="Arial" w:hAnsi="Arial" w:cs="Arial"/>
          <w:color w:val="111111"/>
          <w:sz w:val="24"/>
          <w:szCs w:val="24"/>
        </w:rPr>
      </w:pPr>
      <w:r w:rsidRPr="00180655">
        <w:rPr>
          <w:rFonts w:ascii="Arial" w:hAnsi="Arial" w:cs="Arial"/>
          <w:color w:val="111111"/>
          <w:sz w:val="24"/>
          <w:szCs w:val="24"/>
        </w:rPr>
        <w:t xml:space="preserve">Around the moment that they reach the age of 65, a large percentage of individuals have either intentionally or unintentionally reversed Maslow's pyramid. As previously </w:t>
      </w:r>
      <w:r w:rsidRPr="00180655">
        <w:rPr>
          <w:rFonts w:ascii="Arial" w:hAnsi="Arial" w:cs="Arial"/>
          <w:color w:val="111111"/>
          <w:sz w:val="24"/>
          <w:szCs w:val="24"/>
        </w:rPr>
        <w:lastRenderedPageBreak/>
        <w:t>said, this is due to the elderly having attained self-actualization, esteem, and personal fulfilment at this point in their life.</w:t>
      </w:r>
      <w:r w:rsidR="00701803" w:rsidRPr="00180655">
        <w:rPr>
          <w:rFonts w:ascii="Arial" w:hAnsi="Arial" w:cs="Arial"/>
          <w:noProof/>
          <w:sz w:val="24"/>
          <w:szCs w:val="24"/>
        </w:rPr>
        <w:t xml:space="preserve"> </w:t>
      </w:r>
    </w:p>
    <w:p w14:paraId="4815B899" w14:textId="56456470" w:rsidR="00383090" w:rsidRPr="00180655" w:rsidRDefault="00383090" w:rsidP="00383090">
      <w:pPr>
        <w:rPr>
          <w:rFonts w:ascii="Arial" w:hAnsi="Arial" w:cs="Arial"/>
          <w:color w:val="111111"/>
          <w:sz w:val="24"/>
          <w:szCs w:val="24"/>
        </w:rPr>
      </w:pPr>
      <w:r w:rsidRPr="00180655">
        <w:rPr>
          <w:rFonts w:ascii="Arial" w:hAnsi="Arial" w:cs="Arial"/>
          <w:color w:val="111111"/>
          <w:sz w:val="24"/>
          <w:szCs w:val="24"/>
        </w:rPr>
        <w:t>This could possibly be one of the reasons why Sadie tries to isolate herself as she senses that she doesn't have much time left.</w:t>
      </w:r>
      <w:sdt>
        <w:sdtPr>
          <w:rPr>
            <w:rFonts w:ascii="Arial" w:hAnsi="Arial" w:cs="Arial"/>
            <w:color w:val="111111"/>
            <w:sz w:val="24"/>
            <w:szCs w:val="24"/>
          </w:rPr>
          <w:id w:val="1826626533"/>
          <w:citation/>
        </w:sdtPr>
        <w:sdtEndPr/>
        <w:sdtContent>
          <w:r w:rsidR="00F911E8" w:rsidRPr="00180655">
            <w:rPr>
              <w:rFonts w:ascii="Arial" w:hAnsi="Arial" w:cs="Arial"/>
              <w:color w:val="111111"/>
              <w:sz w:val="24"/>
              <w:szCs w:val="24"/>
            </w:rPr>
            <w:fldChar w:fldCharType="begin"/>
          </w:r>
          <w:r w:rsidR="00F911E8" w:rsidRPr="00180655">
            <w:rPr>
              <w:rFonts w:ascii="Arial" w:hAnsi="Arial" w:cs="Arial"/>
              <w:color w:val="111111"/>
              <w:sz w:val="24"/>
              <w:szCs w:val="24"/>
            </w:rPr>
            <w:instrText xml:space="preserve"> CITATION Den20 \l 2057 </w:instrText>
          </w:r>
          <w:r w:rsidR="00F911E8" w:rsidRPr="00180655">
            <w:rPr>
              <w:rFonts w:ascii="Arial" w:hAnsi="Arial" w:cs="Arial"/>
              <w:color w:val="111111"/>
              <w:sz w:val="24"/>
              <w:szCs w:val="24"/>
            </w:rPr>
            <w:fldChar w:fldCharType="separate"/>
          </w:r>
          <w:r w:rsidR="0054058B">
            <w:rPr>
              <w:rFonts w:ascii="Arial" w:hAnsi="Arial" w:cs="Arial"/>
              <w:noProof/>
              <w:color w:val="111111"/>
              <w:sz w:val="24"/>
              <w:szCs w:val="24"/>
            </w:rPr>
            <w:t xml:space="preserve"> </w:t>
          </w:r>
          <w:r w:rsidR="0054058B" w:rsidRPr="0054058B">
            <w:rPr>
              <w:rFonts w:ascii="Arial" w:hAnsi="Arial" w:cs="Arial"/>
              <w:noProof/>
              <w:color w:val="111111"/>
              <w:sz w:val="24"/>
              <w:szCs w:val="24"/>
            </w:rPr>
            <w:t>(Dennis B. Liotta, 2020)</w:t>
          </w:r>
          <w:r w:rsidR="00F911E8" w:rsidRPr="00180655">
            <w:rPr>
              <w:rFonts w:ascii="Arial" w:hAnsi="Arial" w:cs="Arial"/>
              <w:color w:val="111111"/>
              <w:sz w:val="24"/>
              <w:szCs w:val="24"/>
            </w:rPr>
            <w:fldChar w:fldCharType="end"/>
          </w:r>
        </w:sdtContent>
      </w:sdt>
      <w:r w:rsidR="005077AA" w:rsidRPr="00180655">
        <w:rPr>
          <w:rFonts w:ascii="Arial" w:hAnsi="Arial" w:cs="Arial"/>
          <w:color w:val="111111"/>
          <w:sz w:val="24"/>
          <w:szCs w:val="24"/>
        </w:rPr>
        <w:t xml:space="preserve"> </w:t>
      </w:r>
    </w:p>
    <w:p w14:paraId="0E76BA09" w14:textId="57A88B13" w:rsidR="009F504B" w:rsidRPr="00180655" w:rsidRDefault="009F504B" w:rsidP="009F504B">
      <w:pPr>
        <w:rPr>
          <w:rFonts w:ascii="Arial" w:hAnsi="Arial" w:cs="Arial"/>
          <w:color w:val="111111"/>
          <w:sz w:val="24"/>
          <w:szCs w:val="24"/>
        </w:rPr>
      </w:pPr>
    </w:p>
    <w:p w14:paraId="3E7E82B4" w14:textId="163A4ED9" w:rsidR="002E6465" w:rsidRPr="00180655" w:rsidRDefault="00B709E1" w:rsidP="00EC6EAC">
      <w:pPr>
        <w:pStyle w:val="Heading1"/>
        <w:rPr>
          <w:rFonts w:ascii="Arial" w:hAnsi="Arial" w:cs="Arial"/>
          <w:b/>
          <w:bCs/>
          <w:color w:val="000000"/>
          <w:sz w:val="24"/>
          <w:szCs w:val="24"/>
        </w:rPr>
      </w:pPr>
      <w:bookmarkStart w:id="10" w:name="_Toc141450136"/>
      <w:r>
        <w:rPr>
          <w:rFonts w:ascii="Arial" w:hAnsi="Arial" w:cs="Arial"/>
          <w:b/>
          <w:bCs/>
          <w:sz w:val="24"/>
          <w:szCs w:val="24"/>
        </w:rPr>
        <w:t>Conclusion</w:t>
      </w:r>
      <w:bookmarkEnd w:id="10"/>
      <w:r>
        <w:rPr>
          <w:rFonts w:ascii="Arial" w:hAnsi="Arial" w:cs="Arial"/>
          <w:b/>
          <w:bCs/>
          <w:sz w:val="24"/>
          <w:szCs w:val="24"/>
        </w:rPr>
        <w:t xml:space="preserve"> </w:t>
      </w:r>
    </w:p>
    <w:p w14:paraId="3A209560" w14:textId="77777777" w:rsidR="00D108A9" w:rsidRPr="00180655" w:rsidRDefault="00485DC4" w:rsidP="002E6465">
      <w:pPr>
        <w:rPr>
          <w:rFonts w:ascii="Arial" w:hAnsi="Arial" w:cs="Arial"/>
          <w:sz w:val="24"/>
          <w:szCs w:val="24"/>
        </w:rPr>
      </w:pPr>
      <w:r w:rsidRPr="00180655">
        <w:rPr>
          <w:rFonts w:ascii="Arial" w:hAnsi="Arial" w:cs="Arial"/>
          <w:sz w:val="24"/>
          <w:szCs w:val="24"/>
        </w:rPr>
        <w:t>The good news is that there are numerous alternatives available to assist older people to remain independently in their own home</w:t>
      </w:r>
      <w:r w:rsidR="00C349DC" w:rsidRPr="00180655">
        <w:rPr>
          <w:rFonts w:ascii="Arial" w:hAnsi="Arial" w:cs="Arial"/>
          <w:sz w:val="24"/>
          <w:szCs w:val="24"/>
        </w:rPr>
        <w:t xml:space="preserve">. </w:t>
      </w:r>
    </w:p>
    <w:p w14:paraId="2F74A230" w14:textId="5355BD6C" w:rsidR="00485DC4" w:rsidRPr="00180655" w:rsidRDefault="00485DC4" w:rsidP="002E6465">
      <w:pPr>
        <w:rPr>
          <w:rFonts w:ascii="Arial" w:hAnsi="Arial" w:cs="Arial"/>
          <w:sz w:val="24"/>
          <w:szCs w:val="24"/>
        </w:rPr>
      </w:pPr>
      <w:r w:rsidRPr="00180655">
        <w:rPr>
          <w:rFonts w:ascii="Arial" w:hAnsi="Arial" w:cs="Arial"/>
          <w:sz w:val="24"/>
          <w:szCs w:val="24"/>
        </w:rPr>
        <w:t xml:space="preserve">Sadie and her daughter </w:t>
      </w:r>
      <w:r w:rsidR="00D108A9" w:rsidRPr="00180655">
        <w:rPr>
          <w:rFonts w:ascii="Arial" w:hAnsi="Arial" w:cs="Arial"/>
          <w:sz w:val="24"/>
          <w:szCs w:val="24"/>
        </w:rPr>
        <w:t>won’t</w:t>
      </w:r>
      <w:r w:rsidRPr="00180655">
        <w:rPr>
          <w:rFonts w:ascii="Arial" w:hAnsi="Arial" w:cs="Arial"/>
          <w:sz w:val="24"/>
          <w:szCs w:val="24"/>
        </w:rPr>
        <w:t xml:space="preserve"> need to endure the disruption of moving to an assisted living facility, no matter how complex </w:t>
      </w:r>
      <w:r w:rsidR="00D108A9" w:rsidRPr="00180655">
        <w:rPr>
          <w:rFonts w:ascii="Arial" w:hAnsi="Arial" w:cs="Arial"/>
          <w:sz w:val="24"/>
          <w:szCs w:val="24"/>
        </w:rPr>
        <w:t xml:space="preserve">her </w:t>
      </w:r>
      <w:r w:rsidRPr="00180655">
        <w:rPr>
          <w:rFonts w:ascii="Arial" w:hAnsi="Arial" w:cs="Arial"/>
          <w:sz w:val="24"/>
          <w:szCs w:val="24"/>
        </w:rPr>
        <w:t xml:space="preserve">needs </w:t>
      </w:r>
      <w:r w:rsidR="00D108A9" w:rsidRPr="00180655">
        <w:rPr>
          <w:rFonts w:ascii="Arial" w:hAnsi="Arial" w:cs="Arial"/>
          <w:sz w:val="24"/>
          <w:szCs w:val="24"/>
        </w:rPr>
        <w:t>become.</w:t>
      </w:r>
    </w:p>
    <w:p w14:paraId="3B277C12" w14:textId="5C4EC0E3" w:rsidR="00647341" w:rsidRPr="00180655" w:rsidRDefault="00C87D5D" w:rsidP="00B50E2D">
      <w:pPr>
        <w:rPr>
          <w:rFonts w:ascii="Arial" w:hAnsi="Arial" w:cs="Arial"/>
          <w:sz w:val="24"/>
          <w:szCs w:val="24"/>
        </w:rPr>
      </w:pPr>
      <w:r w:rsidRPr="00180655">
        <w:rPr>
          <w:rFonts w:ascii="Arial" w:hAnsi="Arial" w:cs="Arial"/>
          <w:sz w:val="24"/>
          <w:szCs w:val="24"/>
        </w:rPr>
        <w:t xml:space="preserve">Health-care breakthroughs have enabled individuals in England to enjoy longer lives than </w:t>
      </w:r>
      <w:r w:rsidR="00783BDF" w:rsidRPr="00180655">
        <w:rPr>
          <w:rFonts w:ascii="Arial" w:hAnsi="Arial" w:cs="Arial"/>
          <w:sz w:val="24"/>
          <w:szCs w:val="24"/>
        </w:rPr>
        <w:t>before, because of</w:t>
      </w:r>
      <w:r w:rsidRPr="00180655">
        <w:rPr>
          <w:rFonts w:ascii="Arial" w:hAnsi="Arial" w:cs="Arial"/>
          <w:sz w:val="24"/>
          <w:szCs w:val="24"/>
        </w:rPr>
        <w:t xml:space="preserve"> this, the population of elderly individuals in England is increasing rapidly, and this trend is expected to accelerate throughout the following twenty years.</w:t>
      </w:r>
      <w:r w:rsidR="00783BDF" w:rsidRPr="00180655">
        <w:rPr>
          <w:rFonts w:ascii="Arial" w:hAnsi="Arial" w:cs="Arial"/>
          <w:sz w:val="24"/>
          <w:szCs w:val="24"/>
        </w:rPr>
        <w:t xml:space="preserve"> </w:t>
      </w:r>
      <w:r w:rsidRPr="00180655">
        <w:rPr>
          <w:rFonts w:ascii="Arial" w:hAnsi="Arial" w:cs="Arial"/>
          <w:sz w:val="24"/>
          <w:szCs w:val="24"/>
        </w:rPr>
        <w:t>This should be fantastic news for everyone, but it causes a problem for the NHS because as we become older, we start to develop long-term diseases and require additional health and social care.</w:t>
      </w:r>
      <w:sdt>
        <w:sdtPr>
          <w:rPr>
            <w:rFonts w:ascii="Arial" w:hAnsi="Arial" w:cs="Arial"/>
            <w:sz w:val="24"/>
            <w:szCs w:val="24"/>
          </w:rPr>
          <w:id w:val="364411480"/>
          <w:citation/>
        </w:sdtPr>
        <w:sdtEndPr/>
        <w:sdtContent>
          <w:r w:rsidR="00940F20" w:rsidRPr="00180655">
            <w:rPr>
              <w:rFonts w:ascii="Arial" w:hAnsi="Arial" w:cs="Arial"/>
              <w:sz w:val="24"/>
              <w:szCs w:val="24"/>
            </w:rPr>
            <w:fldChar w:fldCharType="begin"/>
          </w:r>
          <w:r w:rsidR="00940F20" w:rsidRPr="00180655">
            <w:rPr>
              <w:rFonts w:ascii="Arial" w:hAnsi="Arial" w:cs="Arial"/>
              <w:sz w:val="24"/>
              <w:szCs w:val="24"/>
            </w:rPr>
            <w:instrText xml:space="preserve"> CITATION NHS23 \l 2057 </w:instrText>
          </w:r>
          <w:r w:rsidR="00940F20"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(NHS England, 2023)</w:t>
          </w:r>
          <w:r w:rsidR="00940F20" w:rsidRPr="00180655">
            <w:rPr>
              <w:rFonts w:ascii="Arial" w:hAnsi="Arial" w:cs="Arial"/>
              <w:sz w:val="24"/>
              <w:szCs w:val="24"/>
            </w:rPr>
            <w:fldChar w:fldCharType="end"/>
          </w:r>
        </w:sdtContent>
      </w:sdt>
    </w:p>
    <w:p w14:paraId="4C33D401" w14:textId="60F09AFA" w:rsidR="009E02B0" w:rsidRPr="00180655" w:rsidRDefault="009E02B0" w:rsidP="009E02B0">
      <w:pPr>
        <w:rPr>
          <w:rFonts w:ascii="Arial" w:hAnsi="Arial" w:cs="Arial"/>
          <w:sz w:val="24"/>
          <w:szCs w:val="24"/>
        </w:rPr>
      </w:pPr>
      <w:r w:rsidRPr="00180655">
        <w:rPr>
          <w:rFonts w:ascii="Arial" w:hAnsi="Arial" w:cs="Arial"/>
          <w:sz w:val="24"/>
          <w:szCs w:val="24"/>
        </w:rPr>
        <w:t>NHS England have expressed that they will collaborate with partners to help citizens of England age healthily.</w:t>
      </w:r>
      <w:r w:rsidR="00A65849" w:rsidRPr="00180655">
        <w:rPr>
          <w:rFonts w:ascii="Arial" w:hAnsi="Arial" w:cs="Arial"/>
          <w:sz w:val="24"/>
          <w:szCs w:val="24"/>
        </w:rPr>
        <w:t xml:space="preserve"> </w:t>
      </w:r>
      <w:r w:rsidRPr="00180655">
        <w:rPr>
          <w:rFonts w:ascii="Arial" w:hAnsi="Arial" w:cs="Arial"/>
          <w:sz w:val="24"/>
          <w:szCs w:val="24"/>
        </w:rPr>
        <w:t xml:space="preserve">It is especially vital for people over 65 who are </w:t>
      </w:r>
      <w:r w:rsidR="00F424E4" w:rsidRPr="00180655">
        <w:rPr>
          <w:rFonts w:ascii="Arial" w:hAnsi="Arial" w:cs="Arial"/>
          <w:sz w:val="24"/>
          <w:szCs w:val="24"/>
        </w:rPr>
        <w:t>having trouble</w:t>
      </w:r>
      <w:r w:rsidRPr="00180655">
        <w:rPr>
          <w:rFonts w:ascii="Arial" w:hAnsi="Arial" w:cs="Arial"/>
          <w:sz w:val="24"/>
          <w:szCs w:val="24"/>
        </w:rPr>
        <w:t xml:space="preserve"> to take active actions to decrease</w:t>
      </w:r>
      <w:r w:rsidR="00A65849" w:rsidRPr="00180655">
        <w:rPr>
          <w:rFonts w:ascii="Arial" w:hAnsi="Arial" w:cs="Arial"/>
          <w:sz w:val="24"/>
          <w:szCs w:val="24"/>
        </w:rPr>
        <w:t xml:space="preserve"> and</w:t>
      </w:r>
      <w:r w:rsidRPr="00180655">
        <w:rPr>
          <w:rFonts w:ascii="Arial" w:hAnsi="Arial" w:cs="Arial"/>
          <w:sz w:val="24"/>
          <w:szCs w:val="24"/>
        </w:rPr>
        <w:t xml:space="preserve"> prevent some of their health difficulties. It is critical that older people are assisted in remaining as mentally and physically fit as they can for as many years as possible, while ensuring they're given the best available healthcare once they require it. </w:t>
      </w:r>
      <w:r w:rsidR="00F424E4" w:rsidRPr="00180655">
        <w:rPr>
          <w:rFonts w:ascii="Arial" w:hAnsi="Arial" w:cs="Arial"/>
          <w:sz w:val="24"/>
          <w:szCs w:val="24"/>
        </w:rPr>
        <w:t>To</w:t>
      </w:r>
      <w:r w:rsidRPr="00180655">
        <w:rPr>
          <w:rFonts w:ascii="Arial" w:hAnsi="Arial" w:cs="Arial"/>
          <w:sz w:val="24"/>
          <w:szCs w:val="24"/>
        </w:rPr>
        <w:t xml:space="preserve"> accomplish this, </w:t>
      </w:r>
      <w:r w:rsidR="00A47380" w:rsidRPr="00180655">
        <w:rPr>
          <w:rFonts w:ascii="Arial" w:hAnsi="Arial" w:cs="Arial"/>
          <w:sz w:val="24"/>
          <w:szCs w:val="24"/>
        </w:rPr>
        <w:t xml:space="preserve">NHS </w:t>
      </w:r>
      <w:r w:rsidRPr="00180655">
        <w:rPr>
          <w:rFonts w:ascii="Arial" w:hAnsi="Arial" w:cs="Arial"/>
          <w:sz w:val="24"/>
          <w:szCs w:val="24"/>
        </w:rPr>
        <w:t>are collaborating with partners in health and social care to</w:t>
      </w:r>
      <w:r w:rsidR="003F1CC1" w:rsidRPr="00180655">
        <w:rPr>
          <w:rFonts w:ascii="Arial" w:hAnsi="Arial" w:cs="Arial"/>
          <w:sz w:val="24"/>
          <w:szCs w:val="24"/>
        </w:rPr>
        <w:t>….</w:t>
      </w:r>
    </w:p>
    <w:p w14:paraId="734C087E" w14:textId="3DC766BB" w:rsidR="00647341" w:rsidRPr="00180655" w:rsidRDefault="009E02B0" w:rsidP="009E02B0">
      <w:pPr>
        <w:rPr>
          <w:rFonts w:ascii="Arial" w:hAnsi="Arial" w:cs="Arial"/>
          <w:sz w:val="24"/>
          <w:szCs w:val="24"/>
        </w:rPr>
      </w:pPr>
      <w:r w:rsidRPr="00180655">
        <w:rPr>
          <w:rFonts w:ascii="Arial" w:hAnsi="Arial" w:cs="Arial"/>
          <w:sz w:val="24"/>
          <w:szCs w:val="24"/>
        </w:rPr>
        <w:t>redefine weakness as an ongoing condition that must be prevented, detected, and managed in conjunction with other long-term disorders.</w:t>
      </w:r>
      <w:r w:rsidR="007B5601">
        <w:rPr>
          <w:rFonts w:ascii="Arial" w:hAnsi="Arial" w:cs="Arial"/>
          <w:sz w:val="24"/>
          <w:szCs w:val="24"/>
        </w:rPr>
        <w:t xml:space="preserve"> </w:t>
      </w:r>
      <w:r w:rsidR="007B5601" w:rsidRPr="007B5601">
        <w:rPr>
          <w:rFonts w:ascii="Arial" w:hAnsi="Arial" w:cs="Arial"/>
          <w:sz w:val="24"/>
          <w:szCs w:val="24"/>
        </w:rPr>
        <w:t xml:space="preserve">It is especially crucial that professionals </w:t>
      </w:r>
      <w:r w:rsidR="0054058B" w:rsidRPr="007B5601">
        <w:rPr>
          <w:rFonts w:ascii="Arial" w:hAnsi="Arial" w:cs="Arial"/>
          <w:sz w:val="24"/>
          <w:szCs w:val="24"/>
        </w:rPr>
        <w:t xml:space="preserve">within </w:t>
      </w:r>
      <w:r w:rsidR="0054058B">
        <w:rPr>
          <w:rFonts w:ascii="Arial" w:hAnsi="Arial" w:cs="Arial"/>
          <w:sz w:val="24"/>
          <w:szCs w:val="24"/>
        </w:rPr>
        <w:t xml:space="preserve">the </w:t>
      </w:r>
      <w:r w:rsidR="0054058B" w:rsidRPr="007B5601">
        <w:rPr>
          <w:rFonts w:ascii="Arial" w:hAnsi="Arial" w:cs="Arial"/>
          <w:sz w:val="24"/>
          <w:szCs w:val="24"/>
        </w:rPr>
        <w:t>community</w:t>
      </w:r>
      <w:r w:rsidR="007B5601" w:rsidRPr="007B5601">
        <w:rPr>
          <w:rFonts w:ascii="Arial" w:hAnsi="Arial" w:cs="Arial"/>
          <w:sz w:val="24"/>
          <w:szCs w:val="24"/>
        </w:rPr>
        <w:t xml:space="preserve"> work together to provide healthcare.</w:t>
      </w:r>
      <w:r w:rsidR="007B5601">
        <w:rPr>
          <w:rFonts w:ascii="Arial" w:hAnsi="Arial" w:cs="Arial"/>
          <w:sz w:val="24"/>
          <w:szCs w:val="24"/>
        </w:rPr>
        <w:t xml:space="preserve"> </w:t>
      </w:r>
      <w:sdt>
        <w:sdtPr>
          <w:rPr>
            <w:rFonts w:ascii="Arial" w:hAnsi="Arial" w:cs="Arial"/>
            <w:sz w:val="24"/>
            <w:szCs w:val="24"/>
          </w:rPr>
          <w:id w:val="-1921256042"/>
          <w:citation/>
        </w:sdtPr>
        <w:sdtContent>
          <w:r w:rsidR="007E2294">
            <w:rPr>
              <w:rFonts w:ascii="Arial" w:hAnsi="Arial" w:cs="Arial"/>
              <w:sz w:val="24"/>
              <w:szCs w:val="24"/>
            </w:rPr>
            <w:fldChar w:fldCharType="begin"/>
          </w:r>
          <w:r w:rsidR="007E2294">
            <w:rPr>
              <w:rFonts w:ascii="Arial" w:hAnsi="Arial" w:cs="Arial"/>
              <w:sz w:val="24"/>
              <w:szCs w:val="24"/>
            </w:rPr>
            <w:instrText xml:space="preserve"> CITATION car22 \l 2057 </w:instrText>
          </w:r>
          <w:r w:rsidR="007E2294">
            <w:rPr>
              <w:rFonts w:ascii="Arial" w:hAnsi="Arial" w:cs="Arial"/>
              <w:sz w:val="24"/>
              <w:szCs w:val="24"/>
            </w:rPr>
            <w:fldChar w:fldCharType="separate"/>
          </w:r>
          <w:r w:rsidR="0054058B" w:rsidRPr="0054058B">
            <w:rPr>
              <w:rFonts w:ascii="Arial" w:hAnsi="Arial" w:cs="Arial"/>
              <w:noProof/>
              <w:sz w:val="24"/>
              <w:szCs w:val="24"/>
            </w:rPr>
            <w:t>(care quality commisson, 2022)</w:t>
          </w:r>
          <w:r w:rsidR="007E2294">
            <w:rPr>
              <w:rFonts w:ascii="Arial" w:hAnsi="Arial" w:cs="Arial"/>
              <w:sz w:val="24"/>
              <w:szCs w:val="24"/>
            </w:rPr>
            <w:fldChar w:fldCharType="end"/>
          </w:r>
        </w:sdtContent>
      </w:sdt>
    </w:p>
    <w:p w14:paraId="5697E8D4" w14:textId="139C87CD" w:rsidR="002E6465" w:rsidRPr="00D43067" w:rsidRDefault="00B709E1" w:rsidP="003F1CC1">
      <w:pPr>
        <w:pStyle w:val="Heading1"/>
        <w:rPr>
          <w:rFonts w:ascii="Arial" w:hAnsi="Arial" w:cs="Arial"/>
          <w:b/>
          <w:bCs/>
          <w:sz w:val="24"/>
          <w:szCs w:val="24"/>
        </w:rPr>
      </w:pPr>
      <w:bookmarkStart w:id="11" w:name="_Toc141450137"/>
      <w:r>
        <w:rPr>
          <w:rFonts w:ascii="Arial" w:hAnsi="Arial" w:cs="Arial"/>
          <w:b/>
          <w:bCs/>
          <w:sz w:val="24"/>
          <w:szCs w:val="24"/>
        </w:rPr>
        <w:t>Recommendation</w:t>
      </w:r>
      <w:bookmarkEnd w:id="11"/>
    </w:p>
    <w:p w14:paraId="4DE9445B" w14:textId="77777777" w:rsidR="00F96566" w:rsidRPr="00180655" w:rsidRDefault="00F96566" w:rsidP="00F96566">
      <w:pPr>
        <w:rPr>
          <w:rFonts w:ascii="Arial" w:hAnsi="Arial" w:cs="Arial"/>
          <w:sz w:val="24"/>
          <w:szCs w:val="24"/>
        </w:rPr>
      </w:pPr>
      <w:r w:rsidRPr="00180655">
        <w:rPr>
          <w:rFonts w:ascii="Arial" w:hAnsi="Arial" w:cs="Arial"/>
          <w:sz w:val="24"/>
          <w:szCs w:val="24"/>
        </w:rPr>
        <w:t>Sadie should see her doctor and optometrist frequently to observe her health and eyesight. It is also critical to ensure she gets the right support to manage her weight properly by following a well-balanced diet and participating in physical exercise that's appropriate for her hip replacement.</w:t>
      </w:r>
    </w:p>
    <w:p w14:paraId="413AF081" w14:textId="5A0A3322" w:rsidR="006137D0" w:rsidRPr="00180655" w:rsidRDefault="006137D0" w:rsidP="00F96566">
      <w:pPr>
        <w:rPr>
          <w:rFonts w:ascii="Arial" w:hAnsi="Arial" w:cs="Arial"/>
          <w:sz w:val="24"/>
          <w:szCs w:val="24"/>
        </w:rPr>
      </w:pPr>
      <w:r w:rsidRPr="00180655">
        <w:rPr>
          <w:rFonts w:ascii="Arial" w:hAnsi="Arial" w:cs="Arial"/>
          <w:sz w:val="24"/>
          <w:szCs w:val="24"/>
        </w:rPr>
        <w:t xml:space="preserve">early intervention and prevention must be at the centre of Health and social care support services. This involves making everyday activities easy for the elderly and providing them with complete fulfilling lives through </w:t>
      </w:r>
      <w:r w:rsidR="00D6439A" w:rsidRPr="00180655">
        <w:rPr>
          <w:rFonts w:ascii="Arial" w:hAnsi="Arial" w:cs="Arial"/>
          <w:sz w:val="24"/>
          <w:szCs w:val="24"/>
        </w:rPr>
        <w:t>preparing, towards</w:t>
      </w:r>
      <w:r w:rsidRPr="00180655">
        <w:rPr>
          <w:rFonts w:ascii="Arial" w:hAnsi="Arial" w:cs="Arial"/>
          <w:sz w:val="24"/>
          <w:szCs w:val="24"/>
        </w:rPr>
        <w:t xml:space="preserve"> getting older and preventing, postponing, or resolving crises.</w:t>
      </w:r>
    </w:p>
    <w:p w14:paraId="79D65992" w14:textId="32A40988" w:rsidR="00D707ED" w:rsidRPr="00180655" w:rsidRDefault="00FC2FC1" w:rsidP="00D707ED">
      <w:pPr>
        <w:rPr>
          <w:rFonts w:ascii="Arial" w:hAnsi="Arial" w:cs="Arial"/>
          <w:sz w:val="24"/>
          <w:szCs w:val="24"/>
        </w:rPr>
      </w:pPr>
      <w:r w:rsidRPr="00180655">
        <w:rPr>
          <w:rFonts w:ascii="Arial" w:hAnsi="Arial" w:cs="Arial"/>
          <w:sz w:val="24"/>
          <w:szCs w:val="24"/>
        </w:rPr>
        <w:t xml:space="preserve">There are many major issues that must be addressed </w:t>
      </w:r>
      <w:r w:rsidR="002D1954" w:rsidRPr="00180655">
        <w:rPr>
          <w:rFonts w:ascii="Arial" w:hAnsi="Arial" w:cs="Arial"/>
          <w:sz w:val="24"/>
          <w:szCs w:val="24"/>
        </w:rPr>
        <w:t>to</w:t>
      </w:r>
      <w:r w:rsidRPr="00180655">
        <w:rPr>
          <w:rFonts w:ascii="Arial" w:hAnsi="Arial" w:cs="Arial"/>
          <w:sz w:val="24"/>
          <w:szCs w:val="24"/>
        </w:rPr>
        <w:t xml:space="preserve"> lessen the need for emergency assistance</w:t>
      </w:r>
      <w:r w:rsidR="00D707ED" w:rsidRPr="00180655">
        <w:rPr>
          <w:rFonts w:ascii="Arial" w:hAnsi="Arial" w:cs="Arial"/>
          <w:sz w:val="24"/>
          <w:szCs w:val="24"/>
        </w:rPr>
        <w:t xml:space="preserve">. </w:t>
      </w:r>
      <w:sdt>
        <w:sdtPr>
          <w:rPr>
            <w:rFonts w:ascii="Arial" w:hAnsi="Arial" w:cs="Arial"/>
            <w:sz w:val="24"/>
            <w:szCs w:val="24"/>
          </w:rPr>
          <w:id w:val="-1822890279"/>
          <w:citation/>
        </w:sdtPr>
        <w:sdtEndPr/>
        <w:sdtContent>
          <w:r w:rsidR="00D707ED" w:rsidRPr="00180655">
            <w:rPr>
              <w:rFonts w:ascii="Arial" w:hAnsi="Arial" w:cs="Arial"/>
              <w:sz w:val="24"/>
              <w:szCs w:val="24"/>
            </w:rPr>
            <w:fldChar w:fldCharType="begin"/>
          </w:r>
          <w:r w:rsidR="00D707ED" w:rsidRPr="00180655">
            <w:rPr>
              <w:rFonts w:ascii="Arial" w:hAnsi="Arial" w:cs="Arial"/>
              <w:sz w:val="24"/>
              <w:szCs w:val="24"/>
            </w:rPr>
            <w:instrText xml:space="preserve"> CITATION Ann18 \l 2057 </w:instrText>
          </w:r>
          <w:r w:rsidR="00D707ED" w:rsidRPr="00180655">
            <w:rPr>
              <w:rFonts w:ascii="Arial" w:hAnsi="Arial" w:cs="Arial"/>
              <w:sz w:val="24"/>
              <w:szCs w:val="24"/>
            </w:rPr>
            <w:fldChar w:fldCharType="separate"/>
          </w:r>
          <w:r w:rsidR="0054058B" w:rsidRPr="0054058B">
            <w:rPr>
              <w:rFonts w:ascii="Arial" w:hAnsi="Arial" w:cs="Arial"/>
              <w:noProof/>
              <w:sz w:val="24"/>
              <w:szCs w:val="24"/>
            </w:rPr>
            <w:t>(Stevenson, 2018)</w:t>
          </w:r>
          <w:r w:rsidR="00D707ED" w:rsidRPr="00180655">
            <w:rPr>
              <w:rFonts w:ascii="Arial" w:hAnsi="Arial" w:cs="Arial"/>
              <w:sz w:val="24"/>
              <w:szCs w:val="24"/>
            </w:rPr>
            <w:fldChar w:fldCharType="end"/>
          </w:r>
        </w:sdtContent>
      </w:sdt>
    </w:p>
    <w:p w14:paraId="22C4822F" w14:textId="6900D3B4" w:rsidR="00262DD7" w:rsidRPr="00180655" w:rsidRDefault="00262DD7" w:rsidP="008143EB">
      <w:pPr>
        <w:rPr>
          <w:rFonts w:ascii="Arial" w:hAnsi="Arial" w:cs="Arial"/>
          <w:sz w:val="24"/>
          <w:szCs w:val="24"/>
        </w:rPr>
      </w:pPr>
      <w:r w:rsidRPr="00180655">
        <w:rPr>
          <w:rFonts w:ascii="Arial" w:hAnsi="Arial" w:cs="Arial"/>
          <w:sz w:val="24"/>
          <w:szCs w:val="24"/>
        </w:rPr>
        <w:t>It is critical to ensure that Sadie remains as self-sufficient as possible, by delivering a pleasant attitude and assisting her in believing that she has an independent purpose in life.</w:t>
      </w:r>
      <w:r w:rsidR="0098144D" w:rsidRPr="00180655">
        <w:rPr>
          <w:rFonts w:ascii="Arial" w:hAnsi="Arial" w:cs="Arial"/>
          <w:sz w:val="24"/>
          <w:szCs w:val="24"/>
        </w:rPr>
        <w:t xml:space="preserve"> Guarantee that assistance is focused on what Sadie could or would like to do to retain her independence, rather than what </w:t>
      </w:r>
      <w:r w:rsidR="007D31FF" w:rsidRPr="00180655">
        <w:rPr>
          <w:rFonts w:ascii="Arial" w:hAnsi="Arial" w:cs="Arial"/>
          <w:sz w:val="24"/>
          <w:szCs w:val="24"/>
        </w:rPr>
        <w:t>she</w:t>
      </w:r>
      <w:r w:rsidR="0098144D" w:rsidRPr="00180655">
        <w:rPr>
          <w:rFonts w:ascii="Arial" w:hAnsi="Arial" w:cs="Arial"/>
          <w:sz w:val="24"/>
          <w:szCs w:val="24"/>
        </w:rPr>
        <w:t xml:space="preserve"> cannot accomplish.</w:t>
      </w:r>
      <w:r w:rsidR="00C316F6" w:rsidRPr="00180655">
        <w:rPr>
          <w:rFonts w:ascii="Arial" w:hAnsi="Arial" w:cs="Arial"/>
          <w:sz w:val="24"/>
          <w:szCs w:val="24"/>
        </w:rPr>
        <w:t xml:space="preserve"> Recognising and accepting Sadie's choices, objectives, and possibilities for the future</w:t>
      </w:r>
      <w:r w:rsidR="003D4829" w:rsidRPr="00180655">
        <w:rPr>
          <w:rFonts w:ascii="Arial" w:hAnsi="Arial" w:cs="Arial"/>
          <w:sz w:val="24"/>
          <w:szCs w:val="24"/>
        </w:rPr>
        <w:t>,</w:t>
      </w:r>
      <w:r w:rsidR="008143EB" w:rsidRPr="00180655">
        <w:rPr>
          <w:rFonts w:ascii="Arial" w:hAnsi="Arial" w:cs="Arial"/>
          <w:sz w:val="24"/>
          <w:szCs w:val="24"/>
        </w:rPr>
        <w:t xml:space="preserve"> </w:t>
      </w:r>
      <w:r w:rsidR="00163961" w:rsidRPr="00180655">
        <w:rPr>
          <w:rFonts w:ascii="Arial" w:hAnsi="Arial" w:cs="Arial"/>
          <w:sz w:val="24"/>
          <w:szCs w:val="24"/>
        </w:rPr>
        <w:t>c</w:t>
      </w:r>
      <w:r w:rsidR="008143EB" w:rsidRPr="00180655">
        <w:rPr>
          <w:rFonts w:ascii="Arial" w:hAnsi="Arial" w:cs="Arial"/>
          <w:sz w:val="24"/>
          <w:szCs w:val="24"/>
        </w:rPr>
        <w:t>arers should always include Sadie and her daughter in conversations and choices regarding the support and medical care being provided</w:t>
      </w:r>
      <w:r w:rsidR="003E0194" w:rsidRPr="00180655">
        <w:rPr>
          <w:rFonts w:ascii="Arial" w:hAnsi="Arial" w:cs="Arial"/>
          <w:sz w:val="24"/>
          <w:szCs w:val="24"/>
        </w:rPr>
        <w:t xml:space="preserve"> </w:t>
      </w:r>
      <w:r w:rsidR="008143EB" w:rsidRPr="00180655">
        <w:rPr>
          <w:rFonts w:ascii="Arial" w:hAnsi="Arial" w:cs="Arial"/>
          <w:sz w:val="24"/>
          <w:szCs w:val="24"/>
        </w:rPr>
        <w:t>as well as mutual expectations</w:t>
      </w:r>
      <w:r w:rsidR="00163961" w:rsidRPr="00180655">
        <w:rPr>
          <w:rFonts w:ascii="Arial" w:hAnsi="Arial" w:cs="Arial"/>
          <w:sz w:val="24"/>
          <w:szCs w:val="24"/>
        </w:rPr>
        <w:t>.</w:t>
      </w:r>
      <w:r w:rsidR="008143EB" w:rsidRPr="00180655">
        <w:rPr>
          <w:rFonts w:ascii="Arial" w:hAnsi="Arial" w:cs="Arial"/>
          <w:sz w:val="24"/>
          <w:szCs w:val="24"/>
        </w:rPr>
        <w:t> Consistently maintaining secrecy and privacy</w:t>
      </w:r>
      <w:r w:rsidR="003E0194" w:rsidRPr="00180655">
        <w:rPr>
          <w:rFonts w:ascii="Arial" w:hAnsi="Arial" w:cs="Arial"/>
          <w:sz w:val="24"/>
          <w:szCs w:val="24"/>
        </w:rPr>
        <w:t xml:space="preserve"> </w:t>
      </w:r>
      <w:r w:rsidR="008143EB" w:rsidRPr="00180655">
        <w:rPr>
          <w:rFonts w:ascii="Arial" w:hAnsi="Arial" w:cs="Arial"/>
          <w:sz w:val="24"/>
          <w:szCs w:val="24"/>
        </w:rPr>
        <w:t>providing an excellent service that Sadie and her daughter can depend on</w:t>
      </w:r>
    </w:p>
    <w:p w14:paraId="68DBF15A" w14:textId="38A7ADEB" w:rsidR="00280765" w:rsidRPr="00180655" w:rsidRDefault="00280765" w:rsidP="008143EB">
      <w:pPr>
        <w:rPr>
          <w:rFonts w:ascii="Arial" w:hAnsi="Arial" w:cs="Arial"/>
          <w:sz w:val="24"/>
          <w:szCs w:val="24"/>
        </w:rPr>
      </w:pPr>
      <w:r w:rsidRPr="00180655">
        <w:rPr>
          <w:rFonts w:ascii="Arial" w:hAnsi="Arial" w:cs="Arial"/>
          <w:sz w:val="24"/>
          <w:szCs w:val="24"/>
        </w:rPr>
        <w:lastRenderedPageBreak/>
        <w:t>Prioritise continuity of care by ensuring Sadie is supported and matched with a suitable carer given that she may get fearful and uneasy around strangers, a familiar face would be useful to create a simple process with a carers</w:t>
      </w:r>
      <w:r w:rsidR="00C011A3" w:rsidRPr="00180655">
        <w:rPr>
          <w:rFonts w:ascii="Arial" w:hAnsi="Arial" w:cs="Arial"/>
          <w:sz w:val="24"/>
          <w:szCs w:val="24"/>
        </w:rPr>
        <w:t xml:space="preserve">, </w:t>
      </w:r>
      <w:r w:rsidRPr="00180655">
        <w:rPr>
          <w:rFonts w:ascii="Arial" w:hAnsi="Arial" w:cs="Arial"/>
          <w:sz w:val="24"/>
          <w:szCs w:val="24"/>
        </w:rPr>
        <w:t>who have similar interests and preferences.</w:t>
      </w:r>
      <w:sdt>
        <w:sdtPr>
          <w:rPr>
            <w:rFonts w:ascii="Arial" w:hAnsi="Arial" w:cs="Arial"/>
            <w:sz w:val="24"/>
            <w:szCs w:val="24"/>
          </w:rPr>
          <w:id w:val="-1729754662"/>
          <w:citation/>
        </w:sdtPr>
        <w:sdtEndPr/>
        <w:sdtContent>
          <w:r w:rsidR="00A22E72" w:rsidRPr="00180655">
            <w:rPr>
              <w:rFonts w:ascii="Arial" w:hAnsi="Arial" w:cs="Arial"/>
              <w:sz w:val="24"/>
              <w:szCs w:val="24"/>
            </w:rPr>
            <w:fldChar w:fldCharType="begin"/>
          </w:r>
          <w:r w:rsidR="00A22E72" w:rsidRPr="00180655">
            <w:rPr>
              <w:rFonts w:ascii="Arial" w:hAnsi="Arial" w:cs="Arial"/>
              <w:sz w:val="24"/>
              <w:szCs w:val="24"/>
            </w:rPr>
            <w:instrText xml:space="preserve"> CITATION NIC15 \l 2057 </w:instrText>
          </w:r>
          <w:r w:rsidR="00A22E72" w:rsidRPr="00180655">
            <w:rPr>
              <w:rFonts w:ascii="Arial" w:hAnsi="Arial" w:cs="Arial"/>
              <w:sz w:val="24"/>
              <w:szCs w:val="24"/>
            </w:rPr>
            <w:fldChar w:fldCharType="separate"/>
          </w:r>
          <w:r w:rsidR="0054058B">
            <w:rPr>
              <w:rFonts w:ascii="Arial" w:hAnsi="Arial" w:cs="Arial"/>
              <w:noProof/>
              <w:sz w:val="24"/>
              <w:szCs w:val="24"/>
            </w:rPr>
            <w:t xml:space="preserve"> </w:t>
          </w:r>
          <w:r w:rsidR="0054058B" w:rsidRPr="0054058B">
            <w:rPr>
              <w:rFonts w:ascii="Arial" w:hAnsi="Arial" w:cs="Arial"/>
              <w:noProof/>
              <w:sz w:val="24"/>
              <w:szCs w:val="24"/>
            </w:rPr>
            <w:t>(NICE National instutute for Health and Care excellence, 2015)</w:t>
          </w:r>
          <w:r w:rsidR="00A22E72" w:rsidRPr="00180655">
            <w:rPr>
              <w:rFonts w:ascii="Arial" w:hAnsi="Arial" w:cs="Arial"/>
              <w:sz w:val="24"/>
              <w:szCs w:val="24"/>
            </w:rPr>
            <w:fldChar w:fldCharType="end"/>
          </w:r>
        </w:sdtContent>
      </w:sdt>
    </w:p>
    <w:p w14:paraId="520BC691" w14:textId="77777777" w:rsidR="006C7AB7" w:rsidRPr="00180655" w:rsidRDefault="006C7AB7" w:rsidP="00F96566">
      <w:pPr>
        <w:rPr>
          <w:rFonts w:ascii="Arial" w:hAnsi="Arial" w:cs="Arial"/>
          <w:sz w:val="24"/>
          <w:szCs w:val="24"/>
          <w:lang w:val="en-US"/>
        </w:rPr>
      </w:pPr>
    </w:p>
    <w:p w14:paraId="249F19AE" w14:textId="3AF73992" w:rsidR="002E6465" w:rsidRPr="00180655" w:rsidRDefault="002E6465" w:rsidP="002E6465">
      <w:pPr>
        <w:rPr>
          <w:rFonts w:ascii="Arial" w:hAnsi="Arial" w:cs="Arial"/>
          <w:b/>
          <w:bCs/>
          <w:color w:val="0070C0"/>
          <w:sz w:val="24"/>
          <w:szCs w:val="24"/>
        </w:rPr>
      </w:pPr>
    </w:p>
    <w:bookmarkStart w:id="12" w:name="_Toc141450138" w:displacedByCustomXml="next"/>
    <w:sdt>
      <w:sdtPr>
        <w:rPr>
          <w:rFonts w:ascii="Arial" w:eastAsia="Times New Roman" w:hAnsi="Arial" w:cs="Arial"/>
          <w:color w:val="auto"/>
          <w:sz w:val="24"/>
          <w:szCs w:val="24"/>
          <w:lang w:val="en-GB" w:eastAsia="en-GB"/>
        </w:rPr>
        <w:id w:val="-237088882"/>
        <w:docPartObj>
          <w:docPartGallery w:val="Bibliographies"/>
          <w:docPartUnique/>
        </w:docPartObj>
      </w:sdtPr>
      <w:sdtEndPr/>
      <w:sdtContent>
        <w:p w14:paraId="012E6C71" w14:textId="77777777" w:rsidR="00577B63" w:rsidRPr="00D43067" w:rsidRDefault="00577B63" w:rsidP="00577B63">
          <w:pPr>
            <w:pStyle w:val="Heading1"/>
            <w:rPr>
              <w:rFonts w:ascii="Arial" w:hAnsi="Arial" w:cs="Arial"/>
              <w:b/>
              <w:bCs/>
              <w:sz w:val="24"/>
              <w:szCs w:val="24"/>
            </w:rPr>
          </w:pPr>
          <w:r w:rsidRPr="00D43067">
            <w:rPr>
              <w:rFonts w:ascii="Arial" w:hAnsi="Arial" w:cs="Arial"/>
              <w:b/>
              <w:bCs/>
              <w:sz w:val="24"/>
              <w:szCs w:val="24"/>
            </w:rPr>
            <w:t>References</w:t>
          </w:r>
          <w:bookmarkEnd w:id="12"/>
        </w:p>
        <w:sdt>
          <w:sdtPr>
            <w:rPr>
              <w:rFonts w:ascii="Arial" w:hAnsi="Arial" w:cs="Arial"/>
              <w:sz w:val="24"/>
              <w:szCs w:val="24"/>
            </w:rPr>
            <w:id w:val="1598591485"/>
            <w:bibliography/>
          </w:sdtPr>
          <w:sdtEndPr/>
          <w:sdtContent>
            <w:p w14:paraId="0A068B6F" w14:textId="0D7BD4DC" w:rsidR="0054058B" w:rsidRPr="00222AAE" w:rsidRDefault="00577B63" w:rsidP="0054058B">
              <w:pPr>
                <w:pStyle w:val="Bibliography"/>
                <w:rPr>
                  <w:noProof/>
                  <w:u w:val="single"/>
                  <w:lang w:val="en-US"/>
                </w:rPr>
              </w:pPr>
              <w:r w:rsidRPr="00180655">
                <w:rPr>
                  <w:rFonts w:ascii="Arial" w:hAnsi="Arial" w:cs="Arial"/>
                  <w:sz w:val="24"/>
                  <w:szCs w:val="24"/>
                </w:rPr>
                <w:fldChar w:fldCharType="begin"/>
              </w:r>
              <w:r w:rsidRPr="00180655">
                <w:rPr>
                  <w:rFonts w:ascii="Arial" w:hAnsi="Arial" w:cs="Arial"/>
                  <w:sz w:val="24"/>
                  <w:szCs w:val="24"/>
                </w:rPr>
                <w:instrText xml:space="preserve"> BIBLIOGRAPHY </w:instrText>
              </w:r>
              <w:r w:rsidRPr="00180655">
                <w:rPr>
                  <w:rFonts w:ascii="Arial" w:hAnsi="Arial" w:cs="Arial"/>
                  <w:sz w:val="24"/>
                  <w:szCs w:val="24"/>
                </w:rPr>
                <w:fldChar w:fldCharType="separate"/>
              </w:r>
              <w:r w:rsidR="0054058B">
                <w:rPr>
                  <w:noProof/>
                  <w:lang w:val="en-US"/>
                </w:rPr>
                <w:t xml:space="preserve">BIRDIE, 2022. </w:t>
              </w:r>
              <w:r w:rsidR="0054058B">
                <w:rPr>
                  <w:i/>
                  <w:iCs/>
                  <w:noProof/>
                  <w:lang w:val="en-US"/>
                </w:rPr>
                <w:t xml:space="preserve">Care Plan Templates: Examples of Person-Centred Care. </w:t>
              </w:r>
              <w:r w:rsidR="0054058B">
                <w:rPr>
                  <w:noProof/>
                  <w:lang w:val="en-US"/>
                </w:rPr>
                <w:t xml:space="preserve">[Online] </w:t>
              </w:r>
              <w:r w:rsidR="0054058B">
                <w:rPr>
                  <w:noProof/>
                  <w:lang w:val="en-US"/>
                </w:rPr>
                <w:br/>
                <w:t xml:space="preserve">Available at: </w:t>
              </w:r>
              <w:r w:rsidR="0054058B">
                <w:rPr>
                  <w:noProof/>
                  <w:u w:val="single"/>
                  <w:lang w:val="en-US"/>
                </w:rPr>
                <w:t>https://www.birdie.care/blog/examples-of-person-centred-care-plans</w:t>
              </w:r>
              <w:r w:rsidR="0054058B">
                <w:rPr>
                  <w:noProof/>
                  <w:lang w:val="en-US"/>
                </w:rPr>
                <w:br/>
                <w:t>[Accessed 28 July 2023].</w:t>
              </w:r>
            </w:p>
            <w:p w14:paraId="381FD639" w14:textId="77777777" w:rsidR="0054058B" w:rsidRDefault="0054058B" w:rsidP="0054058B">
              <w:pPr>
                <w:pStyle w:val="Bibliography"/>
                <w:rPr>
                  <w:noProof/>
                  <w:lang w:val="en-US"/>
                </w:rPr>
              </w:pPr>
              <w:r>
                <w:rPr>
                  <w:noProof/>
                  <w:lang w:val="en-US"/>
                </w:rPr>
                <w:t xml:space="preserve">care quality commisson, 2022. </w:t>
              </w:r>
              <w:r>
                <w:rPr>
                  <w:i/>
                  <w:iCs/>
                  <w:noProof/>
                  <w:lang w:val="en-US"/>
                </w:rPr>
                <w:t xml:space="preserve">Better care through collaboration. </w:t>
              </w:r>
              <w:r>
                <w:rPr>
                  <w:noProof/>
                  <w:lang w:val="en-US"/>
                </w:rPr>
                <w:t xml:space="preserve">[Online] </w:t>
              </w:r>
              <w:r>
                <w:rPr>
                  <w:noProof/>
                  <w:lang w:val="en-US"/>
                </w:rPr>
                <w:br/>
                <w:t xml:space="preserve">Available at: </w:t>
              </w:r>
              <w:r>
                <w:rPr>
                  <w:noProof/>
                  <w:u w:val="single"/>
                  <w:lang w:val="en-US"/>
                </w:rPr>
                <w:t>https://www.cqc.org.uk/publications/major-reports/better-care-through-collaboration</w:t>
              </w:r>
              <w:r>
                <w:rPr>
                  <w:noProof/>
                  <w:lang w:val="en-US"/>
                </w:rPr>
                <w:br/>
                <w:t>[Accessed 28 July 2023].</w:t>
              </w:r>
            </w:p>
            <w:p w14:paraId="386A2BB0" w14:textId="77777777" w:rsidR="0054058B" w:rsidRDefault="0054058B" w:rsidP="0054058B">
              <w:pPr>
                <w:pStyle w:val="Bibliography"/>
                <w:rPr>
                  <w:noProof/>
                  <w:lang w:val="en-US"/>
                </w:rPr>
              </w:pPr>
              <w:r>
                <w:rPr>
                  <w:noProof/>
                  <w:lang w:val="en-US"/>
                </w:rPr>
                <w:t xml:space="preserve">Centre for Ageing better, 2023. </w:t>
              </w:r>
              <w:r>
                <w:rPr>
                  <w:i/>
                  <w:iCs/>
                  <w:noProof/>
                  <w:lang w:val="en-US"/>
                </w:rPr>
                <w:t xml:space="preserve">Reframing ageing: Public perceptions of ageing, older age and demographic change. </w:t>
              </w:r>
              <w:r>
                <w:rPr>
                  <w:noProof/>
                  <w:lang w:val="en-US"/>
                </w:rPr>
                <w:t xml:space="preserve">[Online] </w:t>
              </w:r>
              <w:r>
                <w:rPr>
                  <w:noProof/>
                  <w:lang w:val="en-US"/>
                </w:rPr>
                <w:br/>
                <w:t xml:space="preserve">Available at: </w:t>
              </w:r>
              <w:r>
                <w:rPr>
                  <w:noProof/>
                  <w:u w:val="single"/>
                  <w:lang w:val="en-US"/>
                </w:rPr>
                <w:t>https://ageing-better.org.uk/resources/reframing-ageing-public-perceptions-ageing-older-age-and-demographic-change?gad=1&amp;gclid=Cj0KCQjwiIOmBhDjARIsAP6YhSWRGr6iSUxcnh9j1X9xwqVHnER6Ry17SD9HoN9v1KQTDug1gc0BmTcaAg8UEALw_wcB</w:t>
              </w:r>
              <w:r>
                <w:rPr>
                  <w:noProof/>
                  <w:lang w:val="en-US"/>
                </w:rPr>
                <w:br/>
                <w:t>[Accessed 26 July 2023].</w:t>
              </w:r>
            </w:p>
            <w:p w14:paraId="5C1AD6C1" w14:textId="77777777" w:rsidR="0054058B" w:rsidRDefault="0054058B" w:rsidP="0054058B">
              <w:pPr>
                <w:pStyle w:val="Bibliography"/>
                <w:rPr>
                  <w:noProof/>
                  <w:lang w:val="en-US"/>
                </w:rPr>
              </w:pPr>
              <w:r>
                <w:rPr>
                  <w:noProof/>
                  <w:lang w:val="en-US"/>
                </w:rPr>
                <w:t xml:space="preserve">citerzens, 2023. </w:t>
              </w:r>
              <w:r>
                <w:rPr>
                  <w:i/>
                  <w:iCs/>
                  <w:noProof/>
                  <w:lang w:val="en-US"/>
                </w:rPr>
                <w:t xml:space="preserve">What rights are protected under the Human Rights Act?. </w:t>
              </w:r>
              <w:r>
                <w:rPr>
                  <w:noProof/>
                  <w:lang w:val="en-US"/>
                </w:rPr>
                <w:t xml:space="preserve">[Online] </w:t>
              </w:r>
              <w:r>
                <w:rPr>
                  <w:noProof/>
                  <w:lang w:val="en-US"/>
                </w:rPr>
                <w:br/>
                <w:t xml:space="preserve">Available at: </w:t>
              </w:r>
              <w:r>
                <w:rPr>
                  <w:noProof/>
                  <w:u w:val="single"/>
                  <w:lang w:val="en-US"/>
                </w:rPr>
                <w:t>https://www.citizensadvice.org.uk/law-and-courts/civil-rights/human-rights/what-rights-are-protected-under-the-human-rights-act/</w:t>
              </w:r>
              <w:r>
                <w:rPr>
                  <w:noProof/>
                  <w:lang w:val="en-US"/>
                </w:rPr>
                <w:br/>
                <w:t>[Accessed 28 July 2023].</w:t>
              </w:r>
            </w:p>
            <w:p w14:paraId="0CAD7F76" w14:textId="77777777" w:rsidR="0054058B" w:rsidRDefault="0054058B" w:rsidP="0054058B">
              <w:pPr>
                <w:pStyle w:val="Bibliography"/>
                <w:rPr>
                  <w:noProof/>
                  <w:lang w:val="en-US"/>
                </w:rPr>
              </w:pPr>
              <w:r>
                <w:rPr>
                  <w:noProof/>
                  <w:lang w:val="en-US"/>
                </w:rPr>
                <w:t xml:space="preserve">course sidekick, 2023. </w:t>
              </w:r>
              <w:r>
                <w:rPr>
                  <w:i/>
                  <w:iCs/>
                  <w:noProof/>
                  <w:lang w:val="en-US"/>
                </w:rPr>
                <w:t xml:space="preserve">The Functionalist Perspective on Aging. </w:t>
              </w:r>
              <w:r>
                <w:rPr>
                  <w:noProof/>
                  <w:lang w:val="en-US"/>
                </w:rPr>
                <w:t xml:space="preserve">[Online] </w:t>
              </w:r>
              <w:r>
                <w:rPr>
                  <w:noProof/>
                  <w:lang w:val="en-US"/>
                </w:rPr>
                <w:br/>
                <w:t xml:space="preserve">Available at: </w:t>
              </w:r>
              <w:r>
                <w:rPr>
                  <w:noProof/>
                  <w:u w:val="single"/>
                  <w:lang w:val="en-US"/>
                </w:rPr>
                <w:t>https://www.coursesidekick.com/sociology/study-guides/boundless-sociology/the-functionalist-perspective-on-aging</w:t>
              </w:r>
              <w:r>
                <w:rPr>
                  <w:noProof/>
                  <w:lang w:val="en-US"/>
                </w:rPr>
                <w:br/>
                <w:t>[Accessed 27 July 2023].</w:t>
              </w:r>
            </w:p>
            <w:p w14:paraId="76FF8112" w14:textId="77777777" w:rsidR="0054058B" w:rsidRDefault="0054058B" w:rsidP="0054058B">
              <w:pPr>
                <w:pStyle w:val="Bibliography"/>
                <w:rPr>
                  <w:noProof/>
                  <w:lang w:val="en-US"/>
                </w:rPr>
              </w:pPr>
              <w:r>
                <w:rPr>
                  <w:noProof/>
                  <w:lang w:val="en-US"/>
                </w:rPr>
                <w:t xml:space="preserve">CPA, 2023. </w:t>
              </w:r>
              <w:r>
                <w:rPr>
                  <w:i/>
                  <w:iCs/>
                  <w:noProof/>
                  <w:lang w:val="en-US"/>
                </w:rPr>
                <w:t xml:space="preserve">Centre for policy and ageing. </w:t>
              </w:r>
              <w:r>
                <w:rPr>
                  <w:noProof/>
                  <w:lang w:val="en-US"/>
                </w:rPr>
                <w:t xml:space="preserve">[Online] </w:t>
              </w:r>
              <w:r>
                <w:rPr>
                  <w:noProof/>
                  <w:lang w:val="en-US"/>
                </w:rPr>
                <w:br/>
                <w:t xml:space="preserve">Available at: </w:t>
              </w:r>
              <w:r>
                <w:rPr>
                  <w:noProof/>
                  <w:u w:val="single"/>
                  <w:lang w:val="en-US"/>
                </w:rPr>
                <w:t>http://www.cpa.org.uk/</w:t>
              </w:r>
              <w:r>
                <w:rPr>
                  <w:noProof/>
                  <w:lang w:val="en-US"/>
                </w:rPr>
                <w:br/>
                <w:t>[Accessed 28 July 2023].</w:t>
              </w:r>
            </w:p>
            <w:p w14:paraId="43077A03" w14:textId="77777777" w:rsidR="0054058B" w:rsidRDefault="0054058B" w:rsidP="0054058B">
              <w:pPr>
                <w:pStyle w:val="Bibliography"/>
                <w:rPr>
                  <w:noProof/>
                  <w:lang w:val="en-US"/>
                </w:rPr>
              </w:pPr>
              <w:r>
                <w:rPr>
                  <w:noProof/>
                  <w:lang w:val="en-US"/>
                </w:rPr>
                <w:t xml:space="preserve">Dennis B. Liotta, M. M., 2020. </w:t>
              </w:r>
              <w:r>
                <w:rPr>
                  <w:i/>
                  <w:iCs/>
                  <w:noProof/>
                  <w:lang w:val="en-US"/>
                </w:rPr>
                <w:t xml:space="preserve">Maslow’s Hierarchy of Needs Flips Over for the Elderly. </w:t>
              </w:r>
              <w:r>
                <w:rPr>
                  <w:noProof/>
                  <w:lang w:val="en-US"/>
                </w:rPr>
                <w:t xml:space="preserve">[Online] </w:t>
              </w:r>
              <w:r>
                <w:rPr>
                  <w:noProof/>
                  <w:lang w:val="en-US"/>
                </w:rPr>
                <w:br/>
                <w:t xml:space="preserve">Available at: </w:t>
              </w:r>
              <w:r>
                <w:rPr>
                  <w:noProof/>
                  <w:u w:val="single"/>
                  <w:lang w:val="en-US"/>
                </w:rPr>
                <w:t>https://www.linkedin.com/pulse/maslows-hierarchy-needs-flips-over-elderly-dennis-b-liotta-md-mba?articleId=6635392550662393856</w:t>
              </w:r>
              <w:r>
                <w:rPr>
                  <w:noProof/>
                  <w:lang w:val="en-US"/>
                </w:rPr>
                <w:br/>
                <w:t>[Accessed 28 July 2023].</w:t>
              </w:r>
            </w:p>
            <w:p w14:paraId="10E0A347" w14:textId="77777777" w:rsidR="0054058B" w:rsidRDefault="0054058B" w:rsidP="0054058B">
              <w:pPr>
                <w:pStyle w:val="Bibliography"/>
                <w:rPr>
                  <w:noProof/>
                  <w:lang w:val="en-US"/>
                </w:rPr>
              </w:pPr>
              <w:r>
                <w:rPr>
                  <w:noProof/>
                  <w:lang w:val="en-US"/>
                </w:rPr>
                <w:t xml:space="preserve">Elder Care, 2013. </w:t>
              </w:r>
              <w:r>
                <w:rPr>
                  <w:i/>
                  <w:iCs/>
                  <w:noProof/>
                  <w:lang w:val="en-US"/>
                </w:rPr>
                <w:t xml:space="preserve">BASIC NEEDS IN THE ELDERLY. </w:t>
              </w:r>
              <w:r>
                <w:rPr>
                  <w:noProof/>
                  <w:lang w:val="en-US"/>
                </w:rPr>
                <w:t xml:space="preserve">[Online] </w:t>
              </w:r>
              <w:r>
                <w:rPr>
                  <w:noProof/>
                  <w:lang w:val="en-US"/>
                </w:rPr>
                <w:br/>
                <w:t xml:space="preserve">Available at: </w:t>
              </w:r>
              <w:r>
                <w:rPr>
                  <w:noProof/>
                  <w:u w:val="single"/>
                  <w:lang w:val="en-US"/>
                </w:rPr>
                <w:t>https://eldercarevioleta.blogspot.com/2013/05/basic-needs-in-elderly.html</w:t>
              </w:r>
              <w:r>
                <w:rPr>
                  <w:noProof/>
                  <w:lang w:val="en-US"/>
                </w:rPr>
                <w:br/>
                <w:t>[Accessed 28 July 2023].</w:t>
              </w:r>
            </w:p>
            <w:p w14:paraId="14E49AA3" w14:textId="77777777" w:rsidR="0054058B" w:rsidRDefault="0054058B" w:rsidP="0054058B">
              <w:pPr>
                <w:pStyle w:val="Bibliography"/>
                <w:rPr>
                  <w:noProof/>
                  <w:lang w:val="en-US"/>
                </w:rPr>
              </w:pPr>
              <w:r>
                <w:rPr>
                  <w:noProof/>
                  <w:lang w:val="en-US"/>
                </w:rPr>
                <w:t xml:space="preserve">LibreTexts Social Science, 2023. </w:t>
              </w:r>
              <w:r>
                <w:rPr>
                  <w:i/>
                  <w:iCs/>
                  <w:noProof/>
                  <w:lang w:val="en-US"/>
                </w:rPr>
                <w:t xml:space="preserve">18.3A: Disengagement Theory. </w:t>
              </w:r>
              <w:r>
                <w:rPr>
                  <w:noProof/>
                  <w:lang w:val="en-US"/>
                </w:rPr>
                <w:t xml:space="preserve">[Online] </w:t>
              </w:r>
              <w:r>
                <w:rPr>
                  <w:noProof/>
                  <w:lang w:val="en-US"/>
                </w:rPr>
                <w:br/>
                <w:t xml:space="preserve">Available at: </w:t>
              </w:r>
              <w:r>
                <w:rPr>
                  <w:noProof/>
                  <w:u w:val="single"/>
                  <w:lang w:val="en-US"/>
                </w:rPr>
                <w:t>https://socialsci.libretexts.org/Bookshelves/Sociology/Introduction_to_Sociology/Sociology_(Boundless)/18%3A_Aging/18.03%3A_The_Functionalist_Perspective_on_Aging/18.3A%3A_Disengagement_Theory#:~:text=disengagement%20theory%3A%20The%20disengagement%20theo</w:t>
              </w:r>
              <w:r>
                <w:rPr>
                  <w:noProof/>
                  <w:lang w:val="en-US"/>
                </w:rPr>
                <w:br/>
                <w:t>[Accessed 27 July 2023].</w:t>
              </w:r>
            </w:p>
            <w:p w14:paraId="210D0967" w14:textId="77777777" w:rsidR="0054058B" w:rsidRDefault="0054058B" w:rsidP="0054058B">
              <w:pPr>
                <w:pStyle w:val="Bibliography"/>
                <w:rPr>
                  <w:noProof/>
                  <w:lang w:val="en-US"/>
                </w:rPr>
              </w:pPr>
              <w:r>
                <w:rPr>
                  <w:noProof/>
                  <w:lang w:val="en-US"/>
                </w:rPr>
                <w:t xml:space="preserve">MTN, 2019. </w:t>
              </w:r>
              <w:r>
                <w:rPr>
                  <w:i/>
                  <w:iCs/>
                  <w:noProof/>
                  <w:lang w:val="en-US"/>
                </w:rPr>
                <w:t xml:space="preserve">Creating the best therapy experience for every client IAPT SETTING AND SECTOR THERAPY PROCESS AND OUTCOME. </w:t>
              </w:r>
              <w:r>
                <w:rPr>
                  <w:noProof/>
                  <w:lang w:val="en-US"/>
                </w:rPr>
                <w:t xml:space="preserve">[Online] </w:t>
              </w:r>
              <w:r>
                <w:rPr>
                  <w:noProof/>
                  <w:lang w:val="en-US"/>
                </w:rPr>
                <w:br/>
                <w:t xml:space="preserve">Available at: </w:t>
              </w:r>
              <w:r>
                <w:rPr>
                  <w:noProof/>
                  <w:u w:val="single"/>
                  <w:lang w:val="en-US"/>
                </w:rPr>
                <w:t>https://therapymeetsnumbers.com/iapt-2019-still-failing-to-thrive/</w:t>
              </w:r>
              <w:r>
                <w:rPr>
                  <w:noProof/>
                  <w:lang w:val="en-US"/>
                </w:rPr>
                <w:br/>
                <w:t>[Accessed 28 july 2023].</w:t>
              </w:r>
            </w:p>
            <w:p w14:paraId="0C2E7203" w14:textId="77777777" w:rsidR="0054058B" w:rsidRDefault="0054058B" w:rsidP="0054058B">
              <w:pPr>
                <w:pStyle w:val="Bibliography"/>
                <w:rPr>
                  <w:noProof/>
                  <w:lang w:val="en-US"/>
                </w:rPr>
              </w:pPr>
              <w:r>
                <w:rPr>
                  <w:noProof/>
                  <w:lang w:val="en-US"/>
                </w:rPr>
                <w:t xml:space="preserve">National Instutue for health and care excellence, 2023. </w:t>
              </w:r>
              <w:r>
                <w:rPr>
                  <w:i/>
                  <w:iCs/>
                  <w:noProof/>
                  <w:lang w:val="en-US"/>
                </w:rPr>
                <w:t xml:space="preserve">Your Care. </w:t>
              </w:r>
              <w:r>
                <w:rPr>
                  <w:noProof/>
                  <w:lang w:val="en-US"/>
                </w:rPr>
                <w:t xml:space="preserve">[Online] </w:t>
              </w:r>
              <w:r>
                <w:rPr>
                  <w:noProof/>
                  <w:lang w:val="en-US"/>
                </w:rPr>
                <w:br/>
                <w:t xml:space="preserve">Available at: </w:t>
              </w:r>
              <w:r>
                <w:rPr>
                  <w:noProof/>
                  <w:u w:val="single"/>
                  <w:lang w:val="en-US"/>
                </w:rPr>
                <w:t>https://www.nice.org.uk/about/nice-communities/nice-and-the-public/public-involvement/making-decisions-about-your-care/your-care</w:t>
              </w:r>
              <w:r>
                <w:rPr>
                  <w:noProof/>
                  <w:lang w:val="en-US"/>
                </w:rPr>
                <w:br/>
                <w:t>[Accessed 28 July 2023].</w:t>
              </w:r>
            </w:p>
            <w:p w14:paraId="6CD89C67" w14:textId="77777777" w:rsidR="0054058B" w:rsidRDefault="0054058B" w:rsidP="0054058B">
              <w:pPr>
                <w:pStyle w:val="Bibliography"/>
                <w:rPr>
                  <w:noProof/>
                  <w:lang w:val="en-US"/>
                </w:rPr>
              </w:pPr>
              <w:r>
                <w:rPr>
                  <w:noProof/>
                  <w:lang w:val="en-US"/>
                </w:rPr>
                <w:t xml:space="preserve">NHS England, 2023. </w:t>
              </w:r>
              <w:r>
                <w:rPr>
                  <w:i/>
                  <w:iCs/>
                  <w:noProof/>
                  <w:lang w:val="en-US"/>
                </w:rPr>
                <w:t xml:space="preserve">Improving care for older people. </w:t>
              </w:r>
              <w:r>
                <w:rPr>
                  <w:noProof/>
                  <w:lang w:val="en-US"/>
                </w:rPr>
                <w:t xml:space="preserve">[Online] </w:t>
              </w:r>
              <w:r>
                <w:rPr>
                  <w:noProof/>
                  <w:lang w:val="en-US"/>
                </w:rPr>
                <w:br/>
                <w:t xml:space="preserve">Available at: </w:t>
              </w:r>
              <w:r>
                <w:rPr>
                  <w:noProof/>
                  <w:u w:val="single"/>
                  <w:lang w:val="en-US"/>
                </w:rPr>
                <w:t>https://www.england.nhs.uk/ourwork/clinical-policy/older-people/improving-care-for-older-people/</w:t>
              </w:r>
              <w:r>
                <w:rPr>
                  <w:noProof/>
                  <w:lang w:val="en-US"/>
                </w:rPr>
                <w:br/>
                <w:t>[Accessed 28 July 2023].</w:t>
              </w:r>
            </w:p>
            <w:p w14:paraId="4CF507EA" w14:textId="77777777" w:rsidR="0054058B" w:rsidRDefault="0054058B" w:rsidP="0054058B">
              <w:pPr>
                <w:pStyle w:val="Bibliography"/>
                <w:rPr>
                  <w:noProof/>
                  <w:lang w:val="en-US"/>
                </w:rPr>
              </w:pPr>
              <w:r>
                <w:rPr>
                  <w:noProof/>
                  <w:lang w:val="en-US"/>
                </w:rPr>
                <w:lastRenderedPageBreak/>
                <w:t xml:space="preserve">NICE National instutute for Health and Care excellence, 2015. </w:t>
              </w:r>
              <w:r>
                <w:rPr>
                  <w:i/>
                  <w:iCs/>
                  <w:noProof/>
                  <w:lang w:val="en-US"/>
                </w:rPr>
                <w:t xml:space="preserve">Home care: delivering personal care and practical support to older people living in their own homes. </w:t>
              </w:r>
              <w:r>
                <w:rPr>
                  <w:noProof/>
                  <w:lang w:val="en-US"/>
                </w:rPr>
                <w:t xml:space="preserve">[Online] </w:t>
              </w:r>
              <w:r>
                <w:rPr>
                  <w:noProof/>
                  <w:lang w:val="en-US"/>
                </w:rPr>
                <w:br/>
                <w:t xml:space="preserve">Available at: </w:t>
              </w:r>
              <w:r>
                <w:rPr>
                  <w:noProof/>
                  <w:u w:val="single"/>
                  <w:lang w:val="en-US"/>
                </w:rPr>
                <w:t>https://www.nice.org.uk/guidance/ng21/chapter/recommendations</w:t>
              </w:r>
              <w:r>
                <w:rPr>
                  <w:noProof/>
                  <w:lang w:val="en-US"/>
                </w:rPr>
                <w:br/>
                <w:t>[Accessed 26 July 2023].</w:t>
              </w:r>
            </w:p>
            <w:p w14:paraId="6F3D7672" w14:textId="77777777" w:rsidR="0054058B" w:rsidRDefault="0054058B" w:rsidP="0054058B">
              <w:pPr>
                <w:pStyle w:val="Bibliography"/>
                <w:rPr>
                  <w:noProof/>
                  <w:lang w:val="en-US"/>
                </w:rPr>
              </w:pPr>
              <w:r>
                <w:rPr>
                  <w:noProof/>
                  <w:lang w:val="en-US"/>
                </w:rPr>
                <w:t xml:space="preserve">Office for national statistics, 2022. </w:t>
              </w:r>
              <w:r>
                <w:rPr>
                  <w:i/>
                  <w:iCs/>
                  <w:noProof/>
                  <w:lang w:val="en-US"/>
                </w:rPr>
                <w:t xml:space="preserve">Census 2021. </w:t>
              </w:r>
              <w:r>
                <w:rPr>
                  <w:noProof/>
                  <w:lang w:val="en-US"/>
                </w:rPr>
                <w:t xml:space="preserve">[Online] </w:t>
              </w:r>
              <w:r>
                <w:rPr>
                  <w:noProof/>
                  <w:lang w:val="en-US"/>
                </w:rPr>
                <w:br/>
                <w:t xml:space="preserve">Available at: </w:t>
              </w:r>
              <w:r>
                <w:rPr>
                  <w:noProof/>
                  <w:u w:val="single"/>
                  <w:lang w:val="en-US"/>
                </w:rPr>
                <w:t>https://www.ons.gov.uk/peoplepopulationandcommunity/birthsdeathsandmarriages/ageing/articles/voicesofourageingpopulation/livinglongerlives</w:t>
              </w:r>
              <w:r>
                <w:rPr>
                  <w:noProof/>
                  <w:lang w:val="en-US"/>
                </w:rPr>
                <w:br/>
                <w:t>[Accessed 25 July 2023].</w:t>
              </w:r>
            </w:p>
            <w:p w14:paraId="23F5D679" w14:textId="77777777" w:rsidR="0054058B" w:rsidRDefault="0054058B" w:rsidP="0054058B">
              <w:pPr>
                <w:pStyle w:val="Bibliography"/>
                <w:rPr>
                  <w:noProof/>
                  <w:lang w:val="en-US"/>
                </w:rPr>
              </w:pPr>
              <w:r>
                <w:rPr>
                  <w:noProof/>
                  <w:lang w:val="en-US"/>
                </w:rPr>
                <w:t xml:space="preserve">Office of National Statistics, 2022. </w:t>
              </w:r>
              <w:r>
                <w:rPr>
                  <w:i/>
                  <w:iCs/>
                  <w:noProof/>
                  <w:lang w:val="en-US"/>
                </w:rPr>
                <w:t xml:space="preserve">Voices of our ageing population: Living longer lives. </w:t>
              </w:r>
              <w:r>
                <w:rPr>
                  <w:noProof/>
                  <w:lang w:val="en-US"/>
                </w:rPr>
                <w:t xml:space="preserve">[Online] </w:t>
              </w:r>
              <w:r>
                <w:rPr>
                  <w:noProof/>
                  <w:lang w:val="en-US"/>
                </w:rPr>
                <w:br/>
                <w:t xml:space="preserve">Available at: </w:t>
              </w:r>
              <w:r>
                <w:rPr>
                  <w:noProof/>
                  <w:u w:val="single"/>
                  <w:lang w:val="en-US"/>
                </w:rPr>
                <w:t>https://www.ons.gov.uk/peoplepopulationandcommunity/birthsdeathsandmarriages/ageing/articles/voicesofourageingpopulation/livinglongerlives</w:t>
              </w:r>
              <w:r>
                <w:rPr>
                  <w:noProof/>
                  <w:lang w:val="en-US"/>
                </w:rPr>
                <w:br/>
                <w:t>[Accessed 25 July 2023].</w:t>
              </w:r>
            </w:p>
            <w:p w14:paraId="29319888" w14:textId="77777777" w:rsidR="0054058B" w:rsidRDefault="0054058B" w:rsidP="0054058B">
              <w:pPr>
                <w:pStyle w:val="Bibliography"/>
                <w:rPr>
                  <w:noProof/>
                  <w:lang w:val="en-US"/>
                </w:rPr>
              </w:pPr>
              <w:r>
                <w:rPr>
                  <w:noProof/>
                  <w:lang w:val="en-US"/>
                </w:rPr>
                <w:t xml:space="preserve">Politics.co.uk, 2023. </w:t>
              </w:r>
              <w:r>
                <w:rPr>
                  <w:i/>
                  <w:iCs/>
                  <w:noProof/>
                  <w:lang w:val="en-US"/>
                </w:rPr>
                <w:t xml:space="preserve">care act 2014. </w:t>
              </w:r>
              <w:r>
                <w:rPr>
                  <w:noProof/>
                  <w:lang w:val="en-US"/>
                </w:rPr>
                <w:t xml:space="preserve">[Online] </w:t>
              </w:r>
              <w:r>
                <w:rPr>
                  <w:noProof/>
                  <w:lang w:val="en-US"/>
                </w:rPr>
                <w:br/>
                <w:t xml:space="preserve">Available at: </w:t>
              </w:r>
              <w:r>
                <w:rPr>
                  <w:noProof/>
                  <w:u w:val="single"/>
                  <w:lang w:val="en-US"/>
                </w:rPr>
                <w:t>https://www.politics.co.uk/reference/the-care-act-2014/</w:t>
              </w:r>
              <w:r>
                <w:rPr>
                  <w:noProof/>
                  <w:lang w:val="en-US"/>
                </w:rPr>
                <w:br/>
                <w:t>[Accessed 28 July 2023].</w:t>
              </w:r>
            </w:p>
            <w:p w14:paraId="6EB55233" w14:textId="77777777" w:rsidR="0054058B" w:rsidRDefault="0054058B" w:rsidP="0054058B">
              <w:pPr>
                <w:pStyle w:val="Bibliography"/>
                <w:rPr>
                  <w:noProof/>
                  <w:lang w:val="en-US"/>
                </w:rPr>
              </w:pPr>
              <w:r>
                <w:rPr>
                  <w:noProof/>
                  <w:lang w:val="en-US"/>
                </w:rPr>
                <w:t xml:space="preserve">Rolewicz, L., 2021. </w:t>
              </w:r>
              <w:r>
                <w:rPr>
                  <w:i/>
                  <w:iCs/>
                  <w:noProof/>
                  <w:lang w:val="en-US"/>
                </w:rPr>
                <w:t xml:space="preserve">The mental health workforce: challenges facing the NHS. </w:t>
              </w:r>
              <w:r>
                <w:rPr>
                  <w:noProof/>
                  <w:lang w:val="en-US"/>
                </w:rPr>
                <w:t xml:space="preserve">[Online] </w:t>
              </w:r>
              <w:r>
                <w:rPr>
                  <w:noProof/>
                  <w:lang w:val="en-US"/>
                </w:rPr>
                <w:br/>
                <w:t xml:space="preserve">Available at: </w:t>
              </w:r>
              <w:r>
                <w:rPr>
                  <w:noProof/>
                  <w:u w:val="single"/>
                  <w:lang w:val="en-US"/>
                </w:rPr>
                <w:t>https://www.nuffieldtrust.org.uk/news-item/the-mental-health-workforce-challenges-facing-the-nhs</w:t>
              </w:r>
              <w:r>
                <w:rPr>
                  <w:noProof/>
                  <w:lang w:val="en-US"/>
                </w:rPr>
                <w:br/>
                <w:t>[Accessed 28 July 2023].</w:t>
              </w:r>
            </w:p>
            <w:p w14:paraId="3D1F6297" w14:textId="77777777" w:rsidR="0054058B" w:rsidRDefault="0054058B" w:rsidP="0054058B">
              <w:pPr>
                <w:pStyle w:val="Bibliography"/>
                <w:rPr>
                  <w:noProof/>
                  <w:lang w:val="en-US"/>
                </w:rPr>
              </w:pPr>
              <w:r>
                <w:rPr>
                  <w:noProof/>
                  <w:lang w:val="en-US"/>
                </w:rPr>
                <w:t xml:space="preserve">Stevenson, A., 2018. </w:t>
              </w:r>
              <w:r>
                <w:rPr>
                  <w:i/>
                  <w:iCs/>
                  <w:noProof/>
                  <w:lang w:val="en-US"/>
                </w:rPr>
                <w:t xml:space="preserve">Older people: Early intervention and prevention. </w:t>
              </w:r>
              <w:r>
                <w:rPr>
                  <w:noProof/>
                  <w:lang w:val="en-US"/>
                </w:rPr>
                <w:t xml:space="preserve">[Online] </w:t>
              </w:r>
              <w:r>
                <w:rPr>
                  <w:noProof/>
                  <w:lang w:val="en-US"/>
                </w:rPr>
                <w:br/>
                <w:t>Available at:</w:t>
              </w:r>
              <w:bookmarkStart w:id="13" w:name="_Hlk141449962"/>
              <w:r>
                <w:rPr>
                  <w:noProof/>
                  <w:lang w:val="en-US"/>
                </w:rPr>
                <w:t xml:space="preserve"> </w:t>
              </w:r>
              <w:r>
                <w:rPr>
                  <w:noProof/>
                  <w:u w:val="single"/>
                  <w:lang w:val="en-US"/>
                </w:rPr>
                <w:t>https://www.communitycare.co.uk/2008/10/29/older-people-early-intervention-and-prevention/</w:t>
              </w:r>
              <w:bookmarkEnd w:id="13"/>
              <w:r>
                <w:rPr>
                  <w:noProof/>
                  <w:lang w:val="en-US"/>
                </w:rPr>
                <w:br/>
                <w:t>[Accessed 26 July 2023].</w:t>
              </w:r>
            </w:p>
            <w:p w14:paraId="05305D7F" w14:textId="77777777" w:rsidR="00577B63" w:rsidRPr="00180655" w:rsidRDefault="00577B63" w:rsidP="0054058B">
              <w:pPr>
                <w:rPr>
                  <w:rFonts w:ascii="Arial" w:hAnsi="Arial" w:cs="Arial"/>
                  <w:sz w:val="24"/>
                  <w:szCs w:val="24"/>
                </w:rPr>
              </w:pPr>
              <w:r w:rsidRPr="00180655">
                <w:rPr>
                  <w:rFonts w:ascii="Arial" w:hAnsi="Arial" w:cs="Arial"/>
                  <w:b/>
                  <w:bCs/>
                  <w:noProof/>
                  <w:sz w:val="24"/>
                  <w:szCs w:val="24"/>
                </w:rPr>
                <w:fldChar w:fldCharType="end"/>
              </w:r>
            </w:p>
          </w:sdtContent>
        </w:sdt>
      </w:sdtContent>
    </w:sdt>
    <w:p w14:paraId="6CF4583E" w14:textId="17378034" w:rsidR="002E6465" w:rsidRDefault="002E6465" w:rsidP="009C4A93">
      <w:pPr>
        <w:pStyle w:val="Heading1"/>
        <w:rPr>
          <w:rFonts w:ascii="Arial" w:hAnsi="Arial" w:cs="Arial"/>
          <w:b/>
          <w:bCs/>
          <w:color w:val="4472C4" w:themeColor="accent1"/>
          <w:sz w:val="24"/>
          <w:szCs w:val="24"/>
        </w:rPr>
      </w:pPr>
      <w:bookmarkStart w:id="14" w:name="_Toc141450139"/>
      <w:r w:rsidRPr="00180655">
        <w:rPr>
          <w:rFonts w:ascii="Arial" w:hAnsi="Arial" w:cs="Arial"/>
          <w:b/>
          <w:bCs/>
          <w:color w:val="4472C4" w:themeColor="accent1"/>
          <w:sz w:val="24"/>
          <w:szCs w:val="24"/>
        </w:rPr>
        <w:t>A</w:t>
      </w:r>
      <w:r w:rsidR="00BF64F7">
        <w:rPr>
          <w:rFonts w:ascii="Arial" w:hAnsi="Arial" w:cs="Arial"/>
          <w:b/>
          <w:bCs/>
          <w:color w:val="4472C4" w:themeColor="accent1"/>
          <w:sz w:val="24"/>
          <w:szCs w:val="24"/>
        </w:rPr>
        <w:t>ppendices</w:t>
      </w:r>
      <w:bookmarkEnd w:id="14"/>
      <w:r w:rsidR="00BF64F7">
        <w:rPr>
          <w:rFonts w:ascii="Arial" w:hAnsi="Arial" w:cs="Arial"/>
          <w:b/>
          <w:bCs/>
          <w:color w:val="4472C4" w:themeColor="accent1"/>
          <w:sz w:val="24"/>
          <w:szCs w:val="24"/>
        </w:rPr>
        <w:t xml:space="preserve"> </w:t>
      </w:r>
    </w:p>
    <w:p w14:paraId="30FDC631" w14:textId="77777777" w:rsidR="00BF64F7" w:rsidRPr="00BF64F7" w:rsidRDefault="00BF64F7" w:rsidP="00BF64F7">
      <w:pPr>
        <w:rPr>
          <w:lang w:val="en-US" w:eastAsia="en-US"/>
        </w:rPr>
      </w:pPr>
    </w:p>
    <w:p w14:paraId="5B95BB1F" w14:textId="77777777" w:rsidR="003A2B51" w:rsidRPr="00180655" w:rsidRDefault="003A2B51" w:rsidP="003A2B51">
      <w:pPr>
        <w:jc w:val="both"/>
        <w:rPr>
          <w:rFonts w:ascii="Arial" w:hAnsi="Arial" w:cs="Arial"/>
          <w:b/>
          <w:sz w:val="24"/>
          <w:szCs w:val="24"/>
        </w:rPr>
      </w:pPr>
      <w:r w:rsidRPr="00180655">
        <w:rPr>
          <w:rFonts w:ascii="Arial" w:hAnsi="Arial" w:cs="Arial"/>
          <w:b/>
          <w:sz w:val="24"/>
          <w:szCs w:val="24"/>
        </w:rPr>
        <w:t>Sadie Evans- Aged 82</w:t>
      </w:r>
    </w:p>
    <w:p w14:paraId="1A388315" w14:textId="65D18251"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is a widow, she sadly lost Jack, her husband of over 60 years four years ago to a sudden heart attack and lives alone. She is not very mobile as she had a hip replacement after a fall two years ago and </w:t>
      </w:r>
      <w:r w:rsidR="00CE314B" w:rsidRPr="00180655">
        <w:rPr>
          <w:rFonts w:ascii="Arial" w:hAnsi="Arial" w:cs="Arial"/>
          <w:sz w:val="24"/>
          <w:szCs w:val="24"/>
        </w:rPr>
        <w:t>because of</w:t>
      </w:r>
      <w:r w:rsidRPr="00180655">
        <w:rPr>
          <w:rFonts w:ascii="Arial" w:hAnsi="Arial" w:cs="Arial"/>
          <w:sz w:val="24"/>
          <w:szCs w:val="24"/>
        </w:rPr>
        <w:t xml:space="preserve"> this she can no longer drive.</w:t>
      </w:r>
    </w:p>
    <w:p w14:paraId="050988E9" w14:textId="0DDB7B97"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She lives alone in a </w:t>
      </w:r>
      <w:r w:rsidR="00CE314B" w:rsidRPr="00180655">
        <w:rPr>
          <w:rFonts w:ascii="Arial" w:hAnsi="Arial" w:cs="Arial"/>
          <w:sz w:val="24"/>
          <w:szCs w:val="24"/>
        </w:rPr>
        <w:t>three-bedroom</w:t>
      </w:r>
      <w:r w:rsidRPr="00180655">
        <w:rPr>
          <w:rFonts w:ascii="Arial" w:hAnsi="Arial" w:cs="Arial"/>
          <w:sz w:val="24"/>
          <w:szCs w:val="24"/>
        </w:rPr>
        <w:t xml:space="preserve"> detached house which has been her home since 1963 in a rural area with no public transport links. The house is structurally sound but not in particularly good repair and is getting increasingly messy and dirty in places.</w:t>
      </w:r>
    </w:p>
    <w:p w14:paraId="59D602AC" w14:textId="1ECFD525"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has been offered help to clean her house by one of her </w:t>
      </w:r>
      <w:r w:rsidR="00EB350D" w:rsidRPr="00180655">
        <w:rPr>
          <w:rFonts w:ascii="Arial" w:hAnsi="Arial" w:cs="Arial"/>
          <w:sz w:val="24"/>
          <w:szCs w:val="24"/>
        </w:rPr>
        <w:t>neighbours,</w:t>
      </w:r>
      <w:r w:rsidRPr="00180655">
        <w:rPr>
          <w:rFonts w:ascii="Arial" w:hAnsi="Arial" w:cs="Arial"/>
          <w:sz w:val="24"/>
          <w:szCs w:val="24"/>
        </w:rPr>
        <w:t xml:space="preserve">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14:paraId="02316AE3" w14:textId="77777777" w:rsidR="003A2B51" w:rsidRPr="00180655" w:rsidRDefault="003A2B51" w:rsidP="003A2B51">
      <w:pPr>
        <w:jc w:val="both"/>
        <w:rPr>
          <w:rFonts w:ascii="Arial" w:hAnsi="Arial" w:cs="Arial"/>
          <w:b/>
          <w:sz w:val="24"/>
          <w:szCs w:val="24"/>
        </w:rPr>
      </w:pPr>
      <w:r w:rsidRPr="00180655">
        <w:rPr>
          <w:rFonts w:ascii="Arial" w:hAnsi="Arial" w:cs="Arial"/>
          <w:b/>
          <w:sz w:val="24"/>
          <w:szCs w:val="24"/>
        </w:rPr>
        <w:t>Family and Friends</w:t>
      </w:r>
    </w:p>
    <w:p w14:paraId="3CDE373E" w14:textId="2726C6C0"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has three children. Ben, 62 (who is married with three children, James 28, Rachel </w:t>
      </w:r>
      <w:r w:rsidR="00CE314B" w:rsidRPr="00180655">
        <w:rPr>
          <w:rFonts w:ascii="Arial" w:hAnsi="Arial" w:cs="Arial"/>
          <w:sz w:val="24"/>
          <w:szCs w:val="24"/>
        </w:rPr>
        <w:t>26,</w:t>
      </w:r>
      <w:r w:rsidRPr="00180655">
        <w:rPr>
          <w:rFonts w:ascii="Arial" w:hAnsi="Arial" w:cs="Arial"/>
          <w:sz w:val="24"/>
          <w:szCs w:val="24"/>
        </w:rPr>
        <w:t xml:space="preserve"> and Josh, 18 and lives in America) Richard, 60, (who is unmarried and lives in London) and Hannah, 44, (who is divorced and lives 12 miles away with her children Bethan, 14, Josh, 11 and Little Ben who is four years old. </w:t>
      </w:r>
    </w:p>
    <w:p w14:paraId="33FA28E2" w14:textId="3DD21328"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The only one of her children that Sadie sees on a regular basis is Hannah as she lives relatively nearby and it is Hannah who sees to her mother’s everyday needs, something which is difficult for her as she is a single working mother </w:t>
      </w:r>
      <w:r w:rsidR="00CE314B" w:rsidRPr="00180655">
        <w:rPr>
          <w:rFonts w:ascii="Arial" w:hAnsi="Arial" w:cs="Arial"/>
          <w:sz w:val="24"/>
          <w:szCs w:val="24"/>
        </w:rPr>
        <w:t>and</w:t>
      </w:r>
      <w:r w:rsidRPr="00180655">
        <w:rPr>
          <w:rFonts w:ascii="Arial" w:hAnsi="Arial" w:cs="Arial"/>
          <w:sz w:val="24"/>
          <w:szCs w:val="24"/>
        </w:rPr>
        <w:t xml:space="preserve"> because as Sadie’s needs are </w:t>
      </w:r>
      <w:r w:rsidR="00CE314B" w:rsidRPr="00180655">
        <w:rPr>
          <w:rFonts w:ascii="Arial" w:hAnsi="Arial" w:cs="Arial"/>
          <w:sz w:val="24"/>
          <w:szCs w:val="24"/>
        </w:rPr>
        <w:t>increasing,</w:t>
      </w:r>
      <w:r w:rsidRPr="00180655">
        <w:rPr>
          <w:rFonts w:ascii="Arial" w:hAnsi="Arial" w:cs="Arial"/>
          <w:sz w:val="24"/>
          <w:szCs w:val="24"/>
        </w:rPr>
        <w:t xml:space="preserve"> she is becoming more reliant on her already busy daughter. Sadie feels that her daughter should do everything for her as she lives nearby </w:t>
      </w:r>
      <w:r w:rsidR="00CE314B" w:rsidRPr="00180655">
        <w:rPr>
          <w:rFonts w:ascii="Arial" w:hAnsi="Arial" w:cs="Arial"/>
          <w:sz w:val="24"/>
          <w:szCs w:val="24"/>
        </w:rPr>
        <w:t>and</w:t>
      </w:r>
      <w:r w:rsidRPr="00180655">
        <w:rPr>
          <w:rFonts w:ascii="Arial" w:hAnsi="Arial" w:cs="Arial"/>
          <w:sz w:val="24"/>
          <w:szCs w:val="24"/>
        </w:rPr>
        <w:t xml:space="preserve"> as it is her duty as the only girl! She does have a relationship with Hannah’s three </w:t>
      </w:r>
      <w:r w:rsidR="00CE314B" w:rsidRPr="00180655">
        <w:rPr>
          <w:rFonts w:ascii="Arial" w:hAnsi="Arial" w:cs="Arial"/>
          <w:sz w:val="24"/>
          <w:szCs w:val="24"/>
        </w:rPr>
        <w:t>children,</w:t>
      </w:r>
      <w:r w:rsidRPr="00180655">
        <w:rPr>
          <w:rFonts w:ascii="Arial" w:hAnsi="Arial" w:cs="Arial"/>
          <w:sz w:val="24"/>
          <w:szCs w:val="24"/>
        </w:rPr>
        <w:t xml:space="preserve"> but this has become strained as there is friction between mother and daughter. Sadie talks about her two sons often and boasts about their lives and </w:t>
      </w:r>
      <w:r w:rsidRPr="00180655">
        <w:rPr>
          <w:rFonts w:ascii="Arial" w:hAnsi="Arial" w:cs="Arial"/>
          <w:sz w:val="24"/>
          <w:szCs w:val="24"/>
        </w:rPr>
        <w:lastRenderedPageBreak/>
        <w:t>achievements to anyone that will listen but rarely says anything nice about her daughter and her children.</w:t>
      </w:r>
    </w:p>
    <w:p w14:paraId="1EFF2B0A" w14:textId="0D1A6E37"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used to be a prominent member of her community and was active in her local church and </w:t>
      </w:r>
      <w:r w:rsidR="00BF64F7" w:rsidRPr="00180655">
        <w:rPr>
          <w:rFonts w:ascii="Arial" w:hAnsi="Arial" w:cs="Arial"/>
          <w:sz w:val="24"/>
          <w:szCs w:val="24"/>
        </w:rPr>
        <w:t>WI,</w:t>
      </w:r>
      <w:r w:rsidRPr="00180655">
        <w:rPr>
          <w:rFonts w:ascii="Arial" w:hAnsi="Arial" w:cs="Arial"/>
          <w:sz w:val="24"/>
          <w:szCs w:val="24"/>
        </w:rPr>
        <w:t xml:space="preserve">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w:t>
      </w:r>
      <w:proofErr w:type="gramStart"/>
      <w:r w:rsidRPr="00180655">
        <w:rPr>
          <w:rFonts w:ascii="Arial" w:hAnsi="Arial" w:cs="Arial"/>
          <w:sz w:val="24"/>
          <w:szCs w:val="24"/>
        </w:rPr>
        <w:t>visit</w:t>
      </w:r>
      <w:proofErr w:type="gramEnd"/>
    </w:p>
    <w:p w14:paraId="3E22D64E" w14:textId="77777777" w:rsidR="003A2B51" w:rsidRPr="00180655" w:rsidRDefault="003A2B51" w:rsidP="003A2B51">
      <w:pPr>
        <w:jc w:val="both"/>
        <w:rPr>
          <w:rFonts w:ascii="Arial" w:hAnsi="Arial" w:cs="Arial"/>
          <w:b/>
          <w:sz w:val="24"/>
          <w:szCs w:val="24"/>
        </w:rPr>
      </w:pPr>
      <w:r w:rsidRPr="00180655">
        <w:rPr>
          <w:rFonts w:ascii="Arial" w:hAnsi="Arial" w:cs="Arial"/>
          <w:b/>
          <w:sz w:val="24"/>
          <w:szCs w:val="24"/>
        </w:rPr>
        <w:t>Health and Well-being</w:t>
      </w:r>
    </w:p>
    <w:p w14:paraId="5984469A" w14:textId="2C4D9FC2"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has poor eyesight and wears </w:t>
      </w:r>
      <w:r w:rsidR="00BF64F7" w:rsidRPr="00180655">
        <w:rPr>
          <w:rFonts w:ascii="Arial" w:hAnsi="Arial" w:cs="Arial"/>
          <w:sz w:val="24"/>
          <w:szCs w:val="24"/>
        </w:rPr>
        <w:t>glasses,</w:t>
      </w:r>
      <w:r w:rsidRPr="00180655">
        <w:rPr>
          <w:rFonts w:ascii="Arial" w:hAnsi="Arial" w:cs="Arial"/>
          <w:sz w:val="24"/>
          <w:szCs w:val="24"/>
        </w:rPr>
        <w:t xml:space="preserve"> and she is hard of hearing, she is also becoming increasingly overweight, something she puts down to her hip replacement and her age! Her diet is nutritionally </w:t>
      </w:r>
      <w:r w:rsidR="00BF64F7" w:rsidRPr="00180655">
        <w:rPr>
          <w:rFonts w:ascii="Arial" w:hAnsi="Arial" w:cs="Arial"/>
          <w:sz w:val="24"/>
          <w:szCs w:val="24"/>
        </w:rPr>
        <w:t>poor,</w:t>
      </w:r>
      <w:r w:rsidRPr="00180655">
        <w:rPr>
          <w:rFonts w:ascii="Arial" w:hAnsi="Arial" w:cs="Arial"/>
          <w:sz w:val="24"/>
          <w:szCs w:val="24"/>
        </w:rPr>
        <w:t xml:space="preserve"> and she eats a lot of convenience foods, </w:t>
      </w:r>
      <w:r w:rsidR="00BF64F7" w:rsidRPr="00180655">
        <w:rPr>
          <w:rFonts w:ascii="Arial" w:hAnsi="Arial" w:cs="Arial"/>
          <w:sz w:val="24"/>
          <w:szCs w:val="24"/>
        </w:rPr>
        <w:t>sweets,</w:t>
      </w:r>
      <w:r w:rsidRPr="00180655">
        <w:rPr>
          <w:rFonts w:ascii="Arial" w:hAnsi="Arial" w:cs="Arial"/>
          <w:sz w:val="24"/>
          <w:szCs w:val="24"/>
        </w:rPr>
        <w:t xml:space="preserve"> and chocolate, she used to cook a lot but now because of mobility and health issues she finds it difficult to use her kitchen. Her daughter has tried to encourage healthy </w:t>
      </w:r>
      <w:r w:rsidR="00BF64F7" w:rsidRPr="00180655">
        <w:rPr>
          <w:rFonts w:ascii="Arial" w:hAnsi="Arial" w:cs="Arial"/>
          <w:sz w:val="24"/>
          <w:szCs w:val="24"/>
        </w:rPr>
        <w:t>eating,</w:t>
      </w:r>
      <w:r w:rsidRPr="00180655">
        <w:rPr>
          <w:rFonts w:ascii="Arial" w:hAnsi="Arial" w:cs="Arial"/>
          <w:sz w:val="24"/>
          <w:szCs w:val="24"/>
        </w:rPr>
        <w:t xml:space="preserve"> but Sadie gets upset when she tries to limit her sweet treats etc. and says eating is one of the few </w:t>
      </w:r>
      <w:r w:rsidR="00BF64F7" w:rsidRPr="00180655">
        <w:rPr>
          <w:rFonts w:ascii="Arial" w:hAnsi="Arial" w:cs="Arial"/>
          <w:sz w:val="24"/>
          <w:szCs w:val="24"/>
        </w:rPr>
        <w:t>pleasures</w:t>
      </w:r>
      <w:r w:rsidRPr="00180655">
        <w:rPr>
          <w:rFonts w:ascii="Arial" w:hAnsi="Arial" w:cs="Arial"/>
          <w:sz w:val="24"/>
          <w:szCs w:val="24"/>
        </w:rPr>
        <w:t xml:space="preserve"> she has left. The doctor has told Sadie that if 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w:t>
      </w:r>
      <w:r w:rsidR="00CE314B" w:rsidRPr="00180655">
        <w:rPr>
          <w:rFonts w:ascii="Arial" w:hAnsi="Arial" w:cs="Arial"/>
          <w:sz w:val="24"/>
          <w:szCs w:val="24"/>
        </w:rPr>
        <w:t>up,</w:t>
      </w:r>
      <w:r w:rsidRPr="00180655">
        <w:rPr>
          <w:rFonts w:ascii="Arial" w:hAnsi="Arial" w:cs="Arial"/>
          <w:sz w:val="24"/>
          <w:szCs w:val="24"/>
        </w:rPr>
        <w:t xml:space="preserve"> but she says it is her choice and if Hannah refuses to bring her </w:t>
      </w:r>
      <w:r w:rsidR="009D3DE9" w:rsidRPr="00180655">
        <w:rPr>
          <w:rFonts w:ascii="Arial" w:hAnsi="Arial" w:cs="Arial"/>
          <w:sz w:val="24"/>
          <w:szCs w:val="24"/>
        </w:rPr>
        <w:t>cigarettes,</w:t>
      </w:r>
      <w:r w:rsidRPr="00180655">
        <w:rPr>
          <w:rFonts w:ascii="Arial" w:hAnsi="Arial" w:cs="Arial"/>
          <w:sz w:val="24"/>
          <w:szCs w:val="24"/>
        </w:rPr>
        <w:t xml:space="preserve"> she telephones the local butcher who brings them with his meat delivery! This is a worry not only on health grounds but also because of fire risk.</w:t>
      </w:r>
    </w:p>
    <w:p w14:paraId="42955ABC" w14:textId="1DCC41C3"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Sadie’s personal hygiene is not good, she used to take a pride in her appearance but </w:t>
      </w:r>
      <w:r w:rsidR="00BF64F7" w:rsidRPr="00180655">
        <w:rPr>
          <w:rFonts w:ascii="Arial" w:hAnsi="Arial" w:cs="Arial"/>
          <w:sz w:val="24"/>
          <w:szCs w:val="24"/>
        </w:rPr>
        <w:t>now</w:t>
      </w:r>
      <w:r w:rsidRPr="00180655">
        <w:rPr>
          <w:rFonts w:ascii="Arial" w:hAnsi="Arial" w:cs="Arial"/>
          <w:sz w:val="24"/>
          <w:szCs w:val="24"/>
        </w:rPr>
        <w:t xml:space="preserve"> she has difficulty washing and dressing (and cannot get into the bath) and does not want her daughter to ‘see her bits’ so will not allow her to help her wash intimate areas of her body. </w:t>
      </w:r>
    </w:p>
    <w:p w14:paraId="76C6C180" w14:textId="77777777"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14:paraId="41FA3839" w14:textId="77777777" w:rsidR="003A2B51" w:rsidRPr="00180655" w:rsidRDefault="003A2B51" w:rsidP="003A2B51">
      <w:pPr>
        <w:jc w:val="both"/>
        <w:rPr>
          <w:rFonts w:ascii="Arial" w:hAnsi="Arial" w:cs="Arial"/>
          <w:b/>
          <w:sz w:val="24"/>
          <w:szCs w:val="24"/>
        </w:rPr>
      </w:pPr>
      <w:r w:rsidRPr="00180655">
        <w:rPr>
          <w:rFonts w:ascii="Arial" w:hAnsi="Arial" w:cs="Arial"/>
          <w:b/>
          <w:sz w:val="24"/>
          <w:szCs w:val="24"/>
        </w:rPr>
        <w:t>What Sadie Says</w:t>
      </w:r>
    </w:p>
    <w:p w14:paraId="374BABC3" w14:textId="0400AC71" w:rsidR="003A2B51" w:rsidRPr="00180655" w:rsidRDefault="003A2B51" w:rsidP="003A2B51">
      <w:pPr>
        <w:jc w:val="both"/>
        <w:rPr>
          <w:rFonts w:ascii="Arial" w:hAnsi="Arial" w:cs="Arial"/>
          <w:sz w:val="24"/>
          <w:szCs w:val="24"/>
        </w:rPr>
      </w:pPr>
      <w:r w:rsidRPr="00180655">
        <w:rPr>
          <w:rFonts w:ascii="Arial" w:hAnsi="Arial" w:cs="Arial"/>
          <w:sz w:val="24"/>
          <w:szCs w:val="24"/>
        </w:rPr>
        <w:t xml:space="preserve">Sadie says she is lonely since her husband left her behind and that she has nothing left anymore, she misses her sons and wishes she could see them </w:t>
      </w:r>
      <w:r w:rsidR="00BF64F7" w:rsidRPr="00180655">
        <w:rPr>
          <w:rFonts w:ascii="Arial" w:hAnsi="Arial" w:cs="Arial"/>
          <w:sz w:val="24"/>
          <w:szCs w:val="24"/>
        </w:rPr>
        <w:t>more,</w:t>
      </w:r>
      <w:r w:rsidRPr="00180655">
        <w:rPr>
          <w:rFonts w:ascii="Arial" w:hAnsi="Arial" w:cs="Arial"/>
          <w:sz w:val="24"/>
          <w:szCs w:val="24"/>
        </w:rPr>
        <w:t xml:space="preserve"> but they are so busy. Ben has bought her a lap-top so that she could skype the </w:t>
      </w:r>
      <w:r w:rsidR="00BF64F7" w:rsidRPr="00180655">
        <w:rPr>
          <w:rFonts w:ascii="Arial" w:hAnsi="Arial" w:cs="Arial"/>
          <w:sz w:val="24"/>
          <w:szCs w:val="24"/>
        </w:rPr>
        <w:t>family,</w:t>
      </w:r>
      <w:r w:rsidRPr="00180655">
        <w:rPr>
          <w:rFonts w:ascii="Arial" w:hAnsi="Arial" w:cs="Arial"/>
          <w:sz w:val="24"/>
          <w:szCs w:val="24"/>
        </w:rPr>
        <w:t xml:space="preserve"> but she does not know how to use it and she is too old to learn. She says that she has had her time and she is no use to anyone anymore and that this is the way things are. She does not want strangers in her home and certainly does not want to leave and go into a home.</w:t>
      </w:r>
    </w:p>
    <w:p w14:paraId="74EA310A" w14:textId="4C0B4FFE" w:rsidR="002E6465" w:rsidRPr="00180655" w:rsidRDefault="002E6465" w:rsidP="002E6465">
      <w:pPr>
        <w:rPr>
          <w:rFonts w:ascii="Arial" w:hAnsi="Arial" w:cs="Arial"/>
          <w:sz w:val="24"/>
          <w:szCs w:val="24"/>
        </w:rPr>
      </w:pPr>
    </w:p>
    <w:p w14:paraId="576849D6" w14:textId="77777777" w:rsidR="002E6465" w:rsidRPr="00180655" w:rsidRDefault="002E6465" w:rsidP="002E6465">
      <w:pPr>
        <w:rPr>
          <w:rFonts w:ascii="Arial" w:hAnsi="Arial" w:cs="Arial"/>
          <w:sz w:val="24"/>
          <w:szCs w:val="24"/>
        </w:rPr>
      </w:pPr>
    </w:p>
    <w:p w14:paraId="56E584A9" w14:textId="77777777" w:rsidR="002E6465" w:rsidRPr="00180655" w:rsidRDefault="002E6465" w:rsidP="002E6465">
      <w:pPr>
        <w:rPr>
          <w:rFonts w:ascii="Arial" w:hAnsi="Arial" w:cs="Arial"/>
          <w:b/>
          <w:bCs/>
          <w:sz w:val="24"/>
          <w:szCs w:val="24"/>
        </w:rPr>
      </w:pPr>
    </w:p>
    <w:p w14:paraId="3E1F3324" w14:textId="77777777" w:rsidR="002E6465" w:rsidRPr="00180655" w:rsidRDefault="002E6465" w:rsidP="002E6465">
      <w:pPr>
        <w:rPr>
          <w:rFonts w:ascii="Arial" w:hAnsi="Arial" w:cs="Arial"/>
          <w:b/>
          <w:bCs/>
          <w:color w:val="7030A0"/>
          <w:sz w:val="24"/>
          <w:szCs w:val="24"/>
        </w:rPr>
      </w:pPr>
    </w:p>
    <w:p w14:paraId="4DF9CD8F" w14:textId="77777777" w:rsidR="002E6465" w:rsidRPr="00180655" w:rsidRDefault="002E6465" w:rsidP="002E6465">
      <w:pPr>
        <w:rPr>
          <w:rFonts w:ascii="Arial" w:hAnsi="Arial" w:cs="Arial"/>
          <w:sz w:val="24"/>
          <w:szCs w:val="24"/>
        </w:rPr>
      </w:pPr>
    </w:p>
    <w:p w14:paraId="3A8A8BC6" w14:textId="77777777" w:rsidR="002E6465" w:rsidRPr="00180655" w:rsidRDefault="002E6465" w:rsidP="00CF384D">
      <w:pPr>
        <w:rPr>
          <w:rFonts w:ascii="Arial" w:hAnsi="Arial" w:cs="Arial"/>
          <w:sz w:val="24"/>
          <w:szCs w:val="24"/>
        </w:rPr>
      </w:pPr>
    </w:p>
    <w:p w14:paraId="0B9CF5D3" w14:textId="77777777" w:rsidR="00CF384D" w:rsidRPr="00180655" w:rsidRDefault="00CF384D" w:rsidP="00CF384D">
      <w:pPr>
        <w:rPr>
          <w:rFonts w:ascii="Arial" w:hAnsi="Arial" w:cs="Arial"/>
          <w:sz w:val="24"/>
          <w:szCs w:val="24"/>
        </w:rPr>
      </w:pPr>
    </w:p>
    <w:p w14:paraId="68EF7963" w14:textId="77777777" w:rsidR="00CF384D" w:rsidRPr="00180655" w:rsidRDefault="00CF384D" w:rsidP="00C26188">
      <w:pPr>
        <w:rPr>
          <w:rFonts w:ascii="Arial" w:hAnsi="Arial" w:cs="Arial"/>
          <w:sz w:val="24"/>
          <w:szCs w:val="24"/>
          <w:lang w:eastAsia="en-US"/>
        </w:rPr>
      </w:pPr>
    </w:p>
    <w:sdt>
      <w:sdtPr>
        <w:rPr>
          <w:rFonts w:ascii="Arial" w:eastAsia="Times New Roman" w:hAnsi="Arial" w:cs="Arial"/>
          <w:color w:val="auto"/>
          <w:sz w:val="24"/>
          <w:szCs w:val="24"/>
          <w:lang w:val="en-GB" w:eastAsia="en-GB"/>
        </w:rPr>
        <w:id w:val="-1185973882"/>
        <w:docPartObj>
          <w:docPartGallery w:val="Bibliographies"/>
          <w:docPartUnique/>
        </w:docPartObj>
      </w:sdtPr>
      <w:sdtEndPr/>
      <w:sdtContent>
        <w:p w14:paraId="112E75B4" w14:textId="63D093A9" w:rsidR="00957833" w:rsidRPr="00180655" w:rsidRDefault="00957833" w:rsidP="00DA6220">
          <w:pPr>
            <w:pStyle w:val="Heading1"/>
            <w:rPr>
              <w:rFonts w:ascii="Arial" w:hAnsi="Arial" w:cs="Arial"/>
              <w:sz w:val="24"/>
              <w:szCs w:val="24"/>
            </w:rPr>
          </w:pPr>
        </w:p>
        <w:p w14:paraId="53CE33D4" w14:textId="77777777" w:rsidR="00957833" w:rsidRPr="00180655" w:rsidRDefault="00093449" w:rsidP="00957833">
          <w:pPr>
            <w:rPr>
              <w:rFonts w:ascii="Arial" w:hAnsi="Arial" w:cs="Arial"/>
              <w:color w:val="7030A0"/>
              <w:sz w:val="24"/>
              <w:szCs w:val="24"/>
            </w:rPr>
          </w:pPr>
        </w:p>
      </w:sdtContent>
    </w:sdt>
    <w:sectPr w:rsidR="00957833" w:rsidRPr="0018065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26374" w14:textId="77777777" w:rsidR="00DA5295" w:rsidRDefault="00DA5295" w:rsidP="00DA5295">
      <w:r>
        <w:separator/>
      </w:r>
    </w:p>
  </w:endnote>
  <w:endnote w:type="continuationSeparator" w:id="0">
    <w:p w14:paraId="01EF256C" w14:textId="77777777" w:rsidR="00DA5295" w:rsidRDefault="00DA5295" w:rsidP="00DA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67AE" w14:textId="77777777" w:rsidR="00DA5295" w:rsidRDefault="00DA5295" w:rsidP="00DA5295">
      <w:r>
        <w:separator/>
      </w:r>
    </w:p>
  </w:footnote>
  <w:footnote w:type="continuationSeparator" w:id="0">
    <w:p w14:paraId="54C5FDD4" w14:textId="77777777" w:rsidR="00DA5295" w:rsidRDefault="00DA5295" w:rsidP="00DA5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22092"/>
      <w:docPartObj>
        <w:docPartGallery w:val="Page Numbers (Top of Page)"/>
        <w:docPartUnique/>
      </w:docPartObj>
    </w:sdtPr>
    <w:sdtEndPr>
      <w:rPr>
        <w:noProof/>
      </w:rPr>
    </w:sdtEndPr>
    <w:sdtContent>
      <w:p w14:paraId="4E59D998" w14:textId="005A4B68" w:rsidR="00DA5295" w:rsidRDefault="00DA5295">
        <w:pPr>
          <w:pStyle w:val="Header"/>
        </w:pPr>
        <w:r>
          <w:fldChar w:fldCharType="begin"/>
        </w:r>
        <w:r>
          <w:instrText xml:space="preserve"> PAGE   \* MERGEFORMAT </w:instrText>
        </w:r>
        <w:r>
          <w:fldChar w:fldCharType="separate"/>
        </w:r>
        <w:r>
          <w:rPr>
            <w:noProof/>
          </w:rPr>
          <w:t>2</w:t>
        </w:r>
        <w:r>
          <w:rPr>
            <w:noProof/>
          </w:rPr>
          <w:fldChar w:fldCharType="end"/>
        </w:r>
      </w:p>
    </w:sdtContent>
  </w:sdt>
  <w:p w14:paraId="4F2CC805" w14:textId="77777777" w:rsidR="00DA5295" w:rsidRDefault="00DA5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D5C"/>
    <w:multiLevelType w:val="hybridMultilevel"/>
    <w:tmpl w:val="7E3E7752"/>
    <w:lvl w:ilvl="0" w:tplc="E0ACA06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C1ABC"/>
    <w:multiLevelType w:val="hybridMultilevel"/>
    <w:tmpl w:val="09346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87628"/>
    <w:multiLevelType w:val="hybridMultilevel"/>
    <w:tmpl w:val="69C2D7A8"/>
    <w:lvl w:ilvl="0" w:tplc="D6FC41B4">
      <w:start w:val="1"/>
      <w:numFmt w:val="bullet"/>
      <w:lvlText w:val="•"/>
      <w:lvlJc w:val="left"/>
      <w:pPr>
        <w:tabs>
          <w:tab w:val="num" w:pos="720"/>
        </w:tabs>
        <w:ind w:left="720" w:hanging="360"/>
      </w:pPr>
      <w:rPr>
        <w:rFonts w:ascii="Arial" w:hAnsi="Arial" w:hint="default"/>
      </w:rPr>
    </w:lvl>
    <w:lvl w:ilvl="1" w:tplc="23C0063E" w:tentative="1">
      <w:start w:val="1"/>
      <w:numFmt w:val="bullet"/>
      <w:lvlText w:val="•"/>
      <w:lvlJc w:val="left"/>
      <w:pPr>
        <w:tabs>
          <w:tab w:val="num" w:pos="1440"/>
        </w:tabs>
        <w:ind w:left="1440" w:hanging="360"/>
      </w:pPr>
      <w:rPr>
        <w:rFonts w:ascii="Arial" w:hAnsi="Arial" w:hint="default"/>
      </w:rPr>
    </w:lvl>
    <w:lvl w:ilvl="2" w:tplc="B5EEDEE4" w:tentative="1">
      <w:start w:val="1"/>
      <w:numFmt w:val="bullet"/>
      <w:lvlText w:val="•"/>
      <w:lvlJc w:val="left"/>
      <w:pPr>
        <w:tabs>
          <w:tab w:val="num" w:pos="2160"/>
        </w:tabs>
        <w:ind w:left="2160" w:hanging="360"/>
      </w:pPr>
      <w:rPr>
        <w:rFonts w:ascii="Arial" w:hAnsi="Arial" w:hint="default"/>
      </w:rPr>
    </w:lvl>
    <w:lvl w:ilvl="3" w:tplc="6144EF28" w:tentative="1">
      <w:start w:val="1"/>
      <w:numFmt w:val="bullet"/>
      <w:lvlText w:val="•"/>
      <w:lvlJc w:val="left"/>
      <w:pPr>
        <w:tabs>
          <w:tab w:val="num" w:pos="2880"/>
        </w:tabs>
        <w:ind w:left="2880" w:hanging="360"/>
      </w:pPr>
      <w:rPr>
        <w:rFonts w:ascii="Arial" w:hAnsi="Arial" w:hint="default"/>
      </w:rPr>
    </w:lvl>
    <w:lvl w:ilvl="4" w:tplc="6FEC36C4" w:tentative="1">
      <w:start w:val="1"/>
      <w:numFmt w:val="bullet"/>
      <w:lvlText w:val="•"/>
      <w:lvlJc w:val="left"/>
      <w:pPr>
        <w:tabs>
          <w:tab w:val="num" w:pos="3600"/>
        </w:tabs>
        <w:ind w:left="3600" w:hanging="360"/>
      </w:pPr>
      <w:rPr>
        <w:rFonts w:ascii="Arial" w:hAnsi="Arial" w:hint="default"/>
      </w:rPr>
    </w:lvl>
    <w:lvl w:ilvl="5" w:tplc="89E6E63E" w:tentative="1">
      <w:start w:val="1"/>
      <w:numFmt w:val="bullet"/>
      <w:lvlText w:val="•"/>
      <w:lvlJc w:val="left"/>
      <w:pPr>
        <w:tabs>
          <w:tab w:val="num" w:pos="4320"/>
        </w:tabs>
        <w:ind w:left="4320" w:hanging="360"/>
      </w:pPr>
      <w:rPr>
        <w:rFonts w:ascii="Arial" w:hAnsi="Arial" w:hint="default"/>
      </w:rPr>
    </w:lvl>
    <w:lvl w:ilvl="6" w:tplc="6B1C7B90" w:tentative="1">
      <w:start w:val="1"/>
      <w:numFmt w:val="bullet"/>
      <w:lvlText w:val="•"/>
      <w:lvlJc w:val="left"/>
      <w:pPr>
        <w:tabs>
          <w:tab w:val="num" w:pos="5040"/>
        </w:tabs>
        <w:ind w:left="5040" w:hanging="360"/>
      </w:pPr>
      <w:rPr>
        <w:rFonts w:ascii="Arial" w:hAnsi="Arial" w:hint="default"/>
      </w:rPr>
    </w:lvl>
    <w:lvl w:ilvl="7" w:tplc="C484723E" w:tentative="1">
      <w:start w:val="1"/>
      <w:numFmt w:val="bullet"/>
      <w:lvlText w:val="•"/>
      <w:lvlJc w:val="left"/>
      <w:pPr>
        <w:tabs>
          <w:tab w:val="num" w:pos="5760"/>
        </w:tabs>
        <w:ind w:left="5760" w:hanging="360"/>
      </w:pPr>
      <w:rPr>
        <w:rFonts w:ascii="Arial" w:hAnsi="Arial" w:hint="default"/>
      </w:rPr>
    </w:lvl>
    <w:lvl w:ilvl="8" w:tplc="281280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C431BE"/>
    <w:multiLevelType w:val="hybridMultilevel"/>
    <w:tmpl w:val="0F4E9AA2"/>
    <w:lvl w:ilvl="0" w:tplc="DF72C39A">
      <w:start w:val="1"/>
      <w:numFmt w:val="bullet"/>
      <w:lvlText w:val="•"/>
      <w:lvlJc w:val="left"/>
      <w:pPr>
        <w:tabs>
          <w:tab w:val="num" w:pos="720"/>
        </w:tabs>
        <w:ind w:left="720" w:hanging="360"/>
      </w:pPr>
      <w:rPr>
        <w:rFonts w:ascii="Arial" w:hAnsi="Arial" w:hint="default"/>
      </w:rPr>
    </w:lvl>
    <w:lvl w:ilvl="1" w:tplc="8A520BA2" w:tentative="1">
      <w:start w:val="1"/>
      <w:numFmt w:val="bullet"/>
      <w:lvlText w:val="•"/>
      <w:lvlJc w:val="left"/>
      <w:pPr>
        <w:tabs>
          <w:tab w:val="num" w:pos="1440"/>
        </w:tabs>
        <w:ind w:left="1440" w:hanging="360"/>
      </w:pPr>
      <w:rPr>
        <w:rFonts w:ascii="Arial" w:hAnsi="Arial" w:hint="default"/>
      </w:rPr>
    </w:lvl>
    <w:lvl w:ilvl="2" w:tplc="C49C518A" w:tentative="1">
      <w:start w:val="1"/>
      <w:numFmt w:val="bullet"/>
      <w:lvlText w:val="•"/>
      <w:lvlJc w:val="left"/>
      <w:pPr>
        <w:tabs>
          <w:tab w:val="num" w:pos="2160"/>
        </w:tabs>
        <w:ind w:left="2160" w:hanging="360"/>
      </w:pPr>
      <w:rPr>
        <w:rFonts w:ascii="Arial" w:hAnsi="Arial" w:hint="default"/>
      </w:rPr>
    </w:lvl>
    <w:lvl w:ilvl="3" w:tplc="A3AEDD70" w:tentative="1">
      <w:start w:val="1"/>
      <w:numFmt w:val="bullet"/>
      <w:lvlText w:val="•"/>
      <w:lvlJc w:val="left"/>
      <w:pPr>
        <w:tabs>
          <w:tab w:val="num" w:pos="2880"/>
        </w:tabs>
        <w:ind w:left="2880" w:hanging="360"/>
      </w:pPr>
      <w:rPr>
        <w:rFonts w:ascii="Arial" w:hAnsi="Arial" w:hint="default"/>
      </w:rPr>
    </w:lvl>
    <w:lvl w:ilvl="4" w:tplc="9B5A7466" w:tentative="1">
      <w:start w:val="1"/>
      <w:numFmt w:val="bullet"/>
      <w:lvlText w:val="•"/>
      <w:lvlJc w:val="left"/>
      <w:pPr>
        <w:tabs>
          <w:tab w:val="num" w:pos="3600"/>
        </w:tabs>
        <w:ind w:left="3600" w:hanging="360"/>
      </w:pPr>
      <w:rPr>
        <w:rFonts w:ascii="Arial" w:hAnsi="Arial" w:hint="default"/>
      </w:rPr>
    </w:lvl>
    <w:lvl w:ilvl="5" w:tplc="CC847E54" w:tentative="1">
      <w:start w:val="1"/>
      <w:numFmt w:val="bullet"/>
      <w:lvlText w:val="•"/>
      <w:lvlJc w:val="left"/>
      <w:pPr>
        <w:tabs>
          <w:tab w:val="num" w:pos="4320"/>
        </w:tabs>
        <w:ind w:left="4320" w:hanging="360"/>
      </w:pPr>
      <w:rPr>
        <w:rFonts w:ascii="Arial" w:hAnsi="Arial" w:hint="default"/>
      </w:rPr>
    </w:lvl>
    <w:lvl w:ilvl="6" w:tplc="D0FA8E3E" w:tentative="1">
      <w:start w:val="1"/>
      <w:numFmt w:val="bullet"/>
      <w:lvlText w:val="•"/>
      <w:lvlJc w:val="left"/>
      <w:pPr>
        <w:tabs>
          <w:tab w:val="num" w:pos="5040"/>
        </w:tabs>
        <w:ind w:left="5040" w:hanging="360"/>
      </w:pPr>
      <w:rPr>
        <w:rFonts w:ascii="Arial" w:hAnsi="Arial" w:hint="default"/>
      </w:rPr>
    </w:lvl>
    <w:lvl w:ilvl="7" w:tplc="8AC2ACF0" w:tentative="1">
      <w:start w:val="1"/>
      <w:numFmt w:val="bullet"/>
      <w:lvlText w:val="•"/>
      <w:lvlJc w:val="left"/>
      <w:pPr>
        <w:tabs>
          <w:tab w:val="num" w:pos="5760"/>
        </w:tabs>
        <w:ind w:left="5760" w:hanging="360"/>
      </w:pPr>
      <w:rPr>
        <w:rFonts w:ascii="Arial" w:hAnsi="Arial" w:hint="default"/>
      </w:rPr>
    </w:lvl>
    <w:lvl w:ilvl="8" w:tplc="221618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08137F"/>
    <w:multiLevelType w:val="hybridMultilevel"/>
    <w:tmpl w:val="4F6E9F58"/>
    <w:lvl w:ilvl="0" w:tplc="7F9C2C28">
      <w:start w:val="1"/>
      <w:numFmt w:val="bullet"/>
      <w:lvlText w:val="•"/>
      <w:lvlJc w:val="left"/>
      <w:pPr>
        <w:tabs>
          <w:tab w:val="num" w:pos="720"/>
        </w:tabs>
        <w:ind w:left="720" w:hanging="360"/>
      </w:pPr>
      <w:rPr>
        <w:rFonts w:ascii="Arial" w:hAnsi="Arial" w:hint="default"/>
      </w:rPr>
    </w:lvl>
    <w:lvl w:ilvl="1" w:tplc="5BF2C988" w:tentative="1">
      <w:start w:val="1"/>
      <w:numFmt w:val="bullet"/>
      <w:lvlText w:val="•"/>
      <w:lvlJc w:val="left"/>
      <w:pPr>
        <w:tabs>
          <w:tab w:val="num" w:pos="1440"/>
        </w:tabs>
        <w:ind w:left="1440" w:hanging="360"/>
      </w:pPr>
      <w:rPr>
        <w:rFonts w:ascii="Arial" w:hAnsi="Arial" w:hint="default"/>
      </w:rPr>
    </w:lvl>
    <w:lvl w:ilvl="2" w:tplc="057EFAA8" w:tentative="1">
      <w:start w:val="1"/>
      <w:numFmt w:val="bullet"/>
      <w:lvlText w:val="•"/>
      <w:lvlJc w:val="left"/>
      <w:pPr>
        <w:tabs>
          <w:tab w:val="num" w:pos="2160"/>
        </w:tabs>
        <w:ind w:left="2160" w:hanging="360"/>
      </w:pPr>
      <w:rPr>
        <w:rFonts w:ascii="Arial" w:hAnsi="Arial" w:hint="default"/>
      </w:rPr>
    </w:lvl>
    <w:lvl w:ilvl="3" w:tplc="8E54C1D0" w:tentative="1">
      <w:start w:val="1"/>
      <w:numFmt w:val="bullet"/>
      <w:lvlText w:val="•"/>
      <w:lvlJc w:val="left"/>
      <w:pPr>
        <w:tabs>
          <w:tab w:val="num" w:pos="2880"/>
        </w:tabs>
        <w:ind w:left="2880" w:hanging="360"/>
      </w:pPr>
      <w:rPr>
        <w:rFonts w:ascii="Arial" w:hAnsi="Arial" w:hint="default"/>
      </w:rPr>
    </w:lvl>
    <w:lvl w:ilvl="4" w:tplc="F1943F7C" w:tentative="1">
      <w:start w:val="1"/>
      <w:numFmt w:val="bullet"/>
      <w:lvlText w:val="•"/>
      <w:lvlJc w:val="left"/>
      <w:pPr>
        <w:tabs>
          <w:tab w:val="num" w:pos="3600"/>
        </w:tabs>
        <w:ind w:left="3600" w:hanging="360"/>
      </w:pPr>
      <w:rPr>
        <w:rFonts w:ascii="Arial" w:hAnsi="Arial" w:hint="default"/>
      </w:rPr>
    </w:lvl>
    <w:lvl w:ilvl="5" w:tplc="FF04C72C" w:tentative="1">
      <w:start w:val="1"/>
      <w:numFmt w:val="bullet"/>
      <w:lvlText w:val="•"/>
      <w:lvlJc w:val="left"/>
      <w:pPr>
        <w:tabs>
          <w:tab w:val="num" w:pos="4320"/>
        </w:tabs>
        <w:ind w:left="4320" w:hanging="360"/>
      </w:pPr>
      <w:rPr>
        <w:rFonts w:ascii="Arial" w:hAnsi="Arial" w:hint="default"/>
      </w:rPr>
    </w:lvl>
    <w:lvl w:ilvl="6" w:tplc="86EC8F7E" w:tentative="1">
      <w:start w:val="1"/>
      <w:numFmt w:val="bullet"/>
      <w:lvlText w:val="•"/>
      <w:lvlJc w:val="left"/>
      <w:pPr>
        <w:tabs>
          <w:tab w:val="num" w:pos="5040"/>
        </w:tabs>
        <w:ind w:left="5040" w:hanging="360"/>
      </w:pPr>
      <w:rPr>
        <w:rFonts w:ascii="Arial" w:hAnsi="Arial" w:hint="default"/>
      </w:rPr>
    </w:lvl>
    <w:lvl w:ilvl="7" w:tplc="5F164DF8" w:tentative="1">
      <w:start w:val="1"/>
      <w:numFmt w:val="bullet"/>
      <w:lvlText w:val="•"/>
      <w:lvlJc w:val="left"/>
      <w:pPr>
        <w:tabs>
          <w:tab w:val="num" w:pos="5760"/>
        </w:tabs>
        <w:ind w:left="5760" w:hanging="360"/>
      </w:pPr>
      <w:rPr>
        <w:rFonts w:ascii="Arial" w:hAnsi="Arial" w:hint="default"/>
      </w:rPr>
    </w:lvl>
    <w:lvl w:ilvl="8" w:tplc="B6C889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891BCC"/>
    <w:multiLevelType w:val="hybridMultilevel"/>
    <w:tmpl w:val="09E6069E"/>
    <w:lvl w:ilvl="0" w:tplc="154AF662">
      <w:start w:val="1"/>
      <w:numFmt w:val="bullet"/>
      <w:lvlText w:val="•"/>
      <w:lvlJc w:val="left"/>
      <w:pPr>
        <w:tabs>
          <w:tab w:val="num" w:pos="720"/>
        </w:tabs>
        <w:ind w:left="720" w:hanging="360"/>
      </w:pPr>
      <w:rPr>
        <w:rFonts w:ascii="Arial" w:hAnsi="Arial" w:hint="default"/>
      </w:rPr>
    </w:lvl>
    <w:lvl w:ilvl="1" w:tplc="B2421262" w:tentative="1">
      <w:start w:val="1"/>
      <w:numFmt w:val="bullet"/>
      <w:lvlText w:val="•"/>
      <w:lvlJc w:val="left"/>
      <w:pPr>
        <w:tabs>
          <w:tab w:val="num" w:pos="1440"/>
        </w:tabs>
        <w:ind w:left="1440" w:hanging="360"/>
      </w:pPr>
      <w:rPr>
        <w:rFonts w:ascii="Arial" w:hAnsi="Arial" w:hint="default"/>
      </w:rPr>
    </w:lvl>
    <w:lvl w:ilvl="2" w:tplc="90E04E5E" w:tentative="1">
      <w:start w:val="1"/>
      <w:numFmt w:val="bullet"/>
      <w:lvlText w:val="•"/>
      <w:lvlJc w:val="left"/>
      <w:pPr>
        <w:tabs>
          <w:tab w:val="num" w:pos="2160"/>
        </w:tabs>
        <w:ind w:left="2160" w:hanging="360"/>
      </w:pPr>
      <w:rPr>
        <w:rFonts w:ascii="Arial" w:hAnsi="Arial" w:hint="default"/>
      </w:rPr>
    </w:lvl>
    <w:lvl w:ilvl="3" w:tplc="E95AC4BE" w:tentative="1">
      <w:start w:val="1"/>
      <w:numFmt w:val="bullet"/>
      <w:lvlText w:val="•"/>
      <w:lvlJc w:val="left"/>
      <w:pPr>
        <w:tabs>
          <w:tab w:val="num" w:pos="2880"/>
        </w:tabs>
        <w:ind w:left="2880" w:hanging="360"/>
      </w:pPr>
      <w:rPr>
        <w:rFonts w:ascii="Arial" w:hAnsi="Arial" w:hint="default"/>
      </w:rPr>
    </w:lvl>
    <w:lvl w:ilvl="4" w:tplc="69A8B4C8" w:tentative="1">
      <w:start w:val="1"/>
      <w:numFmt w:val="bullet"/>
      <w:lvlText w:val="•"/>
      <w:lvlJc w:val="left"/>
      <w:pPr>
        <w:tabs>
          <w:tab w:val="num" w:pos="3600"/>
        </w:tabs>
        <w:ind w:left="3600" w:hanging="360"/>
      </w:pPr>
      <w:rPr>
        <w:rFonts w:ascii="Arial" w:hAnsi="Arial" w:hint="default"/>
      </w:rPr>
    </w:lvl>
    <w:lvl w:ilvl="5" w:tplc="037606A8" w:tentative="1">
      <w:start w:val="1"/>
      <w:numFmt w:val="bullet"/>
      <w:lvlText w:val="•"/>
      <w:lvlJc w:val="left"/>
      <w:pPr>
        <w:tabs>
          <w:tab w:val="num" w:pos="4320"/>
        </w:tabs>
        <w:ind w:left="4320" w:hanging="360"/>
      </w:pPr>
      <w:rPr>
        <w:rFonts w:ascii="Arial" w:hAnsi="Arial" w:hint="default"/>
      </w:rPr>
    </w:lvl>
    <w:lvl w:ilvl="6" w:tplc="B0E27FDC" w:tentative="1">
      <w:start w:val="1"/>
      <w:numFmt w:val="bullet"/>
      <w:lvlText w:val="•"/>
      <w:lvlJc w:val="left"/>
      <w:pPr>
        <w:tabs>
          <w:tab w:val="num" w:pos="5040"/>
        </w:tabs>
        <w:ind w:left="5040" w:hanging="360"/>
      </w:pPr>
      <w:rPr>
        <w:rFonts w:ascii="Arial" w:hAnsi="Arial" w:hint="default"/>
      </w:rPr>
    </w:lvl>
    <w:lvl w:ilvl="7" w:tplc="C2409A5C" w:tentative="1">
      <w:start w:val="1"/>
      <w:numFmt w:val="bullet"/>
      <w:lvlText w:val="•"/>
      <w:lvlJc w:val="left"/>
      <w:pPr>
        <w:tabs>
          <w:tab w:val="num" w:pos="5760"/>
        </w:tabs>
        <w:ind w:left="5760" w:hanging="360"/>
      </w:pPr>
      <w:rPr>
        <w:rFonts w:ascii="Arial" w:hAnsi="Arial" w:hint="default"/>
      </w:rPr>
    </w:lvl>
    <w:lvl w:ilvl="8" w:tplc="662892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543858"/>
    <w:multiLevelType w:val="hybridMultilevel"/>
    <w:tmpl w:val="8F1A411E"/>
    <w:lvl w:ilvl="0" w:tplc="9C2E22FA">
      <w:start w:val="1"/>
      <w:numFmt w:val="bullet"/>
      <w:lvlText w:val="•"/>
      <w:lvlJc w:val="left"/>
      <w:pPr>
        <w:tabs>
          <w:tab w:val="num" w:pos="720"/>
        </w:tabs>
        <w:ind w:left="720" w:hanging="360"/>
      </w:pPr>
      <w:rPr>
        <w:rFonts w:ascii="Arial" w:hAnsi="Arial" w:hint="default"/>
      </w:rPr>
    </w:lvl>
    <w:lvl w:ilvl="1" w:tplc="50E01196" w:tentative="1">
      <w:start w:val="1"/>
      <w:numFmt w:val="bullet"/>
      <w:lvlText w:val="•"/>
      <w:lvlJc w:val="left"/>
      <w:pPr>
        <w:tabs>
          <w:tab w:val="num" w:pos="1440"/>
        </w:tabs>
        <w:ind w:left="1440" w:hanging="360"/>
      </w:pPr>
      <w:rPr>
        <w:rFonts w:ascii="Arial" w:hAnsi="Arial" w:hint="default"/>
      </w:rPr>
    </w:lvl>
    <w:lvl w:ilvl="2" w:tplc="068EEDE8" w:tentative="1">
      <w:start w:val="1"/>
      <w:numFmt w:val="bullet"/>
      <w:lvlText w:val="•"/>
      <w:lvlJc w:val="left"/>
      <w:pPr>
        <w:tabs>
          <w:tab w:val="num" w:pos="2160"/>
        </w:tabs>
        <w:ind w:left="2160" w:hanging="360"/>
      </w:pPr>
      <w:rPr>
        <w:rFonts w:ascii="Arial" w:hAnsi="Arial" w:hint="default"/>
      </w:rPr>
    </w:lvl>
    <w:lvl w:ilvl="3" w:tplc="5E8A6AF6" w:tentative="1">
      <w:start w:val="1"/>
      <w:numFmt w:val="bullet"/>
      <w:lvlText w:val="•"/>
      <w:lvlJc w:val="left"/>
      <w:pPr>
        <w:tabs>
          <w:tab w:val="num" w:pos="2880"/>
        </w:tabs>
        <w:ind w:left="2880" w:hanging="360"/>
      </w:pPr>
      <w:rPr>
        <w:rFonts w:ascii="Arial" w:hAnsi="Arial" w:hint="default"/>
      </w:rPr>
    </w:lvl>
    <w:lvl w:ilvl="4" w:tplc="B8204F80" w:tentative="1">
      <w:start w:val="1"/>
      <w:numFmt w:val="bullet"/>
      <w:lvlText w:val="•"/>
      <w:lvlJc w:val="left"/>
      <w:pPr>
        <w:tabs>
          <w:tab w:val="num" w:pos="3600"/>
        </w:tabs>
        <w:ind w:left="3600" w:hanging="360"/>
      </w:pPr>
      <w:rPr>
        <w:rFonts w:ascii="Arial" w:hAnsi="Arial" w:hint="default"/>
      </w:rPr>
    </w:lvl>
    <w:lvl w:ilvl="5" w:tplc="306622FC" w:tentative="1">
      <w:start w:val="1"/>
      <w:numFmt w:val="bullet"/>
      <w:lvlText w:val="•"/>
      <w:lvlJc w:val="left"/>
      <w:pPr>
        <w:tabs>
          <w:tab w:val="num" w:pos="4320"/>
        </w:tabs>
        <w:ind w:left="4320" w:hanging="360"/>
      </w:pPr>
      <w:rPr>
        <w:rFonts w:ascii="Arial" w:hAnsi="Arial" w:hint="default"/>
      </w:rPr>
    </w:lvl>
    <w:lvl w:ilvl="6" w:tplc="8E2A543C" w:tentative="1">
      <w:start w:val="1"/>
      <w:numFmt w:val="bullet"/>
      <w:lvlText w:val="•"/>
      <w:lvlJc w:val="left"/>
      <w:pPr>
        <w:tabs>
          <w:tab w:val="num" w:pos="5040"/>
        </w:tabs>
        <w:ind w:left="5040" w:hanging="360"/>
      </w:pPr>
      <w:rPr>
        <w:rFonts w:ascii="Arial" w:hAnsi="Arial" w:hint="default"/>
      </w:rPr>
    </w:lvl>
    <w:lvl w:ilvl="7" w:tplc="FDF8C27A" w:tentative="1">
      <w:start w:val="1"/>
      <w:numFmt w:val="bullet"/>
      <w:lvlText w:val="•"/>
      <w:lvlJc w:val="left"/>
      <w:pPr>
        <w:tabs>
          <w:tab w:val="num" w:pos="5760"/>
        </w:tabs>
        <w:ind w:left="5760" w:hanging="360"/>
      </w:pPr>
      <w:rPr>
        <w:rFonts w:ascii="Arial" w:hAnsi="Arial" w:hint="default"/>
      </w:rPr>
    </w:lvl>
    <w:lvl w:ilvl="8" w:tplc="6FE88C9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09E7D84"/>
    <w:multiLevelType w:val="multilevel"/>
    <w:tmpl w:val="4C48E3AC"/>
    <w:lvl w:ilvl="0">
      <w:start w:val="1"/>
      <w:numFmt w:val="decimal"/>
      <w:lvlText w:val="%1."/>
      <w:lvlJc w:val="left"/>
      <w:pPr>
        <w:tabs>
          <w:tab w:val="num" w:pos="720"/>
        </w:tabs>
        <w:ind w:left="720" w:hanging="360"/>
      </w:pPr>
      <w:rPr>
        <w:rFonts w:ascii="Arial" w:eastAsiaTheme="maj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A17FCF"/>
    <w:multiLevelType w:val="hybridMultilevel"/>
    <w:tmpl w:val="03949100"/>
    <w:lvl w:ilvl="0" w:tplc="5A6E9884">
      <w:start w:val="1"/>
      <w:numFmt w:val="bullet"/>
      <w:lvlText w:val=""/>
      <w:lvlJc w:val="left"/>
      <w:pPr>
        <w:tabs>
          <w:tab w:val="num" w:pos="720"/>
        </w:tabs>
        <w:ind w:left="720" w:hanging="360"/>
      </w:pPr>
      <w:rPr>
        <w:rFonts w:ascii="Symbol" w:hAnsi="Symbol" w:hint="default"/>
      </w:rPr>
    </w:lvl>
    <w:lvl w:ilvl="1" w:tplc="73109EF8" w:tentative="1">
      <w:start w:val="1"/>
      <w:numFmt w:val="bullet"/>
      <w:lvlText w:val=""/>
      <w:lvlJc w:val="left"/>
      <w:pPr>
        <w:tabs>
          <w:tab w:val="num" w:pos="1440"/>
        </w:tabs>
        <w:ind w:left="1440" w:hanging="360"/>
      </w:pPr>
      <w:rPr>
        <w:rFonts w:ascii="Symbol" w:hAnsi="Symbol" w:hint="default"/>
      </w:rPr>
    </w:lvl>
    <w:lvl w:ilvl="2" w:tplc="102E2BD4" w:tentative="1">
      <w:start w:val="1"/>
      <w:numFmt w:val="bullet"/>
      <w:lvlText w:val=""/>
      <w:lvlJc w:val="left"/>
      <w:pPr>
        <w:tabs>
          <w:tab w:val="num" w:pos="2160"/>
        </w:tabs>
        <w:ind w:left="2160" w:hanging="360"/>
      </w:pPr>
      <w:rPr>
        <w:rFonts w:ascii="Symbol" w:hAnsi="Symbol" w:hint="default"/>
      </w:rPr>
    </w:lvl>
    <w:lvl w:ilvl="3" w:tplc="D1B4698A" w:tentative="1">
      <w:start w:val="1"/>
      <w:numFmt w:val="bullet"/>
      <w:lvlText w:val=""/>
      <w:lvlJc w:val="left"/>
      <w:pPr>
        <w:tabs>
          <w:tab w:val="num" w:pos="2880"/>
        </w:tabs>
        <w:ind w:left="2880" w:hanging="360"/>
      </w:pPr>
      <w:rPr>
        <w:rFonts w:ascii="Symbol" w:hAnsi="Symbol" w:hint="default"/>
      </w:rPr>
    </w:lvl>
    <w:lvl w:ilvl="4" w:tplc="500AE2D2" w:tentative="1">
      <w:start w:val="1"/>
      <w:numFmt w:val="bullet"/>
      <w:lvlText w:val=""/>
      <w:lvlJc w:val="left"/>
      <w:pPr>
        <w:tabs>
          <w:tab w:val="num" w:pos="3600"/>
        </w:tabs>
        <w:ind w:left="3600" w:hanging="360"/>
      </w:pPr>
      <w:rPr>
        <w:rFonts w:ascii="Symbol" w:hAnsi="Symbol" w:hint="default"/>
      </w:rPr>
    </w:lvl>
    <w:lvl w:ilvl="5" w:tplc="3C74B0AC" w:tentative="1">
      <w:start w:val="1"/>
      <w:numFmt w:val="bullet"/>
      <w:lvlText w:val=""/>
      <w:lvlJc w:val="left"/>
      <w:pPr>
        <w:tabs>
          <w:tab w:val="num" w:pos="4320"/>
        </w:tabs>
        <w:ind w:left="4320" w:hanging="360"/>
      </w:pPr>
      <w:rPr>
        <w:rFonts w:ascii="Symbol" w:hAnsi="Symbol" w:hint="default"/>
      </w:rPr>
    </w:lvl>
    <w:lvl w:ilvl="6" w:tplc="6038CEC8" w:tentative="1">
      <w:start w:val="1"/>
      <w:numFmt w:val="bullet"/>
      <w:lvlText w:val=""/>
      <w:lvlJc w:val="left"/>
      <w:pPr>
        <w:tabs>
          <w:tab w:val="num" w:pos="5040"/>
        </w:tabs>
        <w:ind w:left="5040" w:hanging="360"/>
      </w:pPr>
      <w:rPr>
        <w:rFonts w:ascii="Symbol" w:hAnsi="Symbol" w:hint="default"/>
      </w:rPr>
    </w:lvl>
    <w:lvl w:ilvl="7" w:tplc="6EECF1CA" w:tentative="1">
      <w:start w:val="1"/>
      <w:numFmt w:val="bullet"/>
      <w:lvlText w:val=""/>
      <w:lvlJc w:val="left"/>
      <w:pPr>
        <w:tabs>
          <w:tab w:val="num" w:pos="5760"/>
        </w:tabs>
        <w:ind w:left="5760" w:hanging="360"/>
      </w:pPr>
      <w:rPr>
        <w:rFonts w:ascii="Symbol" w:hAnsi="Symbol" w:hint="default"/>
      </w:rPr>
    </w:lvl>
    <w:lvl w:ilvl="8" w:tplc="8326B93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786A4E04"/>
    <w:multiLevelType w:val="hybridMultilevel"/>
    <w:tmpl w:val="45261CF4"/>
    <w:lvl w:ilvl="0" w:tplc="16B47554">
      <w:start w:val="1"/>
      <w:numFmt w:val="bullet"/>
      <w:lvlText w:val="•"/>
      <w:lvlJc w:val="left"/>
      <w:pPr>
        <w:tabs>
          <w:tab w:val="num" w:pos="720"/>
        </w:tabs>
        <w:ind w:left="720" w:hanging="360"/>
      </w:pPr>
      <w:rPr>
        <w:rFonts w:ascii="Arial" w:hAnsi="Arial" w:hint="default"/>
      </w:rPr>
    </w:lvl>
    <w:lvl w:ilvl="1" w:tplc="ACC489C8" w:tentative="1">
      <w:start w:val="1"/>
      <w:numFmt w:val="bullet"/>
      <w:lvlText w:val="•"/>
      <w:lvlJc w:val="left"/>
      <w:pPr>
        <w:tabs>
          <w:tab w:val="num" w:pos="1440"/>
        </w:tabs>
        <w:ind w:left="1440" w:hanging="360"/>
      </w:pPr>
      <w:rPr>
        <w:rFonts w:ascii="Arial" w:hAnsi="Arial" w:hint="default"/>
      </w:rPr>
    </w:lvl>
    <w:lvl w:ilvl="2" w:tplc="2DBAC3D2" w:tentative="1">
      <w:start w:val="1"/>
      <w:numFmt w:val="bullet"/>
      <w:lvlText w:val="•"/>
      <w:lvlJc w:val="left"/>
      <w:pPr>
        <w:tabs>
          <w:tab w:val="num" w:pos="2160"/>
        </w:tabs>
        <w:ind w:left="2160" w:hanging="360"/>
      </w:pPr>
      <w:rPr>
        <w:rFonts w:ascii="Arial" w:hAnsi="Arial" w:hint="default"/>
      </w:rPr>
    </w:lvl>
    <w:lvl w:ilvl="3" w:tplc="EA0A45B6" w:tentative="1">
      <w:start w:val="1"/>
      <w:numFmt w:val="bullet"/>
      <w:lvlText w:val="•"/>
      <w:lvlJc w:val="left"/>
      <w:pPr>
        <w:tabs>
          <w:tab w:val="num" w:pos="2880"/>
        </w:tabs>
        <w:ind w:left="2880" w:hanging="360"/>
      </w:pPr>
      <w:rPr>
        <w:rFonts w:ascii="Arial" w:hAnsi="Arial" w:hint="default"/>
      </w:rPr>
    </w:lvl>
    <w:lvl w:ilvl="4" w:tplc="C0B8C792" w:tentative="1">
      <w:start w:val="1"/>
      <w:numFmt w:val="bullet"/>
      <w:lvlText w:val="•"/>
      <w:lvlJc w:val="left"/>
      <w:pPr>
        <w:tabs>
          <w:tab w:val="num" w:pos="3600"/>
        </w:tabs>
        <w:ind w:left="3600" w:hanging="360"/>
      </w:pPr>
      <w:rPr>
        <w:rFonts w:ascii="Arial" w:hAnsi="Arial" w:hint="default"/>
      </w:rPr>
    </w:lvl>
    <w:lvl w:ilvl="5" w:tplc="D0D4E4D2" w:tentative="1">
      <w:start w:val="1"/>
      <w:numFmt w:val="bullet"/>
      <w:lvlText w:val="•"/>
      <w:lvlJc w:val="left"/>
      <w:pPr>
        <w:tabs>
          <w:tab w:val="num" w:pos="4320"/>
        </w:tabs>
        <w:ind w:left="4320" w:hanging="360"/>
      </w:pPr>
      <w:rPr>
        <w:rFonts w:ascii="Arial" w:hAnsi="Arial" w:hint="default"/>
      </w:rPr>
    </w:lvl>
    <w:lvl w:ilvl="6" w:tplc="F11A24C2" w:tentative="1">
      <w:start w:val="1"/>
      <w:numFmt w:val="bullet"/>
      <w:lvlText w:val="•"/>
      <w:lvlJc w:val="left"/>
      <w:pPr>
        <w:tabs>
          <w:tab w:val="num" w:pos="5040"/>
        </w:tabs>
        <w:ind w:left="5040" w:hanging="360"/>
      </w:pPr>
      <w:rPr>
        <w:rFonts w:ascii="Arial" w:hAnsi="Arial" w:hint="default"/>
      </w:rPr>
    </w:lvl>
    <w:lvl w:ilvl="7" w:tplc="6EF0515C" w:tentative="1">
      <w:start w:val="1"/>
      <w:numFmt w:val="bullet"/>
      <w:lvlText w:val="•"/>
      <w:lvlJc w:val="left"/>
      <w:pPr>
        <w:tabs>
          <w:tab w:val="num" w:pos="5760"/>
        </w:tabs>
        <w:ind w:left="5760" w:hanging="360"/>
      </w:pPr>
      <w:rPr>
        <w:rFonts w:ascii="Arial" w:hAnsi="Arial" w:hint="default"/>
      </w:rPr>
    </w:lvl>
    <w:lvl w:ilvl="8" w:tplc="B846CBEC" w:tentative="1">
      <w:start w:val="1"/>
      <w:numFmt w:val="bullet"/>
      <w:lvlText w:val="•"/>
      <w:lvlJc w:val="left"/>
      <w:pPr>
        <w:tabs>
          <w:tab w:val="num" w:pos="6480"/>
        </w:tabs>
        <w:ind w:left="6480" w:hanging="360"/>
      </w:pPr>
      <w:rPr>
        <w:rFonts w:ascii="Arial" w:hAnsi="Arial" w:hint="default"/>
      </w:rPr>
    </w:lvl>
  </w:abstractNum>
  <w:num w:numId="1" w16cid:durableId="335034276">
    <w:abstractNumId w:val="8"/>
  </w:num>
  <w:num w:numId="2" w16cid:durableId="162626269">
    <w:abstractNumId w:val="4"/>
  </w:num>
  <w:num w:numId="3" w16cid:durableId="136731063">
    <w:abstractNumId w:val="9"/>
  </w:num>
  <w:num w:numId="4" w16cid:durableId="496187876">
    <w:abstractNumId w:val="3"/>
  </w:num>
  <w:num w:numId="5" w16cid:durableId="157501393">
    <w:abstractNumId w:val="5"/>
  </w:num>
  <w:num w:numId="6" w16cid:durableId="405495948">
    <w:abstractNumId w:val="6"/>
  </w:num>
  <w:num w:numId="7" w16cid:durableId="1358963391">
    <w:abstractNumId w:val="2"/>
  </w:num>
  <w:num w:numId="8" w16cid:durableId="1184170475">
    <w:abstractNumId w:val="7"/>
  </w:num>
  <w:num w:numId="9" w16cid:durableId="335158557">
    <w:abstractNumId w:val="1"/>
  </w:num>
  <w:num w:numId="10" w16cid:durableId="1966233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133"/>
    <w:rsid w:val="0000593F"/>
    <w:rsid w:val="000059A7"/>
    <w:rsid w:val="00030750"/>
    <w:rsid w:val="00041273"/>
    <w:rsid w:val="000413A1"/>
    <w:rsid w:val="0004462E"/>
    <w:rsid w:val="0005459F"/>
    <w:rsid w:val="000545CE"/>
    <w:rsid w:val="00060F30"/>
    <w:rsid w:val="0006150E"/>
    <w:rsid w:val="00065036"/>
    <w:rsid w:val="00085340"/>
    <w:rsid w:val="0009048E"/>
    <w:rsid w:val="0009344C"/>
    <w:rsid w:val="000955D2"/>
    <w:rsid w:val="000A1CEC"/>
    <w:rsid w:val="000A50E3"/>
    <w:rsid w:val="000B1916"/>
    <w:rsid w:val="000B517E"/>
    <w:rsid w:val="000C643B"/>
    <w:rsid w:val="000D12DE"/>
    <w:rsid w:val="000E0BED"/>
    <w:rsid w:val="000E1C31"/>
    <w:rsid w:val="000E6A30"/>
    <w:rsid w:val="000F07A3"/>
    <w:rsid w:val="000F6123"/>
    <w:rsid w:val="00102063"/>
    <w:rsid w:val="0010686F"/>
    <w:rsid w:val="00115D0C"/>
    <w:rsid w:val="001161A7"/>
    <w:rsid w:val="00116F45"/>
    <w:rsid w:val="001221E8"/>
    <w:rsid w:val="00122338"/>
    <w:rsid w:val="00124B68"/>
    <w:rsid w:val="00127BDF"/>
    <w:rsid w:val="001334C5"/>
    <w:rsid w:val="00134615"/>
    <w:rsid w:val="00135439"/>
    <w:rsid w:val="001620F1"/>
    <w:rsid w:val="00163961"/>
    <w:rsid w:val="0017288E"/>
    <w:rsid w:val="00172D70"/>
    <w:rsid w:val="00180655"/>
    <w:rsid w:val="0019230B"/>
    <w:rsid w:val="00200F09"/>
    <w:rsid w:val="00202DF4"/>
    <w:rsid w:val="002052F5"/>
    <w:rsid w:val="002063CC"/>
    <w:rsid w:val="00206FAB"/>
    <w:rsid w:val="0021032C"/>
    <w:rsid w:val="002152D2"/>
    <w:rsid w:val="00222AAE"/>
    <w:rsid w:val="00223FAC"/>
    <w:rsid w:val="00224229"/>
    <w:rsid w:val="00225C6D"/>
    <w:rsid w:val="00236573"/>
    <w:rsid w:val="002500D5"/>
    <w:rsid w:val="00254117"/>
    <w:rsid w:val="0025745E"/>
    <w:rsid w:val="00262DD7"/>
    <w:rsid w:val="00263F58"/>
    <w:rsid w:val="00277FCF"/>
    <w:rsid w:val="002800C9"/>
    <w:rsid w:val="00280765"/>
    <w:rsid w:val="00281939"/>
    <w:rsid w:val="00282D1C"/>
    <w:rsid w:val="00284946"/>
    <w:rsid w:val="00285C14"/>
    <w:rsid w:val="002923B9"/>
    <w:rsid w:val="002947B5"/>
    <w:rsid w:val="00297AE5"/>
    <w:rsid w:val="00297D0B"/>
    <w:rsid w:val="002A44B8"/>
    <w:rsid w:val="002C287E"/>
    <w:rsid w:val="002D1954"/>
    <w:rsid w:val="002D3F27"/>
    <w:rsid w:val="002E0559"/>
    <w:rsid w:val="002E4B8A"/>
    <w:rsid w:val="002E6465"/>
    <w:rsid w:val="002F098E"/>
    <w:rsid w:val="002F7DD9"/>
    <w:rsid w:val="0030474E"/>
    <w:rsid w:val="0031575A"/>
    <w:rsid w:val="00323F65"/>
    <w:rsid w:val="00326487"/>
    <w:rsid w:val="00335417"/>
    <w:rsid w:val="00344B39"/>
    <w:rsid w:val="003504D9"/>
    <w:rsid w:val="003561DF"/>
    <w:rsid w:val="00362716"/>
    <w:rsid w:val="00367A23"/>
    <w:rsid w:val="0037215C"/>
    <w:rsid w:val="00377817"/>
    <w:rsid w:val="00383090"/>
    <w:rsid w:val="00383EAA"/>
    <w:rsid w:val="003857ED"/>
    <w:rsid w:val="00394846"/>
    <w:rsid w:val="0039789C"/>
    <w:rsid w:val="003A049C"/>
    <w:rsid w:val="003A2B51"/>
    <w:rsid w:val="003B007B"/>
    <w:rsid w:val="003B3829"/>
    <w:rsid w:val="003B7BC5"/>
    <w:rsid w:val="003B7E38"/>
    <w:rsid w:val="003C277C"/>
    <w:rsid w:val="003D4829"/>
    <w:rsid w:val="003E00B0"/>
    <w:rsid w:val="003E0194"/>
    <w:rsid w:val="003E4534"/>
    <w:rsid w:val="003E6191"/>
    <w:rsid w:val="003F1CC1"/>
    <w:rsid w:val="00415ADC"/>
    <w:rsid w:val="00415BB6"/>
    <w:rsid w:val="0042733F"/>
    <w:rsid w:val="00430813"/>
    <w:rsid w:val="004415F9"/>
    <w:rsid w:val="00473CA1"/>
    <w:rsid w:val="004768D7"/>
    <w:rsid w:val="00485DC4"/>
    <w:rsid w:val="00493001"/>
    <w:rsid w:val="004A0F0E"/>
    <w:rsid w:val="004A492D"/>
    <w:rsid w:val="004A5074"/>
    <w:rsid w:val="004B0884"/>
    <w:rsid w:val="004B3025"/>
    <w:rsid w:val="004B31F2"/>
    <w:rsid w:val="004B5718"/>
    <w:rsid w:val="004B6207"/>
    <w:rsid w:val="004C1329"/>
    <w:rsid w:val="004F264C"/>
    <w:rsid w:val="004F7061"/>
    <w:rsid w:val="005077AA"/>
    <w:rsid w:val="00513407"/>
    <w:rsid w:val="00514C67"/>
    <w:rsid w:val="0051634E"/>
    <w:rsid w:val="0054058B"/>
    <w:rsid w:val="00540F3F"/>
    <w:rsid w:val="00547482"/>
    <w:rsid w:val="00551CF9"/>
    <w:rsid w:val="00553689"/>
    <w:rsid w:val="00553D2A"/>
    <w:rsid w:val="005549E8"/>
    <w:rsid w:val="00561636"/>
    <w:rsid w:val="00564FCB"/>
    <w:rsid w:val="0056751A"/>
    <w:rsid w:val="00577B63"/>
    <w:rsid w:val="00586B78"/>
    <w:rsid w:val="005A3CED"/>
    <w:rsid w:val="005A597F"/>
    <w:rsid w:val="005B036D"/>
    <w:rsid w:val="005B0AC5"/>
    <w:rsid w:val="005D201F"/>
    <w:rsid w:val="005D42E2"/>
    <w:rsid w:val="005D5B25"/>
    <w:rsid w:val="005E5F92"/>
    <w:rsid w:val="005E79CB"/>
    <w:rsid w:val="0060578B"/>
    <w:rsid w:val="00607743"/>
    <w:rsid w:val="006137D0"/>
    <w:rsid w:val="00623622"/>
    <w:rsid w:val="00627184"/>
    <w:rsid w:val="00632C89"/>
    <w:rsid w:val="00633B47"/>
    <w:rsid w:val="00647341"/>
    <w:rsid w:val="00647363"/>
    <w:rsid w:val="00654710"/>
    <w:rsid w:val="00663C52"/>
    <w:rsid w:val="006653C7"/>
    <w:rsid w:val="006716E9"/>
    <w:rsid w:val="00690401"/>
    <w:rsid w:val="0069054B"/>
    <w:rsid w:val="00694F8E"/>
    <w:rsid w:val="00695C48"/>
    <w:rsid w:val="006B1C44"/>
    <w:rsid w:val="006B2692"/>
    <w:rsid w:val="006B3031"/>
    <w:rsid w:val="006C6E9D"/>
    <w:rsid w:val="006C768E"/>
    <w:rsid w:val="006C7AB7"/>
    <w:rsid w:val="006C7FFB"/>
    <w:rsid w:val="006D062D"/>
    <w:rsid w:val="006E3762"/>
    <w:rsid w:val="006E6B3D"/>
    <w:rsid w:val="006F6612"/>
    <w:rsid w:val="00701803"/>
    <w:rsid w:val="00705946"/>
    <w:rsid w:val="00706CD2"/>
    <w:rsid w:val="007136D0"/>
    <w:rsid w:val="00716586"/>
    <w:rsid w:val="0072121D"/>
    <w:rsid w:val="00727373"/>
    <w:rsid w:val="0073537F"/>
    <w:rsid w:val="00736E3C"/>
    <w:rsid w:val="00774075"/>
    <w:rsid w:val="00775653"/>
    <w:rsid w:val="00783BDF"/>
    <w:rsid w:val="00791981"/>
    <w:rsid w:val="0079213C"/>
    <w:rsid w:val="007A25D9"/>
    <w:rsid w:val="007A2E18"/>
    <w:rsid w:val="007B1ACE"/>
    <w:rsid w:val="007B5601"/>
    <w:rsid w:val="007D29A0"/>
    <w:rsid w:val="007D31FF"/>
    <w:rsid w:val="007E2294"/>
    <w:rsid w:val="007E3DC1"/>
    <w:rsid w:val="007E3E8F"/>
    <w:rsid w:val="007F33D3"/>
    <w:rsid w:val="007F4F92"/>
    <w:rsid w:val="00804169"/>
    <w:rsid w:val="008100C4"/>
    <w:rsid w:val="008143EB"/>
    <w:rsid w:val="00820221"/>
    <w:rsid w:val="00851C1E"/>
    <w:rsid w:val="00856059"/>
    <w:rsid w:val="008713C2"/>
    <w:rsid w:val="00874588"/>
    <w:rsid w:val="008756EB"/>
    <w:rsid w:val="00877870"/>
    <w:rsid w:val="008802C0"/>
    <w:rsid w:val="00883366"/>
    <w:rsid w:val="008856B2"/>
    <w:rsid w:val="00892FBF"/>
    <w:rsid w:val="00894907"/>
    <w:rsid w:val="008A34A8"/>
    <w:rsid w:val="008A5E0F"/>
    <w:rsid w:val="008C00E0"/>
    <w:rsid w:val="008C0811"/>
    <w:rsid w:val="008C1C9F"/>
    <w:rsid w:val="008C1E3C"/>
    <w:rsid w:val="008C4E07"/>
    <w:rsid w:val="008C6CE7"/>
    <w:rsid w:val="008D0956"/>
    <w:rsid w:val="008D1133"/>
    <w:rsid w:val="008D1EB8"/>
    <w:rsid w:val="008D2060"/>
    <w:rsid w:val="008D3A3F"/>
    <w:rsid w:val="008D41BB"/>
    <w:rsid w:val="008D6362"/>
    <w:rsid w:val="008D6F8F"/>
    <w:rsid w:val="009023CF"/>
    <w:rsid w:val="009126E4"/>
    <w:rsid w:val="00917E02"/>
    <w:rsid w:val="0092366D"/>
    <w:rsid w:val="0093436F"/>
    <w:rsid w:val="00940F20"/>
    <w:rsid w:val="00956A5C"/>
    <w:rsid w:val="00957833"/>
    <w:rsid w:val="00960169"/>
    <w:rsid w:val="00972983"/>
    <w:rsid w:val="0097331E"/>
    <w:rsid w:val="00975CE7"/>
    <w:rsid w:val="0098144D"/>
    <w:rsid w:val="009854BB"/>
    <w:rsid w:val="00992A0C"/>
    <w:rsid w:val="00995B9A"/>
    <w:rsid w:val="009A29D7"/>
    <w:rsid w:val="009A77A5"/>
    <w:rsid w:val="009B46BA"/>
    <w:rsid w:val="009C4A93"/>
    <w:rsid w:val="009C629C"/>
    <w:rsid w:val="009D12B5"/>
    <w:rsid w:val="009D1A98"/>
    <w:rsid w:val="009D3143"/>
    <w:rsid w:val="009D3DE9"/>
    <w:rsid w:val="009D510C"/>
    <w:rsid w:val="009E02B0"/>
    <w:rsid w:val="009E4EA9"/>
    <w:rsid w:val="009F1993"/>
    <w:rsid w:val="009F504B"/>
    <w:rsid w:val="00A02582"/>
    <w:rsid w:val="00A114FE"/>
    <w:rsid w:val="00A15A67"/>
    <w:rsid w:val="00A16720"/>
    <w:rsid w:val="00A16C68"/>
    <w:rsid w:val="00A22E72"/>
    <w:rsid w:val="00A43E61"/>
    <w:rsid w:val="00A47380"/>
    <w:rsid w:val="00A60B7B"/>
    <w:rsid w:val="00A60F46"/>
    <w:rsid w:val="00A65849"/>
    <w:rsid w:val="00A71F1F"/>
    <w:rsid w:val="00A72A3A"/>
    <w:rsid w:val="00A97338"/>
    <w:rsid w:val="00AA2B72"/>
    <w:rsid w:val="00AA7452"/>
    <w:rsid w:val="00AB2FA3"/>
    <w:rsid w:val="00AB4776"/>
    <w:rsid w:val="00AC52D4"/>
    <w:rsid w:val="00AE2F07"/>
    <w:rsid w:val="00B014C7"/>
    <w:rsid w:val="00B111D7"/>
    <w:rsid w:val="00B17FFE"/>
    <w:rsid w:val="00B341D8"/>
    <w:rsid w:val="00B408D9"/>
    <w:rsid w:val="00B4204A"/>
    <w:rsid w:val="00B44CFE"/>
    <w:rsid w:val="00B50007"/>
    <w:rsid w:val="00B50E2D"/>
    <w:rsid w:val="00B5348C"/>
    <w:rsid w:val="00B55166"/>
    <w:rsid w:val="00B709E1"/>
    <w:rsid w:val="00B71B7B"/>
    <w:rsid w:val="00B81745"/>
    <w:rsid w:val="00B861B1"/>
    <w:rsid w:val="00B874C0"/>
    <w:rsid w:val="00B94621"/>
    <w:rsid w:val="00BA4A39"/>
    <w:rsid w:val="00BB6A47"/>
    <w:rsid w:val="00BF21BB"/>
    <w:rsid w:val="00BF3B60"/>
    <w:rsid w:val="00BF57CF"/>
    <w:rsid w:val="00BF6427"/>
    <w:rsid w:val="00BF64F7"/>
    <w:rsid w:val="00C011A3"/>
    <w:rsid w:val="00C14B45"/>
    <w:rsid w:val="00C26188"/>
    <w:rsid w:val="00C271BA"/>
    <w:rsid w:val="00C316F6"/>
    <w:rsid w:val="00C31D3F"/>
    <w:rsid w:val="00C349DC"/>
    <w:rsid w:val="00C3791A"/>
    <w:rsid w:val="00C517B1"/>
    <w:rsid w:val="00C5334D"/>
    <w:rsid w:val="00C620B4"/>
    <w:rsid w:val="00C74B01"/>
    <w:rsid w:val="00C84123"/>
    <w:rsid w:val="00C87D5D"/>
    <w:rsid w:val="00C911C0"/>
    <w:rsid w:val="00C91690"/>
    <w:rsid w:val="00C91D2D"/>
    <w:rsid w:val="00C927AF"/>
    <w:rsid w:val="00CB4E6B"/>
    <w:rsid w:val="00CC0853"/>
    <w:rsid w:val="00CC22C7"/>
    <w:rsid w:val="00CD425D"/>
    <w:rsid w:val="00CE314B"/>
    <w:rsid w:val="00CE609F"/>
    <w:rsid w:val="00CF384D"/>
    <w:rsid w:val="00D05F52"/>
    <w:rsid w:val="00D108A9"/>
    <w:rsid w:val="00D11A71"/>
    <w:rsid w:val="00D12F8C"/>
    <w:rsid w:val="00D224CC"/>
    <w:rsid w:val="00D3028B"/>
    <w:rsid w:val="00D319AD"/>
    <w:rsid w:val="00D403BD"/>
    <w:rsid w:val="00D41706"/>
    <w:rsid w:val="00D43067"/>
    <w:rsid w:val="00D520C8"/>
    <w:rsid w:val="00D55F0F"/>
    <w:rsid w:val="00D6123C"/>
    <w:rsid w:val="00D6439A"/>
    <w:rsid w:val="00D707ED"/>
    <w:rsid w:val="00D75F03"/>
    <w:rsid w:val="00D863BB"/>
    <w:rsid w:val="00DA1A34"/>
    <w:rsid w:val="00DA1F31"/>
    <w:rsid w:val="00DA42A2"/>
    <w:rsid w:val="00DA5295"/>
    <w:rsid w:val="00DA6220"/>
    <w:rsid w:val="00DB5E13"/>
    <w:rsid w:val="00DB5FED"/>
    <w:rsid w:val="00DD250D"/>
    <w:rsid w:val="00DD38A5"/>
    <w:rsid w:val="00DD59E6"/>
    <w:rsid w:val="00DE078C"/>
    <w:rsid w:val="00DE259F"/>
    <w:rsid w:val="00DF5463"/>
    <w:rsid w:val="00DF5E99"/>
    <w:rsid w:val="00E068A2"/>
    <w:rsid w:val="00E116F2"/>
    <w:rsid w:val="00E21D7C"/>
    <w:rsid w:val="00E27DB7"/>
    <w:rsid w:val="00E31BDA"/>
    <w:rsid w:val="00E35349"/>
    <w:rsid w:val="00E5306B"/>
    <w:rsid w:val="00E62672"/>
    <w:rsid w:val="00E64427"/>
    <w:rsid w:val="00E715BF"/>
    <w:rsid w:val="00E83039"/>
    <w:rsid w:val="00E839DF"/>
    <w:rsid w:val="00E83BE7"/>
    <w:rsid w:val="00E8702A"/>
    <w:rsid w:val="00EA41D6"/>
    <w:rsid w:val="00EB350D"/>
    <w:rsid w:val="00EB614A"/>
    <w:rsid w:val="00EC2EB9"/>
    <w:rsid w:val="00EC500B"/>
    <w:rsid w:val="00EC6EAC"/>
    <w:rsid w:val="00EE001E"/>
    <w:rsid w:val="00EE77BD"/>
    <w:rsid w:val="00EF2078"/>
    <w:rsid w:val="00EF3C7E"/>
    <w:rsid w:val="00EF5499"/>
    <w:rsid w:val="00F13DC4"/>
    <w:rsid w:val="00F35D0F"/>
    <w:rsid w:val="00F424E4"/>
    <w:rsid w:val="00F51BE8"/>
    <w:rsid w:val="00F5569B"/>
    <w:rsid w:val="00F625B9"/>
    <w:rsid w:val="00F64E2D"/>
    <w:rsid w:val="00F67F5F"/>
    <w:rsid w:val="00F911E8"/>
    <w:rsid w:val="00F96566"/>
    <w:rsid w:val="00FA4DB3"/>
    <w:rsid w:val="00FB135A"/>
    <w:rsid w:val="00FB261D"/>
    <w:rsid w:val="00FB4540"/>
    <w:rsid w:val="00FB5EAB"/>
    <w:rsid w:val="00FB7AFB"/>
    <w:rsid w:val="00FC11A1"/>
    <w:rsid w:val="00FC2FC1"/>
    <w:rsid w:val="00FC4432"/>
    <w:rsid w:val="00FC50EB"/>
    <w:rsid w:val="00FC73AC"/>
    <w:rsid w:val="00FD064C"/>
    <w:rsid w:val="00FD4675"/>
    <w:rsid w:val="00FE4EBC"/>
    <w:rsid w:val="00FF1707"/>
    <w:rsid w:val="00FF3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8FA9"/>
  <w15:chartTrackingRefBased/>
  <w15:docId w15:val="{00DFD38D-C839-40C5-A0D7-48053FEC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B6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F5E9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A114F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833"/>
    <w:rPr>
      <w:color w:val="0563C1" w:themeColor="hyperlink"/>
      <w:u w:val="single"/>
    </w:rPr>
  </w:style>
  <w:style w:type="character" w:customStyle="1" w:styleId="Heading1Char">
    <w:name w:val="Heading 1 Char"/>
    <w:basedOn w:val="DefaultParagraphFont"/>
    <w:link w:val="Heading1"/>
    <w:uiPriority w:val="9"/>
    <w:rsid w:val="00DF5E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F5E99"/>
  </w:style>
  <w:style w:type="character" w:customStyle="1" w:styleId="Heading2Char">
    <w:name w:val="Heading 2 Char"/>
    <w:basedOn w:val="DefaultParagraphFont"/>
    <w:link w:val="Heading2"/>
    <w:uiPriority w:val="9"/>
    <w:rsid w:val="00A114FE"/>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633B47"/>
    <w:rPr>
      <w:b/>
      <w:bCs/>
    </w:rPr>
  </w:style>
  <w:style w:type="paragraph" w:styleId="ListParagraph">
    <w:name w:val="List Paragraph"/>
    <w:basedOn w:val="Normal"/>
    <w:uiPriority w:val="34"/>
    <w:qFormat/>
    <w:rsid w:val="0000593F"/>
    <w:pPr>
      <w:ind w:left="720"/>
      <w:contextualSpacing/>
    </w:pPr>
  </w:style>
  <w:style w:type="paragraph" w:styleId="TOCHeading">
    <w:name w:val="TOC Heading"/>
    <w:basedOn w:val="Heading1"/>
    <w:next w:val="Normal"/>
    <w:uiPriority w:val="39"/>
    <w:unhideWhenUsed/>
    <w:qFormat/>
    <w:rsid w:val="00D55F0F"/>
    <w:pPr>
      <w:outlineLvl w:val="9"/>
    </w:pPr>
  </w:style>
  <w:style w:type="paragraph" w:styleId="TOC1">
    <w:name w:val="toc 1"/>
    <w:basedOn w:val="Normal"/>
    <w:next w:val="Normal"/>
    <w:autoRedefine/>
    <w:uiPriority w:val="39"/>
    <w:unhideWhenUsed/>
    <w:rsid w:val="00D55F0F"/>
    <w:pPr>
      <w:spacing w:after="100"/>
    </w:pPr>
  </w:style>
  <w:style w:type="paragraph" w:styleId="TOC2">
    <w:name w:val="toc 2"/>
    <w:basedOn w:val="Normal"/>
    <w:next w:val="Normal"/>
    <w:autoRedefine/>
    <w:uiPriority w:val="39"/>
    <w:unhideWhenUsed/>
    <w:rsid w:val="00D55F0F"/>
    <w:pPr>
      <w:spacing w:after="100"/>
      <w:ind w:left="200"/>
    </w:pPr>
  </w:style>
  <w:style w:type="paragraph" w:styleId="Header">
    <w:name w:val="header"/>
    <w:basedOn w:val="Normal"/>
    <w:link w:val="HeaderChar"/>
    <w:uiPriority w:val="99"/>
    <w:unhideWhenUsed/>
    <w:rsid w:val="00DA5295"/>
    <w:pPr>
      <w:tabs>
        <w:tab w:val="center" w:pos="4513"/>
        <w:tab w:val="right" w:pos="9026"/>
      </w:tabs>
    </w:pPr>
  </w:style>
  <w:style w:type="character" w:customStyle="1" w:styleId="HeaderChar">
    <w:name w:val="Header Char"/>
    <w:basedOn w:val="DefaultParagraphFont"/>
    <w:link w:val="Header"/>
    <w:uiPriority w:val="99"/>
    <w:rsid w:val="00DA529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A5295"/>
    <w:pPr>
      <w:tabs>
        <w:tab w:val="center" w:pos="4513"/>
        <w:tab w:val="right" w:pos="9026"/>
      </w:tabs>
    </w:pPr>
  </w:style>
  <w:style w:type="character" w:customStyle="1" w:styleId="FooterChar">
    <w:name w:val="Footer Char"/>
    <w:basedOn w:val="DefaultParagraphFont"/>
    <w:link w:val="Footer"/>
    <w:uiPriority w:val="99"/>
    <w:rsid w:val="00DA529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2612">
      <w:bodyDiv w:val="1"/>
      <w:marLeft w:val="0"/>
      <w:marRight w:val="0"/>
      <w:marTop w:val="0"/>
      <w:marBottom w:val="0"/>
      <w:divBdr>
        <w:top w:val="none" w:sz="0" w:space="0" w:color="auto"/>
        <w:left w:val="none" w:sz="0" w:space="0" w:color="auto"/>
        <w:bottom w:val="none" w:sz="0" w:space="0" w:color="auto"/>
        <w:right w:val="none" w:sz="0" w:space="0" w:color="auto"/>
      </w:divBdr>
    </w:div>
    <w:div w:id="45226810">
      <w:bodyDiv w:val="1"/>
      <w:marLeft w:val="0"/>
      <w:marRight w:val="0"/>
      <w:marTop w:val="0"/>
      <w:marBottom w:val="0"/>
      <w:divBdr>
        <w:top w:val="none" w:sz="0" w:space="0" w:color="auto"/>
        <w:left w:val="none" w:sz="0" w:space="0" w:color="auto"/>
        <w:bottom w:val="none" w:sz="0" w:space="0" w:color="auto"/>
        <w:right w:val="none" w:sz="0" w:space="0" w:color="auto"/>
      </w:divBdr>
    </w:div>
    <w:div w:id="60450070">
      <w:bodyDiv w:val="1"/>
      <w:marLeft w:val="0"/>
      <w:marRight w:val="0"/>
      <w:marTop w:val="0"/>
      <w:marBottom w:val="0"/>
      <w:divBdr>
        <w:top w:val="none" w:sz="0" w:space="0" w:color="auto"/>
        <w:left w:val="none" w:sz="0" w:space="0" w:color="auto"/>
        <w:bottom w:val="none" w:sz="0" w:space="0" w:color="auto"/>
        <w:right w:val="none" w:sz="0" w:space="0" w:color="auto"/>
      </w:divBdr>
    </w:div>
    <w:div w:id="65959516">
      <w:bodyDiv w:val="1"/>
      <w:marLeft w:val="0"/>
      <w:marRight w:val="0"/>
      <w:marTop w:val="0"/>
      <w:marBottom w:val="0"/>
      <w:divBdr>
        <w:top w:val="none" w:sz="0" w:space="0" w:color="auto"/>
        <w:left w:val="none" w:sz="0" w:space="0" w:color="auto"/>
        <w:bottom w:val="none" w:sz="0" w:space="0" w:color="auto"/>
        <w:right w:val="none" w:sz="0" w:space="0" w:color="auto"/>
      </w:divBdr>
    </w:div>
    <w:div w:id="69620518">
      <w:bodyDiv w:val="1"/>
      <w:marLeft w:val="0"/>
      <w:marRight w:val="0"/>
      <w:marTop w:val="0"/>
      <w:marBottom w:val="0"/>
      <w:divBdr>
        <w:top w:val="none" w:sz="0" w:space="0" w:color="auto"/>
        <w:left w:val="none" w:sz="0" w:space="0" w:color="auto"/>
        <w:bottom w:val="none" w:sz="0" w:space="0" w:color="auto"/>
        <w:right w:val="none" w:sz="0" w:space="0" w:color="auto"/>
      </w:divBdr>
    </w:div>
    <w:div w:id="95948700">
      <w:bodyDiv w:val="1"/>
      <w:marLeft w:val="0"/>
      <w:marRight w:val="0"/>
      <w:marTop w:val="0"/>
      <w:marBottom w:val="0"/>
      <w:divBdr>
        <w:top w:val="none" w:sz="0" w:space="0" w:color="auto"/>
        <w:left w:val="none" w:sz="0" w:space="0" w:color="auto"/>
        <w:bottom w:val="none" w:sz="0" w:space="0" w:color="auto"/>
        <w:right w:val="none" w:sz="0" w:space="0" w:color="auto"/>
      </w:divBdr>
    </w:div>
    <w:div w:id="107706483">
      <w:bodyDiv w:val="1"/>
      <w:marLeft w:val="0"/>
      <w:marRight w:val="0"/>
      <w:marTop w:val="0"/>
      <w:marBottom w:val="0"/>
      <w:divBdr>
        <w:top w:val="none" w:sz="0" w:space="0" w:color="auto"/>
        <w:left w:val="none" w:sz="0" w:space="0" w:color="auto"/>
        <w:bottom w:val="none" w:sz="0" w:space="0" w:color="auto"/>
        <w:right w:val="none" w:sz="0" w:space="0" w:color="auto"/>
      </w:divBdr>
    </w:div>
    <w:div w:id="109664596">
      <w:bodyDiv w:val="1"/>
      <w:marLeft w:val="0"/>
      <w:marRight w:val="0"/>
      <w:marTop w:val="0"/>
      <w:marBottom w:val="0"/>
      <w:divBdr>
        <w:top w:val="none" w:sz="0" w:space="0" w:color="auto"/>
        <w:left w:val="none" w:sz="0" w:space="0" w:color="auto"/>
        <w:bottom w:val="none" w:sz="0" w:space="0" w:color="auto"/>
        <w:right w:val="none" w:sz="0" w:space="0" w:color="auto"/>
      </w:divBdr>
    </w:div>
    <w:div w:id="110517768">
      <w:bodyDiv w:val="1"/>
      <w:marLeft w:val="0"/>
      <w:marRight w:val="0"/>
      <w:marTop w:val="0"/>
      <w:marBottom w:val="0"/>
      <w:divBdr>
        <w:top w:val="none" w:sz="0" w:space="0" w:color="auto"/>
        <w:left w:val="none" w:sz="0" w:space="0" w:color="auto"/>
        <w:bottom w:val="none" w:sz="0" w:space="0" w:color="auto"/>
        <w:right w:val="none" w:sz="0" w:space="0" w:color="auto"/>
      </w:divBdr>
    </w:div>
    <w:div w:id="113136114">
      <w:bodyDiv w:val="1"/>
      <w:marLeft w:val="0"/>
      <w:marRight w:val="0"/>
      <w:marTop w:val="0"/>
      <w:marBottom w:val="0"/>
      <w:divBdr>
        <w:top w:val="none" w:sz="0" w:space="0" w:color="auto"/>
        <w:left w:val="none" w:sz="0" w:space="0" w:color="auto"/>
        <w:bottom w:val="none" w:sz="0" w:space="0" w:color="auto"/>
        <w:right w:val="none" w:sz="0" w:space="0" w:color="auto"/>
      </w:divBdr>
    </w:div>
    <w:div w:id="114493679">
      <w:bodyDiv w:val="1"/>
      <w:marLeft w:val="0"/>
      <w:marRight w:val="0"/>
      <w:marTop w:val="0"/>
      <w:marBottom w:val="0"/>
      <w:divBdr>
        <w:top w:val="none" w:sz="0" w:space="0" w:color="auto"/>
        <w:left w:val="none" w:sz="0" w:space="0" w:color="auto"/>
        <w:bottom w:val="none" w:sz="0" w:space="0" w:color="auto"/>
        <w:right w:val="none" w:sz="0" w:space="0" w:color="auto"/>
      </w:divBdr>
    </w:div>
    <w:div w:id="144709117">
      <w:bodyDiv w:val="1"/>
      <w:marLeft w:val="0"/>
      <w:marRight w:val="0"/>
      <w:marTop w:val="0"/>
      <w:marBottom w:val="0"/>
      <w:divBdr>
        <w:top w:val="none" w:sz="0" w:space="0" w:color="auto"/>
        <w:left w:val="none" w:sz="0" w:space="0" w:color="auto"/>
        <w:bottom w:val="none" w:sz="0" w:space="0" w:color="auto"/>
        <w:right w:val="none" w:sz="0" w:space="0" w:color="auto"/>
      </w:divBdr>
      <w:divsChild>
        <w:div w:id="1562978339">
          <w:marLeft w:val="446"/>
          <w:marRight w:val="0"/>
          <w:marTop w:val="86"/>
          <w:marBottom w:val="120"/>
          <w:divBdr>
            <w:top w:val="none" w:sz="0" w:space="0" w:color="auto"/>
            <w:left w:val="none" w:sz="0" w:space="0" w:color="auto"/>
            <w:bottom w:val="none" w:sz="0" w:space="0" w:color="auto"/>
            <w:right w:val="none" w:sz="0" w:space="0" w:color="auto"/>
          </w:divBdr>
        </w:div>
        <w:div w:id="596522843">
          <w:marLeft w:val="446"/>
          <w:marRight w:val="0"/>
          <w:marTop w:val="86"/>
          <w:marBottom w:val="120"/>
          <w:divBdr>
            <w:top w:val="none" w:sz="0" w:space="0" w:color="auto"/>
            <w:left w:val="none" w:sz="0" w:space="0" w:color="auto"/>
            <w:bottom w:val="none" w:sz="0" w:space="0" w:color="auto"/>
            <w:right w:val="none" w:sz="0" w:space="0" w:color="auto"/>
          </w:divBdr>
        </w:div>
        <w:div w:id="2078740375">
          <w:marLeft w:val="446"/>
          <w:marRight w:val="0"/>
          <w:marTop w:val="86"/>
          <w:marBottom w:val="120"/>
          <w:divBdr>
            <w:top w:val="none" w:sz="0" w:space="0" w:color="auto"/>
            <w:left w:val="none" w:sz="0" w:space="0" w:color="auto"/>
            <w:bottom w:val="none" w:sz="0" w:space="0" w:color="auto"/>
            <w:right w:val="none" w:sz="0" w:space="0" w:color="auto"/>
          </w:divBdr>
        </w:div>
        <w:div w:id="1310668711">
          <w:marLeft w:val="446"/>
          <w:marRight w:val="0"/>
          <w:marTop w:val="86"/>
          <w:marBottom w:val="120"/>
          <w:divBdr>
            <w:top w:val="none" w:sz="0" w:space="0" w:color="auto"/>
            <w:left w:val="none" w:sz="0" w:space="0" w:color="auto"/>
            <w:bottom w:val="none" w:sz="0" w:space="0" w:color="auto"/>
            <w:right w:val="none" w:sz="0" w:space="0" w:color="auto"/>
          </w:divBdr>
        </w:div>
      </w:divsChild>
    </w:div>
    <w:div w:id="175312049">
      <w:bodyDiv w:val="1"/>
      <w:marLeft w:val="0"/>
      <w:marRight w:val="0"/>
      <w:marTop w:val="0"/>
      <w:marBottom w:val="0"/>
      <w:divBdr>
        <w:top w:val="none" w:sz="0" w:space="0" w:color="auto"/>
        <w:left w:val="none" w:sz="0" w:space="0" w:color="auto"/>
        <w:bottom w:val="none" w:sz="0" w:space="0" w:color="auto"/>
        <w:right w:val="none" w:sz="0" w:space="0" w:color="auto"/>
      </w:divBdr>
    </w:div>
    <w:div w:id="181166821">
      <w:bodyDiv w:val="1"/>
      <w:marLeft w:val="0"/>
      <w:marRight w:val="0"/>
      <w:marTop w:val="0"/>
      <w:marBottom w:val="0"/>
      <w:divBdr>
        <w:top w:val="none" w:sz="0" w:space="0" w:color="auto"/>
        <w:left w:val="none" w:sz="0" w:space="0" w:color="auto"/>
        <w:bottom w:val="none" w:sz="0" w:space="0" w:color="auto"/>
        <w:right w:val="none" w:sz="0" w:space="0" w:color="auto"/>
      </w:divBdr>
    </w:div>
    <w:div w:id="189026217">
      <w:bodyDiv w:val="1"/>
      <w:marLeft w:val="0"/>
      <w:marRight w:val="0"/>
      <w:marTop w:val="0"/>
      <w:marBottom w:val="0"/>
      <w:divBdr>
        <w:top w:val="none" w:sz="0" w:space="0" w:color="auto"/>
        <w:left w:val="none" w:sz="0" w:space="0" w:color="auto"/>
        <w:bottom w:val="none" w:sz="0" w:space="0" w:color="auto"/>
        <w:right w:val="none" w:sz="0" w:space="0" w:color="auto"/>
      </w:divBdr>
    </w:div>
    <w:div w:id="196049610">
      <w:bodyDiv w:val="1"/>
      <w:marLeft w:val="0"/>
      <w:marRight w:val="0"/>
      <w:marTop w:val="0"/>
      <w:marBottom w:val="0"/>
      <w:divBdr>
        <w:top w:val="none" w:sz="0" w:space="0" w:color="auto"/>
        <w:left w:val="none" w:sz="0" w:space="0" w:color="auto"/>
        <w:bottom w:val="none" w:sz="0" w:space="0" w:color="auto"/>
        <w:right w:val="none" w:sz="0" w:space="0" w:color="auto"/>
      </w:divBdr>
    </w:div>
    <w:div w:id="205021732">
      <w:bodyDiv w:val="1"/>
      <w:marLeft w:val="0"/>
      <w:marRight w:val="0"/>
      <w:marTop w:val="0"/>
      <w:marBottom w:val="0"/>
      <w:divBdr>
        <w:top w:val="none" w:sz="0" w:space="0" w:color="auto"/>
        <w:left w:val="none" w:sz="0" w:space="0" w:color="auto"/>
        <w:bottom w:val="none" w:sz="0" w:space="0" w:color="auto"/>
        <w:right w:val="none" w:sz="0" w:space="0" w:color="auto"/>
      </w:divBdr>
    </w:div>
    <w:div w:id="225990019">
      <w:bodyDiv w:val="1"/>
      <w:marLeft w:val="0"/>
      <w:marRight w:val="0"/>
      <w:marTop w:val="0"/>
      <w:marBottom w:val="0"/>
      <w:divBdr>
        <w:top w:val="none" w:sz="0" w:space="0" w:color="auto"/>
        <w:left w:val="none" w:sz="0" w:space="0" w:color="auto"/>
        <w:bottom w:val="none" w:sz="0" w:space="0" w:color="auto"/>
        <w:right w:val="none" w:sz="0" w:space="0" w:color="auto"/>
      </w:divBdr>
    </w:div>
    <w:div w:id="232618980">
      <w:bodyDiv w:val="1"/>
      <w:marLeft w:val="0"/>
      <w:marRight w:val="0"/>
      <w:marTop w:val="0"/>
      <w:marBottom w:val="0"/>
      <w:divBdr>
        <w:top w:val="none" w:sz="0" w:space="0" w:color="auto"/>
        <w:left w:val="none" w:sz="0" w:space="0" w:color="auto"/>
        <w:bottom w:val="none" w:sz="0" w:space="0" w:color="auto"/>
        <w:right w:val="none" w:sz="0" w:space="0" w:color="auto"/>
      </w:divBdr>
    </w:div>
    <w:div w:id="247275842">
      <w:bodyDiv w:val="1"/>
      <w:marLeft w:val="0"/>
      <w:marRight w:val="0"/>
      <w:marTop w:val="0"/>
      <w:marBottom w:val="0"/>
      <w:divBdr>
        <w:top w:val="none" w:sz="0" w:space="0" w:color="auto"/>
        <w:left w:val="none" w:sz="0" w:space="0" w:color="auto"/>
        <w:bottom w:val="none" w:sz="0" w:space="0" w:color="auto"/>
        <w:right w:val="none" w:sz="0" w:space="0" w:color="auto"/>
      </w:divBdr>
    </w:div>
    <w:div w:id="248655391">
      <w:bodyDiv w:val="1"/>
      <w:marLeft w:val="0"/>
      <w:marRight w:val="0"/>
      <w:marTop w:val="0"/>
      <w:marBottom w:val="0"/>
      <w:divBdr>
        <w:top w:val="none" w:sz="0" w:space="0" w:color="auto"/>
        <w:left w:val="none" w:sz="0" w:space="0" w:color="auto"/>
        <w:bottom w:val="none" w:sz="0" w:space="0" w:color="auto"/>
        <w:right w:val="none" w:sz="0" w:space="0" w:color="auto"/>
      </w:divBdr>
    </w:div>
    <w:div w:id="253174273">
      <w:bodyDiv w:val="1"/>
      <w:marLeft w:val="0"/>
      <w:marRight w:val="0"/>
      <w:marTop w:val="0"/>
      <w:marBottom w:val="0"/>
      <w:divBdr>
        <w:top w:val="none" w:sz="0" w:space="0" w:color="auto"/>
        <w:left w:val="none" w:sz="0" w:space="0" w:color="auto"/>
        <w:bottom w:val="none" w:sz="0" w:space="0" w:color="auto"/>
        <w:right w:val="none" w:sz="0" w:space="0" w:color="auto"/>
      </w:divBdr>
    </w:div>
    <w:div w:id="283774672">
      <w:bodyDiv w:val="1"/>
      <w:marLeft w:val="0"/>
      <w:marRight w:val="0"/>
      <w:marTop w:val="0"/>
      <w:marBottom w:val="0"/>
      <w:divBdr>
        <w:top w:val="none" w:sz="0" w:space="0" w:color="auto"/>
        <w:left w:val="none" w:sz="0" w:space="0" w:color="auto"/>
        <w:bottom w:val="none" w:sz="0" w:space="0" w:color="auto"/>
        <w:right w:val="none" w:sz="0" w:space="0" w:color="auto"/>
      </w:divBdr>
    </w:div>
    <w:div w:id="293951044">
      <w:bodyDiv w:val="1"/>
      <w:marLeft w:val="0"/>
      <w:marRight w:val="0"/>
      <w:marTop w:val="0"/>
      <w:marBottom w:val="0"/>
      <w:divBdr>
        <w:top w:val="none" w:sz="0" w:space="0" w:color="auto"/>
        <w:left w:val="none" w:sz="0" w:space="0" w:color="auto"/>
        <w:bottom w:val="none" w:sz="0" w:space="0" w:color="auto"/>
        <w:right w:val="none" w:sz="0" w:space="0" w:color="auto"/>
      </w:divBdr>
    </w:div>
    <w:div w:id="308437750">
      <w:bodyDiv w:val="1"/>
      <w:marLeft w:val="0"/>
      <w:marRight w:val="0"/>
      <w:marTop w:val="0"/>
      <w:marBottom w:val="0"/>
      <w:divBdr>
        <w:top w:val="none" w:sz="0" w:space="0" w:color="auto"/>
        <w:left w:val="none" w:sz="0" w:space="0" w:color="auto"/>
        <w:bottom w:val="none" w:sz="0" w:space="0" w:color="auto"/>
        <w:right w:val="none" w:sz="0" w:space="0" w:color="auto"/>
      </w:divBdr>
    </w:div>
    <w:div w:id="309600130">
      <w:bodyDiv w:val="1"/>
      <w:marLeft w:val="0"/>
      <w:marRight w:val="0"/>
      <w:marTop w:val="0"/>
      <w:marBottom w:val="0"/>
      <w:divBdr>
        <w:top w:val="none" w:sz="0" w:space="0" w:color="auto"/>
        <w:left w:val="none" w:sz="0" w:space="0" w:color="auto"/>
        <w:bottom w:val="none" w:sz="0" w:space="0" w:color="auto"/>
        <w:right w:val="none" w:sz="0" w:space="0" w:color="auto"/>
      </w:divBdr>
    </w:div>
    <w:div w:id="324825244">
      <w:bodyDiv w:val="1"/>
      <w:marLeft w:val="0"/>
      <w:marRight w:val="0"/>
      <w:marTop w:val="0"/>
      <w:marBottom w:val="0"/>
      <w:divBdr>
        <w:top w:val="none" w:sz="0" w:space="0" w:color="auto"/>
        <w:left w:val="none" w:sz="0" w:space="0" w:color="auto"/>
        <w:bottom w:val="none" w:sz="0" w:space="0" w:color="auto"/>
        <w:right w:val="none" w:sz="0" w:space="0" w:color="auto"/>
      </w:divBdr>
    </w:div>
    <w:div w:id="337466121">
      <w:bodyDiv w:val="1"/>
      <w:marLeft w:val="0"/>
      <w:marRight w:val="0"/>
      <w:marTop w:val="0"/>
      <w:marBottom w:val="0"/>
      <w:divBdr>
        <w:top w:val="none" w:sz="0" w:space="0" w:color="auto"/>
        <w:left w:val="none" w:sz="0" w:space="0" w:color="auto"/>
        <w:bottom w:val="none" w:sz="0" w:space="0" w:color="auto"/>
        <w:right w:val="none" w:sz="0" w:space="0" w:color="auto"/>
      </w:divBdr>
    </w:div>
    <w:div w:id="343165123">
      <w:bodyDiv w:val="1"/>
      <w:marLeft w:val="0"/>
      <w:marRight w:val="0"/>
      <w:marTop w:val="0"/>
      <w:marBottom w:val="0"/>
      <w:divBdr>
        <w:top w:val="none" w:sz="0" w:space="0" w:color="auto"/>
        <w:left w:val="none" w:sz="0" w:space="0" w:color="auto"/>
        <w:bottom w:val="none" w:sz="0" w:space="0" w:color="auto"/>
        <w:right w:val="none" w:sz="0" w:space="0" w:color="auto"/>
      </w:divBdr>
    </w:div>
    <w:div w:id="353699445">
      <w:bodyDiv w:val="1"/>
      <w:marLeft w:val="0"/>
      <w:marRight w:val="0"/>
      <w:marTop w:val="0"/>
      <w:marBottom w:val="0"/>
      <w:divBdr>
        <w:top w:val="none" w:sz="0" w:space="0" w:color="auto"/>
        <w:left w:val="none" w:sz="0" w:space="0" w:color="auto"/>
        <w:bottom w:val="none" w:sz="0" w:space="0" w:color="auto"/>
        <w:right w:val="none" w:sz="0" w:space="0" w:color="auto"/>
      </w:divBdr>
    </w:div>
    <w:div w:id="410204918">
      <w:bodyDiv w:val="1"/>
      <w:marLeft w:val="0"/>
      <w:marRight w:val="0"/>
      <w:marTop w:val="0"/>
      <w:marBottom w:val="0"/>
      <w:divBdr>
        <w:top w:val="none" w:sz="0" w:space="0" w:color="auto"/>
        <w:left w:val="none" w:sz="0" w:space="0" w:color="auto"/>
        <w:bottom w:val="none" w:sz="0" w:space="0" w:color="auto"/>
        <w:right w:val="none" w:sz="0" w:space="0" w:color="auto"/>
      </w:divBdr>
    </w:div>
    <w:div w:id="432241374">
      <w:bodyDiv w:val="1"/>
      <w:marLeft w:val="0"/>
      <w:marRight w:val="0"/>
      <w:marTop w:val="0"/>
      <w:marBottom w:val="0"/>
      <w:divBdr>
        <w:top w:val="none" w:sz="0" w:space="0" w:color="auto"/>
        <w:left w:val="none" w:sz="0" w:space="0" w:color="auto"/>
        <w:bottom w:val="none" w:sz="0" w:space="0" w:color="auto"/>
        <w:right w:val="none" w:sz="0" w:space="0" w:color="auto"/>
      </w:divBdr>
    </w:div>
    <w:div w:id="449975861">
      <w:bodyDiv w:val="1"/>
      <w:marLeft w:val="0"/>
      <w:marRight w:val="0"/>
      <w:marTop w:val="0"/>
      <w:marBottom w:val="0"/>
      <w:divBdr>
        <w:top w:val="none" w:sz="0" w:space="0" w:color="auto"/>
        <w:left w:val="none" w:sz="0" w:space="0" w:color="auto"/>
        <w:bottom w:val="none" w:sz="0" w:space="0" w:color="auto"/>
        <w:right w:val="none" w:sz="0" w:space="0" w:color="auto"/>
      </w:divBdr>
    </w:div>
    <w:div w:id="464810914">
      <w:bodyDiv w:val="1"/>
      <w:marLeft w:val="0"/>
      <w:marRight w:val="0"/>
      <w:marTop w:val="0"/>
      <w:marBottom w:val="0"/>
      <w:divBdr>
        <w:top w:val="none" w:sz="0" w:space="0" w:color="auto"/>
        <w:left w:val="none" w:sz="0" w:space="0" w:color="auto"/>
        <w:bottom w:val="none" w:sz="0" w:space="0" w:color="auto"/>
        <w:right w:val="none" w:sz="0" w:space="0" w:color="auto"/>
      </w:divBdr>
    </w:div>
    <w:div w:id="480969767">
      <w:bodyDiv w:val="1"/>
      <w:marLeft w:val="0"/>
      <w:marRight w:val="0"/>
      <w:marTop w:val="0"/>
      <w:marBottom w:val="0"/>
      <w:divBdr>
        <w:top w:val="none" w:sz="0" w:space="0" w:color="auto"/>
        <w:left w:val="none" w:sz="0" w:space="0" w:color="auto"/>
        <w:bottom w:val="none" w:sz="0" w:space="0" w:color="auto"/>
        <w:right w:val="none" w:sz="0" w:space="0" w:color="auto"/>
      </w:divBdr>
    </w:div>
    <w:div w:id="493492450">
      <w:bodyDiv w:val="1"/>
      <w:marLeft w:val="0"/>
      <w:marRight w:val="0"/>
      <w:marTop w:val="0"/>
      <w:marBottom w:val="0"/>
      <w:divBdr>
        <w:top w:val="none" w:sz="0" w:space="0" w:color="auto"/>
        <w:left w:val="none" w:sz="0" w:space="0" w:color="auto"/>
        <w:bottom w:val="none" w:sz="0" w:space="0" w:color="auto"/>
        <w:right w:val="none" w:sz="0" w:space="0" w:color="auto"/>
      </w:divBdr>
    </w:div>
    <w:div w:id="501747536">
      <w:bodyDiv w:val="1"/>
      <w:marLeft w:val="0"/>
      <w:marRight w:val="0"/>
      <w:marTop w:val="0"/>
      <w:marBottom w:val="0"/>
      <w:divBdr>
        <w:top w:val="none" w:sz="0" w:space="0" w:color="auto"/>
        <w:left w:val="none" w:sz="0" w:space="0" w:color="auto"/>
        <w:bottom w:val="none" w:sz="0" w:space="0" w:color="auto"/>
        <w:right w:val="none" w:sz="0" w:space="0" w:color="auto"/>
      </w:divBdr>
    </w:div>
    <w:div w:id="542788979">
      <w:bodyDiv w:val="1"/>
      <w:marLeft w:val="0"/>
      <w:marRight w:val="0"/>
      <w:marTop w:val="0"/>
      <w:marBottom w:val="0"/>
      <w:divBdr>
        <w:top w:val="none" w:sz="0" w:space="0" w:color="auto"/>
        <w:left w:val="none" w:sz="0" w:space="0" w:color="auto"/>
        <w:bottom w:val="none" w:sz="0" w:space="0" w:color="auto"/>
        <w:right w:val="none" w:sz="0" w:space="0" w:color="auto"/>
      </w:divBdr>
    </w:div>
    <w:div w:id="549152373">
      <w:bodyDiv w:val="1"/>
      <w:marLeft w:val="0"/>
      <w:marRight w:val="0"/>
      <w:marTop w:val="0"/>
      <w:marBottom w:val="0"/>
      <w:divBdr>
        <w:top w:val="none" w:sz="0" w:space="0" w:color="auto"/>
        <w:left w:val="none" w:sz="0" w:space="0" w:color="auto"/>
        <w:bottom w:val="none" w:sz="0" w:space="0" w:color="auto"/>
        <w:right w:val="none" w:sz="0" w:space="0" w:color="auto"/>
      </w:divBdr>
    </w:div>
    <w:div w:id="553392594">
      <w:bodyDiv w:val="1"/>
      <w:marLeft w:val="0"/>
      <w:marRight w:val="0"/>
      <w:marTop w:val="0"/>
      <w:marBottom w:val="0"/>
      <w:divBdr>
        <w:top w:val="none" w:sz="0" w:space="0" w:color="auto"/>
        <w:left w:val="none" w:sz="0" w:space="0" w:color="auto"/>
        <w:bottom w:val="none" w:sz="0" w:space="0" w:color="auto"/>
        <w:right w:val="none" w:sz="0" w:space="0" w:color="auto"/>
      </w:divBdr>
    </w:div>
    <w:div w:id="565801829">
      <w:bodyDiv w:val="1"/>
      <w:marLeft w:val="0"/>
      <w:marRight w:val="0"/>
      <w:marTop w:val="0"/>
      <w:marBottom w:val="0"/>
      <w:divBdr>
        <w:top w:val="none" w:sz="0" w:space="0" w:color="auto"/>
        <w:left w:val="none" w:sz="0" w:space="0" w:color="auto"/>
        <w:bottom w:val="none" w:sz="0" w:space="0" w:color="auto"/>
        <w:right w:val="none" w:sz="0" w:space="0" w:color="auto"/>
      </w:divBdr>
    </w:div>
    <w:div w:id="577712651">
      <w:bodyDiv w:val="1"/>
      <w:marLeft w:val="0"/>
      <w:marRight w:val="0"/>
      <w:marTop w:val="0"/>
      <w:marBottom w:val="0"/>
      <w:divBdr>
        <w:top w:val="none" w:sz="0" w:space="0" w:color="auto"/>
        <w:left w:val="none" w:sz="0" w:space="0" w:color="auto"/>
        <w:bottom w:val="none" w:sz="0" w:space="0" w:color="auto"/>
        <w:right w:val="none" w:sz="0" w:space="0" w:color="auto"/>
      </w:divBdr>
    </w:div>
    <w:div w:id="582107169">
      <w:bodyDiv w:val="1"/>
      <w:marLeft w:val="0"/>
      <w:marRight w:val="0"/>
      <w:marTop w:val="0"/>
      <w:marBottom w:val="0"/>
      <w:divBdr>
        <w:top w:val="none" w:sz="0" w:space="0" w:color="auto"/>
        <w:left w:val="none" w:sz="0" w:space="0" w:color="auto"/>
        <w:bottom w:val="none" w:sz="0" w:space="0" w:color="auto"/>
        <w:right w:val="none" w:sz="0" w:space="0" w:color="auto"/>
      </w:divBdr>
    </w:div>
    <w:div w:id="582956981">
      <w:bodyDiv w:val="1"/>
      <w:marLeft w:val="0"/>
      <w:marRight w:val="0"/>
      <w:marTop w:val="0"/>
      <w:marBottom w:val="0"/>
      <w:divBdr>
        <w:top w:val="none" w:sz="0" w:space="0" w:color="auto"/>
        <w:left w:val="none" w:sz="0" w:space="0" w:color="auto"/>
        <w:bottom w:val="none" w:sz="0" w:space="0" w:color="auto"/>
        <w:right w:val="none" w:sz="0" w:space="0" w:color="auto"/>
      </w:divBdr>
    </w:div>
    <w:div w:id="601038940">
      <w:bodyDiv w:val="1"/>
      <w:marLeft w:val="0"/>
      <w:marRight w:val="0"/>
      <w:marTop w:val="0"/>
      <w:marBottom w:val="0"/>
      <w:divBdr>
        <w:top w:val="none" w:sz="0" w:space="0" w:color="auto"/>
        <w:left w:val="none" w:sz="0" w:space="0" w:color="auto"/>
        <w:bottom w:val="none" w:sz="0" w:space="0" w:color="auto"/>
        <w:right w:val="none" w:sz="0" w:space="0" w:color="auto"/>
      </w:divBdr>
    </w:div>
    <w:div w:id="609748485">
      <w:bodyDiv w:val="1"/>
      <w:marLeft w:val="0"/>
      <w:marRight w:val="0"/>
      <w:marTop w:val="0"/>
      <w:marBottom w:val="0"/>
      <w:divBdr>
        <w:top w:val="none" w:sz="0" w:space="0" w:color="auto"/>
        <w:left w:val="none" w:sz="0" w:space="0" w:color="auto"/>
        <w:bottom w:val="none" w:sz="0" w:space="0" w:color="auto"/>
        <w:right w:val="none" w:sz="0" w:space="0" w:color="auto"/>
      </w:divBdr>
    </w:div>
    <w:div w:id="614290679">
      <w:bodyDiv w:val="1"/>
      <w:marLeft w:val="0"/>
      <w:marRight w:val="0"/>
      <w:marTop w:val="0"/>
      <w:marBottom w:val="0"/>
      <w:divBdr>
        <w:top w:val="none" w:sz="0" w:space="0" w:color="auto"/>
        <w:left w:val="none" w:sz="0" w:space="0" w:color="auto"/>
        <w:bottom w:val="none" w:sz="0" w:space="0" w:color="auto"/>
        <w:right w:val="none" w:sz="0" w:space="0" w:color="auto"/>
      </w:divBdr>
    </w:div>
    <w:div w:id="665977037">
      <w:bodyDiv w:val="1"/>
      <w:marLeft w:val="0"/>
      <w:marRight w:val="0"/>
      <w:marTop w:val="0"/>
      <w:marBottom w:val="0"/>
      <w:divBdr>
        <w:top w:val="none" w:sz="0" w:space="0" w:color="auto"/>
        <w:left w:val="none" w:sz="0" w:space="0" w:color="auto"/>
        <w:bottom w:val="none" w:sz="0" w:space="0" w:color="auto"/>
        <w:right w:val="none" w:sz="0" w:space="0" w:color="auto"/>
      </w:divBdr>
    </w:div>
    <w:div w:id="668362755">
      <w:bodyDiv w:val="1"/>
      <w:marLeft w:val="0"/>
      <w:marRight w:val="0"/>
      <w:marTop w:val="0"/>
      <w:marBottom w:val="0"/>
      <w:divBdr>
        <w:top w:val="none" w:sz="0" w:space="0" w:color="auto"/>
        <w:left w:val="none" w:sz="0" w:space="0" w:color="auto"/>
        <w:bottom w:val="none" w:sz="0" w:space="0" w:color="auto"/>
        <w:right w:val="none" w:sz="0" w:space="0" w:color="auto"/>
      </w:divBdr>
    </w:div>
    <w:div w:id="678123900">
      <w:bodyDiv w:val="1"/>
      <w:marLeft w:val="0"/>
      <w:marRight w:val="0"/>
      <w:marTop w:val="0"/>
      <w:marBottom w:val="0"/>
      <w:divBdr>
        <w:top w:val="none" w:sz="0" w:space="0" w:color="auto"/>
        <w:left w:val="none" w:sz="0" w:space="0" w:color="auto"/>
        <w:bottom w:val="none" w:sz="0" w:space="0" w:color="auto"/>
        <w:right w:val="none" w:sz="0" w:space="0" w:color="auto"/>
      </w:divBdr>
    </w:div>
    <w:div w:id="705374001">
      <w:bodyDiv w:val="1"/>
      <w:marLeft w:val="0"/>
      <w:marRight w:val="0"/>
      <w:marTop w:val="0"/>
      <w:marBottom w:val="0"/>
      <w:divBdr>
        <w:top w:val="none" w:sz="0" w:space="0" w:color="auto"/>
        <w:left w:val="none" w:sz="0" w:space="0" w:color="auto"/>
        <w:bottom w:val="none" w:sz="0" w:space="0" w:color="auto"/>
        <w:right w:val="none" w:sz="0" w:space="0" w:color="auto"/>
      </w:divBdr>
    </w:div>
    <w:div w:id="709574473">
      <w:bodyDiv w:val="1"/>
      <w:marLeft w:val="0"/>
      <w:marRight w:val="0"/>
      <w:marTop w:val="0"/>
      <w:marBottom w:val="0"/>
      <w:divBdr>
        <w:top w:val="none" w:sz="0" w:space="0" w:color="auto"/>
        <w:left w:val="none" w:sz="0" w:space="0" w:color="auto"/>
        <w:bottom w:val="none" w:sz="0" w:space="0" w:color="auto"/>
        <w:right w:val="none" w:sz="0" w:space="0" w:color="auto"/>
      </w:divBdr>
      <w:divsChild>
        <w:div w:id="62917375">
          <w:marLeft w:val="446"/>
          <w:marRight w:val="0"/>
          <w:marTop w:val="86"/>
          <w:marBottom w:val="120"/>
          <w:divBdr>
            <w:top w:val="none" w:sz="0" w:space="0" w:color="auto"/>
            <w:left w:val="none" w:sz="0" w:space="0" w:color="auto"/>
            <w:bottom w:val="none" w:sz="0" w:space="0" w:color="auto"/>
            <w:right w:val="none" w:sz="0" w:space="0" w:color="auto"/>
          </w:divBdr>
        </w:div>
        <w:div w:id="1075663405">
          <w:marLeft w:val="446"/>
          <w:marRight w:val="0"/>
          <w:marTop w:val="86"/>
          <w:marBottom w:val="120"/>
          <w:divBdr>
            <w:top w:val="none" w:sz="0" w:space="0" w:color="auto"/>
            <w:left w:val="none" w:sz="0" w:space="0" w:color="auto"/>
            <w:bottom w:val="none" w:sz="0" w:space="0" w:color="auto"/>
            <w:right w:val="none" w:sz="0" w:space="0" w:color="auto"/>
          </w:divBdr>
        </w:div>
        <w:div w:id="1973242041">
          <w:marLeft w:val="446"/>
          <w:marRight w:val="0"/>
          <w:marTop w:val="86"/>
          <w:marBottom w:val="120"/>
          <w:divBdr>
            <w:top w:val="none" w:sz="0" w:space="0" w:color="auto"/>
            <w:left w:val="none" w:sz="0" w:space="0" w:color="auto"/>
            <w:bottom w:val="none" w:sz="0" w:space="0" w:color="auto"/>
            <w:right w:val="none" w:sz="0" w:space="0" w:color="auto"/>
          </w:divBdr>
        </w:div>
        <w:div w:id="1731034465">
          <w:marLeft w:val="446"/>
          <w:marRight w:val="0"/>
          <w:marTop w:val="86"/>
          <w:marBottom w:val="120"/>
          <w:divBdr>
            <w:top w:val="none" w:sz="0" w:space="0" w:color="auto"/>
            <w:left w:val="none" w:sz="0" w:space="0" w:color="auto"/>
            <w:bottom w:val="none" w:sz="0" w:space="0" w:color="auto"/>
            <w:right w:val="none" w:sz="0" w:space="0" w:color="auto"/>
          </w:divBdr>
        </w:div>
      </w:divsChild>
    </w:div>
    <w:div w:id="724069292">
      <w:bodyDiv w:val="1"/>
      <w:marLeft w:val="0"/>
      <w:marRight w:val="0"/>
      <w:marTop w:val="0"/>
      <w:marBottom w:val="0"/>
      <w:divBdr>
        <w:top w:val="none" w:sz="0" w:space="0" w:color="auto"/>
        <w:left w:val="none" w:sz="0" w:space="0" w:color="auto"/>
        <w:bottom w:val="none" w:sz="0" w:space="0" w:color="auto"/>
        <w:right w:val="none" w:sz="0" w:space="0" w:color="auto"/>
      </w:divBdr>
      <w:divsChild>
        <w:div w:id="1319532354">
          <w:marLeft w:val="446"/>
          <w:marRight w:val="0"/>
          <w:marTop w:val="86"/>
          <w:marBottom w:val="120"/>
          <w:divBdr>
            <w:top w:val="none" w:sz="0" w:space="0" w:color="auto"/>
            <w:left w:val="none" w:sz="0" w:space="0" w:color="auto"/>
            <w:bottom w:val="none" w:sz="0" w:space="0" w:color="auto"/>
            <w:right w:val="none" w:sz="0" w:space="0" w:color="auto"/>
          </w:divBdr>
        </w:div>
        <w:div w:id="1857033785">
          <w:marLeft w:val="446"/>
          <w:marRight w:val="0"/>
          <w:marTop w:val="86"/>
          <w:marBottom w:val="120"/>
          <w:divBdr>
            <w:top w:val="none" w:sz="0" w:space="0" w:color="auto"/>
            <w:left w:val="none" w:sz="0" w:space="0" w:color="auto"/>
            <w:bottom w:val="none" w:sz="0" w:space="0" w:color="auto"/>
            <w:right w:val="none" w:sz="0" w:space="0" w:color="auto"/>
          </w:divBdr>
        </w:div>
        <w:div w:id="349648080">
          <w:marLeft w:val="446"/>
          <w:marRight w:val="0"/>
          <w:marTop w:val="86"/>
          <w:marBottom w:val="120"/>
          <w:divBdr>
            <w:top w:val="none" w:sz="0" w:space="0" w:color="auto"/>
            <w:left w:val="none" w:sz="0" w:space="0" w:color="auto"/>
            <w:bottom w:val="none" w:sz="0" w:space="0" w:color="auto"/>
            <w:right w:val="none" w:sz="0" w:space="0" w:color="auto"/>
          </w:divBdr>
        </w:div>
      </w:divsChild>
    </w:div>
    <w:div w:id="739789262">
      <w:bodyDiv w:val="1"/>
      <w:marLeft w:val="0"/>
      <w:marRight w:val="0"/>
      <w:marTop w:val="0"/>
      <w:marBottom w:val="0"/>
      <w:divBdr>
        <w:top w:val="none" w:sz="0" w:space="0" w:color="auto"/>
        <w:left w:val="none" w:sz="0" w:space="0" w:color="auto"/>
        <w:bottom w:val="none" w:sz="0" w:space="0" w:color="auto"/>
        <w:right w:val="none" w:sz="0" w:space="0" w:color="auto"/>
      </w:divBdr>
    </w:div>
    <w:div w:id="749081252">
      <w:bodyDiv w:val="1"/>
      <w:marLeft w:val="0"/>
      <w:marRight w:val="0"/>
      <w:marTop w:val="0"/>
      <w:marBottom w:val="0"/>
      <w:divBdr>
        <w:top w:val="none" w:sz="0" w:space="0" w:color="auto"/>
        <w:left w:val="none" w:sz="0" w:space="0" w:color="auto"/>
        <w:bottom w:val="none" w:sz="0" w:space="0" w:color="auto"/>
        <w:right w:val="none" w:sz="0" w:space="0" w:color="auto"/>
      </w:divBdr>
    </w:div>
    <w:div w:id="758604875">
      <w:bodyDiv w:val="1"/>
      <w:marLeft w:val="0"/>
      <w:marRight w:val="0"/>
      <w:marTop w:val="0"/>
      <w:marBottom w:val="0"/>
      <w:divBdr>
        <w:top w:val="none" w:sz="0" w:space="0" w:color="auto"/>
        <w:left w:val="none" w:sz="0" w:space="0" w:color="auto"/>
        <w:bottom w:val="none" w:sz="0" w:space="0" w:color="auto"/>
        <w:right w:val="none" w:sz="0" w:space="0" w:color="auto"/>
      </w:divBdr>
    </w:div>
    <w:div w:id="765687651">
      <w:bodyDiv w:val="1"/>
      <w:marLeft w:val="0"/>
      <w:marRight w:val="0"/>
      <w:marTop w:val="0"/>
      <w:marBottom w:val="0"/>
      <w:divBdr>
        <w:top w:val="none" w:sz="0" w:space="0" w:color="auto"/>
        <w:left w:val="none" w:sz="0" w:space="0" w:color="auto"/>
        <w:bottom w:val="none" w:sz="0" w:space="0" w:color="auto"/>
        <w:right w:val="none" w:sz="0" w:space="0" w:color="auto"/>
      </w:divBdr>
    </w:div>
    <w:div w:id="768427170">
      <w:bodyDiv w:val="1"/>
      <w:marLeft w:val="0"/>
      <w:marRight w:val="0"/>
      <w:marTop w:val="0"/>
      <w:marBottom w:val="0"/>
      <w:divBdr>
        <w:top w:val="none" w:sz="0" w:space="0" w:color="auto"/>
        <w:left w:val="none" w:sz="0" w:space="0" w:color="auto"/>
        <w:bottom w:val="none" w:sz="0" w:space="0" w:color="auto"/>
        <w:right w:val="none" w:sz="0" w:space="0" w:color="auto"/>
      </w:divBdr>
    </w:div>
    <w:div w:id="782070654">
      <w:bodyDiv w:val="1"/>
      <w:marLeft w:val="0"/>
      <w:marRight w:val="0"/>
      <w:marTop w:val="0"/>
      <w:marBottom w:val="0"/>
      <w:divBdr>
        <w:top w:val="none" w:sz="0" w:space="0" w:color="auto"/>
        <w:left w:val="none" w:sz="0" w:space="0" w:color="auto"/>
        <w:bottom w:val="none" w:sz="0" w:space="0" w:color="auto"/>
        <w:right w:val="none" w:sz="0" w:space="0" w:color="auto"/>
      </w:divBdr>
    </w:div>
    <w:div w:id="816535359">
      <w:bodyDiv w:val="1"/>
      <w:marLeft w:val="0"/>
      <w:marRight w:val="0"/>
      <w:marTop w:val="0"/>
      <w:marBottom w:val="0"/>
      <w:divBdr>
        <w:top w:val="none" w:sz="0" w:space="0" w:color="auto"/>
        <w:left w:val="none" w:sz="0" w:space="0" w:color="auto"/>
        <w:bottom w:val="none" w:sz="0" w:space="0" w:color="auto"/>
        <w:right w:val="none" w:sz="0" w:space="0" w:color="auto"/>
      </w:divBdr>
    </w:div>
    <w:div w:id="839471836">
      <w:bodyDiv w:val="1"/>
      <w:marLeft w:val="0"/>
      <w:marRight w:val="0"/>
      <w:marTop w:val="0"/>
      <w:marBottom w:val="0"/>
      <w:divBdr>
        <w:top w:val="none" w:sz="0" w:space="0" w:color="auto"/>
        <w:left w:val="none" w:sz="0" w:space="0" w:color="auto"/>
        <w:bottom w:val="none" w:sz="0" w:space="0" w:color="auto"/>
        <w:right w:val="none" w:sz="0" w:space="0" w:color="auto"/>
      </w:divBdr>
    </w:div>
    <w:div w:id="851408946">
      <w:bodyDiv w:val="1"/>
      <w:marLeft w:val="0"/>
      <w:marRight w:val="0"/>
      <w:marTop w:val="0"/>
      <w:marBottom w:val="0"/>
      <w:divBdr>
        <w:top w:val="none" w:sz="0" w:space="0" w:color="auto"/>
        <w:left w:val="none" w:sz="0" w:space="0" w:color="auto"/>
        <w:bottom w:val="none" w:sz="0" w:space="0" w:color="auto"/>
        <w:right w:val="none" w:sz="0" w:space="0" w:color="auto"/>
      </w:divBdr>
    </w:div>
    <w:div w:id="875309125">
      <w:bodyDiv w:val="1"/>
      <w:marLeft w:val="0"/>
      <w:marRight w:val="0"/>
      <w:marTop w:val="0"/>
      <w:marBottom w:val="0"/>
      <w:divBdr>
        <w:top w:val="none" w:sz="0" w:space="0" w:color="auto"/>
        <w:left w:val="none" w:sz="0" w:space="0" w:color="auto"/>
        <w:bottom w:val="none" w:sz="0" w:space="0" w:color="auto"/>
        <w:right w:val="none" w:sz="0" w:space="0" w:color="auto"/>
      </w:divBdr>
    </w:div>
    <w:div w:id="875657228">
      <w:bodyDiv w:val="1"/>
      <w:marLeft w:val="0"/>
      <w:marRight w:val="0"/>
      <w:marTop w:val="0"/>
      <w:marBottom w:val="0"/>
      <w:divBdr>
        <w:top w:val="none" w:sz="0" w:space="0" w:color="auto"/>
        <w:left w:val="none" w:sz="0" w:space="0" w:color="auto"/>
        <w:bottom w:val="none" w:sz="0" w:space="0" w:color="auto"/>
        <w:right w:val="none" w:sz="0" w:space="0" w:color="auto"/>
      </w:divBdr>
    </w:div>
    <w:div w:id="882516904">
      <w:bodyDiv w:val="1"/>
      <w:marLeft w:val="0"/>
      <w:marRight w:val="0"/>
      <w:marTop w:val="0"/>
      <w:marBottom w:val="0"/>
      <w:divBdr>
        <w:top w:val="none" w:sz="0" w:space="0" w:color="auto"/>
        <w:left w:val="none" w:sz="0" w:space="0" w:color="auto"/>
        <w:bottom w:val="none" w:sz="0" w:space="0" w:color="auto"/>
        <w:right w:val="none" w:sz="0" w:space="0" w:color="auto"/>
      </w:divBdr>
    </w:div>
    <w:div w:id="910195048">
      <w:bodyDiv w:val="1"/>
      <w:marLeft w:val="0"/>
      <w:marRight w:val="0"/>
      <w:marTop w:val="0"/>
      <w:marBottom w:val="0"/>
      <w:divBdr>
        <w:top w:val="none" w:sz="0" w:space="0" w:color="auto"/>
        <w:left w:val="none" w:sz="0" w:space="0" w:color="auto"/>
        <w:bottom w:val="none" w:sz="0" w:space="0" w:color="auto"/>
        <w:right w:val="none" w:sz="0" w:space="0" w:color="auto"/>
      </w:divBdr>
    </w:div>
    <w:div w:id="913969871">
      <w:bodyDiv w:val="1"/>
      <w:marLeft w:val="0"/>
      <w:marRight w:val="0"/>
      <w:marTop w:val="0"/>
      <w:marBottom w:val="0"/>
      <w:divBdr>
        <w:top w:val="none" w:sz="0" w:space="0" w:color="auto"/>
        <w:left w:val="none" w:sz="0" w:space="0" w:color="auto"/>
        <w:bottom w:val="none" w:sz="0" w:space="0" w:color="auto"/>
        <w:right w:val="none" w:sz="0" w:space="0" w:color="auto"/>
      </w:divBdr>
    </w:div>
    <w:div w:id="923494825">
      <w:bodyDiv w:val="1"/>
      <w:marLeft w:val="0"/>
      <w:marRight w:val="0"/>
      <w:marTop w:val="0"/>
      <w:marBottom w:val="0"/>
      <w:divBdr>
        <w:top w:val="none" w:sz="0" w:space="0" w:color="auto"/>
        <w:left w:val="none" w:sz="0" w:space="0" w:color="auto"/>
        <w:bottom w:val="none" w:sz="0" w:space="0" w:color="auto"/>
        <w:right w:val="none" w:sz="0" w:space="0" w:color="auto"/>
      </w:divBdr>
    </w:div>
    <w:div w:id="926890965">
      <w:bodyDiv w:val="1"/>
      <w:marLeft w:val="0"/>
      <w:marRight w:val="0"/>
      <w:marTop w:val="0"/>
      <w:marBottom w:val="0"/>
      <w:divBdr>
        <w:top w:val="none" w:sz="0" w:space="0" w:color="auto"/>
        <w:left w:val="none" w:sz="0" w:space="0" w:color="auto"/>
        <w:bottom w:val="none" w:sz="0" w:space="0" w:color="auto"/>
        <w:right w:val="none" w:sz="0" w:space="0" w:color="auto"/>
      </w:divBdr>
    </w:div>
    <w:div w:id="933711528">
      <w:bodyDiv w:val="1"/>
      <w:marLeft w:val="0"/>
      <w:marRight w:val="0"/>
      <w:marTop w:val="0"/>
      <w:marBottom w:val="0"/>
      <w:divBdr>
        <w:top w:val="none" w:sz="0" w:space="0" w:color="auto"/>
        <w:left w:val="none" w:sz="0" w:space="0" w:color="auto"/>
        <w:bottom w:val="none" w:sz="0" w:space="0" w:color="auto"/>
        <w:right w:val="none" w:sz="0" w:space="0" w:color="auto"/>
      </w:divBdr>
    </w:div>
    <w:div w:id="935016698">
      <w:bodyDiv w:val="1"/>
      <w:marLeft w:val="0"/>
      <w:marRight w:val="0"/>
      <w:marTop w:val="0"/>
      <w:marBottom w:val="0"/>
      <w:divBdr>
        <w:top w:val="none" w:sz="0" w:space="0" w:color="auto"/>
        <w:left w:val="none" w:sz="0" w:space="0" w:color="auto"/>
        <w:bottom w:val="none" w:sz="0" w:space="0" w:color="auto"/>
        <w:right w:val="none" w:sz="0" w:space="0" w:color="auto"/>
      </w:divBdr>
    </w:div>
    <w:div w:id="946349156">
      <w:bodyDiv w:val="1"/>
      <w:marLeft w:val="0"/>
      <w:marRight w:val="0"/>
      <w:marTop w:val="0"/>
      <w:marBottom w:val="0"/>
      <w:divBdr>
        <w:top w:val="none" w:sz="0" w:space="0" w:color="auto"/>
        <w:left w:val="none" w:sz="0" w:space="0" w:color="auto"/>
        <w:bottom w:val="none" w:sz="0" w:space="0" w:color="auto"/>
        <w:right w:val="none" w:sz="0" w:space="0" w:color="auto"/>
      </w:divBdr>
    </w:div>
    <w:div w:id="971591651">
      <w:bodyDiv w:val="1"/>
      <w:marLeft w:val="0"/>
      <w:marRight w:val="0"/>
      <w:marTop w:val="0"/>
      <w:marBottom w:val="0"/>
      <w:divBdr>
        <w:top w:val="none" w:sz="0" w:space="0" w:color="auto"/>
        <w:left w:val="none" w:sz="0" w:space="0" w:color="auto"/>
        <w:bottom w:val="none" w:sz="0" w:space="0" w:color="auto"/>
        <w:right w:val="none" w:sz="0" w:space="0" w:color="auto"/>
      </w:divBdr>
    </w:div>
    <w:div w:id="976832829">
      <w:bodyDiv w:val="1"/>
      <w:marLeft w:val="0"/>
      <w:marRight w:val="0"/>
      <w:marTop w:val="0"/>
      <w:marBottom w:val="0"/>
      <w:divBdr>
        <w:top w:val="none" w:sz="0" w:space="0" w:color="auto"/>
        <w:left w:val="none" w:sz="0" w:space="0" w:color="auto"/>
        <w:bottom w:val="none" w:sz="0" w:space="0" w:color="auto"/>
        <w:right w:val="none" w:sz="0" w:space="0" w:color="auto"/>
      </w:divBdr>
    </w:div>
    <w:div w:id="992367373">
      <w:bodyDiv w:val="1"/>
      <w:marLeft w:val="0"/>
      <w:marRight w:val="0"/>
      <w:marTop w:val="0"/>
      <w:marBottom w:val="0"/>
      <w:divBdr>
        <w:top w:val="none" w:sz="0" w:space="0" w:color="auto"/>
        <w:left w:val="none" w:sz="0" w:space="0" w:color="auto"/>
        <w:bottom w:val="none" w:sz="0" w:space="0" w:color="auto"/>
        <w:right w:val="none" w:sz="0" w:space="0" w:color="auto"/>
      </w:divBdr>
    </w:div>
    <w:div w:id="994845364">
      <w:bodyDiv w:val="1"/>
      <w:marLeft w:val="0"/>
      <w:marRight w:val="0"/>
      <w:marTop w:val="0"/>
      <w:marBottom w:val="0"/>
      <w:divBdr>
        <w:top w:val="none" w:sz="0" w:space="0" w:color="auto"/>
        <w:left w:val="none" w:sz="0" w:space="0" w:color="auto"/>
        <w:bottom w:val="none" w:sz="0" w:space="0" w:color="auto"/>
        <w:right w:val="none" w:sz="0" w:space="0" w:color="auto"/>
      </w:divBdr>
    </w:div>
    <w:div w:id="1005092819">
      <w:bodyDiv w:val="1"/>
      <w:marLeft w:val="0"/>
      <w:marRight w:val="0"/>
      <w:marTop w:val="0"/>
      <w:marBottom w:val="0"/>
      <w:divBdr>
        <w:top w:val="none" w:sz="0" w:space="0" w:color="auto"/>
        <w:left w:val="none" w:sz="0" w:space="0" w:color="auto"/>
        <w:bottom w:val="none" w:sz="0" w:space="0" w:color="auto"/>
        <w:right w:val="none" w:sz="0" w:space="0" w:color="auto"/>
      </w:divBdr>
    </w:div>
    <w:div w:id="1012224144">
      <w:bodyDiv w:val="1"/>
      <w:marLeft w:val="0"/>
      <w:marRight w:val="0"/>
      <w:marTop w:val="0"/>
      <w:marBottom w:val="0"/>
      <w:divBdr>
        <w:top w:val="none" w:sz="0" w:space="0" w:color="auto"/>
        <w:left w:val="none" w:sz="0" w:space="0" w:color="auto"/>
        <w:bottom w:val="none" w:sz="0" w:space="0" w:color="auto"/>
        <w:right w:val="none" w:sz="0" w:space="0" w:color="auto"/>
      </w:divBdr>
      <w:divsChild>
        <w:div w:id="49042435">
          <w:marLeft w:val="547"/>
          <w:marRight w:val="0"/>
          <w:marTop w:val="62"/>
          <w:marBottom w:val="120"/>
          <w:divBdr>
            <w:top w:val="none" w:sz="0" w:space="0" w:color="auto"/>
            <w:left w:val="none" w:sz="0" w:space="0" w:color="auto"/>
            <w:bottom w:val="none" w:sz="0" w:space="0" w:color="auto"/>
            <w:right w:val="none" w:sz="0" w:space="0" w:color="auto"/>
          </w:divBdr>
        </w:div>
        <w:div w:id="2065056601">
          <w:marLeft w:val="547"/>
          <w:marRight w:val="0"/>
          <w:marTop w:val="62"/>
          <w:marBottom w:val="120"/>
          <w:divBdr>
            <w:top w:val="none" w:sz="0" w:space="0" w:color="auto"/>
            <w:left w:val="none" w:sz="0" w:space="0" w:color="auto"/>
            <w:bottom w:val="none" w:sz="0" w:space="0" w:color="auto"/>
            <w:right w:val="none" w:sz="0" w:space="0" w:color="auto"/>
          </w:divBdr>
        </w:div>
        <w:div w:id="84617015">
          <w:marLeft w:val="547"/>
          <w:marRight w:val="0"/>
          <w:marTop w:val="62"/>
          <w:marBottom w:val="120"/>
          <w:divBdr>
            <w:top w:val="none" w:sz="0" w:space="0" w:color="auto"/>
            <w:left w:val="none" w:sz="0" w:space="0" w:color="auto"/>
            <w:bottom w:val="none" w:sz="0" w:space="0" w:color="auto"/>
            <w:right w:val="none" w:sz="0" w:space="0" w:color="auto"/>
          </w:divBdr>
        </w:div>
        <w:div w:id="1505362094">
          <w:marLeft w:val="547"/>
          <w:marRight w:val="0"/>
          <w:marTop w:val="62"/>
          <w:marBottom w:val="120"/>
          <w:divBdr>
            <w:top w:val="none" w:sz="0" w:space="0" w:color="auto"/>
            <w:left w:val="none" w:sz="0" w:space="0" w:color="auto"/>
            <w:bottom w:val="none" w:sz="0" w:space="0" w:color="auto"/>
            <w:right w:val="none" w:sz="0" w:space="0" w:color="auto"/>
          </w:divBdr>
        </w:div>
        <w:div w:id="3829228">
          <w:marLeft w:val="547"/>
          <w:marRight w:val="0"/>
          <w:marTop w:val="62"/>
          <w:marBottom w:val="120"/>
          <w:divBdr>
            <w:top w:val="none" w:sz="0" w:space="0" w:color="auto"/>
            <w:left w:val="none" w:sz="0" w:space="0" w:color="auto"/>
            <w:bottom w:val="none" w:sz="0" w:space="0" w:color="auto"/>
            <w:right w:val="none" w:sz="0" w:space="0" w:color="auto"/>
          </w:divBdr>
        </w:div>
        <w:div w:id="1407217079">
          <w:marLeft w:val="547"/>
          <w:marRight w:val="0"/>
          <w:marTop w:val="62"/>
          <w:marBottom w:val="120"/>
          <w:divBdr>
            <w:top w:val="none" w:sz="0" w:space="0" w:color="auto"/>
            <w:left w:val="none" w:sz="0" w:space="0" w:color="auto"/>
            <w:bottom w:val="none" w:sz="0" w:space="0" w:color="auto"/>
            <w:right w:val="none" w:sz="0" w:space="0" w:color="auto"/>
          </w:divBdr>
        </w:div>
      </w:divsChild>
    </w:div>
    <w:div w:id="1016887904">
      <w:bodyDiv w:val="1"/>
      <w:marLeft w:val="0"/>
      <w:marRight w:val="0"/>
      <w:marTop w:val="0"/>
      <w:marBottom w:val="0"/>
      <w:divBdr>
        <w:top w:val="none" w:sz="0" w:space="0" w:color="auto"/>
        <w:left w:val="none" w:sz="0" w:space="0" w:color="auto"/>
        <w:bottom w:val="none" w:sz="0" w:space="0" w:color="auto"/>
        <w:right w:val="none" w:sz="0" w:space="0" w:color="auto"/>
      </w:divBdr>
    </w:div>
    <w:div w:id="1032418992">
      <w:bodyDiv w:val="1"/>
      <w:marLeft w:val="0"/>
      <w:marRight w:val="0"/>
      <w:marTop w:val="0"/>
      <w:marBottom w:val="0"/>
      <w:divBdr>
        <w:top w:val="none" w:sz="0" w:space="0" w:color="auto"/>
        <w:left w:val="none" w:sz="0" w:space="0" w:color="auto"/>
        <w:bottom w:val="none" w:sz="0" w:space="0" w:color="auto"/>
        <w:right w:val="none" w:sz="0" w:space="0" w:color="auto"/>
      </w:divBdr>
    </w:div>
    <w:div w:id="1035739340">
      <w:bodyDiv w:val="1"/>
      <w:marLeft w:val="0"/>
      <w:marRight w:val="0"/>
      <w:marTop w:val="0"/>
      <w:marBottom w:val="0"/>
      <w:divBdr>
        <w:top w:val="none" w:sz="0" w:space="0" w:color="auto"/>
        <w:left w:val="none" w:sz="0" w:space="0" w:color="auto"/>
        <w:bottom w:val="none" w:sz="0" w:space="0" w:color="auto"/>
        <w:right w:val="none" w:sz="0" w:space="0" w:color="auto"/>
      </w:divBdr>
    </w:div>
    <w:div w:id="1055544414">
      <w:bodyDiv w:val="1"/>
      <w:marLeft w:val="0"/>
      <w:marRight w:val="0"/>
      <w:marTop w:val="0"/>
      <w:marBottom w:val="0"/>
      <w:divBdr>
        <w:top w:val="none" w:sz="0" w:space="0" w:color="auto"/>
        <w:left w:val="none" w:sz="0" w:space="0" w:color="auto"/>
        <w:bottom w:val="none" w:sz="0" w:space="0" w:color="auto"/>
        <w:right w:val="none" w:sz="0" w:space="0" w:color="auto"/>
      </w:divBdr>
    </w:div>
    <w:div w:id="1069616121">
      <w:bodyDiv w:val="1"/>
      <w:marLeft w:val="0"/>
      <w:marRight w:val="0"/>
      <w:marTop w:val="0"/>
      <w:marBottom w:val="0"/>
      <w:divBdr>
        <w:top w:val="none" w:sz="0" w:space="0" w:color="auto"/>
        <w:left w:val="none" w:sz="0" w:space="0" w:color="auto"/>
        <w:bottom w:val="none" w:sz="0" w:space="0" w:color="auto"/>
        <w:right w:val="none" w:sz="0" w:space="0" w:color="auto"/>
      </w:divBdr>
    </w:div>
    <w:div w:id="1091200450">
      <w:bodyDiv w:val="1"/>
      <w:marLeft w:val="0"/>
      <w:marRight w:val="0"/>
      <w:marTop w:val="0"/>
      <w:marBottom w:val="0"/>
      <w:divBdr>
        <w:top w:val="none" w:sz="0" w:space="0" w:color="auto"/>
        <w:left w:val="none" w:sz="0" w:space="0" w:color="auto"/>
        <w:bottom w:val="none" w:sz="0" w:space="0" w:color="auto"/>
        <w:right w:val="none" w:sz="0" w:space="0" w:color="auto"/>
      </w:divBdr>
    </w:div>
    <w:div w:id="1100295149">
      <w:bodyDiv w:val="1"/>
      <w:marLeft w:val="0"/>
      <w:marRight w:val="0"/>
      <w:marTop w:val="0"/>
      <w:marBottom w:val="0"/>
      <w:divBdr>
        <w:top w:val="none" w:sz="0" w:space="0" w:color="auto"/>
        <w:left w:val="none" w:sz="0" w:space="0" w:color="auto"/>
        <w:bottom w:val="none" w:sz="0" w:space="0" w:color="auto"/>
        <w:right w:val="none" w:sz="0" w:space="0" w:color="auto"/>
      </w:divBdr>
    </w:div>
    <w:div w:id="1104961164">
      <w:bodyDiv w:val="1"/>
      <w:marLeft w:val="0"/>
      <w:marRight w:val="0"/>
      <w:marTop w:val="0"/>
      <w:marBottom w:val="0"/>
      <w:divBdr>
        <w:top w:val="none" w:sz="0" w:space="0" w:color="auto"/>
        <w:left w:val="none" w:sz="0" w:space="0" w:color="auto"/>
        <w:bottom w:val="none" w:sz="0" w:space="0" w:color="auto"/>
        <w:right w:val="none" w:sz="0" w:space="0" w:color="auto"/>
      </w:divBdr>
    </w:div>
    <w:div w:id="1113784991">
      <w:bodyDiv w:val="1"/>
      <w:marLeft w:val="0"/>
      <w:marRight w:val="0"/>
      <w:marTop w:val="0"/>
      <w:marBottom w:val="0"/>
      <w:divBdr>
        <w:top w:val="none" w:sz="0" w:space="0" w:color="auto"/>
        <w:left w:val="none" w:sz="0" w:space="0" w:color="auto"/>
        <w:bottom w:val="none" w:sz="0" w:space="0" w:color="auto"/>
        <w:right w:val="none" w:sz="0" w:space="0" w:color="auto"/>
      </w:divBdr>
    </w:div>
    <w:div w:id="1115517463">
      <w:bodyDiv w:val="1"/>
      <w:marLeft w:val="0"/>
      <w:marRight w:val="0"/>
      <w:marTop w:val="0"/>
      <w:marBottom w:val="0"/>
      <w:divBdr>
        <w:top w:val="none" w:sz="0" w:space="0" w:color="auto"/>
        <w:left w:val="none" w:sz="0" w:space="0" w:color="auto"/>
        <w:bottom w:val="none" w:sz="0" w:space="0" w:color="auto"/>
        <w:right w:val="none" w:sz="0" w:space="0" w:color="auto"/>
      </w:divBdr>
    </w:div>
    <w:div w:id="1125464222">
      <w:bodyDiv w:val="1"/>
      <w:marLeft w:val="0"/>
      <w:marRight w:val="0"/>
      <w:marTop w:val="0"/>
      <w:marBottom w:val="0"/>
      <w:divBdr>
        <w:top w:val="none" w:sz="0" w:space="0" w:color="auto"/>
        <w:left w:val="none" w:sz="0" w:space="0" w:color="auto"/>
        <w:bottom w:val="none" w:sz="0" w:space="0" w:color="auto"/>
        <w:right w:val="none" w:sz="0" w:space="0" w:color="auto"/>
      </w:divBdr>
    </w:div>
    <w:div w:id="1137069164">
      <w:bodyDiv w:val="1"/>
      <w:marLeft w:val="0"/>
      <w:marRight w:val="0"/>
      <w:marTop w:val="0"/>
      <w:marBottom w:val="0"/>
      <w:divBdr>
        <w:top w:val="none" w:sz="0" w:space="0" w:color="auto"/>
        <w:left w:val="none" w:sz="0" w:space="0" w:color="auto"/>
        <w:bottom w:val="none" w:sz="0" w:space="0" w:color="auto"/>
        <w:right w:val="none" w:sz="0" w:space="0" w:color="auto"/>
      </w:divBdr>
    </w:div>
    <w:div w:id="1153138290">
      <w:bodyDiv w:val="1"/>
      <w:marLeft w:val="0"/>
      <w:marRight w:val="0"/>
      <w:marTop w:val="0"/>
      <w:marBottom w:val="0"/>
      <w:divBdr>
        <w:top w:val="none" w:sz="0" w:space="0" w:color="auto"/>
        <w:left w:val="none" w:sz="0" w:space="0" w:color="auto"/>
        <w:bottom w:val="none" w:sz="0" w:space="0" w:color="auto"/>
        <w:right w:val="none" w:sz="0" w:space="0" w:color="auto"/>
      </w:divBdr>
    </w:div>
    <w:div w:id="1179614612">
      <w:bodyDiv w:val="1"/>
      <w:marLeft w:val="0"/>
      <w:marRight w:val="0"/>
      <w:marTop w:val="0"/>
      <w:marBottom w:val="0"/>
      <w:divBdr>
        <w:top w:val="none" w:sz="0" w:space="0" w:color="auto"/>
        <w:left w:val="none" w:sz="0" w:space="0" w:color="auto"/>
        <w:bottom w:val="none" w:sz="0" w:space="0" w:color="auto"/>
        <w:right w:val="none" w:sz="0" w:space="0" w:color="auto"/>
      </w:divBdr>
    </w:div>
    <w:div w:id="1179807811">
      <w:bodyDiv w:val="1"/>
      <w:marLeft w:val="0"/>
      <w:marRight w:val="0"/>
      <w:marTop w:val="0"/>
      <w:marBottom w:val="0"/>
      <w:divBdr>
        <w:top w:val="none" w:sz="0" w:space="0" w:color="auto"/>
        <w:left w:val="none" w:sz="0" w:space="0" w:color="auto"/>
        <w:bottom w:val="none" w:sz="0" w:space="0" w:color="auto"/>
        <w:right w:val="none" w:sz="0" w:space="0" w:color="auto"/>
      </w:divBdr>
    </w:div>
    <w:div w:id="1185289603">
      <w:bodyDiv w:val="1"/>
      <w:marLeft w:val="0"/>
      <w:marRight w:val="0"/>
      <w:marTop w:val="0"/>
      <w:marBottom w:val="0"/>
      <w:divBdr>
        <w:top w:val="none" w:sz="0" w:space="0" w:color="auto"/>
        <w:left w:val="none" w:sz="0" w:space="0" w:color="auto"/>
        <w:bottom w:val="none" w:sz="0" w:space="0" w:color="auto"/>
        <w:right w:val="none" w:sz="0" w:space="0" w:color="auto"/>
      </w:divBdr>
    </w:div>
    <w:div w:id="1191147917">
      <w:bodyDiv w:val="1"/>
      <w:marLeft w:val="0"/>
      <w:marRight w:val="0"/>
      <w:marTop w:val="0"/>
      <w:marBottom w:val="0"/>
      <w:divBdr>
        <w:top w:val="none" w:sz="0" w:space="0" w:color="auto"/>
        <w:left w:val="none" w:sz="0" w:space="0" w:color="auto"/>
        <w:bottom w:val="none" w:sz="0" w:space="0" w:color="auto"/>
        <w:right w:val="none" w:sz="0" w:space="0" w:color="auto"/>
      </w:divBdr>
      <w:divsChild>
        <w:div w:id="1753355658">
          <w:marLeft w:val="0"/>
          <w:marRight w:val="0"/>
          <w:marTop w:val="0"/>
          <w:marBottom w:val="0"/>
          <w:divBdr>
            <w:top w:val="none" w:sz="0" w:space="0" w:color="auto"/>
            <w:left w:val="none" w:sz="0" w:space="0" w:color="auto"/>
            <w:bottom w:val="dotted" w:sz="6" w:space="0" w:color="333333"/>
            <w:right w:val="none" w:sz="0" w:space="0" w:color="auto"/>
          </w:divBdr>
        </w:div>
        <w:div w:id="1596547765">
          <w:marLeft w:val="0"/>
          <w:marRight w:val="0"/>
          <w:marTop w:val="0"/>
          <w:marBottom w:val="0"/>
          <w:divBdr>
            <w:top w:val="none" w:sz="0" w:space="0" w:color="auto"/>
            <w:left w:val="none" w:sz="0" w:space="0" w:color="auto"/>
            <w:bottom w:val="dotted" w:sz="6" w:space="0" w:color="333333"/>
            <w:right w:val="none" w:sz="0" w:space="0" w:color="auto"/>
          </w:divBdr>
        </w:div>
        <w:div w:id="1707632503">
          <w:marLeft w:val="0"/>
          <w:marRight w:val="0"/>
          <w:marTop w:val="0"/>
          <w:marBottom w:val="0"/>
          <w:divBdr>
            <w:top w:val="none" w:sz="0" w:space="0" w:color="auto"/>
            <w:left w:val="none" w:sz="0" w:space="0" w:color="auto"/>
            <w:bottom w:val="dotted" w:sz="6" w:space="0" w:color="333333"/>
            <w:right w:val="none" w:sz="0" w:space="0" w:color="auto"/>
          </w:divBdr>
        </w:div>
        <w:div w:id="1610818212">
          <w:marLeft w:val="0"/>
          <w:marRight w:val="0"/>
          <w:marTop w:val="0"/>
          <w:marBottom w:val="0"/>
          <w:divBdr>
            <w:top w:val="none" w:sz="0" w:space="0" w:color="auto"/>
            <w:left w:val="none" w:sz="0" w:space="0" w:color="auto"/>
            <w:bottom w:val="dotted" w:sz="6" w:space="0" w:color="333333"/>
            <w:right w:val="none" w:sz="0" w:space="0" w:color="auto"/>
          </w:divBdr>
        </w:div>
        <w:div w:id="190149448">
          <w:marLeft w:val="0"/>
          <w:marRight w:val="0"/>
          <w:marTop w:val="0"/>
          <w:marBottom w:val="0"/>
          <w:divBdr>
            <w:top w:val="none" w:sz="0" w:space="0" w:color="auto"/>
            <w:left w:val="none" w:sz="0" w:space="0" w:color="auto"/>
            <w:bottom w:val="dotted" w:sz="6" w:space="0" w:color="333333"/>
            <w:right w:val="none" w:sz="0" w:space="0" w:color="auto"/>
          </w:divBdr>
        </w:div>
      </w:divsChild>
    </w:div>
    <w:div w:id="1198394260">
      <w:bodyDiv w:val="1"/>
      <w:marLeft w:val="0"/>
      <w:marRight w:val="0"/>
      <w:marTop w:val="0"/>
      <w:marBottom w:val="0"/>
      <w:divBdr>
        <w:top w:val="none" w:sz="0" w:space="0" w:color="auto"/>
        <w:left w:val="none" w:sz="0" w:space="0" w:color="auto"/>
        <w:bottom w:val="none" w:sz="0" w:space="0" w:color="auto"/>
        <w:right w:val="none" w:sz="0" w:space="0" w:color="auto"/>
      </w:divBdr>
    </w:div>
    <w:div w:id="1215460993">
      <w:bodyDiv w:val="1"/>
      <w:marLeft w:val="0"/>
      <w:marRight w:val="0"/>
      <w:marTop w:val="0"/>
      <w:marBottom w:val="0"/>
      <w:divBdr>
        <w:top w:val="none" w:sz="0" w:space="0" w:color="auto"/>
        <w:left w:val="none" w:sz="0" w:space="0" w:color="auto"/>
        <w:bottom w:val="none" w:sz="0" w:space="0" w:color="auto"/>
        <w:right w:val="none" w:sz="0" w:space="0" w:color="auto"/>
      </w:divBdr>
    </w:div>
    <w:div w:id="1220630379">
      <w:bodyDiv w:val="1"/>
      <w:marLeft w:val="0"/>
      <w:marRight w:val="0"/>
      <w:marTop w:val="0"/>
      <w:marBottom w:val="0"/>
      <w:divBdr>
        <w:top w:val="none" w:sz="0" w:space="0" w:color="auto"/>
        <w:left w:val="none" w:sz="0" w:space="0" w:color="auto"/>
        <w:bottom w:val="none" w:sz="0" w:space="0" w:color="auto"/>
        <w:right w:val="none" w:sz="0" w:space="0" w:color="auto"/>
      </w:divBdr>
    </w:div>
    <w:div w:id="1224675472">
      <w:bodyDiv w:val="1"/>
      <w:marLeft w:val="0"/>
      <w:marRight w:val="0"/>
      <w:marTop w:val="0"/>
      <w:marBottom w:val="0"/>
      <w:divBdr>
        <w:top w:val="none" w:sz="0" w:space="0" w:color="auto"/>
        <w:left w:val="none" w:sz="0" w:space="0" w:color="auto"/>
        <w:bottom w:val="none" w:sz="0" w:space="0" w:color="auto"/>
        <w:right w:val="none" w:sz="0" w:space="0" w:color="auto"/>
      </w:divBdr>
    </w:div>
    <w:div w:id="1244142122">
      <w:bodyDiv w:val="1"/>
      <w:marLeft w:val="0"/>
      <w:marRight w:val="0"/>
      <w:marTop w:val="0"/>
      <w:marBottom w:val="0"/>
      <w:divBdr>
        <w:top w:val="none" w:sz="0" w:space="0" w:color="auto"/>
        <w:left w:val="none" w:sz="0" w:space="0" w:color="auto"/>
        <w:bottom w:val="none" w:sz="0" w:space="0" w:color="auto"/>
        <w:right w:val="none" w:sz="0" w:space="0" w:color="auto"/>
      </w:divBdr>
    </w:div>
    <w:div w:id="1247612570">
      <w:bodyDiv w:val="1"/>
      <w:marLeft w:val="0"/>
      <w:marRight w:val="0"/>
      <w:marTop w:val="0"/>
      <w:marBottom w:val="0"/>
      <w:divBdr>
        <w:top w:val="none" w:sz="0" w:space="0" w:color="auto"/>
        <w:left w:val="none" w:sz="0" w:space="0" w:color="auto"/>
        <w:bottom w:val="none" w:sz="0" w:space="0" w:color="auto"/>
        <w:right w:val="none" w:sz="0" w:space="0" w:color="auto"/>
      </w:divBdr>
    </w:div>
    <w:div w:id="1247957259">
      <w:bodyDiv w:val="1"/>
      <w:marLeft w:val="0"/>
      <w:marRight w:val="0"/>
      <w:marTop w:val="0"/>
      <w:marBottom w:val="0"/>
      <w:divBdr>
        <w:top w:val="none" w:sz="0" w:space="0" w:color="auto"/>
        <w:left w:val="none" w:sz="0" w:space="0" w:color="auto"/>
        <w:bottom w:val="none" w:sz="0" w:space="0" w:color="auto"/>
        <w:right w:val="none" w:sz="0" w:space="0" w:color="auto"/>
      </w:divBdr>
    </w:div>
    <w:div w:id="1294943391">
      <w:bodyDiv w:val="1"/>
      <w:marLeft w:val="0"/>
      <w:marRight w:val="0"/>
      <w:marTop w:val="0"/>
      <w:marBottom w:val="0"/>
      <w:divBdr>
        <w:top w:val="none" w:sz="0" w:space="0" w:color="auto"/>
        <w:left w:val="none" w:sz="0" w:space="0" w:color="auto"/>
        <w:bottom w:val="none" w:sz="0" w:space="0" w:color="auto"/>
        <w:right w:val="none" w:sz="0" w:space="0" w:color="auto"/>
      </w:divBdr>
    </w:div>
    <w:div w:id="1302151353">
      <w:bodyDiv w:val="1"/>
      <w:marLeft w:val="0"/>
      <w:marRight w:val="0"/>
      <w:marTop w:val="0"/>
      <w:marBottom w:val="0"/>
      <w:divBdr>
        <w:top w:val="none" w:sz="0" w:space="0" w:color="auto"/>
        <w:left w:val="none" w:sz="0" w:space="0" w:color="auto"/>
        <w:bottom w:val="none" w:sz="0" w:space="0" w:color="auto"/>
        <w:right w:val="none" w:sz="0" w:space="0" w:color="auto"/>
      </w:divBdr>
    </w:div>
    <w:div w:id="1309476633">
      <w:bodyDiv w:val="1"/>
      <w:marLeft w:val="0"/>
      <w:marRight w:val="0"/>
      <w:marTop w:val="0"/>
      <w:marBottom w:val="0"/>
      <w:divBdr>
        <w:top w:val="none" w:sz="0" w:space="0" w:color="auto"/>
        <w:left w:val="none" w:sz="0" w:space="0" w:color="auto"/>
        <w:bottom w:val="none" w:sz="0" w:space="0" w:color="auto"/>
        <w:right w:val="none" w:sz="0" w:space="0" w:color="auto"/>
      </w:divBdr>
    </w:div>
    <w:div w:id="1322545093">
      <w:bodyDiv w:val="1"/>
      <w:marLeft w:val="0"/>
      <w:marRight w:val="0"/>
      <w:marTop w:val="0"/>
      <w:marBottom w:val="0"/>
      <w:divBdr>
        <w:top w:val="none" w:sz="0" w:space="0" w:color="auto"/>
        <w:left w:val="none" w:sz="0" w:space="0" w:color="auto"/>
        <w:bottom w:val="none" w:sz="0" w:space="0" w:color="auto"/>
        <w:right w:val="none" w:sz="0" w:space="0" w:color="auto"/>
      </w:divBdr>
      <w:divsChild>
        <w:div w:id="1288705621">
          <w:marLeft w:val="446"/>
          <w:marRight w:val="0"/>
          <w:marTop w:val="115"/>
          <w:marBottom w:val="120"/>
          <w:divBdr>
            <w:top w:val="none" w:sz="0" w:space="0" w:color="auto"/>
            <w:left w:val="none" w:sz="0" w:space="0" w:color="auto"/>
            <w:bottom w:val="none" w:sz="0" w:space="0" w:color="auto"/>
            <w:right w:val="none" w:sz="0" w:space="0" w:color="auto"/>
          </w:divBdr>
        </w:div>
      </w:divsChild>
    </w:div>
    <w:div w:id="1325353157">
      <w:bodyDiv w:val="1"/>
      <w:marLeft w:val="0"/>
      <w:marRight w:val="0"/>
      <w:marTop w:val="0"/>
      <w:marBottom w:val="0"/>
      <w:divBdr>
        <w:top w:val="none" w:sz="0" w:space="0" w:color="auto"/>
        <w:left w:val="none" w:sz="0" w:space="0" w:color="auto"/>
        <w:bottom w:val="none" w:sz="0" w:space="0" w:color="auto"/>
        <w:right w:val="none" w:sz="0" w:space="0" w:color="auto"/>
      </w:divBdr>
    </w:div>
    <w:div w:id="1327784198">
      <w:bodyDiv w:val="1"/>
      <w:marLeft w:val="0"/>
      <w:marRight w:val="0"/>
      <w:marTop w:val="0"/>
      <w:marBottom w:val="0"/>
      <w:divBdr>
        <w:top w:val="none" w:sz="0" w:space="0" w:color="auto"/>
        <w:left w:val="none" w:sz="0" w:space="0" w:color="auto"/>
        <w:bottom w:val="none" w:sz="0" w:space="0" w:color="auto"/>
        <w:right w:val="none" w:sz="0" w:space="0" w:color="auto"/>
      </w:divBdr>
    </w:div>
    <w:div w:id="1329209658">
      <w:bodyDiv w:val="1"/>
      <w:marLeft w:val="0"/>
      <w:marRight w:val="0"/>
      <w:marTop w:val="0"/>
      <w:marBottom w:val="0"/>
      <w:divBdr>
        <w:top w:val="none" w:sz="0" w:space="0" w:color="auto"/>
        <w:left w:val="none" w:sz="0" w:space="0" w:color="auto"/>
        <w:bottom w:val="none" w:sz="0" w:space="0" w:color="auto"/>
        <w:right w:val="none" w:sz="0" w:space="0" w:color="auto"/>
      </w:divBdr>
    </w:div>
    <w:div w:id="1339776188">
      <w:bodyDiv w:val="1"/>
      <w:marLeft w:val="0"/>
      <w:marRight w:val="0"/>
      <w:marTop w:val="0"/>
      <w:marBottom w:val="0"/>
      <w:divBdr>
        <w:top w:val="none" w:sz="0" w:space="0" w:color="auto"/>
        <w:left w:val="none" w:sz="0" w:space="0" w:color="auto"/>
        <w:bottom w:val="none" w:sz="0" w:space="0" w:color="auto"/>
        <w:right w:val="none" w:sz="0" w:space="0" w:color="auto"/>
      </w:divBdr>
    </w:div>
    <w:div w:id="1349409880">
      <w:bodyDiv w:val="1"/>
      <w:marLeft w:val="0"/>
      <w:marRight w:val="0"/>
      <w:marTop w:val="0"/>
      <w:marBottom w:val="0"/>
      <w:divBdr>
        <w:top w:val="none" w:sz="0" w:space="0" w:color="auto"/>
        <w:left w:val="none" w:sz="0" w:space="0" w:color="auto"/>
        <w:bottom w:val="none" w:sz="0" w:space="0" w:color="auto"/>
        <w:right w:val="none" w:sz="0" w:space="0" w:color="auto"/>
      </w:divBdr>
    </w:div>
    <w:div w:id="1364282609">
      <w:bodyDiv w:val="1"/>
      <w:marLeft w:val="0"/>
      <w:marRight w:val="0"/>
      <w:marTop w:val="0"/>
      <w:marBottom w:val="0"/>
      <w:divBdr>
        <w:top w:val="none" w:sz="0" w:space="0" w:color="auto"/>
        <w:left w:val="none" w:sz="0" w:space="0" w:color="auto"/>
        <w:bottom w:val="none" w:sz="0" w:space="0" w:color="auto"/>
        <w:right w:val="none" w:sz="0" w:space="0" w:color="auto"/>
      </w:divBdr>
    </w:div>
    <w:div w:id="1368987141">
      <w:bodyDiv w:val="1"/>
      <w:marLeft w:val="0"/>
      <w:marRight w:val="0"/>
      <w:marTop w:val="0"/>
      <w:marBottom w:val="0"/>
      <w:divBdr>
        <w:top w:val="none" w:sz="0" w:space="0" w:color="auto"/>
        <w:left w:val="none" w:sz="0" w:space="0" w:color="auto"/>
        <w:bottom w:val="none" w:sz="0" w:space="0" w:color="auto"/>
        <w:right w:val="none" w:sz="0" w:space="0" w:color="auto"/>
      </w:divBdr>
    </w:div>
    <w:div w:id="1380789516">
      <w:bodyDiv w:val="1"/>
      <w:marLeft w:val="0"/>
      <w:marRight w:val="0"/>
      <w:marTop w:val="0"/>
      <w:marBottom w:val="0"/>
      <w:divBdr>
        <w:top w:val="none" w:sz="0" w:space="0" w:color="auto"/>
        <w:left w:val="none" w:sz="0" w:space="0" w:color="auto"/>
        <w:bottom w:val="none" w:sz="0" w:space="0" w:color="auto"/>
        <w:right w:val="none" w:sz="0" w:space="0" w:color="auto"/>
      </w:divBdr>
    </w:div>
    <w:div w:id="1395159365">
      <w:bodyDiv w:val="1"/>
      <w:marLeft w:val="0"/>
      <w:marRight w:val="0"/>
      <w:marTop w:val="0"/>
      <w:marBottom w:val="0"/>
      <w:divBdr>
        <w:top w:val="none" w:sz="0" w:space="0" w:color="auto"/>
        <w:left w:val="none" w:sz="0" w:space="0" w:color="auto"/>
        <w:bottom w:val="none" w:sz="0" w:space="0" w:color="auto"/>
        <w:right w:val="none" w:sz="0" w:space="0" w:color="auto"/>
      </w:divBdr>
    </w:div>
    <w:div w:id="1396511672">
      <w:bodyDiv w:val="1"/>
      <w:marLeft w:val="0"/>
      <w:marRight w:val="0"/>
      <w:marTop w:val="0"/>
      <w:marBottom w:val="0"/>
      <w:divBdr>
        <w:top w:val="none" w:sz="0" w:space="0" w:color="auto"/>
        <w:left w:val="none" w:sz="0" w:space="0" w:color="auto"/>
        <w:bottom w:val="none" w:sz="0" w:space="0" w:color="auto"/>
        <w:right w:val="none" w:sz="0" w:space="0" w:color="auto"/>
      </w:divBdr>
    </w:div>
    <w:div w:id="1432623508">
      <w:bodyDiv w:val="1"/>
      <w:marLeft w:val="0"/>
      <w:marRight w:val="0"/>
      <w:marTop w:val="0"/>
      <w:marBottom w:val="0"/>
      <w:divBdr>
        <w:top w:val="none" w:sz="0" w:space="0" w:color="auto"/>
        <w:left w:val="none" w:sz="0" w:space="0" w:color="auto"/>
        <w:bottom w:val="none" w:sz="0" w:space="0" w:color="auto"/>
        <w:right w:val="none" w:sz="0" w:space="0" w:color="auto"/>
      </w:divBdr>
    </w:div>
    <w:div w:id="1438719088">
      <w:bodyDiv w:val="1"/>
      <w:marLeft w:val="0"/>
      <w:marRight w:val="0"/>
      <w:marTop w:val="0"/>
      <w:marBottom w:val="0"/>
      <w:divBdr>
        <w:top w:val="none" w:sz="0" w:space="0" w:color="auto"/>
        <w:left w:val="none" w:sz="0" w:space="0" w:color="auto"/>
        <w:bottom w:val="none" w:sz="0" w:space="0" w:color="auto"/>
        <w:right w:val="none" w:sz="0" w:space="0" w:color="auto"/>
      </w:divBdr>
    </w:div>
    <w:div w:id="1492213586">
      <w:bodyDiv w:val="1"/>
      <w:marLeft w:val="0"/>
      <w:marRight w:val="0"/>
      <w:marTop w:val="0"/>
      <w:marBottom w:val="0"/>
      <w:divBdr>
        <w:top w:val="none" w:sz="0" w:space="0" w:color="auto"/>
        <w:left w:val="none" w:sz="0" w:space="0" w:color="auto"/>
        <w:bottom w:val="none" w:sz="0" w:space="0" w:color="auto"/>
        <w:right w:val="none" w:sz="0" w:space="0" w:color="auto"/>
      </w:divBdr>
    </w:div>
    <w:div w:id="1492284146">
      <w:bodyDiv w:val="1"/>
      <w:marLeft w:val="0"/>
      <w:marRight w:val="0"/>
      <w:marTop w:val="0"/>
      <w:marBottom w:val="0"/>
      <w:divBdr>
        <w:top w:val="none" w:sz="0" w:space="0" w:color="auto"/>
        <w:left w:val="none" w:sz="0" w:space="0" w:color="auto"/>
        <w:bottom w:val="none" w:sz="0" w:space="0" w:color="auto"/>
        <w:right w:val="none" w:sz="0" w:space="0" w:color="auto"/>
      </w:divBdr>
    </w:div>
    <w:div w:id="1507673928">
      <w:bodyDiv w:val="1"/>
      <w:marLeft w:val="0"/>
      <w:marRight w:val="0"/>
      <w:marTop w:val="0"/>
      <w:marBottom w:val="0"/>
      <w:divBdr>
        <w:top w:val="none" w:sz="0" w:space="0" w:color="auto"/>
        <w:left w:val="none" w:sz="0" w:space="0" w:color="auto"/>
        <w:bottom w:val="none" w:sz="0" w:space="0" w:color="auto"/>
        <w:right w:val="none" w:sz="0" w:space="0" w:color="auto"/>
      </w:divBdr>
    </w:div>
    <w:div w:id="1509294293">
      <w:bodyDiv w:val="1"/>
      <w:marLeft w:val="0"/>
      <w:marRight w:val="0"/>
      <w:marTop w:val="0"/>
      <w:marBottom w:val="0"/>
      <w:divBdr>
        <w:top w:val="none" w:sz="0" w:space="0" w:color="auto"/>
        <w:left w:val="none" w:sz="0" w:space="0" w:color="auto"/>
        <w:bottom w:val="none" w:sz="0" w:space="0" w:color="auto"/>
        <w:right w:val="none" w:sz="0" w:space="0" w:color="auto"/>
      </w:divBdr>
    </w:div>
    <w:div w:id="1521431929">
      <w:bodyDiv w:val="1"/>
      <w:marLeft w:val="0"/>
      <w:marRight w:val="0"/>
      <w:marTop w:val="0"/>
      <w:marBottom w:val="0"/>
      <w:divBdr>
        <w:top w:val="none" w:sz="0" w:space="0" w:color="auto"/>
        <w:left w:val="none" w:sz="0" w:space="0" w:color="auto"/>
        <w:bottom w:val="none" w:sz="0" w:space="0" w:color="auto"/>
        <w:right w:val="none" w:sz="0" w:space="0" w:color="auto"/>
      </w:divBdr>
    </w:div>
    <w:div w:id="1523394434">
      <w:bodyDiv w:val="1"/>
      <w:marLeft w:val="0"/>
      <w:marRight w:val="0"/>
      <w:marTop w:val="0"/>
      <w:marBottom w:val="0"/>
      <w:divBdr>
        <w:top w:val="none" w:sz="0" w:space="0" w:color="auto"/>
        <w:left w:val="none" w:sz="0" w:space="0" w:color="auto"/>
        <w:bottom w:val="none" w:sz="0" w:space="0" w:color="auto"/>
        <w:right w:val="none" w:sz="0" w:space="0" w:color="auto"/>
      </w:divBdr>
    </w:div>
    <w:div w:id="1547791996">
      <w:bodyDiv w:val="1"/>
      <w:marLeft w:val="0"/>
      <w:marRight w:val="0"/>
      <w:marTop w:val="0"/>
      <w:marBottom w:val="0"/>
      <w:divBdr>
        <w:top w:val="none" w:sz="0" w:space="0" w:color="auto"/>
        <w:left w:val="none" w:sz="0" w:space="0" w:color="auto"/>
        <w:bottom w:val="none" w:sz="0" w:space="0" w:color="auto"/>
        <w:right w:val="none" w:sz="0" w:space="0" w:color="auto"/>
      </w:divBdr>
    </w:div>
    <w:div w:id="1557744447">
      <w:bodyDiv w:val="1"/>
      <w:marLeft w:val="0"/>
      <w:marRight w:val="0"/>
      <w:marTop w:val="0"/>
      <w:marBottom w:val="0"/>
      <w:divBdr>
        <w:top w:val="none" w:sz="0" w:space="0" w:color="auto"/>
        <w:left w:val="none" w:sz="0" w:space="0" w:color="auto"/>
        <w:bottom w:val="none" w:sz="0" w:space="0" w:color="auto"/>
        <w:right w:val="none" w:sz="0" w:space="0" w:color="auto"/>
      </w:divBdr>
    </w:div>
    <w:div w:id="1560634178">
      <w:bodyDiv w:val="1"/>
      <w:marLeft w:val="0"/>
      <w:marRight w:val="0"/>
      <w:marTop w:val="0"/>
      <w:marBottom w:val="0"/>
      <w:divBdr>
        <w:top w:val="none" w:sz="0" w:space="0" w:color="auto"/>
        <w:left w:val="none" w:sz="0" w:space="0" w:color="auto"/>
        <w:bottom w:val="none" w:sz="0" w:space="0" w:color="auto"/>
        <w:right w:val="none" w:sz="0" w:space="0" w:color="auto"/>
      </w:divBdr>
    </w:div>
    <w:div w:id="1565024984">
      <w:bodyDiv w:val="1"/>
      <w:marLeft w:val="0"/>
      <w:marRight w:val="0"/>
      <w:marTop w:val="0"/>
      <w:marBottom w:val="0"/>
      <w:divBdr>
        <w:top w:val="none" w:sz="0" w:space="0" w:color="auto"/>
        <w:left w:val="none" w:sz="0" w:space="0" w:color="auto"/>
        <w:bottom w:val="none" w:sz="0" w:space="0" w:color="auto"/>
        <w:right w:val="none" w:sz="0" w:space="0" w:color="auto"/>
      </w:divBdr>
    </w:div>
    <w:div w:id="1571190935">
      <w:bodyDiv w:val="1"/>
      <w:marLeft w:val="0"/>
      <w:marRight w:val="0"/>
      <w:marTop w:val="0"/>
      <w:marBottom w:val="0"/>
      <w:divBdr>
        <w:top w:val="none" w:sz="0" w:space="0" w:color="auto"/>
        <w:left w:val="none" w:sz="0" w:space="0" w:color="auto"/>
        <w:bottom w:val="none" w:sz="0" w:space="0" w:color="auto"/>
        <w:right w:val="none" w:sz="0" w:space="0" w:color="auto"/>
      </w:divBdr>
    </w:div>
    <w:div w:id="1572695344">
      <w:bodyDiv w:val="1"/>
      <w:marLeft w:val="0"/>
      <w:marRight w:val="0"/>
      <w:marTop w:val="0"/>
      <w:marBottom w:val="0"/>
      <w:divBdr>
        <w:top w:val="none" w:sz="0" w:space="0" w:color="auto"/>
        <w:left w:val="none" w:sz="0" w:space="0" w:color="auto"/>
        <w:bottom w:val="none" w:sz="0" w:space="0" w:color="auto"/>
        <w:right w:val="none" w:sz="0" w:space="0" w:color="auto"/>
      </w:divBdr>
    </w:div>
    <w:div w:id="1595363671">
      <w:bodyDiv w:val="1"/>
      <w:marLeft w:val="0"/>
      <w:marRight w:val="0"/>
      <w:marTop w:val="0"/>
      <w:marBottom w:val="0"/>
      <w:divBdr>
        <w:top w:val="none" w:sz="0" w:space="0" w:color="auto"/>
        <w:left w:val="none" w:sz="0" w:space="0" w:color="auto"/>
        <w:bottom w:val="none" w:sz="0" w:space="0" w:color="auto"/>
        <w:right w:val="none" w:sz="0" w:space="0" w:color="auto"/>
      </w:divBdr>
    </w:div>
    <w:div w:id="1599364051">
      <w:bodyDiv w:val="1"/>
      <w:marLeft w:val="0"/>
      <w:marRight w:val="0"/>
      <w:marTop w:val="0"/>
      <w:marBottom w:val="0"/>
      <w:divBdr>
        <w:top w:val="none" w:sz="0" w:space="0" w:color="auto"/>
        <w:left w:val="none" w:sz="0" w:space="0" w:color="auto"/>
        <w:bottom w:val="none" w:sz="0" w:space="0" w:color="auto"/>
        <w:right w:val="none" w:sz="0" w:space="0" w:color="auto"/>
      </w:divBdr>
    </w:div>
    <w:div w:id="1600916167">
      <w:bodyDiv w:val="1"/>
      <w:marLeft w:val="0"/>
      <w:marRight w:val="0"/>
      <w:marTop w:val="0"/>
      <w:marBottom w:val="0"/>
      <w:divBdr>
        <w:top w:val="none" w:sz="0" w:space="0" w:color="auto"/>
        <w:left w:val="none" w:sz="0" w:space="0" w:color="auto"/>
        <w:bottom w:val="none" w:sz="0" w:space="0" w:color="auto"/>
        <w:right w:val="none" w:sz="0" w:space="0" w:color="auto"/>
      </w:divBdr>
    </w:div>
    <w:div w:id="1612201527">
      <w:bodyDiv w:val="1"/>
      <w:marLeft w:val="0"/>
      <w:marRight w:val="0"/>
      <w:marTop w:val="0"/>
      <w:marBottom w:val="0"/>
      <w:divBdr>
        <w:top w:val="none" w:sz="0" w:space="0" w:color="auto"/>
        <w:left w:val="none" w:sz="0" w:space="0" w:color="auto"/>
        <w:bottom w:val="none" w:sz="0" w:space="0" w:color="auto"/>
        <w:right w:val="none" w:sz="0" w:space="0" w:color="auto"/>
      </w:divBdr>
    </w:div>
    <w:div w:id="1641184881">
      <w:bodyDiv w:val="1"/>
      <w:marLeft w:val="0"/>
      <w:marRight w:val="0"/>
      <w:marTop w:val="0"/>
      <w:marBottom w:val="0"/>
      <w:divBdr>
        <w:top w:val="none" w:sz="0" w:space="0" w:color="auto"/>
        <w:left w:val="none" w:sz="0" w:space="0" w:color="auto"/>
        <w:bottom w:val="none" w:sz="0" w:space="0" w:color="auto"/>
        <w:right w:val="none" w:sz="0" w:space="0" w:color="auto"/>
      </w:divBdr>
    </w:div>
    <w:div w:id="1645114902">
      <w:bodyDiv w:val="1"/>
      <w:marLeft w:val="0"/>
      <w:marRight w:val="0"/>
      <w:marTop w:val="0"/>
      <w:marBottom w:val="0"/>
      <w:divBdr>
        <w:top w:val="none" w:sz="0" w:space="0" w:color="auto"/>
        <w:left w:val="none" w:sz="0" w:space="0" w:color="auto"/>
        <w:bottom w:val="none" w:sz="0" w:space="0" w:color="auto"/>
        <w:right w:val="none" w:sz="0" w:space="0" w:color="auto"/>
      </w:divBdr>
      <w:divsChild>
        <w:div w:id="28335456">
          <w:marLeft w:val="446"/>
          <w:marRight w:val="0"/>
          <w:marTop w:val="86"/>
          <w:marBottom w:val="120"/>
          <w:divBdr>
            <w:top w:val="none" w:sz="0" w:space="0" w:color="auto"/>
            <w:left w:val="none" w:sz="0" w:space="0" w:color="auto"/>
            <w:bottom w:val="none" w:sz="0" w:space="0" w:color="auto"/>
            <w:right w:val="none" w:sz="0" w:space="0" w:color="auto"/>
          </w:divBdr>
        </w:div>
        <w:div w:id="1747341005">
          <w:marLeft w:val="446"/>
          <w:marRight w:val="0"/>
          <w:marTop w:val="86"/>
          <w:marBottom w:val="120"/>
          <w:divBdr>
            <w:top w:val="none" w:sz="0" w:space="0" w:color="auto"/>
            <w:left w:val="none" w:sz="0" w:space="0" w:color="auto"/>
            <w:bottom w:val="none" w:sz="0" w:space="0" w:color="auto"/>
            <w:right w:val="none" w:sz="0" w:space="0" w:color="auto"/>
          </w:divBdr>
        </w:div>
        <w:div w:id="1655135982">
          <w:marLeft w:val="446"/>
          <w:marRight w:val="0"/>
          <w:marTop w:val="86"/>
          <w:marBottom w:val="120"/>
          <w:divBdr>
            <w:top w:val="none" w:sz="0" w:space="0" w:color="auto"/>
            <w:left w:val="none" w:sz="0" w:space="0" w:color="auto"/>
            <w:bottom w:val="none" w:sz="0" w:space="0" w:color="auto"/>
            <w:right w:val="none" w:sz="0" w:space="0" w:color="auto"/>
          </w:divBdr>
        </w:div>
      </w:divsChild>
    </w:div>
    <w:div w:id="1665668471">
      <w:bodyDiv w:val="1"/>
      <w:marLeft w:val="0"/>
      <w:marRight w:val="0"/>
      <w:marTop w:val="0"/>
      <w:marBottom w:val="0"/>
      <w:divBdr>
        <w:top w:val="none" w:sz="0" w:space="0" w:color="auto"/>
        <w:left w:val="none" w:sz="0" w:space="0" w:color="auto"/>
        <w:bottom w:val="none" w:sz="0" w:space="0" w:color="auto"/>
        <w:right w:val="none" w:sz="0" w:space="0" w:color="auto"/>
      </w:divBdr>
    </w:div>
    <w:div w:id="1676953097">
      <w:bodyDiv w:val="1"/>
      <w:marLeft w:val="0"/>
      <w:marRight w:val="0"/>
      <w:marTop w:val="0"/>
      <w:marBottom w:val="0"/>
      <w:divBdr>
        <w:top w:val="none" w:sz="0" w:space="0" w:color="auto"/>
        <w:left w:val="none" w:sz="0" w:space="0" w:color="auto"/>
        <w:bottom w:val="none" w:sz="0" w:space="0" w:color="auto"/>
        <w:right w:val="none" w:sz="0" w:space="0" w:color="auto"/>
      </w:divBdr>
    </w:div>
    <w:div w:id="1686979624">
      <w:bodyDiv w:val="1"/>
      <w:marLeft w:val="0"/>
      <w:marRight w:val="0"/>
      <w:marTop w:val="0"/>
      <w:marBottom w:val="0"/>
      <w:divBdr>
        <w:top w:val="none" w:sz="0" w:space="0" w:color="auto"/>
        <w:left w:val="none" w:sz="0" w:space="0" w:color="auto"/>
        <w:bottom w:val="none" w:sz="0" w:space="0" w:color="auto"/>
        <w:right w:val="none" w:sz="0" w:space="0" w:color="auto"/>
      </w:divBdr>
    </w:div>
    <w:div w:id="1689596231">
      <w:bodyDiv w:val="1"/>
      <w:marLeft w:val="0"/>
      <w:marRight w:val="0"/>
      <w:marTop w:val="0"/>
      <w:marBottom w:val="0"/>
      <w:divBdr>
        <w:top w:val="none" w:sz="0" w:space="0" w:color="auto"/>
        <w:left w:val="none" w:sz="0" w:space="0" w:color="auto"/>
        <w:bottom w:val="none" w:sz="0" w:space="0" w:color="auto"/>
        <w:right w:val="none" w:sz="0" w:space="0" w:color="auto"/>
      </w:divBdr>
    </w:div>
    <w:div w:id="1700665211">
      <w:bodyDiv w:val="1"/>
      <w:marLeft w:val="0"/>
      <w:marRight w:val="0"/>
      <w:marTop w:val="0"/>
      <w:marBottom w:val="0"/>
      <w:divBdr>
        <w:top w:val="none" w:sz="0" w:space="0" w:color="auto"/>
        <w:left w:val="none" w:sz="0" w:space="0" w:color="auto"/>
        <w:bottom w:val="none" w:sz="0" w:space="0" w:color="auto"/>
        <w:right w:val="none" w:sz="0" w:space="0" w:color="auto"/>
      </w:divBdr>
    </w:div>
    <w:div w:id="1721779966">
      <w:bodyDiv w:val="1"/>
      <w:marLeft w:val="0"/>
      <w:marRight w:val="0"/>
      <w:marTop w:val="0"/>
      <w:marBottom w:val="0"/>
      <w:divBdr>
        <w:top w:val="none" w:sz="0" w:space="0" w:color="auto"/>
        <w:left w:val="none" w:sz="0" w:space="0" w:color="auto"/>
        <w:bottom w:val="none" w:sz="0" w:space="0" w:color="auto"/>
        <w:right w:val="none" w:sz="0" w:space="0" w:color="auto"/>
      </w:divBdr>
    </w:div>
    <w:div w:id="1724712247">
      <w:bodyDiv w:val="1"/>
      <w:marLeft w:val="0"/>
      <w:marRight w:val="0"/>
      <w:marTop w:val="0"/>
      <w:marBottom w:val="0"/>
      <w:divBdr>
        <w:top w:val="none" w:sz="0" w:space="0" w:color="auto"/>
        <w:left w:val="none" w:sz="0" w:space="0" w:color="auto"/>
        <w:bottom w:val="none" w:sz="0" w:space="0" w:color="auto"/>
        <w:right w:val="none" w:sz="0" w:space="0" w:color="auto"/>
      </w:divBdr>
    </w:div>
    <w:div w:id="1727558340">
      <w:bodyDiv w:val="1"/>
      <w:marLeft w:val="0"/>
      <w:marRight w:val="0"/>
      <w:marTop w:val="0"/>
      <w:marBottom w:val="0"/>
      <w:divBdr>
        <w:top w:val="none" w:sz="0" w:space="0" w:color="auto"/>
        <w:left w:val="none" w:sz="0" w:space="0" w:color="auto"/>
        <w:bottom w:val="none" w:sz="0" w:space="0" w:color="auto"/>
        <w:right w:val="none" w:sz="0" w:space="0" w:color="auto"/>
      </w:divBdr>
    </w:div>
    <w:div w:id="1782063539">
      <w:bodyDiv w:val="1"/>
      <w:marLeft w:val="0"/>
      <w:marRight w:val="0"/>
      <w:marTop w:val="0"/>
      <w:marBottom w:val="0"/>
      <w:divBdr>
        <w:top w:val="none" w:sz="0" w:space="0" w:color="auto"/>
        <w:left w:val="none" w:sz="0" w:space="0" w:color="auto"/>
        <w:bottom w:val="none" w:sz="0" w:space="0" w:color="auto"/>
        <w:right w:val="none" w:sz="0" w:space="0" w:color="auto"/>
      </w:divBdr>
    </w:div>
    <w:div w:id="1799300307">
      <w:bodyDiv w:val="1"/>
      <w:marLeft w:val="0"/>
      <w:marRight w:val="0"/>
      <w:marTop w:val="0"/>
      <w:marBottom w:val="0"/>
      <w:divBdr>
        <w:top w:val="none" w:sz="0" w:space="0" w:color="auto"/>
        <w:left w:val="none" w:sz="0" w:space="0" w:color="auto"/>
        <w:bottom w:val="none" w:sz="0" w:space="0" w:color="auto"/>
        <w:right w:val="none" w:sz="0" w:space="0" w:color="auto"/>
      </w:divBdr>
    </w:div>
    <w:div w:id="1817792861">
      <w:bodyDiv w:val="1"/>
      <w:marLeft w:val="0"/>
      <w:marRight w:val="0"/>
      <w:marTop w:val="0"/>
      <w:marBottom w:val="0"/>
      <w:divBdr>
        <w:top w:val="none" w:sz="0" w:space="0" w:color="auto"/>
        <w:left w:val="none" w:sz="0" w:space="0" w:color="auto"/>
        <w:bottom w:val="none" w:sz="0" w:space="0" w:color="auto"/>
        <w:right w:val="none" w:sz="0" w:space="0" w:color="auto"/>
      </w:divBdr>
    </w:div>
    <w:div w:id="1819225008">
      <w:bodyDiv w:val="1"/>
      <w:marLeft w:val="0"/>
      <w:marRight w:val="0"/>
      <w:marTop w:val="0"/>
      <w:marBottom w:val="0"/>
      <w:divBdr>
        <w:top w:val="none" w:sz="0" w:space="0" w:color="auto"/>
        <w:left w:val="none" w:sz="0" w:space="0" w:color="auto"/>
        <w:bottom w:val="none" w:sz="0" w:space="0" w:color="auto"/>
        <w:right w:val="none" w:sz="0" w:space="0" w:color="auto"/>
      </w:divBdr>
    </w:div>
    <w:div w:id="1828010711">
      <w:bodyDiv w:val="1"/>
      <w:marLeft w:val="0"/>
      <w:marRight w:val="0"/>
      <w:marTop w:val="0"/>
      <w:marBottom w:val="0"/>
      <w:divBdr>
        <w:top w:val="none" w:sz="0" w:space="0" w:color="auto"/>
        <w:left w:val="none" w:sz="0" w:space="0" w:color="auto"/>
        <w:bottom w:val="none" w:sz="0" w:space="0" w:color="auto"/>
        <w:right w:val="none" w:sz="0" w:space="0" w:color="auto"/>
      </w:divBdr>
    </w:div>
    <w:div w:id="1831750511">
      <w:bodyDiv w:val="1"/>
      <w:marLeft w:val="0"/>
      <w:marRight w:val="0"/>
      <w:marTop w:val="0"/>
      <w:marBottom w:val="0"/>
      <w:divBdr>
        <w:top w:val="none" w:sz="0" w:space="0" w:color="auto"/>
        <w:left w:val="none" w:sz="0" w:space="0" w:color="auto"/>
        <w:bottom w:val="none" w:sz="0" w:space="0" w:color="auto"/>
        <w:right w:val="none" w:sz="0" w:space="0" w:color="auto"/>
      </w:divBdr>
    </w:div>
    <w:div w:id="1856383078">
      <w:bodyDiv w:val="1"/>
      <w:marLeft w:val="0"/>
      <w:marRight w:val="0"/>
      <w:marTop w:val="0"/>
      <w:marBottom w:val="0"/>
      <w:divBdr>
        <w:top w:val="none" w:sz="0" w:space="0" w:color="auto"/>
        <w:left w:val="none" w:sz="0" w:space="0" w:color="auto"/>
        <w:bottom w:val="none" w:sz="0" w:space="0" w:color="auto"/>
        <w:right w:val="none" w:sz="0" w:space="0" w:color="auto"/>
      </w:divBdr>
    </w:div>
    <w:div w:id="1883397220">
      <w:bodyDiv w:val="1"/>
      <w:marLeft w:val="0"/>
      <w:marRight w:val="0"/>
      <w:marTop w:val="0"/>
      <w:marBottom w:val="0"/>
      <w:divBdr>
        <w:top w:val="none" w:sz="0" w:space="0" w:color="auto"/>
        <w:left w:val="none" w:sz="0" w:space="0" w:color="auto"/>
        <w:bottom w:val="none" w:sz="0" w:space="0" w:color="auto"/>
        <w:right w:val="none" w:sz="0" w:space="0" w:color="auto"/>
      </w:divBdr>
    </w:div>
    <w:div w:id="1887183820">
      <w:bodyDiv w:val="1"/>
      <w:marLeft w:val="0"/>
      <w:marRight w:val="0"/>
      <w:marTop w:val="0"/>
      <w:marBottom w:val="0"/>
      <w:divBdr>
        <w:top w:val="none" w:sz="0" w:space="0" w:color="auto"/>
        <w:left w:val="none" w:sz="0" w:space="0" w:color="auto"/>
        <w:bottom w:val="none" w:sz="0" w:space="0" w:color="auto"/>
        <w:right w:val="none" w:sz="0" w:space="0" w:color="auto"/>
      </w:divBdr>
    </w:div>
    <w:div w:id="1899634922">
      <w:bodyDiv w:val="1"/>
      <w:marLeft w:val="0"/>
      <w:marRight w:val="0"/>
      <w:marTop w:val="0"/>
      <w:marBottom w:val="0"/>
      <w:divBdr>
        <w:top w:val="none" w:sz="0" w:space="0" w:color="auto"/>
        <w:left w:val="none" w:sz="0" w:space="0" w:color="auto"/>
        <w:bottom w:val="none" w:sz="0" w:space="0" w:color="auto"/>
        <w:right w:val="none" w:sz="0" w:space="0" w:color="auto"/>
      </w:divBdr>
    </w:div>
    <w:div w:id="1925186985">
      <w:bodyDiv w:val="1"/>
      <w:marLeft w:val="0"/>
      <w:marRight w:val="0"/>
      <w:marTop w:val="0"/>
      <w:marBottom w:val="0"/>
      <w:divBdr>
        <w:top w:val="none" w:sz="0" w:space="0" w:color="auto"/>
        <w:left w:val="none" w:sz="0" w:space="0" w:color="auto"/>
        <w:bottom w:val="none" w:sz="0" w:space="0" w:color="auto"/>
        <w:right w:val="none" w:sz="0" w:space="0" w:color="auto"/>
      </w:divBdr>
      <w:divsChild>
        <w:div w:id="1751001910">
          <w:marLeft w:val="446"/>
          <w:marRight w:val="0"/>
          <w:marTop w:val="86"/>
          <w:marBottom w:val="120"/>
          <w:divBdr>
            <w:top w:val="none" w:sz="0" w:space="0" w:color="auto"/>
            <w:left w:val="none" w:sz="0" w:space="0" w:color="auto"/>
            <w:bottom w:val="none" w:sz="0" w:space="0" w:color="auto"/>
            <w:right w:val="none" w:sz="0" w:space="0" w:color="auto"/>
          </w:divBdr>
        </w:div>
        <w:div w:id="826475966">
          <w:marLeft w:val="446"/>
          <w:marRight w:val="0"/>
          <w:marTop w:val="86"/>
          <w:marBottom w:val="120"/>
          <w:divBdr>
            <w:top w:val="none" w:sz="0" w:space="0" w:color="auto"/>
            <w:left w:val="none" w:sz="0" w:space="0" w:color="auto"/>
            <w:bottom w:val="none" w:sz="0" w:space="0" w:color="auto"/>
            <w:right w:val="none" w:sz="0" w:space="0" w:color="auto"/>
          </w:divBdr>
        </w:div>
        <w:div w:id="673073647">
          <w:marLeft w:val="446"/>
          <w:marRight w:val="0"/>
          <w:marTop w:val="86"/>
          <w:marBottom w:val="120"/>
          <w:divBdr>
            <w:top w:val="none" w:sz="0" w:space="0" w:color="auto"/>
            <w:left w:val="none" w:sz="0" w:space="0" w:color="auto"/>
            <w:bottom w:val="none" w:sz="0" w:space="0" w:color="auto"/>
            <w:right w:val="none" w:sz="0" w:space="0" w:color="auto"/>
          </w:divBdr>
        </w:div>
        <w:div w:id="359860391">
          <w:marLeft w:val="446"/>
          <w:marRight w:val="0"/>
          <w:marTop w:val="86"/>
          <w:marBottom w:val="120"/>
          <w:divBdr>
            <w:top w:val="none" w:sz="0" w:space="0" w:color="auto"/>
            <w:left w:val="none" w:sz="0" w:space="0" w:color="auto"/>
            <w:bottom w:val="none" w:sz="0" w:space="0" w:color="auto"/>
            <w:right w:val="none" w:sz="0" w:space="0" w:color="auto"/>
          </w:divBdr>
        </w:div>
      </w:divsChild>
    </w:div>
    <w:div w:id="1954631580">
      <w:bodyDiv w:val="1"/>
      <w:marLeft w:val="0"/>
      <w:marRight w:val="0"/>
      <w:marTop w:val="0"/>
      <w:marBottom w:val="0"/>
      <w:divBdr>
        <w:top w:val="none" w:sz="0" w:space="0" w:color="auto"/>
        <w:left w:val="none" w:sz="0" w:space="0" w:color="auto"/>
        <w:bottom w:val="none" w:sz="0" w:space="0" w:color="auto"/>
        <w:right w:val="none" w:sz="0" w:space="0" w:color="auto"/>
      </w:divBdr>
    </w:div>
    <w:div w:id="1973319719">
      <w:bodyDiv w:val="1"/>
      <w:marLeft w:val="0"/>
      <w:marRight w:val="0"/>
      <w:marTop w:val="0"/>
      <w:marBottom w:val="0"/>
      <w:divBdr>
        <w:top w:val="none" w:sz="0" w:space="0" w:color="auto"/>
        <w:left w:val="none" w:sz="0" w:space="0" w:color="auto"/>
        <w:bottom w:val="none" w:sz="0" w:space="0" w:color="auto"/>
        <w:right w:val="none" w:sz="0" w:space="0" w:color="auto"/>
      </w:divBdr>
    </w:div>
    <w:div w:id="1997882290">
      <w:bodyDiv w:val="1"/>
      <w:marLeft w:val="0"/>
      <w:marRight w:val="0"/>
      <w:marTop w:val="0"/>
      <w:marBottom w:val="0"/>
      <w:divBdr>
        <w:top w:val="none" w:sz="0" w:space="0" w:color="auto"/>
        <w:left w:val="none" w:sz="0" w:space="0" w:color="auto"/>
        <w:bottom w:val="none" w:sz="0" w:space="0" w:color="auto"/>
        <w:right w:val="none" w:sz="0" w:space="0" w:color="auto"/>
      </w:divBdr>
    </w:div>
    <w:div w:id="1998877225">
      <w:bodyDiv w:val="1"/>
      <w:marLeft w:val="0"/>
      <w:marRight w:val="0"/>
      <w:marTop w:val="0"/>
      <w:marBottom w:val="0"/>
      <w:divBdr>
        <w:top w:val="none" w:sz="0" w:space="0" w:color="auto"/>
        <w:left w:val="none" w:sz="0" w:space="0" w:color="auto"/>
        <w:bottom w:val="none" w:sz="0" w:space="0" w:color="auto"/>
        <w:right w:val="none" w:sz="0" w:space="0" w:color="auto"/>
      </w:divBdr>
    </w:div>
    <w:div w:id="2002997491">
      <w:bodyDiv w:val="1"/>
      <w:marLeft w:val="0"/>
      <w:marRight w:val="0"/>
      <w:marTop w:val="0"/>
      <w:marBottom w:val="0"/>
      <w:divBdr>
        <w:top w:val="none" w:sz="0" w:space="0" w:color="auto"/>
        <w:left w:val="none" w:sz="0" w:space="0" w:color="auto"/>
        <w:bottom w:val="none" w:sz="0" w:space="0" w:color="auto"/>
        <w:right w:val="none" w:sz="0" w:space="0" w:color="auto"/>
      </w:divBdr>
    </w:div>
    <w:div w:id="2004510822">
      <w:bodyDiv w:val="1"/>
      <w:marLeft w:val="0"/>
      <w:marRight w:val="0"/>
      <w:marTop w:val="0"/>
      <w:marBottom w:val="0"/>
      <w:divBdr>
        <w:top w:val="none" w:sz="0" w:space="0" w:color="auto"/>
        <w:left w:val="none" w:sz="0" w:space="0" w:color="auto"/>
        <w:bottom w:val="none" w:sz="0" w:space="0" w:color="auto"/>
        <w:right w:val="none" w:sz="0" w:space="0" w:color="auto"/>
      </w:divBdr>
    </w:div>
    <w:div w:id="2006467737">
      <w:bodyDiv w:val="1"/>
      <w:marLeft w:val="0"/>
      <w:marRight w:val="0"/>
      <w:marTop w:val="0"/>
      <w:marBottom w:val="0"/>
      <w:divBdr>
        <w:top w:val="none" w:sz="0" w:space="0" w:color="auto"/>
        <w:left w:val="none" w:sz="0" w:space="0" w:color="auto"/>
        <w:bottom w:val="none" w:sz="0" w:space="0" w:color="auto"/>
        <w:right w:val="none" w:sz="0" w:space="0" w:color="auto"/>
      </w:divBdr>
    </w:div>
    <w:div w:id="2007778870">
      <w:bodyDiv w:val="1"/>
      <w:marLeft w:val="0"/>
      <w:marRight w:val="0"/>
      <w:marTop w:val="0"/>
      <w:marBottom w:val="0"/>
      <w:divBdr>
        <w:top w:val="none" w:sz="0" w:space="0" w:color="auto"/>
        <w:left w:val="none" w:sz="0" w:space="0" w:color="auto"/>
        <w:bottom w:val="none" w:sz="0" w:space="0" w:color="auto"/>
        <w:right w:val="none" w:sz="0" w:space="0" w:color="auto"/>
      </w:divBdr>
    </w:div>
    <w:div w:id="2024164794">
      <w:bodyDiv w:val="1"/>
      <w:marLeft w:val="0"/>
      <w:marRight w:val="0"/>
      <w:marTop w:val="0"/>
      <w:marBottom w:val="0"/>
      <w:divBdr>
        <w:top w:val="none" w:sz="0" w:space="0" w:color="auto"/>
        <w:left w:val="none" w:sz="0" w:space="0" w:color="auto"/>
        <w:bottom w:val="none" w:sz="0" w:space="0" w:color="auto"/>
        <w:right w:val="none" w:sz="0" w:space="0" w:color="auto"/>
      </w:divBdr>
    </w:div>
    <w:div w:id="2031102373">
      <w:bodyDiv w:val="1"/>
      <w:marLeft w:val="0"/>
      <w:marRight w:val="0"/>
      <w:marTop w:val="0"/>
      <w:marBottom w:val="0"/>
      <w:divBdr>
        <w:top w:val="none" w:sz="0" w:space="0" w:color="auto"/>
        <w:left w:val="none" w:sz="0" w:space="0" w:color="auto"/>
        <w:bottom w:val="none" w:sz="0" w:space="0" w:color="auto"/>
        <w:right w:val="none" w:sz="0" w:space="0" w:color="auto"/>
      </w:divBdr>
    </w:div>
    <w:div w:id="2045057260">
      <w:bodyDiv w:val="1"/>
      <w:marLeft w:val="0"/>
      <w:marRight w:val="0"/>
      <w:marTop w:val="0"/>
      <w:marBottom w:val="0"/>
      <w:divBdr>
        <w:top w:val="none" w:sz="0" w:space="0" w:color="auto"/>
        <w:left w:val="none" w:sz="0" w:space="0" w:color="auto"/>
        <w:bottom w:val="none" w:sz="0" w:space="0" w:color="auto"/>
        <w:right w:val="none" w:sz="0" w:space="0" w:color="auto"/>
      </w:divBdr>
    </w:div>
    <w:div w:id="2047218868">
      <w:bodyDiv w:val="1"/>
      <w:marLeft w:val="0"/>
      <w:marRight w:val="0"/>
      <w:marTop w:val="0"/>
      <w:marBottom w:val="0"/>
      <w:divBdr>
        <w:top w:val="none" w:sz="0" w:space="0" w:color="auto"/>
        <w:left w:val="none" w:sz="0" w:space="0" w:color="auto"/>
        <w:bottom w:val="none" w:sz="0" w:space="0" w:color="auto"/>
        <w:right w:val="none" w:sz="0" w:space="0" w:color="auto"/>
      </w:divBdr>
    </w:div>
    <w:div w:id="2047414207">
      <w:bodyDiv w:val="1"/>
      <w:marLeft w:val="0"/>
      <w:marRight w:val="0"/>
      <w:marTop w:val="0"/>
      <w:marBottom w:val="0"/>
      <w:divBdr>
        <w:top w:val="none" w:sz="0" w:space="0" w:color="auto"/>
        <w:left w:val="none" w:sz="0" w:space="0" w:color="auto"/>
        <w:bottom w:val="none" w:sz="0" w:space="0" w:color="auto"/>
        <w:right w:val="none" w:sz="0" w:space="0" w:color="auto"/>
      </w:divBdr>
    </w:div>
    <w:div w:id="2057047356">
      <w:bodyDiv w:val="1"/>
      <w:marLeft w:val="0"/>
      <w:marRight w:val="0"/>
      <w:marTop w:val="0"/>
      <w:marBottom w:val="0"/>
      <w:divBdr>
        <w:top w:val="none" w:sz="0" w:space="0" w:color="auto"/>
        <w:left w:val="none" w:sz="0" w:space="0" w:color="auto"/>
        <w:bottom w:val="none" w:sz="0" w:space="0" w:color="auto"/>
        <w:right w:val="none" w:sz="0" w:space="0" w:color="auto"/>
      </w:divBdr>
    </w:div>
    <w:div w:id="2091341238">
      <w:bodyDiv w:val="1"/>
      <w:marLeft w:val="0"/>
      <w:marRight w:val="0"/>
      <w:marTop w:val="0"/>
      <w:marBottom w:val="0"/>
      <w:divBdr>
        <w:top w:val="none" w:sz="0" w:space="0" w:color="auto"/>
        <w:left w:val="none" w:sz="0" w:space="0" w:color="auto"/>
        <w:bottom w:val="none" w:sz="0" w:space="0" w:color="auto"/>
        <w:right w:val="none" w:sz="0" w:space="0" w:color="auto"/>
      </w:divBdr>
    </w:div>
    <w:div w:id="2096126068">
      <w:bodyDiv w:val="1"/>
      <w:marLeft w:val="0"/>
      <w:marRight w:val="0"/>
      <w:marTop w:val="0"/>
      <w:marBottom w:val="0"/>
      <w:divBdr>
        <w:top w:val="none" w:sz="0" w:space="0" w:color="auto"/>
        <w:left w:val="none" w:sz="0" w:space="0" w:color="auto"/>
        <w:bottom w:val="none" w:sz="0" w:space="0" w:color="auto"/>
        <w:right w:val="none" w:sz="0" w:space="0" w:color="auto"/>
      </w:divBdr>
    </w:div>
    <w:div w:id="2099279457">
      <w:bodyDiv w:val="1"/>
      <w:marLeft w:val="0"/>
      <w:marRight w:val="0"/>
      <w:marTop w:val="0"/>
      <w:marBottom w:val="0"/>
      <w:divBdr>
        <w:top w:val="none" w:sz="0" w:space="0" w:color="auto"/>
        <w:left w:val="none" w:sz="0" w:space="0" w:color="auto"/>
        <w:bottom w:val="none" w:sz="0" w:space="0" w:color="auto"/>
        <w:right w:val="none" w:sz="0" w:space="0" w:color="auto"/>
      </w:divBdr>
    </w:div>
    <w:div w:id="214689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ewlit@cpa.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4" ma:contentTypeDescription="Create a new document." ma:contentTypeScope="" ma:versionID="a3007eb0afc064a43ce2301d12ae0bd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23a530fba6582a45f3ec71158cf72c3c"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Off22</b:Tag>
    <b:SourceType>InternetSite</b:SourceType>
    <b:Guid>{6724A8B3-82C1-491E-A16A-D740DB668454}</b:Guid>
    <b:Author>
      <b:Author>
        <b:Corporate>Office of National Statistics</b:Corporate>
      </b:Author>
    </b:Author>
    <b:Title>Voices of our ageing population: Living longer lives</b:Title>
    <b:Year>2022</b:Year>
    <b:YearAccessed>2023</b:YearAccessed>
    <b:MonthAccessed>July</b:MonthAccessed>
    <b:DayAccessed>25</b:DayAccessed>
    <b:URL>https://www.ons.gov.uk/peoplepopulationandcommunity/birthsdeathsandmarriages/ageing/articles/voicesofourageingpopulation/livinglongerlives</b:URL>
    <b:RefOrder>2</b:RefOrder>
  </b:Source>
  <b:Source>
    <b:Tag>Off221</b:Tag>
    <b:SourceType>InternetSite</b:SourceType>
    <b:Guid>{E5CB9D49-6DFD-4131-9C9F-F6E9B20D4930}</b:Guid>
    <b:Author>
      <b:Author>
        <b:Corporate>Office for national statistics</b:Corporate>
      </b:Author>
    </b:Author>
    <b:Title>Census 2021 </b:Title>
    <b:Year>2022</b:Year>
    <b:YearAccessed>2023</b:YearAccessed>
    <b:MonthAccessed>July</b:MonthAccessed>
    <b:DayAccessed>25</b:DayAccessed>
    <b:URL>https://www.ons.gov.uk/peoplepopulationandcommunity/birthsdeathsandmarriages/ageing/articles/voicesofourageingpopulation/livinglongerlives</b:URL>
    <b:RefOrder>3</b:RefOrder>
  </b:Source>
  <b:Source>
    <b:Tag>Ann18</b:Tag>
    <b:SourceType>InternetSite</b:SourceType>
    <b:Guid>{4E2529C8-5F14-4FE6-9793-3AF15C3DEF07}</b:Guid>
    <b:Author>
      <b:Author>
        <b:NameList>
          <b:Person>
            <b:Last>Stevenson</b:Last>
            <b:First>Annie</b:First>
          </b:Person>
        </b:NameList>
      </b:Author>
    </b:Author>
    <b:Title>Older people: Early intervention and prevention</b:Title>
    <b:Year>2018</b:Year>
    <b:YearAccessed>2023</b:YearAccessed>
    <b:MonthAccessed>July</b:MonthAccessed>
    <b:DayAccessed>26</b:DayAccessed>
    <b:URL>https://www.communitycare.co.uk/2008/10/29/older-people-early-intervention-and-prevention/</b:URL>
    <b:RefOrder>17</b:RefOrder>
  </b:Source>
  <b:Source>
    <b:Tag>Cen23</b:Tag>
    <b:SourceType>InternetSite</b:SourceType>
    <b:Guid>{E9CD5705-9D96-4C64-A7A4-931C40CD9EC0}</b:Guid>
    <b:Author>
      <b:Author>
        <b:Corporate>Centre for Ageing better</b:Corporate>
      </b:Author>
    </b:Author>
    <b:Title>Reframing ageing: Public perceptions of ageing, older age and demographic change</b:Title>
    <b:Year>2023</b:Year>
    <b:YearAccessed>2023</b:YearAccessed>
    <b:MonthAccessed>July</b:MonthAccessed>
    <b:DayAccessed>26</b:DayAccessed>
    <b:URL>https://ageing-better.org.uk/resources/reframing-ageing-public-perceptions-ageing-older-age-and-demographic-change?gad=1&amp;gclid=Cj0KCQjwiIOmBhDjARIsAP6YhSWRGr6iSUxcnh9j1X9xwqVHnER6Ry17SD9HoN9v1KQTDug1gc0BmTcaAg8UEALw_wcB</b:URL>
    <b:RefOrder>1</b:RefOrder>
  </b:Source>
  <b:Source>
    <b:Tag>NIC15</b:Tag>
    <b:SourceType>InternetSite</b:SourceType>
    <b:Guid>{4FF9DDC6-07C0-41A7-8014-77A85130B24B}</b:Guid>
    <b:Author>
      <b:Author>
        <b:Corporate>NICE National instutute for Health and Care excellence</b:Corporate>
      </b:Author>
    </b:Author>
    <b:Title>Home care: delivering personal care and practical support to older people living in their own homes</b:Title>
    <b:Year>2015</b:Year>
    <b:YearAccessed>2023</b:YearAccessed>
    <b:MonthAccessed>July</b:MonthAccessed>
    <b:DayAccessed>26</b:DayAccessed>
    <b:URL>https://www.nice.org.uk/guidance/ng21/chapter/recommendations</b:URL>
    <b:RefOrder>18</b:RefOrder>
  </b:Source>
  <b:Source>
    <b:Tag>Lib23</b:Tag>
    <b:SourceType>InternetSite</b:SourceType>
    <b:Guid>{63FCBDE9-F2F4-4DC8-B99A-CFC5D3D19E00}</b:Guid>
    <b:Author>
      <b:Author>
        <b:Corporate>LibreTexts Social Science</b:Corporate>
      </b:Author>
    </b:Author>
    <b:Title>18.3A: Disengagement Theory</b:Title>
    <b:Year>2023</b:Year>
    <b:YearAccessed>2023</b:YearAccessed>
    <b:MonthAccessed>July</b:MonthAccessed>
    <b:DayAccessed>27</b:DayAccessed>
    <b:URL>https://socialsci.libretexts.org/Bookshelves/Sociology/Introduction_to_Sociology/Sociology_(Boundless)/18%3A_Aging/18.03%3A_The_Functionalist_Perspective_on_Aging/18.3A%3A_Disengagement_Theory#:~:text=disengagement%20theory%3A%20The%20disengagement%20theo</b:URL>
    <b:RefOrder>11</b:RefOrder>
  </b:Source>
  <b:Source>
    <b:Tag>cou23</b:Tag>
    <b:SourceType>InternetSite</b:SourceType>
    <b:Guid>{86F1EAAB-8A75-42BB-AA87-A9937A41438D}</b:Guid>
    <b:Author>
      <b:Author>
        <b:Corporate>course sidekick</b:Corporate>
      </b:Author>
    </b:Author>
    <b:Title>The Functionalist Perspective on Aging</b:Title>
    <b:Year>2023</b:Year>
    <b:YearAccessed>2023</b:YearAccessed>
    <b:MonthAccessed>July</b:MonthAccessed>
    <b:DayAccessed>27</b:DayAccessed>
    <b:URL>https://www.coursesidekick.com/sociology/study-guides/boundless-sociology/the-functionalist-perspective-on-aging</b:URL>
    <b:RefOrder>12</b:RefOrder>
  </b:Source>
  <b:Source>
    <b:Tag>Den20</b:Tag>
    <b:SourceType>InternetSite</b:SourceType>
    <b:Guid>{EB3095C0-E670-4CBC-94D7-BE414F327886}</b:Guid>
    <b:Author>
      <b:Author>
        <b:NameList>
          <b:Person>
            <b:Last>Dennis B. Liotta</b:Last>
            <b:First>MD,</b:First>
            <b:Middle>MDA</b:Middle>
          </b:Person>
        </b:NameList>
      </b:Author>
    </b:Author>
    <b:Title>Maslow’s Hierarchy of Needs Flips Over for the Elderly</b:Title>
    <b:Year>2020</b:Year>
    <b:YearAccessed>2023</b:YearAccessed>
    <b:MonthAccessed>July</b:MonthAccessed>
    <b:DayAccessed>28</b:DayAccessed>
    <b:URL>https://www.linkedin.com/pulse/maslows-hierarchy-needs-flips-over-elderly-dennis-b-liotta-md-mba?articleId=6635392550662393856</b:URL>
    <b:RefOrder>13</b:RefOrder>
  </b:Source>
  <b:Source>
    <b:Tag>Eld13</b:Tag>
    <b:SourceType>InternetSite</b:SourceType>
    <b:Guid>{0CB1F405-022C-481A-B94B-553DC83522CA}</b:Guid>
    <b:Author>
      <b:Author>
        <b:Corporate>Elder Care</b:Corporate>
      </b:Author>
    </b:Author>
    <b:Title>BASIC NEEDS IN THE ELDERLY</b:Title>
    <b:Year>2013</b:Year>
    <b:YearAccessed>2023</b:YearAccessed>
    <b:MonthAccessed>July</b:MonthAccessed>
    <b:DayAccessed>28</b:DayAccessed>
    <b:URL>https://eldercarevioleta.blogspot.com/2013/05/basic-needs-in-elderly.html</b:URL>
    <b:RefOrder>14</b:RefOrder>
  </b:Source>
  <b:Source>
    <b:Tag>Nat231</b:Tag>
    <b:SourceType>InternetSite</b:SourceType>
    <b:Guid>{C71E09D0-8A68-44F0-89F7-7E891AABAC25}</b:Guid>
    <b:Author>
      <b:Author>
        <b:Corporate>National Instutue for health and care excellence</b:Corporate>
      </b:Author>
    </b:Author>
    <b:Title>Your Care</b:Title>
    <b:Year>2023</b:Year>
    <b:YearAccessed>2023</b:YearAccessed>
    <b:MonthAccessed>July</b:MonthAccessed>
    <b:DayAccessed>28</b:DayAccessed>
    <b:URL>https://www.nice.org.uk/about/nice-communities/nice-and-the-public/public-involvement/making-decisions-about-your-care/your-care</b:URL>
    <b:RefOrder>4</b:RefOrder>
  </b:Source>
  <b:Source>
    <b:Tag>BIR22</b:Tag>
    <b:SourceType>InternetSite</b:SourceType>
    <b:Guid>{4FE5BDB3-6A3C-450A-9EE9-01BF6AE8E193}</b:Guid>
    <b:Author>
      <b:Author>
        <b:Corporate>BIRDIE</b:Corporate>
      </b:Author>
    </b:Author>
    <b:Title>Care Plan Templates: Examples of Person-Centred Care</b:Title>
    <b:Year>2022</b:Year>
    <b:YearAccessed>2023</b:YearAccessed>
    <b:MonthAccessed>July</b:MonthAccessed>
    <b:DayAccessed>28</b:DayAccessed>
    <b:URL>https://www.birdie.care/blog/examples-of-person-centred-care-plans</b:URL>
    <b:RefOrder>5</b:RefOrder>
  </b:Source>
  <b:Source>
    <b:Tag>Luc21</b:Tag>
    <b:SourceType>InternetSite</b:SourceType>
    <b:Guid>{C48B492F-197B-4130-9A4D-888890CC7F5F}</b:Guid>
    <b:Author>
      <b:Author>
        <b:NameList>
          <b:Person>
            <b:Last>Rolewicz</b:Last>
            <b:First>Lucina</b:First>
          </b:Person>
        </b:NameList>
      </b:Author>
    </b:Author>
    <b:Title>The mental health workforce: challenges facing the NHS</b:Title>
    <b:Year>2021</b:Year>
    <b:YearAccessed>2023</b:YearAccessed>
    <b:MonthAccessed>July</b:MonthAccessed>
    <b:DayAccessed>28</b:DayAccessed>
    <b:URL>https://www.nuffieldtrust.org.uk/news-item/the-mental-health-workforce-challenges-facing-the-nhs</b:URL>
    <b:RefOrder>6</b:RefOrder>
  </b:Source>
  <b:Source>
    <b:Tag>NHS23</b:Tag>
    <b:SourceType>InternetSite</b:SourceType>
    <b:Guid>{2A0E26BD-6875-4E45-A062-243AB78C7C05}</b:Guid>
    <b:Author>
      <b:Author>
        <b:Corporate>NHS England</b:Corporate>
      </b:Author>
    </b:Author>
    <b:Title>Improving care for older people</b:Title>
    <b:Year>2023</b:Year>
    <b:YearAccessed>2023</b:YearAccessed>
    <b:MonthAccessed>July</b:MonthAccessed>
    <b:DayAccessed>28</b:DayAccessed>
    <b:URL>https://www.england.nhs.uk/ourwork/clinical-policy/older-people/improving-care-for-older-people/</b:URL>
    <b:RefOrder>15</b:RefOrder>
  </b:Source>
  <b:Source>
    <b:Tag>MTN19</b:Tag>
    <b:SourceType>InternetSite</b:SourceType>
    <b:Guid>{E0B0C66B-3A71-40E5-9E9A-712630954996}</b:Guid>
    <b:Author>
      <b:Author>
        <b:Corporate>MTN</b:Corporate>
      </b:Author>
    </b:Author>
    <b:Title>Creating the best therapy experience for every client IAPT SETTING AND SECTOR THERAPY PROCESS AND OUTCOME</b:Title>
    <b:Year>2019</b:Year>
    <b:YearAccessed>2023</b:YearAccessed>
    <b:MonthAccessed>july</b:MonthAccessed>
    <b:DayAccessed>28</b:DayAccessed>
    <b:URL>https://therapymeetsnumbers.com/iapt-2019-still-failing-to-thrive/</b:URL>
    <b:RefOrder>7</b:RefOrder>
  </b:Source>
  <b:Source>
    <b:Tag>Pol23</b:Tag>
    <b:SourceType>InternetSite</b:SourceType>
    <b:Guid>{B8D7626E-1431-449E-A9A6-BF018A4989DF}</b:Guid>
    <b:Author>
      <b:Author>
        <b:Corporate>Politics.co.uk</b:Corporate>
      </b:Author>
    </b:Author>
    <b:Title>care act 2014</b:Title>
    <b:Year>2023</b:Year>
    <b:YearAccessed>2023</b:YearAccessed>
    <b:MonthAccessed>July</b:MonthAccessed>
    <b:DayAccessed>28</b:DayAccessed>
    <b:URL>https://www.politics.co.uk/reference/the-care-act-2014/</b:URL>
    <b:RefOrder>8</b:RefOrder>
  </b:Source>
  <b:Source>
    <b:Tag>cit23</b:Tag>
    <b:SourceType>InternetSite</b:SourceType>
    <b:Guid>{ADFBFD02-598B-4CEE-9711-4554E69CED80}</b:Guid>
    <b:Author>
      <b:Author>
        <b:Corporate>citerzens</b:Corporate>
      </b:Author>
    </b:Author>
    <b:Title>What rights are protected under the Human Rights Act?</b:Title>
    <b:Year>2023</b:Year>
    <b:YearAccessed>2023</b:YearAccessed>
    <b:MonthAccessed>July</b:MonthAccessed>
    <b:DayAccessed>28</b:DayAccessed>
    <b:URL>https://www.citizensadvice.org.uk/law-and-courts/civil-rights/human-rights/what-rights-are-protected-under-the-human-rights-act/</b:URL>
    <b:RefOrder>9</b:RefOrder>
  </b:Source>
  <b:Source>
    <b:Tag>CPA23</b:Tag>
    <b:SourceType>InternetSite</b:SourceType>
    <b:Guid>{8405C0FE-6682-4A25-A10C-8B9A5CEE4ED0}</b:Guid>
    <b:Author>
      <b:Author>
        <b:Corporate>CPA</b:Corporate>
      </b:Author>
    </b:Author>
    <b:Title>Centre for policy and ageing</b:Title>
    <b:Year>2023</b:Year>
    <b:YearAccessed>2023</b:YearAccessed>
    <b:MonthAccessed>July</b:MonthAccessed>
    <b:DayAccessed>28</b:DayAccessed>
    <b:URL>http://www.cpa.org.uk/</b:URL>
    <b:RefOrder>10</b:RefOrder>
  </b:Source>
  <b:Source>
    <b:Tag>car22</b:Tag>
    <b:SourceType>InternetSite</b:SourceType>
    <b:Guid>{F6B57783-BC68-454B-AC16-39A8900727F9}</b:Guid>
    <b:Author>
      <b:Author>
        <b:Corporate>care quality commisson</b:Corporate>
      </b:Author>
    </b:Author>
    <b:Title>Better care through collaboration</b:Title>
    <b:Year>2022</b:Year>
    <b:YearAccessed>2023</b:YearAccessed>
    <b:MonthAccessed>July</b:MonthAccessed>
    <b:DayAccessed>28</b:DayAccessed>
    <b:URL>https://www.cqc.org.uk/publications/major-reports/better-care-through-collaboration</b:URL>
    <b:RefOrder>16</b:RefOrder>
  </b:Source>
</b:Sources>
</file>

<file path=customXml/itemProps1.xml><?xml version="1.0" encoding="utf-8"?>
<ds:datastoreItem xmlns:ds="http://schemas.openxmlformats.org/officeDocument/2006/customXml" ds:itemID="{3774F8E1-4F08-445A-968D-79811C34B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588B2B-6498-4F52-BFF7-EBE1B332EC6E}">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microsoft.com/office/infopath/2007/PartnerControls"/>
    <ds:schemaRef ds:uri="5e4866c9-5473-4b36-a248-8ce6a7a4bde8"/>
    <ds:schemaRef ds:uri="http://schemas.openxmlformats.org/package/2006/metadata/core-properties"/>
    <ds:schemaRef ds:uri="1f9d1f62-2b66-4e13-be38-f795d411800a"/>
    <ds:schemaRef ds:uri="http://www.w3.org/XML/1998/namespace"/>
  </ds:schemaRefs>
</ds:datastoreItem>
</file>

<file path=customXml/itemProps3.xml><?xml version="1.0" encoding="utf-8"?>
<ds:datastoreItem xmlns:ds="http://schemas.openxmlformats.org/officeDocument/2006/customXml" ds:itemID="{B19FA152-C267-4F2B-8C6D-60A2B62ED99A}">
  <ds:schemaRefs>
    <ds:schemaRef ds:uri="http://schemas.microsoft.com/sharepoint/v3/contenttype/forms"/>
  </ds:schemaRefs>
</ds:datastoreItem>
</file>

<file path=customXml/itemProps4.xml><?xml version="1.0" encoding="utf-8"?>
<ds:datastoreItem xmlns:ds="http://schemas.openxmlformats.org/officeDocument/2006/customXml" ds:itemID="{B28CA2E1-A297-49D1-9AD4-1C45CDA21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4733</Words>
  <Characters>26981</Characters>
  <Application>Microsoft Office Word</Application>
  <DocSecurity>0</DocSecurity>
  <Lines>224</Lines>
  <Paragraphs>63</Paragraphs>
  <ScaleCrop>false</ScaleCrop>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dc:creator>
  <cp:keywords/>
  <dc:description/>
  <cp:lastModifiedBy>Salena Wallace</cp:lastModifiedBy>
  <cp:revision>2</cp:revision>
  <dcterms:created xsi:type="dcterms:W3CDTF">2023-07-28T14:24:00Z</dcterms:created>
  <dcterms:modified xsi:type="dcterms:W3CDTF">2023-07-28T14:24:00Z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