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AED11" w14:textId="77777777" w:rsidR="00474BE4" w:rsidRDefault="00474BE4" w:rsidP="00474BE4">
      <w:pPr>
        <w:jc w:val="center"/>
      </w:pPr>
    </w:p>
    <w:p w14:paraId="65884638" w14:textId="682708BE" w:rsidR="00474BE4" w:rsidRPr="00EB0C68" w:rsidRDefault="00474BE4" w:rsidP="00474BE4">
      <w:pPr>
        <w:jc w:val="center"/>
        <w:rPr>
          <w:rFonts w:ascii="Arial" w:hAnsi="Arial" w:cs="Arial"/>
          <w:b/>
        </w:rPr>
      </w:pPr>
      <w:r>
        <w:rPr>
          <w:rFonts w:ascii="Arial" w:hAnsi="Arial" w:cs="Arial"/>
          <w:bCs/>
          <w:lang w:val="en-US"/>
        </w:rPr>
        <w:t>B</w:t>
      </w:r>
      <w:r w:rsidRPr="00474BE4">
        <w:rPr>
          <w:rFonts w:ascii="Arial" w:hAnsi="Arial" w:cs="Arial"/>
          <w:bCs/>
        </w:rPr>
        <w:t xml:space="preserve">elmond </w:t>
      </w:r>
      <w:r>
        <w:rPr>
          <w:rFonts w:ascii="Arial" w:hAnsi="Arial" w:cs="Arial"/>
          <w:bCs/>
          <w:lang w:val="en-US"/>
        </w:rPr>
        <w:t>L</w:t>
      </w:r>
      <w:r w:rsidRPr="00474BE4">
        <w:rPr>
          <w:rFonts w:ascii="Arial" w:hAnsi="Arial" w:cs="Arial"/>
          <w:bCs/>
        </w:rPr>
        <w:t xml:space="preserve">e </w:t>
      </w:r>
      <w:r>
        <w:rPr>
          <w:rFonts w:ascii="Arial" w:hAnsi="Arial" w:cs="Arial"/>
          <w:bCs/>
          <w:lang w:val="en-US"/>
        </w:rPr>
        <w:t>M</w:t>
      </w:r>
      <w:r w:rsidRPr="00474BE4">
        <w:rPr>
          <w:rFonts w:ascii="Arial" w:hAnsi="Arial" w:cs="Arial"/>
          <w:bCs/>
        </w:rPr>
        <w:t xml:space="preserve">anoir </w:t>
      </w:r>
      <w:r>
        <w:rPr>
          <w:rFonts w:ascii="Arial" w:hAnsi="Arial" w:cs="Arial"/>
          <w:bCs/>
          <w:lang w:val="en-US"/>
        </w:rPr>
        <w:t>Re</w:t>
      </w:r>
      <w:r w:rsidRPr="00474BE4">
        <w:rPr>
          <w:rFonts w:ascii="Arial" w:hAnsi="Arial" w:cs="Arial"/>
          <w:bCs/>
        </w:rPr>
        <w:t>staurant</w:t>
      </w:r>
      <w:r w:rsidRPr="00EB0C68">
        <w:rPr>
          <w:rFonts w:ascii="Arial" w:hAnsi="Arial" w:cs="Arial"/>
          <w:bCs/>
        </w:rPr>
        <w:t>-</w:t>
      </w:r>
      <w:r w:rsidRPr="00EB0C68">
        <w:rPr>
          <w:rFonts w:ascii="Arial" w:hAnsi="Arial" w:cs="Arial"/>
          <w:b/>
        </w:rPr>
        <w:t>The Restaurant - operation, and function.</w:t>
      </w:r>
    </w:p>
    <w:p w14:paraId="356A76D3" w14:textId="1A4FA252" w:rsidR="00474BE4" w:rsidRDefault="00474BE4" w:rsidP="00474BE4">
      <w:pPr>
        <w:pStyle w:val="ListParagraph"/>
        <w:numPr>
          <w:ilvl w:val="0"/>
          <w:numId w:val="1"/>
        </w:numPr>
        <w:jc w:val="center"/>
        <w:rPr>
          <w:rFonts w:ascii="Arial" w:hAnsi="Arial" w:cs="Arial"/>
          <w:bCs/>
          <w:sz w:val="22"/>
          <w:szCs w:val="22"/>
        </w:rPr>
      </w:pPr>
      <w:r>
        <w:rPr>
          <w:rFonts w:ascii="Arial" w:hAnsi="Arial" w:cs="Arial"/>
          <w:bCs/>
          <w:sz w:val="22"/>
          <w:szCs w:val="22"/>
        </w:rPr>
        <w:t xml:space="preserve">Student </w:t>
      </w:r>
      <w:proofErr w:type="spellStart"/>
      <w:r>
        <w:rPr>
          <w:rFonts w:ascii="Arial" w:hAnsi="Arial" w:cs="Arial"/>
          <w:bCs/>
          <w:sz w:val="22"/>
          <w:szCs w:val="22"/>
        </w:rPr>
        <w:t>name:</w:t>
      </w:r>
      <w:r w:rsidR="00704043">
        <w:rPr>
          <w:rFonts w:ascii="Arial" w:hAnsi="Arial" w:cs="Arial"/>
          <w:bCs/>
          <w:sz w:val="22"/>
          <w:szCs w:val="22"/>
        </w:rPr>
        <w:t>Gheorghita</w:t>
      </w:r>
      <w:proofErr w:type="spellEnd"/>
      <w:r w:rsidR="00704043">
        <w:rPr>
          <w:rFonts w:ascii="Arial" w:hAnsi="Arial" w:cs="Arial"/>
          <w:bCs/>
          <w:sz w:val="22"/>
          <w:szCs w:val="22"/>
        </w:rPr>
        <w:t xml:space="preserve"> Ifrim</w:t>
      </w:r>
    </w:p>
    <w:p w14:paraId="2A66ADD0" w14:textId="4C8260B8" w:rsidR="00474BE4" w:rsidRPr="00EB0C68" w:rsidRDefault="00474BE4" w:rsidP="00474BE4">
      <w:pPr>
        <w:pStyle w:val="ListParagraph"/>
        <w:numPr>
          <w:ilvl w:val="0"/>
          <w:numId w:val="1"/>
        </w:numPr>
        <w:jc w:val="center"/>
        <w:rPr>
          <w:rFonts w:ascii="Arial" w:hAnsi="Arial" w:cs="Arial"/>
          <w:bCs/>
          <w:sz w:val="22"/>
          <w:szCs w:val="22"/>
        </w:rPr>
      </w:pPr>
      <w:r>
        <w:rPr>
          <w:rFonts w:ascii="Arial" w:hAnsi="Arial" w:cs="Arial"/>
          <w:bCs/>
          <w:sz w:val="22"/>
          <w:szCs w:val="22"/>
        </w:rPr>
        <w:t>Student id:</w:t>
      </w:r>
      <w:r w:rsidR="00704043" w:rsidRPr="00704043">
        <w:t xml:space="preserve"> </w:t>
      </w:r>
      <w:r w:rsidR="00704043" w:rsidRPr="00704043">
        <w:rPr>
          <w:rFonts w:ascii="Arial" w:hAnsi="Arial" w:cs="Arial"/>
          <w:bCs/>
          <w:sz w:val="22"/>
          <w:szCs w:val="22"/>
        </w:rPr>
        <w:t>2208955@student.uwtsd.ac.uk</w:t>
      </w:r>
    </w:p>
    <w:p w14:paraId="4026C47A" w14:textId="77777777" w:rsidR="00474BE4" w:rsidRPr="00EB0C68" w:rsidRDefault="00474BE4" w:rsidP="00474BE4">
      <w:pPr>
        <w:pStyle w:val="ListParagraph"/>
        <w:jc w:val="center"/>
        <w:rPr>
          <w:rFonts w:ascii="Arial" w:hAnsi="Arial" w:cs="Arial"/>
          <w:bCs/>
          <w:sz w:val="22"/>
          <w:szCs w:val="22"/>
        </w:rPr>
      </w:pPr>
      <w:r w:rsidRPr="00EB0C68">
        <w:rPr>
          <w:rFonts w:ascii="Arial" w:hAnsi="Arial" w:cs="Arial"/>
          <w:bCs/>
          <w:sz w:val="22"/>
          <w:szCs w:val="22"/>
        </w:rPr>
        <w:t>The module title: Introduction to Gastronomy BMGM 4001</w:t>
      </w:r>
    </w:p>
    <w:p w14:paraId="2A4C53D7" w14:textId="3C47FE1E" w:rsidR="00474BE4" w:rsidRPr="00EB0C68" w:rsidRDefault="00474BE4" w:rsidP="00474BE4">
      <w:pPr>
        <w:pStyle w:val="ListParagraph"/>
        <w:jc w:val="center"/>
        <w:rPr>
          <w:rFonts w:ascii="Arial" w:hAnsi="Arial" w:cs="Arial"/>
          <w:bCs/>
          <w:sz w:val="22"/>
          <w:szCs w:val="22"/>
        </w:rPr>
      </w:pPr>
      <w:r>
        <w:rPr>
          <w:rFonts w:ascii="Arial" w:hAnsi="Arial" w:cs="Arial"/>
          <w:bCs/>
          <w:sz w:val="22"/>
          <w:szCs w:val="22"/>
        </w:rPr>
        <w:t>L</w:t>
      </w:r>
      <w:r w:rsidRPr="00EB0C68">
        <w:rPr>
          <w:rFonts w:ascii="Arial" w:hAnsi="Arial" w:cs="Arial"/>
          <w:bCs/>
          <w:sz w:val="22"/>
          <w:szCs w:val="22"/>
        </w:rPr>
        <w:t>ecturer’s name. Dr Jayne A Griffith-Parry</w:t>
      </w:r>
    </w:p>
    <w:p w14:paraId="10A5EC64" w14:textId="77777777" w:rsidR="00474BE4" w:rsidRDefault="00474BE4" w:rsidP="00474BE4"/>
    <w:p w14:paraId="366E873B" w14:textId="77777777" w:rsidR="00474BE4" w:rsidRDefault="00474BE4" w:rsidP="00474BE4"/>
    <w:p w14:paraId="3A58539A" w14:textId="77777777" w:rsidR="00474BE4" w:rsidRDefault="00474BE4" w:rsidP="00474BE4"/>
    <w:p w14:paraId="3CA1C4BA" w14:textId="77777777" w:rsidR="00474BE4" w:rsidRDefault="00474BE4" w:rsidP="00474BE4"/>
    <w:p w14:paraId="4ADAD262" w14:textId="77777777" w:rsidR="00474BE4" w:rsidRDefault="00474BE4" w:rsidP="00474BE4"/>
    <w:p w14:paraId="0B6466B1" w14:textId="77777777" w:rsidR="00474BE4" w:rsidRDefault="00474BE4" w:rsidP="00474BE4"/>
    <w:p w14:paraId="76C0266D" w14:textId="77777777" w:rsidR="00474BE4" w:rsidRDefault="00474BE4" w:rsidP="00474BE4"/>
    <w:p w14:paraId="41C7C7F2" w14:textId="77777777" w:rsidR="00474BE4" w:rsidRDefault="00474BE4" w:rsidP="00474BE4"/>
    <w:p w14:paraId="61AE35F3" w14:textId="77777777" w:rsidR="00474BE4" w:rsidRDefault="00474BE4" w:rsidP="00474BE4"/>
    <w:p w14:paraId="285BE607" w14:textId="77777777" w:rsidR="00474BE4" w:rsidRDefault="00474BE4" w:rsidP="00474BE4"/>
    <w:p w14:paraId="1D22E040" w14:textId="77777777" w:rsidR="00474BE4" w:rsidRDefault="00474BE4" w:rsidP="00474BE4"/>
    <w:p w14:paraId="00D7350F" w14:textId="77777777" w:rsidR="00474BE4" w:rsidRDefault="00474BE4" w:rsidP="00474BE4"/>
    <w:p w14:paraId="3AB87E65" w14:textId="77777777" w:rsidR="00474BE4" w:rsidRDefault="00474BE4" w:rsidP="00474BE4"/>
    <w:p w14:paraId="6ED3BEB8" w14:textId="77777777" w:rsidR="00474BE4" w:rsidRDefault="00474BE4" w:rsidP="00474BE4"/>
    <w:p w14:paraId="18830EC4" w14:textId="77777777" w:rsidR="00474BE4" w:rsidRDefault="00474BE4" w:rsidP="00474BE4"/>
    <w:p w14:paraId="2CE3EF87" w14:textId="77777777" w:rsidR="00474BE4" w:rsidRDefault="00474BE4" w:rsidP="00474BE4"/>
    <w:p w14:paraId="344FF4E6" w14:textId="77777777" w:rsidR="00474BE4" w:rsidRDefault="00474BE4" w:rsidP="00474BE4"/>
    <w:p w14:paraId="25710A0F" w14:textId="77777777" w:rsidR="00474BE4" w:rsidRDefault="00474BE4" w:rsidP="00474BE4"/>
    <w:p w14:paraId="78B58DDE" w14:textId="77777777" w:rsidR="00474BE4" w:rsidRDefault="00474BE4" w:rsidP="00474BE4"/>
    <w:p w14:paraId="5C59DEB3" w14:textId="77777777" w:rsidR="00474BE4" w:rsidRDefault="00474BE4" w:rsidP="00474BE4"/>
    <w:p w14:paraId="5A77F61A" w14:textId="77777777" w:rsidR="00474BE4" w:rsidRDefault="00474BE4" w:rsidP="00474BE4"/>
    <w:p w14:paraId="123AE9D4" w14:textId="77777777" w:rsidR="00474BE4" w:rsidRDefault="00474BE4" w:rsidP="00474BE4"/>
    <w:p w14:paraId="3AEFAA57" w14:textId="77777777" w:rsidR="00474BE4" w:rsidRDefault="00474BE4" w:rsidP="00474BE4"/>
    <w:p w14:paraId="57A0DB30" w14:textId="77777777" w:rsidR="00474BE4" w:rsidRDefault="00474BE4" w:rsidP="00474BE4"/>
    <w:p w14:paraId="623E01F5" w14:textId="77777777" w:rsidR="00474BE4" w:rsidRDefault="00474BE4" w:rsidP="00474BE4"/>
    <w:p w14:paraId="04C891CB" w14:textId="77777777" w:rsidR="00474BE4" w:rsidRDefault="00474BE4" w:rsidP="00474BE4"/>
    <w:p w14:paraId="63F77758" w14:textId="77777777" w:rsidR="00474BE4" w:rsidRDefault="00474BE4" w:rsidP="00474BE4"/>
    <w:p w14:paraId="4ADC4256" w14:textId="77777777" w:rsidR="00474BE4" w:rsidRDefault="00474BE4" w:rsidP="00474BE4"/>
    <w:p w14:paraId="668BF906" w14:textId="77777777" w:rsidR="00474BE4" w:rsidRDefault="00474BE4" w:rsidP="00474BE4"/>
    <w:p w14:paraId="1E9AAC36" w14:textId="77777777" w:rsidR="00474BE4" w:rsidRDefault="00474BE4" w:rsidP="00474BE4"/>
    <w:p w14:paraId="1546E8B8" w14:textId="77777777" w:rsidR="00474BE4" w:rsidRDefault="00474BE4" w:rsidP="00474BE4"/>
    <w:p w14:paraId="1BB912F1" w14:textId="77777777" w:rsidR="00474BE4" w:rsidRDefault="00474BE4" w:rsidP="00474BE4"/>
    <w:p w14:paraId="1312030F" w14:textId="77777777" w:rsidR="00474BE4" w:rsidRDefault="00474BE4" w:rsidP="00474BE4"/>
    <w:p w14:paraId="29B79CD7" w14:textId="77777777" w:rsidR="00474BE4" w:rsidRDefault="00474BE4" w:rsidP="00474BE4"/>
    <w:p w14:paraId="5CBC91FC" w14:textId="77777777" w:rsidR="00474BE4" w:rsidRDefault="00474BE4" w:rsidP="00474BE4"/>
    <w:p w14:paraId="367D02EA" w14:textId="77777777" w:rsidR="00474BE4" w:rsidRDefault="00474BE4" w:rsidP="00474BE4"/>
    <w:p w14:paraId="25825214" w14:textId="77777777" w:rsidR="00474BE4" w:rsidRDefault="00474BE4" w:rsidP="00474BE4"/>
    <w:p w14:paraId="21161DCB" w14:textId="77777777" w:rsidR="00474BE4" w:rsidRPr="00474BE4" w:rsidRDefault="00474BE4" w:rsidP="00474BE4">
      <w:pPr>
        <w:spacing w:line="360" w:lineRule="auto"/>
        <w:jc w:val="both"/>
        <w:rPr>
          <w:rFonts w:ascii="Times" w:hAnsi="Times"/>
        </w:rPr>
      </w:pPr>
    </w:p>
    <w:p w14:paraId="48794128" w14:textId="77777777" w:rsidR="00474BE4" w:rsidRPr="00474BE4" w:rsidRDefault="00474BE4" w:rsidP="00474BE4">
      <w:pPr>
        <w:spacing w:line="360" w:lineRule="auto"/>
        <w:jc w:val="both"/>
        <w:rPr>
          <w:rFonts w:ascii="Times" w:hAnsi="Times"/>
        </w:rPr>
      </w:pPr>
    </w:p>
    <w:p w14:paraId="29A47EA2" w14:textId="77777777" w:rsidR="00474BE4" w:rsidRPr="00474BE4" w:rsidRDefault="00474BE4" w:rsidP="00474BE4">
      <w:pPr>
        <w:spacing w:line="360" w:lineRule="auto"/>
        <w:jc w:val="both"/>
        <w:rPr>
          <w:rFonts w:ascii="Times" w:hAnsi="Times"/>
        </w:rPr>
      </w:pPr>
    </w:p>
    <w:p w14:paraId="7715307F" w14:textId="28A947BA" w:rsidR="00474BE4" w:rsidRDefault="00474BE4" w:rsidP="00474BE4">
      <w:pPr>
        <w:spacing w:line="360" w:lineRule="auto"/>
        <w:jc w:val="both"/>
        <w:rPr>
          <w:rFonts w:ascii="Times" w:hAnsi="Times"/>
        </w:rPr>
      </w:pPr>
      <w:r w:rsidRPr="00474BE4">
        <w:rPr>
          <w:rFonts w:ascii="Times" w:hAnsi="Times"/>
        </w:rPr>
        <w:t xml:space="preserve">The essay's objective is to inform readers about Oxfordshire, England's upmarket eatery Belmond Le Manoir Aux Quat'Saisons. The essay gives a general summary of the restaurant's ownership, history, and menu options and evaluates if it fulfils the needs of its customers using comments and reviews from review websites like Trip Advisor. The essay also offers suggestions for how the restaurant could enhance operations or preserve its image. </w:t>
      </w:r>
    </w:p>
    <w:p w14:paraId="02F2774B" w14:textId="77777777" w:rsidR="00474BE4" w:rsidRPr="00474BE4" w:rsidRDefault="00474BE4" w:rsidP="00474BE4">
      <w:pPr>
        <w:spacing w:line="360" w:lineRule="auto"/>
        <w:jc w:val="both"/>
        <w:rPr>
          <w:rFonts w:ascii="Times" w:hAnsi="Times"/>
        </w:rPr>
      </w:pPr>
    </w:p>
    <w:p w14:paraId="5892770E" w14:textId="5D1AF660" w:rsidR="00474BE4" w:rsidRPr="00474BE4" w:rsidRDefault="00474BE4" w:rsidP="00474BE4">
      <w:pPr>
        <w:spacing w:line="360" w:lineRule="auto"/>
        <w:jc w:val="both"/>
        <w:rPr>
          <w:rFonts w:ascii="Times" w:hAnsi="Times"/>
          <w:lang w:val="en-US"/>
        </w:rPr>
      </w:pPr>
      <w:r w:rsidRPr="00474BE4">
        <w:rPr>
          <w:rFonts w:ascii="Times" w:hAnsi="Times"/>
        </w:rPr>
        <w:t>In Great Milton, Oxfordshire, England, there is a standalone restaurant and hotel called Belmond Le Manoir Aux Quat'Saisons. The eatery is a part of the Belmond hotel chain, which manages opulent hotels and resorts all over the world.</w:t>
      </w:r>
      <w:r>
        <w:rPr>
          <w:rFonts w:ascii="Times" w:hAnsi="Times"/>
          <w:lang w:val="en-US"/>
        </w:rPr>
        <w:t xml:space="preserve">(Belmond Le </w:t>
      </w:r>
      <w:proofErr w:type="spellStart"/>
      <w:r>
        <w:rPr>
          <w:rFonts w:ascii="Times" w:hAnsi="Times"/>
          <w:lang w:val="en-US"/>
        </w:rPr>
        <w:t>Manoir</w:t>
      </w:r>
      <w:proofErr w:type="spellEnd"/>
      <w:r>
        <w:rPr>
          <w:rFonts w:ascii="Times" w:hAnsi="Times"/>
          <w:lang w:val="en-US"/>
        </w:rPr>
        <w:t xml:space="preserve">, </w:t>
      </w:r>
      <w:proofErr w:type="spellStart"/>
      <w:r>
        <w:rPr>
          <w:rFonts w:ascii="Times" w:hAnsi="Times"/>
          <w:lang w:val="en-US"/>
        </w:rPr>
        <w:t>nd</w:t>
      </w:r>
      <w:proofErr w:type="spellEnd"/>
      <w:proofErr w:type="gramStart"/>
      <w:r>
        <w:rPr>
          <w:rFonts w:ascii="Times" w:hAnsi="Times"/>
          <w:lang w:val="en-US"/>
        </w:rPr>
        <w:t>).</w:t>
      </w:r>
      <w:r w:rsidRPr="00474BE4">
        <w:rPr>
          <w:rFonts w:ascii="Times" w:hAnsi="Times"/>
        </w:rPr>
        <w:t>French</w:t>
      </w:r>
      <w:proofErr w:type="gramEnd"/>
      <w:r w:rsidRPr="00474BE4">
        <w:rPr>
          <w:rFonts w:ascii="Times" w:hAnsi="Times"/>
        </w:rPr>
        <w:t xml:space="preserve"> chef Raymond Blanc, who is renowned for his culinary prowess and passion for using fresh, regional ingredients, created the restaurant in 1984. Blanc continues to work at the restaurant today and shares ownership of the company with Belmond. One of the top restaurants in the UK, Belmond Le Manoir Aux Quat'Saisons has received countless honours and awards throughout the years, including two Michelin stars. With a cuisine that frequently varies to take into account the seasons and the availability of local foods, the restaurant offers a distinctive eating experience. High-end fine dining is available at Belmond Le Manoir Aux Quat'Saisons, where the menu is largely influenced by French cuisine and methods as well as British and foreign cuisines</w:t>
      </w:r>
      <w:r>
        <w:rPr>
          <w:rFonts w:ascii="Times" w:hAnsi="Times"/>
          <w:lang w:val="en-US"/>
        </w:rPr>
        <w:t xml:space="preserve"> ( Gina Goes To,2021).</w:t>
      </w:r>
      <w:r w:rsidRPr="00474BE4">
        <w:rPr>
          <w:rFonts w:ascii="Times" w:hAnsi="Times"/>
        </w:rPr>
        <w:t xml:space="preserve">Many of the restaurant's ingredients come from its two-acre organic garden as well as regional producers and suppliers. The menu constantly varies to match the availability of various items throughout the year due to the emphasis on fresh, seasonal, and locally produced ingredients. </w:t>
      </w:r>
    </w:p>
    <w:p w14:paraId="094994BB" w14:textId="77777777" w:rsidR="00474BE4" w:rsidRPr="00474BE4" w:rsidRDefault="00474BE4" w:rsidP="00474BE4">
      <w:pPr>
        <w:spacing w:line="360" w:lineRule="auto"/>
        <w:jc w:val="both"/>
        <w:rPr>
          <w:rFonts w:ascii="Times" w:hAnsi="Times"/>
          <w:lang w:val="en-US"/>
        </w:rPr>
      </w:pPr>
      <w:r w:rsidRPr="00474BE4">
        <w:rPr>
          <w:rFonts w:ascii="Times" w:hAnsi="Times"/>
        </w:rPr>
        <w:t>The Belmond Le Manoir Aux Quat'Saisons menu features a variety of meals that highlight various ingredients and flavours rather than being especially focused on any one culture or region. With early notice, the restaurant can accommodate a variety of dietary needs and preferences and provides both vegetarian and non-vegetarian selections</w:t>
      </w:r>
      <w:r>
        <w:rPr>
          <w:rFonts w:ascii="Times" w:hAnsi="Times"/>
          <w:lang w:val="en-US"/>
        </w:rPr>
        <w:t>( Gina Goes To,2021).</w:t>
      </w:r>
    </w:p>
    <w:p w14:paraId="1E2DE5B8" w14:textId="66DB8008" w:rsidR="00474BE4" w:rsidRPr="00474BE4" w:rsidRDefault="00474BE4" w:rsidP="00474BE4">
      <w:pPr>
        <w:spacing w:line="360" w:lineRule="auto"/>
        <w:jc w:val="both"/>
        <w:rPr>
          <w:rFonts w:ascii="Times" w:hAnsi="Times"/>
        </w:rPr>
      </w:pPr>
    </w:p>
    <w:p w14:paraId="61D2894D" w14:textId="77777777" w:rsidR="00474BE4" w:rsidRPr="00474BE4" w:rsidRDefault="00474BE4" w:rsidP="00474BE4">
      <w:pPr>
        <w:spacing w:line="360" w:lineRule="auto"/>
        <w:jc w:val="both"/>
        <w:rPr>
          <w:rFonts w:ascii="Times" w:hAnsi="Times"/>
        </w:rPr>
      </w:pPr>
    </w:p>
    <w:p w14:paraId="2F7AF389" w14:textId="77777777" w:rsidR="00474BE4" w:rsidRPr="00474BE4" w:rsidRDefault="00474BE4" w:rsidP="00474BE4">
      <w:pPr>
        <w:spacing w:line="360" w:lineRule="auto"/>
        <w:jc w:val="both"/>
        <w:rPr>
          <w:rFonts w:ascii="Times" w:hAnsi="Times"/>
          <w:lang w:val="en-US"/>
        </w:rPr>
      </w:pPr>
      <w:r w:rsidRPr="00474BE4">
        <w:rPr>
          <w:rFonts w:ascii="Times" w:hAnsi="Times"/>
        </w:rPr>
        <w:t xml:space="preserve">The cuisine reflects the restaurant's dedication to sustainability and ethical sourcing, as well as its focus on using fresh, high-quality products. The dishes frequently display a variety of techniques and flavours while placing a significant emphasis on traditional French cooking. They are also </w:t>
      </w:r>
      <w:r w:rsidRPr="00474BE4">
        <w:rPr>
          <w:rFonts w:ascii="Times" w:hAnsi="Times"/>
        </w:rPr>
        <w:lastRenderedPageBreak/>
        <w:t>typically original and creative. The cuisine at Belmond Le Manoir Aux Quat'Saisons is inspired by a range of global culinary traditions rather than being focused on any one particular cultural or regional cuisine. The restaurant's menu combines French, British, and other international flavours, with a focus on using top-notch, freshly sourced foods that are obtained from nearby sources or produced on-site</w:t>
      </w:r>
      <w:r>
        <w:rPr>
          <w:rFonts w:ascii="Times" w:hAnsi="Times"/>
          <w:lang w:val="en-US"/>
        </w:rPr>
        <w:t>( Tripadvisor,2021).</w:t>
      </w:r>
      <w:r w:rsidRPr="00474BE4">
        <w:rPr>
          <w:rFonts w:ascii="Times" w:hAnsi="Times"/>
        </w:rPr>
        <w:t>With vegetarian and vegan alternatives available, as well as meals that may be modified to satisfy special dietary demands with advance notification, the restaurant's menu also accommodates a variety of dietary requirements and tastes. With advance notice, Belmond Le Manoir Aux Quat'Saisons can also cater to religious dietary requirements like halal or kosher</w:t>
      </w:r>
      <w:r>
        <w:rPr>
          <w:rFonts w:ascii="Times" w:hAnsi="Times"/>
          <w:lang w:val="en-US"/>
        </w:rPr>
        <w:t>( Gina Goes To,2021).</w:t>
      </w:r>
    </w:p>
    <w:p w14:paraId="73645431" w14:textId="442C149F" w:rsidR="00474BE4" w:rsidRPr="00474BE4" w:rsidRDefault="00474BE4" w:rsidP="00474BE4">
      <w:pPr>
        <w:spacing w:line="360" w:lineRule="auto"/>
        <w:jc w:val="both"/>
        <w:rPr>
          <w:rFonts w:ascii="Times" w:hAnsi="Times"/>
          <w:lang w:val="en-US"/>
        </w:rPr>
      </w:pPr>
      <w:r w:rsidRPr="00474BE4">
        <w:rPr>
          <w:rFonts w:ascii="Times" w:hAnsi="Times"/>
        </w:rPr>
        <w:t>In general, the restaurant's commitment to employing fresh, in-season, and locally sourced ingredients, as well as an emphasis on sustainability and ethical sourcing, greatly affect the menu. This strategy produces a menu that is inventive and varied, with dishes that highlight a variety of flavours and cooking methods while yet placing a significant emphasis on traditional French cuisine. Belmond Le Manoir Aux Quat'Saisons' architecture and furnishings were thoughtfully chosen to complement the meal and the whole dining experience. The restaurant is housed in a 15th-century manor home surrounded by lovely gardens and groomed grounds, offering customers a calm and sophisticated ambiance</w:t>
      </w:r>
      <w:r>
        <w:rPr>
          <w:rFonts w:ascii="Times" w:hAnsi="Times"/>
          <w:lang w:val="en-US"/>
        </w:rPr>
        <w:t>(The Independent,2020).</w:t>
      </w:r>
    </w:p>
    <w:p w14:paraId="6D74B120" w14:textId="596A4B82" w:rsidR="00474BE4" w:rsidRPr="00474BE4" w:rsidRDefault="00474BE4" w:rsidP="00474BE4">
      <w:pPr>
        <w:spacing w:line="360" w:lineRule="auto"/>
        <w:jc w:val="both"/>
        <w:rPr>
          <w:rFonts w:ascii="Times" w:hAnsi="Times"/>
          <w:lang w:val="en-US"/>
        </w:rPr>
      </w:pPr>
      <w:r w:rsidRPr="00474BE4">
        <w:rPr>
          <w:rFonts w:ascii="Times" w:hAnsi="Times"/>
        </w:rPr>
        <w:t>The restaurant's interior is designed in a traditional and timeless manner, with an emphasis on natural materials like wood and stone and a neutral colour scheme that fosters a relaxing and opulent ambiance. High ceilings, chandeliers, and big windows let natural light stream into the dining area, giving it a cosy and welcome atmosphere</w:t>
      </w:r>
      <w:r>
        <w:rPr>
          <w:rFonts w:ascii="Times" w:hAnsi="Times"/>
          <w:lang w:val="en-US"/>
        </w:rPr>
        <w:t>( Gina Goes To,2021).</w:t>
      </w:r>
      <w:r w:rsidRPr="00474BE4">
        <w:rPr>
          <w:rFonts w:ascii="Times" w:hAnsi="Times"/>
        </w:rPr>
        <w:t>The architecture and interior decoration of the restaurant complement the menu's emphasis on locally sourced, fresh ingredients and traditional French cooking methods. A stunning and motivational backdrop for guests, the restaurant's kitchen garden is visible from the dining room and serves as a constant reminder of the establishment's dedication to sustainability and ethical sourcing</w:t>
      </w:r>
      <w:r>
        <w:rPr>
          <w:rFonts w:ascii="Times" w:hAnsi="Times"/>
          <w:lang w:val="en-US"/>
        </w:rPr>
        <w:t>(The Telegraph,2021).</w:t>
      </w:r>
    </w:p>
    <w:p w14:paraId="30BC0F9D" w14:textId="77777777" w:rsidR="00474BE4" w:rsidRPr="00474BE4" w:rsidRDefault="00474BE4" w:rsidP="00474BE4">
      <w:pPr>
        <w:spacing w:line="360" w:lineRule="auto"/>
        <w:jc w:val="both"/>
        <w:rPr>
          <w:rFonts w:ascii="Times" w:hAnsi="Times"/>
        </w:rPr>
      </w:pPr>
    </w:p>
    <w:p w14:paraId="0E50CECE" w14:textId="756A12B7" w:rsidR="00474BE4" w:rsidRPr="00474BE4" w:rsidRDefault="00474BE4" w:rsidP="00474BE4">
      <w:pPr>
        <w:spacing w:line="360" w:lineRule="auto"/>
        <w:jc w:val="both"/>
        <w:rPr>
          <w:rFonts w:ascii="Times" w:hAnsi="Times"/>
          <w:lang w:val="en-US"/>
        </w:rPr>
      </w:pPr>
      <w:r w:rsidRPr="00474BE4">
        <w:rPr>
          <w:rFonts w:ascii="Times" w:hAnsi="Times"/>
        </w:rPr>
        <w:t>Overall, Belmond Le Manoir Aux Quat'Saisons' architecture and interior decoration suit the restaurant's food and overall dining experience, giving guests a comfortable and enjoyable dining experience. The restaurant's tasteful and simple decor lets the food take centre stage while yet offering diners a lovely and welcoming environment in which to enjoy their meal</w:t>
      </w:r>
      <w:r>
        <w:rPr>
          <w:rFonts w:ascii="Times" w:hAnsi="Times"/>
          <w:lang w:val="en-US"/>
        </w:rPr>
        <w:t xml:space="preserve">( Gina Goes </w:t>
      </w:r>
      <w:r>
        <w:rPr>
          <w:rFonts w:ascii="Times" w:hAnsi="Times"/>
          <w:lang w:val="en-US"/>
        </w:rPr>
        <w:lastRenderedPageBreak/>
        <w:t>To,2021).</w:t>
      </w:r>
      <w:r w:rsidRPr="00474BE4">
        <w:rPr>
          <w:rFonts w:ascii="Times" w:hAnsi="Times"/>
        </w:rPr>
        <w:t>Belmond Le Manoir Aux Quat'Saisons has many private dining rooms that are furnished in a more modern and contemporary style in addition to the dining room's traditional and timeless design. These private dining spaces can be reserved for special events or occasions and provide a more intimate eating experience</w:t>
      </w:r>
      <w:r>
        <w:rPr>
          <w:rFonts w:ascii="Times" w:hAnsi="Times"/>
          <w:lang w:val="en-US"/>
        </w:rPr>
        <w:t>(Belmond ,2021).</w:t>
      </w:r>
    </w:p>
    <w:p w14:paraId="65EBED66" w14:textId="77777777" w:rsidR="00474BE4" w:rsidRPr="00474BE4" w:rsidRDefault="00474BE4" w:rsidP="00474BE4">
      <w:pPr>
        <w:spacing w:line="360" w:lineRule="auto"/>
        <w:jc w:val="both"/>
        <w:rPr>
          <w:rFonts w:ascii="Times" w:hAnsi="Times"/>
          <w:lang w:val="en-US"/>
        </w:rPr>
      </w:pPr>
      <w:r w:rsidRPr="00474BE4">
        <w:rPr>
          <w:rFonts w:ascii="Times" w:hAnsi="Times"/>
        </w:rPr>
        <w:t>The restaurant's outdoor eating spaces, which include a terrace with garden views and a dining room in a greenhouse, significantly improve the whole dining experience. For guests to enjoy their dinner in a special and attractive environment, amidst the grandeur of the restaurant's gardens and grounds, several areas are available</w:t>
      </w:r>
      <w:r>
        <w:rPr>
          <w:rFonts w:ascii="Times" w:hAnsi="Times"/>
          <w:lang w:val="en-US"/>
        </w:rPr>
        <w:t>( Gina Goes To,2021).</w:t>
      </w:r>
    </w:p>
    <w:p w14:paraId="625AD8B1" w14:textId="2D4CD4D7" w:rsidR="00474BE4" w:rsidRPr="00474BE4" w:rsidRDefault="00474BE4" w:rsidP="00474BE4">
      <w:pPr>
        <w:spacing w:line="360" w:lineRule="auto"/>
        <w:jc w:val="both"/>
        <w:rPr>
          <w:rFonts w:ascii="Times" w:hAnsi="Times"/>
          <w:lang w:val="en-US"/>
        </w:rPr>
      </w:pPr>
      <w:r w:rsidRPr="00474BE4">
        <w:rPr>
          <w:rFonts w:ascii="Times" w:hAnsi="Times"/>
        </w:rPr>
        <w:t>The restaurant's attention to detail goes beyond the layout and decoration of the dining areas, as shown in the thoughtfully designed table settings and menu presentation. A variety of fine dinnerware and glassware are used at the establishment, and the staff is trained to offer attentive and customised service that enhances the overall dining experience</w:t>
      </w:r>
      <w:r>
        <w:rPr>
          <w:rFonts w:ascii="Times" w:hAnsi="Times"/>
          <w:lang w:val="en-US"/>
        </w:rPr>
        <w:t>(The Independent,2020).</w:t>
      </w:r>
    </w:p>
    <w:p w14:paraId="0B992B16" w14:textId="77777777" w:rsidR="00474BE4" w:rsidRPr="00474BE4" w:rsidRDefault="00474BE4" w:rsidP="00474BE4">
      <w:pPr>
        <w:spacing w:line="360" w:lineRule="auto"/>
        <w:jc w:val="both"/>
        <w:rPr>
          <w:rFonts w:ascii="Times" w:hAnsi="Times"/>
          <w:lang w:val="en-US"/>
        </w:rPr>
      </w:pPr>
      <w:r w:rsidRPr="00474BE4">
        <w:rPr>
          <w:rFonts w:ascii="Times" w:hAnsi="Times"/>
        </w:rPr>
        <w:t xml:space="preserve">Overall, Belmond Le Manoir Aux Quat'Saisons' decor and style, together with its focus on service and table arrangements, contribute to a memorable and pleasurable dining experience. The restaurant's dedication to ethical and sustainable sourcing is reflected in its menu and use of regional ingredients, as well as in the thoughtful and aesthetically pleasing architecture of the eating areas.One of the top restaurants in the UK is considered to be Belmond Le Manoir Aux Quat'Saisons, which has won countless honours and distinctions throughout the years. A short scan of review websites, such as Trip Advisor, indicates that the restaurant has received overwhelmingly great evaluations from customers. Many of these customers laud the restaurant's lovely atmosphere, attentive and individualised service, and excellent food. </w:t>
      </w:r>
      <w:proofErr w:type="gramStart"/>
      <w:r>
        <w:rPr>
          <w:rFonts w:ascii="Times" w:hAnsi="Times"/>
          <w:lang w:val="en-US"/>
        </w:rPr>
        <w:t>( Gina</w:t>
      </w:r>
      <w:proofErr w:type="gramEnd"/>
      <w:r>
        <w:rPr>
          <w:rFonts w:ascii="Times" w:hAnsi="Times"/>
          <w:lang w:val="en-US"/>
        </w:rPr>
        <w:t xml:space="preserve"> Goes To,2021).</w:t>
      </w:r>
    </w:p>
    <w:p w14:paraId="5FA1A992" w14:textId="255FC94F" w:rsidR="00474BE4" w:rsidRPr="00474BE4" w:rsidRDefault="00474BE4" w:rsidP="00474BE4">
      <w:pPr>
        <w:spacing w:line="360" w:lineRule="auto"/>
        <w:jc w:val="both"/>
        <w:rPr>
          <w:rFonts w:ascii="Times" w:hAnsi="Times"/>
          <w:lang w:val="en-US"/>
        </w:rPr>
      </w:pPr>
      <w:r w:rsidRPr="00474BE4">
        <w:rPr>
          <w:rFonts w:ascii="Times" w:hAnsi="Times"/>
        </w:rPr>
        <w:t>Recent reviews indicate that the restaurant is still able to satisfy the needs of its patrons. Many have praised the inventiveness and excellence of the food, the meticulousness of the presentation and service, and the overall pleasurable and memorable eating experience. The use of locally sourced ingredients and the restaurant's kitchen garden are other examples of the restaurant's commitment to sustainability and ethical sourcing that are noted by patrons.</w:t>
      </w:r>
      <w:r w:rsidRPr="00474BE4">
        <w:rPr>
          <w:rFonts w:ascii="Times" w:hAnsi="Times"/>
          <w:lang w:val="en-US"/>
        </w:rPr>
        <w:t xml:space="preserve"> </w:t>
      </w:r>
      <w:proofErr w:type="gramStart"/>
      <w:r>
        <w:rPr>
          <w:rFonts w:ascii="Times" w:hAnsi="Times"/>
          <w:lang w:val="en-US"/>
        </w:rPr>
        <w:t>( Gina</w:t>
      </w:r>
      <w:proofErr w:type="gramEnd"/>
      <w:r>
        <w:rPr>
          <w:rFonts w:ascii="Times" w:hAnsi="Times"/>
          <w:lang w:val="en-US"/>
        </w:rPr>
        <w:t xml:space="preserve"> Goes To,2021).</w:t>
      </w:r>
    </w:p>
    <w:p w14:paraId="2F3E3491" w14:textId="57F321AD" w:rsidR="00474BE4" w:rsidRPr="00474BE4" w:rsidRDefault="00474BE4" w:rsidP="00474BE4">
      <w:pPr>
        <w:spacing w:line="360" w:lineRule="auto"/>
        <w:jc w:val="both"/>
        <w:rPr>
          <w:rFonts w:ascii="Times" w:hAnsi="Times"/>
        </w:rPr>
      </w:pPr>
    </w:p>
    <w:p w14:paraId="00736078" w14:textId="77777777" w:rsidR="00474BE4" w:rsidRPr="00474BE4" w:rsidRDefault="00474BE4" w:rsidP="00474BE4">
      <w:pPr>
        <w:spacing w:line="360" w:lineRule="auto"/>
        <w:jc w:val="both"/>
        <w:rPr>
          <w:rFonts w:ascii="Times" w:hAnsi="Times"/>
        </w:rPr>
      </w:pPr>
    </w:p>
    <w:p w14:paraId="65487B23" w14:textId="0FCEF9F3" w:rsidR="00474BE4" w:rsidRPr="00474BE4" w:rsidRDefault="00474BE4" w:rsidP="00474BE4">
      <w:pPr>
        <w:spacing w:line="360" w:lineRule="auto"/>
        <w:jc w:val="both"/>
        <w:rPr>
          <w:rFonts w:ascii="Times" w:hAnsi="Times"/>
          <w:lang w:val="en-US"/>
        </w:rPr>
      </w:pPr>
      <w:r w:rsidRPr="00474BE4">
        <w:rPr>
          <w:rFonts w:ascii="Times" w:hAnsi="Times"/>
        </w:rPr>
        <w:t xml:space="preserve">Some diners have commented on the high pricing and thought the restaurant may be expensive, although there are only a few unfavourable reviews. Others have pointed out that not everyone </w:t>
      </w:r>
      <w:r w:rsidRPr="00474BE4">
        <w:rPr>
          <w:rFonts w:ascii="Times" w:hAnsi="Times"/>
        </w:rPr>
        <w:lastRenderedPageBreak/>
        <w:t>will enjoy the restaurant's formal and upscale atmosphere, and some people have complained that the service is too stuffy or formal</w:t>
      </w:r>
      <w:r>
        <w:rPr>
          <w:rFonts w:ascii="Times" w:hAnsi="Times"/>
          <w:lang w:val="en-US"/>
        </w:rPr>
        <w:t>( The Independent,2020).</w:t>
      </w:r>
    </w:p>
    <w:p w14:paraId="2256DB97" w14:textId="12F40E88" w:rsidR="00474BE4" w:rsidRPr="00474BE4" w:rsidRDefault="00474BE4" w:rsidP="00474BE4">
      <w:pPr>
        <w:spacing w:line="360" w:lineRule="auto"/>
        <w:jc w:val="both"/>
        <w:rPr>
          <w:rFonts w:ascii="Times" w:hAnsi="Times"/>
          <w:lang w:val="en-US"/>
        </w:rPr>
      </w:pPr>
      <w:r w:rsidRPr="00474BE4">
        <w:rPr>
          <w:rFonts w:ascii="Times" w:hAnsi="Times"/>
        </w:rPr>
        <w:t>Overall, it looks that Belmond Le Manoir Aux Quat'Saisons keeps up with guests' requirements and expectations, putting an emphasis on premium, environmentally friendly, and regionally produced ingredients, along with attentive, individualised service, and a stunning, unforgettable dining experience. But, like with any upmarket eatery, not all diners may be able to afford the costs, and not everyone may enjoy the formal setting. According to the information provided, Belmond Le Manoir Aux Quat'Saisons looks to be already functioning at a high level of quality and giving its guests a memorable and pleasurable eating experience. Nonetheless, there are constantly prospects for development and strategies for upholding a positive reputation</w:t>
      </w:r>
      <w:r>
        <w:rPr>
          <w:rFonts w:ascii="Times" w:hAnsi="Times"/>
          <w:lang w:val="en-US"/>
        </w:rPr>
        <w:t>( Gina Goes To,2021).</w:t>
      </w:r>
      <w:r w:rsidRPr="00474BE4">
        <w:rPr>
          <w:rFonts w:ascii="Times" w:hAnsi="Times"/>
        </w:rPr>
        <w:t>Giving clients more flexibility in terms of dining alternatives is one area that might benefit from development. Offering more casual or relaxed dining options, such as a more laid-back bar or lounge area, could draw a wider range of customers who may not be looking for a formal or expensive dining experience. The restaurant's emphasis on fine dining and high-end cuisine is a key aspect of its reputation and appeal</w:t>
      </w:r>
      <w:r>
        <w:rPr>
          <w:rFonts w:ascii="Times" w:hAnsi="Times"/>
          <w:lang w:val="en-US"/>
        </w:rPr>
        <w:t>(Belmond,2021)</w:t>
      </w:r>
    </w:p>
    <w:p w14:paraId="0A29B766" w14:textId="6A0C6469" w:rsidR="00474BE4" w:rsidRPr="00474BE4" w:rsidRDefault="00474BE4" w:rsidP="00474BE4">
      <w:pPr>
        <w:spacing w:line="360" w:lineRule="auto"/>
        <w:jc w:val="both"/>
        <w:rPr>
          <w:rFonts w:ascii="Times" w:hAnsi="Times"/>
        </w:rPr>
      </w:pPr>
      <w:r w:rsidRPr="00474BE4">
        <w:rPr>
          <w:rFonts w:ascii="Times" w:hAnsi="Times"/>
        </w:rPr>
        <w:t>The restaurant can also think about stepping up its sustainability efforts by lowering its carbon footprint and looking into alternate energy sources. This might entail lowering energy use and food waste, as well as perhaps making investments in alternative energy sources like solar or wind energy</w:t>
      </w:r>
      <w:r>
        <w:rPr>
          <w:rFonts w:ascii="Times" w:hAnsi="Times"/>
          <w:lang w:val="en-US"/>
        </w:rPr>
        <w:t>( Gina Goes To,2021).</w:t>
      </w:r>
      <w:r w:rsidRPr="00474BE4">
        <w:rPr>
          <w:rFonts w:ascii="Times" w:hAnsi="Times"/>
        </w:rPr>
        <w:t xml:space="preserve">The restaurant might continue to concentrate on giving its patrons outstanding service and individualised attention in order to uphold its positive reputation. This can entail providing greater training to staff members on how to create a pleasant environment while yet upholding a high standard of professionalism and attention to detail. </w:t>
      </w:r>
    </w:p>
    <w:p w14:paraId="6A6FFB02" w14:textId="77777777" w:rsidR="00474BE4" w:rsidRPr="00474BE4" w:rsidRDefault="00474BE4" w:rsidP="00474BE4">
      <w:pPr>
        <w:spacing w:line="360" w:lineRule="auto"/>
        <w:jc w:val="both"/>
        <w:rPr>
          <w:rFonts w:ascii="Times" w:hAnsi="Times"/>
        </w:rPr>
      </w:pPr>
      <w:r w:rsidRPr="00474BE4">
        <w:rPr>
          <w:rFonts w:ascii="Times" w:hAnsi="Times"/>
        </w:rPr>
        <w:t xml:space="preserve">Eventually, the restaurant could experiment with cutting-edge culinary styles and flavours to keep its menu interesting and fresh for customers. This could entail working together with other chefs or culinary professionals, locating fresh and uncommon ingredients, or experimenting with various cooking techniques and styles. </w:t>
      </w:r>
    </w:p>
    <w:p w14:paraId="64FD71BD" w14:textId="77777777" w:rsidR="00474BE4" w:rsidRPr="00474BE4" w:rsidRDefault="00474BE4" w:rsidP="00474BE4">
      <w:pPr>
        <w:spacing w:line="360" w:lineRule="auto"/>
        <w:jc w:val="both"/>
        <w:rPr>
          <w:rFonts w:ascii="Times" w:hAnsi="Times"/>
        </w:rPr>
      </w:pPr>
    </w:p>
    <w:p w14:paraId="444B06EC" w14:textId="3D51D62A" w:rsidR="00805140" w:rsidRDefault="00474BE4" w:rsidP="00474BE4">
      <w:pPr>
        <w:spacing w:line="360" w:lineRule="auto"/>
        <w:jc w:val="both"/>
        <w:rPr>
          <w:rFonts w:ascii="Times" w:hAnsi="Times"/>
        </w:rPr>
      </w:pPr>
      <w:r w:rsidRPr="00474BE4">
        <w:rPr>
          <w:rFonts w:ascii="Times" w:hAnsi="Times"/>
        </w:rPr>
        <w:t xml:space="preserve">Belmond Le Manoir Aux Quat'Saisons has already made a name for itself as a premier dining establishment with a solid reputation for excellence and sustainability. The restaurant can keep its reputation as one of the UK's best culinary destinations by continuing to provide great service, </w:t>
      </w:r>
      <w:r w:rsidRPr="00474BE4">
        <w:rPr>
          <w:rFonts w:ascii="Times" w:hAnsi="Times"/>
        </w:rPr>
        <w:lastRenderedPageBreak/>
        <w:t>investigating new dining alternatives, and strengthening its commitment to sustainability and inventive cooking.</w:t>
      </w:r>
    </w:p>
    <w:p w14:paraId="0791D012" w14:textId="7FE7E899" w:rsidR="00474BE4" w:rsidRDefault="00474BE4" w:rsidP="00474BE4">
      <w:pPr>
        <w:spacing w:line="360" w:lineRule="auto"/>
        <w:jc w:val="both"/>
        <w:rPr>
          <w:rFonts w:ascii="Times" w:hAnsi="Times"/>
        </w:rPr>
      </w:pPr>
    </w:p>
    <w:p w14:paraId="7ED34045" w14:textId="09559FAA" w:rsidR="00474BE4" w:rsidRDefault="00474BE4" w:rsidP="00474BE4">
      <w:pPr>
        <w:spacing w:line="360" w:lineRule="auto"/>
        <w:jc w:val="both"/>
        <w:rPr>
          <w:rFonts w:ascii="Times" w:hAnsi="Times"/>
        </w:rPr>
      </w:pPr>
    </w:p>
    <w:p w14:paraId="34DAF554" w14:textId="4F0276AD" w:rsidR="00474BE4" w:rsidRDefault="00474BE4" w:rsidP="00474BE4">
      <w:pPr>
        <w:spacing w:line="360" w:lineRule="auto"/>
        <w:jc w:val="both"/>
        <w:rPr>
          <w:rFonts w:ascii="Times" w:hAnsi="Times"/>
        </w:rPr>
      </w:pPr>
    </w:p>
    <w:p w14:paraId="2C8F988D" w14:textId="1BDC1A90" w:rsidR="00474BE4" w:rsidRDefault="00474BE4" w:rsidP="00474BE4">
      <w:pPr>
        <w:spacing w:line="360" w:lineRule="auto"/>
        <w:jc w:val="both"/>
        <w:rPr>
          <w:rFonts w:ascii="Times" w:hAnsi="Times"/>
        </w:rPr>
      </w:pPr>
    </w:p>
    <w:p w14:paraId="65F3C8C6" w14:textId="546A3230" w:rsidR="00474BE4" w:rsidRDefault="00474BE4" w:rsidP="00474BE4">
      <w:pPr>
        <w:spacing w:line="360" w:lineRule="auto"/>
        <w:jc w:val="both"/>
        <w:rPr>
          <w:rFonts w:ascii="Times" w:hAnsi="Times"/>
        </w:rPr>
      </w:pPr>
    </w:p>
    <w:p w14:paraId="0914489D" w14:textId="6A325519" w:rsidR="00474BE4" w:rsidRDefault="00474BE4" w:rsidP="00474BE4">
      <w:pPr>
        <w:spacing w:line="360" w:lineRule="auto"/>
        <w:jc w:val="both"/>
        <w:rPr>
          <w:rFonts w:ascii="Times" w:hAnsi="Times"/>
        </w:rPr>
      </w:pPr>
    </w:p>
    <w:p w14:paraId="27F7846A" w14:textId="78750029" w:rsidR="00474BE4" w:rsidRDefault="00474BE4" w:rsidP="00474BE4">
      <w:pPr>
        <w:spacing w:line="360" w:lineRule="auto"/>
        <w:jc w:val="both"/>
        <w:rPr>
          <w:rFonts w:ascii="Times" w:hAnsi="Times"/>
        </w:rPr>
      </w:pPr>
    </w:p>
    <w:p w14:paraId="3B9413F0" w14:textId="3ACDBF85" w:rsidR="00474BE4" w:rsidRDefault="00474BE4" w:rsidP="00474BE4">
      <w:pPr>
        <w:spacing w:line="360" w:lineRule="auto"/>
        <w:jc w:val="both"/>
        <w:rPr>
          <w:rFonts w:ascii="Times" w:hAnsi="Times"/>
        </w:rPr>
      </w:pPr>
    </w:p>
    <w:p w14:paraId="02392949" w14:textId="65F1926F" w:rsidR="00474BE4" w:rsidRDefault="00474BE4" w:rsidP="00474BE4">
      <w:pPr>
        <w:spacing w:line="360" w:lineRule="auto"/>
        <w:jc w:val="both"/>
        <w:rPr>
          <w:rFonts w:ascii="Times" w:hAnsi="Times"/>
        </w:rPr>
      </w:pPr>
    </w:p>
    <w:p w14:paraId="7F8BA003" w14:textId="2A869551" w:rsidR="00474BE4" w:rsidRDefault="00474BE4" w:rsidP="00474BE4">
      <w:pPr>
        <w:spacing w:line="360" w:lineRule="auto"/>
        <w:jc w:val="both"/>
        <w:rPr>
          <w:rFonts w:ascii="Times" w:hAnsi="Times"/>
        </w:rPr>
      </w:pPr>
    </w:p>
    <w:p w14:paraId="081B1294" w14:textId="11A47C8E" w:rsidR="00474BE4" w:rsidRDefault="00474BE4" w:rsidP="00474BE4">
      <w:pPr>
        <w:spacing w:line="360" w:lineRule="auto"/>
        <w:jc w:val="both"/>
        <w:rPr>
          <w:rFonts w:ascii="Times" w:hAnsi="Times"/>
        </w:rPr>
      </w:pPr>
    </w:p>
    <w:p w14:paraId="6E4AFD52" w14:textId="4DE5134C" w:rsidR="00474BE4" w:rsidRDefault="00474BE4" w:rsidP="00474BE4">
      <w:pPr>
        <w:spacing w:line="360" w:lineRule="auto"/>
        <w:jc w:val="both"/>
        <w:rPr>
          <w:rFonts w:ascii="Times" w:hAnsi="Times"/>
        </w:rPr>
      </w:pPr>
    </w:p>
    <w:p w14:paraId="682222A6" w14:textId="0098248F" w:rsidR="00474BE4" w:rsidRDefault="00474BE4" w:rsidP="00474BE4">
      <w:pPr>
        <w:spacing w:line="360" w:lineRule="auto"/>
        <w:jc w:val="both"/>
        <w:rPr>
          <w:rFonts w:ascii="Times" w:hAnsi="Times"/>
        </w:rPr>
      </w:pPr>
    </w:p>
    <w:p w14:paraId="67BF24CA" w14:textId="2AF344FC" w:rsidR="00474BE4" w:rsidRDefault="00474BE4" w:rsidP="00474BE4">
      <w:pPr>
        <w:spacing w:line="360" w:lineRule="auto"/>
        <w:jc w:val="both"/>
        <w:rPr>
          <w:rFonts w:ascii="Times" w:hAnsi="Times"/>
        </w:rPr>
      </w:pPr>
    </w:p>
    <w:p w14:paraId="51AA3031" w14:textId="0907ADEF" w:rsidR="00474BE4" w:rsidRDefault="00474BE4" w:rsidP="00474BE4">
      <w:pPr>
        <w:spacing w:line="360" w:lineRule="auto"/>
        <w:jc w:val="both"/>
        <w:rPr>
          <w:rFonts w:ascii="Times" w:hAnsi="Times"/>
        </w:rPr>
      </w:pPr>
    </w:p>
    <w:p w14:paraId="06A84D0B" w14:textId="01A060B6" w:rsidR="00474BE4" w:rsidRDefault="00474BE4" w:rsidP="00474BE4">
      <w:pPr>
        <w:spacing w:line="360" w:lineRule="auto"/>
        <w:jc w:val="both"/>
        <w:rPr>
          <w:rFonts w:ascii="Times" w:hAnsi="Times"/>
        </w:rPr>
      </w:pPr>
    </w:p>
    <w:p w14:paraId="00AAE510" w14:textId="37223A1B" w:rsidR="00474BE4" w:rsidRDefault="00474BE4" w:rsidP="00474BE4">
      <w:pPr>
        <w:spacing w:line="360" w:lineRule="auto"/>
        <w:jc w:val="both"/>
        <w:rPr>
          <w:rFonts w:ascii="Times" w:hAnsi="Times"/>
        </w:rPr>
      </w:pPr>
    </w:p>
    <w:p w14:paraId="371BF1FD" w14:textId="461F4FC6" w:rsidR="00474BE4" w:rsidRDefault="00474BE4" w:rsidP="00474BE4">
      <w:pPr>
        <w:spacing w:line="360" w:lineRule="auto"/>
        <w:jc w:val="both"/>
        <w:rPr>
          <w:rFonts w:ascii="Times" w:hAnsi="Times"/>
        </w:rPr>
      </w:pPr>
    </w:p>
    <w:p w14:paraId="3A44491B" w14:textId="68B5530B" w:rsidR="00474BE4" w:rsidRDefault="00474BE4" w:rsidP="00474BE4">
      <w:pPr>
        <w:spacing w:line="360" w:lineRule="auto"/>
        <w:jc w:val="both"/>
        <w:rPr>
          <w:rFonts w:ascii="Times" w:hAnsi="Times"/>
        </w:rPr>
      </w:pPr>
    </w:p>
    <w:p w14:paraId="0F3FBCB8" w14:textId="1B378BA7" w:rsidR="00474BE4" w:rsidRDefault="00474BE4" w:rsidP="00474BE4">
      <w:pPr>
        <w:spacing w:line="360" w:lineRule="auto"/>
        <w:jc w:val="both"/>
        <w:rPr>
          <w:rFonts w:ascii="Times" w:hAnsi="Times"/>
        </w:rPr>
      </w:pPr>
    </w:p>
    <w:p w14:paraId="3CF550F9" w14:textId="2A3028FD" w:rsidR="00474BE4" w:rsidRDefault="00474BE4" w:rsidP="00474BE4">
      <w:pPr>
        <w:spacing w:line="360" w:lineRule="auto"/>
        <w:jc w:val="both"/>
        <w:rPr>
          <w:rFonts w:ascii="Times" w:hAnsi="Times"/>
        </w:rPr>
      </w:pPr>
    </w:p>
    <w:p w14:paraId="14A14529" w14:textId="09E6E1CE" w:rsidR="00474BE4" w:rsidRDefault="00474BE4" w:rsidP="00474BE4">
      <w:pPr>
        <w:spacing w:line="360" w:lineRule="auto"/>
        <w:jc w:val="both"/>
        <w:rPr>
          <w:rFonts w:ascii="Times" w:hAnsi="Times"/>
        </w:rPr>
      </w:pPr>
    </w:p>
    <w:p w14:paraId="7971603E" w14:textId="0D862483" w:rsidR="00474BE4" w:rsidRDefault="00474BE4" w:rsidP="00474BE4">
      <w:pPr>
        <w:spacing w:line="360" w:lineRule="auto"/>
        <w:jc w:val="both"/>
        <w:rPr>
          <w:rFonts w:ascii="Times" w:hAnsi="Times"/>
        </w:rPr>
      </w:pPr>
    </w:p>
    <w:p w14:paraId="6E335DF9" w14:textId="43A915FD" w:rsidR="00474BE4" w:rsidRDefault="00474BE4" w:rsidP="00474BE4">
      <w:pPr>
        <w:spacing w:line="360" w:lineRule="auto"/>
        <w:jc w:val="both"/>
        <w:rPr>
          <w:rFonts w:ascii="Times" w:hAnsi="Times"/>
        </w:rPr>
      </w:pPr>
    </w:p>
    <w:p w14:paraId="48BD608E" w14:textId="639229DC" w:rsidR="00474BE4" w:rsidRDefault="00474BE4" w:rsidP="00474BE4">
      <w:pPr>
        <w:spacing w:line="360" w:lineRule="auto"/>
        <w:jc w:val="both"/>
        <w:rPr>
          <w:rFonts w:ascii="Times" w:hAnsi="Times"/>
        </w:rPr>
      </w:pPr>
    </w:p>
    <w:p w14:paraId="795CC96A" w14:textId="77A7E84E" w:rsidR="00704043" w:rsidRDefault="00704043" w:rsidP="00474BE4">
      <w:pPr>
        <w:spacing w:line="360" w:lineRule="auto"/>
        <w:jc w:val="both"/>
        <w:rPr>
          <w:rFonts w:ascii="Times" w:hAnsi="Times"/>
        </w:rPr>
      </w:pPr>
    </w:p>
    <w:p w14:paraId="7F8801D3" w14:textId="1FBB07D8" w:rsidR="00704043" w:rsidRDefault="00704043" w:rsidP="00474BE4">
      <w:pPr>
        <w:spacing w:line="360" w:lineRule="auto"/>
        <w:jc w:val="both"/>
        <w:rPr>
          <w:rFonts w:ascii="Times" w:hAnsi="Times"/>
        </w:rPr>
      </w:pPr>
    </w:p>
    <w:p w14:paraId="6528BD9C" w14:textId="77777777" w:rsidR="00704043" w:rsidRDefault="00704043" w:rsidP="00474BE4">
      <w:pPr>
        <w:spacing w:line="360" w:lineRule="auto"/>
        <w:jc w:val="both"/>
        <w:rPr>
          <w:rFonts w:ascii="Times" w:hAnsi="Times"/>
        </w:rPr>
      </w:pPr>
    </w:p>
    <w:p w14:paraId="4DBC6BDD" w14:textId="5082D999" w:rsidR="00474BE4" w:rsidRDefault="00474BE4" w:rsidP="00474BE4">
      <w:pPr>
        <w:spacing w:line="360" w:lineRule="auto"/>
        <w:jc w:val="both"/>
        <w:rPr>
          <w:rFonts w:ascii="Times" w:hAnsi="Times"/>
        </w:rPr>
      </w:pPr>
    </w:p>
    <w:p w14:paraId="46E29407" w14:textId="6A74D131" w:rsidR="00474BE4" w:rsidRDefault="00474BE4" w:rsidP="00474BE4">
      <w:pPr>
        <w:spacing w:line="360" w:lineRule="auto"/>
        <w:jc w:val="both"/>
        <w:rPr>
          <w:rFonts w:ascii="Times" w:hAnsi="Times"/>
          <w:lang w:val="en-US"/>
        </w:rPr>
      </w:pPr>
      <w:r>
        <w:rPr>
          <w:rFonts w:ascii="Times" w:hAnsi="Times"/>
          <w:lang w:val="en-US"/>
        </w:rPr>
        <w:lastRenderedPageBreak/>
        <w:t>References:</w:t>
      </w:r>
    </w:p>
    <w:p w14:paraId="1E8A2815" w14:textId="35307AF5" w:rsidR="00474BE4" w:rsidRDefault="00474BE4" w:rsidP="00474BE4">
      <w:pPr>
        <w:spacing w:line="360" w:lineRule="auto"/>
        <w:jc w:val="both"/>
        <w:rPr>
          <w:rFonts w:ascii="Times" w:hAnsi="Times"/>
          <w:lang w:val="en-US"/>
        </w:rPr>
      </w:pPr>
    </w:p>
    <w:p w14:paraId="1FE9CDDE" w14:textId="678B6E5A" w:rsidR="00474BE4" w:rsidRDefault="00474BE4" w:rsidP="00474BE4">
      <w:pPr>
        <w:spacing w:line="360" w:lineRule="auto"/>
        <w:jc w:val="both"/>
        <w:rPr>
          <w:rFonts w:ascii="Times" w:hAnsi="Times"/>
          <w:lang w:val="en-US"/>
        </w:rPr>
      </w:pPr>
    </w:p>
    <w:p w14:paraId="3C3462D4" w14:textId="77777777" w:rsidR="00474BE4" w:rsidRPr="00474BE4" w:rsidRDefault="00474BE4" w:rsidP="00474BE4">
      <w:pPr>
        <w:spacing w:line="360" w:lineRule="auto"/>
        <w:jc w:val="both"/>
        <w:rPr>
          <w:rFonts w:ascii="Times" w:hAnsi="Times"/>
        </w:rPr>
      </w:pPr>
      <w:r w:rsidRPr="00474BE4">
        <w:rPr>
          <w:rFonts w:ascii="Times" w:hAnsi="Times"/>
          <w:lang w:val="en-GB"/>
        </w:rPr>
        <w:t xml:space="preserve">Belmond Le </w:t>
      </w:r>
      <w:proofErr w:type="spellStart"/>
      <w:r w:rsidRPr="00474BE4">
        <w:rPr>
          <w:rFonts w:ascii="Times" w:hAnsi="Times"/>
          <w:lang w:val="en-GB"/>
        </w:rPr>
        <w:t>Manoir</w:t>
      </w:r>
      <w:proofErr w:type="spellEnd"/>
      <w:r w:rsidRPr="00474BE4">
        <w:rPr>
          <w:rFonts w:ascii="Times" w:hAnsi="Times"/>
          <w:lang w:val="en-GB"/>
        </w:rPr>
        <w:t xml:space="preserve"> aux </w:t>
      </w:r>
      <w:proofErr w:type="spellStart"/>
      <w:r w:rsidRPr="00474BE4">
        <w:rPr>
          <w:rFonts w:ascii="Times" w:hAnsi="Times"/>
          <w:lang w:val="en-GB"/>
        </w:rPr>
        <w:t>Quat'Saisons</w:t>
      </w:r>
      <w:proofErr w:type="spellEnd"/>
      <w:r w:rsidRPr="00474BE4">
        <w:rPr>
          <w:rFonts w:ascii="Times" w:hAnsi="Times"/>
          <w:lang w:val="en-GB"/>
        </w:rPr>
        <w:t xml:space="preserve">. (n.d.). Junior suites. </w:t>
      </w:r>
      <w:r w:rsidRPr="00474BE4">
        <w:rPr>
          <w:rFonts w:ascii="Times" w:hAnsi="Times"/>
          <w:i/>
          <w:iCs/>
          <w:lang w:val="en-GB"/>
        </w:rPr>
        <w:t xml:space="preserve">Belmond Le </w:t>
      </w:r>
      <w:proofErr w:type="spellStart"/>
      <w:r w:rsidRPr="00474BE4">
        <w:rPr>
          <w:rFonts w:ascii="Times" w:hAnsi="Times"/>
          <w:i/>
          <w:iCs/>
          <w:lang w:val="en-GB"/>
        </w:rPr>
        <w:t>Manoir</w:t>
      </w:r>
      <w:r w:rsidRPr="00474BE4">
        <w:rPr>
          <w:rFonts w:ascii="Times" w:hAnsi="Times"/>
          <w:lang w:val="en-GB"/>
        </w:rPr>
        <w:t>.Retrieved</w:t>
      </w:r>
      <w:proofErr w:type="spellEnd"/>
      <w:r w:rsidRPr="00474BE4">
        <w:rPr>
          <w:rFonts w:ascii="Times" w:hAnsi="Times"/>
          <w:lang w:val="en-GB"/>
        </w:rPr>
        <w:t xml:space="preserve"> March 1, 2023, from </w:t>
      </w:r>
      <w:hyperlink r:id="rId5" w:history="1">
        <w:r w:rsidRPr="00474BE4">
          <w:rPr>
            <w:rStyle w:val="Hyperlink"/>
            <w:rFonts w:ascii="Times" w:hAnsi="Times"/>
            <w:lang w:val="en-GB"/>
          </w:rPr>
          <w:t>https://www.belmond.com/hotels/europe/uk/oxfordshire/belmond-le-manoir-aux-quat-saisons/junior-suites?gclid=Cj0KCQiA6fafBhC1ARIsAIJjL8npC4XyF4Wr3BVLgHRZYDJLtqHQvXj7NDj2lCrOICY_VYXl7MPaP4waAv5PEALw_wcB</w:t>
        </w:r>
      </w:hyperlink>
    </w:p>
    <w:p w14:paraId="40C02812" w14:textId="77777777" w:rsidR="00474BE4" w:rsidRPr="00474BE4" w:rsidRDefault="00474BE4" w:rsidP="00474BE4">
      <w:pPr>
        <w:spacing w:line="360" w:lineRule="auto"/>
        <w:jc w:val="both"/>
        <w:rPr>
          <w:rFonts w:ascii="Times" w:hAnsi="Times"/>
        </w:rPr>
      </w:pPr>
      <w:r w:rsidRPr="00474BE4">
        <w:rPr>
          <w:rFonts w:ascii="Times" w:hAnsi="Times"/>
          <w:lang w:val="en-GB"/>
        </w:rPr>
        <w:t xml:space="preserve">[Accessed </w:t>
      </w:r>
      <w:proofErr w:type="gramStart"/>
      <w:r w:rsidRPr="00474BE4">
        <w:rPr>
          <w:rFonts w:ascii="Times" w:hAnsi="Times"/>
          <w:lang w:val="en-GB"/>
        </w:rPr>
        <w:t>at</w:t>
      </w:r>
      <w:proofErr w:type="gramEnd"/>
      <w:r w:rsidRPr="00474BE4">
        <w:rPr>
          <w:rFonts w:ascii="Times" w:hAnsi="Times"/>
          <w:lang w:val="en-GB"/>
        </w:rPr>
        <w:t xml:space="preserve"> 1 March 2023]</w:t>
      </w:r>
    </w:p>
    <w:p w14:paraId="26CE1834" w14:textId="77777777" w:rsidR="00474BE4" w:rsidRPr="00474BE4" w:rsidRDefault="00474BE4" w:rsidP="00474BE4">
      <w:pPr>
        <w:spacing w:line="360" w:lineRule="auto"/>
        <w:jc w:val="both"/>
        <w:rPr>
          <w:rFonts w:ascii="Times" w:hAnsi="Times"/>
        </w:rPr>
      </w:pPr>
      <w:r w:rsidRPr="00474BE4">
        <w:rPr>
          <w:rFonts w:ascii="Times" w:hAnsi="Times"/>
          <w:lang w:val="en-GB"/>
        </w:rPr>
        <w:t xml:space="preserve">Gina Goes To. (2021, December 26). Hotel Review: Belmond Le </w:t>
      </w:r>
      <w:proofErr w:type="spellStart"/>
      <w:r w:rsidRPr="00474BE4">
        <w:rPr>
          <w:rFonts w:ascii="Times" w:hAnsi="Times"/>
          <w:lang w:val="en-GB"/>
        </w:rPr>
        <w:t>Manoir</w:t>
      </w:r>
      <w:proofErr w:type="spellEnd"/>
      <w:r w:rsidRPr="00474BE4">
        <w:rPr>
          <w:rFonts w:ascii="Times" w:hAnsi="Times"/>
          <w:lang w:val="en-GB"/>
        </w:rPr>
        <w:t xml:space="preserve">. </w:t>
      </w:r>
      <w:r w:rsidRPr="00474BE4">
        <w:rPr>
          <w:rFonts w:ascii="Times" w:hAnsi="Times"/>
          <w:i/>
          <w:iCs/>
          <w:lang w:val="en-GB"/>
        </w:rPr>
        <w:t xml:space="preserve">Gina Goes </w:t>
      </w:r>
      <w:proofErr w:type="spellStart"/>
      <w:proofErr w:type="gramStart"/>
      <w:r w:rsidRPr="00474BE4">
        <w:rPr>
          <w:rFonts w:ascii="Times" w:hAnsi="Times"/>
          <w:i/>
          <w:iCs/>
          <w:lang w:val="en-GB"/>
        </w:rPr>
        <w:t>To.</w:t>
      </w:r>
      <w:r w:rsidRPr="00474BE4">
        <w:rPr>
          <w:rFonts w:ascii="Times" w:hAnsi="Times"/>
          <w:lang w:val="en-GB"/>
        </w:rPr>
        <w:t>Retrieved</w:t>
      </w:r>
      <w:proofErr w:type="spellEnd"/>
      <w:proofErr w:type="gramEnd"/>
      <w:r w:rsidRPr="00474BE4">
        <w:rPr>
          <w:rFonts w:ascii="Times" w:hAnsi="Times"/>
          <w:lang w:val="en-GB"/>
        </w:rPr>
        <w:t xml:space="preserve"> March 1, 2023, from </w:t>
      </w:r>
      <w:hyperlink r:id="rId6" w:history="1">
        <w:r w:rsidRPr="00474BE4">
          <w:rPr>
            <w:rStyle w:val="Hyperlink"/>
            <w:rFonts w:ascii="Times" w:hAnsi="Times"/>
            <w:lang w:val="en-GB"/>
          </w:rPr>
          <w:t>https://www.ginagoesto.com/home/2021/12/26/hotel-review-belmond-le-manoir#</w:t>
        </w:r>
      </w:hyperlink>
    </w:p>
    <w:p w14:paraId="4B833850" w14:textId="77777777" w:rsidR="00474BE4" w:rsidRPr="00474BE4" w:rsidRDefault="00474BE4" w:rsidP="00474BE4">
      <w:pPr>
        <w:spacing w:line="360" w:lineRule="auto"/>
        <w:jc w:val="both"/>
        <w:rPr>
          <w:rFonts w:ascii="Times" w:hAnsi="Times"/>
        </w:rPr>
      </w:pPr>
      <w:r w:rsidRPr="00474BE4">
        <w:rPr>
          <w:rFonts w:ascii="Times" w:hAnsi="Times"/>
          <w:lang w:val="en-GB"/>
        </w:rPr>
        <w:t xml:space="preserve">[Accessed </w:t>
      </w:r>
      <w:proofErr w:type="gramStart"/>
      <w:r w:rsidRPr="00474BE4">
        <w:rPr>
          <w:rFonts w:ascii="Times" w:hAnsi="Times"/>
          <w:lang w:val="en-GB"/>
        </w:rPr>
        <w:t>at</w:t>
      </w:r>
      <w:proofErr w:type="gramEnd"/>
      <w:r w:rsidRPr="00474BE4">
        <w:rPr>
          <w:rFonts w:ascii="Times" w:hAnsi="Times"/>
          <w:lang w:val="en-GB"/>
        </w:rPr>
        <w:t xml:space="preserve"> 1 March 2023]</w:t>
      </w:r>
    </w:p>
    <w:p w14:paraId="04144276" w14:textId="77777777" w:rsidR="00474BE4" w:rsidRPr="00474BE4" w:rsidRDefault="00474BE4" w:rsidP="00474BE4">
      <w:pPr>
        <w:spacing w:line="360" w:lineRule="auto"/>
        <w:jc w:val="both"/>
        <w:rPr>
          <w:rFonts w:ascii="Times" w:hAnsi="Times"/>
        </w:rPr>
      </w:pPr>
      <w:r w:rsidRPr="00474BE4">
        <w:rPr>
          <w:rFonts w:ascii="Times" w:hAnsi="Times"/>
          <w:lang w:val="en-GB"/>
        </w:rPr>
        <w:t xml:space="preserve">The Independent. (2020, March 27). Belmond Le </w:t>
      </w:r>
      <w:proofErr w:type="spellStart"/>
      <w:r w:rsidRPr="00474BE4">
        <w:rPr>
          <w:rFonts w:ascii="Times" w:hAnsi="Times"/>
          <w:lang w:val="en-GB"/>
        </w:rPr>
        <w:t>Manoir</w:t>
      </w:r>
      <w:proofErr w:type="spellEnd"/>
      <w:r w:rsidRPr="00474BE4">
        <w:rPr>
          <w:rFonts w:ascii="Times" w:hAnsi="Times"/>
          <w:lang w:val="en-GB"/>
        </w:rPr>
        <w:t xml:space="preserve"> aux </w:t>
      </w:r>
      <w:proofErr w:type="spellStart"/>
      <w:r w:rsidRPr="00474BE4">
        <w:rPr>
          <w:rFonts w:ascii="Times" w:hAnsi="Times"/>
          <w:lang w:val="en-GB"/>
        </w:rPr>
        <w:t>Quat'Saisons</w:t>
      </w:r>
      <w:proofErr w:type="spellEnd"/>
      <w:r w:rsidRPr="00474BE4">
        <w:rPr>
          <w:rFonts w:ascii="Times" w:hAnsi="Times"/>
          <w:lang w:val="en-GB"/>
        </w:rPr>
        <w:t xml:space="preserve"> hotel review, Oxfordshire: The pinnacle of British </w:t>
      </w:r>
      <w:proofErr w:type="spellStart"/>
      <w:proofErr w:type="gramStart"/>
      <w:r w:rsidRPr="00474BE4">
        <w:rPr>
          <w:rFonts w:ascii="Times" w:hAnsi="Times"/>
          <w:lang w:val="en-GB"/>
        </w:rPr>
        <w:t>hospitality.</w:t>
      </w:r>
      <w:r w:rsidRPr="00474BE4">
        <w:rPr>
          <w:rFonts w:ascii="Times" w:hAnsi="Times"/>
          <w:i/>
          <w:iCs/>
          <w:lang w:val="en-GB"/>
        </w:rPr>
        <w:t>The</w:t>
      </w:r>
      <w:proofErr w:type="spellEnd"/>
      <w:proofErr w:type="gramEnd"/>
      <w:r w:rsidRPr="00474BE4">
        <w:rPr>
          <w:rFonts w:ascii="Times" w:hAnsi="Times"/>
          <w:i/>
          <w:iCs/>
          <w:lang w:val="en-GB"/>
        </w:rPr>
        <w:t xml:space="preserve"> Independent</w:t>
      </w:r>
      <w:r w:rsidRPr="00474BE4">
        <w:rPr>
          <w:rFonts w:ascii="Times" w:hAnsi="Times"/>
          <w:lang w:val="en-GB"/>
        </w:rPr>
        <w:t xml:space="preserve">. Available at: </w:t>
      </w:r>
      <w:hyperlink r:id="rId7" w:history="1">
        <w:r w:rsidRPr="00474BE4">
          <w:rPr>
            <w:rStyle w:val="Hyperlink"/>
            <w:rFonts w:ascii="Times" w:hAnsi="Times"/>
            <w:lang w:val="en-GB"/>
          </w:rPr>
          <w:t>https://www.independent.co.uk/travel/uk/belmond-le-manoir-aux-quatsaisons-hotel-review-raymond-blanc-oxfordshire-a9408001.html</w:t>
        </w:r>
      </w:hyperlink>
      <w:r w:rsidRPr="00474BE4">
        <w:rPr>
          <w:rFonts w:ascii="Times" w:hAnsi="Times"/>
          <w:lang w:val="en-GB"/>
        </w:rPr>
        <w:t>[Accessed at 1 March 2023]</w:t>
      </w:r>
    </w:p>
    <w:p w14:paraId="184663D7" w14:textId="77777777" w:rsidR="00474BE4" w:rsidRPr="00474BE4" w:rsidRDefault="00474BE4" w:rsidP="00474BE4">
      <w:pPr>
        <w:spacing w:line="360" w:lineRule="auto"/>
        <w:jc w:val="both"/>
        <w:rPr>
          <w:rFonts w:ascii="Times" w:hAnsi="Times"/>
        </w:rPr>
      </w:pPr>
      <w:r w:rsidRPr="00474BE4">
        <w:rPr>
          <w:rFonts w:ascii="Times" w:hAnsi="Times"/>
          <w:lang w:val="en-GB"/>
        </w:rPr>
        <w:t xml:space="preserve">TripAdvisor. (n.d.). Le </w:t>
      </w:r>
      <w:proofErr w:type="spellStart"/>
      <w:r w:rsidRPr="00474BE4">
        <w:rPr>
          <w:rFonts w:ascii="Times" w:hAnsi="Times"/>
          <w:lang w:val="en-GB"/>
        </w:rPr>
        <w:t>Manoir</w:t>
      </w:r>
      <w:proofErr w:type="spellEnd"/>
      <w:r w:rsidRPr="00474BE4">
        <w:rPr>
          <w:rFonts w:ascii="Times" w:hAnsi="Times"/>
          <w:lang w:val="en-GB"/>
        </w:rPr>
        <w:t xml:space="preserve"> aux </w:t>
      </w:r>
      <w:proofErr w:type="spellStart"/>
      <w:r w:rsidRPr="00474BE4">
        <w:rPr>
          <w:rFonts w:ascii="Times" w:hAnsi="Times"/>
          <w:lang w:val="en-GB"/>
        </w:rPr>
        <w:t>Quat'Saisons</w:t>
      </w:r>
      <w:proofErr w:type="spellEnd"/>
      <w:r w:rsidRPr="00474BE4">
        <w:rPr>
          <w:rFonts w:ascii="Times" w:hAnsi="Times"/>
          <w:lang w:val="en-GB"/>
        </w:rPr>
        <w:t xml:space="preserve">, A Belmond Hotel, Oxfordshire. </w:t>
      </w:r>
      <w:proofErr w:type="spellStart"/>
      <w:r w:rsidRPr="00474BE4">
        <w:rPr>
          <w:rFonts w:ascii="Times" w:hAnsi="Times"/>
          <w:i/>
          <w:iCs/>
          <w:lang w:val="en-GB"/>
        </w:rPr>
        <w:t>TRIPADVISOR</w:t>
      </w:r>
      <w:r w:rsidRPr="00474BE4">
        <w:rPr>
          <w:rFonts w:ascii="Times" w:hAnsi="Times"/>
          <w:lang w:val="en-GB"/>
        </w:rPr>
        <w:t>.Available</w:t>
      </w:r>
      <w:proofErr w:type="spellEnd"/>
      <w:r w:rsidRPr="00474BE4">
        <w:rPr>
          <w:rFonts w:ascii="Times" w:hAnsi="Times"/>
          <w:lang w:val="en-GB"/>
        </w:rPr>
        <w:t xml:space="preserve"> at: </w:t>
      </w:r>
      <w:hyperlink r:id="rId8" w:history="1">
        <w:r w:rsidRPr="00474BE4">
          <w:rPr>
            <w:rStyle w:val="Hyperlink"/>
            <w:rFonts w:ascii="Times" w:hAnsi="Times"/>
            <w:lang w:val="en-GB"/>
          </w:rPr>
          <w:t>https://www.tripadvisor.com/Hotel_Review-g1096521-d188549-Reviews-or1490-Le_Manoir_aux_Quat_Saisons_A_Belmond_Hotel_Oxfordshire-Great_Milton_Oxfordshire.html</w:t>
        </w:r>
      </w:hyperlink>
      <w:r w:rsidRPr="00474BE4">
        <w:rPr>
          <w:rFonts w:ascii="Times" w:hAnsi="Times"/>
          <w:lang w:val="en-GB"/>
        </w:rPr>
        <w:t>[Accessed at 1 March 2023]</w:t>
      </w:r>
    </w:p>
    <w:p w14:paraId="5F70E0B5" w14:textId="77777777" w:rsidR="00474BE4" w:rsidRPr="00474BE4" w:rsidRDefault="00474BE4" w:rsidP="00474BE4">
      <w:pPr>
        <w:spacing w:line="360" w:lineRule="auto"/>
        <w:jc w:val="both"/>
        <w:rPr>
          <w:rFonts w:ascii="Times" w:hAnsi="Times"/>
        </w:rPr>
      </w:pPr>
      <w:r w:rsidRPr="00474BE4">
        <w:rPr>
          <w:rFonts w:ascii="Times" w:hAnsi="Times"/>
          <w:lang w:val="en-GB"/>
        </w:rPr>
        <w:t xml:space="preserve">The Telegraph. (2021, January 20). Le </w:t>
      </w:r>
      <w:proofErr w:type="spellStart"/>
      <w:r w:rsidRPr="00474BE4">
        <w:rPr>
          <w:rFonts w:ascii="Times" w:hAnsi="Times"/>
          <w:lang w:val="en-GB"/>
        </w:rPr>
        <w:t>Manoir</w:t>
      </w:r>
      <w:proofErr w:type="spellEnd"/>
      <w:r w:rsidRPr="00474BE4">
        <w:rPr>
          <w:rFonts w:ascii="Times" w:hAnsi="Times"/>
          <w:lang w:val="en-GB"/>
        </w:rPr>
        <w:t xml:space="preserve"> aux </w:t>
      </w:r>
      <w:proofErr w:type="spellStart"/>
      <w:r w:rsidRPr="00474BE4">
        <w:rPr>
          <w:rFonts w:ascii="Times" w:hAnsi="Times"/>
          <w:lang w:val="en-GB"/>
        </w:rPr>
        <w:t>Quat'Saisons</w:t>
      </w:r>
      <w:proofErr w:type="spellEnd"/>
      <w:r w:rsidRPr="00474BE4">
        <w:rPr>
          <w:rFonts w:ascii="Times" w:hAnsi="Times"/>
          <w:lang w:val="en-GB"/>
        </w:rPr>
        <w:t xml:space="preserve"> hotel, </w:t>
      </w:r>
      <w:r w:rsidRPr="00474BE4">
        <w:rPr>
          <w:rFonts w:ascii="Times" w:hAnsi="Times"/>
          <w:i/>
          <w:iCs/>
          <w:lang w:val="en-GB"/>
        </w:rPr>
        <w:t>Oxfordshire: Raymond Blanc's restaurant with rooms is an absolute joy</w:t>
      </w:r>
      <w:r w:rsidRPr="00474BE4">
        <w:rPr>
          <w:rFonts w:ascii="Times" w:hAnsi="Times"/>
          <w:lang w:val="en-GB"/>
        </w:rPr>
        <w:t xml:space="preserve">. Retrieved March 1, 2023, from </w:t>
      </w:r>
      <w:hyperlink r:id="rId9" w:history="1">
        <w:r w:rsidRPr="00474BE4">
          <w:rPr>
            <w:rStyle w:val="Hyperlink"/>
            <w:rFonts w:ascii="Times" w:hAnsi="Times"/>
            <w:lang w:val="en-GB"/>
          </w:rPr>
          <w:t>https://www.telegraph.co.uk/travel/destinations/europe/united-kingdom/england/oxfordshire/hotels/le-manoir-aux-quatsaisons-hotel/</w:t>
        </w:r>
      </w:hyperlink>
    </w:p>
    <w:p w14:paraId="6B154F14" w14:textId="77777777" w:rsidR="00474BE4" w:rsidRPr="00474BE4" w:rsidRDefault="00474BE4" w:rsidP="00474BE4">
      <w:pPr>
        <w:spacing w:line="360" w:lineRule="auto"/>
        <w:jc w:val="both"/>
        <w:rPr>
          <w:rFonts w:ascii="Times" w:hAnsi="Times"/>
          <w:lang w:val="en-US"/>
        </w:rPr>
      </w:pPr>
    </w:p>
    <w:sectPr w:rsidR="00474BE4" w:rsidRPr="00474B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02D7F"/>
    <w:multiLevelType w:val="hybridMultilevel"/>
    <w:tmpl w:val="1FF66E08"/>
    <w:lvl w:ilvl="0" w:tplc="CCA8D8D6">
      <w:start w:val="1"/>
      <w:numFmt w:val="bullet"/>
      <w:lvlText w:val="•"/>
      <w:lvlJc w:val="left"/>
      <w:pPr>
        <w:tabs>
          <w:tab w:val="num" w:pos="720"/>
        </w:tabs>
        <w:ind w:left="720" w:hanging="360"/>
      </w:pPr>
      <w:rPr>
        <w:rFonts w:ascii="Arial" w:hAnsi="Arial" w:hint="default"/>
      </w:rPr>
    </w:lvl>
    <w:lvl w:ilvl="1" w:tplc="0C9C1022" w:tentative="1">
      <w:start w:val="1"/>
      <w:numFmt w:val="bullet"/>
      <w:lvlText w:val="•"/>
      <w:lvlJc w:val="left"/>
      <w:pPr>
        <w:tabs>
          <w:tab w:val="num" w:pos="1440"/>
        </w:tabs>
        <w:ind w:left="1440" w:hanging="360"/>
      </w:pPr>
      <w:rPr>
        <w:rFonts w:ascii="Arial" w:hAnsi="Arial" w:hint="default"/>
      </w:rPr>
    </w:lvl>
    <w:lvl w:ilvl="2" w:tplc="5D90D8AA" w:tentative="1">
      <w:start w:val="1"/>
      <w:numFmt w:val="bullet"/>
      <w:lvlText w:val="•"/>
      <w:lvlJc w:val="left"/>
      <w:pPr>
        <w:tabs>
          <w:tab w:val="num" w:pos="2160"/>
        </w:tabs>
        <w:ind w:left="2160" w:hanging="360"/>
      </w:pPr>
      <w:rPr>
        <w:rFonts w:ascii="Arial" w:hAnsi="Arial" w:hint="default"/>
      </w:rPr>
    </w:lvl>
    <w:lvl w:ilvl="3" w:tplc="7B76F498" w:tentative="1">
      <w:start w:val="1"/>
      <w:numFmt w:val="bullet"/>
      <w:lvlText w:val="•"/>
      <w:lvlJc w:val="left"/>
      <w:pPr>
        <w:tabs>
          <w:tab w:val="num" w:pos="2880"/>
        </w:tabs>
        <w:ind w:left="2880" w:hanging="360"/>
      </w:pPr>
      <w:rPr>
        <w:rFonts w:ascii="Arial" w:hAnsi="Arial" w:hint="default"/>
      </w:rPr>
    </w:lvl>
    <w:lvl w:ilvl="4" w:tplc="3604A004" w:tentative="1">
      <w:start w:val="1"/>
      <w:numFmt w:val="bullet"/>
      <w:lvlText w:val="•"/>
      <w:lvlJc w:val="left"/>
      <w:pPr>
        <w:tabs>
          <w:tab w:val="num" w:pos="3600"/>
        </w:tabs>
        <w:ind w:left="3600" w:hanging="360"/>
      </w:pPr>
      <w:rPr>
        <w:rFonts w:ascii="Arial" w:hAnsi="Arial" w:hint="default"/>
      </w:rPr>
    </w:lvl>
    <w:lvl w:ilvl="5" w:tplc="27E4E384" w:tentative="1">
      <w:start w:val="1"/>
      <w:numFmt w:val="bullet"/>
      <w:lvlText w:val="•"/>
      <w:lvlJc w:val="left"/>
      <w:pPr>
        <w:tabs>
          <w:tab w:val="num" w:pos="4320"/>
        </w:tabs>
        <w:ind w:left="4320" w:hanging="360"/>
      </w:pPr>
      <w:rPr>
        <w:rFonts w:ascii="Arial" w:hAnsi="Arial" w:hint="default"/>
      </w:rPr>
    </w:lvl>
    <w:lvl w:ilvl="6" w:tplc="CA9C5CDC" w:tentative="1">
      <w:start w:val="1"/>
      <w:numFmt w:val="bullet"/>
      <w:lvlText w:val="•"/>
      <w:lvlJc w:val="left"/>
      <w:pPr>
        <w:tabs>
          <w:tab w:val="num" w:pos="5040"/>
        </w:tabs>
        <w:ind w:left="5040" w:hanging="360"/>
      </w:pPr>
      <w:rPr>
        <w:rFonts w:ascii="Arial" w:hAnsi="Arial" w:hint="default"/>
      </w:rPr>
    </w:lvl>
    <w:lvl w:ilvl="7" w:tplc="027C87FA" w:tentative="1">
      <w:start w:val="1"/>
      <w:numFmt w:val="bullet"/>
      <w:lvlText w:val="•"/>
      <w:lvlJc w:val="left"/>
      <w:pPr>
        <w:tabs>
          <w:tab w:val="num" w:pos="5760"/>
        </w:tabs>
        <w:ind w:left="5760" w:hanging="360"/>
      </w:pPr>
      <w:rPr>
        <w:rFonts w:ascii="Arial" w:hAnsi="Arial" w:hint="default"/>
      </w:rPr>
    </w:lvl>
    <w:lvl w:ilvl="8" w:tplc="229E6F8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78D4E2D"/>
    <w:multiLevelType w:val="hybridMultilevel"/>
    <w:tmpl w:val="D1CE7FC2"/>
    <w:lvl w:ilvl="0" w:tplc="9DDA4688">
      <w:start w:val="1"/>
      <w:numFmt w:val="bullet"/>
      <w:lvlText w:val="•"/>
      <w:lvlJc w:val="left"/>
      <w:pPr>
        <w:tabs>
          <w:tab w:val="num" w:pos="720"/>
        </w:tabs>
        <w:ind w:left="720" w:hanging="360"/>
      </w:pPr>
      <w:rPr>
        <w:rFonts w:ascii="Arial" w:hAnsi="Arial" w:hint="default"/>
      </w:rPr>
    </w:lvl>
    <w:lvl w:ilvl="1" w:tplc="3FAAD270" w:tentative="1">
      <w:start w:val="1"/>
      <w:numFmt w:val="bullet"/>
      <w:lvlText w:val="•"/>
      <w:lvlJc w:val="left"/>
      <w:pPr>
        <w:tabs>
          <w:tab w:val="num" w:pos="1440"/>
        </w:tabs>
        <w:ind w:left="1440" w:hanging="360"/>
      </w:pPr>
      <w:rPr>
        <w:rFonts w:ascii="Arial" w:hAnsi="Arial" w:hint="default"/>
      </w:rPr>
    </w:lvl>
    <w:lvl w:ilvl="2" w:tplc="C554AD1E" w:tentative="1">
      <w:start w:val="1"/>
      <w:numFmt w:val="bullet"/>
      <w:lvlText w:val="•"/>
      <w:lvlJc w:val="left"/>
      <w:pPr>
        <w:tabs>
          <w:tab w:val="num" w:pos="2160"/>
        </w:tabs>
        <w:ind w:left="2160" w:hanging="360"/>
      </w:pPr>
      <w:rPr>
        <w:rFonts w:ascii="Arial" w:hAnsi="Arial" w:hint="default"/>
      </w:rPr>
    </w:lvl>
    <w:lvl w:ilvl="3" w:tplc="EC96FCF2" w:tentative="1">
      <w:start w:val="1"/>
      <w:numFmt w:val="bullet"/>
      <w:lvlText w:val="•"/>
      <w:lvlJc w:val="left"/>
      <w:pPr>
        <w:tabs>
          <w:tab w:val="num" w:pos="2880"/>
        </w:tabs>
        <w:ind w:left="2880" w:hanging="360"/>
      </w:pPr>
      <w:rPr>
        <w:rFonts w:ascii="Arial" w:hAnsi="Arial" w:hint="default"/>
      </w:rPr>
    </w:lvl>
    <w:lvl w:ilvl="4" w:tplc="51FC91DE" w:tentative="1">
      <w:start w:val="1"/>
      <w:numFmt w:val="bullet"/>
      <w:lvlText w:val="•"/>
      <w:lvlJc w:val="left"/>
      <w:pPr>
        <w:tabs>
          <w:tab w:val="num" w:pos="3600"/>
        </w:tabs>
        <w:ind w:left="3600" w:hanging="360"/>
      </w:pPr>
      <w:rPr>
        <w:rFonts w:ascii="Arial" w:hAnsi="Arial" w:hint="default"/>
      </w:rPr>
    </w:lvl>
    <w:lvl w:ilvl="5" w:tplc="794014B2" w:tentative="1">
      <w:start w:val="1"/>
      <w:numFmt w:val="bullet"/>
      <w:lvlText w:val="•"/>
      <w:lvlJc w:val="left"/>
      <w:pPr>
        <w:tabs>
          <w:tab w:val="num" w:pos="4320"/>
        </w:tabs>
        <w:ind w:left="4320" w:hanging="360"/>
      </w:pPr>
      <w:rPr>
        <w:rFonts w:ascii="Arial" w:hAnsi="Arial" w:hint="default"/>
      </w:rPr>
    </w:lvl>
    <w:lvl w:ilvl="6" w:tplc="3DF6575A" w:tentative="1">
      <w:start w:val="1"/>
      <w:numFmt w:val="bullet"/>
      <w:lvlText w:val="•"/>
      <w:lvlJc w:val="left"/>
      <w:pPr>
        <w:tabs>
          <w:tab w:val="num" w:pos="5040"/>
        </w:tabs>
        <w:ind w:left="5040" w:hanging="360"/>
      </w:pPr>
      <w:rPr>
        <w:rFonts w:ascii="Arial" w:hAnsi="Arial" w:hint="default"/>
      </w:rPr>
    </w:lvl>
    <w:lvl w:ilvl="7" w:tplc="6CB6F318" w:tentative="1">
      <w:start w:val="1"/>
      <w:numFmt w:val="bullet"/>
      <w:lvlText w:val="•"/>
      <w:lvlJc w:val="left"/>
      <w:pPr>
        <w:tabs>
          <w:tab w:val="num" w:pos="5760"/>
        </w:tabs>
        <w:ind w:left="5760" w:hanging="360"/>
      </w:pPr>
      <w:rPr>
        <w:rFonts w:ascii="Arial" w:hAnsi="Arial" w:hint="default"/>
      </w:rPr>
    </w:lvl>
    <w:lvl w:ilvl="8" w:tplc="6E08C10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C5710FA"/>
    <w:multiLevelType w:val="hybridMultilevel"/>
    <w:tmpl w:val="F04C1A2A"/>
    <w:lvl w:ilvl="0" w:tplc="3C5E5556">
      <w:start w:val="1"/>
      <w:numFmt w:val="bullet"/>
      <w:lvlText w:val="•"/>
      <w:lvlJc w:val="left"/>
      <w:pPr>
        <w:tabs>
          <w:tab w:val="num" w:pos="720"/>
        </w:tabs>
        <w:ind w:left="720" w:hanging="360"/>
      </w:pPr>
      <w:rPr>
        <w:rFonts w:ascii="Arial" w:hAnsi="Arial" w:hint="default"/>
      </w:rPr>
    </w:lvl>
    <w:lvl w:ilvl="1" w:tplc="38AC69F0" w:tentative="1">
      <w:start w:val="1"/>
      <w:numFmt w:val="bullet"/>
      <w:lvlText w:val="•"/>
      <w:lvlJc w:val="left"/>
      <w:pPr>
        <w:tabs>
          <w:tab w:val="num" w:pos="1440"/>
        </w:tabs>
        <w:ind w:left="1440" w:hanging="360"/>
      </w:pPr>
      <w:rPr>
        <w:rFonts w:ascii="Arial" w:hAnsi="Arial" w:hint="default"/>
      </w:rPr>
    </w:lvl>
    <w:lvl w:ilvl="2" w:tplc="96B41180" w:tentative="1">
      <w:start w:val="1"/>
      <w:numFmt w:val="bullet"/>
      <w:lvlText w:val="•"/>
      <w:lvlJc w:val="left"/>
      <w:pPr>
        <w:tabs>
          <w:tab w:val="num" w:pos="2160"/>
        </w:tabs>
        <w:ind w:left="2160" w:hanging="360"/>
      </w:pPr>
      <w:rPr>
        <w:rFonts w:ascii="Arial" w:hAnsi="Arial" w:hint="default"/>
      </w:rPr>
    </w:lvl>
    <w:lvl w:ilvl="3" w:tplc="AA502C16" w:tentative="1">
      <w:start w:val="1"/>
      <w:numFmt w:val="bullet"/>
      <w:lvlText w:val="•"/>
      <w:lvlJc w:val="left"/>
      <w:pPr>
        <w:tabs>
          <w:tab w:val="num" w:pos="2880"/>
        </w:tabs>
        <w:ind w:left="2880" w:hanging="360"/>
      </w:pPr>
      <w:rPr>
        <w:rFonts w:ascii="Arial" w:hAnsi="Arial" w:hint="default"/>
      </w:rPr>
    </w:lvl>
    <w:lvl w:ilvl="4" w:tplc="956CE39C" w:tentative="1">
      <w:start w:val="1"/>
      <w:numFmt w:val="bullet"/>
      <w:lvlText w:val="•"/>
      <w:lvlJc w:val="left"/>
      <w:pPr>
        <w:tabs>
          <w:tab w:val="num" w:pos="3600"/>
        </w:tabs>
        <w:ind w:left="3600" w:hanging="360"/>
      </w:pPr>
      <w:rPr>
        <w:rFonts w:ascii="Arial" w:hAnsi="Arial" w:hint="default"/>
      </w:rPr>
    </w:lvl>
    <w:lvl w:ilvl="5" w:tplc="8F9E090C" w:tentative="1">
      <w:start w:val="1"/>
      <w:numFmt w:val="bullet"/>
      <w:lvlText w:val="•"/>
      <w:lvlJc w:val="left"/>
      <w:pPr>
        <w:tabs>
          <w:tab w:val="num" w:pos="4320"/>
        </w:tabs>
        <w:ind w:left="4320" w:hanging="360"/>
      </w:pPr>
      <w:rPr>
        <w:rFonts w:ascii="Arial" w:hAnsi="Arial" w:hint="default"/>
      </w:rPr>
    </w:lvl>
    <w:lvl w:ilvl="6" w:tplc="5592136E" w:tentative="1">
      <w:start w:val="1"/>
      <w:numFmt w:val="bullet"/>
      <w:lvlText w:val="•"/>
      <w:lvlJc w:val="left"/>
      <w:pPr>
        <w:tabs>
          <w:tab w:val="num" w:pos="5040"/>
        </w:tabs>
        <w:ind w:left="5040" w:hanging="360"/>
      </w:pPr>
      <w:rPr>
        <w:rFonts w:ascii="Arial" w:hAnsi="Arial" w:hint="default"/>
      </w:rPr>
    </w:lvl>
    <w:lvl w:ilvl="7" w:tplc="D0C82E96" w:tentative="1">
      <w:start w:val="1"/>
      <w:numFmt w:val="bullet"/>
      <w:lvlText w:val="•"/>
      <w:lvlJc w:val="left"/>
      <w:pPr>
        <w:tabs>
          <w:tab w:val="num" w:pos="5760"/>
        </w:tabs>
        <w:ind w:left="5760" w:hanging="360"/>
      </w:pPr>
      <w:rPr>
        <w:rFonts w:ascii="Arial" w:hAnsi="Arial" w:hint="default"/>
      </w:rPr>
    </w:lvl>
    <w:lvl w:ilvl="8" w:tplc="AD72676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5DF3195"/>
    <w:multiLevelType w:val="hybridMultilevel"/>
    <w:tmpl w:val="5302DB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95524464">
    <w:abstractNumId w:val="3"/>
  </w:num>
  <w:num w:numId="2" w16cid:durableId="662003831">
    <w:abstractNumId w:val="0"/>
  </w:num>
  <w:num w:numId="3" w16cid:durableId="1969816447">
    <w:abstractNumId w:val="2"/>
  </w:num>
  <w:num w:numId="4" w16cid:durableId="1027147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BE4"/>
    <w:rsid w:val="00474BE4"/>
    <w:rsid w:val="00555FDC"/>
    <w:rsid w:val="00704043"/>
    <w:rsid w:val="00805140"/>
  </w:rsids>
  <m:mathPr>
    <m:mathFont m:val="Cambria Math"/>
    <m:brkBin m:val="before"/>
    <m:brkBinSub m:val="--"/>
    <m:smallFrac m:val="0"/>
    <m:dispDef/>
    <m:lMargin m:val="0"/>
    <m:rMargin m:val="0"/>
    <m:defJc m:val="centerGroup"/>
    <m:wrapIndent m:val="1440"/>
    <m:intLim m:val="subSup"/>
    <m:naryLim m:val="undOvr"/>
  </m:mathPr>
  <w:themeFontLang w:val="en-KW"/>
  <w:clrSchemeMapping w:bg1="light1" w:t1="dark1" w:bg2="light2" w:t2="dark2" w:accent1="accent1" w:accent2="accent2" w:accent3="accent3" w:accent4="accent4" w:accent5="accent5" w:accent6="accent6" w:hyperlink="hyperlink" w:followedHyperlink="followedHyperlink"/>
  <w:decimalSymbol w:val="."/>
  <w:listSeparator w:val=","/>
  <w14:docId w14:val="1FC4CE79"/>
  <w15:chartTrackingRefBased/>
  <w15:docId w15:val="{CCA35B18-81E2-D443-A6D8-2E3CE666F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W"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2F5496" w:themeColor="accent1" w:themeShade="BF"/>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2F5496" w:themeColor="accent1" w:themeShade="BF"/>
      <w:sz w:val="20"/>
      <w:lang w:val="en-US"/>
    </w:rPr>
  </w:style>
  <w:style w:type="paragraph" w:styleId="ListParagraph">
    <w:name w:val="List Paragraph"/>
    <w:basedOn w:val="Normal"/>
    <w:link w:val="ListParagraphChar"/>
    <w:uiPriority w:val="34"/>
    <w:qFormat/>
    <w:rsid w:val="00474BE4"/>
    <w:pPr>
      <w:ind w:left="720"/>
    </w:pPr>
    <w:rPr>
      <w:rFonts w:ascii="Calibri" w:eastAsia="Calibri" w:hAnsi="Calibri" w:cs="Calibri"/>
      <w:sz w:val="20"/>
      <w:szCs w:val="20"/>
      <w:lang w:val="en-GB" w:eastAsia="en-GB"/>
    </w:rPr>
  </w:style>
  <w:style w:type="character" w:customStyle="1" w:styleId="ListParagraphChar">
    <w:name w:val="List Paragraph Char"/>
    <w:link w:val="ListParagraph"/>
    <w:uiPriority w:val="34"/>
    <w:locked/>
    <w:rsid w:val="00474BE4"/>
    <w:rPr>
      <w:rFonts w:ascii="Calibri" w:eastAsia="Calibri" w:hAnsi="Calibri" w:cs="Calibri"/>
      <w:sz w:val="20"/>
      <w:szCs w:val="20"/>
      <w:lang w:val="en-GB" w:eastAsia="en-GB"/>
    </w:rPr>
  </w:style>
  <w:style w:type="character" w:styleId="Hyperlink">
    <w:name w:val="Hyperlink"/>
    <w:basedOn w:val="DefaultParagraphFont"/>
    <w:uiPriority w:val="99"/>
    <w:unhideWhenUsed/>
    <w:rsid w:val="00474BE4"/>
    <w:rPr>
      <w:color w:val="0563C1" w:themeColor="hyperlink"/>
      <w:u w:val="single"/>
    </w:rPr>
  </w:style>
  <w:style w:type="character" w:styleId="UnresolvedMention">
    <w:name w:val="Unresolved Mention"/>
    <w:basedOn w:val="DefaultParagraphFont"/>
    <w:uiPriority w:val="99"/>
    <w:semiHidden/>
    <w:unhideWhenUsed/>
    <w:rsid w:val="00474B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674644">
      <w:bodyDiv w:val="1"/>
      <w:marLeft w:val="0"/>
      <w:marRight w:val="0"/>
      <w:marTop w:val="0"/>
      <w:marBottom w:val="0"/>
      <w:divBdr>
        <w:top w:val="none" w:sz="0" w:space="0" w:color="auto"/>
        <w:left w:val="none" w:sz="0" w:space="0" w:color="auto"/>
        <w:bottom w:val="none" w:sz="0" w:space="0" w:color="auto"/>
        <w:right w:val="none" w:sz="0" w:space="0" w:color="auto"/>
      </w:divBdr>
      <w:divsChild>
        <w:div w:id="408967273">
          <w:marLeft w:val="0"/>
          <w:marRight w:val="0"/>
          <w:marTop w:val="0"/>
          <w:marBottom w:val="0"/>
          <w:divBdr>
            <w:top w:val="none" w:sz="0" w:space="0" w:color="auto"/>
            <w:left w:val="none" w:sz="0" w:space="0" w:color="auto"/>
            <w:bottom w:val="none" w:sz="0" w:space="0" w:color="auto"/>
            <w:right w:val="none" w:sz="0" w:space="0" w:color="auto"/>
          </w:divBdr>
          <w:divsChild>
            <w:div w:id="1080372571">
              <w:marLeft w:val="0"/>
              <w:marRight w:val="0"/>
              <w:marTop w:val="0"/>
              <w:marBottom w:val="0"/>
              <w:divBdr>
                <w:top w:val="none" w:sz="0" w:space="0" w:color="auto"/>
                <w:left w:val="none" w:sz="0" w:space="0" w:color="auto"/>
                <w:bottom w:val="none" w:sz="0" w:space="0" w:color="auto"/>
                <w:right w:val="none" w:sz="0" w:space="0" w:color="auto"/>
              </w:divBdr>
              <w:divsChild>
                <w:div w:id="1138494817">
                  <w:marLeft w:val="0"/>
                  <w:marRight w:val="0"/>
                  <w:marTop w:val="240"/>
                  <w:marBottom w:val="0"/>
                  <w:divBdr>
                    <w:top w:val="none" w:sz="0" w:space="0" w:color="auto"/>
                    <w:left w:val="none" w:sz="0" w:space="0" w:color="auto"/>
                    <w:bottom w:val="none" w:sz="0" w:space="0" w:color="auto"/>
                    <w:right w:val="none" w:sz="0" w:space="0" w:color="auto"/>
                  </w:divBdr>
                  <w:divsChild>
                    <w:div w:id="154370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126370">
          <w:marLeft w:val="0"/>
          <w:marRight w:val="0"/>
          <w:marTop w:val="0"/>
          <w:marBottom w:val="0"/>
          <w:divBdr>
            <w:top w:val="none" w:sz="0" w:space="0" w:color="auto"/>
            <w:left w:val="none" w:sz="0" w:space="0" w:color="auto"/>
            <w:bottom w:val="none" w:sz="0" w:space="0" w:color="auto"/>
            <w:right w:val="none" w:sz="0" w:space="0" w:color="auto"/>
          </w:divBdr>
          <w:divsChild>
            <w:div w:id="130542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387852">
      <w:bodyDiv w:val="1"/>
      <w:marLeft w:val="0"/>
      <w:marRight w:val="0"/>
      <w:marTop w:val="0"/>
      <w:marBottom w:val="0"/>
      <w:divBdr>
        <w:top w:val="none" w:sz="0" w:space="0" w:color="auto"/>
        <w:left w:val="none" w:sz="0" w:space="0" w:color="auto"/>
        <w:bottom w:val="none" w:sz="0" w:space="0" w:color="auto"/>
        <w:right w:val="none" w:sz="0" w:space="0" w:color="auto"/>
      </w:divBdr>
      <w:divsChild>
        <w:div w:id="1014847337">
          <w:marLeft w:val="360"/>
          <w:marRight w:val="0"/>
          <w:marTop w:val="200"/>
          <w:marBottom w:val="200"/>
          <w:divBdr>
            <w:top w:val="none" w:sz="0" w:space="0" w:color="auto"/>
            <w:left w:val="none" w:sz="0" w:space="0" w:color="auto"/>
            <w:bottom w:val="none" w:sz="0" w:space="0" w:color="auto"/>
            <w:right w:val="none" w:sz="0" w:space="0" w:color="auto"/>
          </w:divBdr>
        </w:div>
        <w:div w:id="870071912">
          <w:marLeft w:val="360"/>
          <w:marRight w:val="0"/>
          <w:marTop w:val="200"/>
          <w:marBottom w:val="200"/>
          <w:divBdr>
            <w:top w:val="none" w:sz="0" w:space="0" w:color="auto"/>
            <w:left w:val="none" w:sz="0" w:space="0" w:color="auto"/>
            <w:bottom w:val="none" w:sz="0" w:space="0" w:color="auto"/>
            <w:right w:val="none" w:sz="0" w:space="0" w:color="auto"/>
          </w:divBdr>
        </w:div>
        <w:div w:id="1415317766">
          <w:marLeft w:val="360"/>
          <w:marRight w:val="0"/>
          <w:marTop w:val="200"/>
          <w:marBottom w:val="200"/>
          <w:divBdr>
            <w:top w:val="none" w:sz="0" w:space="0" w:color="auto"/>
            <w:left w:val="none" w:sz="0" w:space="0" w:color="auto"/>
            <w:bottom w:val="none" w:sz="0" w:space="0" w:color="auto"/>
            <w:right w:val="none" w:sz="0" w:space="0" w:color="auto"/>
          </w:divBdr>
        </w:div>
        <w:div w:id="1512646124">
          <w:marLeft w:val="360"/>
          <w:marRight w:val="0"/>
          <w:marTop w:val="200"/>
          <w:marBottom w:val="200"/>
          <w:divBdr>
            <w:top w:val="none" w:sz="0" w:space="0" w:color="auto"/>
            <w:left w:val="none" w:sz="0" w:space="0" w:color="auto"/>
            <w:bottom w:val="none" w:sz="0" w:space="0" w:color="auto"/>
            <w:right w:val="none" w:sz="0" w:space="0" w:color="auto"/>
          </w:divBdr>
        </w:div>
        <w:div w:id="264465671">
          <w:marLeft w:val="360"/>
          <w:marRight w:val="0"/>
          <w:marTop w:val="20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ipadvisor.com/Hotel_Review-g1096521-d188549-Reviews-or1490-Le_Manoir_aux_Quat_Saisons_A_Belmond_Hotel_Oxfordshire-Great_Milton_Oxfordshire.html" TargetMode="External"/><Relationship Id="rId3" Type="http://schemas.openxmlformats.org/officeDocument/2006/relationships/settings" Target="settings.xml"/><Relationship Id="rId7" Type="http://schemas.openxmlformats.org/officeDocument/2006/relationships/hyperlink" Target="https://www.independent.co.uk/travel/uk/belmond-le-manoir-aux-quatsaisons-hotel-review-raymond-blanc-oxfordshire-a940800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inagoesto.com/home/2021/12/26/hotel-review-belmond-le-manoir" TargetMode="External"/><Relationship Id="rId11" Type="http://schemas.openxmlformats.org/officeDocument/2006/relationships/theme" Target="theme/theme1.xml"/><Relationship Id="rId5" Type="http://schemas.openxmlformats.org/officeDocument/2006/relationships/hyperlink" Target="https://www.belmond.com/hotels/europe/uk/oxfordshire/belmond-le-manoir-aux-quat-saisons/junior-suites?gclid=Cj0KCQiA6fafBhC1ARIsAIJjL8npC4XyF4Wr3BVLgHRZYDJLtqHQvXj7NDj2lCrOICY_VYXl7MPaP4waAv5PEALw_wcB"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elegraph.co.uk/travel/destinations/europe/united-kingdom/england/oxfordshire/hotels/le-manoir-aux-quatsaisons-hot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1969</Words>
  <Characters>11011</Characters>
  <Application>Microsoft Office Word</Application>
  <DocSecurity>0</DocSecurity>
  <Lines>256</Lines>
  <Paragraphs>73</Paragraphs>
  <ScaleCrop>false</ScaleCrop>
  <Company/>
  <LinksUpToDate>false</LinksUpToDate>
  <CharactersWithSpaces>12907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Munteanu</dc:creator>
  <cp:keywords/>
  <dc:description/>
  <cp:lastModifiedBy>Roxana Munteanu</cp:lastModifiedBy>
  <cp:revision>2</cp:revision>
  <dcterms:created xsi:type="dcterms:W3CDTF">2023-03-08T22:17:00Z</dcterms:created>
  <dcterms:modified xsi:type="dcterms:W3CDTF">2023-03-08T22:17:00Z</dcterms:modified>
</cp:coreProperties>
</file>