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86298610"/>
        <w:docPartObj>
          <w:docPartGallery w:val="Cover Pages"/>
          <w:docPartUnique/>
        </w:docPartObj>
      </w:sdtPr>
      <w:sdtEndPr/>
      <w:sdtContent>
        <w:p w14:paraId="706F6180" w14:textId="70031894" w:rsidR="002E68A1" w:rsidRDefault="002E68A1"/>
        <w:p w14:paraId="62D26538" w14:textId="1FA4957C" w:rsidR="00627462" w:rsidRDefault="002E68A1">
          <w:pPr>
            <w:spacing w:after="160" w:line="259" w:lineRule="auto"/>
          </w:pPr>
          <w:r>
            <w:rPr>
              <w:noProof/>
            </w:rPr>
            <mc:AlternateContent>
              <mc:Choice Requires="wps">
                <w:drawing>
                  <wp:anchor distT="0" distB="0" distL="182880" distR="182880" simplePos="0" relativeHeight="251660288" behindDoc="0" locked="0" layoutInCell="1" allowOverlap="1" wp14:anchorId="1D2FD08D" wp14:editId="4E607C60">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4D94B5" w14:textId="5E354CFB" w:rsidR="00A55F40" w:rsidRDefault="002D299B">
                                <w:pPr>
                                  <w:pStyle w:val="NoSpacing"/>
                                  <w:spacing w:before="40" w:after="560" w:line="216" w:lineRule="auto"/>
                                  <w:rPr>
                                    <w:color w:val="4472C4" w:themeColor="accent1"/>
                                    <w:sz w:val="72"/>
                                    <w:szCs w:val="72"/>
                                  </w:rPr>
                                </w:pPr>
                                <w:sdt>
                                  <w:sdtPr>
                                    <w:rPr>
                                      <w:color w:val="4472C4" w:themeColor="accent1"/>
                                      <w:sz w:val="72"/>
                                      <w:szCs w:val="72"/>
                                    </w:rPr>
                                    <w:alias w:val="Title"/>
                                    <w:tag w:val=""/>
                                    <w:id w:val="934326206"/>
                                    <w:dataBinding w:prefixMappings="xmlns:ns0='http://purl.org/dc/elements/1.1/' xmlns:ns1='http://schemas.openxmlformats.org/package/2006/metadata/core-properties' " w:xpath="/ns1:coreProperties[1]/ns0:title[1]" w:storeItemID="{6C3C8BC8-F283-45AE-878A-BAB7291924A1}"/>
                                    <w:text/>
                                  </w:sdtPr>
                                  <w:sdtEndPr/>
                                  <w:sdtContent>
                                    <w:r w:rsidR="00A55F40">
                                      <w:rPr>
                                        <w:color w:val="4472C4" w:themeColor="accent1"/>
                                        <w:sz w:val="72"/>
                                        <w:szCs w:val="72"/>
                                      </w:rPr>
                                      <w:t>Retailer WCF Report</w:t>
                                    </w:r>
                                  </w:sdtContent>
                                </w:sdt>
                              </w:p>
                              <w:sdt>
                                <w:sdtPr>
                                  <w:rPr>
                                    <w:caps/>
                                    <w:color w:val="1F4E79" w:themeColor="accent5" w:themeShade="80"/>
                                    <w:sz w:val="28"/>
                                    <w:szCs w:val="28"/>
                                  </w:rPr>
                                  <w:alias w:val="Subtitle"/>
                                  <w:tag w:val=""/>
                                  <w:id w:val="1807974146"/>
                                  <w:dataBinding w:prefixMappings="xmlns:ns0='http://purl.org/dc/elements/1.1/' xmlns:ns1='http://schemas.openxmlformats.org/package/2006/metadata/core-properties' " w:xpath="/ns1:coreProperties[1]/ns0:subject[1]" w:storeItemID="{6C3C8BC8-F283-45AE-878A-BAB7291924A1}"/>
                                  <w:text/>
                                </w:sdtPr>
                                <w:sdtEndPr/>
                                <w:sdtContent>
                                  <w:p w14:paraId="494EC34A" w14:textId="2BAFCC19" w:rsidR="00A55F40" w:rsidRDefault="00A55F40">
                                    <w:pPr>
                                      <w:pStyle w:val="NoSpacing"/>
                                      <w:spacing w:before="40" w:after="40"/>
                                      <w:rPr>
                                        <w:caps/>
                                        <w:color w:val="1F4E79" w:themeColor="accent5" w:themeShade="80"/>
                                        <w:sz w:val="28"/>
                                        <w:szCs w:val="28"/>
                                      </w:rPr>
                                    </w:pPr>
                                    <w:r>
                                      <w:rPr>
                                        <w:caps/>
                                        <w:color w:val="1F4E79" w:themeColor="accent5" w:themeShade="80"/>
                                        <w:sz w:val="28"/>
                                        <w:szCs w:val="28"/>
                                      </w:rPr>
                                      <w:t>Distributed enterprise applications</w:t>
                                    </w:r>
                                  </w:p>
                                </w:sdtContent>
                              </w:sdt>
                              <w:sdt>
                                <w:sdtPr>
                                  <w:rPr>
                                    <w:caps/>
                                    <w:color w:val="5B9BD5" w:themeColor="accent5"/>
                                    <w:sz w:val="24"/>
                                    <w:szCs w:val="24"/>
                                  </w:rPr>
                                  <w:alias w:val="Author"/>
                                  <w:tag w:val=""/>
                                  <w:id w:val="-783034375"/>
                                  <w:dataBinding w:prefixMappings="xmlns:ns0='http://purl.org/dc/elements/1.1/' xmlns:ns1='http://schemas.openxmlformats.org/package/2006/metadata/core-properties' " w:xpath="/ns1:coreProperties[1]/ns0:creator[1]" w:storeItemID="{6C3C8BC8-F283-45AE-878A-BAB7291924A1}"/>
                                  <w:text/>
                                </w:sdtPr>
                                <w:sdtEndPr/>
                                <w:sdtContent>
                                  <w:p w14:paraId="6DA6B80F" w14:textId="7139270C" w:rsidR="00A55F40" w:rsidRDefault="00A55F40">
                                    <w:pPr>
                                      <w:pStyle w:val="NoSpacing"/>
                                      <w:spacing w:before="80" w:after="40"/>
                                      <w:rPr>
                                        <w:caps/>
                                        <w:color w:val="5B9BD5" w:themeColor="accent5"/>
                                        <w:sz w:val="24"/>
                                        <w:szCs w:val="24"/>
                                      </w:rPr>
                                    </w:pPr>
                                    <w:r>
                                      <w:rPr>
                                        <w:caps/>
                                        <w:color w:val="5B9BD5" w:themeColor="accent5"/>
                                        <w:sz w:val="24"/>
                                        <w:szCs w:val="24"/>
                                      </w:rPr>
                                      <w:t>Leah Cahill (P140092)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D2FD08D"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664D94B5" w14:textId="5E354CFB" w:rsidR="00A55F40" w:rsidRDefault="002D299B">
                          <w:pPr>
                            <w:pStyle w:val="NoSpacing"/>
                            <w:spacing w:before="40" w:after="560" w:line="216" w:lineRule="auto"/>
                            <w:rPr>
                              <w:color w:val="4472C4" w:themeColor="accent1"/>
                              <w:sz w:val="72"/>
                              <w:szCs w:val="72"/>
                            </w:rPr>
                          </w:pPr>
                          <w:sdt>
                            <w:sdtPr>
                              <w:rPr>
                                <w:color w:val="4472C4" w:themeColor="accent1"/>
                                <w:sz w:val="72"/>
                                <w:szCs w:val="72"/>
                              </w:rPr>
                              <w:alias w:val="Title"/>
                              <w:tag w:val=""/>
                              <w:id w:val="934326206"/>
                              <w:dataBinding w:prefixMappings="xmlns:ns0='http://purl.org/dc/elements/1.1/' xmlns:ns1='http://schemas.openxmlformats.org/package/2006/metadata/core-properties' " w:xpath="/ns1:coreProperties[1]/ns0:title[1]" w:storeItemID="{6C3C8BC8-F283-45AE-878A-BAB7291924A1}"/>
                              <w:text/>
                            </w:sdtPr>
                            <w:sdtEndPr/>
                            <w:sdtContent>
                              <w:r w:rsidR="00A55F40">
                                <w:rPr>
                                  <w:color w:val="4472C4" w:themeColor="accent1"/>
                                  <w:sz w:val="72"/>
                                  <w:szCs w:val="72"/>
                                </w:rPr>
                                <w:t>Retailer WCF Report</w:t>
                              </w:r>
                            </w:sdtContent>
                          </w:sdt>
                        </w:p>
                        <w:sdt>
                          <w:sdtPr>
                            <w:rPr>
                              <w:caps/>
                              <w:color w:val="1F4E79" w:themeColor="accent5" w:themeShade="80"/>
                              <w:sz w:val="28"/>
                              <w:szCs w:val="28"/>
                            </w:rPr>
                            <w:alias w:val="Subtitle"/>
                            <w:tag w:val=""/>
                            <w:id w:val="1807974146"/>
                            <w:dataBinding w:prefixMappings="xmlns:ns0='http://purl.org/dc/elements/1.1/' xmlns:ns1='http://schemas.openxmlformats.org/package/2006/metadata/core-properties' " w:xpath="/ns1:coreProperties[1]/ns0:subject[1]" w:storeItemID="{6C3C8BC8-F283-45AE-878A-BAB7291924A1}"/>
                            <w:text/>
                          </w:sdtPr>
                          <w:sdtEndPr/>
                          <w:sdtContent>
                            <w:p w14:paraId="494EC34A" w14:textId="2BAFCC19" w:rsidR="00A55F40" w:rsidRDefault="00A55F40">
                              <w:pPr>
                                <w:pStyle w:val="NoSpacing"/>
                                <w:spacing w:before="40" w:after="40"/>
                                <w:rPr>
                                  <w:caps/>
                                  <w:color w:val="1F4E79" w:themeColor="accent5" w:themeShade="80"/>
                                  <w:sz w:val="28"/>
                                  <w:szCs w:val="28"/>
                                </w:rPr>
                              </w:pPr>
                              <w:r>
                                <w:rPr>
                                  <w:caps/>
                                  <w:color w:val="1F4E79" w:themeColor="accent5" w:themeShade="80"/>
                                  <w:sz w:val="28"/>
                                  <w:szCs w:val="28"/>
                                </w:rPr>
                                <w:t>Distributed enterprise applications</w:t>
                              </w:r>
                            </w:p>
                          </w:sdtContent>
                        </w:sdt>
                        <w:sdt>
                          <w:sdtPr>
                            <w:rPr>
                              <w:caps/>
                              <w:color w:val="5B9BD5" w:themeColor="accent5"/>
                              <w:sz w:val="24"/>
                              <w:szCs w:val="24"/>
                            </w:rPr>
                            <w:alias w:val="Author"/>
                            <w:tag w:val=""/>
                            <w:id w:val="-783034375"/>
                            <w:dataBinding w:prefixMappings="xmlns:ns0='http://purl.org/dc/elements/1.1/' xmlns:ns1='http://schemas.openxmlformats.org/package/2006/metadata/core-properties' " w:xpath="/ns1:coreProperties[1]/ns0:creator[1]" w:storeItemID="{6C3C8BC8-F283-45AE-878A-BAB7291924A1}"/>
                            <w:text/>
                          </w:sdtPr>
                          <w:sdtEndPr/>
                          <w:sdtContent>
                            <w:p w14:paraId="6DA6B80F" w14:textId="7139270C" w:rsidR="00A55F40" w:rsidRDefault="00A55F40">
                              <w:pPr>
                                <w:pStyle w:val="NoSpacing"/>
                                <w:spacing w:before="80" w:after="40"/>
                                <w:rPr>
                                  <w:caps/>
                                  <w:color w:val="5B9BD5" w:themeColor="accent5"/>
                                  <w:sz w:val="24"/>
                                  <w:szCs w:val="24"/>
                                </w:rPr>
                              </w:pPr>
                              <w:r>
                                <w:rPr>
                                  <w:caps/>
                                  <w:color w:val="5B9BD5" w:themeColor="accent5"/>
                                  <w:sz w:val="24"/>
                                  <w:szCs w:val="24"/>
                                </w:rPr>
                                <w:t>Leah Cahill (P140092)</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6904FD5" wp14:editId="495379D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827593003"/>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27C57F0E" w14:textId="64D47F29" w:rsidR="00A55F40" w:rsidRDefault="00A55F40">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6904FD5"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827593003"/>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14:paraId="27C57F0E" w14:textId="64D47F29" w:rsidR="00A55F40" w:rsidRDefault="00A55F40">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br w:type="page"/>
          </w:r>
        </w:p>
        <w:sdt>
          <w:sdtPr>
            <w:rPr>
              <w:rFonts w:asciiTheme="minorHAnsi" w:eastAsia="Times New Roman" w:hAnsiTheme="minorHAnsi" w:cstheme="minorHAnsi"/>
              <w:color w:val="auto"/>
              <w:sz w:val="20"/>
              <w:szCs w:val="20"/>
              <w:lang w:val="en-GB" w:eastAsia="en-GB"/>
            </w:rPr>
            <w:id w:val="-1736308415"/>
            <w:docPartObj>
              <w:docPartGallery w:val="Table of Contents"/>
              <w:docPartUnique/>
            </w:docPartObj>
          </w:sdtPr>
          <w:sdtEndPr>
            <w:rPr>
              <w:b/>
              <w:bCs/>
              <w:noProof/>
            </w:rPr>
          </w:sdtEndPr>
          <w:sdtContent>
            <w:p w14:paraId="718A6B7E" w14:textId="31CE23D5" w:rsidR="00627462" w:rsidRPr="00682BE1" w:rsidRDefault="00627462">
              <w:pPr>
                <w:pStyle w:val="TOCHeading"/>
                <w:rPr>
                  <w:rFonts w:asciiTheme="minorHAnsi" w:hAnsiTheme="minorHAnsi" w:cstheme="minorHAnsi"/>
                </w:rPr>
              </w:pPr>
              <w:r w:rsidRPr="00682BE1">
                <w:rPr>
                  <w:rFonts w:asciiTheme="minorHAnsi" w:hAnsiTheme="minorHAnsi" w:cstheme="minorHAnsi"/>
                </w:rPr>
                <w:t>Contents</w:t>
              </w:r>
            </w:p>
            <w:p w14:paraId="466C48F5" w14:textId="10C9377A" w:rsidR="00682BE1" w:rsidRPr="00682BE1" w:rsidRDefault="00627462">
              <w:pPr>
                <w:pStyle w:val="TOC1"/>
                <w:tabs>
                  <w:tab w:val="right" w:leader="dot" w:pos="9016"/>
                </w:tabs>
                <w:rPr>
                  <w:rFonts w:asciiTheme="minorHAnsi" w:eastAsiaTheme="minorEastAsia" w:hAnsiTheme="minorHAnsi" w:cstheme="minorHAnsi"/>
                  <w:noProof/>
                  <w:sz w:val="22"/>
                  <w:szCs w:val="22"/>
                </w:rPr>
              </w:pPr>
              <w:r w:rsidRPr="00682BE1">
                <w:rPr>
                  <w:rFonts w:asciiTheme="minorHAnsi" w:hAnsiTheme="minorHAnsi" w:cstheme="minorHAnsi"/>
                </w:rPr>
                <w:fldChar w:fldCharType="begin"/>
              </w:r>
              <w:r w:rsidRPr="00682BE1">
                <w:rPr>
                  <w:rFonts w:asciiTheme="minorHAnsi" w:hAnsiTheme="minorHAnsi" w:cstheme="minorHAnsi"/>
                </w:rPr>
                <w:instrText xml:space="preserve"> TOC \o "1-3" \h \z \u </w:instrText>
              </w:r>
              <w:r w:rsidRPr="00682BE1">
                <w:rPr>
                  <w:rFonts w:asciiTheme="minorHAnsi" w:hAnsiTheme="minorHAnsi" w:cstheme="minorHAnsi"/>
                </w:rPr>
                <w:fldChar w:fldCharType="separate"/>
              </w:r>
              <w:hyperlink w:anchor="_Toc513209003" w:history="1">
                <w:r w:rsidR="00682BE1" w:rsidRPr="00682BE1">
                  <w:rPr>
                    <w:rStyle w:val="Hyperlink"/>
                    <w:rFonts w:asciiTheme="minorHAnsi" w:hAnsiTheme="minorHAnsi" w:cstheme="minorHAnsi"/>
                    <w:noProof/>
                  </w:rPr>
                  <w:t>Analysing the design of the software components</w:t>
                </w:r>
                <w:r w:rsidR="00682BE1" w:rsidRPr="00682BE1">
                  <w:rPr>
                    <w:rFonts w:asciiTheme="minorHAnsi" w:hAnsiTheme="minorHAnsi" w:cstheme="minorHAnsi"/>
                    <w:noProof/>
                    <w:webHidden/>
                  </w:rPr>
                  <w:tab/>
                </w:r>
                <w:r w:rsidR="00682BE1" w:rsidRPr="00682BE1">
                  <w:rPr>
                    <w:rFonts w:asciiTheme="minorHAnsi" w:hAnsiTheme="minorHAnsi" w:cstheme="minorHAnsi"/>
                    <w:noProof/>
                    <w:webHidden/>
                  </w:rPr>
                  <w:fldChar w:fldCharType="begin"/>
                </w:r>
                <w:r w:rsidR="00682BE1" w:rsidRPr="00682BE1">
                  <w:rPr>
                    <w:rFonts w:asciiTheme="minorHAnsi" w:hAnsiTheme="minorHAnsi" w:cstheme="minorHAnsi"/>
                    <w:noProof/>
                    <w:webHidden/>
                  </w:rPr>
                  <w:instrText xml:space="preserve"> PAGEREF _Toc513209003 \h </w:instrText>
                </w:r>
                <w:r w:rsidR="00682BE1" w:rsidRPr="00682BE1">
                  <w:rPr>
                    <w:rFonts w:asciiTheme="minorHAnsi" w:hAnsiTheme="minorHAnsi" w:cstheme="minorHAnsi"/>
                    <w:noProof/>
                    <w:webHidden/>
                  </w:rPr>
                </w:r>
                <w:r w:rsidR="00682BE1" w:rsidRPr="00682BE1">
                  <w:rPr>
                    <w:rFonts w:asciiTheme="minorHAnsi" w:hAnsiTheme="minorHAnsi" w:cstheme="minorHAnsi"/>
                    <w:noProof/>
                    <w:webHidden/>
                  </w:rPr>
                  <w:fldChar w:fldCharType="separate"/>
                </w:r>
                <w:r w:rsidR="00682BE1" w:rsidRPr="00682BE1">
                  <w:rPr>
                    <w:rFonts w:asciiTheme="minorHAnsi" w:hAnsiTheme="minorHAnsi" w:cstheme="minorHAnsi"/>
                    <w:noProof/>
                    <w:webHidden/>
                  </w:rPr>
                  <w:t>2</w:t>
                </w:r>
                <w:r w:rsidR="00682BE1" w:rsidRPr="00682BE1">
                  <w:rPr>
                    <w:rFonts w:asciiTheme="minorHAnsi" w:hAnsiTheme="minorHAnsi" w:cstheme="minorHAnsi"/>
                    <w:noProof/>
                    <w:webHidden/>
                  </w:rPr>
                  <w:fldChar w:fldCharType="end"/>
                </w:r>
              </w:hyperlink>
            </w:p>
            <w:p w14:paraId="4337B3D3" w14:textId="78EBC294" w:rsidR="00682BE1" w:rsidRPr="00682BE1" w:rsidRDefault="00682BE1">
              <w:pPr>
                <w:pStyle w:val="TOC2"/>
                <w:rPr>
                  <w:rFonts w:eastAsiaTheme="minorEastAsia" w:cstheme="minorHAnsi"/>
                  <w:sz w:val="22"/>
                  <w:szCs w:val="22"/>
                  <w:lang w:eastAsia="en-GB"/>
                </w:rPr>
              </w:pPr>
              <w:hyperlink w:anchor="_Toc513209004" w:history="1">
                <w:r w:rsidRPr="00682BE1">
                  <w:rPr>
                    <w:rStyle w:val="Hyperlink"/>
                    <w:rFonts w:cstheme="minorHAnsi"/>
                  </w:rPr>
                  <w:t>Setting up the P2P exchange pattern.</w:t>
                </w:r>
                <w:r w:rsidRPr="00682BE1">
                  <w:rPr>
                    <w:rFonts w:cstheme="minorHAnsi"/>
                    <w:webHidden/>
                  </w:rPr>
                  <w:tab/>
                </w:r>
                <w:r w:rsidRPr="00682BE1">
                  <w:rPr>
                    <w:rFonts w:cstheme="minorHAnsi"/>
                    <w:webHidden/>
                  </w:rPr>
                  <w:fldChar w:fldCharType="begin"/>
                </w:r>
                <w:r w:rsidRPr="00682BE1">
                  <w:rPr>
                    <w:rFonts w:cstheme="minorHAnsi"/>
                    <w:webHidden/>
                  </w:rPr>
                  <w:instrText xml:space="preserve"> PAGEREF _Toc513209004 \h </w:instrText>
                </w:r>
                <w:r w:rsidRPr="00682BE1">
                  <w:rPr>
                    <w:rFonts w:cstheme="minorHAnsi"/>
                    <w:webHidden/>
                  </w:rPr>
                </w:r>
                <w:r w:rsidRPr="00682BE1">
                  <w:rPr>
                    <w:rFonts w:cstheme="minorHAnsi"/>
                    <w:webHidden/>
                  </w:rPr>
                  <w:fldChar w:fldCharType="separate"/>
                </w:r>
                <w:r w:rsidRPr="00682BE1">
                  <w:rPr>
                    <w:rFonts w:cstheme="minorHAnsi"/>
                    <w:webHidden/>
                  </w:rPr>
                  <w:t>2</w:t>
                </w:r>
                <w:r w:rsidRPr="00682BE1">
                  <w:rPr>
                    <w:rFonts w:cstheme="minorHAnsi"/>
                    <w:webHidden/>
                  </w:rPr>
                  <w:fldChar w:fldCharType="end"/>
                </w:r>
              </w:hyperlink>
            </w:p>
            <w:p w14:paraId="4AFA70CE" w14:textId="241F22FA" w:rsidR="00682BE1" w:rsidRPr="00682BE1" w:rsidRDefault="00682BE1">
              <w:pPr>
                <w:pStyle w:val="TOC2"/>
                <w:rPr>
                  <w:rFonts w:eastAsiaTheme="minorEastAsia" w:cstheme="minorHAnsi"/>
                  <w:sz w:val="22"/>
                  <w:szCs w:val="22"/>
                  <w:lang w:eastAsia="en-GB"/>
                </w:rPr>
              </w:pPr>
              <w:hyperlink w:anchor="_Toc513209005" w:history="1">
                <w:r w:rsidRPr="00682BE1">
                  <w:rPr>
                    <w:rStyle w:val="Hyperlink"/>
                    <w:rFonts w:cstheme="minorHAnsi"/>
                  </w:rPr>
                  <w:t>The Client (interface of application).</w:t>
                </w:r>
                <w:r w:rsidRPr="00682BE1">
                  <w:rPr>
                    <w:rFonts w:cstheme="minorHAnsi"/>
                    <w:webHidden/>
                  </w:rPr>
                  <w:tab/>
                </w:r>
                <w:r w:rsidRPr="00682BE1">
                  <w:rPr>
                    <w:rFonts w:cstheme="minorHAnsi"/>
                    <w:webHidden/>
                  </w:rPr>
                  <w:fldChar w:fldCharType="begin"/>
                </w:r>
                <w:r w:rsidRPr="00682BE1">
                  <w:rPr>
                    <w:rFonts w:cstheme="minorHAnsi"/>
                    <w:webHidden/>
                  </w:rPr>
                  <w:instrText xml:space="preserve"> PAGEREF _Toc513209005 \h </w:instrText>
                </w:r>
                <w:r w:rsidRPr="00682BE1">
                  <w:rPr>
                    <w:rFonts w:cstheme="minorHAnsi"/>
                    <w:webHidden/>
                  </w:rPr>
                </w:r>
                <w:r w:rsidRPr="00682BE1">
                  <w:rPr>
                    <w:rFonts w:cstheme="minorHAnsi"/>
                    <w:webHidden/>
                  </w:rPr>
                  <w:fldChar w:fldCharType="separate"/>
                </w:r>
                <w:r w:rsidRPr="00682BE1">
                  <w:rPr>
                    <w:rFonts w:cstheme="minorHAnsi"/>
                    <w:webHidden/>
                  </w:rPr>
                  <w:t>2</w:t>
                </w:r>
                <w:r w:rsidRPr="00682BE1">
                  <w:rPr>
                    <w:rFonts w:cstheme="minorHAnsi"/>
                    <w:webHidden/>
                  </w:rPr>
                  <w:fldChar w:fldCharType="end"/>
                </w:r>
              </w:hyperlink>
            </w:p>
            <w:p w14:paraId="04C66FCC" w14:textId="71FAFA6A" w:rsidR="00682BE1" w:rsidRPr="00682BE1" w:rsidRDefault="00682BE1">
              <w:pPr>
                <w:pStyle w:val="TOC2"/>
                <w:rPr>
                  <w:rFonts w:eastAsiaTheme="minorEastAsia" w:cstheme="minorHAnsi"/>
                  <w:sz w:val="22"/>
                  <w:szCs w:val="22"/>
                  <w:lang w:eastAsia="en-GB"/>
                </w:rPr>
              </w:pPr>
              <w:hyperlink w:anchor="_Toc513209006" w:history="1">
                <w:r w:rsidRPr="00682BE1">
                  <w:rPr>
                    <w:rStyle w:val="Hyperlink"/>
                    <w:rFonts w:cstheme="minorHAnsi"/>
                  </w:rPr>
                  <w:t>Encryption in the application</w:t>
                </w:r>
                <w:r w:rsidRPr="00682BE1">
                  <w:rPr>
                    <w:rFonts w:cstheme="minorHAnsi"/>
                    <w:webHidden/>
                  </w:rPr>
                  <w:tab/>
                </w:r>
                <w:r w:rsidRPr="00682BE1">
                  <w:rPr>
                    <w:rFonts w:cstheme="minorHAnsi"/>
                    <w:webHidden/>
                  </w:rPr>
                  <w:fldChar w:fldCharType="begin"/>
                </w:r>
                <w:r w:rsidRPr="00682BE1">
                  <w:rPr>
                    <w:rFonts w:cstheme="minorHAnsi"/>
                    <w:webHidden/>
                  </w:rPr>
                  <w:instrText xml:space="preserve"> PAGEREF _Toc513209006 \h </w:instrText>
                </w:r>
                <w:r w:rsidRPr="00682BE1">
                  <w:rPr>
                    <w:rFonts w:cstheme="minorHAnsi"/>
                    <w:webHidden/>
                  </w:rPr>
                </w:r>
                <w:r w:rsidRPr="00682BE1">
                  <w:rPr>
                    <w:rFonts w:cstheme="minorHAnsi"/>
                    <w:webHidden/>
                  </w:rPr>
                  <w:fldChar w:fldCharType="separate"/>
                </w:r>
                <w:r w:rsidRPr="00682BE1">
                  <w:rPr>
                    <w:rFonts w:cstheme="minorHAnsi"/>
                    <w:webHidden/>
                  </w:rPr>
                  <w:t>4</w:t>
                </w:r>
                <w:r w:rsidRPr="00682BE1">
                  <w:rPr>
                    <w:rFonts w:cstheme="minorHAnsi"/>
                    <w:webHidden/>
                  </w:rPr>
                  <w:fldChar w:fldCharType="end"/>
                </w:r>
              </w:hyperlink>
            </w:p>
            <w:p w14:paraId="4BBB9A3C" w14:textId="3A1B6A47" w:rsidR="00682BE1" w:rsidRPr="00682BE1" w:rsidRDefault="00682BE1">
              <w:pPr>
                <w:pStyle w:val="TOC1"/>
                <w:tabs>
                  <w:tab w:val="right" w:leader="dot" w:pos="9016"/>
                </w:tabs>
                <w:rPr>
                  <w:rFonts w:asciiTheme="minorHAnsi" w:eastAsiaTheme="minorEastAsia" w:hAnsiTheme="minorHAnsi" w:cstheme="minorHAnsi"/>
                  <w:noProof/>
                  <w:sz w:val="22"/>
                  <w:szCs w:val="22"/>
                </w:rPr>
              </w:pPr>
              <w:hyperlink w:anchor="_Toc513209007" w:history="1">
                <w:r w:rsidRPr="00682BE1">
                  <w:rPr>
                    <w:rStyle w:val="Hyperlink"/>
                    <w:rFonts w:asciiTheme="minorHAnsi" w:eastAsiaTheme="minorHAnsi" w:hAnsiTheme="minorHAnsi" w:cstheme="minorHAnsi"/>
                    <w:noProof/>
                    <w:lang w:eastAsia="en-US"/>
                  </w:rPr>
                  <w:t>Connecting to a Database to store Users data</w:t>
                </w:r>
                <w:r w:rsidRPr="00682BE1">
                  <w:rPr>
                    <w:rFonts w:asciiTheme="minorHAnsi" w:hAnsiTheme="minorHAnsi" w:cstheme="minorHAnsi"/>
                    <w:noProof/>
                    <w:webHidden/>
                  </w:rPr>
                  <w:tab/>
                </w:r>
                <w:r w:rsidRPr="00682BE1">
                  <w:rPr>
                    <w:rFonts w:asciiTheme="minorHAnsi" w:hAnsiTheme="minorHAnsi" w:cstheme="minorHAnsi"/>
                    <w:noProof/>
                    <w:webHidden/>
                  </w:rPr>
                  <w:fldChar w:fldCharType="begin"/>
                </w:r>
                <w:r w:rsidRPr="00682BE1">
                  <w:rPr>
                    <w:rFonts w:asciiTheme="minorHAnsi" w:hAnsiTheme="minorHAnsi" w:cstheme="minorHAnsi"/>
                    <w:noProof/>
                    <w:webHidden/>
                  </w:rPr>
                  <w:instrText xml:space="preserve"> PAGEREF _Toc513209007 \h </w:instrText>
                </w:r>
                <w:r w:rsidRPr="00682BE1">
                  <w:rPr>
                    <w:rFonts w:asciiTheme="minorHAnsi" w:hAnsiTheme="minorHAnsi" w:cstheme="minorHAnsi"/>
                    <w:noProof/>
                    <w:webHidden/>
                  </w:rPr>
                </w:r>
                <w:r w:rsidRPr="00682BE1">
                  <w:rPr>
                    <w:rFonts w:asciiTheme="minorHAnsi" w:hAnsiTheme="minorHAnsi" w:cstheme="minorHAnsi"/>
                    <w:noProof/>
                    <w:webHidden/>
                  </w:rPr>
                  <w:fldChar w:fldCharType="separate"/>
                </w:r>
                <w:r w:rsidRPr="00682BE1">
                  <w:rPr>
                    <w:rFonts w:asciiTheme="minorHAnsi" w:hAnsiTheme="minorHAnsi" w:cstheme="minorHAnsi"/>
                    <w:noProof/>
                    <w:webHidden/>
                  </w:rPr>
                  <w:t>5</w:t>
                </w:r>
                <w:r w:rsidRPr="00682BE1">
                  <w:rPr>
                    <w:rFonts w:asciiTheme="minorHAnsi" w:hAnsiTheme="minorHAnsi" w:cstheme="minorHAnsi"/>
                    <w:noProof/>
                    <w:webHidden/>
                  </w:rPr>
                  <w:fldChar w:fldCharType="end"/>
                </w:r>
              </w:hyperlink>
            </w:p>
            <w:p w14:paraId="7718C151" w14:textId="5BF65C93" w:rsidR="00682BE1" w:rsidRPr="00682BE1" w:rsidRDefault="00682BE1">
              <w:pPr>
                <w:pStyle w:val="TOC2"/>
                <w:rPr>
                  <w:rFonts w:eastAsiaTheme="minorEastAsia" w:cstheme="minorHAnsi"/>
                  <w:sz w:val="22"/>
                  <w:szCs w:val="22"/>
                  <w:lang w:eastAsia="en-GB"/>
                </w:rPr>
              </w:pPr>
              <w:hyperlink w:anchor="_Toc513209008" w:history="1">
                <w:r w:rsidRPr="00682BE1">
                  <w:rPr>
                    <w:rStyle w:val="Hyperlink"/>
                    <w:rFonts w:cstheme="minorHAnsi"/>
                  </w:rPr>
                  <w:t>Threads and Delegates</w:t>
                </w:r>
                <w:r w:rsidRPr="00682BE1">
                  <w:rPr>
                    <w:rFonts w:cstheme="minorHAnsi"/>
                    <w:webHidden/>
                  </w:rPr>
                  <w:tab/>
                </w:r>
                <w:r w:rsidRPr="00682BE1">
                  <w:rPr>
                    <w:rFonts w:cstheme="minorHAnsi"/>
                    <w:webHidden/>
                  </w:rPr>
                  <w:fldChar w:fldCharType="begin"/>
                </w:r>
                <w:r w:rsidRPr="00682BE1">
                  <w:rPr>
                    <w:rFonts w:cstheme="minorHAnsi"/>
                    <w:webHidden/>
                  </w:rPr>
                  <w:instrText xml:space="preserve"> PAGEREF _Toc513209008 \h </w:instrText>
                </w:r>
                <w:r w:rsidRPr="00682BE1">
                  <w:rPr>
                    <w:rFonts w:cstheme="minorHAnsi"/>
                    <w:webHidden/>
                  </w:rPr>
                </w:r>
                <w:r w:rsidRPr="00682BE1">
                  <w:rPr>
                    <w:rFonts w:cstheme="minorHAnsi"/>
                    <w:webHidden/>
                  </w:rPr>
                  <w:fldChar w:fldCharType="separate"/>
                </w:r>
                <w:r w:rsidRPr="00682BE1">
                  <w:rPr>
                    <w:rFonts w:cstheme="minorHAnsi"/>
                    <w:webHidden/>
                  </w:rPr>
                  <w:t>6</w:t>
                </w:r>
                <w:r w:rsidRPr="00682BE1">
                  <w:rPr>
                    <w:rFonts w:cstheme="minorHAnsi"/>
                    <w:webHidden/>
                  </w:rPr>
                  <w:fldChar w:fldCharType="end"/>
                </w:r>
              </w:hyperlink>
            </w:p>
            <w:p w14:paraId="0BBD323F" w14:textId="0A555D46" w:rsidR="00682BE1" w:rsidRPr="00682BE1" w:rsidRDefault="00682BE1">
              <w:pPr>
                <w:pStyle w:val="TOC1"/>
                <w:tabs>
                  <w:tab w:val="right" w:leader="dot" w:pos="9016"/>
                </w:tabs>
                <w:rPr>
                  <w:rFonts w:asciiTheme="minorHAnsi" w:eastAsiaTheme="minorEastAsia" w:hAnsiTheme="minorHAnsi" w:cstheme="minorHAnsi"/>
                  <w:noProof/>
                  <w:sz w:val="22"/>
                  <w:szCs w:val="22"/>
                </w:rPr>
              </w:pPr>
              <w:hyperlink w:anchor="_Toc513209009" w:history="1">
                <w:r w:rsidRPr="00682BE1">
                  <w:rPr>
                    <w:rStyle w:val="Hyperlink"/>
                    <w:rFonts w:asciiTheme="minorHAnsi" w:eastAsiaTheme="minorHAnsi" w:hAnsiTheme="minorHAnsi" w:cstheme="minorHAnsi"/>
                    <w:noProof/>
                    <w:lang w:eastAsia="en-US"/>
                  </w:rPr>
                  <w:t>Deploying the application as part of a real-life system</w:t>
                </w:r>
                <w:r w:rsidRPr="00682BE1">
                  <w:rPr>
                    <w:rFonts w:asciiTheme="minorHAnsi" w:hAnsiTheme="minorHAnsi" w:cstheme="minorHAnsi"/>
                    <w:noProof/>
                    <w:webHidden/>
                  </w:rPr>
                  <w:tab/>
                </w:r>
                <w:r w:rsidRPr="00682BE1">
                  <w:rPr>
                    <w:rFonts w:asciiTheme="minorHAnsi" w:hAnsiTheme="minorHAnsi" w:cstheme="minorHAnsi"/>
                    <w:noProof/>
                    <w:webHidden/>
                  </w:rPr>
                  <w:fldChar w:fldCharType="begin"/>
                </w:r>
                <w:r w:rsidRPr="00682BE1">
                  <w:rPr>
                    <w:rFonts w:asciiTheme="minorHAnsi" w:hAnsiTheme="minorHAnsi" w:cstheme="minorHAnsi"/>
                    <w:noProof/>
                    <w:webHidden/>
                  </w:rPr>
                  <w:instrText xml:space="preserve"> PAGEREF _Toc513209009 \h </w:instrText>
                </w:r>
                <w:r w:rsidRPr="00682BE1">
                  <w:rPr>
                    <w:rFonts w:asciiTheme="minorHAnsi" w:hAnsiTheme="minorHAnsi" w:cstheme="minorHAnsi"/>
                    <w:noProof/>
                    <w:webHidden/>
                  </w:rPr>
                </w:r>
                <w:r w:rsidRPr="00682BE1">
                  <w:rPr>
                    <w:rFonts w:asciiTheme="minorHAnsi" w:hAnsiTheme="minorHAnsi" w:cstheme="minorHAnsi"/>
                    <w:noProof/>
                    <w:webHidden/>
                  </w:rPr>
                  <w:fldChar w:fldCharType="separate"/>
                </w:r>
                <w:r w:rsidRPr="00682BE1">
                  <w:rPr>
                    <w:rFonts w:asciiTheme="minorHAnsi" w:hAnsiTheme="minorHAnsi" w:cstheme="minorHAnsi"/>
                    <w:noProof/>
                    <w:webHidden/>
                  </w:rPr>
                  <w:t>7</w:t>
                </w:r>
                <w:r w:rsidRPr="00682BE1">
                  <w:rPr>
                    <w:rFonts w:asciiTheme="minorHAnsi" w:hAnsiTheme="minorHAnsi" w:cstheme="minorHAnsi"/>
                    <w:noProof/>
                    <w:webHidden/>
                  </w:rPr>
                  <w:fldChar w:fldCharType="end"/>
                </w:r>
              </w:hyperlink>
            </w:p>
            <w:p w14:paraId="743D4B10" w14:textId="0FD99CA8" w:rsidR="00682BE1" w:rsidRPr="00682BE1" w:rsidRDefault="00682BE1">
              <w:pPr>
                <w:pStyle w:val="TOC1"/>
                <w:tabs>
                  <w:tab w:val="right" w:leader="dot" w:pos="9016"/>
                </w:tabs>
                <w:rPr>
                  <w:rFonts w:asciiTheme="minorHAnsi" w:eastAsiaTheme="minorEastAsia" w:hAnsiTheme="minorHAnsi" w:cstheme="minorHAnsi"/>
                  <w:noProof/>
                  <w:sz w:val="22"/>
                  <w:szCs w:val="22"/>
                </w:rPr>
              </w:pPr>
              <w:hyperlink w:anchor="_Toc513209010" w:history="1">
                <w:r w:rsidRPr="00682BE1">
                  <w:rPr>
                    <w:rStyle w:val="Hyperlink"/>
                    <w:rFonts w:asciiTheme="minorHAnsi" w:eastAsiaTheme="minorHAnsi" w:hAnsiTheme="minorHAnsi" w:cstheme="minorHAnsi"/>
                    <w:noProof/>
                    <w:lang w:eastAsia="en-US"/>
                  </w:rPr>
                  <w:t>The design</w:t>
                </w:r>
                <w:r w:rsidRPr="00682BE1">
                  <w:rPr>
                    <w:rFonts w:asciiTheme="minorHAnsi" w:hAnsiTheme="minorHAnsi" w:cstheme="minorHAnsi"/>
                    <w:noProof/>
                    <w:webHidden/>
                  </w:rPr>
                  <w:tab/>
                </w:r>
                <w:r w:rsidRPr="00682BE1">
                  <w:rPr>
                    <w:rFonts w:asciiTheme="minorHAnsi" w:hAnsiTheme="minorHAnsi" w:cstheme="minorHAnsi"/>
                    <w:noProof/>
                    <w:webHidden/>
                  </w:rPr>
                  <w:fldChar w:fldCharType="begin"/>
                </w:r>
                <w:r w:rsidRPr="00682BE1">
                  <w:rPr>
                    <w:rFonts w:asciiTheme="minorHAnsi" w:hAnsiTheme="minorHAnsi" w:cstheme="minorHAnsi"/>
                    <w:noProof/>
                    <w:webHidden/>
                  </w:rPr>
                  <w:instrText xml:space="preserve"> PAGEREF _Toc513209010 \h </w:instrText>
                </w:r>
                <w:r w:rsidRPr="00682BE1">
                  <w:rPr>
                    <w:rFonts w:asciiTheme="minorHAnsi" w:hAnsiTheme="minorHAnsi" w:cstheme="minorHAnsi"/>
                    <w:noProof/>
                    <w:webHidden/>
                  </w:rPr>
                </w:r>
                <w:r w:rsidRPr="00682BE1">
                  <w:rPr>
                    <w:rFonts w:asciiTheme="minorHAnsi" w:hAnsiTheme="minorHAnsi" w:cstheme="minorHAnsi"/>
                    <w:noProof/>
                    <w:webHidden/>
                  </w:rPr>
                  <w:fldChar w:fldCharType="separate"/>
                </w:r>
                <w:r w:rsidRPr="00682BE1">
                  <w:rPr>
                    <w:rFonts w:asciiTheme="minorHAnsi" w:hAnsiTheme="minorHAnsi" w:cstheme="minorHAnsi"/>
                    <w:noProof/>
                    <w:webHidden/>
                  </w:rPr>
                  <w:t>8</w:t>
                </w:r>
                <w:r w:rsidRPr="00682BE1">
                  <w:rPr>
                    <w:rFonts w:asciiTheme="minorHAnsi" w:hAnsiTheme="minorHAnsi" w:cstheme="minorHAnsi"/>
                    <w:noProof/>
                    <w:webHidden/>
                  </w:rPr>
                  <w:fldChar w:fldCharType="end"/>
                </w:r>
              </w:hyperlink>
            </w:p>
            <w:p w14:paraId="6E759D25" w14:textId="1F7002B5" w:rsidR="00682BE1" w:rsidRPr="00682BE1" w:rsidRDefault="00682BE1">
              <w:pPr>
                <w:pStyle w:val="TOC1"/>
                <w:tabs>
                  <w:tab w:val="right" w:leader="dot" w:pos="9016"/>
                </w:tabs>
                <w:rPr>
                  <w:rFonts w:asciiTheme="minorHAnsi" w:eastAsiaTheme="minorEastAsia" w:hAnsiTheme="minorHAnsi" w:cstheme="minorHAnsi"/>
                  <w:noProof/>
                  <w:sz w:val="22"/>
                  <w:szCs w:val="22"/>
                </w:rPr>
              </w:pPr>
              <w:hyperlink w:anchor="_Toc513209011" w:history="1">
                <w:r w:rsidRPr="00682BE1">
                  <w:rPr>
                    <w:rStyle w:val="Hyperlink"/>
                    <w:rFonts w:asciiTheme="minorHAnsi" w:hAnsiTheme="minorHAnsi" w:cstheme="minorHAnsi"/>
                    <w:noProof/>
                  </w:rPr>
                  <w:t>References</w:t>
                </w:r>
                <w:r w:rsidRPr="00682BE1">
                  <w:rPr>
                    <w:rFonts w:asciiTheme="minorHAnsi" w:hAnsiTheme="minorHAnsi" w:cstheme="minorHAnsi"/>
                    <w:noProof/>
                    <w:webHidden/>
                  </w:rPr>
                  <w:tab/>
                </w:r>
                <w:r w:rsidRPr="00682BE1">
                  <w:rPr>
                    <w:rFonts w:asciiTheme="minorHAnsi" w:hAnsiTheme="minorHAnsi" w:cstheme="minorHAnsi"/>
                    <w:noProof/>
                    <w:webHidden/>
                  </w:rPr>
                  <w:fldChar w:fldCharType="begin"/>
                </w:r>
                <w:r w:rsidRPr="00682BE1">
                  <w:rPr>
                    <w:rFonts w:asciiTheme="minorHAnsi" w:hAnsiTheme="minorHAnsi" w:cstheme="minorHAnsi"/>
                    <w:noProof/>
                    <w:webHidden/>
                  </w:rPr>
                  <w:instrText xml:space="preserve"> PAGEREF _Toc513209011 \h </w:instrText>
                </w:r>
                <w:r w:rsidRPr="00682BE1">
                  <w:rPr>
                    <w:rFonts w:asciiTheme="minorHAnsi" w:hAnsiTheme="minorHAnsi" w:cstheme="minorHAnsi"/>
                    <w:noProof/>
                    <w:webHidden/>
                  </w:rPr>
                </w:r>
                <w:r w:rsidRPr="00682BE1">
                  <w:rPr>
                    <w:rFonts w:asciiTheme="minorHAnsi" w:hAnsiTheme="minorHAnsi" w:cstheme="minorHAnsi"/>
                    <w:noProof/>
                    <w:webHidden/>
                  </w:rPr>
                  <w:fldChar w:fldCharType="separate"/>
                </w:r>
                <w:r w:rsidRPr="00682BE1">
                  <w:rPr>
                    <w:rFonts w:asciiTheme="minorHAnsi" w:hAnsiTheme="minorHAnsi" w:cstheme="minorHAnsi"/>
                    <w:noProof/>
                    <w:webHidden/>
                  </w:rPr>
                  <w:t>9</w:t>
                </w:r>
                <w:r w:rsidRPr="00682BE1">
                  <w:rPr>
                    <w:rFonts w:asciiTheme="minorHAnsi" w:hAnsiTheme="minorHAnsi" w:cstheme="minorHAnsi"/>
                    <w:noProof/>
                    <w:webHidden/>
                  </w:rPr>
                  <w:fldChar w:fldCharType="end"/>
                </w:r>
              </w:hyperlink>
            </w:p>
            <w:p w14:paraId="664ABBE1" w14:textId="0D81C4EC" w:rsidR="00627462" w:rsidRPr="00902B3D" w:rsidRDefault="00627462">
              <w:pPr>
                <w:rPr>
                  <w:rFonts w:asciiTheme="minorHAnsi" w:hAnsiTheme="minorHAnsi" w:cstheme="minorHAnsi"/>
                </w:rPr>
              </w:pPr>
              <w:r w:rsidRPr="00682BE1">
                <w:rPr>
                  <w:rFonts w:asciiTheme="minorHAnsi" w:hAnsiTheme="minorHAnsi" w:cstheme="minorHAnsi"/>
                  <w:b/>
                  <w:bCs/>
                  <w:noProof/>
                </w:rPr>
                <w:fldChar w:fldCharType="end"/>
              </w:r>
            </w:p>
          </w:sdtContent>
        </w:sdt>
        <w:p w14:paraId="1C276F31" w14:textId="6364667B" w:rsidR="003A6D52" w:rsidRPr="00902B3D" w:rsidRDefault="0008469B">
          <w:pPr>
            <w:pStyle w:val="TableofFigures"/>
            <w:tabs>
              <w:tab w:val="right" w:leader="dot" w:pos="9016"/>
            </w:tabs>
            <w:rPr>
              <w:rFonts w:asciiTheme="minorHAnsi" w:eastAsiaTheme="minorEastAsia" w:hAnsiTheme="minorHAnsi" w:cstheme="minorHAnsi"/>
              <w:noProof/>
              <w:sz w:val="22"/>
              <w:szCs w:val="22"/>
            </w:rPr>
          </w:pPr>
          <w:r w:rsidRPr="00902B3D">
            <w:rPr>
              <w:rFonts w:asciiTheme="minorHAnsi" w:hAnsiTheme="minorHAnsi" w:cstheme="minorHAnsi"/>
            </w:rPr>
            <w:fldChar w:fldCharType="begin"/>
          </w:r>
          <w:r w:rsidRPr="00902B3D">
            <w:rPr>
              <w:rFonts w:asciiTheme="minorHAnsi" w:hAnsiTheme="minorHAnsi" w:cstheme="minorHAnsi"/>
            </w:rPr>
            <w:instrText xml:space="preserve"> TOC \h \z \c "Figure" </w:instrText>
          </w:r>
          <w:r w:rsidRPr="00902B3D">
            <w:rPr>
              <w:rFonts w:asciiTheme="minorHAnsi" w:hAnsiTheme="minorHAnsi" w:cstheme="minorHAnsi"/>
            </w:rPr>
            <w:fldChar w:fldCharType="separate"/>
          </w:r>
          <w:hyperlink r:id="rId9" w:anchor="_Toc513105782" w:history="1">
            <w:r w:rsidR="003A6D52" w:rsidRPr="00902B3D">
              <w:rPr>
                <w:rStyle w:val="Hyperlink"/>
                <w:rFonts w:asciiTheme="minorHAnsi" w:hAnsiTheme="minorHAnsi" w:cstheme="minorHAnsi"/>
                <w:noProof/>
              </w:rPr>
              <w:t>Figure 1</w:t>
            </w:r>
            <w:r w:rsidR="003A6D52" w:rsidRPr="00902B3D">
              <w:rPr>
                <w:rFonts w:asciiTheme="minorHAnsi" w:hAnsiTheme="minorHAnsi" w:cstheme="minorHAnsi"/>
                <w:noProof/>
                <w:webHidden/>
              </w:rPr>
              <w:tab/>
            </w:r>
            <w:r w:rsidR="003A6D52" w:rsidRPr="00902B3D">
              <w:rPr>
                <w:rFonts w:asciiTheme="minorHAnsi" w:hAnsiTheme="minorHAnsi" w:cstheme="minorHAnsi"/>
                <w:noProof/>
                <w:webHidden/>
              </w:rPr>
              <w:fldChar w:fldCharType="begin"/>
            </w:r>
            <w:r w:rsidR="003A6D52" w:rsidRPr="00902B3D">
              <w:rPr>
                <w:rFonts w:asciiTheme="minorHAnsi" w:hAnsiTheme="minorHAnsi" w:cstheme="minorHAnsi"/>
                <w:noProof/>
                <w:webHidden/>
              </w:rPr>
              <w:instrText xml:space="preserve"> PAGEREF _Toc513105782 \h </w:instrText>
            </w:r>
            <w:r w:rsidR="003A6D52" w:rsidRPr="00902B3D">
              <w:rPr>
                <w:rFonts w:asciiTheme="minorHAnsi" w:hAnsiTheme="minorHAnsi" w:cstheme="minorHAnsi"/>
                <w:noProof/>
                <w:webHidden/>
              </w:rPr>
            </w:r>
            <w:r w:rsidR="003A6D52" w:rsidRPr="00902B3D">
              <w:rPr>
                <w:rFonts w:asciiTheme="minorHAnsi" w:hAnsiTheme="minorHAnsi" w:cstheme="minorHAnsi"/>
                <w:noProof/>
                <w:webHidden/>
              </w:rPr>
              <w:fldChar w:fldCharType="separate"/>
            </w:r>
            <w:r w:rsidR="003A6D52" w:rsidRPr="00902B3D">
              <w:rPr>
                <w:rFonts w:asciiTheme="minorHAnsi" w:hAnsiTheme="minorHAnsi" w:cstheme="minorHAnsi"/>
                <w:noProof/>
                <w:webHidden/>
              </w:rPr>
              <w:t>3</w:t>
            </w:r>
            <w:r w:rsidR="003A6D52" w:rsidRPr="00902B3D">
              <w:rPr>
                <w:rFonts w:asciiTheme="minorHAnsi" w:hAnsiTheme="minorHAnsi" w:cstheme="minorHAnsi"/>
                <w:noProof/>
                <w:webHidden/>
              </w:rPr>
              <w:fldChar w:fldCharType="end"/>
            </w:r>
          </w:hyperlink>
        </w:p>
        <w:p w14:paraId="2FE17A14" w14:textId="7B9FE151" w:rsidR="003A6D52" w:rsidRPr="00902B3D" w:rsidRDefault="002D299B">
          <w:pPr>
            <w:pStyle w:val="TableofFigures"/>
            <w:tabs>
              <w:tab w:val="right" w:leader="dot" w:pos="9016"/>
            </w:tabs>
            <w:rPr>
              <w:rFonts w:asciiTheme="minorHAnsi" w:eastAsiaTheme="minorEastAsia" w:hAnsiTheme="minorHAnsi" w:cstheme="minorHAnsi"/>
              <w:noProof/>
              <w:sz w:val="22"/>
              <w:szCs w:val="22"/>
            </w:rPr>
          </w:pPr>
          <w:hyperlink r:id="rId10" w:anchor="_Toc513105783" w:history="1">
            <w:r w:rsidR="003A6D52" w:rsidRPr="00902B3D">
              <w:rPr>
                <w:rStyle w:val="Hyperlink"/>
                <w:rFonts w:asciiTheme="minorHAnsi" w:hAnsiTheme="minorHAnsi" w:cstheme="minorHAnsi"/>
                <w:noProof/>
              </w:rPr>
              <w:t>Figure 2</w:t>
            </w:r>
            <w:r w:rsidR="003A6D52" w:rsidRPr="00902B3D">
              <w:rPr>
                <w:rFonts w:asciiTheme="minorHAnsi" w:hAnsiTheme="minorHAnsi" w:cstheme="minorHAnsi"/>
                <w:noProof/>
                <w:webHidden/>
              </w:rPr>
              <w:tab/>
            </w:r>
            <w:r w:rsidR="003A6D52" w:rsidRPr="00902B3D">
              <w:rPr>
                <w:rFonts w:asciiTheme="minorHAnsi" w:hAnsiTheme="minorHAnsi" w:cstheme="minorHAnsi"/>
                <w:noProof/>
                <w:webHidden/>
              </w:rPr>
              <w:fldChar w:fldCharType="begin"/>
            </w:r>
            <w:r w:rsidR="003A6D52" w:rsidRPr="00902B3D">
              <w:rPr>
                <w:rFonts w:asciiTheme="minorHAnsi" w:hAnsiTheme="minorHAnsi" w:cstheme="minorHAnsi"/>
                <w:noProof/>
                <w:webHidden/>
              </w:rPr>
              <w:instrText xml:space="preserve"> PAGEREF _Toc513105783 \h </w:instrText>
            </w:r>
            <w:r w:rsidR="003A6D52" w:rsidRPr="00902B3D">
              <w:rPr>
                <w:rFonts w:asciiTheme="minorHAnsi" w:hAnsiTheme="minorHAnsi" w:cstheme="minorHAnsi"/>
                <w:noProof/>
                <w:webHidden/>
              </w:rPr>
            </w:r>
            <w:r w:rsidR="003A6D52" w:rsidRPr="00902B3D">
              <w:rPr>
                <w:rFonts w:asciiTheme="minorHAnsi" w:hAnsiTheme="minorHAnsi" w:cstheme="minorHAnsi"/>
                <w:noProof/>
                <w:webHidden/>
              </w:rPr>
              <w:fldChar w:fldCharType="separate"/>
            </w:r>
            <w:r w:rsidR="003A6D52" w:rsidRPr="00902B3D">
              <w:rPr>
                <w:rFonts w:asciiTheme="minorHAnsi" w:hAnsiTheme="minorHAnsi" w:cstheme="minorHAnsi"/>
                <w:noProof/>
                <w:webHidden/>
              </w:rPr>
              <w:t>4</w:t>
            </w:r>
            <w:r w:rsidR="003A6D52" w:rsidRPr="00902B3D">
              <w:rPr>
                <w:rFonts w:asciiTheme="minorHAnsi" w:hAnsiTheme="minorHAnsi" w:cstheme="minorHAnsi"/>
                <w:noProof/>
                <w:webHidden/>
              </w:rPr>
              <w:fldChar w:fldCharType="end"/>
            </w:r>
          </w:hyperlink>
        </w:p>
        <w:p w14:paraId="78150B7B" w14:textId="78C7B865" w:rsidR="003A6D52" w:rsidRPr="00902B3D" w:rsidRDefault="002D299B">
          <w:pPr>
            <w:pStyle w:val="TableofFigures"/>
            <w:tabs>
              <w:tab w:val="right" w:leader="dot" w:pos="9016"/>
            </w:tabs>
            <w:rPr>
              <w:rFonts w:asciiTheme="minorHAnsi" w:eastAsiaTheme="minorEastAsia" w:hAnsiTheme="minorHAnsi" w:cstheme="minorHAnsi"/>
              <w:noProof/>
              <w:sz w:val="22"/>
              <w:szCs w:val="22"/>
            </w:rPr>
          </w:pPr>
          <w:hyperlink r:id="rId11" w:anchor="_Toc513105784" w:history="1">
            <w:r w:rsidR="003A6D52" w:rsidRPr="00902B3D">
              <w:rPr>
                <w:rStyle w:val="Hyperlink"/>
                <w:rFonts w:asciiTheme="minorHAnsi" w:hAnsiTheme="minorHAnsi" w:cstheme="minorHAnsi"/>
                <w:noProof/>
              </w:rPr>
              <w:t>Figure 3</w:t>
            </w:r>
            <w:r w:rsidR="003A6D52" w:rsidRPr="00902B3D">
              <w:rPr>
                <w:rFonts w:asciiTheme="minorHAnsi" w:hAnsiTheme="minorHAnsi" w:cstheme="minorHAnsi"/>
                <w:noProof/>
                <w:webHidden/>
              </w:rPr>
              <w:tab/>
            </w:r>
            <w:r w:rsidR="003A6D52" w:rsidRPr="00902B3D">
              <w:rPr>
                <w:rFonts w:asciiTheme="minorHAnsi" w:hAnsiTheme="minorHAnsi" w:cstheme="minorHAnsi"/>
                <w:noProof/>
                <w:webHidden/>
              </w:rPr>
              <w:fldChar w:fldCharType="begin"/>
            </w:r>
            <w:r w:rsidR="003A6D52" w:rsidRPr="00902B3D">
              <w:rPr>
                <w:rFonts w:asciiTheme="minorHAnsi" w:hAnsiTheme="minorHAnsi" w:cstheme="minorHAnsi"/>
                <w:noProof/>
                <w:webHidden/>
              </w:rPr>
              <w:instrText xml:space="preserve"> PAGEREF _Toc513105784 \h </w:instrText>
            </w:r>
            <w:r w:rsidR="003A6D52" w:rsidRPr="00902B3D">
              <w:rPr>
                <w:rFonts w:asciiTheme="minorHAnsi" w:hAnsiTheme="minorHAnsi" w:cstheme="minorHAnsi"/>
                <w:noProof/>
                <w:webHidden/>
              </w:rPr>
            </w:r>
            <w:r w:rsidR="003A6D52" w:rsidRPr="00902B3D">
              <w:rPr>
                <w:rFonts w:asciiTheme="minorHAnsi" w:hAnsiTheme="minorHAnsi" w:cstheme="minorHAnsi"/>
                <w:noProof/>
                <w:webHidden/>
              </w:rPr>
              <w:fldChar w:fldCharType="separate"/>
            </w:r>
            <w:r w:rsidR="003A6D52" w:rsidRPr="00902B3D">
              <w:rPr>
                <w:rFonts w:asciiTheme="minorHAnsi" w:hAnsiTheme="minorHAnsi" w:cstheme="minorHAnsi"/>
                <w:noProof/>
                <w:webHidden/>
              </w:rPr>
              <w:t>4</w:t>
            </w:r>
            <w:r w:rsidR="003A6D52" w:rsidRPr="00902B3D">
              <w:rPr>
                <w:rFonts w:asciiTheme="minorHAnsi" w:hAnsiTheme="minorHAnsi" w:cstheme="minorHAnsi"/>
                <w:noProof/>
                <w:webHidden/>
              </w:rPr>
              <w:fldChar w:fldCharType="end"/>
            </w:r>
          </w:hyperlink>
        </w:p>
        <w:p w14:paraId="3CE3B55E" w14:textId="0E3B8344" w:rsidR="002E68A1" w:rsidRDefault="0008469B">
          <w:pPr>
            <w:spacing w:after="160" w:line="259" w:lineRule="auto"/>
          </w:pPr>
          <w:r w:rsidRPr="00902B3D">
            <w:rPr>
              <w:rFonts w:asciiTheme="minorHAnsi" w:hAnsiTheme="minorHAnsi" w:cstheme="minorHAnsi"/>
            </w:rPr>
            <w:fldChar w:fldCharType="end"/>
          </w:r>
          <w:r w:rsidR="00627462">
            <w:br w:type="page"/>
          </w:r>
        </w:p>
      </w:sdtContent>
    </w:sdt>
    <w:p w14:paraId="05030EC2" w14:textId="198EB412" w:rsidR="00627462" w:rsidRPr="00627462" w:rsidRDefault="00AE384B" w:rsidP="00627462">
      <w:pPr>
        <w:pStyle w:val="Heading1"/>
      </w:pPr>
      <w:r>
        <w:lastRenderedPageBreak/>
        <w:t xml:space="preserve"> </w:t>
      </w:r>
      <w:bookmarkStart w:id="0" w:name="_Toc513209003"/>
      <w:r w:rsidR="00664530">
        <w:t>Analysing the design of the software components</w:t>
      </w:r>
      <w:bookmarkEnd w:id="0"/>
    </w:p>
    <w:p w14:paraId="47EE1D9B" w14:textId="77777777" w:rsidR="00627462" w:rsidRDefault="00627462" w:rsidP="00664530">
      <w:pPr>
        <w:rPr>
          <w:rFonts w:asciiTheme="minorHAnsi" w:hAnsiTheme="minorHAnsi"/>
        </w:rPr>
      </w:pPr>
    </w:p>
    <w:p w14:paraId="5A6359F4" w14:textId="147D0CB9" w:rsidR="00942806" w:rsidRDefault="00E66684" w:rsidP="00664530">
      <w:pPr>
        <w:rPr>
          <w:rFonts w:asciiTheme="minorHAnsi" w:hAnsiTheme="minorHAnsi"/>
        </w:rPr>
      </w:pPr>
      <w:bookmarkStart w:id="1" w:name="_Toc513209004"/>
      <w:r w:rsidRPr="00E66684">
        <w:rPr>
          <w:rStyle w:val="Heading2Char"/>
        </w:rPr>
        <w:t>Setting up the P2P exchange pattern.</w:t>
      </w:r>
      <w:bookmarkEnd w:id="1"/>
      <w:r>
        <w:rPr>
          <w:rFonts w:asciiTheme="minorHAnsi" w:hAnsiTheme="minorHAnsi"/>
        </w:rPr>
        <w:br/>
      </w:r>
      <w:r>
        <w:rPr>
          <w:rFonts w:asciiTheme="minorHAnsi" w:hAnsiTheme="minorHAnsi"/>
        </w:rPr>
        <w:br/>
      </w:r>
      <w:r w:rsidR="00664530" w:rsidRPr="009814DE">
        <w:rPr>
          <w:rFonts w:asciiTheme="minorHAnsi" w:hAnsiTheme="minorHAnsi"/>
        </w:rPr>
        <w:t xml:space="preserve">The small e-commerce system created for this assignment was a peer-to-peer application. </w:t>
      </w:r>
      <w:r w:rsidR="001E17E7" w:rsidRPr="009814DE">
        <w:rPr>
          <w:rFonts w:asciiTheme="minorHAnsi" w:hAnsiTheme="minorHAnsi"/>
        </w:rPr>
        <w:t xml:space="preserve">A peer-to-peer network consists of nodes, </w:t>
      </w:r>
      <w:r w:rsidR="009814DE">
        <w:rPr>
          <w:rFonts w:asciiTheme="minorHAnsi" w:hAnsiTheme="minorHAnsi"/>
        </w:rPr>
        <w:t xml:space="preserve">these </w:t>
      </w:r>
      <w:r w:rsidR="001E17E7" w:rsidRPr="009814DE">
        <w:rPr>
          <w:rFonts w:asciiTheme="minorHAnsi" w:hAnsiTheme="minorHAnsi"/>
        </w:rPr>
        <w:t xml:space="preserve">nodes are the </w:t>
      </w:r>
      <w:r w:rsidR="00C73107">
        <w:rPr>
          <w:rFonts w:asciiTheme="minorHAnsi" w:hAnsiTheme="minorHAnsi"/>
        </w:rPr>
        <w:t>servers</w:t>
      </w:r>
      <w:r w:rsidR="001E17E7" w:rsidRPr="009814DE">
        <w:rPr>
          <w:rFonts w:asciiTheme="minorHAnsi" w:hAnsiTheme="minorHAnsi"/>
        </w:rPr>
        <w:t xml:space="preserve"> th</w:t>
      </w:r>
      <w:r w:rsidR="00224928" w:rsidRPr="009814DE">
        <w:rPr>
          <w:rFonts w:asciiTheme="minorHAnsi" w:hAnsiTheme="minorHAnsi"/>
        </w:rPr>
        <w:t>at are connected to the network</w:t>
      </w:r>
      <w:r w:rsidR="009814DE" w:rsidRPr="009814DE">
        <w:rPr>
          <w:rFonts w:asciiTheme="minorHAnsi" w:hAnsiTheme="minorHAnsi"/>
        </w:rPr>
        <w:t xml:space="preserve"> </w:t>
      </w:r>
      <w:sdt>
        <w:sdtPr>
          <w:rPr>
            <w:rFonts w:asciiTheme="minorHAnsi" w:hAnsiTheme="minorHAnsi"/>
          </w:rPr>
          <w:id w:val="-574201667"/>
          <w:citation/>
        </w:sdtPr>
        <w:sdtEndPr/>
        <w:sdtContent>
          <w:r w:rsidR="009814DE" w:rsidRPr="009814DE">
            <w:rPr>
              <w:rFonts w:asciiTheme="minorHAnsi" w:hAnsiTheme="minorHAnsi"/>
            </w:rPr>
            <w:fldChar w:fldCharType="begin"/>
          </w:r>
          <w:r w:rsidR="009814DE" w:rsidRPr="009814DE">
            <w:rPr>
              <w:rFonts w:asciiTheme="minorHAnsi" w:hAnsiTheme="minorHAnsi"/>
            </w:rPr>
            <w:instrText xml:space="preserve"> CITATION Pat11 \l 2057 </w:instrText>
          </w:r>
          <w:r w:rsidR="009814DE" w:rsidRPr="009814DE">
            <w:rPr>
              <w:rFonts w:asciiTheme="minorHAnsi" w:hAnsiTheme="minorHAnsi"/>
            </w:rPr>
            <w:fldChar w:fldCharType="separate"/>
          </w:r>
          <w:r w:rsidR="00BE45E8" w:rsidRPr="00BE45E8">
            <w:rPr>
              <w:rFonts w:asciiTheme="minorHAnsi" w:hAnsiTheme="minorHAnsi"/>
              <w:noProof/>
            </w:rPr>
            <w:t>[1]</w:t>
          </w:r>
          <w:r w:rsidR="009814DE" w:rsidRPr="009814DE">
            <w:rPr>
              <w:rFonts w:asciiTheme="minorHAnsi" w:hAnsiTheme="minorHAnsi"/>
            </w:rPr>
            <w:fldChar w:fldCharType="end"/>
          </w:r>
        </w:sdtContent>
      </w:sdt>
      <w:r w:rsidR="00224928" w:rsidRPr="009814DE">
        <w:rPr>
          <w:rFonts w:asciiTheme="minorHAnsi" w:hAnsiTheme="minorHAnsi"/>
        </w:rPr>
        <w:t>.</w:t>
      </w:r>
      <w:r w:rsidR="009814DE">
        <w:rPr>
          <w:rFonts w:asciiTheme="minorHAnsi" w:hAnsiTheme="minorHAnsi"/>
        </w:rPr>
        <w:t xml:space="preserve"> To begin this type of exchange pattern, the binding must b</w:t>
      </w:r>
      <w:r w:rsidR="00CC1949">
        <w:rPr>
          <w:rFonts w:asciiTheme="minorHAnsi" w:hAnsiTheme="minorHAnsi"/>
        </w:rPr>
        <w:t xml:space="preserve">e set in the configuration file. Bindings in WCF </w:t>
      </w:r>
      <w:r w:rsidR="00BD327A">
        <w:rPr>
          <w:rFonts w:asciiTheme="minorHAnsi" w:hAnsiTheme="minorHAnsi"/>
        </w:rPr>
        <w:t>define</w:t>
      </w:r>
      <w:r w:rsidR="00CC1949">
        <w:rPr>
          <w:rFonts w:asciiTheme="minorHAnsi" w:hAnsiTheme="minorHAnsi"/>
        </w:rPr>
        <w:t xml:space="preserve"> how the client and the service communicates. </w:t>
      </w:r>
      <w:r w:rsidR="00C73107">
        <w:rPr>
          <w:rFonts w:asciiTheme="minorHAnsi" w:hAnsiTheme="minorHAnsi"/>
        </w:rPr>
        <w:br/>
      </w:r>
      <w:r w:rsidR="00CC1949">
        <w:rPr>
          <w:rFonts w:asciiTheme="minorHAnsi" w:hAnsiTheme="minorHAnsi"/>
        </w:rPr>
        <w:t>T</w:t>
      </w:r>
      <w:r w:rsidR="009814DE">
        <w:rPr>
          <w:rFonts w:asciiTheme="minorHAnsi" w:hAnsiTheme="minorHAnsi"/>
        </w:rPr>
        <w:t>he binding set in this application is:</w:t>
      </w:r>
    </w:p>
    <w:p w14:paraId="5B3D6AB3" w14:textId="150F8DB6" w:rsidR="00942806" w:rsidRPr="00942806" w:rsidRDefault="00942806" w:rsidP="00942806">
      <w:pPr>
        <w:rPr>
          <w:rFonts w:asciiTheme="minorHAnsi" w:eastAsiaTheme="minorHAnsi" w:hAnsiTheme="minorHAnsi" w:cs="Consolas"/>
          <w:lang w:eastAsia="en-US"/>
        </w:rPr>
      </w:pPr>
      <w:r w:rsidRPr="00942806">
        <w:rPr>
          <w:rFonts w:asciiTheme="minorHAnsi" w:eastAsiaTheme="minorHAnsi" w:hAnsiTheme="minorHAnsi" w:cs="Consolas"/>
          <w:color w:val="0000FF"/>
          <w:lang w:eastAsia="en-US"/>
        </w:rPr>
        <w:br/>
      </w:r>
      <w:bookmarkStart w:id="2" w:name="_GoBack"/>
      <w:r w:rsidR="00E410AD">
        <w:rPr>
          <w:noProof/>
        </w:rPr>
        <w:drawing>
          <wp:inline distT="0" distB="0" distL="0" distR="0" wp14:anchorId="15FDF0C2" wp14:editId="6A474F80">
            <wp:extent cx="3633849" cy="1207174"/>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7724" t="29757" r="15227" b="54262"/>
                    <a:stretch/>
                  </pic:blipFill>
                  <pic:spPr bwMode="auto">
                    <a:xfrm>
                      <a:off x="0" y="0"/>
                      <a:ext cx="3727093" cy="1238150"/>
                    </a:xfrm>
                    <a:prstGeom prst="rect">
                      <a:avLst/>
                    </a:prstGeom>
                    <a:ln>
                      <a:noFill/>
                    </a:ln>
                    <a:extLst>
                      <a:ext uri="{53640926-AAD7-44D8-BBD7-CCE9431645EC}">
                        <a14:shadowObscured xmlns:a14="http://schemas.microsoft.com/office/drawing/2010/main"/>
                      </a:ext>
                    </a:extLst>
                  </pic:spPr>
                </pic:pic>
              </a:graphicData>
            </a:graphic>
          </wp:inline>
        </w:drawing>
      </w:r>
      <w:bookmarkEnd w:id="2"/>
    </w:p>
    <w:p w14:paraId="02B81F8B" w14:textId="6EB3C6DE" w:rsidR="00E410AD" w:rsidRPr="00942806" w:rsidRDefault="00942806" w:rsidP="00E410AD">
      <w:pPr>
        <w:autoSpaceDE w:val="0"/>
        <w:autoSpaceDN w:val="0"/>
        <w:adjustRightInd w:val="0"/>
        <w:rPr>
          <w:rFonts w:asciiTheme="minorHAnsi" w:eastAsiaTheme="minorHAnsi" w:hAnsiTheme="minorHAnsi" w:cs="Consolas"/>
          <w:color w:val="000000"/>
          <w:lang w:eastAsia="en-US"/>
        </w:rPr>
      </w:pPr>
      <w:r w:rsidRPr="00942806">
        <w:rPr>
          <w:rFonts w:asciiTheme="minorHAnsi" w:eastAsiaTheme="minorHAnsi" w:hAnsiTheme="minorHAnsi" w:cs="Consolas"/>
          <w:lang w:eastAsia="en-US"/>
        </w:rPr>
        <w:t>And then added into the endpoint in the config</w:t>
      </w:r>
      <w:r>
        <w:rPr>
          <w:rFonts w:asciiTheme="minorHAnsi" w:eastAsiaTheme="minorHAnsi" w:hAnsiTheme="minorHAnsi" w:cs="Consolas"/>
          <w:lang w:eastAsia="en-US"/>
        </w:rPr>
        <w:t>uration</w:t>
      </w:r>
      <w:r w:rsidRPr="00942806">
        <w:rPr>
          <w:rFonts w:asciiTheme="minorHAnsi" w:eastAsiaTheme="minorHAnsi" w:hAnsiTheme="minorHAnsi" w:cs="Consolas"/>
          <w:lang w:eastAsia="en-US"/>
        </w:rPr>
        <w:t xml:space="preserve"> file as:</w:t>
      </w:r>
      <w:r>
        <w:rPr>
          <w:rFonts w:asciiTheme="minorHAnsi" w:eastAsiaTheme="minorHAnsi" w:hAnsiTheme="minorHAnsi" w:cs="Consolas"/>
          <w:lang w:eastAsia="en-US"/>
        </w:rPr>
        <w:br/>
      </w:r>
      <w:r w:rsidRPr="00942806">
        <w:rPr>
          <w:rFonts w:asciiTheme="minorHAnsi" w:eastAsiaTheme="minorHAnsi" w:hAnsiTheme="minorHAnsi" w:cs="Consolas"/>
          <w:color w:val="0000FF"/>
          <w:lang w:eastAsia="en-US"/>
        </w:rPr>
        <w:br/>
        <w:t xml:space="preserve">              </w:t>
      </w:r>
      <w:r w:rsidR="00E410AD">
        <w:rPr>
          <w:noProof/>
        </w:rPr>
        <w:drawing>
          <wp:inline distT="0" distB="0" distL="0" distR="0" wp14:anchorId="01E1381A" wp14:editId="4427D1A2">
            <wp:extent cx="3778470" cy="115951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7625" t="46598" r="14507" b="38192"/>
                    <a:stretch/>
                  </pic:blipFill>
                  <pic:spPr bwMode="auto">
                    <a:xfrm>
                      <a:off x="0" y="0"/>
                      <a:ext cx="3959177" cy="1214964"/>
                    </a:xfrm>
                    <a:prstGeom prst="rect">
                      <a:avLst/>
                    </a:prstGeom>
                    <a:ln>
                      <a:noFill/>
                    </a:ln>
                    <a:extLst>
                      <a:ext uri="{53640926-AAD7-44D8-BBD7-CCE9431645EC}">
                        <a14:shadowObscured xmlns:a14="http://schemas.microsoft.com/office/drawing/2010/main"/>
                      </a:ext>
                    </a:extLst>
                  </pic:spPr>
                </pic:pic>
              </a:graphicData>
            </a:graphic>
          </wp:inline>
        </w:drawing>
      </w:r>
    </w:p>
    <w:p w14:paraId="7D47F4CA" w14:textId="7C011371" w:rsidR="00664530" w:rsidRPr="00441CD3" w:rsidRDefault="00942806" w:rsidP="00942806">
      <w:pPr>
        <w:rPr>
          <w:rFonts w:asciiTheme="minorHAnsi" w:hAnsiTheme="minorHAnsi"/>
        </w:rPr>
      </w:pPr>
      <w:r w:rsidRPr="00942806">
        <w:rPr>
          <w:rFonts w:asciiTheme="minorHAnsi" w:eastAsiaTheme="minorHAnsi" w:hAnsiTheme="minorHAnsi" w:cs="Consolas"/>
          <w:color w:val="000000"/>
          <w:lang w:eastAsia="en-US"/>
        </w:rPr>
        <w:br/>
      </w:r>
      <w:r>
        <w:rPr>
          <w:rFonts w:ascii="Consolas" w:eastAsiaTheme="minorHAnsi" w:hAnsi="Consolas" w:cs="Consolas"/>
          <w:color w:val="0000FF"/>
          <w:sz w:val="19"/>
          <w:szCs w:val="19"/>
          <w:lang w:eastAsia="en-US"/>
        </w:rPr>
        <w:br/>
      </w:r>
      <w:r w:rsidR="00CC1949" w:rsidRPr="00441CD3">
        <w:rPr>
          <w:rFonts w:asciiTheme="minorHAnsi" w:hAnsiTheme="minorHAnsi"/>
        </w:rPr>
        <w:t xml:space="preserve">This binding is important as it enables nodes </w:t>
      </w:r>
      <w:r w:rsidR="00C662BD" w:rsidRPr="00441CD3">
        <w:rPr>
          <w:rFonts w:asciiTheme="minorHAnsi" w:hAnsiTheme="minorHAnsi"/>
        </w:rPr>
        <w:t>to h</w:t>
      </w:r>
      <w:r w:rsidR="00BD327A" w:rsidRPr="00441CD3">
        <w:rPr>
          <w:rFonts w:asciiTheme="minorHAnsi" w:hAnsiTheme="minorHAnsi"/>
        </w:rPr>
        <w:t>ost multiple peer channels and</w:t>
      </w:r>
      <w:r w:rsidR="00C662BD" w:rsidRPr="00441CD3">
        <w:rPr>
          <w:rFonts w:asciiTheme="minorHAnsi" w:hAnsiTheme="minorHAnsi"/>
        </w:rPr>
        <w:t xml:space="preserve"> is also the B in the ABC’s of WCF (Address, Binding and Contract)</w:t>
      </w:r>
      <w:r w:rsidR="00486FBF" w:rsidRPr="00441CD3">
        <w:rPr>
          <w:rFonts w:asciiTheme="minorHAnsi" w:hAnsiTheme="minorHAnsi"/>
        </w:rPr>
        <w:t xml:space="preserve"> </w:t>
      </w:r>
      <w:sdt>
        <w:sdtPr>
          <w:rPr>
            <w:rFonts w:asciiTheme="minorHAnsi" w:hAnsiTheme="minorHAnsi"/>
          </w:rPr>
          <w:id w:val="42793742"/>
          <w:citation/>
        </w:sdtPr>
        <w:sdtEndPr/>
        <w:sdtContent>
          <w:r w:rsidR="00486FBF" w:rsidRPr="00441CD3">
            <w:rPr>
              <w:rFonts w:asciiTheme="minorHAnsi" w:hAnsiTheme="minorHAnsi"/>
            </w:rPr>
            <w:fldChar w:fldCharType="begin"/>
          </w:r>
          <w:r w:rsidR="00486FBF" w:rsidRPr="00441CD3">
            <w:rPr>
              <w:rFonts w:asciiTheme="minorHAnsi" w:hAnsiTheme="minorHAnsi"/>
            </w:rPr>
            <w:instrText xml:space="preserve"> CITATION Mic07 \l 2057 </w:instrText>
          </w:r>
          <w:r w:rsidR="00486FBF" w:rsidRPr="00441CD3">
            <w:rPr>
              <w:rFonts w:asciiTheme="minorHAnsi" w:hAnsiTheme="minorHAnsi"/>
            </w:rPr>
            <w:fldChar w:fldCharType="separate"/>
          </w:r>
          <w:r w:rsidR="00BE45E8" w:rsidRPr="00BE45E8">
            <w:rPr>
              <w:rFonts w:asciiTheme="minorHAnsi" w:hAnsiTheme="minorHAnsi"/>
              <w:noProof/>
            </w:rPr>
            <w:t>[2]</w:t>
          </w:r>
          <w:r w:rsidR="00486FBF" w:rsidRPr="00441CD3">
            <w:rPr>
              <w:rFonts w:asciiTheme="minorHAnsi" w:hAnsiTheme="minorHAnsi"/>
            </w:rPr>
            <w:fldChar w:fldCharType="end"/>
          </w:r>
        </w:sdtContent>
      </w:sdt>
      <w:r w:rsidR="00C662BD" w:rsidRPr="00441CD3">
        <w:rPr>
          <w:rFonts w:asciiTheme="minorHAnsi" w:hAnsiTheme="minorHAnsi"/>
        </w:rPr>
        <w:t>.</w:t>
      </w:r>
      <w:r w:rsidR="00435A78">
        <w:rPr>
          <w:rFonts w:asciiTheme="minorHAnsi" w:hAnsiTheme="minorHAnsi"/>
        </w:rPr>
        <w:t xml:space="preserve"> It is also important that the security mode is set</w:t>
      </w:r>
      <w:r w:rsidR="00306573">
        <w:rPr>
          <w:rFonts w:asciiTheme="minorHAnsi" w:hAnsiTheme="minorHAnsi"/>
        </w:rPr>
        <w:t xml:space="preserve">, it is set </w:t>
      </w:r>
      <w:r w:rsidR="00435A78">
        <w:rPr>
          <w:rFonts w:asciiTheme="minorHAnsi" w:hAnsiTheme="minorHAnsi"/>
        </w:rPr>
        <w:t>to none</w:t>
      </w:r>
      <w:r w:rsidR="00FB7EF4">
        <w:rPr>
          <w:rFonts w:asciiTheme="minorHAnsi" w:hAnsiTheme="minorHAnsi"/>
        </w:rPr>
        <w:t xml:space="preserve"> here.</w:t>
      </w:r>
    </w:p>
    <w:p w14:paraId="03D693B1" w14:textId="144BEBF2" w:rsidR="00486FBF" w:rsidRPr="00441CD3" w:rsidRDefault="00486FBF" w:rsidP="00664530">
      <w:pPr>
        <w:rPr>
          <w:rFonts w:asciiTheme="minorHAnsi" w:hAnsiTheme="minorHAnsi"/>
        </w:rPr>
      </w:pPr>
      <w:r w:rsidRPr="00441CD3">
        <w:rPr>
          <w:rFonts w:asciiTheme="minorHAnsi" w:hAnsiTheme="minorHAnsi"/>
        </w:rPr>
        <w:t>The service contract</w:t>
      </w:r>
      <w:r w:rsidR="006730D9" w:rsidRPr="00441CD3">
        <w:rPr>
          <w:rFonts w:asciiTheme="minorHAnsi" w:hAnsiTheme="minorHAnsi"/>
        </w:rPr>
        <w:t xml:space="preserve"> is a</w:t>
      </w:r>
      <w:r w:rsidR="006161A5" w:rsidRPr="00441CD3">
        <w:rPr>
          <w:rFonts w:asciiTheme="minorHAnsi" w:hAnsiTheme="minorHAnsi"/>
        </w:rPr>
        <w:t>nother</w:t>
      </w:r>
      <w:r w:rsidR="006730D9" w:rsidRPr="00441CD3">
        <w:rPr>
          <w:rFonts w:asciiTheme="minorHAnsi" w:hAnsiTheme="minorHAnsi"/>
        </w:rPr>
        <w:t xml:space="preserve"> concept </w:t>
      </w:r>
      <w:r w:rsidR="006161A5" w:rsidRPr="00441CD3">
        <w:rPr>
          <w:rFonts w:asciiTheme="minorHAnsi" w:hAnsiTheme="minorHAnsi"/>
        </w:rPr>
        <w:t>of</w:t>
      </w:r>
      <w:r w:rsidR="006730D9" w:rsidRPr="00441CD3">
        <w:rPr>
          <w:rFonts w:asciiTheme="minorHAnsi" w:hAnsiTheme="minorHAnsi"/>
        </w:rPr>
        <w:t xml:space="preserve"> WCF. This contract defines what kind of message exchange pattern is going to take place</w:t>
      </w:r>
      <w:r w:rsidR="00671E4A" w:rsidRPr="00441CD3">
        <w:rPr>
          <w:rFonts w:asciiTheme="minorHAnsi" w:hAnsiTheme="minorHAnsi"/>
        </w:rPr>
        <w:t xml:space="preserve"> when the system is running</w:t>
      </w:r>
      <w:r w:rsidR="006730D9" w:rsidRPr="00441CD3">
        <w:rPr>
          <w:rFonts w:asciiTheme="minorHAnsi" w:hAnsiTheme="minorHAnsi"/>
        </w:rPr>
        <w:t>. The service contract</w:t>
      </w:r>
      <w:r w:rsidRPr="00441CD3">
        <w:rPr>
          <w:rFonts w:asciiTheme="minorHAnsi" w:hAnsiTheme="minorHAnsi"/>
        </w:rPr>
        <w:t xml:space="preserve"> </w:t>
      </w:r>
      <w:r w:rsidR="00671E4A" w:rsidRPr="00441CD3">
        <w:rPr>
          <w:rFonts w:asciiTheme="minorHAnsi" w:hAnsiTheme="minorHAnsi"/>
        </w:rPr>
        <w:t>implemented</w:t>
      </w:r>
      <w:r w:rsidRPr="00441CD3">
        <w:rPr>
          <w:rFonts w:asciiTheme="minorHAnsi" w:hAnsiTheme="minorHAnsi"/>
        </w:rPr>
        <w:t xml:space="preserve"> in this P2P application is in the </w:t>
      </w:r>
      <w:proofErr w:type="spellStart"/>
      <w:r w:rsidRPr="00441CD3">
        <w:rPr>
          <w:rFonts w:asciiTheme="minorHAnsi" w:hAnsiTheme="minorHAnsi"/>
        </w:rPr>
        <w:t>store.cs</w:t>
      </w:r>
      <w:proofErr w:type="spellEnd"/>
      <w:r w:rsidRPr="00441CD3">
        <w:rPr>
          <w:rFonts w:asciiTheme="minorHAnsi" w:hAnsiTheme="minorHAnsi"/>
        </w:rPr>
        <w:t xml:space="preserve"> file, </w:t>
      </w:r>
      <w:r w:rsidR="005832EC" w:rsidRPr="00441CD3">
        <w:rPr>
          <w:rFonts w:asciiTheme="minorHAnsi" w:hAnsiTheme="minorHAnsi"/>
        </w:rPr>
        <w:t xml:space="preserve">it is set with </w:t>
      </w:r>
      <w:proofErr w:type="spellStart"/>
      <w:r w:rsidRPr="00441CD3">
        <w:rPr>
          <w:rFonts w:asciiTheme="minorHAnsi" w:hAnsiTheme="minorHAnsi"/>
        </w:rPr>
        <w:t>Callbackcontract</w:t>
      </w:r>
      <w:proofErr w:type="spellEnd"/>
      <w:r w:rsidRPr="00441CD3">
        <w:rPr>
          <w:rFonts w:asciiTheme="minorHAnsi" w:hAnsiTheme="minorHAnsi"/>
        </w:rPr>
        <w:t xml:space="preserve"> = </w:t>
      </w:r>
      <w:proofErr w:type="spellStart"/>
      <w:r w:rsidRPr="00441CD3">
        <w:rPr>
          <w:rFonts w:asciiTheme="minorHAnsi" w:hAnsiTheme="minorHAnsi"/>
        </w:rPr>
        <w:t>typeof</w:t>
      </w:r>
      <w:proofErr w:type="spellEnd"/>
      <w:r w:rsidRPr="00441CD3">
        <w:rPr>
          <w:rFonts w:asciiTheme="minorHAnsi" w:hAnsiTheme="minorHAnsi"/>
        </w:rPr>
        <w:t>(</w:t>
      </w:r>
      <w:proofErr w:type="spellStart"/>
      <w:r w:rsidRPr="00441CD3">
        <w:rPr>
          <w:rFonts w:asciiTheme="minorHAnsi" w:hAnsiTheme="minorHAnsi"/>
        </w:rPr>
        <w:t>Iitem</w:t>
      </w:r>
      <w:proofErr w:type="spellEnd"/>
      <w:r w:rsidRPr="00441CD3">
        <w:rPr>
          <w:rFonts w:asciiTheme="minorHAnsi" w:hAnsiTheme="minorHAnsi"/>
        </w:rPr>
        <w:t xml:space="preserve">))], </w:t>
      </w:r>
      <w:r w:rsidR="00671E4A" w:rsidRPr="00441CD3">
        <w:rPr>
          <w:rFonts w:asciiTheme="minorHAnsi" w:hAnsiTheme="minorHAnsi"/>
        </w:rPr>
        <w:t xml:space="preserve">this is what is known as the </w:t>
      </w:r>
      <w:proofErr w:type="spellStart"/>
      <w:r w:rsidR="00671E4A" w:rsidRPr="00441CD3">
        <w:rPr>
          <w:rFonts w:asciiTheme="minorHAnsi" w:hAnsiTheme="minorHAnsi"/>
        </w:rPr>
        <w:t>callback</w:t>
      </w:r>
      <w:proofErr w:type="spellEnd"/>
      <w:r w:rsidR="00671E4A" w:rsidRPr="00441CD3">
        <w:rPr>
          <w:rFonts w:asciiTheme="minorHAnsi" w:hAnsiTheme="minorHAnsi"/>
        </w:rPr>
        <w:t xml:space="preserve"> method. I</w:t>
      </w:r>
      <w:r w:rsidRPr="00441CD3">
        <w:rPr>
          <w:rFonts w:asciiTheme="minorHAnsi" w:hAnsiTheme="minorHAnsi"/>
        </w:rPr>
        <w:t>f the contract is set to a duplex contract, then this gets</w:t>
      </w:r>
      <w:r w:rsidR="006161A5" w:rsidRPr="00441CD3">
        <w:rPr>
          <w:rFonts w:asciiTheme="minorHAnsi" w:hAnsiTheme="minorHAnsi"/>
        </w:rPr>
        <w:t>/</w:t>
      </w:r>
      <w:r w:rsidRPr="00441CD3">
        <w:rPr>
          <w:rFonts w:asciiTheme="minorHAnsi" w:hAnsiTheme="minorHAnsi"/>
        </w:rPr>
        <w:t xml:space="preserve">sets the type of </w:t>
      </w:r>
      <w:proofErr w:type="spellStart"/>
      <w:r w:rsidRPr="00441CD3">
        <w:rPr>
          <w:rFonts w:asciiTheme="minorHAnsi" w:hAnsiTheme="minorHAnsi"/>
        </w:rPr>
        <w:t>callback</w:t>
      </w:r>
      <w:proofErr w:type="spellEnd"/>
      <w:r w:rsidRPr="00441CD3">
        <w:rPr>
          <w:rFonts w:asciiTheme="minorHAnsi" w:hAnsiTheme="minorHAnsi"/>
        </w:rPr>
        <w:t xml:space="preserve"> contract.</w:t>
      </w:r>
      <w:r w:rsidR="005945CD" w:rsidRPr="00441CD3">
        <w:rPr>
          <w:rFonts w:asciiTheme="minorHAnsi" w:hAnsiTheme="minorHAnsi"/>
        </w:rPr>
        <w:br/>
      </w:r>
      <w:r w:rsidR="005945CD" w:rsidRPr="00441CD3">
        <w:rPr>
          <w:rFonts w:asciiTheme="minorHAnsi" w:hAnsiTheme="minorHAnsi"/>
        </w:rPr>
        <w:br/>
      </w:r>
      <w:r w:rsidR="005832EC" w:rsidRPr="00441CD3">
        <w:rPr>
          <w:rFonts w:asciiTheme="minorHAnsi" w:hAnsiTheme="minorHAnsi"/>
        </w:rPr>
        <w:t>The operation contracts within this service contract is set to [</w:t>
      </w:r>
      <w:proofErr w:type="spellStart"/>
      <w:proofErr w:type="gramStart"/>
      <w:r w:rsidR="005832EC" w:rsidRPr="00441CD3">
        <w:rPr>
          <w:rFonts w:asciiTheme="minorHAnsi" w:hAnsiTheme="minorHAnsi"/>
        </w:rPr>
        <w:t>OperationContract</w:t>
      </w:r>
      <w:proofErr w:type="spellEnd"/>
      <w:r w:rsidR="005832EC" w:rsidRPr="00441CD3">
        <w:rPr>
          <w:rFonts w:asciiTheme="minorHAnsi" w:hAnsiTheme="minorHAnsi"/>
        </w:rPr>
        <w:t>(</w:t>
      </w:r>
      <w:proofErr w:type="spellStart"/>
      <w:proofErr w:type="gramEnd"/>
      <w:r w:rsidR="005832EC" w:rsidRPr="00441CD3">
        <w:rPr>
          <w:rFonts w:asciiTheme="minorHAnsi" w:hAnsiTheme="minorHAnsi"/>
        </w:rPr>
        <w:t>IsOneWay</w:t>
      </w:r>
      <w:proofErr w:type="spellEnd"/>
      <w:r w:rsidR="005832EC" w:rsidRPr="00441CD3">
        <w:rPr>
          <w:rFonts w:asciiTheme="minorHAnsi" w:hAnsiTheme="minorHAnsi"/>
        </w:rPr>
        <w:t xml:space="preserve"> = true)] which means that the contract for this method is set as a one-way and has no return value</w:t>
      </w:r>
      <w:r w:rsidR="00B661A1" w:rsidRPr="00441CD3">
        <w:rPr>
          <w:rFonts w:asciiTheme="minorHAnsi" w:hAnsiTheme="minorHAnsi"/>
        </w:rPr>
        <w:t>.</w:t>
      </w:r>
      <w:r w:rsidR="005832EC" w:rsidRPr="00441CD3">
        <w:rPr>
          <w:rFonts w:asciiTheme="minorHAnsi" w:hAnsiTheme="minorHAnsi"/>
        </w:rPr>
        <w:t xml:space="preserve"> </w:t>
      </w:r>
      <w:r w:rsidR="00B661A1" w:rsidRPr="00441CD3">
        <w:rPr>
          <w:rFonts w:asciiTheme="minorHAnsi" w:hAnsiTheme="minorHAnsi"/>
        </w:rPr>
        <w:t>Y</w:t>
      </w:r>
      <w:r w:rsidR="005F01FB" w:rsidRPr="00441CD3">
        <w:rPr>
          <w:rFonts w:asciiTheme="minorHAnsi" w:hAnsiTheme="minorHAnsi"/>
        </w:rPr>
        <w:t>ou set the value to no return by “= true”</w:t>
      </w:r>
      <w:r w:rsidR="005832EC" w:rsidRPr="00441CD3">
        <w:rPr>
          <w:rFonts w:asciiTheme="minorHAnsi" w:hAnsiTheme="minorHAnsi"/>
        </w:rPr>
        <w:t>.</w:t>
      </w:r>
    </w:p>
    <w:p w14:paraId="1C4C7A3E" w14:textId="0CEA331C" w:rsidR="00FC7329" w:rsidRPr="00441CD3" w:rsidRDefault="00FC7329" w:rsidP="00664530">
      <w:pPr>
        <w:rPr>
          <w:rFonts w:asciiTheme="minorHAnsi" w:eastAsiaTheme="minorHAnsi" w:hAnsiTheme="minorHAnsi" w:cs="Consolas"/>
          <w:color w:val="000000"/>
          <w:lang w:eastAsia="en-US"/>
        </w:rPr>
      </w:pPr>
      <w:r w:rsidRPr="00441CD3">
        <w:rPr>
          <w:rFonts w:asciiTheme="minorHAnsi" w:hAnsiTheme="minorHAnsi"/>
        </w:rPr>
        <w:br/>
        <w:t xml:space="preserve">The service behaviour set in the </w:t>
      </w:r>
      <w:proofErr w:type="spellStart"/>
      <w:r w:rsidRPr="00441CD3">
        <w:rPr>
          <w:rFonts w:asciiTheme="minorHAnsi" w:hAnsiTheme="minorHAnsi"/>
        </w:rPr>
        <w:t>store.cs</w:t>
      </w:r>
      <w:proofErr w:type="spellEnd"/>
      <w:r w:rsidRPr="00441CD3">
        <w:rPr>
          <w:rFonts w:asciiTheme="minorHAnsi" w:hAnsiTheme="minorHAnsi"/>
        </w:rPr>
        <w:t xml:space="preserve"> class is created with </w:t>
      </w:r>
      <w:r w:rsidR="006730D9" w:rsidRPr="00441CD3">
        <w:rPr>
          <w:rFonts w:asciiTheme="minorHAnsi" w:hAnsiTheme="minorHAnsi"/>
        </w:rPr>
        <w:t xml:space="preserve">the </w:t>
      </w:r>
      <w:r w:rsidRPr="00441CD3">
        <w:rPr>
          <w:rFonts w:asciiTheme="minorHAnsi" w:hAnsiTheme="minorHAnsi"/>
        </w:rPr>
        <w:t>instance context mode:</w:t>
      </w:r>
      <w:r w:rsidR="006730D9" w:rsidRPr="00441CD3">
        <w:rPr>
          <w:rFonts w:asciiTheme="minorHAnsi" w:hAnsiTheme="minorHAnsi"/>
        </w:rPr>
        <w:t xml:space="preserve"> </w:t>
      </w:r>
      <w:r w:rsidRPr="00441CD3">
        <w:rPr>
          <w:rFonts w:asciiTheme="minorHAnsi" w:eastAsiaTheme="minorHAnsi" w:hAnsiTheme="minorHAnsi" w:cs="Consolas"/>
          <w:color w:val="000000"/>
          <w:lang w:eastAsia="en-US"/>
        </w:rPr>
        <w:t>[</w:t>
      </w:r>
      <w:proofErr w:type="spellStart"/>
      <w:proofErr w:type="gramStart"/>
      <w:r w:rsidRPr="00441CD3">
        <w:rPr>
          <w:rFonts w:asciiTheme="minorHAnsi" w:eastAsiaTheme="minorHAnsi" w:hAnsiTheme="minorHAnsi" w:cs="Consolas"/>
          <w:color w:val="000000"/>
          <w:lang w:eastAsia="en-US"/>
        </w:rPr>
        <w:t>ServiceBehavior</w:t>
      </w:r>
      <w:proofErr w:type="spellEnd"/>
      <w:r w:rsidRPr="00441CD3">
        <w:rPr>
          <w:rFonts w:asciiTheme="minorHAnsi" w:eastAsiaTheme="minorHAnsi" w:hAnsiTheme="minorHAnsi" w:cs="Consolas"/>
          <w:color w:val="000000"/>
          <w:lang w:eastAsia="en-US"/>
        </w:rPr>
        <w:t>(</w:t>
      </w:r>
      <w:proofErr w:type="spellStart"/>
      <w:proofErr w:type="gramEnd"/>
      <w:r w:rsidRPr="00441CD3">
        <w:rPr>
          <w:rFonts w:asciiTheme="minorHAnsi" w:eastAsiaTheme="minorHAnsi" w:hAnsiTheme="minorHAnsi" w:cs="Consolas"/>
          <w:color w:val="000000"/>
          <w:lang w:eastAsia="en-US"/>
        </w:rPr>
        <w:t>InstanceContextMode</w:t>
      </w:r>
      <w:proofErr w:type="spellEnd"/>
      <w:r w:rsidRPr="00441CD3">
        <w:rPr>
          <w:rFonts w:asciiTheme="minorHAnsi" w:eastAsiaTheme="minorHAnsi" w:hAnsiTheme="minorHAnsi" w:cs="Consolas"/>
          <w:color w:val="000000"/>
          <w:lang w:eastAsia="en-US"/>
        </w:rPr>
        <w:t xml:space="preserve"> = </w:t>
      </w:r>
      <w:proofErr w:type="spellStart"/>
      <w:r w:rsidRPr="00441CD3">
        <w:rPr>
          <w:rFonts w:asciiTheme="minorHAnsi" w:eastAsiaTheme="minorHAnsi" w:hAnsiTheme="minorHAnsi" w:cs="Consolas"/>
          <w:color w:val="000000"/>
          <w:lang w:eastAsia="en-US"/>
        </w:rPr>
        <w:t>InstanceContextMode.Single</w:t>
      </w:r>
      <w:proofErr w:type="spellEnd"/>
      <w:r w:rsidRPr="00441CD3">
        <w:rPr>
          <w:rFonts w:asciiTheme="minorHAnsi" w:eastAsiaTheme="minorHAnsi" w:hAnsiTheme="minorHAnsi" w:cs="Consolas"/>
          <w:color w:val="000000"/>
          <w:lang w:eastAsia="en-US"/>
        </w:rPr>
        <w:t>)]</w:t>
      </w:r>
      <w:r w:rsidR="0084277C" w:rsidRPr="00441CD3">
        <w:rPr>
          <w:rFonts w:asciiTheme="minorHAnsi" w:eastAsiaTheme="minorHAnsi" w:hAnsiTheme="minorHAnsi" w:cs="Consolas"/>
          <w:color w:val="000000"/>
          <w:lang w:eastAsia="en-US"/>
        </w:rPr>
        <w:t>.</w:t>
      </w:r>
      <w:r w:rsidR="006730D9" w:rsidRPr="00441CD3">
        <w:rPr>
          <w:rFonts w:asciiTheme="minorHAnsi" w:eastAsiaTheme="minorHAnsi" w:hAnsiTheme="minorHAnsi" w:cs="Consolas"/>
          <w:color w:val="000000"/>
          <w:lang w:eastAsia="en-US"/>
        </w:rPr>
        <w:t xml:space="preserve"> As this mode is currently set to single, this means that only a single instance is created and handles all requests </w:t>
      </w:r>
      <w:sdt>
        <w:sdtPr>
          <w:rPr>
            <w:rFonts w:asciiTheme="minorHAnsi" w:eastAsiaTheme="minorHAnsi" w:hAnsiTheme="minorHAnsi" w:cs="Consolas"/>
            <w:color w:val="000000"/>
            <w:lang w:eastAsia="en-US"/>
          </w:rPr>
          <w:id w:val="-354888822"/>
          <w:citation/>
        </w:sdtPr>
        <w:sdtEndPr/>
        <w:sdtContent>
          <w:r w:rsidR="006730D9" w:rsidRPr="00441CD3">
            <w:rPr>
              <w:rFonts w:asciiTheme="minorHAnsi" w:eastAsiaTheme="minorHAnsi" w:hAnsiTheme="minorHAnsi" w:cs="Consolas"/>
              <w:color w:val="000000"/>
              <w:lang w:eastAsia="en-US"/>
            </w:rPr>
            <w:fldChar w:fldCharType="begin"/>
          </w:r>
          <w:r w:rsidR="006730D9" w:rsidRPr="00441CD3">
            <w:rPr>
              <w:rFonts w:asciiTheme="minorHAnsi" w:eastAsiaTheme="minorHAnsi" w:hAnsiTheme="minorHAnsi" w:cs="Consolas"/>
              <w:color w:val="000000"/>
              <w:lang w:eastAsia="en-US"/>
            </w:rPr>
            <w:instrText xml:space="preserve"> CITATION Abh15 \l 2057 </w:instrText>
          </w:r>
          <w:r w:rsidR="006730D9" w:rsidRPr="00441CD3">
            <w:rPr>
              <w:rFonts w:asciiTheme="minorHAnsi" w:eastAsiaTheme="minorHAnsi" w:hAnsiTheme="minorHAnsi" w:cs="Consolas"/>
              <w:color w:val="000000"/>
              <w:lang w:eastAsia="en-US"/>
            </w:rPr>
            <w:fldChar w:fldCharType="separate"/>
          </w:r>
          <w:r w:rsidR="00BE45E8" w:rsidRPr="00BE45E8">
            <w:rPr>
              <w:rFonts w:asciiTheme="minorHAnsi" w:eastAsiaTheme="minorHAnsi" w:hAnsiTheme="minorHAnsi" w:cs="Consolas"/>
              <w:noProof/>
              <w:color w:val="000000"/>
              <w:lang w:eastAsia="en-US"/>
            </w:rPr>
            <w:t>[3]</w:t>
          </w:r>
          <w:r w:rsidR="006730D9" w:rsidRPr="00441CD3">
            <w:rPr>
              <w:rFonts w:asciiTheme="minorHAnsi" w:eastAsiaTheme="minorHAnsi" w:hAnsiTheme="minorHAnsi" w:cs="Consolas"/>
              <w:color w:val="000000"/>
              <w:lang w:eastAsia="en-US"/>
            </w:rPr>
            <w:fldChar w:fldCharType="end"/>
          </w:r>
        </w:sdtContent>
      </w:sdt>
      <w:r w:rsidR="006730D9" w:rsidRPr="00441CD3">
        <w:rPr>
          <w:rFonts w:asciiTheme="minorHAnsi" w:eastAsiaTheme="minorHAnsi" w:hAnsiTheme="minorHAnsi" w:cs="Consolas"/>
          <w:color w:val="000000"/>
          <w:lang w:eastAsia="en-US"/>
        </w:rPr>
        <w:t xml:space="preserve">. </w:t>
      </w:r>
    </w:p>
    <w:p w14:paraId="723DEFED" w14:textId="44CE91BB" w:rsidR="00627462" w:rsidRDefault="00627462" w:rsidP="00664530">
      <w:pPr>
        <w:rPr>
          <w:rFonts w:asciiTheme="minorHAnsi" w:eastAsiaTheme="minorHAnsi" w:hAnsiTheme="minorHAnsi" w:cs="Consolas"/>
          <w:color w:val="000000"/>
          <w:sz w:val="19"/>
          <w:szCs w:val="19"/>
          <w:lang w:eastAsia="en-US"/>
        </w:rPr>
      </w:pPr>
    </w:p>
    <w:p w14:paraId="5B0CB31E" w14:textId="27A7134D" w:rsidR="001D6CDC" w:rsidRPr="00862A94" w:rsidRDefault="006E0AC2" w:rsidP="001D6CDC">
      <w:pPr>
        <w:autoSpaceDE w:val="0"/>
        <w:autoSpaceDN w:val="0"/>
        <w:adjustRightInd w:val="0"/>
        <w:rPr>
          <w:rFonts w:asciiTheme="minorHAnsi" w:hAnsiTheme="minorHAnsi" w:cstheme="minorHAnsi"/>
        </w:rPr>
      </w:pPr>
      <w:r>
        <w:rPr>
          <w:noProof/>
        </w:rPr>
        <w:drawing>
          <wp:anchor distT="0" distB="0" distL="114300" distR="114300" simplePos="0" relativeHeight="251661312" behindDoc="1" locked="0" layoutInCell="1" allowOverlap="1" wp14:anchorId="1B58FA7C" wp14:editId="12DC57FC">
            <wp:simplePos x="0" y="0"/>
            <wp:positionH relativeFrom="margin">
              <wp:align>center</wp:align>
            </wp:positionH>
            <wp:positionV relativeFrom="margin">
              <wp:posOffset>7899754</wp:posOffset>
            </wp:positionV>
            <wp:extent cx="6375400" cy="1306830"/>
            <wp:effectExtent l="0" t="0" r="6350" b="7620"/>
            <wp:wrapThrough wrapText="bothSides">
              <wp:wrapPolygon edited="0">
                <wp:start x="0" y="0"/>
                <wp:lineTo x="0" y="21411"/>
                <wp:lineTo x="21557" y="21411"/>
                <wp:lineTo x="21557"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2227" t="39806" r="32247" b="39921"/>
                    <a:stretch/>
                  </pic:blipFill>
                  <pic:spPr bwMode="auto">
                    <a:xfrm>
                      <a:off x="0" y="0"/>
                      <a:ext cx="6375400" cy="13068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Start w:id="3" w:name="_Toc513209005"/>
      <w:r w:rsidR="00627462" w:rsidRPr="008E135A">
        <w:rPr>
          <w:rStyle w:val="Heading2Char"/>
        </w:rPr>
        <w:t>The</w:t>
      </w:r>
      <w:r w:rsidR="00387E7F">
        <w:rPr>
          <w:rStyle w:val="Heading2Char"/>
        </w:rPr>
        <w:t xml:space="preserve"> Client</w:t>
      </w:r>
      <w:r w:rsidR="00627462" w:rsidRPr="008E135A">
        <w:rPr>
          <w:rStyle w:val="Heading2Char"/>
        </w:rPr>
        <w:t xml:space="preserve"> </w:t>
      </w:r>
      <w:r w:rsidR="00387E7F">
        <w:rPr>
          <w:rStyle w:val="Heading2Char"/>
        </w:rPr>
        <w:t>(</w:t>
      </w:r>
      <w:r w:rsidR="00627462" w:rsidRPr="008E135A">
        <w:rPr>
          <w:rStyle w:val="Heading2Char"/>
        </w:rPr>
        <w:t>interface</w:t>
      </w:r>
      <w:r w:rsidR="003561B4">
        <w:rPr>
          <w:rStyle w:val="Heading2Char"/>
        </w:rPr>
        <w:t xml:space="preserve"> of application</w:t>
      </w:r>
      <w:r w:rsidR="00387E7F">
        <w:rPr>
          <w:rStyle w:val="Heading2Char"/>
        </w:rPr>
        <w:t>)</w:t>
      </w:r>
      <w:r w:rsidR="005F76F0">
        <w:rPr>
          <w:rStyle w:val="Heading2Char"/>
        </w:rPr>
        <w:t>.</w:t>
      </w:r>
      <w:bookmarkEnd w:id="3"/>
      <w:r w:rsidR="00627462">
        <w:rPr>
          <w:rFonts w:eastAsiaTheme="minorHAnsi"/>
          <w:lang w:eastAsia="en-US"/>
        </w:rPr>
        <w:t xml:space="preserve"> </w:t>
      </w:r>
      <w:r w:rsidR="00627462">
        <w:rPr>
          <w:rFonts w:eastAsiaTheme="minorHAnsi"/>
          <w:lang w:eastAsia="en-US"/>
        </w:rPr>
        <w:br/>
      </w:r>
      <w:r w:rsidR="00627462" w:rsidRPr="00862A94">
        <w:rPr>
          <w:rFonts w:asciiTheme="minorHAnsi" w:eastAsiaTheme="minorHAnsi" w:hAnsiTheme="minorHAnsi" w:cstheme="minorHAnsi"/>
          <w:lang w:eastAsia="en-US"/>
        </w:rPr>
        <w:br/>
      </w:r>
      <w:r w:rsidR="008E135A" w:rsidRPr="00862A94">
        <w:rPr>
          <w:rFonts w:asciiTheme="minorHAnsi" w:hAnsiTheme="minorHAnsi" w:cstheme="minorHAnsi"/>
        </w:rPr>
        <w:t xml:space="preserve">The interface for this application is a windows form application. </w:t>
      </w:r>
      <w:r w:rsidR="00454ABB" w:rsidRPr="00862A94">
        <w:rPr>
          <w:rFonts w:asciiTheme="minorHAnsi" w:hAnsiTheme="minorHAnsi" w:cstheme="minorHAnsi"/>
        </w:rPr>
        <w:br/>
        <w:t xml:space="preserve">In the class that is responsible for the form and where the component is initialized. It contains this code: </w:t>
      </w:r>
    </w:p>
    <w:p w14:paraId="43B99B9C" w14:textId="3D130122" w:rsidR="00627462" w:rsidRPr="00862A94" w:rsidRDefault="00454ABB" w:rsidP="001D6CDC">
      <w:pPr>
        <w:autoSpaceDE w:val="0"/>
        <w:autoSpaceDN w:val="0"/>
        <w:adjustRightInd w:val="0"/>
        <w:rPr>
          <w:rFonts w:asciiTheme="minorHAnsi" w:eastAsiaTheme="minorHAnsi" w:hAnsiTheme="minorHAnsi" w:cstheme="minorHAnsi"/>
          <w:color w:val="000000"/>
          <w:lang w:eastAsia="en-US"/>
        </w:rPr>
      </w:pPr>
      <w:r w:rsidRPr="00862A94">
        <w:rPr>
          <w:rFonts w:asciiTheme="minorHAnsi" w:eastAsiaTheme="minorHAnsi" w:hAnsiTheme="minorHAnsi" w:cstheme="minorHAnsi"/>
          <w:color w:val="000000"/>
          <w:lang w:eastAsia="en-US"/>
        </w:rPr>
        <w:lastRenderedPageBreak/>
        <w:t xml:space="preserve">This part of the code is where it creates a new instance of a duplex channel factory, and </w:t>
      </w:r>
      <w:proofErr w:type="spellStart"/>
      <w:r w:rsidRPr="00862A94">
        <w:rPr>
          <w:rFonts w:asciiTheme="minorHAnsi" w:eastAsiaTheme="minorHAnsi" w:hAnsiTheme="minorHAnsi" w:cstheme="minorHAnsi"/>
          <w:color w:val="000000"/>
          <w:lang w:eastAsia="en-US"/>
        </w:rPr>
        <w:t>ICommunicationObject</w:t>
      </w:r>
      <w:proofErr w:type="spellEnd"/>
      <w:r w:rsidRPr="00862A94">
        <w:rPr>
          <w:rFonts w:asciiTheme="minorHAnsi" w:eastAsiaTheme="minorHAnsi" w:hAnsiTheme="minorHAnsi" w:cstheme="minorHAnsi"/>
          <w:color w:val="000000"/>
          <w:lang w:eastAsia="en-US"/>
        </w:rPr>
        <w:t xml:space="preserve"> is where it defines the contract for the basic state machine for all </w:t>
      </w:r>
      <w:r w:rsidR="001D6CDC" w:rsidRPr="00862A94">
        <w:rPr>
          <w:rFonts w:asciiTheme="minorHAnsi" w:eastAsiaTheme="minorHAnsi" w:hAnsiTheme="minorHAnsi" w:cstheme="minorHAnsi"/>
          <w:color w:val="000000"/>
          <w:lang w:eastAsia="en-US"/>
        </w:rPr>
        <w:t>communication-oriented</w:t>
      </w:r>
      <w:r w:rsidRPr="00862A94">
        <w:rPr>
          <w:rFonts w:asciiTheme="minorHAnsi" w:eastAsiaTheme="minorHAnsi" w:hAnsiTheme="minorHAnsi" w:cstheme="minorHAnsi"/>
          <w:color w:val="000000"/>
          <w:lang w:eastAsia="en-US"/>
        </w:rPr>
        <w:t xml:space="preserve"> objects in the system. </w:t>
      </w:r>
      <w:r w:rsidR="00C7517D" w:rsidRPr="00862A94">
        <w:rPr>
          <w:rFonts w:asciiTheme="minorHAnsi" w:eastAsiaTheme="minorHAnsi" w:hAnsiTheme="minorHAnsi" w:cstheme="minorHAnsi"/>
          <w:color w:val="000000"/>
          <w:lang w:eastAsia="en-US"/>
        </w:rPr>
        <w:t xml:space="preserve">As </w:t>
      </w:r>
      <w:r w:rsidR="0087699F">
        <w:rPr>
          <w:rFonts w:asciiTheme="minorHAnsi" w:eastAsiaTheme="minorHAnsi" w:hAnsiTheme="minorHAnsi" w:cstheme="minorHAnsi"/>
          <w:color w:val="000000"/>
          <w:lang w:eastAsia="en-US"/>
        </w:rPr>
        <w:t xml:space="preserve">mentioned, </w:t>
      </w:r>
      <w:r w:rsidR="00C7517D" w:rsidRPr="00862A94">
        <w:rPr>
          <w:rFonts w:asciiTheme="minorHAnsi" w:eastAsiaTheme="minorHAnsi" w:hAnsiTheme="minorHAnsi" w:cstheme="minorHAnsi"/>
          <w:color w:val="000000"/>
          <w:lang w:eastAsia="en-US"/>
        </w:rPr>
        <w:t xml:space="preserve">the Instance context </w:t>
      </w:r>
      <w:r w:rsidR="00684CA5" w:rsidRPr="00862A94">
        <w:rPr>
          <w:rFonts w:asciiTheme="minorHAnsi" w:eastAsiaTheme="minorHAnsi" w:hAnsiTheme="minorHAnsi" w:cstheme="minorHAnsi"/>
          <w:color w:val="000000"/>
          <w:lang w:eastAsia="en-US"/>
        </w:rPr>
        <w:t xml:space="preserve">mode </w:t>
      </w:r>
      <w:r w:rsidR="00C7517D" w:rsidRPr="00862A94">
        <w:rPr>
          <w:rFonts w:asciiTheme="minorHAnsi" w:eastAsiaTheme="minorHAnsi" w:hAnsiTheme="minorHAnsi" w:cstheme="minorHAnsi"/>
          <w:color w:val="000000"/>
          <w:lang w:eastAsia="en-US"/>
        </w:rPr>
        <w:t xml:space="preserve">is set to single </w:t>
      </w:r>
      <w:r w:rsidR="00684CA5" w:rsidRPr="00862A94">
        <w:rPr>
          <w:rFonts w:asciiTheme="minorHAnsi" w:eastAsiaTheme="minorHAnsi" w:hAnsiTheme="minorHAnsi" w:cstheme="minorHAnsi"/>
          <w:color w:val="000000"/>
          <w:lang w:eastAsia="en-US"/>
        </w:rPr>
        <w:t>in the class store</w:t>
      </w:r>
      <w:r w:rsidR="0087699F">
        <w:rPr>
          <w:rFonts w:asciiTheme="minorHAnsi" w:eastAsiaTheme="minorHAnsi" w:hAnsiTheme="minorHAnsi" w:cstheme="minorHAnsi"/>
          <w:color w:val="000000"/>
          <w:lang w:eastAsia="en-US"/>
        </w:rPr>
        <w:t>,</w:t>
      </w:r>
      <w:r w:rsidR="00684CA5" w:rsidRPr="00862A94">
        <w:rPr>
          <w:rFonts w:asciiTheme="minorHAnsi" w:eastAsiaTheme="minorHAnsi" w:hAnsiTheme="minorHAnsi" w:cstheme="minorHAnsi"/>
          <w:color w:val="000000"/>
          <w:lang w:eastAsia="en-US"/>
        </w:rPr>
        <w:t xml:space="preserve"> this is where it is initialized</w:t>
      </w:r>
      <w:r w:rsidR="000D77B2">
        <w:rPr>
          <w:rFonts w:asciiTheme="minorHAnsi" w:eastAsiaTheme="minorHAnsi" w:hAnsiTheme="minorHAnsi" w:cstheme="minorHAnsi"/>
          <w:color w:val="000000"/>
          <w:lang w:eastAsia="en-US"/>
        </w:rPr>
        <w:t xml:space="preserve"> once</w:t>
      </w:r>
      <w:r w:rsidR="00684CA5" w:rsidRPr="00862A94">
        <w:rPr>
          <w:rFonts w:asciiTheme="minorHAnsi" w:eastAsiaTheme="minorHAnsi" w:hAnsiTheme="minorHAnsi" w:cstheme="minorHAnsi"/>
          <w:color w:val="000000"/>
          <w:lang w:eastAsia="en-US"/>
        </w:rPr>
        <w:t xml:space="preserve">. </w:t>
      </w:r>
      <w:r w:rsidR="00D25A33">
        <w:rPr>
          <w:rFonts w:asciiTheme="minorHAnsi" w:eastAsiaTheme="minorHAnsi" w:hAnsiTheme="minorHAnsi" w:cstheme="minorHAnsi"/>
          <w:color w:val="000000"/>
          <w:lang w:eastAsia="en-US"/>
        </w:rPr>
        <w:t>The channel is created here with this code, and it is created as a self-hosted application</w:t>
      </w:r>
      <w:r w:rsidR="007759E5">
        <w:rPr>
          <w:rFonts w:asciiTheme="minorHAnsi" w:eastAsiaTheme="minorHAnsi" w:hAnsiTheme="minorHAnsi" w:cstheme="minorHAnsi"/>
          <w:color w:val="000000"/>
          <w:lang w:eastAsia="en-US"/>
        </w:rPr>
        <w:t xml:space="preserve"> (There is no host application)</w:t>
      </w:r>
      <w:r w:rsidR="00D25A33">
        <w:rPr>
          <w:rFonts w:asciiTheme="minorHAnsi" w:eastAsiaTheme="minorHAnsi" w:hAnsiTheme="minorHAnsi" w:cstheme="minorHAnsi"/>
          <w:color w:val="000000"/>
          <w:lang w:eastAsia="en-US"/>
        </w:rPr>
        <w:t>.</w:t>
      </w:r>
    </w:p>
    <w:p w14:paraId="1FE9951B" w14:textId="0AE462A7" w:rsidR="0072089C" w:rsidRPr="00862A94" w:rsidRDefault="0072089C" w:rsidP="00454ABB">
      <w:pPr>
        <w:rPr>
          <w:rFonts w:asciiTheme="minorHAnsi" w:eastAsiaTheme="minorHAnsi" w:hAnsiTheme="minorHAnsi" w:cstheme="minorHAnsi"/>
          <w:color w:val="000000"/>
          <w:lang w:eastAsia="en-US"/>
        </w:rPr>
      </w:pPr>
    </w:p>
    <w:p w14:paraId="19112D2F" w14:textId="451A1A29" w:rsidR="00BF0F0A" w:rsidRPr="00862A94" w:rsidRDefault="001D6CDC" w:rsidP="001D6CDC">
      <w:pPr>
        <w:autoSpaceDE w:val="0"/>
        <w:autoSpaceDN w:val="0"/>
        <w:adjustRightInd w:val="0"/>
        <w:rPr>
          <w:rFonts w:asciiTheme="minorHAnsi" w:eastAsiaTheme="minorHAnsi" w:hAnsiTheme="minorHAnsi" w:cstheme="minorHAnsi"/>
          <w:color w:val="000000"/>
          <w:lang w:eastAsia="en-US"/>
        </w:rPr>
      </w:pPr>
      <w:r w:rsidRPr="00862A94">
        <w:rPr>
          <w:rFonts w:asciiTheme="minorHAnsi" w:hAnsiTheme="minorHAnsi" w:cstheme="minorHAnsi"/>
          <w:noProof/>
        </w:rPr>
        <w:drawing>
          <wp:anchor distT="0" distB="0" distL="114300" distR="114300" simplePos="0" relativeHeight="251664384" behindDoc="0" locked="0" layoutInCell="1" allowOverlap="1" wp14:anchorId="29E38D73" wp14:editId="001ACB65">
            <wp:simplePos x="0" y="0"/>
            <wp:positionH relativeFrom="margin">
              <wp:align>left</wp:align>
            </wp:positionH>
            <wp:positionV relativeFrom="paragraph">
              <wp:posOffset>505460</wp:posOffset>
            </wp:positionV>
            <wp:extent cx="3752850" cy="914400"/>
            <wp:effectExtent l="0" t="0" r="0" b="0"/>
            <wp:wrapThrough wrapText="bothSides">
              <wp:wrapPolygon edited="0">
                <wp:start x="0" y="0"/>
                <wp:lineTo x="0" y="21150"/>
                <wp:lineTo x="21490" y="21150"/>
                <wp:lineTo x="21490"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2619" t="32014" r="56219" b="54469"/>
                    <a:stretch/>
                  </pic:blipFill>
                  <pic:spPr bwMode="auto">
                    <a:xfrm>
                      <a:off x="0" y="0"/>
                      <a:ext cx="3752850" cy="914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62A94">
        <w:rPr>
          <w:rFonts w:asciiTheme="minorHAnsi" w:eastAsiaTheme="minorHAnsi" w:hAnsiTheme="minorHAnsi" w:cstheme="minorHAnsi"/>
          <w:color w:val="000000"/>
          <w:lang w:eastAsia="en-US"/>
        </w:rPr>
        <w:t>Regarding</w:t>
      </w:r>
      <w:r w:rsidR="00BF0F0A" w:rsidRPr="00862A94">
        <w:rPr>
          <w:rFonts w:asciiTheme="minorHAnsi" w:eastAsiaTheme="minorHAnsi" w:hAnsiTheme="minorHAnsi" w:cstheme="minorHAnsi"/>
          <w:color w:val="000000"/>
          <w:lang w:eastAsia="en-US"/>
        </w:rPr>
        <w:t xml:space="preserve"> this windows form application interface, the buttons and/or text boxes are added onto the form design and then double clicked so behaviour can be implemented in the form code. For example, the “Add Book” button code looks like this:</w:t>
      </w:r>
      <w:r w:rsidR="00BF0F0A" w:rsidRPr="00862A94">
        <w:rPr>
          <w:rFonts w:asciiTheme="minorHAnsi" w:eastAsiaTheme="minorHAnsi" w:hAnsiTheme="minorHAnsi" w:cstheme="minorHAnsi"/>
          <w:color w:val="000000"/>
          <w:lang w:eastAsia="en-US"/>
        </w:rPr>
        <w:br/>
      </w:r>
      <w:r w:rsidR="00BF0F0A" w:rsidRPr="00862A94">
        <w:rPr>
          <w:rFonts w:asciiTheme="minorHAnsi" w:eastAsiaTheme="minorHAnsi" w:hAnsiTheme="minorHAnsi" w:cstheme="minorHAnsi"/>
          <w:color w:val="000000"/>
          <w:lang w:eastAsia="en-US"/>
        </w:rPr>
        <w:br/>
      </w:r>
    </w:p>
    <w:p w14:paraId="5EB91FEB" w14:textId="77777777" w:rsidR="001D6CDC" w:rsidRPr="00862A94" w:rsidRDefault="001D6CDC" w:rsidP="00044722">
      <w:pPr>
        <w:autoSpaceDE w:val="0"/>
        <w:autoSpaceDN w:val="0"/>
        <w:adjustRightInd w:val="0"/>
        <w:rPr>
          <w:rFonts w:asciiTheme="minorHAnsi" w:eastAsiaTheme="minorHAnsi" w:hAnsiTheme="minorHAnsi" w:cstheme="minorHAnsi"/>
          <w:color w:val="000000"/>
          <w:lang w:eastAsia="en-US"/>
        </w:rPr>
      </w:pPr>
    </w:p>
    <w:p w14:paraId="4A30AE95" w14:textId="77777777" w:rsidR="001D6CDC" w:rsidRPr="00862A94" w:rsidRDefault="001D6CDC" w:rsidP="00044722">
      <w:pPr>
        <w:autoSpaceDE w:val="0"/>
        <w:autoSpaceDN w:val="0"/>
        <w:adjustRightInd w:val="0"/>
        <w:rPr>
          <w:rFonts w:asciiTheme="minorHAnsi" w:eastAsiaTheme="minorHAnsi" w:hAnsiTheme="minorHAnsi" w:cstheme="minorHAnsi"/>
          <w:color w:val="000000"/>
          <w:lang w:eastAsia="en-US"/>
        </w:rPr>
      </w:pPr>
    </w:p>
    <w:p w14:paraId="32B1EEA1" w14:textId="77777777" w:rsidR="001D6CDC" w:rsidRPr="00862A94" w:rsidRDefault="001D6CDC" w:rsidP="00044722">
      <w:pPr>
        <w:autoSpaceDE w:val="0"/>
        <w:autoSpaceDN w:val="0"/>
        <w:adjustRightInd w:val="0"/>
        <w:rPr>
          <w:rFonts w:asciiTheme="minorHAnsi" w:eastAsiaTheme="minorHAnsi" w:hAnsiTheme="minorHAnsi" w:cstheme="minorHAnsi"/>
          <w:color w:val="000000"/>
          <w:lang w:eastAsia="en-US"/>
        </w:rPr>
      </w:pPr>
    </w:p>
    <w:p w14:paraId="2E78F5EF" w14:textId="77777777" w:rsidR="001D6CDC" w:rsidRPr="00862A94" w:rsidRDefault="001D6CDC" w:rsidP="00044722">
      <w:pPr>
        <w:autoSpaceDE w:val="0"/>
        <w:autoSpaceDN w:val="0"/>
        <w:adjustRightInd w:val="0"/>
        <w:rPr>
          <w:rFonts w:asciiTheme="minorHAnsi" w:eastAsiaTheme="minorHAnsi" w:hAnsiTheme="minorHAnsi" w:cstheme="minorHAnsi"/>
          <w:color w:val="000000"/>
          <w:lang w:eastAsia="en-US"/>
        </w:rPr>
      </w:pPr>
    </w:p>
    <w:p w14:paraId="4828FE9B" w14:textId="5EFE2CAF" w:rsidR="001D6CDC" w:rsidRPr="00862A94" w:rsidRDefault="001D6CDC" w:rsidP="00044722">
      <w:pPr>
        <w:autoSpaceDE w:val="0"/>
        <w:autoSpaceDN w:val="0"/>
        <w:adjustRightInd w:val="0"/>
        <w:rPr>
          <w:rFonts w:asciiTheme="minorHAnsi" w:eastAsiaTheme="minorHAnsi" w:hAnsiTheme="minorHAnsi" w:cstheme="minorHAnsi"/>
          <w:color w:val="000000"/>
          <w:lang w:eastAsia="en-US"/>
        </w:rPr>
      </w:pPr>
    </w:p>
    <w:p w14:paraId="48165314" w14:textId="243118A7" w:rsidR="00044722" w:rsidRPr="00862A94" w:rsidRDefault="00BF0F0A" w:rsidP="00044722">
      <w:pPr>
        <w:autoSpaceDE w:val="0"/>
        <w:autoSpaceDN w:val="0"/>
        <w:adjustRightInd w:val="0"/>
        <w:rPr>
          <w:rFonts w:asciiTheme="minorHAnsi" w:eastAsiaTheme="minorHAnsi" w:hAnsiTheme="minorHAnsi" w:cstheme="minorHAnsi"/>
          <w:color w:val="000000"/>
          <w:lang w:eastAsia="en-US"/>
        </w:rPr>
      </w:pPr>
      <w:r w:rsidRPr="00862A94">
        <w:rPr>
          <w:rFonts w:asciiTheme="minorHAnsi" w:eastAsiaTheme="minorHAnsi" w:hAnsiTheme="minorHAnsi" w:cstheme="minorHAnsi"/>
          <w:color w:val="000000"/>
          <w:lang w:eastAsia="en-US"/>
        </w:rPr>
        <w:t>Which corresponds to this</w:t>
      </w:r>
      <w:r w:rsidR="00044722" w:rsidRPr="00862A94">
        <w:rPr>
          <w:rFonts w:asciiTheme="minorHAnsi" w:eastAsiaTheme="minorHAnsi" w:hAnsiTheme="minorHAnsi" w:cstheme="minorHAnsi"/>
          <w:color w:val="000000"/>
          <w:lang w:eastAsia="en-US"/>
        </w:rPr>
        <w:t>:</w:t>
      </w:r>
      <w:r w:rsidR="00044722" w:rsidRPr="00862A94">
        <w:rPr>
          <w:rFonts w:asciiTheme="minorHAnsi" w:eastAsiaTheme="minorHAnsi" w:hAnsiTheme="minorHAnsi" w:cstheme="minorHAnsi"/>
          <w:color w:val="000000"/>
          <w:lang w:eastAsia="en-US"/>
        </w:rPr>
        <w:br/>
      </w:r>
    </w:p>
    <w:p w14:paraId="0441FD22" w14:textId="580520CC" w:rsidR="001D6CDC" w:rsidRPr="00862A94" w:rsidRDefault="00862A94" w:rsidP="00BF0F0A">
      <w:pPr>
        <w:spacing w:after="160" w:line="259" w:lineRule="auto"/>
        <w:rPr>
          <w:rFonts w:asciiTheme="minorHAnsi" w:eastAsiaTheme="minorHAnsi" w:hAnsiTheme="minorHAnsi" w:cstheme="minorHAnsi"/>
          <w:color w:val="000000"/>
          <w:lang w:eastAsia="en-US"/>
        </w:rPr>
      </w:pPr>
      <w:r w:rsidRPr="00862A94">
        <w:rPr>
          <w:rFonts w:asciiTheme="minorHAnsi" w:hAnsiTheme="minorHAnsi" w:cstheme="minorHAnsi"/>
          <w:noProof/>
        </w:rPr>
        <w:drawing>
          <wp:anchor distT="0" distB="0" distL="114300" distR="114300" simplePos="0" relativeHeight="251663360" behindDoc="0" locked="0" layoutInCell="1" allowOverlap="1" wp14:anchorId="1C7A7343" wp14:editId="57C8092D">
            <wp:simplePos x="0" y="0"/>
            <wp:positionH relativeFrom="margin">
              <wp:align>left</wp:align>
            </wp:positionH>
            <wp:positionV relativeFrom="page">
              <wp:posOffset>3561287</wp:posOffset>
            </wp:positionV>
            <wp:extent cx="4572000" cy="2179320"/>
            <wp:effectExtent l="0" t="0" r="0" b="0"/>
            <wp:wrapThrough wrapText="bothSides">
              <wp:wrapPolygon edited="0">
                <wp:start x="0" y="0"/>
                <wp:lineTo x="0" y="21336"/>
                <wp:lineTo x="21510" y="21336"/>
                <wp:lineTo x="21510"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1758" t="31557" r="51698" b="37469"/>
                    <a:stretch/>
                  </pic:blipFill>
                  <pic:spPr bwMode="auto">
                    <a:xfrm>
                      <a:off x="0" y="0"/>
                      <a:ext cx="4572000" cy="2179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D6CDC" w:rsidRPr="00862A94">
        <w:rPr>
          <w:rFonts w:asciiTheme="minorHAnsi" w:eastAsiaTheme="minorHAnsi" w:hAnsiTheme="minorHAnsi" w:cstheme="minorHAnsi"/>
          <w:color w:val="0000FF"/>
          <w:lang w:eastAsia="en-US"/>
        </w:rPr>
        <w:br/>
      </w:r>
    </w:p>
    <w:p w14:paraId="6935657A" w14:textId="0ACA64DC" w:rsidR="001D6CDC" w:rsidRPr="00862A94" w:rsidRDefault="001D6CDC" w:rsidP="00BF0F0A">
      <w:pPr>
        <w:spacing w:after="160" w:line="259" w:lineRule="auto"/>
        <w:rPr>
          <w:rFonts w:asciiTheme="minorHAnsi" w:eastAsiaTheme="minorHAnsi" w:hAnsiTheme="minorHAnsi" w:cstheme="minorHAnsi"/>
          <w:color w:val="000000"/>
          <w:lang w:eastAsia="en-US"/>
        </w:rPr>
      </w:pPr>
    </w:p>
    <w:p w14:paraId="781384BC" w14:textId="0ECDBBB5" w:rsidR="001D6CDC" w:rsidRPr="00862A94" w:rsidRDefault="001D6CDC" w:rsidP="00BF0F0A">
      <w:pPr>
        <w:spacing w:after="160" w:line="259" w:lineRule="auto"/>
        <w:rPr>
          <w:rFonts w:asciiTheme="minorHAnsi" w:eastAsiaTheme="minorHAnsi" w:hAnsiTheme="minorHAnsi" w:cstheme="minorHAnsi"/>
          <w:color w:val="000000"/>
          <w:lang w:eastAsia="en-US"/>
        </w:rPr>
      </w:pPr>
    </w:p>
    <w:p w14:paraId="3DBA8A68" w14:textId="77777777" w:rsidR="001D6CDC" w:rsidRPr="00862A94" w:rsidRDefault="001D6CDC" w:rsidP="00BF0F0A">
      <w:pPr>
        <w:spacing w:after="160" w:line="259" w:lineRule="auto"/>
        <w:rPr>
          <w:rFonts w:asciiTheme="minorHAnsi" w:eastAsiaTheme="minorHAnsi" w:hAnsiTheme="minorHAnsi" w:cstheme="minorHAnsi"/>
          <w:color w:val="000000"/>
          <w:lang w:eastAsia="en-US"/>
        </w:rPr>
      </w:pPr>
    </w:p>
    <w:p w14:paraId="536225E3" w14:textId="77777777" w:rsidR="001D6CDC" w:rsidRPr="00862A94" w:rsidRDefault="001D6CDC" w:rsidP="00BF0F0A">
      <w:pPr>
        <w:spacing w:after="160" w:line="259" w:lineRule="auto"/>
        <w:rPr>
          <w:rFonts w:asciiTheme="minorHAnsi" w:eastAsiaTheme="minorHAnsi" w:hAnsiTheme="minorHAnsi" w:cstheme="minorHAnsi"/>
          <w:color w:val="000000"/>
          <w:lang w:eastAsia="en-US"/>
        </w:rPr>
      </w:pPr>
    </w:p>
    <w:p w14:paraId="7BB7AF5F" w14:textId="77777777" w:rsidR="001D6CDC" w:rsidRPr="00862A94" w:rsidRDefault="001D6CDC" w:rsidP="00BF0F0A">
      <w:pPr>
        <w:spacing w:after="160" w:line="259" w:lineRule="auto"/>
        <w:rPr>
          <w:rFonts w:asciiTheme="minorHAnsi" w:eastAsiaTheme="minorHAnsi" w:hAnsiTheme="minorHAnsi" w:cstheme="minorHAnsi"/>
          <w:color w:val="000000"/>
          <w:lang w:eastAsia="en-US"/>
        </w:rPr>
      </w:pPr>
    </w:p>
    <w:p w14:paraId="4DD3C313" w14:textId="38168E87" w:rsidR="001D6CDC" w:rsidRPr="00862A94" w:rsidRDefault="001D6CDC" w:rsidP="00BF0F0A">
      <w:pPr>
        <w:spacing w:after="160" w:line="259" w:lineRule="auto"/>
        <w:rPr>
          <w:rFonts w:asciiTheme="minorHAnsi" w:eastAsiaTheme="minorHAnsi" w:hAnsiTheme="minorHAnsi" w:cstheme="minorHAnsi"/>
          <w:color w:val="000000"/>
          <w:lang w:eastAsia="en-US"/>
        </w:rPr>
      </w:pPr>
    </w:p>
    <w:p w14:paraId="337B7016" w14:textId="546697D9" w:rsidR="001D6CDC" w:rsidRPr="00862A94" w:rsidRDefault="00862A94" w:rsidP="00BF0F0A">
      <w:pPr>
        <w:spacing w:after="160" w:line="259" w:lineRule="auto"/>
        <w:rPr>
          <w:rFonts w:asciiTheme="minorHAnsi" w:eastAsiaTheme="minorHAnsi" w:hAnsiTheme="minorHAnsi" w:cstheme="minorHAnsi"/>
          <w:color w:val="000000"/>
          <w:lang w:eastAsia="en-US"/>
        </w:rPr>
      </w:pPr>
      <w:r w:rsidRPr="00862A94">
        <w:rPr>
          <w:rFonts w:asciiTheme="minorHAnsi" w:hAnsiTheme="minorHAnsi" w:cstheme="minorHAnsi"/>
          <w:noProof/>
        </w:rPr>
        <w:drawing>
          <wp:anchor distT="0" distB="0" distL="114300" distR="114300" simplePos="0" relativeHeight="251662336" behindDoc="0" locked="0" layoutInCell="1" allowOverlap="1" wp14:anchorId="79E3AC2F" wp14:editId="5BB14D85">
            <wp:simplePos x="0" y="0"/>
            <wp:positionH relativeFrom="margin">
              <wp:align>left</wp:align>
            </wp:positionH>
            <wp:positionV relativeFrom="page">
              <wp:posOffset>5612765</wp:posOffset>
            </wp:positionV>
            <wp:extent cx="4754880" cy="2423795"/>
            <wp:effectExtent l="0" t="0" r="7620" b="0"/>
            <wp:wrapThrough wrapText="bothSides">
              <wp:wrapPolygon edited="0">
                <wp:start x="0" y="0"/>
                <wp:lineTo x="0" y="21391"/>
                <wp:lineTo x="21548" y="21391"/>
                <wp:lineTo x="21548"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2061" t="22771" r="51953" b="44600"/>
                    <a:stretch/>
                  </pic:blipFill>
                  <pic:spPr bwMode="auto">
                    <a:xfrm>
                      <a:off x="0" y="0"/>
                      <a:ext cx="4756150" cy="242460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2C6BB3" w14:textId="77777777" w:rsidR="001D6CDC" w:rsidRPr="00862A94" w:rsidRDefault="001D6CDC" w:rsidP="00BF0F0A">
      <w:pPr>
        <w:spacing w:after="160" w:line="259" w:lineRule="auto"/>
        <w:rPr>
          <w:rFonts w:asciiTheme="minorHAnsi" w:eastAsiaTheme="minorHAnsi" w:hAnsiTheme="minorHAnsi" w:cstheme="minorHAnsi"/>
          <w:color w:val="000000"/>
          <w:lang w:eastAsia="en-US"/>
        </w:rPr>
      </w:pPr>
    </w:p>
    <w:p w14:paraId="4B37392F" w14:textId="77777777" w:rsidR="001D6CDC" w:rsidRPr="00862A94" w:rsidRDefault="001D6CDC" w:rsidP="00BF0F0A">
      <w:pPr>
        <w:spacing w:after="160" w:line="259" w:lineRule="auto"/>
        <w:rPr>
          <w:rFonts w:asciiTheme="minorHAnsi" w:eastAsiaTheme="minorHAnsi" w:hAnsiTheme="minorHAnsi" w:cstheme="minorHAnsi"/>
          <w:color w:val="000000"/>
          <w:lang w:eastAsia="en-US"/>
        </w:rPr>
      </w:pPr>
    </w:p>
    <w:p w14:paraId="3FE91539" w14:textId="14B0F47F" w:rsidR="001D6CDC" w:rsidRPr="00862A94" w:rsidRDefault="001D6CDC" w:rsidP="00BF0F0A">
      <w:pPr>
        <w:spacing w:after="160" w:line="259" w:lineRule="auto"/>
        <w:rPr>
          <w:rFonts w:asciiTheme="minorHAnsi" w:eastAsiaTheme="minorHAnsi" w:hAnsiTheme="minorHAnsi" w:cstheme="minorHAnsi"/>
          <w:color w:val="000000"/>
          <w:lang w:eastAsia="en-US"/>
        </w:rPr>
      </w:pPr>
    </w:p>
    <w:p w14:paraId="0BF40107" w14:textId="1728B9BB" w:rsidR="001D6CDC" w:rsidRPr="00862A94" w:rsidRDefault="001D6CDC" w:rsidP="00BF0F0A">
      <w:pPr>
        <w:spacing w:after="160" w:line="259" w:lineRule="auto"/>
        <w:rPr>
          <w:rFonts w:asciiTheme="minorHAnsi" w:eastAsiaTheme="minorHAnsi" w:hAnsiTheme="minorHAnsi" w:cstheme="minorHAnsi"/>
          <w:color w:val="000000"/>
          <w:lang w:eastAsia="en-US"/>
        </w:rPr>
      </w:pPr>
    </w:p>
    <w:p w14:paraId="3F3D21BB" w14:textId="2925E9D3" w:rsidR="001D6CDC" w:rsidRPr="00862A94" w:rsidRDefault="001D6CDC" w:rsidP="00BF0F0A">
      <w:pPr>
        <w:spacing w:after="160" w:line="259" w:lineRule="auto"/>
        <w:rPr>
          <w:rFonts w:asciiTheme="minorHAnsi" w:eastAsiaTheme="minorHAnsi" w:hAnsiTheme="minorHAnsi" w:cstheme="minorHAnsi"/>
          <w:color w:val="000000"/>
          <w:lang w:eastAsia="en-US"/>
        </w:rPr>
      </w:pPr>
    </w:p>
    <w:p w14:paraId="717F2957" w14:textId="0534B6F4" w:rsidR="001D6CDC" w:rsidRPr="00862A94" w:rsidRDefault="001D6CDC" w:rsidP="00BF0F0A">
      <w:pPr>
        <w:spacing w:after="160" w:line="259" w:lineRule="auto"/>
        <w:rPr>
          <w:rFonts w:asciiTheme="minorHAnsi" w:eastAsiaTheme="minorHAnsi" w:hAnsiTheme="minorHAnsi" w:cstheme="minorHAnsi"/>
          <w:color w:val="000000"/>
          <w:lang w:eastAsia="en-US"/>
        </w:rPr>
      </w:pPr>
    </w:p>
    <w:p w14:paraId="64C5DBF2" w14:textId="65838A86" w:rsidR="001D6CDC" w:rsidRPr="00862A94" w:rsidRDefault="001D6CDC" w:rsidP="00BF0F0A">
      <w:pPr>
        <w:spacing w:after="160" w:line="259" w:lineRule="auto"/>
        <w:rPr>
          <w:rFonts w:asciiTheme="minorHAnsi" w:eastAsiaTheme="minorHAnsi" w:hAnsiTheme="minorHAnsi" w:cstheme="minorHAnsi"/>
          <w:color w:val="000000"/>
          <w:lang w:eastAsia="en-US"/>
        </w:rPr>
      </w:pPr>
    </w:p>
    <w:p w14:paraId="331629EF" w14:textId="56AEB00A" w:rsidR="001D6CDC" w:rsidRPr="00862A94" w:rsidRDefault="007829C7" w:rsidP="00BF0F0A">
      <w:pPr>
        <w:spacing w:after="160" w:line="259" w:lineRule="auto"/>
        <w:rPr>
          <w:rFonts w:asciiTheme="minorHAnsi" w:eastAsiaTheme="minorHAnsi" w:hAnsiTheme="minorHAnsi" w:cstheme="minorHAnsi"/>
          <w:color w:val="000000"/>
          <w:lang w:eastAsia="en-US"/>
        </w:rPr>
      </w:pPr>
      <w:r w:rsidRPr="00862A94">
        <w:rPr>
          <w:rFonts w:asciiTheme="minorHAnsi" w:hAnsiTheme="minorHAnsi" w:cstheme="minorHAnsi"/>
          <w:noProof/>
        </w:rPr>
        <w:drawing>
          <wp:anchor distT="0" distB="0" distL="114300" distR="114300" simplePos="0" relativeHeight="251665408" behindDoc="0" locked="0" layoutInCell="1" allowOverlap="1" wp14:anchorId="2E9260E9" wp14:editId="3489487F">
            <wp:simplePos x="0" y="0"/>
            <wp:positionH relativeFrom="margin">
              <wp:posOffset>-130810</wp:posOffset>
            </wp:positionH>
            <wp:positionV relativeFrom="margin">
              <wp:posOffset>7148830</wp:posOffset>
            </wp:positionV>
            <wp:extent cx="3125470" cy="1998980"/>
            <wp:effectExtent l="19050" t="19050" r="17780" b="20320"/>
            <wp:wrapThrough wrapText="bothSides">
              <wp:wrapPolygon edited="0">
                <wp:start x="-132" y="-206"/>
                <wp:lineTo x="-132" y="21614"/>
                <wp:lineTo x="21591" y="21614"/>
                <wp:lineTo x="21591" y="-206"/>
                <wp:lineTo x="-132" y="-206"/>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6347" t="18479" r="37111" b="39952"/>
                    <a:stretch/>
                  </pic:blipFill>
                  <pic:spPr bwMode="auto">
                    <a:xfrm>
                      <a:off x="0" y="0"/>
                      <a:ext cx="3125470" cy="199898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EC1D56" w14:textId="7763AAD1" w:rsidR="0072089C" w:rsidRPr="00862A94" w:rsidRDefault="001D6CDC" w:rsidP="00BF0F0A">
      <w:pPr>
        <w:spacing w:after="160" w:line="259" w:lineRule="auto"/>
        <w:rPr>
          <w:rFonts w:asciiTheme="minorHAnsi" w:eastAsiaTheme="minorHAnsi" w:hAnsiTheme="minorHAnsi" w:cstheme="minorHAnsi"/>
          <w:color w:val="000000"/>
          <w:lang w:eastAsia="en-US"/>
        </w:rPr>
      </w:pPr>
      <w:r w:rsidRPr="00862A94">
        <w:rPr>
          <w:rFonts w:asciiTheme="minorHAnsi" w:hAnsiTheme="minorHAnsi" w:cstheme="minorHAnsi"/>
          <w:noProof/>
        </w:rPr>
        <mc:AlternateContent>
          <mc:Choice Requires="wps">
            <w:drawing>
              <wp:anchor distT="0" distB="0" distL="114300" distR="114300" simplePos="0" relativeHeight="251667456" behindDoc="0" locked="0" layoutInCell="1" allowOverlap="1" wp14:anchorId="694F31A5" wp14:editId="148988D4">
                <wp:simplePos x="0" y="0"/>
                <wp:positionH relativeFrom="column">
                  <wp:posOffset>-159695</wp:posOffset>
                </wp:positionH>
                <wp:positionV relativeFrom="page">
                  <wp:posOffset>10122165</wp:posOffset>
                </wp:positionV>
                <wp:extent cx="2958465" cy="258445"/>
                <wp:effectExtent l="0" t="0" r="0" b="8255"/>
                <wp:wrapThrough wrapText="bothSides">
                  <wp:wrapPolygon edited="0">
                    <wp:start x="0" y="0"/>
                    <wp:lineTo x="0" y="20698"/>
                    <wp:lineTo x="21419" y="20698"/>
                    <wp:lineTo x="21419" y="0"/>
                    <wp:lineTo x="0" y="0"/>
                  </wp:wrapPolygon>
                </wp:wrapThrough>
                <wp:docPr id="8" name="Text Box 8"/>
                <wp:cNvGraphicFramePr/>
                <a:graphic xmlns:a="http://schemas.openxmlformats.org/drawingml/2006/main">
                  <a:graphicData uri="http://schemas.microsoft.com/office/word/2010/wordprocessingShape">
                    <wps:wsp>
                      <wps:cNvSpPr txBox="1"/>
                      <wps:spPr>
                        <a:xfrm>
                          <a:off x="0" y="0"/>
                          <a:ext cx="2958465" cy="258445"/>
                        </a:xfrm>
                        <a:prstGeom prst="rect">
                          <a:avLst/>
                        </a:prstGeom>
                        <a:solidFill>
                          <a:prstClr val="white"/>
                        </a:solidFill>
                        <a:ln>
                          <a:noFill/>
                        </a:ln>
                      </wps:spPr>
                      <wps:txbx>
                        <w:txbxContent>
                          <w:p w14:paraId="1611AC9A" w14:textId="489D50A5" w:rsidR="00A55F40" w:rsidRPr="00451449" w:rsidRDefault="00A55F40" w:rsidP="001D6CDC">
                            <w:pPr>
                              <w:pStyle w:val="Caption"/>
                              <w:rPr>
                                <w:noProof/>
                                <w:sz w:val="20"/>
                                <w:szCs w:val="20"/>
                              </w:rPr>
                            </w:pPr>
                            <w:bookmarkStart w:id="4" w:name="_Toc513105782"/>
                            <w:r>
                              <w:t xml:space="preserve">Figure </w:t>
                            </w:r>
                            <w:r w:rsidR="002D299B">
                              <w:fldChar w:fldCharType="begin"/>
                            </w:r>
                            <w:r w:rsidR="002D299B">
                              <w:instrText xml:space="preserve"> SEQ Figure \* ARABIC </w:instrText>
                            </w:r>
                            <w:r w:rsidR="002D299B">
                              <w:fldChar w:fldCharType="separate"/>
                            </w:r>
                            <w:r>
                              <w:rPr>
                                <w:noProof/>
                              </w:rPr>
                              <w:t>1</w:t>
                            </w:r>
                            <w:bookmarkEnd w:id="4"/>
                            <w:r w:rsidR="002D299B">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4F31A5" id="Text Box 8" o:spid="_x0000_s1028" type="#_x0000_t202" style="position:absolute;margin-left:-12.55pt;margin-top:797pt;width:232.95pt;height:20.35pt;z-index:251667456;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" stroked="f">
                <v:textbox style="mso-fit-shape-to-text:t" inset="0,0,0,0">
                  <w:txbxContent>
                    <w:p w14:paraId="1611AC9A" w14:textId="489D50A5" w:rsidR="00A55F40" w:rsidRPr="00451449" w:rsidRDefault="00A55F40" w:rsidP="001D6CDC">
                      <w:pPr>
                        <w:pStyle w:val="Caption"/>
                        <w:rPr>
                          <w:noProof/>
                          <w:sz w:val="20"/>
                          <w:szCs w:val="20"/>
                        </w:rPr>
                      </w:pPr>
                      <w:bookmarkStart w:id="5" w:name="_Toc513105782"/>
                      <w:r>
                        <w:t xml:space="preserve">Figure </w:t>
                      </w:r>
                      <w:r w:rsidR="002D299B">
                        <w:fldChar w:fldCharType="begin"/>
                      </w:r>
                      <w:r w:rsidR="002D299B">
                        <w:instrText xml:space="preserve"> SEQ Figure \* ARABIC </w:instrText>
                      </w:r>
                      <w:r w:rsidR="002D299B">
                        <w:fldChar w:fldCharType="separate"/>
                      </w:r>
                      <w:r>
                        <w:rPr>
                          <w:noProof/>
                        </w:rPr>
                        <w:t>1</w:t>
                      </w:r>
                      <w:bookmarkEnd w:id="5"/>
                      <w:r w:rsidR="002D299B">
                        <w:rPr>
                          <w:noProof/>
                        </w:rPr>
                        <w:fldChar w:fldCharType="end"/>
                      </w:r>
                    </w:p>
                  </w:txbxContent>
                </v:textbox>
                <w10:wrap type="through" anchory="page"/>
              </v:shape>
            </w:pict>
          </mc:Fallback>
        </mc:AlternateContent>
      </w:r>
      <w:r w:rsidR="00044722" w:rsidRPr="00862A94">
        <w:rPr>
          <w:rFonts w:asciiTheme="minorHAnsi" w:eastAsiaTheme="minorHAnsi" w:hAnsiTheme="minorHAnsi" w:cstheme="minorHAnsi"/>
          <w:color w:val="000000"/>
          <w:lang w:eastAsia="en-US"/>
        </w:rPr>
        <w:t>This ensures that we are on the thread and it is updated when this</w:t>
      </w:r>
      <w:r w:rsidR="007829C7">
        <w:rPr>
          <w:rFonts w:asciiTheme="minorHAnsi" w:eastAsiaTheme="minorHAnsi" w:hAnsiTheme="minorHAnsi" w:cstheme="minorHAnsi"/>
          <w:color w:val="000000"/>
          <w:lang w:eastAsia="en-US"/>
        </w:rPr>
        <w:t xml:space="preserve"> button</w:t>
      </w:r>
      <w:r w:rsidR="00044722" w:rsidRPr="00862A94">
        <w:rPr>
          <w:rFonts w:asciiTheme="minorHAnsi" w:eastAsiaTheme="minorHAnsi" w:hAnsiTheme="minorHAnsi" w:cstheme="minorHAnsi"/>
          <w:color w:val="000000"/>
          <w:lang w:eastAsia="en-US"/>
        </w:rPr>
        <w:t xml:space="preserve"> is clicked. </w:t>
      </w:r>
      <w:r w:rsidR="00E66684" w:rsidRPr="00862A94">
        <w:rPr>
          <w:rFonts w:asciiTheme="minorHAnsi" w:eastAsiaTheme="minorHAnsi" w:hAnsiTheme="minorHAnsi" w:cstheme="minorHAnsi"/>
          <w:color w:val="000000"/>
          <w:lang w:eastAsia="en-US"/>
        </w:rPr>
        <w:t xml:space="preserve">When the application is running, the user </w:t>
      </w:r>
      <w:r w:rsidR="002F415F" w:rsidRPr="00862A94">
        <w:rPr>
          <w:rFonts w:asciiTheme="minorHAnsi" w:eastAsiaTheme="minorHAnsi" w:hAnsiTheme="minorHAnsi" w:cstheme="minorHAnsi"/>
          <w:color w:val="000000"/>
          <w:lang w:eastAsia="en-US"/>
        </w:rPr>
        <w:t>can</w:t>
      </w:r>
      <w:r w:rsidR="00E66684" w:rsidRPr="00862A94">
        <w:rPr>
          <w:rFonts w:asciiTheme="minorHAnsi" w:eastAsiaTheme="minorHAnsi" w:hAnsiTheme="minorHAnsi" w:cstheme="minorHAnsi"/>
          <w:color w:val="000000"/>
          <w:lang w:eastAsia="en-US"/>
        </w:rPr>
        <w:t xml:space="preserve"> click on the button “Add Book” and the word “book” will appear on the list of items to the right and the price of £10 will show next to it. </w:t>
      </w:r>
      <w:r w:rsidRPr="00862A94">
        <w:rPr>
          <w:rFonts w:asciiTheme="minorHAnsi" w:eastAsiaTheme="minorHAnsi" w:hAnsiTheme="minorHAnsi" w:cstheme="minorHAnsi"/>
          <w:color w:val="000000"/>
          <w:lang w:eastAsia="en-US"/>
        </w:rPr>
        <w:t>Shown in Figure 1.</w:t>
      </w:r>
      <w:r w:rsidR="0072089C" w:rsidRPr="00862A94">
        <w:rPr>
          <w:rFonts w:asciiTheme="minorHAnsi" w:eastAsiaTheme="minorHAnsi" w:hAnsiTheme="minorHAnsi" w:cstheme="minorHAnsi"/>
          <w:color w:val="000000"/>
          <w:lang w:eastAsia="en-US"/>
        </w:rPr>
        <w:br w:type="page"/>
      </w:r>
    </w:p>
    <w:p w14:paraId="7ADB9969" w14:textId="07B691CF" w:rsidR="0072089C" w:rsidRPr="00210AFF" w:rsidRDefault="0072089C" w:rsidP="0072089C">
      <w:pPr>
        <w:pStyle w:val="Heading2"/>
        <w:rPr>
          <w:rFonts w:asciiTheme="minorHAnsi" w:hAnsiTheme="minorHAnsi" w:cstheme="minorHAnsi"/>
          <w:sz w:val="24"/>
          <w:szCs w:val="20"/>
        </w:rPr>
      </w:pPr>
      <w:bookmarkStart w:id="6" w:name="_Toc513209006"/>
      <w:r w:rsidRPr="00210AFF">
        <w:rPr>
          <w:rFonts w:asciiTheme="minorHAnsi" w:hAnsiTheme="minorHAnsi" w:cstheme="minorHAnsi"/>
          <w:sz w:val="24"/>
          <w:szCs w:val="20"/>
        </w:rPr>
        <w:lastRenderedPageBreak/>
        <w:t>Encryption in the application</w:t>
      </w:r>
      <w:bookmarkEnd w:id="6"/>
      <w:r w:rsidRPr="00210AFF">
        <w:rPr>
          <w:rFonts w:asciiTheme="minorHAnsi" w:hAnsiTheme="minorHAnsi" w:cstheme="minorHAnsi"/>
          <w:sz w:val="24"/>
          <w:szCs w:val="20"/>
        </w:rPr>
        <w:t xml:space="preserve"> </w:t>
      </w:r>
    </w:p>
    <w:p w14:paraId="02045A84" w14:textId="2C30CD1B" w:rsidR="0072089C" w:rsidRPr="00862A94" w:rsidRDefault="0072089C" w:rsidP="0072089C">
      <w:pPr>
        <w:rPr>
          <w:rFonts w:asciiTheme="minorHAnsi" w:hAnsiTheme="minorHAnsi" w:cstheme="minorHAnsi"/>
        </w:rPr>
      </w:pPr>
    </w:p>
    <w:p w14:paraId="6A277E7E" w14:textId="69D6574C" w:rsidR="0072089C" w:rsidRDefault="00134CB2" w:rsidP="0072089C">
      <w:pPr>
        <w:rPr>
          <w:rFonts w:asciiTheme="minorHAnsi" w:hAnsiTheme="minorHAnsi" w:cstheme="minorHAnsi"/>
          <w:color w:val="2A2A2A"/>
        </w:rPr>
      </w:pPr>
      <w:r w:rsidRPr="00862A94">
        <w:rPr>
          <w:rFonts w:asciiTheme="minorHAnsi" w:hAnsiTheme="minorHAnsi" w:cstheme="minorHAnsi"/>
        </w:rPr>
        <w:t>This application requires users to log in if they wish to purchase an item. This requires them to sign up and the username and password is inserted into a database</w:t>
      </w:r>
      <w:r w:rsidR="002F415F">
        <w:rPr>
          <w:rFonts w:asciiTheme="minorHAnsi" w:hAnsiTheme="minorHAnsi" w:cstheme="minorHAnsi"/>
        </w:rPr>
        <w:t>. To include some type of security in this application, implementing encryption using an advanced encryption standard</w:t>
      </w:r>
      <w:r w:rsidR="007176E9">
        <w:rPr>
          <w:rFonts w:asciiTheme="minorHAnsi" w:hAnsiTheme="minorHAnsi" w:cstheme="minorHAnsi"/>
        </w:rPr>
        <w:t xml:space="preserve"> (AES)</w:t>
      </w:r>
      <w:r w:rsidR="002F415F">
        <w:rPr>
          <w:rFonts w:asciiTheme="minorHAnsi" w:hAnsiTheme="minorHAnsi" w:cstheme="minorHAnsi"/>
        </w:rPr>
        <w:t xml:space="preserve"> algorithm to store the password is an appropriate choice </w:t>
      </w:r>
      <w:sdt>
        <w:sdtPr>
          <w:rPr>
            <w:rFonts w:asciiTheme="minorHAnsi" w:hAnsiTheme="minorHAnsi" w:cstheme="minorHAnsi"/>
          </w:rPr>
          <w:id w:val="-1017852623"/>
          <w:citation/>
        </w:sdtPr>
        <w:sdtEndPr/>
        <w:sdtContent>
          <w:r w:rsidR="002F415F">
            <w:rPr>
              <w:rFonts w:asciiTheme="minorHAnsi" w:hAnsiTheme="minorHAnsi" w:cstheme="minorHAnsi"/>
            </w:rPr>
            <w:fldChar w:fldCharType="begin"/>
          </w:r>
          <w:r w:rsidR="002F415F">
            <w:rPr>
              <w:rFonts w:asciiTheme="minorHAnsi" w:hAnsiTheme="minorHAnsi" w:cstheme="minorHAnsi"/>
            </w:rPr>
            <w:instrText xml:space="preserve"> CITATION Cha13 \l 2057 </w:instrText>
          </w:r>
          <w:r w:rsidR="002F415F">
            <w:rPr>
              <w:rFonts w:asciiTheme="minorHAnsi" w:hAnsiTheme="minorHAnsi" w:cstheme="minorHAnsi"/>
            </w:rPr>
            <w:fldChar w:fldCharType="separate"/>
          </w:r>
          <w:r w:rsidR="00BE45E8" w:rsidRPr="00BE45E8">
            <w:rPr>
              <w:rFonts w:asciiTheme="minorHAnsi" w:hAnsiTheme="minorHAnsi" w:cstheme="minorHAnsi"/>
              <w:noProof/>
            </w:rPr>
            <w:t>[4]</w:t>
          </w:r>
          <w:r w:rsidR="002F415F">
            <w:rPr>
              <w:rFonts w:asciiTheme="minorHAnsi" w:hAnsiTheme="minorHAnsi" w:cstheme="minorHAnsi"/>
            </w:rPr>
            <w:fldChar w:fldCharType="end"/>
          </w:r>
        </w:sdtContent>
      </w:sdt>
      <w:r w:rsidR="007176E9">
        <w:rPr>
          <w:rFonts w:asciiTheme="minorHAnsi" w:hAnsiTheme="minorHAnsi" w:cstheme="minorHAnsi"/>
        </w:rPr>
        <w:t xml:space="preserve">, there are several other data encryption types such as </w:t>
      </w:r>
      <w:proofErr w:type="spellStart"/>
      <w:r w:rsidR="007176E9">
        <w:rPr>
          <w:rFonts w:asciiTheme="minorHAnsi" w:hAnsiTheme="minorHAnsi" w:cstheme="minorHAnsi"/>
        </w:rPr>
        <w:t>Rivest</w:t>
      </w:r>
      <w:proofErr w:type="spellEnd"/>
      <w:r w:rsidR="007176E9">
        <w:rPr>
          <w:rFonts w:asciiTheme="minorHAnsi" w:hAnsiTheme="minorHAnsi" w:cstheme="minorHAnsi"/>
        </w:rPr>
        <w:t>-Shamir-</w:t>
      </w:r>
      <w:proofErr w:type="spellStart"/>
      <w:r w:rsidR="007176E9">
        <w:rPr>
          <w:rFonts w:asciiTheme="minorHAnsi" w:hAnsiTheme="minorHAnsi" w:cstheme="minorHAnsi"/>
        </w:rPr>
        <w:t>Adleman</w:t>
      </w:r>
      <w:proofErr w:type="spellEnd"/>
      <w:r w:rsidR="007176E9">
        <w:rPr>
          <w:rFonts w:asciiTheme="minorHAnsi" w:hAnsiTheme="minorHAnsi" w:cstheme="minorHAnsi"/>
        </w:rPr>
        <w:t xml:space="preserve"> encryption (RSA) </w:t>
      </w:r>
      <w:sdt>
        <w:sdtPr>
          <w:rPr>
            <w:rFonts w:asciiTheme="minorHAnsi" w:hAnsiTheme="minorHAnsi" w:cstheme="minorHAnsi"/>
          </w:rPr>
          <w:id w:val="670992404"/>
          <w:citation/>
        </w:sdtPr>
        <w:sdtEndPr/>
        <w:sdtContent>
          <w:r w:rsidR="007176E9">
            <w:rPr>
              <w:rFonts w:asciiTheme="minorHAnsi" w:hAnsiTheme="minorHAnsi" w:cstheme="minorHAnsi"/>
            </w:rPr>
            <w:fldChar w:fldCharType="begin"/>
          </w:r>
          <w:r w:rsidR="007176E9">
            <w:rPr>
              <w:rFonts w:asciiTheme="minorHAnsi" w:hAnsiTheme="minorHAnsi" w:cstheme="minorHAnsi"/>
            </w:rPr>
            <w:instrText xml:space="preserve"> CITATION Sub14 \l 2057 </w:instrText>
          </w:r>
          <w:r w:rsidR="007176E9">
            <w:rPr>
              <w:rFonts w:asciiTheme="minorHAnsi" w:hAnsiTheme="minorHAnsi" w:cstheme="minorHAnsi"/>
            </w:rPr>
            <w:fldChar w:fldCharType="separate"/>
          </w:r>
          <w:r w:rsidR="00BE45E8" w:rsidRPr="00BE45E8">
            <w:rPr>
              <w:rFonts w:asciiTheme="minorHAnsi" w:hAnsiTheme="minorHAnsi" w:cstheme="minorHAnsi"/>
              <w:noProof/>
            </w:rPr>
            <w:t>[5]</w:t>
          </w:r>
          <w:r w:rsidR="007176E9">
            <w:rPr>
              <w:rFonts w:asciiTheme="minorHAnsi" w:hAnsiTheme="minorHAnsi" w:cstheme="minorHAnsi"/>
            </w:rPr>
            <w:fldChar w:fldCharType="end"/>
          </w:r>
        </w:sdtContent>
      </w:sdt>
      <w:r w:rsidR="007176E9">
        <w:rPr>
          <w:rFonts w:asciiTheme="minorHAnsi" w:hAnsiTheme="minorHAnsi" w:cstheme="minorHAnsi"/>
        </w:rPr>
        <w:t xml:space="preserve">. </w:t>
      </w:r>
      <w:r w:rsidR="002F415F">
        <w:rPr>
          <w:rFonts w:asciiTheme="minorHAnsi" w:hAnsiTheme="minorHAnsi" w:cstheme="minorHAnsi"/>
        </w:rPr>
        <w:t>T</w:t>
      </w:r>
      <w:r w:rsidR="007176E9">
        <w:rPr>
          <w:rFonts w:asciiTheme="minorHAnsi" w:hAnsiTheme="minorHAnsi" w:cstheme="minorHAnsi"/>
        </w:rPr>
        <w:t xml:space="preserve">he </w:t>
      </w:r>
      <w:r w:rsidR="0045052C">
        <w:rPr>
          <w:rFonts w:asciiTheme="minorHAnsi" w:hAnsiTheme="minorHAnsi" w:cstheme="minorHAnsi"/>
        </w:rPr>
        <w:t>popular</w:t>
      </w:r>
      <w:r w:rsidRPr="00862A94">
        <w:rPr>
          <w:rFonts w:asciiTheme="minorHAnsi" w:hAnsiTheme="minorHAnsi" w:cstheme="minorHAnsi"/>
        </w:rPr>
        <w:t xml:space="preserve"> </w:t>
      </w:r>
      <w:proofErr w:type="spellStart"/>
      <w:r w:rsidRPr="00862A94">
        <w:rPr>
          <w:rFonts w:asciiTheme="minorHAnsi" w:hAnsiTheme="minorHAnsi" w:cstheme="minorHAnsi"/>
          <w:bCs/>
          <w:color w:val="2A2A2A"/>
        </w:rPr>
        <w:t>Rijndael</w:t>
      </w:r>
      <w:proofErr w:type="spellEnd"/>
      <w:r w:rsidRPr="00862A94">
        <w:rPr>
          <w:rFonts w:asciiTheme="minorHAnsi" w:hAnsiTheme="minorHAnsi" w:cstheme="minorHAnsi"/>
          <w:color w:val="2A2A2A"/>
        </w:rPr>
        <w:t xml:space="preserve"> algorithm is the method used here for the encryption of the password. </w:t>
      </w:r>
    </w:p>
    <w:p w14:paraId="7A731B6E" w14:textId="77777777" w:rsidR="002F415F" w:rsidRPr="00862A94" w:rsidRDefault="002F415F" w:rsidP="0072089C">
      <w:pPr>
        <w:rPr>
          <w:rFonts w:asciiTheme="minorHAnsi" w:hAnsiTheme="minorHAnsi" w:cstheme="minorHAnsi"/>
        </w:rPr>
      </w:pPr>
    </w:p>
    <w:p w14:paraId="61C4E14F" w14:textId="7EF4C65D" w:rsidR="0045052C" w:rsidRDefault="00823EE2" w:rsidP="0045052C">
      <w:pPr>
        <w:autoSpaceDE w:val="0"/>
        <w:autoSpaceDN w:val="0"/>
        <w:adjustRightInd w:val="0"/>
        <w:rPr>
          <w:noProof/>
        </w:rPr>
      </w:pPr>
      <w:r w:rsidRPr="00862A94">
        <w:rPr>
          <w:rFonts w:asciiTheme="minorHAnsi" w:hAnsiTheme="minorHAnsi" w:cstheme="minorHAnsi"/>
        </w:rPr>
        <w:t xml:space="preserve">When the user enters their password, a try block is </w:t>
      </w:r>
      <w:r w:rsidR="002F415F" w:rsidRPr="00862A94">
        <w:rPr>
          <w:rFonts w:asciiTheme="minorHAnsi" w:hAnsiTheme="minorHAnsi" w:cstheme="minorHAnsi"/>
        </w:rPr>
        <w:t>opened,</w:t>
      </w:r>
      <w:r w:rsidRPr="00862A94">
        <w:rPr>
          <w:rFonts w:asciiTheme="minorHAnsi" w:hAnsiTheme="minorHAnsi" w:cstheme="minorHAnsi"/>
        </w:rPr>
        <w:t xml:space="preserve"> and a new file steam is created </w:t>
      </w:r>
      <w:r w:rsidR="007F1BFF" w:rsidRPr="00862A94">
        <w:rPr>
          <w:rFonts w:asciiTheme="minorHAnsi" w:hAnsiTheme="minorHAnsi" w:cstheme="minorHAnsi"/>
        </w:rPr>
        <w:t xml:space="preserve">so the data will be encrypted </w:t>
      </w:r>
      <w:r w:rsidRPr="00862A94">
        <w:rPr>
          <w:rFonts w:asciiTheme="minorHAnsi" w:hAnsiTheme="minorHAnsi" w:cstheme="minorHAnsi"/>
        </w:rPr>
        <w:t>into a text file</w:t>
      </w:r>
      <w:r w:rsidR="007829C7">
        <w:rPr>
          <w:rFonts w:asciiTheme="minorHAnsi" w:hAnsiTheme="minorHAnsi" w:cstheme="minorHAnsi"/>
        </w:rPr>
        <w:t xml:space="preserve"> (called Output.txt).</w:t>
      </w:r>
      <w:r w:rsidRPr="00862A94">
        <w:rPr>
          <w:rFonts w:asciiTheme="minorHAnsi" w:hAnsiTheme="minorHAnsi" w:cstheme="minorHAnsi"/>
        </w:rPr>
        <w:t xml:space="preserve"> </w:t>
      </w:r>
      <w:r w:rsidR="007829C7">
        <w:rPr>
          <w:rFonts w:asciiTheme="minorHAnsi" w:hAnsiTheme="minorHAnsi" w:cstheme="minorHAnsi"/>
        </w:rPr>
        <w:t>A</w:t>
      </w:r>
      <w:r w:rsidRPr="00862A94">
        <w:rPr>
          <w:rFonts w:asciiTheme="minorHAnsi" w:hAnsiTheme="minorHAnsi" w:cstheme="minorHAnsi"/>
        </w:rPr>
        <w:t xml:space="preserve">n instance of the </w:t>
      </w:r>
      <w:proofErr w:type="spellStart"/>
      <w:r w:rsidRPr="00862A94">
        <w:rPr>
          <w:rFonts w:asciiTheme="minorHAnsi" w:hAnsiTheme="minorHAnsi" w:cstheme="minorHAnsi"/>
        </w:rPr>
        <w:t>Rijndael</w:t>
      </w:r>
      <w:proofErr w:type="spellEnd"/>
      <w:r w:rsidRPr="00862A94">
        <w:rPr>
          <w:rFonts w:asciiTheme="minorHAnsi" w:hAnsiTheme="minorHAnsi" w:cstheme="minorHAnsi"/>
        </w:rPr>
        <w:t xml:space="preserve"> class is</w:t>
      </w:r>
      <w:r w:rsidR="007829C7">
        <w:rPr>
          <w:rFonts w:asciiTheme="minorHAnsi" w:hAnsiTheme="minorHAnsi" w:cstheme="minorHAnsi"/>
        </w:rPr>
        <w:t xml:space="preserve"> then</w:t>
      </w:r>
      <w:r w:rsidRPr="00862A94">
        <w:rPr>
          <w:rFonts w:asciiTheme="minorHAnsi" w:hAnsiTheme="minorHAnsi" w:cstheme="minorHAnsi"/>
        </w:rPr>
        <w:t xml:space="preserve"> created, which is the cryptography engine. </w:t>
      </w:r>
      <w:r w:rsidR="00B07951" w:rsidRPr="00862A94">
        <w:rPr>
          <w:rFonts w:asciiTheme="minorHAnsi" w:hAnsiTheme="minorHAnsi" w:cstheme="minorHAnsi"/>
        </w:rPr>
        <w:t>A key i</w:t>
      </w:r>
      <w:r w:rsidR="00E72638" w:rsidRPr="00862A94">
        <w:rPr>
          <w:rFonts w:asciiTheme="minorHAnsi" w:hAnsiTheme="minorHAnsi" w:cstheme="minorHAnsi"/>
        </w:rPr>
        <w:t xml:space="preserve">s generated and then a </w:t>
      </w:r>
      <w:proofErr w:type="spellStart"/>
      <w:r w:rsidR="00E72638" w:rsidRPr="00862A94">
        <w:rPr>
          <w:rFonts w:asciiTheme="minorHAnsi" w:hAnsiTheme="minorHAnsi" w:cstheme="minorHAnsi"/>
        </w:rPr>
        <w:t>CryptoS</w:t>
      </w:r>
      <w:r w:rsidR="00B07951" w:rsidRPr="00862A94">
        <w:rPr>
          <w:rFonts w:asciiTheme="minorHAnsi" w:hAnsiTheme="minorHAnsi" w:cstheme="minorHAnsi"/>
        </w:rPr>
        <w:t>tream</w:t>
      </w:r>
      <w:proofErr w:type="spellEnd"/>
      <w:r w:rsidR="00B07951" w:rsidRPr="00862A94">
        <w:rPr>
          <w:rFonts w:asciiTheme="minorHAnsi" w:hAnsiTheme="minorHAnsi" w:cstheme="minorHAnsi"/>
        </w:rPr>
        <w:t xml:space="preserve"> is created which is passed to the file stream and encrypted. The data is passed to a stream writer which is created</w:t>
      </w:r>
      <w:r w:rsidR="00322FAF" w:rsidRPr="00862A94">
        <w:rPr>
          <w:rFonts w:asciiTheme="minorHAnsi" w:hAnsiTheme="minorHAnsi" w:cstheme="minorHAnsi"/>
        </w:rPr>
        <w:t xml:space="preserve"> to write the data to the file</w:t>
      </w:r>
      <w:r w:rsidR="00E72638" w:rsidRPr="00862A94">
        <w:rPr>
          <w:rFonts w:asciiTheme="minorHAnsi" w:hAnsiTheme="minorHAnsi" w:cstheme="minorHAnsi"/>
        </w:rPr>
        <w:t xml:space="preserve">: </w:t>
      </w:r>
      <w:r w:rsidR="003F0A17" w:rsidRPr="00862A94">
        <w:rPr>
          <w:rFonts w:asciiTheme="minorHAnsi" w:hAnsiTheme="minorHAnsi" w:cstheme="minorHAnsi"/>
        </w:rPr>
        <w:br/>
      </w:r>
      <w:r w:rsidR="00322FAF" w:rsidRPr="00862A94">
        <w:rPr>
          <w:rFonts w:asciiTheme="minorHAnsi" w:hAnsiTheme="minorHAnsi" w:cstheme="minorHAnsi"/>
        </w:rPr>
        <w:br/>
      </w:r>
    </w:p>
    <w:p w14:paraId="1FBA2CD1" w14:textId="0960CDD4" w:rsidR="0045052C" w:rsidRPr="00862A94" w:rsidRDefault="0045052C" w:rsidP="0045052C">
      <w:pPr>
        <w:autoSpaceDE w:val="0"/>
        <w:autoSpaceDN w:val="0"/>
        <w:adjustRightInd w:val="0"/>
        <w:rPr>
          <w:rFonts w:asciiTheme="minorHAnsi" w:eastAsiaTheme="minorHAnsi" w:hAnsiTheme="minorHAnsi" w:cstheme="minorHAnsi"/>
          <w:color w:val="000000"/>
          <w:lang w:eastAsia="en-US"/>
        </w:rPr>
      </w:pPr>
      <w:r>
        <w:rPr>
          <w:noProof/>
        </w:rPr>
        <w:drawing>
          <wp:inline distT="0" distB="0" distL="0" distR="0" wp14:anchorId="740DE397" wp14:editId="434D03E2">
            <wp:extent cx="5510430" cy="81920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2850" t="46626" r="39085" b="40665"/>
                    <a:stretch/>
                  </pic:blipFill>
                  <pic:spPr bwMode="auto">
                    <a:xfrm>
                      <a:off x="0" y="0"/>
                      <a:ext cx="5510430" cy="819208"/>
                    </a:xfrm>
                    <a:prstGeom prst="rect">
                      <a:avLst/>
                    </a:prstGeom>
                    <a:ln>
                      <a:noFill/>
                    </a:ln>
                    <a:extLst>
                      <a:ext uri="{53640926-AAD7-44D8-BBD7-CCE9431645EC}">
                        <a14:shadowObscured xmlns:a14="http://schemas.microsoft.com/office/drawing/2010/main"/>
                      </a:ext>
                    </a:extLst>
                  </pic:spPr>
                </pic:pic>
              </a:graphicData>
            </a:graphic>
          </wp:inline>
        </w:drawing>
      </w:r>
    </w:p>
    <w:p w14:paraId="69CBBDDC" w14:textId="0EF2832D" w:rsidR="005101B7" w:rsidRPr="00862A94" w:rsidRDefault="00322FAF" w:rsidP="00322FAF">
      <w:pPr>
        <w:rPr>
          <w:rFonts w:asciiTheme="minorHAnsi" w:eastAsiaTheme="minorHAnsi" w:hAnsiTheme="minorHAnsi" w:cstheme="minorHAnsi"/>
          <w:color w:val="000000"/>
          <w:lang w:eastAsia="en-US"/>
        </w:rPr>
      </w:pPr>
      <w:r w:rsidRPr="00862A94">
        <w:rPr>
          <w:rFonts w:asciiTheme="minorHAnsi" w:eastAsiaTheme="minorHAnsi" w:hAnsiTheme="minorHAnsi" w:cstheme="minorHAnsi"/>
          <w:color w:val="000000"/>
          <w:lang w:eastAsia="en-US"/>
        </w:rPr>
        <w:br/>
      </w:r>
      <w:r w:rsidR="00B07951" w:rsidRPr="00862A94">
        <w:rPr>
          <w:rFonts w:asciiTheme="minorHAnsi" w:hAnsiTheme="minorHAnsi" w:cstheme="minorHAnsi"/>
        </w:rPr>
        <w:t xml:space="preserve">and the handles are all closed when this is complete. </w:t>
      </w:r>
      <w:proofErr w:type="spellStart"/>
      <w:r w:rsidR="00E72638" w:rsidRPr="00862A94">
        <w:rPr>
          <w:rFonts w:asciiTheme="minorHAnsi" w:eastAsiaTheme="minorHAnsi" w:hAnsiTheme="minorHAnsi" w:cstheme="minorHAnsi"/>
          <w:color w:val="000000"/>
          <w:lang w:eastAsia="en-US"/>
        </w:rPr>
        <w:t>Passwordregistertext</w:t>
      </w:r>
      <w:proofErr w:type="spellEnd"/>
      <w:r w:rsidR="00E72638" w:rsidRPr="00862A94">
        <w:rPr>
          <w:rFonts w:asciiTheme="minorHAnsi" w:eastAsiaTheme="minorHAnsi" w:hAnsiTheme="minorHAnsi" w:cstheme="minorHAnsi"/>
          <w:color w:val="000000"/>
          <w:lang w:eastAsia="en-US"/>
        </w:rPr>
        <w:t xml:space="preserve">, (shown in code example above) is the name of the password textbox in the form design. </w:t>
      </w:r>
    </w:p>
    <w:p w14:paraId="3BAB3322" w14:textId="6C117AD2" w:rsidR="0034632F" w:rsidRPr="0034632F" w:rsidRDefault="0034632F">
      <w:pPr>
        <w:spacing w:after="160" w:line="259" w:lineRule="auto"/>
        <w:rPr>
          <w:rFonts w:asciiTheme="minorHAnsi" w:eastAsiaTheme="minorHAnsi" w:hAnsiTheme="minorHAnsi" w:cstheme="minorHAnsi"/>
          <w:b/>
          <w:color w:val="000000"/>
          <w:u w:val="single"/>
          <w:lang w:eastAsia="en-US"/>
        </w:rPr>
      </w:pPr>
      <w:r w:rsidRPr="0034632F">
        <w:rPr>
          <w:b/>
          <w:noProof/>
          <w:u w:val="single"/>
        </w:rPr>
        <mc:AlternateContent>
          <mc:Choice Requires="wps">
            <w:drawing>
              <wp:anchor distT="0" distB="0" distL="114300" distR="114300" simplePos="0" relativeHeight="251671552" behindDoc="0" locked="0" layoutInCell="1" allowOverlap="1" wp14:anchorId="75A1C0E6" wp14:editId="41CA5C6D">
                <wp:simplePos x="0" y="0"/>
                <wp:positionH relativeFrom="column">
                  <wp:posOffset>0</wp:posOffset>
                </wp:positionH>
                <wp:positionV relativeFrom="paragraph">
                  <wp:posOffset>2178050</wp:posOffset>
                </wp:positionV>
                <wp:extent cx="4065270" cy="635"/>
                <wp:effectExtent l="0" t="0" r="0" b="0"/>
                <wp:wrapThrough wrapText="bothSides">
                  <wp:wrapPolygon edited="0">
                    <wp:start x="0" y="0"/>
                    <wp:lineTo x="0" y="21600"/>
                    <wp:lineTo x="21600" y="21600"/>
                    <wp:lineTo x="21600" y="0"/>
                  </wp:wrapPolygon>
                </wp:wrapThrough>
                <wp:docPr id="12" name="Text Box 12"/>
                <wp:cNvGraphicFramePr/>
                <a:graphic xmlns:a="http://schemas.openxmlformats.org/drawingml/2006/main">
                  <a:graphicData uri="http://schemas.microsoft.com/office/word/2010/wordprocessingShape">
                    <wps:wsp>
                      <wps:cNvSpPr txBox="1"/>
                      <wps:spPr>
                        <a:xfrm>
                          <a:off x="0" y="0"/>
                          <a:ext cx="4065270" cy="635"/>
                        </a:xfrm>
                        <a:prstGeom prst="rect">
                          <a:avLst/>
                        </a:prstGeom>
                        <a:solidFill>
                          <a:prstClr val="white"/>
                        </a:solidFill>
                        <a:ln>
                          <a:noFill/>
                        </a:ln>
                      </wps:spPr>
                      <wps:txbx>
                        <w:txbxContent>
                          <w:p w14:paraId="37F2D9DD" w14:textId="2FC3EA6A" w:rsidR="00A55F40" w:rsidRPr="004C0874" w:rsidRDefault="00A55F40" w:rsidP="0034632F">
                            <w:pPr>
                              <w:pStyle w:val="Caption"/>
                              <w:rPr>
                                <w:noProof/>
                                <w:sz w:val="20"/>
                                <w:szCs w:val="20"/>
                              </w:rPr>
                            </w:pPr>
                            <w:bookmarkStart w:id="7" w:name="_Toc513105783"/>
                            <w:r>
                              <w:t xml:space="preserve">Figure </w:t>
                            </w:r>
                            <w:r w:rsidR="002D299B">
                              <w:fldChar w:fldCharType="begin"/>
                            </w:r>
                            <w:r w:rsidR="002D299B">
                              <w:instrText xml:space="preserve"> SEQ Figure \* ARABIC </w:instrText>
                            </w:r>
                            <w:r w:rsidR="002D299B">
                              <w:fldChar w:fldCharType="separate"/>
                            </w:r>
                            <w:r>
                              <w:rPr>
                                <w:noProof/>
                              </w:rPr>
                              <w:t>2</w:t>
                            </w:r>
                            <w:bookmarkEnd w:id="7"/>
                            <w:r w:rsidR="002D299B">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A1C0E6" id="Text Box 12" o:spid="_x0000_s1029" type="#_x0000_t202" style="position:absolute;margin-left:0;margin-top:171.5pt;width:320.1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btnLgIAAGYEAAAOAAAAZHJzL2Uyb0RvYy54bWysVMFu2zAMvQ/YPwi6L07SNSu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" stroked="f">
                <v:textbox style="mso-fit-shape-to-text:t" inset="0,0,0,0">
                  <w:txbxContent>
                    <w:p w14:paraId="37F2D9DD" w14:textId="2FC3EA6A" w:rsidR="00A55F40" w:rsidRPr="004C0874" w:rsidRDefault="00A55F40" w:rsidP="0034632F">
                      <w:pPr>
                        <w:pStyle w:val="Caption"/>
                        <w:rPr>
                          <w:noProof/>
                          <w:sz w:val="20"/>
                          <w:szCs w:val="20"/>
                        </w:rPr>
                      </w:pPr>
                      <w:bookmarkStart w:id="8" w:name="_Toc513105783"/>
                      <w:r>
                        <w:t xml:space="preserve">Figure </w:t>
                      </w:r>
                      <w:r w:rsidR="002D299B">
                        <w:fldChar w:fldCharType="begin"/>
                      </w:r>
                      <w:r w:rsidR="002D299B">
                        <w:instrText xml:space="preserve"> SEQ Figure \* ARABIC </w:instrText>
                      </w:r>
                      <w:r w:rsidR="002D299B">
                        <w:fldChar w:fldCharType="separate"/>
                      </w:r>
                      <w:r>
                        <w:rPr>
                          <w:noProof/>
                        </w:rPr>
                        <w:t>2</w:t>
                      </w:r>
                      <w:bookmarkEnd w:id="8"/>
                      <w:r w:rsidR="002D299B">
                        <w:rPr>
                          <w:noProof/>
                        </w:rPr>
                        <w:fldChar w:fldCharType="end"/>
                      </w:r>
                    </w:p>
                  </w:txbxContent>
                </v:textbox>
                <w10:wrap type="through"/>
              </v:shape>
            </w:pict>
          </mc:Fallback>
        </mc:AlternateContent>
      </w:r>
      <w:r w:rsidR="0045052C" w:rsidRPr="0034632F">
        <w:rPr>
          <w:b/>
          <w:noProof/>
          <w:u w:val="single"/>
        </w:rPr>
        <w:drawing>
          <wp:anchor distT="0" distB="0" distL="114300" distR="114300" simplePos="0" relativeHeight="251668480" behindDoc="0" locked="0" layoutInCell="1" allowOverlap="1" wp14:anchorId="28D3FD6C" wp14:editId="0BF0A6B5">
            <wp:simplePos x="0" y="0"/>
            <wp:positionH relativeFrom="margin">
              <wp:align>left</wp:align>
            </wp:positionH>
            <wp:positionV relativeFrom="page">
              <wp:posOffset>4760472</wp:posOffset>
            </wp:positionV>
            <wp:extent cx="4065270" cy="1875790"/>
            <wp:effectExtent l="19050" t="19050" r="11430" b="10160"/>
            <wp:wrapThrough wrapText="bothSides">
              <wp:wrapPolygon edited="0">
                <wp:start x="-101" y="-219"/>
                <wp:lineTo x="-101" y="21498"/>
                <wp:lineTo x="21560" y="21498"/>
                <wp:lineTo x="21560" y="-219"/>
                <wp:lineTo x="-101" y="-219"/>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0776" t="22398" r="58147" b="52095"/>
                    <a:stretch/>
                  </pic:blipFill>
                  <pic:spPr bwMode="auto">
                    <a:xfrm>
                      <a:off x="0" y="0"/>
                      <a:ext cx="4065270" cy="1875790"/>
                    </a:xfrm>
                    <a:prstGeom prst="rect">
                      <a:avLst/>
                    </a:prstGeom>
                    <a:ln>
                      <a:solidFill>
                        <a:schemeClr val="tx1"/>
                      </a:solid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45052C" w:rsidRPr="0034632F">
        <w:rPr>
          <w:rFonts w:asciiTheme="minorHAnsi" w:eastAsiaTheme="minorHAnsi" w:hAnsiTheme="minorHAnsi" w:cstheme="minorHAnsi"/>
          <w:b/>
          <w:color w:val="000000"/>
          <w:u w:val="single"/>
          <w:lang w:eastAsia="en-US"/>
        </w:rPr>
        <w:t>An example of using the encryption:</w:t>
      </w:r>
      <w:r w:rsidR="00626F0E" w:rsidRPr="0034632F">
        <w:rPr>
          <w:rFonts w:asciiTheme="minorHAnsi" w:eastAsiaTheme="minorHAnsi" w:hAnsiTheme="minorHAnsi" w:cstheme="minorHAnsi"/>
          <w:b/>
          <w:color w:val="000000"/>
          <w:u w:val="single"/>
          <w:lang w:eastAsia="en-US"/>
        </w:rPr>
        <w:br/>
      </w:r>
      <w:r w:rsidR="0045052C" w:rsidRPr="0034632F">
        <w:rPr>
          <w:rFonts w:asciiTheme="minorHAnsi" w:eastAsiaTheme="minorHAnsi" w:hAnsiTheme="minorHAnsi" w:cstheme="minorHAnsi"/>
          <w:b/>
          <w:color w:val="000000"/>
          <w:u w:val="single"/>
          <w:lang w:eastAsia="en-US"/>
        </w:rPr>
        <w:t xml:space="preserve"> </w:t>
      </w:r>
    </w:p>
    <w:p w14:paraId="22BD5F31" w14:textId="33632C0B" w:rsidR="0034632F" w:rsidRDefault="00626F0E">
      <w:pPr>
        <w:spacing w:after="160" w:line="259" w:lineRule="auto"/>
        <w:rPr>
          <w:rFonts w:asciiTheme="minorHAnsi" w:eastAsiaTheme="minorHAnsi" w:hAnsiTheme="minorHAnsi" w:cstheme="minorHAnsi"/>
          <w:color w:val="000000"/>
          <w:lang w:eastAsia="en-US"/>
        </w:rPr>
      </w:pPr>
      <w:r w:rsidRPr="00862A94">
        <w:rPr>
          <w:rFonts w:asciiTheme="minorHAnsi" w:eastAsiaTheme="minorHAnsi" w:hAnsiTheme="minorHAnsi" w:cstheme="minorHAnsi"/>
          <w:color w:val="000000"/>
          <w:lang w:eastAsia="en-US"/>
        </w:rPr>
        <w:br/>
      </w:r>
      <w:r w:rsidRPr="00862A94">
        <w:rPr>
          <w:rFonts w:asciiTheme="minorHAnsi" w:eastAsiaTheme="minorHAnsi" w:hAnsiTheme="minorHAnsi" w:cstheme="minorHAnsi"/>
          <w:color w:val="000000"/>
          <w:lang w:eastAsia="en-US"/>
        </w:rPr>
        <w:br/>
      </w:r>
      <w:r w:rsidR="0034632F">
        <w:rPr>
          <w:rFonts w:asciiTheme="minorHAnsi" w:eastAsiaTheme="minorHAnsi" w:hAnsiTheme="minorHAnsi" w:cstheme="minorHAnsi"/>
          <w:color w:val="000000"/>
          <w:lang w:eastAsia="en-US"/>
        </w:rPr>
        <w:t>Figure 2: The user has entered the password and clicked register.</w:t>
      </w:r>
    </w:p>
    <w:p w14:paraId="65606299" w14:textId="77777777" w:rsidR="0034632F" w:rsidRDefault="0034632F">
      <w:pPr>
        <w:spacing w:after="160" w:line="259" w:lineRule="auto"/>
        <w:rPr>
          <w:rFonts w:asciiTheme="minorHAnsi" w:eastAsiaTheme="minorHAnsi" w:hAnsiTheme="minorHAnsi" w:cstheme="minorHAnsi"/>
          <w:color w:val="000000"/>
          <w:lang w:eastAsia="en-US"/>
        </w:rPr>
      </w:pPr>
    </w:p>
    <w:p w14:paraId="25EC7B10" w14:textId="77777777" w:rsidR="0034632F" w:rsidRDefault="0034632F">
      <w:pPr>
        <w:spacing w:after="160" w:line="259" w:lineRule="auto"/>
        <w:rPr>
          <w:rFonts w:asciiTheme="minorHAnsi" w:eastAsiaTheme="minorHAnsi" w:hAnsiTheme="minorHAnsi" w:cstheme="minorHAnsi"/>
          <w:color w:val="000000"/>
          <w:lang w:eastAsia="en-US"/>
        </w:rPr>
      </w:pPr>
    </w:p>
    <w:p w14:paraId="535D672B" w14:textId="48C3FF80" w:rsidR="0034632F" w:rsidRDefault="0034632F">
      <w:pPr>
        <w:spacing w:after="160" w:line="259" w:lineRule="auto"/>
        <w:rPr>
          <w:rFonts w:asciiTheme="minorHAnsi" w:eastAsiaTheme="minorHAnsi" w:hAnsiTheme="minorHAnsi" w:cstheme="minorHAnsi"/>
          <w:color w:val="000000"/>
          <w:lang w:eastAsia="en-US"/>
        </w:rPr>
      </w:pPr>
    </w:p>
    <w:p w14:paraId="142FF5AD" w14:textId="55A346B8" w:rsidR="0034632F" w:rsidRDefault="0034632F">
      <w:pPr>
        <w:spacing w:after="160" w:line="259" w:lineRule="auto"/>
        <w:rPr>
          <w:rFonts w:asciiTheme="minorHAnsi" w:eastAsiaTheme="minorHAnsi" w:hAnsiTheme="minorHAnsi" w:cstheme="minorHAnsi"/>
          <w:color w:val="000000"/>
          <w:lang w:eastAsia="en-US"/>
        </w:rPr>
      </w:pPr>
      <w:r>
        <w:rPr>
          <w:noProof/>
        </w:rPr>
        <mc:AlternateContent>
          <mc:Choice Requires="wps">
            <w:drawing>
              <wp:anchor distT="0" distB="0" distL="114300" distR="114300" simplePos="0" relativeHeight="251673600" behindDoc="0" locked="0" layoutInCell="1" allowOverlap="1" wp14:anchorId="6AF371C5" wp14:editId="706AA890">
                <wp:simplePos x="0" y="0"/>
                <wp:positionH relativeFrom="column">
                  <wp:posOffset>-635</wp:posOffset>
                </wp:positionH>
                <wp:positionV relativeFrom="paragraph">
                  <wp:posOffset>2623185</wp:posOffset>
                </wp:positionV>
                <wp:extent cx="4073525" cy="635"/>
                <wp:effectExtent l="0" t="0" r="0" b="0"/>
                <wp:wrapThrough wrapText="bothSides">
                  <wp:wrapPolygon edited="0">
                    <wp:start x="0" y="0"/>
                    <wp:lineTo x="0" y="21600"/>
                    <wp:lineTo x="21600" y="21600"/>
                    <wp:lineTo x="21600" y="0"/>
                  </wp:wrapPolygon>
                </wp:wrapThrough>
                <wp:docPr id="13" name="Text Box 13"/>
                <wp:cNvGraphicFramePr/>
                <a:graphic xmlns:a="http://schemas.openxmlformats.org/drawingml/2006/main">
                  <a:graphicData uri="http://schemas.microsoft.com/office/word/2010/wordprocessingShape">
                    <wps:wsp>
                      <wps:cNvSpPr txBox="1"/>
                      <wps:spPr>
                        <a:xfrm>
                          <a:off x="0" y="0"/>
                          <a:ext cx="4073525" cy="635"/>
                        </a:xfrm>
                        <a:prstGeom prst="rect">
                          <a:avLst/>
                        </a:prstGeom>
                        <a:solidFill>
                          <a:prstClr val="white"/>
                        </a:solidFill>
                        <a:ln>
                          <a:noFill/>
                        </a:ln>
                      </wps:spPr>
                      <wps:txbx>
                        <w:txbxContent>
                          <w:p w14:paraId="22268357" w14:textId="1E291894" w:rsidR="00A55F40" w:rsidRPr="00023ED6" w:rsidRDefault="00A55F40" w:rsidP="0034632F">
                            <w:pPr>
                              <w:pStyle w:val="Caption"/>
                              <w:rPr>
                                <w:noProof/>
                                <w:sz w:val="20"/>
                                <w:szCs w:val="20"/>
                              </w:rPr>
                            </w:pPr>
                            <w:bookmarkStart w:id="9" w:name="_Toc513105784"/>
                            <w:r>
                              <w:t xml:space="preserve">Figure </w:t>
                            </w:r>
                            <w:r w:rsidR="002D299B">
                              <w:fldChar w:fldCharType="begin"/>
                            </w:r>
                            <w:r w:rsidR="002D299B">
                              <w:instrText xml:space="preserve"> SEQ Figure \* ARABIC </w:instrText>
                            </w:r>
                            <w:r w:rsidR="002D299B">
                              <w:fldChar w:fldCharType="separate"/>
                            </w:r>
                            <w:r>
                              <w:rPr>
                                <w:noProof/>
                              </w:rPr>
                              <w:t>3</w:t>
                            </w:r>
                            <w:bookmarkEnd w:id="9"/>
                            <w:r w:rsidR="002D299B">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F371C5" id="Text Box 13" o:spid="_x0000_s1030" type="#_x0000_t202" style="position:absolute;margin-left:-.05pt;margin-top:206.55pt;width:320.7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" stroked="f">
                <v:textbox style="mso-fit-shape-to-text:t" inset="0,0,0,0">
                  <w:txbxContent>
                    <w:p w14:paraId="22268357" w14:textId="1E291894" w:rsidR="00A55F40" w:rsidRPr="00023ED6" w:rsidRDefault="00A55F40" w:rsidP="0034632F">
                      <w:pPr>
                        <w:pStyle w:val="Caption"/>
                        <w:rPr>
                          <w:noProof/>
                          <w:sz w:val="20"/>
                          <w:szCs w:val="20"/>
                        </w:rPr>
                      </w:pPr>
                      <w:bookmarkStart w:id="10" w:name="_Toc513105784"/>
                      <w:r>
                        <w:t xml:space="preserve">Figure </w:t>
                      </w:r>
                      <w:r w:rsidR="002D299B">
                        <w:fldChar w:fldCharType="begin"/>
                      </w:r>
                      <w:r w:rsidR="002D299B">
                        <w:instrText xml:space="preserve"> SEQ Figure \* ARABIC </w:instrText>
                      </w:r>
                      <w:r w:rsidR="002D299B">
                        <w:fldChar w:fldCharType="separate"/>
                      </w:r>
                      <w:r>
                        <w:rPr>
                          <w:noProof/>
                        </w:rPr>
                        <w:t>3</w:t>
                      </w:r>
                      <w:bookmarkEnd w:id="10"/>
                      <w:r w:rsidR="002D299B">
                        <w:rPr>
                          <w:noProof/>
                        </w:rPr>
                        <w:fldChar w:fldCharType="end"/>
                      </w:r>
                    </w:p>
                  </w:txbxContent>
                </v:textbox>
                <w10:wrap type="through"/>
              </v:shape>
            </w:pict>
          </mc:Fallback>
        </mc:AlternateContent>
      </w:r>
    </w:p>
    <w:p w14:paraId="7DD34209" w14:textId="77777777" w:rsidR="00210AFF" w:rsidRDefault="0034632F">
      <w:pPr>
        <w:spacing w:after="160" w:line="259" w:lineRule="auto"/>
        <w:rPr>
          <w:rFonts w:asciiTheme="minorHAnsi" w:eastAsiaTheme="minorHAnsi" w:hAnsiTheme="minorHAnsi" w:cstheme="minorHAnsi"/>
          <w:color w:val="000000"/>
          <w:lang w:eastAsia="en-US"/>
        </w:rPr>
      </w:pPr>
      <w:r>
        <w:rPr>
          <w:noProof/>
        </w:rPr>
        <mc:AlternateContent>
          <mc:Choice Requires="wps">
            <w:drawing>
              <wp:anchor distT="0" distB="0" distL="114300" distR="114300" simplePos="0" relativeHeight="251674624" behindDoc="0" locked="0" layoutInCell="1" allowOverlap="1" wp14:anchorId="20455801" wp14:editId="5F6FC196">
                <wp:simplePos x="0" y="0"/>
                <wp:positionH relativeFrom="column">
                  <wp:posOffset>273026</wp:posOffset>
                </wp:positionH>
                <wp:positionV relativeFrom="paragraph">
                  <wp:posOffset>1014417</wp:posOffset>
                </wp:positionV>
                <wp:extent cx="451263" cy="237506"/>
                <wp:effectExtent l="38100" t="0" r="6350" b="29210"/>
                <wp:wrapNone/>
                <wp:docPr id="15" name="Arrow: Down 15"/>
                <wp:cNvGraphicFramePr/>
                <a:graphic xmlns:a="http://schemas.openxmlformats.org/drawingml/2006/main">
                  <a:graphicData uri="http://schemas.microsoft.com/office/word/2010/wordprocessingShape">
                    <wps:wsp>
                      <wps:cNvSpPr/>
                      <wps:spPr>
                        <a:xfrm>
                          <a:off x="0" y="0"/>
                          <a:ext cx="451263" cy="237506"/>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0C5AF7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5" o:spid="_x0000_s1026" type="#_x0000_t67" style="position:absolute;margin-left:21.5pt;margin-top:79.9pt;width:35.55pt;height:18.7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" adj="10800" fillcolor="black [3200]" strokecolor="black [1600]" strokeweight="1pt"/>
            </w:pict>
          </mc:Fallback>
        </mc:AlternateContent>
      </w:r>
      <w:r>
        <w:rPr>
          <w:noProof/>
        </w:rPr>
        <w:drawing>
          <wp:anchor distT="0" distB="0" distL="114300" distR="114300" simplePos="0" relativeHeight="251669504" behindDoc="0" locked="0" layoutInCell="1" allowOverlap="1" wp14:anchorId="561AF4A9" wp14:editId="29B4901F">
            <wp:simplePos x="0" y="0"/>
            <wp:positionH relativeFrom="margin">
              <wp:posOffset>0</wp:posOffset>
            </wp:positionH>
            <wp:positionV relativeFrom="page">
              <wp:posOffset>7030085</wp:posOffset>
            </wp:positionV>
            <wp:extent cx="4073525" cy="2232025"/>
            <wp:effectExtent l="19050" t="19050" r="22225" b="15875"/>
            <wp:wrapThrough wrapText="bothSides">
              <wp:wrapPolygon edited="0">
                <wp:start x="-101" y="-184"/>
                <wp:lineTo x="-101" y="21569"/>
                <wp:lineTo x="21617" y="21569"/>
                <wp:lineTo x="21617" y="-184"/>
                <wp:lineTo x="-101" y="-184"/>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9877" t="27958" r="36590" b="39347"/>
                    <a:stretch/>
                  </pic:blipFill>
                  <pic:spPr bwMode="auto">
                    <a:xfrm>
                      <a:off x="0" y="0"/>
                      <a:ext cx="4073525" cy="2232025"/>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62A94">
        <w:rPr>
          <w:rFonts w:asciiTheme="minorHAnsi" w:eastAsiaTheme="minorHAnsi" w:hAnsiTheme="minorHAnsi" w:cstheme="minorHAnsi"/>
          <w:color w:val="000000"/>
          <w:lang w:eastAsia="en-US"/>
        </w:rPr>
        <w:t xml:space="preserve"> </w:t>
      </w:r>
      <w:r>
        <w:rPr>
          <w:rFonts w:asciiTheme="minorHAnsi" w:eastAsiaTheme="minorHAnsi" w:hAnsiTheme="minorHAnsi" w:cstheme="minorHAnsi"/>
          <w:color w:val="000000"/>
          <w:lang w:eastAsia="en-US"/>
        </w:rPr>
        <w:t>Figure 3:  The file created to store the password is Output.txt</w:t>
      </w:r>
      <w:r w:rsidR="006346DD">
        <w:rPr>
          <w:rFonts w:asciiTheme="minorHAnsi" w:eastAsiaTheme="minorHAnsi" w:hAnsiTheme="minorHAnsi" w:cstheme="minorHAnsi"/>
          <w:color w:val="000000"/>
          <w:lang w:eastAsia="en-US"/>
        </w:rPr>
        <w:t xml:space="preserve"> and this is created upon user input.</w:t>
      </w:r>
      <w:r w:rsidR="006346DD">
        <w:rPr>
          <w:rFonts w:asciiTheme="minorHAnsi" w:eastAsiaTheme="minorHAnsi" w:hAnsiTheme="minorHAnsi" w:cstheme="minorHAnsi"/>
          <w:color w:val="000000"/>
          <w:lang w:eastAsia="en-US"/>
        </w:rPr>
        <w:br/>
      </w:r>
      <w:r>
        <w:rPr>
          <w:rFonts w:asciiTheme="minorHAnsi" w:eastAsiaTheme="minorHAnsi" w:hAnsiTheme="minorHAnsi" w:cstheme="minorHAnsi"/>
          <w:color w:val="000000"/>
          <w:lang w:eastAsia="en-US"/>
        </w:rPr>
        <w:t xml:space="preserve">Here, this screenshot shows </w:t>
      </w:r>
      <w:r w:rsidR="006346DD">
        <w:rPr>
          <w:rFonts w:asciiTheme="minorHAnsi" w:eastAsiaTheme="minorHAnsi" w:hAnsiTheme="minorHAnsi" w:cstheme="minorHAnsi"/>
          <w:color w:val="000000"/>
          <w:lang w:eastAsia="en-US"/>
        </w:rPr>
        <w:t xml:space="preserve">the Output.txt file open and </w:t>
      </w:r>
      <w:r>
        <w:rPr>
          <w:rFonts w:asciiTheme="minorHAnsi" w:eastAsiaTheme="minorHAnsi" w:hAnsiTheme="minorHAnsi" w:cstheme="minorHAnsi"/>
          <w:color w:val="000000"/>
          <w:lang w:eastAsia="en-US"/>
        </w:rPr>
        <w:t>the encrypted</w:t>
      </w:r>
      <w:r w:rsidR="006346DD">
        <w:rPr>
          <w:rFonts w:asciiTheme="minorHAnsi" w:eastAsiaTheme="minorHAnsi" w:hAnsiTheme="minorHAnsi" w:cstheme="minorHAnsi"/>
          <w:color w:val="000000"/>
          <w:lang w:eastAsia="en-US"/>
        </w:rPr>
        <w:t xml:space="preserve"> password</w:t>
      </w:r>
      <w:r>
        <w:rPr>
          <w:rFonts w:asciiTheme="minorHAnsi" w:eastAsiaTheme="minorHAnsi" w:hAnsiTheme="minorHAnsi" w:cstheme="minorHAnsi"/>
          <w:color w:val="000000"/>
          <w:lang w:eastAsia="en-US"/>
        </w:rPr>
        <w:t>.</w:t>
      </w:r>
    </w:p>
    <w:p w14:paraId="0E415C05" w14:textId="77777777" w:rsidR="00210AFF" w:rsidRDefault="00210AFF">
      <w:pPr>
        <w:spacing w:after="160" w:line="259" w:lineRule="auto"/>
        <w:rPr>
          <w:rFonts w:asciiTheme="minorHAnsi" w:eastAsiaTheme="minorHAnsi" w:hAnsiTheme="minorHAnsi" w:cstheme="minorHAnsi"/>
          <w:color w:val="000000"/>
          <w:lang w:eastAsia="en-US"/>
        </w:rPr>
      </w:pPr>
      <w:r>
        <w:rPr>
          <w:rFonts w:asciiTheme="minorHAnsi" w:eastAsiaTheme="minorHAnsi" w:hAnsiTheme="minorHAnsi" w:cstheme="minorHAnsi"/>
          <w:color w:val="000000"/>
          <w:lang w:eastAsia="en-US"/>
        </w:rPr>
        <w:br w:type="page"/>
      </w:r>
    </w:p>
    <w:p w14:paraId="0117CC0A" w14:textId="58D0AAB1" w:rsidR="00210AFF" w:rsidRDefault="00210AFF" w:rsidP="00210AFF">
      <w:pPr>
        <w:pStyle w:val="Heading1"/>
        <w:rPr>
          <w:rFonts w:eastAsiaTheme="minorHAnsi"/>
          <w:lang w:eastAsia="en-US"/>
        </w:rPr>
      </w:pPr>
      <w:bookmarkStart w:id="11" w:name="_Toc513209007"/>
      <w:r>
        <w:rPr>
          <w:rFonts w:eastAsiaTheme="minorHAnsi"/>
          <w:lang w:eastAsia="en-US"/>
        </w:rPr>
        <w:lastRenderedPageBreak/>
        <w:t>Connecting to a Database</w:t>
      </w:r>
      <w:r w:rsidR="003A6D52">
        <w:rPr>
          <w:rFonts w:eastAsiaTheme="minorHAnsi"/>
          <w:lang w:eastAsia="en-US"/>
        </w:rPr>
        <w:t xml:space="preserve"> to store Users data</w:t>
      </w:r>
      <w:bookmarkEnd w:id="11"/>
    </w:p>
    <w:p w14:paraId="00D0B043" w14:textId="3A19582C" w:rsidR="003A6D52" w:rsidRDefault="00210AFF" w:rsidP="00210AFF">
      <w:pPr>
        <w:rPr>
          <w:rFonts w:asciiTheme="minorHAnsi" w:eastAsiaTheme="minorHAnsi" w:hAnsiTheme="minorHAnsi" w:cstheme="minorHAnsi"/>
          <w:lang w:eastAsia="en-US"/>
        </w:rPr>
      </w:pPr>
      <w:r>
        <w:rPr>
          <w:rFonts w:eastAsiaTheme="minorHAnsi"/>
          <w:lang w:eastAsia="en-US"/>
        </w:rPr>
        <w:br/>
      </w:r>
      <w:r w:rsidRPr="00862A94">
        <w:rPr>
          <w:rFonts w:eastAsiaTheme="minorHAnsi"/>
          <w:lang w:eastAsia="en-US"/>
        </w:rPr>
        <w:t xml:space="preserve"> </w:t>
      </w:r>
      <w:r w:rsidRPr="00210AFF">
        <w:rPr>
          <w:rFonts w:asciiTheme="minorHAnsi" w:eastAsiaTheme="minorHAnsi" w:hAnsiTheme="minorHAnsi" w:cstheme="minorHAnsi"/>
          <w:lang w:eastAsia="en-US"/>
        </w:rPr>
        <w:t>The application is connected to a</w:t>
      </w:r>
      <w:r>
        <w:rPr>
          <w:rFonts w:asciiTheme="minorHAnsi" w:eastAsiaTheme="minorHAnsi" w:hAnsiTheme="minorHAnsi" w:cstheme="minorHAnsi"/>
          <w:lang w:eastAsia="en-US"/>
        </w:rPr>
        <w:t xml:space="preserve"> local</w:t>
      </w:r>
      <w:r w:rsidRPr="00210AFF">
        <w:rPr>
          <w:rFonts w:asciiTheme="minorHAnsi" w:eastAsiaTheme="minorHAnsi" w:hAnsiTheme="minorHAnsi" w:cstheme="minorHAnsi"/>
          <w:lang w:eastAsia="en-US"/>
        </w:rPr>
        <w:t xml:space="preserve"> SQL database </w:t>
      </w:r>
      <w:r>
        <w:rPr>
          <w:rFonts w:asciiTheme="minorHAnsi" w:eastAsiaTheme="minorHAnsi" w:hAnsiTheme="minorHAnsi" w:cstheme="minorHAnsi"/>
          <w:lang w:eastAsia="en-US"/>
        </w:rPr>
        <w:t>which enables the connection via a connection string</w:t>
      </w:r>
      <w:r w:rsidR="009C03B5">
        <w:rPr>
          <w:rFonts w:asciiTheme="minorHAnsi" w:eastAsiaTheme="minorHAnsi" w:hAnsiTheme="minorHAnsi" w:cstheme="minorHAnsi"/>
          <w:lang w:eastAsia="en-US"/>
        </w:rPr>
        <w:t>, opening the connection</w:t>
      </w:r>
      <w:r>
        <w:rPr>
          <w:rFonts w:asciiTheme="minorHAnsi" w:eastAsiaTheme="minorHAnsi" w:hAnsiTheme="minorHAnsi" w:cstheme="minorHAnsi"/>
          <w:lang w:eastAsia="en-US"/>
        </w:rPr>
        <w:t xml:space="preserve"> and by adding the reference: </w:t>
      </w:r>
      <w:proofErr w:type="spellStart"/>
      <w:proofErr w:type="gramStart"/>
      <w:r>
        <w:rPr>
          <w:rFonts w:asciiTheme="minorHAnsi" w:eastAsiaTheme="minorHAnsi" w:hAnsiTheme="minorHAnsi" w:cstheme="minorHAnsi"/>
          <w:lang w:eastAsia="en-US"/>
        </w:rPr>
        <w:t>System.Data.SqlClient</w:t>
      </w:r>
      <w:proofErr w:type="spellEnd"/>
      <w:proofErr w:type="gramEnd"/>
      <w:r>
        <w:rPr>
          <w:rFonts w:asciiTheme="minorHAnsi" w:eastAsiaTheme="minorHAnsi" w:hAnsiTheme="minorHAnsi" w:cstheme="minorHAnsi"/>
          <w:lang w:eastAsia="en-US"/>
        </w:rPr>
        <w:t>;</w:t>
      </w:r>
      <w:r w:rsidR="00482F97">
        <w:rPr>
          <w:noProof/>
        </w:rPr>
        <w:drawing>
          <wp:anchor distT="0" distB="0" distL="114300" distR="114300" simplePos="0" relativeHeight="251676672" behindDoc="0" locked="0" layoutInCell="1" allowOverlap="1" wp14:anchorId="57F8D596" wp14:editId="72886EA7">
            <wp:simplePos x="0" y="0"/>
            <wp:positionH relativeFrom="margin">
              <wp:posOffset>-646430</wp:posOffset>
            </wp:positionH>
            <wp:positionV relativeFrom="page">
              <wp:posOffset>1781175</wp:posOffset>
            </wp:positionV>
            <wp:extent cx="6894195" cy="3408045"/>
            <wp:effectExtent l="19050" t="19050" r="20955" b="20955"/>
            <wp:wrapThrough wrapText="bothSides">
              <wp:wrapPolygon edited="0">
                <wp:start x="-60" y="-121"/>
                <wp:lineTo x="-60" y="21612"/>
                <wp:lineTo x="21606" y="21612"/>
                <wp:lineTo x="21606" y="-121"/>
                <wp:lineTo x="-60" y="-121"/>
              </wp:wrapPolygon>
            </wp:wrapThrough>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8288" t="18059" r="30103" b="27774"/>
                    <a:stretch/>
                  </pic:blipFill>
                  <pic:spPr bwMode="auto">
                    <a:xfrm>
                      <a:off x="0" y="0"/>
                      <a:ext cx="6894195" cy="340804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82F97">
        <w:rPr>
          <w:noProof/>
        </w:rPr>
        <w:drawing>
          <wp:anchor distT="0" distB="0" distL="114300" distR="114300" simplePos="0" relativeHeight="251675648" behindDoc="0" locked="0" layoutInCell="1" allowOverlap="1" wp14:anchorId="7198DE12" wp14:editId="63AD937F">
            <wp:simplePos x="0" y="0"/>
            <wp:positionH relativeFrom="margin">
              <wp:posOffset>-456433</wp:posOffset>
            </wp:positionH>
            <wp:positionV relativeFrom="page">
              <wp:posOffset>6553315</wp:posOffset>
            </wp:positionV>
            <wp:extent cx="6786245" cy="2968625"/>
            <wp:effectExtent l="19050" t="19050" r="14605" b="22225"/>
            <wp:wrapThrough wrapText="bothSides">
              <wp:wrapPolygon edited="0">
                <wp:start x="-61" y="-139"/>
                <wp:lineTo x="-61" y="21623"/>
                <wp:lineTo x="21586" y="21623"/>
                <wp:lineTo x="21586" y="-139"/>
                <wp:lineTo x="-61" y="-139"/>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8702" t="18427" r="28312" b="32565"/>
                    <a:stretch/>
                  </pic:blipFill>
                  <pic:spPr bwMode="auto">
                    <a:xfrm>
                      <a:off x="0" y="0"/>
                      <a:ext cx="6786245" cy="296862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82F97">
        <w:rPr>
          <w:rFonts w:asciiTheme="minorHAnsi" w:eastAsiaTheme="minorHAnsi" w:hAnsiTheme="minorHAnsi" w:cstheme="minorHAnsi"/>
          <w:lang w:eastAsia="en-US"/>
        </w:rPr>
        <w:br/>
      </w:r>
      <w:r w:rsidR="008660FB">
        <w:rPr>
          <w:rFonts w:asciiTheme="minorHAnsi" w:eastAsiaTheme="minorHAnsi" w:hAnsiTheme="minorHAnsi" w:cstheme="minorHAnsi"/>
          <w:lang w:eastAsia="en-US"/>
        </w:rPr>
        <w:t>This is the part of the application that stores the user’s data. If it were to become a real-life system, it would have major security flaws as it stores the password in plain text currently (as well as encryption into a file). This would have to be amended so it only stores the encrypted version.</w:t>
      </w:r>
      <w:r w:rsidR="00482F97">
        <w:rPr>
          <w:rFonts w:asciiTheme="minorHAnsi" w:eastAsiaTheme="minorHAnsi" w:hAnsiTheme="minorHAnsi" w:cstheme="minorHAnsi"/>
          <w:lang w:eastAsia="en-US"/>
        </w:rPr>
        <w:t xml:space="preserve"> You can see the beginning of the Try block for the encryption in the screenshot above.</w:t>
      </w:r>
      <w:r w:rsidR="00482F97">
        <w:rPr>
          <w:rFonts w:asciiTheme="minorHAnsi" w:eastAsiaTheme="minorHAnsi" w:hAnsiTheme="minorHAnsi" w:cstheme="minorHAnsi"/>
          <w:lang w:eastAsia="en-US"/>
        </w:rPr>
        <w:br/>
      </w:r>
      <w:r w:rsidR="00482F97">
        <w:rPr>
          <w:rFonts w:asciiTheme="minorHAnsi" w:eastAsiaTheme="minorHAnsi" w:hAnsiTheme="minorHAnsi" w:cstheme="minorHAnsi"/>
          <w:lang w:eastAsia="en-US"/>
        </w:rPr>
        <w:br/>
        <w:t>When the user wishes to log in, the code below shows how it searches the database to see if the user has registered</w:t>
      </w:r>
      <w:r w:rsidR="002754D8">
        <w:rPr>
          <w:rFonts w:asciiTheme="minorHAnsi" w:eastAsiaTheme="minorHAnsi" w:hAnsiTheme="minorHAnsi" w:cstheme="minorHAnsi"/>
          <w:lang w:eastAsia="en-US"/>
        </w:rPr>
        <w:t>:</w:t>
      </w:r>
    </w:p>
    <w:p w14:paraId="015069A9" w14:textId="5EAEE79A" w:rsidR="00C73107" w:rsidRDefault="003A6D52" w:rsidP="00F42D92">
      <w:pPr>
        <w:spacing w:after="160" w:line="259" w:lineRule="auto"/>
        <w:rPr>
          <w:rFonts w:asciiTheme="minorHAnsi" w:eastAsiaTheme="minorHAnsi" w:hAnsiTheme="minorHAnsi"/>
          <w:lang w:eastAsia="en-US"/>
        </w:rPr>
      </w:pPr>
      <w:r>
        <w:rPr>
          <w:rFonts w:asciiTheme="minorHAnsi" w:eastAsiaTheme="minorHAnsi" w:hAnsiTheme="minorHAnsi" w:cstheme="minorHAnsi"/>
          <w:lang w:eastAsia="en-US"/>
        </w:rPr>
        <w:br w:type="page"/>
      </w:r>
      <w:bookmarkStart w:id="12" w:name="_Toc513209008"/>
      <w:r w:rsidR="0019603F">
        <w:rPr>
          <w:rStyle w:val="Heading2Char"/>
        </w:rPr>
        <w:lastRenderedPageBreak/>
        <w:t>Thread</w:t>
      </w:r>
      <w:r w:rsidR="002F2282">
        <w:rPr>
          <w:rStyle w:val="Heading2Char"/>
        </w:rPr>
        <w:t>s</w:t>
      </w:r>
      <w:r w:rsidR="0019603F">
        <w:rPr>
          <w:rStyle w:val="Heading2Char"/>
        </w:rPr>
        <w:t xml:space="preserve"> and Delegates</w:t>
      </w:r>
      <w:bookmarkEnd w:id="12"/>
      <w:r w:rsidR="00F42D92">
        <w:rPr>
          <w:rFonts w:asciiTheme="minorHAnsi" w:eastAsiaTheme="minorHAnsi" w:hAnsiTheme="minorHAnsi"/>
          <w:sz w:val="22"/>
          <w:lang w:eastAsia="en-US"/>
        </w:rPr>
        <w:br/>
      </w:r>
      <w:r w:rsidR="007E030F">
        <w:rPr>
          <w:rFonts w:asciiTheme="minorHAnsi" w:eastAsiaTheme="minorHAnsi" w:hAnsiTheme="minorHAnsi"/>
          <w:sz w:val="22"/>
          <w:lang w:eastAsia="en-US"/>
        </w:rPr>
        <w:br/>
      </w:r>
      <w:r w:rsidR="00F42D92" w:rsidRPr="00C73107">
        <w:rPr>
          <w:rFonts w:asciiTheme="minorHAnsi" w:eastAsiaTheme="minorHAnsi" w:hAnsiTheme="minorHAnsi"/>
          <w:lang w:eastAsia="en-US"/>
        </w:rPr>
        <w:t xml:space="preserve">This P2P application created enables multiple instances to be </w:t>
      </w:r>
      <w:r w:rsidR="00C33514" w:rsidRPr="00C73107">
        <w:rPr>
          <w:rFonts w:asciiTheme="minorHAnsi" w:eastAsiaTheme="minorHAnsi" w:hAnsiTheme="minorHAnsi"/>
          <w:lang w:eastAsia="en-US"/>
        </w:rPr>
        <w:t>built and run</w:t>
      </w:r>
      <w:r w:rsidR="00F42D92" w:rsidRPr="00C73107">
        <w:rPr>
          <w:rFonts w:asciiTheme="minorHAnsi" w:eastAsiaTheme="minorHAnsi" w:hAnsiTheme="minorHAnsi"/>
          <w:lang w:eastAsia="en-US"/>
        </w:rPr>
        <w:t>, this would represent an e-commerce website in a real</w:t>
      </w:r>
      <w:r w:rsidR="00E771C4" w:rsidRPr="00C73107">
        <w:rPr>
          <w:rFonts w:asciiTheme="minorHAnsi" w:eastAsiaTheme="minorHAnsi" w:hAnsiTheme="minorHAnsi"/>
          <w:lang w:eastAsia="en-US"/>
        </w:rPr>
        <w:t>-life situation where multiple customers will most likely visit at similar times.</w:t>
      </w:r>
      <w:r w:rsidR="006C2989" w:rsidRPr="00C73107">
        <w:rPr>
          <w:rFonts w:asciiTheme="minorHAnsi" w:eastAsiaTheme="minorHAnsi" w:hAnsiTheme="minorHAnsi"/>
          <w:lang w:eastAsia="en-US"/>
        </w:rPr>
        <w:br/>
      </w:r>
      <w:r w:rsidR="00E771C4" w:rsidRPr="00C73107">
        <w:rPr>
          <w:rFonts w:asciiTheme="minorHAnsi" w:eastAsiaTheme="minorHAnsi" w:hAnsiTheme="minorHAnsi"/>
          <w:lang w:eastAsia="en-US"/>
        </w:rPr>
        <w:t xml:space="preserve"> The interactions of the user on the client side do not interfere each other a</w:t>
      </w:r>
      <w:r w:rsidR="006C2989" w:rsidRPr="00C73107">
        <w:rPr>
          <w:rFonts w:asciiTheme="minorHAnsi" w:eastAsiaTheme="minorHAnsi" w:hAnsiTheme="minorHAnsi"/>
          <w:lang w:eastAsia="en-US"/>
        </w:rPr>
        <w:t>nd</w:t>
      </w:r>
      <w:r w:rsidR="00E771C4" w:rsidRPr="00C73107">
        <w:rPr>
          <w:rFonts w:asciiTheme="minorHAnsi" w:eastAsiaTheme="minorHAnsi" w:hAnsiTheme="minorHAnsi"/>
          <w:lang w:eastAsia="en-US"/>
        </w:rPr>
        <w:t xml:space="preserve"> the buttons are linked to threads which is an entry point to start the execution of code. </w:t>
      </w:r>
    </w:p>
    <w:p w14:paraId="762CC966" w14:textId="00B63A93" w:rsidR="00BE1A1A" w:rsidRPr="002754D8" w:rsidRDefault="00E771C4" w:rsidP="00F42D92">
      <w:pPr>
        <w:spacing w:after="160" w:line="259" w:lineRule="auto"/>
        <w:rPr>
          <w:rFonts w:asciiTheme="minorHAnsi" w:eastAsiaTheme="minorHAnsi" w:hAnsiTheme="minorHAnsi" w:cstheme="minorHAnsi"/>
          <w:lang w:eastAsia="en-US"/>
        </w:rPr>
      </w:pPr>
      <w:r w:rsidRPr="00C73107">
        <w:rPr>
          <w:rFonts w:asciiTheme="minorHAnsi" w:eastAsiaTheme="minorHAnsi" w:hAnsiTheme="minorHAnsi"/>
          <w:lang w:eastAsia="en-US"/>
        </w:rPr>
        <w:t>The</w:t>
      </w:r>
      <w:r w:rsidR="00C33514" w:rsidRPr="00C73107">
        <w:rPr>
          <w:rFonts w:asciiTheme="minorHAnsi" w:eastAsiaTheme="minorHAnsi" w:hAnsiTheme="minorHAnsi"/>
          <w:lang w:eastAsia="en-US"/>
        </w:rPr>
        <w:t>se</w:t>
      </w:r>
      <w:r w:rsidRPr="00C73107">
        <w:rPr>
          <w:rFonts w:asciiTheme="minorHAnsi" w:eastAsiaTheme="minorHAnsi" w:hAnsiTheme="minorHAnsi"/>
          <w:lang w:eastAsia="en-US"/>
        </w:rPr>
        <w:t xml:space="preserve"> threads require a delegate</w:t>
      </w:r>
      <w:r w:rsidR="006C2989" w:rsidRPr="00C73107">
        <w:rPr>
          <w:rFonts w:asciiTheme="minorHAnsi" w:eastAsiaTheme="minorHAnsi" w:hAnsiTheme="minorHAnsi"/>
          <w:lang w:eastAsia="en-US"/>
        </w:rPr>
        <w:t xml:space="preserve"> and you can have more than one instance of the same delegate as they are abstract objects</w:t>
      </w:r>
      <w:r w:rsidRPr="00C73107">
        <w:rPr>
          <w:rFonts w:asciiTheme="minorHAnsi" w:eastAsiaTheme="minorHAnsi" w:hAnsiTheme="minorHAnsi"/>
          <w:lang w:eastAsia="en-US"/>
        </w:rPr>
        <w:t xml:space="preserve">. </w:t>
      </w:r>
      <w:r w:rsidR="006C2989" w:rsidRPr="00C73107">
        <w:rPr>
          <w:rFonts w:asciiTheme="minorHAnsi" w:eastAsiaTheme="minorHAnsi" w:hAnsiTheme="minorHAnsi"/>
          <w:lang w:eastAsia="en-US"/>
        </w:rPr>
        <w:t>S</w:t>
      </w:r>
      <w:r w:rsidR="002A1752" w:rsidRPr="00C73107">
        <w:rPr>
          <w:rFonts w:asciiTheme="minorHAnsi" w:eastAsiaTheme="minorHAnsi" w:hAnsiTheme="minorHAnsi"/>
          <w:lang w:eastAsia="en-US"/>
        </w:rPr>
        <w:t>hown below in</w:t>
      </w:r>
      <w:r w:rsidR="006C2989" w:rsidRPr="00C73107">
        <w:rPr>
          <w:rFonts w:asciiTheme="minorHAnsi" w:eastAsiaTheme="minorHAnsi" w:hAnsiTheme="minorHAnsi"/>
          <w:lang w:eastAsia="en-US"/>
        </w:rPr>
        <w:t xml:space="preserve"> the screenshot of</w:t>
      </w:r>
      <w:r w:rsidR="002A1752" w:rsidRPr="00C73107">
        <w:rPr>
          <w:rFonts w:asciiTheme="minorHAnsi" w:eastAsiaTheme="minorHAnsi" w:hAnsiTheme="minorHAnsi"/>
          <w:lang w:eastAsia="en-US"/>
        </w:rPr>
        <w:t xml:space="preserve"> code</w:t>
      </w:r>
      <w:r w:rsidR="006C2989" w:rsidRPr="00C73107">
        <w:rPr>
          <w:rFonts w:asciiTheme="minorHAnsi" w:eastAsiaTheme="minorHAnsi" w:hAnsiTheme="minorHAnsi"/>
          <w:lang w:eastAsia="en-US"/>
        </w:rPr>
        <w:t>, the delegate is declared at the top with “public delegate void…”</w:t>
      </w:r>
      <w:r w:rsidR="002754D8" w:rsidRPr="00C73107">
        <w:rPr>
          <w:rFonts w:asciiTheme="minorHAnsi" w:eastAsiaTheme="minorHAnsi" w:hAnsiTheme="minorHAnsi"/>
          <w:lang w:eastAsia="en-US"/>
        </w:rPr>
        <w:t xml:space="preserve"> and is instantiated in the </w:t>
      </w:r>
      <w:proofErr w:type="spellStart"/>
      <w:r w:rsidR="002754D8" w:rsidRPr="00C73107">
        <w:rPr>
          <w:rFonts w:asciiTheme="minorHAnsi" w:eastAsiaTheme="minorHAnsi" w:hAnsiTheme="minorHAnsi"/>
          <w:lang w:eastAsia="en-US"/>
        </w:rPr>
        <w:t>AddItem</w:t>
      </w:r>
      <w:proofErr w:type="spellEnd"/>
      <w:r w:rsidR="002754D8" w:rsidRPr="00C73107">
        <w:rPr>
          <w:rFonts w:asciiTheme="minorHAnsi" w:eastAsiaTheme="minorHAnsi" w:hAnsiTheme="minorHAnsi"/>
          <w:lang w:eastAsia="en-US"/>
        </w:rPr>
        <w:t xml:space="preserve"> method by </w:t>
      </w:r>
      <w:proofErr w:type="spellStart"/>
      <w:r w:rsidR="002754D8" w:rsidRPr="00C73107">
        <w:rPr>
          <w:rFonts w:asciiTheme="minorHAnsi" w:eastAsiaTheme="minorHAnsi" w:hAnsiTheme="minorHAnsi"/>
          <w:lang w:eastAsia="en-US"/>
        </w:rPr>
        <w:t>itemlistBox.Invoke</w:t>
      </w:r>
      <w:proofErr w:type="spellEnd"/>
      <w:r w:rsidR="002754D8" w:rsidRPr="00C73107">
        <w:rPr>
          <w:rFonts w:asciiTheme="minorHAnsi" w:eastAsiaTheme="minorHAnsi" w:hAnsiTheme="minorHAnsi"/>
          <w:lang w:eastAsia="en-US"/>
        </w:rPr>
        <w:t xml:space="preserve">(new </w:t>
      </w:r>
      <w:proofErr w:type="spellStart"/>
      <w:r w:rsidR="002754D8" w:rsidRPr="00C73107">
        <w:rPr>
          <w:rFonts w:asciiTheme="minorHAnsi" w:eastAsiaTheme="minorHAnsi" w:hAnsiTheme="minorHAnsi"/>
          <w:lang w:eastAsia="en-US"/>
        </w:rPr>
        <w:t>UpdateListBoxDelegate</w:t>
      </w:r>
      <w:proofErr w:type="spellEnd"/>
      <w:r w:rsidR="002754D8" w:rsidRPr="00C73107">
        <w:rPr>
          <w:rFonts w:asciiTheme="minorHAnsi" w:eastAsiaTheme="minorHAnsi" w:hAnsiTheme="minorHAnsi"/>
          <w:lang w:eastAsia="en-US"/>
        </w:rPr>
        <w:t>(</w:t>
      </w:r>
      <w:proofErr w:type="spellStart"/>
      <w:r w:rsidR="002754D8" w:rsidRPr="00C73107">
        <w:rPr>
          <w:rFonts w:asciiTheme="minorHAnsi" w:eastAsiaTheme="minorHAnsi" w:hAnsiTheme="minorHAnsi"/>
          <w:lang w:eastAsia="en-US"/>
        </w:rPr>
        <w:t>AddItem</w:t>
      </w:r>
      <w:proofErr w:type="spellEnd"/>
      <w:r w:rsidR="002754D8" w:rsidRPr="00C73107">
        <w:rPr>
          <w:rFonts w:asciiTheme="minorHAnsi" w:eastAsiaTheme="minorHAnsi" w:hAnsiTheme="minorHAnsi"/>
          <w:lang w:eastAsia="en-US"/>
        </w:rPr>
        <w:t>)</w:t>
      </w:r>
      <w:sdt>
        <w:sdtPr>
          <w:rPr>
            <w:rFonts w:asciiTheme="minorHAnsi" w:eastAsiaTheme="minorHAnsi" w:hAnsiTheme="minorHAnsi"/>
            <w:lang w:eastAsia="en-US"/>
          </w:rPr>
          <w:id w:val="-1956326712"/>
          <w:citation/>
        </w:sdtPr>
        <w:sdtEndPr/>
        <w:sdtContent>
          <w:r w:rsidR="000446DB" w:rsidRPr="00C73107">
            <w:rPr>
              <w:rFonts w:asciiTheme="minorHAnsi" w:eastAsiaTheme="minorHAnsi" w:hAnsiTheme="minorHAnsi"/>
              <w:lang w:eastAsia="en-US"/>
            </w:rPr>
            <w:fldChar w:fldCharType="begin"/>
          </w:r>
          <w:r w:rsidR="000446DB" w:rsidRPr="00C73107">
            <w:rPr>
              <w:rFonts w:asciiTheme="minorHAnsi" w:eastAsiaTheme="minorHAnsi" w:hAnsiTheme="minorHAnsi"/>
              <w:lang w:eastAsia="en-US"/>
            </w:rPr>
            <w:instrText xml:space="preserve"> CITATION CDe18 \l 2057 </w:instrText>
          </w:r>
          <w:r w:rsidR="000446DB" w:rsidRPr="00C73107">
            <w:rPr>
              <w:rFonts w:asciiTheme="minorHAnsi" w:eastAsiaTheme="minorHAnsi" w:hAnsiTheme="minorHAnsi"/>
              <w:lang w:eastAsia="en-US"/>
            </w:rPr>
            <w:fldChar w:fldCharType="separate"/>
          </w:r>
          <w:r w:rsidR="00BE45E8">
            <w:rPr>
              <w:rFonts w:asciiTheme="minorHAnsi" w:eastAsiaTheme="minorHAnsi" w:hAnsiTheme="minorHAnsi"/>
              <w:noProof/>
              <w:lang w:eastAsia="en-US"/>
            </w:rPr>
            <w:t xml:space="preserve"> </w:t>
          </w:r>
          <w:r w:rsidR="00BE45E8" w:rsidRPr="00BE45E8">
            <w:rPr>
              <w:rFonts w:asciiTheme="minorHAnsi" w:eastAsiaTheme="minorHAnsi" w:hAnsiTheme="minorHAnsi"/>
              <w:noProof/>
              <w:lang w:eastAsia="en-US"/>
            </w:rPr>
            <w:t>[6]</w:t>
          </w:r>
          <w:r w:rsidR="000446DB" w:rsidRPr="00C73107">
            <w:rPr>
              <w:rFonts w:asciiTheme="minorHAnsi" w:eastAsiaTheme="minorHAnsi" w:hAnsiTheme="minorHAnsi"/>
              <w:lang w:eastAsia="en-US"/>
            </w:rPr>
            <w:fldChar w:fldCharType="end"/>
          </w:r>
        </w:sdtContent>
      </w:sdt>
      <w:r w:rsidR="000446DB" w:rsidRPr="00C73107">
        <w:rPr>
          <w:rFonts w:asciiTheme="minorHAnsi" w:eastAsiaTheme="minorHAnsi" w:hAnsiTheme="minorHAnsi"/>
          <w:lang w:eastAsia="en-US"/>
        </w:rPr>
        <w:t>.</w:t>
      </w:r>
      <w:r w:rsidR="00413C70">
        <w:rPr>
          <w:rFonts w:asciiTheme="minorHAnsi" w:eastAsiaTheme="minorHAnsi" w:hAnsiTheme="minorHAnsi"/>
          <w:lang w:eastAsia="en-US"/>
        </w:rPr>
        <w:t xml:space="preserve"> When it is instantiated, it must include the same parameters and in the same order as the declared delegate. </w:t>
      </w:r>
      <w:r>
        <w:rPr>
          <w:rFonts w:asciiTheme="minorHAnsi" w:eastAsiaTheme="minorHAnsi" w:hAnsiTheme="minorHAnsi"/>
          <w:sz w:val="22"/>
          <w:lang w:eastAsia="en-US"/>
        </w:rPr>
        <w:br/>
      </w:r>
      <w:r w:rsidR="002754D8" w:rsidRPr="007E030F">
        <w:rPr>
          <w:rStyle w:val="Heading1Char"/>
          <w:noProof/>
        </w:rPr>
        <w:drawing>
          <wp:anchor distT="0" distB="0" distL="114300" distR="114300" simplePos="0" relativeHeight="251677696" behindDoc="0" locked="0" layoutInCell="1" allowOverlap="1" wp14:anchorId="131D575D" wp14:editId="3DA7E153">
            <wp:simplePos x="0" y="0"/>
            <wp:positionH relativeFrom="margin">
              <wp:posOffset>-82995</wp:posOffset>
            </wp:positionH>
            <wp:positionV relativeFrom="page">
              <wp:posOffset>3216802</wp:posOffset>
            </wp:positionV>
            <wp:extent cx="5982335" cy="4393565"/>
            <wp:effectExtent l="19050" t="19050" r="18415" b="26035"/>
            <wp:wrapThrough wrapText="bothSides">
              <wp:wrapPolygon edited="0">
                <wp:start x="-69" y="-94"/>
                <wp:lineTo x="-69" y="21634"/>
                <wp:lineTo x="21598" y="21634"/>
                <wp:lineTo x="21598" y="-94"/>
                <wp:lineTo x="-69" y="-94"/>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487" t="11425" r="53796" b="31459"/>
                    <a:stretch/>
                  </pic:blipFill>
                  <pic:spPr bwMode="auto">
                    <a:xfrm>
                      <a:off x="0" y="0"/>
                      <a:ext cx="5982335" cy="439356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heme="minorHAnsi" w:eastAsiaTheme="minorHAnsi" w:hAnsiTheme="minorHAnsi"/>
          <w:sz w:val="22"/>
          <w:lang w:eastAsia="en-US"/>
        </w:rPr>
        <w:t xml:space="preserve"> </w:t>
      </w:r>
    </w:p>
    <w:p w14:paraId="7688B9E4" w14:textId="6556881B" w:rsidR="00BE1A1A" w:rsidRDefault="00BE1A1A">
      <w:pPr>
        <w:spacing w:after="160" w:line="259" w:lineRule="auto"/>
        <w:rPr>
          <w:rFonts w:asciiTheme="minorHAnsi" w:eastAsiaTheme="minorHAnsi" w:hAnsiTheme="minorHAnsi"/>
          <w:sz w:val="22"/>
          <w:lang w:eastAsia="en-US"/>
        </w:rPr>
      </w:pPr>
      <w:r>
        <w:rPr>
          <w:rFonts w:asciiTheme="minorHAnsi" w:eastAsiaTheme="minorHAnsi" w:hAnsiTheme="minorHAnsi"/>
          <w:sz w:val="22"/>
          <w:lang w:eastAsia="en-US"/>
        </w:rPr>
        <w:br w:type="page"/>
      </w:r>
    </w:p>
    <w:p w14:paraId="1E4ACA10" w14:textId="77777777" w:rsidR="002754D8" w:rsidRDefault="002754D8" w:rsidP="002754D8">
      <w:pPr>
        <w:pStyle w:val="Heading1"/>
        <w:rPr>
          <w:rFonts w:eastAsiaTheme="minorHAnsi"/>
          <w:lang w:eastAsia="en-US"/>
        </w:rPr>
      </w:pPr>
      <w:bookmarkStart w:id="13" w:name="_Toc513209009"/>
      <w:r>
        <w:rPr>
          <w:rFonts w:eastAsiaTheme="minorHAnsi"/>
          <w:lang w:eastAsia="en-US"/>
        </w:rPr>
        <w:lastRenderedPageBreak/>
        <w:t>Deploying the application as part of a real-life system</w:t>
      </w:r>
      <w:bookmarkEnd w:id="13"/>
    </w:p>
    <w:p w14:paraId="3636961D" w14:textId="3F070FA3" w:rsidR="002754D8" w:rsidRPr="00C73107" w:rsidRDefault="002754D8" w:rsidP="002754D8">
      <w:pPr>
        <w:rPr>
          <w:rFonts w:asciiTheme="minorHAnsi" w:eastAsiaTheme="minorHAnsi" w:hAnsiTheme="minorHAnsi"/>
          <w:lang w:eastAsia="en-US"/>
        </w:rPr>
      </w:pPr>
      <w:r w:rsidRPr="00B11258">
        <w:rPr>
          <w:rFonts w:asciiTheme="minorHAnsi" w:eastAsiaTheme="minorHAnsi" w:hAnsiTheme="minorHAnsi"/>
          <w:sz w:val="28"/>
          <w:lang w:eastAsia="en-US"/>
        </w:rPr>
        <w:br/>
      </w:r>
      <w:r w:rsidRPr="00C73107">
        <w:rPr>
          <w:rFonts w:asciiTheme="minorHAnsi" w:eastAsiaTheme="minorHAnsi" w:hAnsiTheme="minorHAnsi"/>
          <w:lang w:eastAsia="en-US"/>
        </w:rPr>
        <w:t xml:space="preserve">Web services replace complex interfaces with a standard mechanism to communicate, this enables businesses to use web services for their e-commerce systems and link with customers/suppliers through the internet </w:t>
      </w:r>
      <w:sdt>
        <w:sdtPr>
          <w:rPr>
            <w:rFonts w:asciiTheme="minorHAnsi" w:eastAsiaTheme="minorHAnsi" w:hAnsiTheme="minorHAnsi"/>
            <w:lang w:eastAsia="en-US"/>
          </w:rPr>
          <w:id w:val="975879080"/>
          <w:citation/>
        </w:sdtPr>
        <w:sdtEndPr/>
        <w:sdtContent>
          <w:r w:rsidRPr="00C73107">
            <w:rPr>
              <w:rFonts w:asciiTheme="minorHAnsi" w:eastAsiaTheme="minorHAnsi" w:hAnsiTheme="minorHAnsi"/>
              <w:lang w:eastAsia="en-US"/>
            </w:rPr>
            <w:fldChar w:fldCharType="begin"/>
          </w:r>
          <w:r w:rsidRPr="00C73107">
            <w:rPr>
              <w:rFonts w:asciiTheme="minorHAnsi" w:eastAsiaTheme="minorHAnsi" w:hAnsiTheme="minorHAnsi"/>
              <w:lang w:eastAsia="en-US"/>
            </w:rPr>
            <w:instrText xml:space="preserve"> CITATION Mar04 \l 2057 </w:instrText>
          </w:r>
          <w:r w:rsidRPr="00C73107">
            <w:rPr>
              <w:rFonts w:asciiTheme="minorHAnsi" w:eastAsiaTheme="minorHAnsi" w:hAnsiTheme="minorHAnsi"/>
              <w:lang w:eastAsia="en-US"/>
            </w:rPr>
            <w:fldChar w:fldCharType="separate"/>
          </w:r>
          <w:r w:rsidR="00BE45E8" w:rsidRPr="00BE45E8">
            <w:rPr>
              <w:rFonts w:asciiTheme="minorHAnsi" w:eastAsiaTheme="minorHAnsi" w:hAnsiTheme="minorHAnsi"/>
              <w:noProof/>
              <w:lang w:eastAsia="en-US"/>
            </w:rPr>
            <w:t>[7]</w:t>
          </w:r>
          <w:r w:rsidRPr="00C73107">
            <w:rPr>
              <w:rFonts w:asciiTheme="minorHAnsi" w:eastAsiaTheme="minorHAnsi" w:hAnsiTheme="minorHAnsi"/>
              <w:lang w:eastAsia="en-US"/>
            </w:rPr>
            <w:fldChar w:fldCharType="end"/>
          </w:r>
        </w:sdtContent>
      </w:sdt>
      <w:r w:rsidRPr="00C73107">
        <w:rPr>
          <w:rFonts w:asciiTheme="minorHAnsi" w:eastAsiaTheme="minorHAnsi" w:hAnsiTheme="minorHAnsi"/>
          <w:lang w:eastAsia="en-US"/>
        </w:rPr>
        <w:t xml:space="preserve">. </w:t>
      </w:r>
    </w:p>
    <w:p w14:paraId="3FD16224" w14:textId="2474BFAC" w:rsidR="00477953" w:rsidRDefault="002754D8" w:rsidP="007A70C2">
      <w:pPr>
        <w:spacing w:after="160" w:line="259" w:lineRule="auto"/>
        <w:rPr>
          <w:rFonts w:asciiTheme="minorHAnsi" w:eastAsiaTheme="minorHAnsi" w:hAnsiTheme="minorHAnsi"/>
          <w:lang w:eastAsia="en-US"/>
        </w:rPr>
      </w:pPr>
      <w:r w:rsidRPr="00C73107">
        <w:rPr>
          <w:rFonts w:asciiTheme="minorHAnsi" w:eastAsiaTheme="minorHAnsi" w:hAnsiTheme="minorHAnsi"/>
          <w:lang w:eastAsia="en-US"/>
        </w:rPr>
        <w:br/>
        <w:t>This application would need some changes before it could be deployed as part of a commercial distributed system. To begin with, the database stores the passwords that the users enter and stores the encrypted password. This would need to change so it does not store the password as plain text into the database</w:t>
      </w:r>
      <w:r w:rsidR="00D65347" w:rsidRPr="00C73107">
        <w:rPr>
          <w:rFonts w:asciiTheme="minorHAnsi" w:eastAsiaTheme="minorHAnsi" w:hAnsiTheme="minorHAnsi"/>
          <w:lang w:eastAsia="en-US"/>
        </w:rPr>
        <w:t xml:space="preserve">, </w:t>
      </w:r>
      <w:r w:rsidRPr="00C73107">
        <w:rPr>
          <w:rFonts w:asciiTheme="minorHAnsi" w:eastAsiaTheme="minorHAnsi" w:hAnsiTheme="minorHAnsi"/>
          <w:lang w:eastAsia="en-US"/>
        </w:rPr>
        <w:t xml:space="preserve">as it would not comply with the Data Protection Act (1998) </w:t>
      </w:r>
      <w:r w:rsidR="00D65347" w:rsidRPr="00C73107">
        <w:rPr>
          <w:rFonts w:asciiTheme="minorHAnsi" w:eastAsiaTheme="minorHAnsi" w:hAnsiTheme="minorHAnsi"/>
          <w:lang w:eastAsia="en-US"/>
        </w:rPr>
        <w:t xml:space="preserve">where the companies must protect personal data </w:t>
      </w:r>
      <w:sdt>
        <w:sdtPr>
          <w:rPr>
            <w:rFonts w:asciiTheme="minorHAnsi" w:eastAsiaTheme="minorHAnsi" w:hAnsiTheme="minorHAnsi"/>
            <w:lang w:eastAsia="en-US"/>
          </w:rPr>
          <w:id w:val="578479017"/>
          <w:citation/>
        </w:sdtPr>
        <w:sdtEndPr/>
        <w:sdtContent>
          <w:r w:rsidR="00D65347" w:rsidRPr="00C73107">
            <w:rPr>
              <w:rFonts w:asciiTheme="minorHAnsi" w:eastAsiaTheme="minorHAnsi" w:hAnsiTheme="minorHAnsi"/>
              <w:lang w:eastAsia="en-US"/>
            </w:rPr>
            <w:fldChar w:fldCharType="begin"/>
          </w:r>
          <w:r w:rsidR="00D65347" w:rsidRPr="00C73107">
            <w:rPr>
              <w:rFonts w:asciiTheme="minorHAnsi" w:eastAsiaTheme="minorHAnsi" w:hAnsiTheme="minorHAnsi"/>
              <w:lang w:eastAsia="en-US"/>
            </w:rPr>
            <w:instrText xml:space="preserve"> CITATION Dat18 \l 2057 </w:instrText>
          </w:r>
          <w:r w:rsidR="00D65347" w:rsidRPr="00C73107">
            <w:rPr>
              <w:rFonts w:asciiTheme="minorHAnsi" w:eastAsiaTheme="minorHAnsi" w:hAnsiTheme="minorHAnsi"/>
              <w:lang w:eastAsia="en-US"/>
            </w:rPr>
            <w:fldChar w:fldCharType="separate"/>
          </w:r>
          <w:r w:rsidR="00BE45E8" w:rsidRPr="00BE45E8">
            <w:rPr>
              <w:rFonts w:asciiTheme="minorHAnsi" w:eastAsiaTheme="minorHAnsi" w:hAnsiTheme="minorHAnsi"/>
              <w:noProof/>
              <w:lang w:eastAsia="en-US"/>
            </w:rPr>
            <w:t>[8]</w:t>
          </w:r>
          <w:r w:rsidR="00D65347" w:rsidRPr="00C73107">
            <w:rPr>
              <w:rFonts w:asciiTheme="minorHAnsi" w:eastAsiaTheme="minorHAnsi" w:hAnsiTheme="minorHAnsi"/>
              <w:lang w:eastAsia="en-US"/>
            </w:rPr>
            <w:fldChar w:fldCharType="end"/>
          </w:r>
        </w:sdtContent>
      </w:sdt>
      <w:r w:rsidR="00D65347" w:rsidRPr="00C73107">
        <w:rPr>
          <w:rFonts w:asciiTheme="minorHAnsi" w:eastAsiaTheme="minorHAnsi" w:hAnsiTheme="minorHAnsi"/>
          <w:lang w:eastAsia="en-US"/>
        </w:rPr>
        <w:t xml:space="preserve">. </w:t>
      </w:r>
      <w:r w:rsidR="00D65347" w:rsidRPr="00C73107">
        <w:rPr>
          <w:rFonts w:asciiTheme="minorHAnsi" w:eastAsiaTheme="minorHAnsi" w:hAnsiTheme="minorHAnsi"/>
          <w:lang w:eastAsia="en-US"/>
        </w:rPr>
        <w:br/>
      </w:r>
      <w:r w:rsidR="00D65347" w:rsidRPr="00C73107">
        <w:rPr>
          <w:rFonts w:asciiTheme="minorHAnsi" w:eastAsiaTheme="minorHAnsi" w:hAnsiTheme="minorHAnsi"/>
          <w:lang w:eastAsia="en-US"/>
        </w:rPr>
        <w:br/>
        <w:t>There is also currently no payment method set up to enable the users to make a “real” purchase. The chosen payment methods could be with a separate company such as PayPal as PayPal has the security and is popular, so most customers will likely have an account. However, if the application decided to take payments from the customers debit cards, then the security</w:t>
      </w:r>
      <w:r w:rsidR="00C73107" w:rsidRPr="00C73107">
        <w:rPr>
          <w:rFonts w:asciiTheme="minorHAnsi" w:eastAsiaTheme="minorHAnsi" w:hAnsiTheme="minorHAnsi"/>
          <w:lang w:eastAsia="en-US"/>
        </w:rPr>
        <w:t xml:space="preserve"> of how that customers data</w:t>
      </w:r>
      <w:r w:rsidR="00D65347" w:rsidRPr="00C73107">
        <w:rPr>
          <w:rFonts w:asciiTheme="minorHAnsi" w:eastAsiaTheme="minorHAnsi" w:hAnsiTheme="minorHAnsi"/>
          <w:lang w:eastAsia="en-US"/>
        </w:rPr>
        <w:t xml:space="preserve"> must be considered</w:t>
      </w:r>
      <w:r w:rsidR="00C73107" w:rsidRPr="00C73107">
        <w:rPr>
          <w:rFonts w:asciiTheme="minorHAnsi" w:eastAsiaTheme="minorHAnsi" w:hAnsiTheme="minorHAnsi"/>
          <w:lang w:eastAsia="en-US"/>
        </w:rPr>
        <w:t>. The payment details must not be stored. Expanding upon the security, measures should be put into place to regularly test that the network is secure and update regularity</w:t>
      </w:r>
      <w:r w:rsidR="001B222D">
        <w:rPr>
          <w:rFonts w:asciiTheme="minorHAnsi" w:eastAsiaTheme="minorHAnsi" w:hAnsiTheme="minorHAnsi"/>
          <w:lang w:eastAsia="en-US"/>
        </w:rPr>
        <w:t xml:space="preserve"> to avoid weaknesses in the network</w:t>
      </w:r>
      <w:r w:rsidR="00C73107" w:rsidRPr="00C73107">
        <w:rPr>
          <w:rFonts w:asciiTheme="minorHAnsi" w:eastAsiaTheme="minorHAnsi" w:hAnsiTheme="minorHAnsi"/>
          <w:lang w:eastAsia="en-US"/>
        </w:rPr>
        <w:t>.</w:t>
      </w:r>
      <w:r w:rsidR="00151C6B">
        <w:rPr>
          <w:rFonts w:asciiTheme="minorHAnsi" w:eastAsiaTheme="minorHAnsi" w:hAnsiTheme="minorHAnsi"/>
          <w:lang w:eastAsia="en-US"/>
        </w:rPr>
        <w:br/>
      </w:r>
      <w:r w:rsidR="00151C6B">
        <w:rPr>
          <w:rFonts w:asciiTheme="minorHAnsi" w:eastAsiaTheme="minorHAnsi" w:hAnsiTheme="minorHAnsi"/>
          <w:lang w:eastAsia="en-US"/>
        </w:rPr>
        <w:br/>
        <w:t>Using WCF for web services may have many advantages such as building reliable systems and ensuring that the data transmission between the system is efficient. WCF is good for building real-time applications which is what would be necessary for an e-commerce system for scenarios such as; enabling a user to purchase an item and for the system to check that the item is in stock</w:t>
      </w:r>
      <w:r w:rsidR="001647F7">
        <w:rPr>
          <w:rFonts w:asciiTheme="minorHAnsi" w:eastAsiaTheme="minorHAnsi" w:hAnsiTheme="minorHAnsi"/>
          <w:lang w:eastAsia="en-US"/>
        </w:rPr>
        <w:t xml:space="preserve"> at that very moment</w:t>
      </w:r>
      <w:r w:rsidR="00BE45E8">
        <w:rPr>
          <w:rFonts w:asciiTheme="minorHAnsi" w:eastAsiaTheme="minorHAnsi" w:hAnsiTheme="minorHAnsi"/>
          <w:lang w:eastAsia="en-US"/>
        </w:rPr>
        <w:t xml:space="preserve"> </w:t>
      </w:r>
      <w:sdt>
        <w:sdtPr>
          <w:rPr>
            <w:rFonts w:asciiTheme="minorHAnsi" w:eastAsiaTheme="minorHAnsi" w:hAnsiTheme="minorHAnsi"/>
            <w:lang w:eastAsia="en-US"/>
          </w:rPr>
          <w:id w:val="1551732323"/>
          <w:citation/>
        </w:sdtPr>
        <w:sdtEndPr/>
        <w:sdtContent>
          <w:r w:rsidR="00BE45E8">
            <w:rPr>
              <w:rFonts w:asciiTheme="minorHAnsi" w:eastAsiaTheme="minorHAnsi" w:hAnsiTheme="minorHAnsi"/>
              <w:lang w:eastAsia="en-US"/>
            </w:rPr>
            <w:fldChar w:fldCharType="begin"/>
          </w:r>
          <w:r w:rsidR="00BE45E8">
            <w:rPr>
              <w:rFonts w:asciiTheme="minorHAnsi" w:eastAsiaTheme="minorHAnsi" w:hAnsiTheme="minorHAnsi"/>
              <w:lang w:eastAsia="en-US"/>
            </w:rPr>
            <w:instrText xml:space="preserve"> CITATION Top15 \l 2057 </w:instrText>
          </w:r>
          <w:r w:rsidR="00BE45E8">
            <w:rPr>
              <w:rFonts w:asciiTheme="minorHAnsi" w:eastAsiaTheme="minorHAnsi" w:hAnsiTheme="minorHAnsi"/>
              <w:lang w:eastAsia="en-US"/>
            </w:rPr>
            <w:fldChar w:fldCharType="separate"/>
          </w:r>
          <w:r w:rsidR="00BE45E8" w:rsidRPr="00BE45E8">
            <w:rPr>
              <w:rFonts w:asciiTheme="minorHAnsi" w:eastAsiaTheme="minorHAnsi" w:hAnsiTheme="minorHAnsi"/>
              <w:noProof/>
              <w:lang w:eastAsia="en-US"/>
            </w:rPr>
            <w:t>[9]</w:t>
          </w:r>
          <w:r w:rsidR="00BE45E8">
            <w:rPr>
              <w:rFonts w:asciiTheme="minorHAnsi" w:eastAsiaTheme="minorHAnsi" w:hAnsiTheme="minorHAnsi"/>
              <w:lang w:eastAsia="en-US"/>
            </w:rPr>
            <w:fldChar w:fldCharType="end"/>
          </w:r>
        </w:sdtContent>
      </w:sdt>
      <w:r w:rsidR="001647F7">
        <w:rPr>
          <w:rFonts w:asciiTheme="minorHAnsi" w:eastAsiaTheme="minorHAnsi" w:hAnsiTheme="minorHAnsi"/>
          <w:lang w:eastAsia="en-US"/>
        </w:rPr>
        <w:t>.</w:t>
      </w:r>
      <w:r w:rsidR="00AF387B">
        <w:rPr>
          <w:rFonts w:asciiTheme="minorHAnsi" w:eastAsiaTheme="minorHAnsi" w:hAnsiTheme="minorHAnsi"/>
          <w:lang w:eastAsia="en-US"/>
        </w:rPr>
        <w:br/>
      </w:r>
      <w:r w:rsidR="00AF387B">
        <w:rPr>
          <w:rFonts w:asciiTheme="minorHAnsi" w:eastAsiaTheme="minorHAnsi" w:hAnsiTheme="minorHAnsi"/>
          <w:lang w:eastAsia="en-US"/>
        </w:rPr>
        <w:br/>
        <w:t>This application also calculates the postage incorrectly when it is applying the postage price on top of the subtotal of items. This would have to be fixed if it was deployed as part of a real system.</w:t>
      </w:r>
    </w:p>
    <w:p w14:paraId="6E3FBE16" w14:textId="77777777" w:rsidR="00477953" w:rsidRDefault="00477953">
      <w:pPr>
        <w:spacing w:after="160" w:line="259" w:lineRule="auto"/>
        <w:rPr>
          <w:rFonts w:asciiTheme="minorHAnsi" w:eastAsiaTheme="minorHAnsi" w:hAnsiTheme="minorHAnsi"/>
          <w:lang w:eastAsia="en-US"/>
        </w:rPr>
      </w:pPr>
      <w:r>
        <w:rPr>
          <w:rFonts w:asciiTheme="minorHAnsi" w:eastAsiaTheme="minorHAnsi" w:hAnsiTheme="minorHAnsi"/>
          <w:lang w:eastAsia="en-US"/>
        </w:rPr>
        <w:br w:type="page"/>
      </w:r>
    </w:p>
    <w:p w14:paraId="53F41EB5" w14:textId="0C8A5886" w:rsidR="002F2282" w:rsidRDefault="00477953" w:rsidP="00477953">
      <w:pPr>
        <w:pStyle w:val="Heading1"/>
        <w:rPr>
          <w:rFonts w:eastAsiaTheme="minorHAnsi"/>
          <w:lang w:eastAsia="en-US"/>
        </w:rPr>
      </w:pPr>
      <w:bookmarkStart w:id="14" w:name="_Toc513209010"/>
      <w:r>
        <w:rPr>
          <w:rFonts w:eastAsiaTheme="minorHAnsi"/>
          <w:lang w:eastAsia="en-US"/>
        </w:rPr>
        <w:lastRenderedPageBreak/>
        <w:t>The design</w:t>
      </w:r>
      <w:bookmarkEnd w:id="14"/>
    </w:p>
    <w:p w14:paraId="6AB52FD7" w14:textId="77777777" w:rsidR="00477953" w:rsidRDefault="00477953" w:rsidP="007A70C2">
      <w:pPr>
        <w:spacing w:after="160" w:line="259" w:lineRule="auto"/>
        <w:rPr>
          <w:rFonts w:asciiTheme="minorHAnsi" w:eastAsiaTheme="minorHAnsi" w:hAnsiTheme="minorHAnsi"/>
          <w:sz w:val="22"/>
          <w:lang w:eastAsia="en-US"/>
        </w:rPr>
      </w:pPr>
      <w:r>
        <w:rPr>
          <w:rFonts w:asciiTheme="minorHAnsi" w:eastAsiaTheme="minorHAnsi" w:hAnsiTheme="minorHAnsi"/>
          <w:sz w:val="22"/>
          <w:lang w:eastAsia="en-US"/>
        </w:rPr>
        <w:br/>
        <w:t>The application has been created with a simple interface. The sign-up section is in the top left, the log in section is below it. The items are in the middle with a “basket” that automatically shows what items you have clicked on when you select “Add”, underneath the basket, you are able to calculate the subtotal. To the right, it shows delivery charges that you can calculate and then a button to purchase.</w:t>
      </w:r>
      <w:r>
        <w:rPr>
          <w:rFonts w:asciiTheme="minorHAnsi" w:eastAsiaTheme="minorHAnsi" w:hAnsiTheme="minorHAnsi"/>
          <w:sz w:val="22"/>
          <w:lang w:eastAsia="en-US"/>
        </w:rPr>
        <w:br/>
      </w:r>
      <w:r>
        <w:rPr>
          <w:noProof/>
        </w:rPr>
        <w:drawing>
          <wp:inline distT="0" distB="0" distL="0" distR="0" wp14:anchorId="0C4824BC" wp14:editId="43E09FED">
            <wp:extent cx="6418800" cy="2814452"/>
            <wp:effectExtent l="19050" t="19050" r="20320" b="2413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8496" t="13269" r="15879" b="27757"/>
                    <a:stretch/>
                  </pic:blipFill>
                  <pic:spPr bwMode="auto">
                    <a:xfrm>
                      <a:off x="0" y="0"/>
                      <a:ext cx="6444794" cy="282585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4C4D623" w14:textId="300B8854" w:rsidR="00B11258" w:rsidRPr="00F42D92" w:rsidRDefault="009D1B56" w:rsidP="007A70C2">
      <w:pPr>
        <w:spacing w:after="160" w:line="259" w:lineRule="auto"/>
        <w:rPr>
          <w:rFonts w:asciiTheme="minorHAnsi" w:eastAsiaTheme="minorHAnsi" w:hAnsiTheme="minorHAnsi"/>
          <w:sz w:val="22"/>
          <w:lang w:eastAsia="en-US"/>
        </w:rPr>
      </w:pPr>
      <w:r>
        <w:rPr>
          <w:noProof/>
        </w:rPr>
        <w:drawing>
          <wp:anchor distT="0" distB="0" distL="114300" distR="114300" simplePos="0" relativeHeight="251678720" behindDoc="0" locked="0" layoutInCell="1" allowOverlap="1" wp14:anchorId="18EA1894" wp14:editId="7120B7D8">
            <wp:simplePos x="0" y="0"/>
            <wp:positionH relativeFrom="margin">
              <wp:align>left</wp:align>
            </wp:positionH>
            <wp:positionV relativeFrom="page">
              <wp:posOffset>6246824</wp:posOffset>
            </wp:positionV>
            <wp:extent cx="5664200" cy="4617085"/>
            <wp:effectExtent l="19050" t="19050" r="12700" b="12065"/>
            <wp:wrapThrough wrapText="bothSides">
              <wp:wrapPolygon edited="0">
                <wp:start x="-73" y="-89"/>
                <wp:lineTo x="-73" y="21567"/>
                <wp:lineTo x="21576" y="21567"/>
                <wp:lineTo x="21576" y="-89"/>
                <wp:lineTo x="-73" y="-89"/>
              </wp:wrapPolygon>
            </wp:wrapThrough>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1500" t="19903" r="32662" b="28143"/>
                    <a:stretch/>
                  </pic:blipFill>
                  <pic:spPr bwMode="auto">
                    <a:xfrm>
                      <a:off x="0" y="0"/>
                      <a:ext cx="5664200" cy="461708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77953">
        <w:rPr>
          <w:rFonts w:asciiTheme="minorHAnsi" w:eastAsiaTheme="minorHAnsi" w:hAnsiTheme="minorHAnsi"/>
          <w:sz w:val="22"/>
          <w:lang w:eastAsia="en-US"/>
        </w:rPr>
        <w:t xml:space="preserve">Buttons have been added and the code implemented, so that the user must be logged in to check out If the user has no logged in, an alert will appear informing the user to log in before it </w:t>
      </w:r>
      <w:r>
        <w:rPr>
          <w:rFonts w:asciiTheme="minorHAnsi" w:eastAsiaTheme="minorHAnsi" w:hAnsiTheme="minorHAnsi"/>
          <w:sz w:val="22"/>
          <w:lang w:eastAsia="en-US"/>
        </w:rPr>
        <w:t>says,</w:t>
      </w:r>
      <w:r w:rsidR="00477953">
        <w:rPr>
          <w:rFonts w:asciiTheme="minorHAnsi" w:eastAsiaTheme="minorHAnsi" w:hAnsiTheme="minorHAnsi"/>
          <w:sz w:val="22"/>
          <w:lang w:eastAsia="en-US"/>
        </w:rPr>
        <w:t xml:space="preserve"> “Purchase Complete”.</w:t>
      </w:r>
      <w:r>
        <w:rPr>
          <w:rFonts w:asciiTheme="minorHAnsi" w:eastAsiaTheme="minorHAnsi" w:hAnsiTheme="minorHAnsi"/>
          <w:sz w:val="22"/>
          <w:lang w:eastAsia="en-US"/>
        </w:rPr>
        <w:br/>
      </w:r>
      <w:r>
        <w:rPr>
          <w:rFonts w:asciiTheme="minorHAnsi" w:eastAsiaTheme="minorHAnsi" w:hAnsiTheme="minorHAnsi"/>
          <w:sz w:val="22"/>
          <w:lang w:eastAsia="en-US"/>
        </w:rPr>
        <w:br/>
        <w:t>A customer is able to add multiple items of the same item, shown below.</w:t>
      </w:r>
      <w:r w:rsidR="002754D8">
        <w:rPr>
          <w:rFonts w:asciiTheme="minorHAnsi" w:eastAsiaTheme="minorHAnsi" w:hAnsiTheme="minorHAnsi"/>
          <w:sz w:val="22"/>
          <w:lang w:eastAsia="en-US"/>
        </w:rPr>
        <w:br w:type="page"/>
      </w:r>
    </w:p>
    <w:bookmarkStart w:id="15" w:name="_Toc513209011" w:displacedByCustomXml="next"/>
    <w:sdt>
      <w:sdtPr>
        <w:rPr>
          <w:rFonts w:ascii="Times New Roman" w:eastAsia="Times New Roman" w:hAnsi="Times New Roman" w:cs="Times New Roman"/>
          <w:color w:val="auto"/>
          <w:sz w:val="20"/>
          <w:szCs w:val="20"/>
        </w:rPr>
        <w:id w:val="1320464348"/>
        <w:docPartObj>
          <w:docPartGallery w:val="Bibliographies"/>
          <w:docPartUnique/>
        </w:docPartObj>
      </w:sdtPr>
      <w:sdtEndPr>
        <w:rPr>
          <w:rFonts w:asciiTheme="minorHAnsi" w:hAnsiTheme="minorHAnsi" w:cstheme="minorHAnsi"/>
        </w:rPr>
      </w:sdtEndPr>
      <w:sdtContent>
        <w:p w14:paraId="3D5CD41E" w14:textId="168C81C1" w:rsidR="005101B7" w:rsidRDefault="005101B7">
          <w:pPr>
            <w:pStyle w:val="Heading1"/>
          </w:pPr>
          <w:r>
            <w:t>References</w:t>
          </w:r>
          <w:bookmarkEnd w:id="15"/>
        </w:p>
        <w:sdt>
          <w:sdtPr>
            <w:id w:val="-573587230"/>
            <w:bibliography/>
          </w:sdtPr>
          <w:sdtEndPr>
            <w:rPr>
              <w:rFonts w:asciiTheme="minorHAnsi" w:hAnsiTheme="minorHAnsi" w:cstheme="minorHAnsi"/>
            </w:rPr>
          </w:sdtEndPr>
          <w:sdtContent>
            <w:p w14:paraId="22C03D36" w14:textId="77777777" w:rsidR="00BE45E8" w:rsidRDefault="005101B7">
              <w:pPr>
                <w:rPr>
                  <w:rFonts w:asciiTheme="minorHAnsi" w:eastAsiaTheme="minorHAnsi" w:hAnsiTheme="minorHAnsi" w:cstheme="minorBidi"/>
                  <w:noProof/>
                  <w:sz w:val="22"/>
                  <w:szCs w:val="22"/>
                  <w:lang w:eastAsia="en-US"/>
                </w:rPr>
              </w:pPr>
              <w:r w:rsidRPr="005101B7">
                <w:rPr>
                  <w:rFonts w:asciiTheme="minorHAnsi" w:hAnsiTheme="minorHAnsi" w:cstheme="minorHAnsi"/>
                </w:rPr>
                <w:fldChar w:fldCharType="begin"/>
              </w:r>
              <w:r w:rsidRPr="005101B7">
                <w:rPr>
                  <w:rFonts w:asciiTheme="minorHAnsi" w:hAnsiTheme="minorHAnsi" w:cstheme="minorHAnsi"/>
                </w:rPr>
                <w:instrText xml:space="preserve"> BIBLIOGRAPHY </w:instrText>
              </w:r>
              <w:r w:rsidRPr="005101B7">
                <w:rPr>
                  <w:rFonts w:asciiTheme="minorHAnsi" w:hAnsiTheme="minorHAnsi" w:cs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8726"/>
              </w:tblGrid>
              <w:tr w:rsidR="00BE45E8" w14:paraId="16E66CA1" w14:textId="77777777">
                <w:trPr>
                  <w:divId w:val="8259296"/>
                  <w:tblCellSpacing w:w="15" w:type="dxa"/>
                </w:trPr>
                <w:tc>
                  <w:tcPr>
                    <w:tcW w:w="50" w:type="pct"/>
                    <w:hideMark/>
                  </w:tcPr>
                  <w:p w14:paraId="55E9547F" w14:textId="1364F2B8" w:rsidR="00BE45E8" w:rsidRPr="00484E54" w:rsidRDefault="00BE45E8">
                    <w:pPr>
                      <w:pStyle w:val="Bibliography"/>
                      <w:rPr>
                        <w:rFonts w:asciiTheme="minorHAnsi" w:hAnsiTheme="minorHAnsi" w:cstheme="minorHAnsi"/>
                        <w:noProof/>
                        <w:sz w:val="24"/>
                        <w:szCs w:val="24"/>
                      </w:rPr>
                    </w:pPr>
                    <w:r w:rsidRPr="00484E54">
                      <w:rPr>
                        <w:rFonts w:asciiTheme="minorHAnsi" w:hAnsiTheme="minorHAnsi" w:cstheme="minorHAnsi"/>
                        <w:noProof/>
                      </w:rPr>
                      <w:t xml:space="preserve">[1] </w:t>
                    </w:r>
                  </w:p>
                </w:tc>
                <w:tc>
                  <w:tcPr>
                    <w:tcW w:w="0" w:type="auto"/>
                    <w:hideMark/>
                  </w:tcPr>
                  <w:p w14:paraId="735B76B8" w14:textId="77777777" w:rsidR="00BE45E8" w:rsidRPr="00484E54" w:rsidRDefault="00BE45E8">
                    <w:pPr>
                      <w:pStyle w:val="Bibliography"/>
                      <w:rPr>
                        <w:rFonts w:asciiTheme="minorHAnsi" w:hAnsiTheme="minorHAnsi" w:cstheme="minorHAnsi"/>
                        <w:noProof/>
                      </w:rPr>
                    </w:pPr>
                    <w:r w:rsidRPr="00484E54">
                      <w:rPr>
                        <w:rFonts w:asciiTheme="minorHAnsi" w:hAnsiTheme="minorHAnsi" w:cstheme="minorHAnsi"/>
                        <w:noProof/>
                      </w:rPr>
                      <w:t xml:space="preserve">N. Pathak, Pro WCF 4: Practical Microsoft SOA Implementation, Appress, 2011. </w:t>
                    </w:r>
                  </w:p>
                </w:tc>
              </w:tr>
              <w:tr w:rsidR="00BE45E8" w14:paraId="4B4C54DF" w14:textId="77777777">
                <w:trPr>
                  <w:divId w:val="8259296"/>
                  <w:tblCellSpacing w:w="15" w:type="dxa"/>
                </w:trPr>
                <w:tc>
                  <w:tcPr>
                    <w:tcW w:w="50" w:type="pct"/>
                    <w:hideMark/>
                  </w:tcPr>
                  <w:p w14:paraId="20E212AA" w14:textId="77777777" w:rsidR="00BE45E8" w:rsidRPr="00484E54" w:rsidRDefault="00BE45E8">
                    <w:pPr>
                      <w:pStyle w:val="Bibliography"/>
                      <w:rPr>
                        <w:rFonts w:asciiTheme="minorHAnsi" w:hAnsiTheme="minorHAnsi" w:cstheme="minorHAnsi"/>
                        <w:noProof/>
                      </w:rPr>
                    </w:pPr>
                    <w:r w:rsidRPr="00484E54">
                      <w:rPr>
                        <w:rFonts w:asciiTheme="minorHAnsi" w:hAnsiTheme="minorHAnsi" w:cstheme="minorHAnsi"/>
                        <w:noProof/>
                      </w:rPr>
                      <w:t xml:space="preserve">[2] </w:t>
                    </w:r>
                  </w:p>
                </w:tc>
                <w:tc>
                  <w:tcPr>
                    <w:tcW w:w="0" w:type="auto"/>
                    <w:hideMark/>
                  </w:tcPr>
                  <w:p w14:paraId="1BF2C3C0" w14:textId="77777777" w:rsidR="00BE45E8" w:rsidRPr="00484E54" w:rsidRDefault="00BE45E8">
                    <w:pPr>
                      <w:pStyle w:val="Bibliography"/>
                      <w:rPr>
                        <w:rFonts w:asciiTheme="minorHAnsi" w:hAnsiTheme="minorHAnsi" w:cstheme="minorHAnsi"/>
                        <w:noProof/>
                      </w:rPr>
                    </w:pPr>
                    <w:r w:rsidRPr="00484E54">
                      <w:rPr>
                        <w:rFonts w:asciiTheme="minorHAnsi" w:hAnsiTheme="minorHAnsi" w:cstheme="minorHAnsi"/>
                        <w:noProof/>
                      </w:rPr>
                      <w:t xml:space="preserve">M. L. Bustamante, Learning WCF: A Hands-on Guide, O'Reily Media Inc., 2007. </w:t>
                    </w:r>
                  </w:p>
                </w:tc>
              </w:tr>
              <w:tr w:rsidR="00BE45E8" w14:paraId="11A1894F" w14:textId="77777777">
                <w:trPr>
                  <w:divId w:val="8259296"/>
                  <w:tblCellSpacing w:w="15" w:type="dxa"/>
                </w:trPr>
                <w:tc>
                  <w:tcPr>
                    <w:tcW w:w="50" w:type="pct"/>
                    <w:hideMark/>
                  </w:tcPr>
                  <w:p w14:paraId="4A60CAB9" w14:textId="77777777" w:rsidR="00BE45E8" w:rsidRPr="00484E54" w:rsidRDefault="00BE45E8">
                    <w:pPr>
                      <w:pStyle w:val="Bibliography"/>
                      <w:rPr>
                        <w:rFonts w:asciiTheme="minorHAnsi" w:hAnsiTheme="minorHAnsi" w:cstheme="minorHAnsi"/>
                        <w:noProof/>
                      </w:rPr>
                    </w:pPr>
                    <w:r w:rsidRPr="00484E54">
                      <w:rPr>
                        <w:rFonts w:asciiTheme="minorHAnsi" w:hAnsiTheme="minorHAnsi" w:cstheme="minorHAnsi"/>
                        <w:noProof/>
                      </w:rPr>
                      <w:t xml:space="preserve">[3] </w:t>
                    </w:r>
                  </w:p>
                </w:tc>
                <w:tc>
                  <w:tcPr>
                    <w:tcW w:w="0" w:type="auto"/>
                    <w:hideMark/>
                  </w:tcPr>
                  <w:p w14:paraId="7E4E01A1" w14:textId="77777777" w:rsidR="00BE45E8" w:rsidRPr="00484E54" w:rsidRDefault="00BE45E8">
                    <w:pPr>
                      <w:pStyle w:val="Bibliography"/>
                      <w:rPr>
                        <w:rFonts w:asciiTheme="minorHAnsi" w:hAnsiTheme="minorHAnsi" w:cstheme="minorHAnsi"/>
                        <w:noProof/>
                      </w:rPr>
                    </w:pPr>
                    <w:r w:rsidRPr="00484E54">
                      <w:rPr>
                        <w:rFonts w:asciiTheme="minorHAnsi" w:hAnsiTheme="minorHAnsi" w:cstheme="minorHAnsi"/>
                        <w:noProof/>
                      </w:rPr>
                      <w:t>A. Singh, “Instance Context Mode,” C# Corner, 6 April 2015. [Online]. Available: https://www.c-sharpcorner.com/UploadFile/de41d6/instance-context-mode-in-wcf/. [Accessed 25 April 2018].</w:t>
                    </w:r>
                  </w:p>
                </w:tc>
              </w:tr>
              <w:tr w:rsidR="00BE45E8" w14:paraId="192B5B6B" w14:textId="77777777">
                <w:trPr>
                  <w:divId w:val="8259296"/>
                  <w:tblCellSpacing w:w="15" w:type="dxa"/>
                </w:trPr>
                <w:tc>
                  <w:tcPr>
                    <w:tcW w:w="50" w:type="pct"/>
                    <w:hideMark/>
                  </w:tcPr>
                  <w:p w14:paraId="7D1D4D13" w14:textId="77777777" w:rsidR="00BE45E8" w:rsidRPr="00484E54" w:rsidRDefault="00BE45E8">
                    <w:pPr>
                      <w:pStyle w:val="Bibliography"/>
                      <w:rPr>
                        <w:rFonts w:asciiTheme="minorHAnsi" w:hAnsiTheme="minorHAnsi" w:cstheme="minorHAnsi"/>
                        <w:noProof/>
                      </w:rPr>
                    </w:pPr>
                    <w:r w:rsidRPr="00484E54">
                      <w:rPr>
                        <w:rFonts w:asciiTheme="minorHAnsi" w:hAnsiTheme="minorHAnsi" w:cstheme="minorHAnsi"/>
                        <w:noProof/>
                      </w:rPr>
                      <w:t xml:space="preserve">[4] </w:t>
                    </w:r>
                  </w:p>
                </w:tc>
                <w:tc>
                  <w:tcPr>
                    <w:tcW w:w="0" w:type="auto"/>
                    <w:hideMark/>
                  </w:tcPr>
                  <w:p w14:paraId="6822C6A3" w14:textId="77777777" w:rsidR="00BE45E8" w:rsidRPr="00484E54" w:rsidRDefault="00BE45E8">
                    <w:pPr>
                      <w:pStyle w:val="Bibliography"/>
                      <w:rPr>
                        <w:rFonts w:asciiTheme="minorHAnsi" w:hAnsiTheme="minorHAnsi" w:cstheme="minorHAnsi"/>
                        <w:noProof/>
                      </w:rPr>
                    </w:pPr>
                    <w:r w:rsidRPr="00484E54">
                      <w:rPr>
                        <w:rFonts w:asciiTheme="minorHAnsi" w:hAnsiTheme="minorHAnsi" w:cstheme="minorHAnsi"/>
                        <w:noProof/>
                      </w:rPr>
                      <w:t xml:space="preserve">S. L. P. Charles P. Pfleeger, Security in Computing, Prentice Hall Professional, 2013. </w:t>
                    </w:r>
                  </w:p>
                </w:tc>
              </w:tr>
              <w:tr w:rsidR="00BE45E8" w14:paraId="10A29CB1" w14:textId="77777777">
                <w:trPr>
                  <w:divId w:val="8259296"/>
                  <w:tblCellSpacing w:w="15" w:type="dxa"/>
                </w:trPr>
                <w:tc>
                  <w:tcPr>
                    <w:tcW w:w="50" w:type="pct"/>
                    <w:hideMark/>
                  </w:tcPr>
                  <w:p w14:paraId="2F5EE98B" w14:textId="77777777" w:rsidR="00BE45E8" w:rsidRPr="00484E54" w:rsidRDefault="00BE45E8">
                    <w:pPr>
                      <w:pStyle w:val="Bibliography"/>
                      <w:rPr>
                        <w:rFonts w:asciiTheme="minorHAnsi" w:hAnsiTheme="minorHAnsi" w:cstheme="minorHAnsi"/>
                        <w:noProof/>
                      </w:rPr>
                    </w:pPr>
                    <w:r w:rsidRPr="00484E54">
                      <w:rPr>
                        <w:rFonts w:asciiTheme="minorHAnsi" w:hAnsiTheme="minorHAnsi" w:cstheme="minorHAnsi"/>
                        <w:noProof/>
                      </w:rPr>
                      <w:t xml:space="preserve">[5] </w:t>
                    </w:r>
                  </w:p>
                </w:tc>
                <w:tc>
                  <w:tcPr>
                    <w:tcW w:w="0" w:type="auto"/>
                    <w:hideMark/>
                  </w:tcPr>
                  <w:p w14:paraId="673252E2" w14:textId="77777777" w:rsidR="00BE45E8" w:rsidRPr="00484E54" w:rsidRDefault="00BE45E8">
                    <w:pPr>
                      <w:pStyle w:val="Bibliography"/>
                      <w:rPr>
                        <w:rFonts w:asciiTheme="minorHAnsi" w:hAnsiTheme="minorHAnsi" w:cstheme="minorHAnsi"/>
                        <w:noProof/>
                      </w:rPr>
                    </w:pPr>
                    <w:r w:rsidRPr="00484E54">
                      <w:rPr>
                        <w:rFonts w:asciiTheme="minorHAnsi" w:hAnsiTheme="minorHAnsi" w:cstheme="minorHAnsi"/>
                        <w:noProof/>
                      </w:rPr>
                      <w:t xml:space="preserve">S. M. Subijit Mondal, “Data security-modified AES algorithm and its applications,” </w:t>
                    </w:r>
                    <w:r w:rsidRPr="00484E54">
                      <w:rPr>
                        <w:rFonts w:asciiTheme="minorHAnsi" w:hAnsiTheme="minorHAnsi" w:cstheme="minorHAnsi"/>
                        <w:i/>
                        <w:iCs/>
                        <w:noProof/>
                      </w:rPr>
                      <w:t xml:space="preserve">ACM SIGARCH Computer Architecture News, </w:t>
                    </w:r>
                    <w:r w:rsidRPr="00484E54">
                      <w:rPr>
                        <w:rFonts w:asciiTheme="minorHAnsi" w:hAnsiTheme="minorHAnsi" w:cstheme="minorHAnsi"/>
                        <w:noProof/>
                      </w:rPr>
                      <w:t xml:space="preserve">vol. 42, no. 2, pp. 1-8, 2014. </w:t>
                    </w:r>
                  </w:p>
                </w:tc>
              </w:tr>
              <w:tr w:rsidR="00BE45E8" w14:paraId="1DECE5B2" w14:textId="77777777">
                <w:trPr>
                  <w:divId w:val="8259296"/>
                  <w:tblCellSpacing w:w="15" w:type="dxa"/>
                </w:trPr>
                <w:tc>
                  <w:tcPr>
                    <w:tcW w:w="50" w:type="pct"/>
                    <w:hideMark/>
                  </w:tcPr>
                  <w:p w14:paraId="4961FE0E" w14:textId="77777777" w:rsidR="00BE45E8" w:rsidRPr="00484E54" w:rsidRDefault="00BE45E8">
                    <w:pPr>
                      <w:pStyle w:val="Bibliography"/>
                      <w:rPr>
                        <w:rFonts w:asciiTheme="minorHAnsi" w:hAnsiTheme="minorHAnsi" w:cstheme="minorHAnsi"/>
                        <w:noProof/>
                      </w:rPr>
                    </w:pPr>
                    <w:r w:rsidRPr="00484E54">
                      <w:rPr>
                        <w:rFonts w:asciiTheme="minorHAnsi" w:hAnsiTheme="minorHAnsi" w:cstheme="minorHAnsi"/>
                        <w:noProof/>
                      </w:rPr>
                      <w:t xml:space="preserve">[6] </w:t>
                    </w:r>
                  </w:p>
                </w:tc>
                <w:tc>
                  <w:tcPr>
                    <w:tcW w:w="0" w:type="auto"/>
                    <w:hideMark/>
                  </w:tcPr>
                  <w:p w14:paraId="4F5C2B10" w14:textId="77777777" w:rsidR="00BE45E8" w:rsidRPr="00484E54" w:rsidRDefault="00BE45E8">
                    <w:pPr>
                      <w:pStyle w:val="Bibliography"/>
                      <w:rPr>
                        <w:rFonts w:asciiTheme="minorHAnsi" w:hAnsiTheme="minorHAnsi" w:cstheme="minorHAnsi"/>
                        <w:noProof/>
                      </w:rPr>
                    </w:pPr>
                    <w:r w:rsidRPr="00484E54">
                      <w:rPr>
                        <w:rFonts w:asciiTheme="minorHAnsi" w:hAnsiTheme="minorHAnsi" w:cstheme="minorHAnsi"/>
                        <w:noProof/>
                      </w:rPr>
                      <w:t>“C# Delegates,” TutorialsPoint, [Online]. Available: https://www.tutorialspoint.com/csharp/csharp_delegates.htm. [Accessed 3 May 2018].</w:t>
                    </w:r>
                  </w:p>
                </w:tc>
              </w:tr>
              <w:tr w:rsidR="00BE45E8" w14:paraId="076A7FED" w14:textId="77777777">
                <w:trPr>
                  <w:divId w:val="8259296"/>
                  <w:tblCellSpacing w:w="15" w:type="dxa"/>
                </w:trPr>
                <w:tc>
                  <w:tcPr>
                    <w:tcW w:w="50" w:type="pct"/>
                    <w:hideMark/>
                  </w:tcPr>
                  <w:p w14:paraId="2434B22F" w14:textId="77777777" w:rsidR="00BE45E8" w:rsidRPr="00484E54" w:rsidRDefault="00BE45E8">
                    <w:pPr>
                      <w:pStyle w:val="Bibliography"/>
                      <w:rPr>
                        <w:rFonts w:asciiTheme="minorHAnsi" w:hAnsiTheme="minorHAnsi" w:cstheme="minorHAnsi"/>
                        <w:noProof/>
                      </w:rPr>
                    </w:pPr>
                    <w:r w:rsidRPr="00484E54">
                      <w:rPr>
                        <w:rFonts w:asciiTheme="minorHAnsi" w:hAnsiTheme="minorHAnsi" w:cstheme="minorHAnsi"/>
                        <w:noProof/>
                      </w:rPr>
                      <w:t xml:space="preserve">[7] </w:t>
                    </w:r>
                  </w:p>
                </w:tc>
                <w:tc>
                  <w:tcPr>
                    <w:tcW w:w="0" w:type="auto"/>
                    <w:hideMark/>
                  </w:tcPr>
                  <w:p w14:paraId="14A48AB8" w14:textId="77777777" w:rsidR="00BE45E8" w:rsidRPr="00484E54" w:rsidRDefault="00BE45E8">
                    <w:pPr>
                      <w:pStyle w:val="Bibliography"/>
                      <w:rPr>
                        <w:rFonts w:asciiTheme="minorHAnsi" w:hAnsiTheme="minorHAnsi" w:cstheme="minorHAnsi"/>
                        <w:noProof/>
                      </w:rPr>
                    </w:pPr>
                    <w:r w:rsidRPr="00484E54">
                      <w:rPr>
                        <w:rFonts w:asciiTheme="minorHAnsi" w:hAnsiTheme="minorHAnsi" w:cstheme="minorHAnsi"/>
                        <w:noProof/>
                      </w:rPr>
                      <w:t xml:space="preserve">R. L. G. Z. R. G. Mario Bravetti, “Web Services for E-commerce: guaranteeing security access and quality of service,” </w:t>
                    </w:r>
                    <w:r w:rsidRPr="00484E54">
                      <w:rPr>
                        <w:rFonts w:asciiTheme="minorHAnsi" w:hAnsiTheme="minorHAnsi" w:cstheme="minorHAnsi"/>
                        <w:i/>
                        <w:iCs/>
                        <w:noProof/>
                      </w:rPr>
                      <w:t xml:space="preserve">SAC '04 Proceedings of the 2004 ACM symposium on Applied computing, </w:t>
                    </w:r>
                    <w:r w:rsidRPr="00484E54">
                      <w:rPr>
                        <w:rFonts w:asciiTheme="minorHAnsi" w:hAnsiTheme="minorHAnsi" w:cstheme="minorHAnsi"/>
                        <w:noProof/>
                      </w:rPr>
                      <w:t xml:space="preserve">pp. 800-806, 2004. </w:t>
                    </w:r>
                  </w:p>
                </w:tc>
              </w:tr>
              <w:tr w:rsidR="00BE45E8" w14:paraId="7F3E0512" w14:textId="77777777">
                <w:trPr>
                  <w:divId w:val="8259296"/>
                  <w:tblCellSpacing w:w="15" w:type="dxa"/>
                </w:trPr>
                <w:tc>
                  <w:tcPr>
                    <w:tcW w:w="50" w:type="pct"/>
                    <w:hideMark/>
                  </w:tcPr>
                  <w:p w14:paraId="1BBA5ABA" w14:textId="77777777" w:rsidR="00BE45E8" w:rsidRPr="00484E54" w:rsidRDefault="00BE45E8">
                    <w:pPr>
                      <w:pStyle w:val="Bibliography"/>
                      <w:rPr>
                        <w:rFonts w:asciiTheme="minorHAnsi" w:hAnsiTheme="minorHAnsi" w:cstheme="minorHAnsi"/>
                        <w:noProof/>
                      </w:rPr>
                    </w:pPr>
                    <w:r w:rsidRPr="00484E54">
                      <w:rPr>
                        <w:rFonts w:asciiTheme="minorHAnsi" w:hAnsiTheme="minorHAnsi" w:cstheme="minorHAnsi"/>
                        <w:noProof/>
                      </w:rPr>
                      <w:t xml:space="preserve">[8] </w:t>
                    </w:r>
                  </w:p>
                </w:tc>
                <w:tc>
                  <w:tcPr>
                    <w:tcW w:w="0" w:type="auto"/>
                    <w:hideMark/>
                  </w:tcPr>
                  <w:p w14:paraId="57374AD0" w14:textId="77777777" w:rsidR="00BE45E8" w:rsidRPr="00484E54" w:rsidRDefault="00BE45E8">
                    <w:pPr>
                      <w:pStyle w:val="Bibliography"/>
                      <w:rPr>
                        <w:rFonts w:asciiTheme="minorHAnsi" w:hAnsiTheme="minorHAnsi" w:cstheme="minorHAnsi"/>
                        <w:noProof/>
                      </w:rPr>
                    </w:pPr>
                    <w:r w:rsidRPr="00484E54">
                      <w:rPr>
                        <w:rFonts w:asciiTheme="minorHAnsi" w:hAnsiTheme="minorHAnsi" w:cstheme="minorHAnsi"/>
                        <w:noProof/>
                      </w:rPr>
                      <w:t>“Data Protection,” Gov.UK, [Online]. Available: https://www.gov.uk/data-protection. [Accessed 3 May 2018].</w:t>
                    </w:r>
                  </w:p>
                </w:tc>
              </w:tr>
              <w:tr w:rsidR="00BE45E8" w14:paraId="572208A6" w14:textId="77777777" w:rsidTr="00484E54">
                <w:trPr>
                  <w:divId w:val="8259296"/>
                  <w:trHeight w:val="2353"/>
                  <w:tblCellSpacing w:w="15" w:type="dxa"/>
                </w:trPr>
                <w:tc>
                  <w:tcPr>
                    <w:tcW w:w="50" w:type="pct"/>
                    <w:hideMark/>
                  </w:tcPr>
                  <w:p w14:paraId="095578E1" w14:textId="77777777" w:rsidR="00BE45E8" w:rsidRPr="00484E54" w:rsidRDefault="00BE45E8">
                    <w:pPr>
                      <w:pStyle w:val="Bibliography"/>
                      <w:rPr>
                        <w:rFonts w:asciiTheme="minorHAnsi" w:hAnsiTheme="minorHAnsi" w:cstheme="minorHAnsi"/>
                        <w:noProof/>
                      </w:rPr>
                    </w:pPr>
                    <w:r w:rsidRPr="00484E54">
                      <w:rPr>
                        <w:rFonts w:asciiTheme="minorHAnsi" w:hAnsiTheme="minorHAnsi" w:cstheme="minorHAnsi"/>
                        <w:noProof/>
                      </w:rPr>
                      <w:t xml:space="preserve">[9] </w:t>
                    </w:r>
                  </w:p>
                </w:tc>
                <w:tc>
                  <w:tcPr>
                    <w:tcW w:w="0" w:type="auto"/>
                    <w:hideMark/>
                  </w:tcPr>
                  <w:p w14:paraId="2F0B1499" w14:textId="77777777" w:rsidR="00BE45E8" w:rsidRPr="00484E54" w:rsidRDefault="00BE45E8">
                    <w:pPr>
                      <w:pStyle w:val="Bibliography"/>
                      <w:rPr>
                        <w:rFonts w:asciiTheme="minorHAnsi" w:hAnsiTheme="minorHAnsi" w:cstheme="minorHAnsi"/>
                        <w:noProof/>
                      </w:rPr>
                    </w:pPr>
                    <w:r w:rsidRPr="00484E54">
                      <w:rPr>
                        <w:rFonts w:asciiTheme="minorHAnsi" w:hAnsiTheme="minorHAnsi" w:cstheme="minorHAnsi"/>
                        <w:noProof/>
                      </w:rPr>
                      <w:t>“Top 10 Differences Between WCF and Web Services,” BrainVire, 15 April 2015. [Online]. Available: https://www.brainvire.com/top-10-differences-between-wcf-and-web-services/. [Accessed 3 May 2018].</w:t>
                    </w:r>
                  </w:p>
                </w:tc>
              </w:tr>
            </w:tbl>
            <w:p w14:paraId="4FB2A4B1" w14:textId="77777777" w:rsidR="00BE45E8" w:rsidRDefault="00BE45E8">
              <w:pPr>
                <w:divId w:val="8259296"/>
                <w:rPr>
                  <w:noProof/>
                </w:rPr>
              </w:pPr>
            </w:p>
            <w:p w14:paraId="2D4265A8" w14:textId="7B235BFA" w:rsidR="005101B7" w:rsidRPr="005101B7" w:rsidRDefault="005101B7">
              <w:pPr>
                <w:rPr>
                  <w:rFonts w:asciiTheme="minorHAnsi" w:hAnsiTheme="minorHAnsi" w:cstheme="minorHAnsi"/>
                </w:rPr>
              </w:pPr>
              <w:r w:rsidRPr="005101B7">
                <w:rPr>
                  <w:rFonts w:asciiTheme="minorHAnsi" w:hAnsiTheme="minorHAnsi" w:cstheme="minorHAnsi"/>
                  <w:b/>
                  <w:bCs/>
                  <w:noProof/>
                </w:rPr>
                <w:fldChar w:fldCharType="end"/>
              </w:r>
            </w:p>
          </w:sdtContent>
        </w:sdt>
      </w:sdtContent>
    </w:sdt>
    <w:p w14:paraId="62043D75" w14:textId="77777777" w:rsidR="0072089C" w:rsidRPr="00823EE2" w:rsidRDefault="0072089C" w:rsidP="00322FAF">
      <w:pPr>
        <w:rPr>
          <w:rFonts w:asciiTheme="minorHAnsi" w:hAnsiTheme="minorHAnsi" w:cstheme="minorHAnsi"/>
        </w:rPr>
      </w:pPr>
    </w:p>
    <w:sectPr w:rsidR="0072089C" w:rsidRPr="00823EE2" w:rsidSect="002E68A1">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0D4D98" w14:textId="77777777" w:rsidR="00A55F40" w:rsidRDefault="00A55F40" w:rsidP="00664530">
      <w:r>
        <w:separator/>
      </w:r>
    </w:p>
  </w:endnote>
  <w:endnote w:type="continuationSeparator" w:id="0">
    <w:p w14:paraId="648879CF" w14:textId="77777777" w:rsidR="00A55F40" w:rsidRDefault="00A55F40" w:rsidP="006645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0905208"/>
      <w:docPartObj>
        <w:docPartGallery w:val="Page Numbers (Bottom of Page)"/>
        <w:docPartUnique/>
      </w:docPartObj>
    </w:sdtPr>
    <w:sdtEndPr>
      <w:rPr>
        <w:noProof/>
      </w:rPr>
    </w:sdtEndPr>
    <w:sdtContent>
      <w:p w14:paraId="4A331DF6" w14:textId="3A223CBB" w:rsidR="00A55F40" w:rsidRDefault="00A55F40">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0E485522" w14:textId="77777777" w:rsidR="00A55F40" w:rsidRDefault="00A55F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CCD039" w14:textId="77777777" w:rsidR="00A55F40" w:rsidRDefault="00A55F40" w:rsidP="00664530">
      <w:r>
        <w:separator/>
      </w:r>
    </w:p>
  </w:footnote>
  <w:footnote w:type="continuationSeparator" w:id="0">
    <w:p w14:paraId="267CD214" w14:textId="77777777" w:rsidR="00A55F40" w:rsidRDefault="00A55F40" w:rsidP="006645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590148"/>
    <w:multiLevelType w:val="hybridMultilevel"/>
    <w:tmpl w:val="D0F6F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0C99"/>
    <w:rsid w:val="000446DB"/>
    <w:rsid w:val="00044722"/>
    <w:rsid w:val="00061F9E"/>
    <w:rsid w:val="00070DD1"/>
    <w:rsid w:val="0008469B"/>
    <w:rsid w:val="000B2690"/>
    <w:rsid w:val="000D77B2"/>
    <w:rsid w:val="00134CB2"/>
    <w:rsid w:val="00151C6B"/>
    <w:rsid w:val="001647F7"/>
    <w:rsid w:val="0019603F"/>
    <w:rsid w:val="001B222D"/>
    <w:rsid w:val="001B5468"/>
    <w:rsid w:val="001C5A37"/>
    <w:rsid w:val="001D6CDC"/>
    <w:rsid w:val="001E17E7"/>
    <w:rsid w:val="00210227"/>
    <w:rsid w:val="00210AFF"/>
    <w:rsid w:val="00224928"/>
    <w:rsid w:val="002754D8"/>
    <w:rsid w:val="0028000B"/>
    <w:rsid w:val="002A1752"/>
    <w:rsid w:val="002D299B"/>
    <w:rsid w:val="002E68A1"/>
    <w:rsid w:val="002F2282"/>
    <w:rsid w:val="002F415F"/>
    <w:rsid w:val="00306573"/>
    <w:rsid w:val="00322FAF"/>
    <w:rsid w:val="0034632F"/>
    <w:rsid w:val="003561B4"/>
    <w:rsid w:val="00387E7F"/>
    <w:rsid w:val="003A6D52"/>
    <w:rsid w:val="003F0A17"/>
    <w:rsid w:val="00413C70"/>
    <w:rsid w:val="00435A78"/>
    <w:rsid w:val="00440406"/>
    <w:rsid w:val="00441CD3"/>
    <w:rsid w:val="0045052C"/>
    <w:rsid w:val="00454ABB"/>
    <w:rsid w:val="00464EAA"/>
    <w:rsid w:val="00477953"/>
    <w:rsid w:val="00482F97"/>
    <w:rsid w:val="00484E54"/>
    <w:rsid w:val="00486FBF"/>
    <w:rsid w:val="004C653E"/>
    <w:rsid w:val="004D6EBB"/>
    <w:rsid w:val="004F1354"/>
    <w:rsid w:val="005101B7"/>
    <w:rsid w:val="005462AC"/>
    <w:rsid w:val="00561F9C"/>
    <w:rsid w:val="005832EC"/>
    <w:rsid w:val="005945CD"/>
    <w:rsid w:val="005E681D"/>
    <w:rsid w:val="005F01FB"/>
    <w:rsid w:val="005F76F0"/>
    <w:rsid w:val="006161A5"/>
    <w:rsid w:val="00626F0E"/>
    <w:rsid w:val="00627462"/>
    <w:rsid w:val="006346DD"/>
    <w:rsid w:val="00664530"/>
    <w:rsid w:val="00671E4A"/>
    <w:rsid w:val="006730D9"/>
    <w:rsid w:val="00682BE1"/>
    <w:rsid w:val="00684CA5"/>
    <w:rsid w:val="006C2989"/>
    <w:rsid w:val="006E0AC2"/>
    <w:rsid w:val="007176E9"/>
    <w:rsid w:val="0072089C"/>
    <w:rsid w:val="00734BD8"/>
    <w:rsid w:val="007759E5"/>
    <w:rsid w:val="007829C7"/>
    <w:rsid w:val="007A70C2"/>
    <w:rsid w:val="007C43B8"/>
    <w:rsid w:val="007E030F"/>
    <w:rsid w:val="007F1BFF"/>
    <w:rsid w:val="00811FF6"/>
    <w:rsid w:val="00823EE2"/>
    <w:rsid w:val="0084277C"/>
    <w:rsid w:val="00862A94"/>
    <w:rsid w:val="008660FB"/>
    <w:rsid w:val="0087699F"/>
    <w:rsid w:val="008E135A"/>
    <w:rsid w:val="00902B3D"/>
    <w:rsid w:val="00942806"/>
    <w:rsid w:val="009814DE"/>
    <w:rsid w:val="009C03B5"/>
    <w:rsid w:val="009D1B56"/>
    <w:rsid w:val="00A55F40"/>
    <w:rsid w:val="00AE384B"/>
    <w:rsid w:val="00AF387B"/>
    <w:rsid w:val="00B07951"/>
    <w:rsid w:val="00B11258"/>
    <w:rsid w:val="00B540AA"/>
    <w:rsid w:val="00B661A1"/>
    <w:rsid w:val="00B67D0C"/>
    <w:rsid w:val="00BB3886"/>
    <w:rsid w:val="00BD327A"/>
    <w:rsid w:val="00BE1A1A"/>
    <w:rsid w:val="00BE45E8"/>
    <w:rsid w:val="00BF0F0A"/>
    <w:rsid w:val="00C33514"/>
    <w:rsid w:val="00C662BD"/>
    <w:rsid w:val="00C73107"/>
    <w:rsid w:val="00C7517D"/>
    <w:rsid w:val="00C96ABF"/>
    <w:rsid w:val="00CB36C2"/>
    <w:rsid w:val="00CC1949"/>
    <w:rsid w:val="00CD0CDD"/>
    <w:rsid w:val="00D25A33"/>
    <w:rsid w:val="00D65347"/>
    <w:rsid w:val="00D70650"/>
    <w:rsid w:val="00E05791"/>
    <w:rsid w:val="00E410AD"/>
    <w:rsid w:val="00E66684"/>
    <w:rsid w:val="00E72638"/>
    <w:rsid w:val="00E771C4"/>
    <w:rsid w:val="00F10C99"/>
    <w:rsid w:val="00F32701"/>
    <w:rsid w:val="00F42D92"/>
    <w:rsid w:val="00FA6743"/>
    <w:rsid w:val="00FB7EF4"/>
    <w:rsid w:val="00FC7329"/>
    <w:rsid w:val="00FE1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1CB32"/>
  <w15:chartTrackingRefBased/>
  <w15:docId w15:val="{F4BA9AC7-0B59-430B-8A0F-1BFAA038E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0C99"/>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66453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746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0C99"/>
    <w:pPr>
      <w:ind w:left="720"/>
      <w:contextualSpacing/>
    </w:pPr>
  </w:style>
  <w:style w:type="paragraph" w:styleId="NoSpacing">
    <w:name w:val="No Spacing"/>
    <w:link w:val="NoSpacingChar"/>
    <w:uiPriority w:val="1"/>
    <w:qFormat/>
    <w:rsid w:val="002E68A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68A1"/>
    <w:rPr>
      <w:rFonts w:eastAsiaTheme="minorEastAsia"/>
      <w:lang w:val="en-US"/>
    </w:rPr>
  </w:style>
  <w:style w:type="character" w:customStyle="1" w:styleId="Heading1Char">
    <w:name w:val="Heading 1 Char"/>
    <w:basedOn w:val="DefaultParagraphFont"/>
    <w:link w:val="Heading1"/>
    <w:uiPriority w:val="9"/>
    <w:rsid w:val="00664530"/>
    <w:rPr>
      <w:rFonts w:asciiTheme="majorHAnsi" w:eastAsiaTheme="majorEastAsia" w:hAnsiTheme="majorHAnsi" w:cstheme="majorBidi"/>
      <w:color w:val="2F5496" w:themeColor="accent1" w:themeShade="BF"/>
      <w:sz w:val="32"/>
      <w:szCs w:val="32"/>
      <w:lang w:eastAsia="en-GB"/>
    </w:rPr>
  </w:style>
  <w:style w:type="paragraph" w:styleId="Header">
    <w:name w:val="header"/>
    <w:basedOn w:val="Normal"/>
    <w:link w:val="HeaderChar"/>
    <w:uiPriority w:val="99"/>
    <w:unhideWhenUsed/>
    <w:rsid w:val="00664530"/>
    <w:pPr>
      <w:tabs>
        <w:tab w:val="center" w:pos="4513"/>
        <w:tab w:val="right" w:pos="9026"/>
      </w:tabs>
    </w:pPr>
  </w:style>
  <w:style w:type="character" w:customStyle="1" w:styleId="HeaderChar">
    <w:name w:val="Header Char"/>
    <w:basedOn w:val="DefaultParagraphFont"/>
    <w:link w:val="Header"/>
    <w:uiPriority w:val="99"/>
    <w:rsid w:val="0066453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64530"/>
    <w:pPr>
      <w:tabs>
        <w:tab w:val="center" w:pos="4513"/>
        <w:tab w:val="right" w:pos="9026"/>
      </w:tabs>
    </w:pPr>
  </w:style>
  <w:style w:type="character" w:customStyle="1" w:styleId="FooterChar">
    <w:name w:val="Footer Char"/>
    <w:basedOn w:val="DefaultParagraphFont"/>
    <w:link w:val="Footer"/>
    <w:uiPriority w:val="99"/>
    <w:rsid w:val="00664530"/>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627462"/>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627462"/>
    <w:pPr>
      <w:spacing w:line="259" w:lineRule="auto"/>
      <w:outlineLvl w:val="9"/>
    </w:pPr>
    <w:rPr>
      <w:lang w:val="en-US" w:eastAsia="en-US"/>
    </w:rPr>
  </w:style>
  <w:style w:type="paragraph" w:styleId="TOC1">
    <w:name w:val="toc 1"/>
    <w:basedOn w:val="Normal"/>
    <w:next w:val="Normal"/>
    <w:autoRedefine/>
    <w:uiPriority w:val="39"/>
    <w:unhideWhenUsed/>
    <w:rsid w:val="00627462"/>
    <w:pPr>
      <w:spacing w:after="100"/>
    </w:pPr>
  </w:style>
  <w:style w:type="paragraph" w:styleId="TOC2">
    <w:name w:val="toc 2"/>
    <w:basedOn w:val="Normal"/>
    <w:next w:val="Normal"/>
    <w:autoRedefine/>
    <w:uiPriority w:val="39"/>
    <w:unhideWhenUsed/>
    <w:rsid w:val="00627462"/>
    <w:pPr>
      <w:tabs>
        <w:tab w:val="right" w:leader="dot" w:pos="9016"/>
      </w:tabs>
      <w:spacing w:after="100"/>
      <w:ind w:left="200"/>
    </w:pPr>
    <w:rPr>
      <w:rFonts w:asciiTheme="minorHAnsi" w:eastAsiaTheme="minorHAnsi" w:hAnsiTheme="minorHAnsi"/>
      <w:noProof/>
      <w:lang w:eastAsia="en-US"/>
    </w:rPr>
  </w:style>
  <w:style w:type="character" w:styleId="Hyperlink">
    <w:name w:val="Hyperlink"/>
    <w:basedOn w:val="DefaultParagraphFont"/>
    <w:uiPriority w:val="99"/>
    <w:unhideWhenUsed/>
    <w:rsid w:val="00627462"/>
    <w:rPr>
      <w:color w:val="0563C1" w:themeColor="hyperlink"/>
      <w:u w:val="single"/>
    </w:rPr>
  </w:style>
  <w:style w:type="paragraph" w:styleId="Bibliography">
    <w:name w:val="Bibliography"/>
    <w:basedOn w:val="Normal"/>
    <w:next w:val="Normal"/>
    <w:uiPriority w:val="37"/>
    <w:unhideWhenUsed/>
    <w:rsid w:val="005101B7"/>
  </w:style>
  <w:style w:type="paragraph" w:styleId="Caption">
    <w:name w:val="caption"/>
    <w:basedOn w:val="Normal"/>
    <w:next w:val="Normal"/>
    <w:uiPriority w:val="35"/>
    <w:unhideWhenUsed/>
    <w:qFormat/>
    <w:rsid w:val="001D6CDC"/>
    <w:pPr>
      <w:spacing w:after="200"/>
    </w:pPr>
    <w:rPr>
      <w:i/>
      <w:iCs/>
      <w:color w:val="44546A" w:themeColor="text2"/>
      <w:sz w:val="18"/>
      <w:szCs w:val="18"/>
    </w:rPr>
  </w:style>
  <w:style w:type="paragraph" w:styleId="TableofFigures">
    <w:name w:val="table of figures"/>
    <w:basedOn w:val="Normal"/>
    <w:next w:val="Normal"/>
    <w:uiPriority w:val="99"/>
    <w:unhideWhenUsed/>
    <w:rsid w:val="000846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57099">
      <w:bodyDiv w:val="1"/>
      <w:marLeft w:val="0"/>
      <w:marRight w:val="0"/>
      <w:marTop w:val="0"/>
      <w:marBottom w:val="0"/>
      <w:divBdr>
        <w:top w:val="none" w:sz="0" w:space="0" w:color="auto"/>
        <w:left w:val="none" w:sz="0" w:space="0" w:color="auto"/>
        <w:bottom w:val="none" w:sz="0" w:space="0" w:color="auto"/>
        <w:right w:val="none" w:sz="0" w:space="0" w:color="auto"/>
      </w:divBdr>
    </w:div>
    <w:div w:id="8259296">
      <w:bodyDiv w:val="1"/>
      <w:marLeft w:val="0"/>
      <w:marRight w:val="0"/>
      <w:marTop w:val="0"/>
      <w:marBottom w:val="0"/>
      <w:divBdr>
        <w:top w:val="none" w:sz="0" w:space="0" w:color="auto"/>
        <w:left w:val="none" w:sz="0" w:space="0" w:color="auto"/>
        <w:bottom w:val="none" w:sz="0" w:space="0" w:color="auto"/>
        <w:right w:val="none" w:sz="0" w:space="0" w:color="auto"/>
      </w:divBdr>
    </w:div>
    <w:div w:id="34500378">
      <w:bodyDiv w:val="1"/>
      <w:marLeft w:val="0"/>
      <w:marRight w:val="0"/>
      <w:marTop w:val="0"/>
      <w:marBottom w:val="0"/>
      <w:divBdr>
        <w:top w:val="none" w:sz="0" w:space="0" w:color="auto"/>
        <w:left w:val="none" w:sz="0" w:space="0" w:color="auto"/>
        <w:bottom w:val="none" w:sz="0" w:space="0" w:color="auto"/>
        <w:right w:val="none" w:sz="0" w:space="0" w:color="auto"/>
      </w:divBdr>
    </w:div>
    <w:div w:id="95371455">
      <w:bodyDiv w:val="1"/>
      <w:marLeft w:val="0"/>
      <w:marRight w:val="0"/>
      <w:marTop w:val="0"/>
      <w:marBottom w:val="0"/>
      <w:divBdr>
        <w:top w:val="none" w:sz="0" w:space="0" w:color="auto"/>
        <w:left w:val="none" w:sz="0" w:space="0" w:color="auto"/>
        <w:bottom w:val="none" w:sz="0" w:space="0" w:color="auto"/>
        <w:right w:val="none" w:sz="0" w:space="0" w:color="auto"/>
      </w:divBdr>
    </w:div>
    <w:div w:id="103353726">
      <w:bodyDiv w:val="1"/>
      <w:marLeft w:val="0"/>
      <w:marRight w:val="0"/>
      <w:marTop w:val="0"/>
      <w:marBottom w:val="0"/>
      <w:divBdr>
        <w:top w:val="none" w:sz="0" w:space="0" w:color="auto"/>
        <w:left w:val="none" w:sz="0" w:space="0" w:color="auto"/>
        <w:bottom w:val="none" w:sz="0" w:space="0" w:color="auto"/>
        <w:right w:val="none" w:sz="0" w:space="0" w:color="auto"/>
      </w:divBdr>
    </w:div>
    <w:div w:id="117333575">
      <w:bodyDiv w:val="1"/>
      <w:marLeft w:val="0"/>
      <w:marRight w:val="0"/>
      <w:marTop w:val="0"/>
      <w:marBottom w:val="0"/>
      <w:divBdr>
        <w:top w:val="none" w:sz="0" w:space="0" w:color="auto"/>
        <w:left w:val="none" w:sz="0" w:space="0" w:color="auto"/>
        <w:bottom w:val="none" w:sz="0" w:space="0" w:color="auto"/>
        <w:right w:val="none" w:sz="0" w:space="0" w:color="auto"/>
      </w:divBdr>
    </w:div>
    <w:div w:id="162933990">
      <w:bodyDiv w:val="1"/>
      <w:marLeft w:val="0"/>
      <w:marRight w:val="0"/>
      <w:marTop w:val="0"/>
      <w:marBottom w:val="0"/>
      <w:divBdr>
        <w:top w:val="none" w:sz="0" w:space="0" w:color="auto"/>
        <w:left w:val="none" w:sz="0" w:space="0" w:color="auto"/>
        <w:bottom w:val="none" w:sz="0" w:space="0" w:color="auto"/>
        <w:right w:val="none" w:sz="0" w:space="0" w:color="auto"/>
      </w:divBdr>
    </w:div>
    <w:div w:id="164319931">
      <w:bodyDiv w:val="1"/>
      <w:marLeft w:val="0"/>
      <w:marRight w:val="0"/>
      <w:marTop w:val="0"/>
      <w:marBottom w:val="0"/>
      <w:divBdr>
        <w:top w:val="none" w:sz="0" w:space="0" w:color="auto"/>
        <w:left w:val="none" w:sz="0" w:space="0" w:color="auto"/>
        <w:bottom w:val="none" w:sz="0" w:space="0" w:color="auto"/>
        <w:right w:val="none" w:sz="0" w:space="0" w:color="auto"/>
      </w:divBdr>
    </w:div>
    <w:div w:id="312413114">
      <w:bodyDiv w:val="1"/>
      <w:marLeft w:val="0"/>
      <w:marRight w:val="0"/>
      <w:marTop w:val="0"/>
      <w:marBottom w:val="0"/>
      <w:divBdr>
        <w:top w:val="none" w:sz="0" w:space="0" w:color="auto"/>
        <w:left w:val="none" w:sz="0" w:space="0" w:color="auto"/>
        <w:bottom w:val="none" w:sz="0" w:space="0" w:color="auto"/>
        <w:right w:val="none" w:sz="0" w:space="0" w:color="auto"/>
      </w:divBdr>
    </w:div>
    <w:div w:id="322048133">
      <w:bodyDiv w:val="1"/>
      <w:marLeft w:val="0"/>
      <w:marRight w:val="0"/>
      <w:marTop w:val="0"/>
      <w:marBottom w:val="0"/>
      <w:divBdr>
        <w:top w:val="none" w:sz="0" w:space="0" w:color="auto"/>
        <w:left w:val="none" w:sz="0" w:space="0" w:color="auto"/>
        <w:bottom w:val="none" w:sz="0" w:space="0" w:color="auto"/>
        <w:right w:val="none" w:sz="0" w:space="0" w:color="auto"/>
      </w:divBdr>
    </w:div>
    <w:div w:id="324940490">
      <w:bodyDiv w:val="1"/>
      <w:marLeft w:val="0"/>
      <w:marRight w:val="0"/>
      <w:marTop w:val="0"/>
      <w:marBottom w:val="0"/>
      <w:divBdr>
        <w:top w:val="none" w:sz="0" w:space="0" w:color="auto"/>
        <w:left w:val="none" w:sz="0" w:space="0" w:color="auto"/>
        <w:bottom w:val="none" w:sz="0" w:space="0" w:color="auto"/>
        <w:right w:val="none" w:sz="0" w:space="0" w:color="auto"/>
      </w:divBdr>
    </w:div>
    <w:div w:id="347605231">
      <w:bodyDiv w:val="1"/>
      <w:marLeft w:val="0"/>
      <w:marRight w:val="0"/>
      <w:marTop w:val="0"/>
      <w:marBottom w:val="0"/>
      <w:divBdr>
        <w:top w:val="none" w:sz="0" w:space="0" w:color="auto"/>
        <w:left w:val="none" w:sz="0" w:space="0" w:color="auto"/>
        <w:bottom w:val="none" w:sz="0" w:space="0" w:color="auto"/>
        <w:right w:val="none" w:sz="0" w:space="0" w:color="auto"/>
      </w:divBdr>
    </w:div>
    <w:div w:id="348602551">
      <w:bodyDiv w:val="1"/>
      <w:marLeft w:val="0"/>
      <w:marRight w:val="0"/>
      <w:marTop w:val="0"/>
      <w:marBottom w:val="0"/>
      <w:divBdr>
        <w:top w:val="none" w:sz="0" w:space="0" w:color="auto"/>
        <w:left w:val="none" w:sz="0" w:space="0" w:color="auto"/>
        <w:bottom w:val="none" w:sz="0" w:space="0" w:color="auto"/>
        <w:right w:val="none" w:sz="0" w:space="0" w:color="auto"/>
      </w:divBdr>
    </w:div>
    <w:div w:id="356319402">
      <w:bodyDiv w:val="1"/>
      <w:marLeft w:val="0"/>
      <w:marRight w:val="0"/>
      <w:marTop w:val="0"/>
      <w:marBottom w:val="0"/>
      <w:divBdr>
        <w:top w:val="none" w:sz="0" w:space="0" w:color="auto"/>
        <w:left w:val="none" w:sz="0" w:space="0" w:color="auto"/>
        <w:bottom w:val="none" w:sz="0" w:space="0" w:color="auto"/>
        <w:right w:val="none" w:sz="0" w:space="0" w:color="auto"/>
      </w:divBdr>
    </w:div>
    <w:div w:id="411973186">
      <w:bodyDiv w:val="1"/>
      <w:marLeft w:val="0"/>
      <w:marRight w:val="0"/>
      <w:marTop w:val="0"/>
      <w:marBottom w:val="0"/>
      <w:divBdr>
        <w:top w:val="none" w:sz="0" w:space="0" w:color="auto"/>
        <w:left w:val="none" w:sz="0" w:space="0" w:color="auto"/>
        <w:bottom w:val="none" w:sz="0" w:space="0" w:color="auto"/>
        <w:right w:val="none" w:sz="0" w:space="0" w:color="auto"/>
      </w:divBdr>
    </w:div>
    <w:div w:id="460659139">
      <w:bodyDiv w:val="1"/>
      <w:marLeft w:val="0"/>
      <w:marRight w:val="0"/>
      <w:marTop w:val="0"/>
      <w:marBottom w:val="0"/>
      <w:divBdr>
        <w:top w:val="none" w:sz="0" w:space="0" w:color="auto"/>
        <w:left w:val="none" w:sz="0" w:space="0" w:color="auto"/>
        <w:bottom w:val="none" w:sz="0" w:space="0" w:color="auto"/>
        <w:right w:val="none" w:sz="0" w:space="0" w:color="auto"/>
      </w:divBdr>
    </w:div>
    <w:div w:id="518854749">
      <w:bodyDiv w:val="1"/>
      <w:marLeft w:val="0"/>
      <w:marRight w:val="0"/>
      <w:marTop w:val="0"/>
      <w:marBottom w:val="0"/>
      <w:divBdr>
        <w:top w:val="none" w:sz="0" w:space="0" w:color="auto"/>
        <w:left w:val="none" w:sz="0" w:space="0" w:color="auto"/>
        <w:bottom w:val="none" w:sz="0" w:space="0" w:color="auto"/>
        <w:right w:val="none" w:sz="0" w:space="0" w:color="auto"/>
      </w:divBdr>
    </w:div>
    <w:div w:id="546333103">
      <w:bodyDiv w:val="1"/>
      <w:marLeft w:val="0"/>
      <w:marRight w:val="0"/>
      <w:marTop w:val="0"/>
      <w:marBottom w:val="0"/>
      <w:divBdr>
        <w:top w:val="none" w:sz="0" w:space="0" w:color="auto"/>
        <w:left w:val="none" w:sz="0" w:space="0" w:color="auto"/>
        <w:bottom w:val="none" w:sz="0" w:space="0" w:color="auto"/>
        <w:right w:val="none" w:sz="0" w:space="0" w:color="auto"/>
      </w:divBdr>
    </w:div>
    <w:div w:id="555816312">
      <w:bodyDiv w:val="1"/>
      <w:marLeft w:val="0"/>
      <w:marRight w:val="0"/>
      <w:marTop w:val="0"/>
      <w:marBottom w:val="0"/>
      <w:divBdr>
        <w:top w:val="none" w:sz="0" w:space="0" w:color="auto"/>
        <w:left w:val="none" w:sz="0" w:space="0" w:color="auto"/>
        <w:bottom w:val="none" w:sz="0" w:space="0" w:color="auto"/>
        <w:right w:val="none" w:sz="0" w:space="0" w:color="auto"/>
      </w:divBdr>
    </w:div>
    <w:div w:id="557520163">
      <w:bodyDiv w:val="1"/>
      <w:marLeft w:val="0"/>
      <w:marRight w:val="0"/>
      <w:marTop w:val="0"/>
      <w:marBottom w:val="0"/>
      <w:divBdr>
        <w:top w:val="none" w:sz="0" w:space="0" w:color="auto"/>
        <w:left w:val="none" w:sz="0" w:space="0" w:color="auto"/>
        <w:bottom w:val="none" w:sz="0" w:space="0" w:color="auto"/>
        <w:right w:val="none" w:sz="0" w:space="0" w:color="auto"/>
      </w:divBdr>
    </w:div>
    <w:div w:id="559440693">
      <w:bodyDiv w:val="1"/>
      <w:marLeft w:val="0"/>
      <w:marRight w:val="0"/>
      <w:marTop w:val="0"/>
      <w:marBottom w:val="0"/>
      <w:divBdr>
        <w:top w:val="none" w:sz="0" w:space="0" w:color="auto"/>
        <w:left w:val="none" w:sz="0" w:space="0" w:color="auto"/>
        <w:bottom w:val="none" w:sz="0" w:space="0" w:color="auto"/>
        <w:right w:val="none" w:sz="0" w:space="0" w:color="auto"/>
      </w:divBdr>
    </w:div>
    <w:div w:id="568805713">
      <w:bodyDiv w:val="1"/>
      <w:marLeft w:val="0"/>
      <w:marRight w:val="0"/>
      <w:marTop w:val="0"/>
      <w:marBottom w:val="0"/>
      <w:divBdr>
        <w:top w:val="none" w:sz="0" w:space="0" w:color="auto"/>
        <w:left w:val="none" w:sz="0" w:space="0" w:color="auto"/>
        <w:bottom w:val="none" w:sz="0" w:space="0" w:color="auto"/>
        <w:right w:val="none" w:sz="0" w:space="0" w:color="auto"/>
      </w:divBdr>
    </w:div>
    <w:div w:id="597176216">
      <w:bodyDiv w:val="1"/>
      <w:marLeft w:val="0"/>
      <w:marRight w:val="0"/>
      <w:marTop w:val="0"/>
      <w:marBottom w:val="0"/>
      <w:divBdr>
        <w:top w:val="none" w:sz="0" w:space="0" w:color="auto"/>
        <w:left w:val="none" w:sz="0" w:space="0" w:color="auto"/>
        <w:bottom w:val="none" w:sz="0" w:space="0" w:color="auto"/>
        <w:right w:val="none" w:sz="0" w:space="0" w:color="auto"/>
      </w:divBdr>
    </w:div>
    <w:div w:id="716314894">
      <w:bodyDiv w:val="1"/>
      <w:marLeft w:val="0"/>
      <w:marRight w:val="0"/>
      <w:marTop w:val="0"/>
      <w:marBottom w:val="0"/>
      <w:divBdr>
        <w:top w:val="none" w:sz="0" w:space="0" w:color="auto"/>
        <w:left w:val="none" w:sz="0" w:space="0" w:color="auto"/>
        <w:bottom w:val="none" w:sz="0" w:space="0" w:color="auto"/>
        <w:right w:val="none" w:sz="0" w:space="0" w:color="auto"/>
      </w:divBdr>
    </w:div>
    <w:div w:id="803814616">
      <w:bodyDiv w:val="1"/>
      <w:marLeft w:val="0"/>
      <w:marRight w:val="0"/>
      <w:marTop w:val="0"/>
      <w:marBottom w:val="0"/>
      <w:divBdr>
        <w:top w:val="none" w:sz="0" w:space="0" w:color="auto"/>
        <w:left w:val="none" w:sz="0" w:space="0" w:color="auto"/>
        <w:bottom w:val="none" w:sz="0" w:space="0" w:color="auto"/>
        <w:right w:val="none" w:sz="0" w:space="0" w:color="auto"/>
      </w:divBdr>
    </w:div>
    <w:div w:id="849685524">
      <w:bodyDiv w:val="1"/>
      <w:marLeft w:val="0"/>
      <w:marRight w:val="0"/>
      <w:marTop w:val="0"/>
      <w:marBottom w:val="0"/>
      <w:divBdr>
        <w:top w:val="none" w:sz="0" w:space="0" w:color="auto"/>
        <w:left w:val="none" w:sz="0" w:space="0" w:color="auto"/>
        <w:bottom w:val="none" w:sz="0" w:space="0" w:color="auto"/>
        <w:right w:val="none" w:sz="0" w:space="0" w:color="auto"/>
      </w:divBdr>
    </w:div>
    <w:div w:id="863785566">
      <w:bodyDiv w:val="1"/>
      <w:marLeft w:val="0"/>
      <w:marRight w:val="0"/>
      <w:marTop w:val="0"/>
      <w:marBottom w:val="0"/>
      <w:divBdr>
        <w:top w:val="none" w:sz="0" w:space="0" w:color="auto"/>
        <w:left w:val="none" w:sz="0" w:space="0" w:color="auto"/>
        <w:bottom w:val="none" w:sz="0" w:space="0" w:color="auto"/>
        <w:right w:val="none" w:sz="0" w:space="0" w:color="auto"/>
      </w:divBdr>
    </w:div>
    <w:div w:id="1063915375">
      <w:bodyDiv w:val="1"/>
      <w:marLeft w:val="0"/>
      <w:marRight w:val="0"/>
      <w:marTop w:val="0"/>
      <w:marBottom w:val="0"/>
      <w:divBdr>
        <w:top w:val="none" w:sz="0" w:space="0" w:color="auto"/>
        <w:left w:val="none" w:sz="0" w:space="0" w:color="auto"/>
        <w:bottom w:val="none" w:sz="0" w:space="0" w:color="auto"/>
        <w:right w:val="none" w:sz="0" w:space="0" w:color="auto"/>
      </w:divBdr>
    </w:div>
    <w:div w:id="1065639892">
      <w:bodyDiv w:val="1"/>
      <w:marLeft w:val="0"/>
      <w:marRight w:val="0"/>
      <w:marTop w:val="0"/>
      <w:marBottom w:val="0"/>
      <w:divBdr>
        <w:top w:val="none" w:sz="0" w:space="0" w:color="auto"/>
        <w:left w:val="none" w:sz="0" w:space="0" w:color="auto"/>
        <w:bottom w:val="none" w:sz="0" w:space="0" w:color="auto"/>
        <w:right w:val="none" w:sz="0" w:space="0" w:color="auto"/>
      </w:divBdr>
    </w:div>
    <w:div w:id="1091467498">
      <w:bodyDiv w:val="1"/>
      <w:marLeft w:val="0"/>
      <w:marRight w:val="0"/>
      <w:marTop w:val="0"/>
      <w:marBottom w:val="0"/>
      <w:divBdr>
        <w:top w:val="none" w:sz="0" w:space="0" w:color="auto"/>
        <w:left w:val="none" w:sz="0" w:space="0" w:color="auto"/>
        <w:bottom w:val="none" w:sz="0" w:space="0" w:color="auto"/>
        <w:right w:val="none" w:sz="0" w:space="0" w:color="auto"/>
      </w:divBdr>
    </w:div>
    <w:div w:id="1094208270">
      <w:bodyDiv w:val="1"/>
      <w:marLeft w:val="0"/>
      <w:marRight w:val="0"/>
      <w:marTop w:val="0"/>
      <w:marBottom w:val="0"/>
      <w:divBdr>
        <w:top w:val="none" w:sz="0" w:space="0" w:color="auto"/>
        <w:left w:val="none" w:sz="0" w:space="0" w:color="auto"/>
        <w:bottom w:val="none" w:sz="0" w:space="0" w:color="auto"/>
        <w:right w:val="none" w:sz="0" w:space="0" w:color="auto"/>
      </w:divBdr>
    </w:div>
    <w:div w:id="1131558955">
      <w:bodyDiv w:val="1"/>
      <w:marLeft w:val="0"/>
      <w:marRight w:val="0"/>
      <w:marTop w:val="0"/>
      <w:marBottom w:val="0"/>
      <w:divBdr>
        <w:top w:val="none" w:sz="0" w:space="0" w:color="auto"/>
        <w:left w:val="none" w:sz="0" w:space="0" w:color="auto"/>
        <w:bottom w:val="none" w:sz="0" w:space="0" w:color="auto"/>
        <w:right w:val="none" w:sz="0" w:space="0" w:color="auto"/>
      </w:divBdr>
    </w:div>
    <w:div w:id="1145590530">
      <w:bodyDiv w:val="1"/>
      <w:marLeft w:val="0"/>
      <w:marRight w:val="0"/>
      <w:marTop w:val="0"/>
      <w:marBottom w:val="0"/>
      <w:divBdr>
        <w:top w:val="none" w:sz="0" w:space="0" w:color="auto"/>
        <w:left w:val="none" w:sz="0" w:space="0" w:color="auto"/>
        <w:bottom w:val="none" w:sz="0" w:space="0" w:color="auto"/>
        <w:right w:val="none" w:sz="0" w:space="0" w:color="auto"/>
      </w:divBdr>
    </w:div>
    <w:div w:id="1161384107">
      <w:bodyDiv w:val="1"/>
      <w:marLeft w:val="0"/>
      <w:marRight w:val="0"/>
      <w:marTop w:val="0"/>
      <w:marBottom w:val="0"/>
      <w:divBdr>
        <w:top w:val="none" w:sz="0" w:space="0" w:color="auto"/>
        <w:left w:val="none" w:sz="0" w:space="0" w:color="auto"/>
        <w:bottom w:val="none" w:sz="0" w:space="0" w:color="auto"/>
        <w:right w:val="none" w:sz="0" w:space="0" w:color="auto"/>
      </w:divBdr>
    </w:div>
    <w:div w:id="1262252379">
      <w:bodyDiv w:val="1"/>
      <w:marLeft w:val="0"/>
      <w:marRight w:val="0"/>
      <w:marTop w:val="0"/>
      <w:marBottom w:val="0"/>
      <w:divBdr>
        <w:top w:val="none" w:sz="0" w:space="0" w:color="auto"/>
        <w:left w:val="none" w:sz="0" w:space="0" w:color="auto"/>
        <w:bottom w:val="none" w:sz="0" w:space="0" w:color="auto"/>
        <w:right w:val="none" w:sz="0" w:space="0" w:color="auto"/>
      </w:divBdr>
    </w:div>
    <w:div w:id="1277760545">
      <w:bodyDiv w:val="1"/>
      <w:marLeft w:val="0"/>
      <w:marRight w:val="0"/>
      <w:marTop w:val="0"/>
      <w:marBottom w:val="0"/>
      <w:divBdr>
        <w:top w:val="none" w:sz="0" w:space="0" w:color="auto"/>
        <w:left w:val="none" w:sz="0" w:space="0" w:color="auto"/>
        <w:bottom w:val="none" w:sz="0" w:space="0" w:color="auto"/>
        <w:right w:val="none" w:sz="0" w:space="0" w:color="auto"/>
      </w:divBdr>
    </w:div>
    <w:div w:id="1279530186">
      <w:bodyDiv w:val="1"/>
      <w:marLeft w:val="0"/>
      <w:marRight w:val="0"/>
      <w:marTop w:val="0"/>
      <w:marBottom w:val="0"/>
      <w:divBdr>
        <w:top w:val="none" w:sz="0" w:space="0" w:color="auto"/>
        <w:left w:val="none" w:sz="0" w:space="0" w:color="auto"/>
        <w:bottom w:val="none" w:sz="0" w:space="0" w:color="auto"/>
        <w:right w:val="none" w:sz="0" w:space="0" w:color="auto"/>
      </w:divBdr>
    </w:div>
    <w:div w:id="1301761190">
      <w:bodyDiv w:val="1"/>
      <w:marLeft w:val="0"/>
      <w:marRight w:val="0"/>
      <w:marTop w:val="0"/>
      <w:marBottom w:val="0"/>
      <w:divBdr>
        <w:top w:val="none" w:sz="0" w:space="0" w:color="auto"/>
        <w:left w:val="none" w:sz="0" w:space="0" w:color="auto"/>
        <w:bottom w:val="none" w:sz="0" w:space="0" w:color="auto"/>
        <w:right w:val="none" w:sz="0" w:space="0" w:color="auto"/>
      </w:divBdr>
    </w:div>
    <w:div w:id="1468890046">
      <w:bodyDiv w:val="1"/>
      <w:marLeft w:val="0"/>
      <w:marRight w:val="0"/>
      <w:marTop w:val="0"/>
      <w:marBottom w:val="0"/>
      <w:divBdr>
        <w:top w:val="none" w:sz="0" w:space="0" w:color="auto"/>
        <w:left w:val="none" w:sz="0" w:space="0" w:color="auto"/>
        <w:bottom w:val="none" w:sz="0" w:space="0" w:color="auto"/>
        <w:right w:val="none" w:sz="0" w:space="0" w:color="auto"/>
      </w:divBdr>
    </w:div>
    <w:div w:id="1509950266">
      <w:bodyDiv w:val="1"/>
      <w:marLeft w:val="0"/>
      <w:marRight w:val="0"/>
      <w:marTop w:val="0"/>
      <w:marBottom w:val="0"/>
      <w:divBdr>
        <w:top w:val="none" w:sz="0" w:space="0" w:color="auto"/>
        <w:left w:val="none" w:sz="0" w:space="0" w:color="auto"/>
        <w:bottom w:val="none" w:sz="0" w:space="0" w:color="auto"/>
        <w:right w:val="none" w:sz="0" w:space="0" w:color="auto"/>
      </w:divBdr>
    </w:div>
    <w:div w:id="1511678084">
      <w:bodyDiv w:val="1"/>
      <w:marLeft w:val="0"/>
      <w:marRight w:val="0"/>
      <w:marTop w:val="0"/>
      <w:marBottom w:val="0"/>
      <w:divBdr>
        <w:top w:val="none" w:sz="0" w:space="0" w:color="auto"/>
        <w:left w:val="none" w:sz="0" w:space="0" w:color="auto"/>
        <w:bottom w:val="none" w:sz="0" w:space="0" w:color="auto"/>
        <w:right w:val="none" w:sz="0" w:space="0" w:color="auto"/>
      </w:divBdr>
    </w:div>
    <w:div w:id="1537160145">
      <w:bodyDiv w:val="1"/>
      <w:marLeft w:val="0"/>
      <w:marRight w:val="0"/>
      <w:marTop w:val="0"/>
      <w:marBottom w:val="0"/>
      <w:divBdr>
        <w:top w:val="none" w:sz="0" w:space="0" w:color="auto"/>
        <w:left w:val="none" w:sz="0" w:space="0" w:color="auto"/>
        <w:bottom w:val="none" w:sz="0" w:space="0" w:color="auto"/>
        <w:right w:val="none" w:sz="0" w:space="0" w:color="auto"/>
      </w:divBdr>
    </w:div>
    <w:div w:id="1549143396">
      <w:bodyDiv w:val="1"/>
      <w:marLeft w:val="0"/>
      <w:marRight w:val="0"/>
      <w:marTop w:val="0"/>
      <w:marBottom w:val="0"/>
      <w:divBdr>
        <w:top w:val="none" w:sz="0" w:space="0" w:color="auto"/>
        <w:left w:val="none" w:sz="0" w:space="0" w:color="auto"/>
        <w:bottom w:val="none" w:sz="0" w:space="0" w:color="auto"/>
        <w:right w:val="none" w:sz="0" w:space="0" w:color="auto"/>
      </w:divBdr>
    </w:div>
    <w:div w:id="1565723646">
      <w:bodyDiv w:val="1"/>
      <w:marLeft w:val="0"/>
      <w:marRight w:val="0"/>
      <w:marTop w:val="0"/>
      <w:marBottom w:val="0"/>
      <w:divBdr>
        <w:top w:val="none" w:sz="0" w:space="0" w:color="auto"/>
        <w:left w:val="none" w:sz="0" w:space="0" w:color="auto"/>
        <w:bottom w:val="none" w:sz="0" w:space="0" w:color="auto"/>
        <w:right w:val="none" w:sz="0" w:space="0" w:color="auto"/>
      </w:divBdr>
    </w:div>
    <w:div w:id="1570309845">
      <w:bodyDiv w:val="1"/>
      <w:marLeft w:val="0"/>
      <w:marRight w:val="0"/>
      <w:marTop w:val="0"/>
      <w:marBottom w:val="0"/>
      <w:divBdr>
        <w:top w:val="none" w:sz="0" w:space="0" w:color="auto"/>
        <w:left w:val="none" w:sz="0" w:space="0" w:color="auto"/>
        <w:bottom w:val="none" w:sz="0" w:space="0" w:color="auto"/>
        <w:right w:val="none" w:sz="0" w:space="0" w:color="auto"/>
      </w:divBdr>
    </w:div>
    <w:div w:id="1570650363">
      <w:bodyDiv w:val="1"/>
      <w:marLeft w:val="0"/>
      <w:marRight w:val="0"/>
      <w:marTop w:val="0"/>
      <w:marBottom w:val="0"/>
      <w:divBdr>
        <w:top w:val="none" w:sz="0" w:space="0" w:color="auto"/>
        <w:left w:val="none" w:sz="0" w:space="0" w:color="auto"/>
        <w:bottom w:val="none" w:sz="0" w:space="0" w:color="auto"/>
        <w:right w:val="none" w:sz="0" w:space="0" w:color="auto"/>
      </w:divBdr>
    </w:div>
    <w:div w:id="1644853057">
      <w:bodyDiv w:val="1"/>
      <w:marLeft w:val="0"/>
      <w:marRight w:val="0"/>
      <w:marTop w:val="0"/>
      <w:marBottom w:val="0"/>
      <w:divBdr>
        <w:top w:val="none" w:sz="0" w:space="0" w:color="auto"/>
        <w:left w:val="none" w:sz="0" w:space="0" w:color="auto"/>
        <w:bottom w:val="none" w:sz="0" w:space="0" w:color="auto"/>
        <w:right w:val="none" w:sz="0" w:space="0" w:color="auto"/>
      </w:divBdr>
    </w:div>
    <w:div w:id="1695223898">
      <w:bodyDiv w:val="1"/>
      <w:marLeft w:val="0"/>
      <w:marRight w:val="0"/>
      <w:marTop w:val="0"/>
      <w:marBottom w:val="0"/>
      <w:divBdr>
        <w:top w:val="none" w:sz="0" w:space="0" w:color="auto"/>
        <w:left w:val="none" w:sz="0" w:space="0" w:color="auto"/>
        <w:bottom w:val="none" w:sz="0" w:space="0" w:color="auto"/>
        <w:right w:val="none" w:sz="0" w:space="0" w:color="auto"/>
      </w:divBdr>
    </w:div>
    <w:div w:id="1697921299">
      <w:bodyDiv w:val="1"/>
      <w:marLeft w:val="0"/>
      <w:marRight w:val="0"/>
      <w:marTop w:val="0"/>
      <w:marBottom w:val="0"/>
      <w:divBdr>
        <w:top w:val="none" w:sz="0" w:space="0" w:color="auto"/>
        <w:left w:val="none" w:sz="0" w:space="0" w:color="auto"/>
        <w:bottom w:val="none" w:sz="0" w:space="0" w:color="auto"/>
        <w:right w:val="none" w:sz="0" w:space="0" w:color="auto"/>
      </w:divBdr>
    </w:div>
    <w:div w:id="1728453733">
      <w:bodyDiv w:val="1"/>
      <w:marLeft w:val="0"/>
      <w:marRight w:val="0"/>
      <w:marTop w:val="0"/>
      <w:marBottom w:val="0"/>
      <w:divBdr>
        <w:top w:val="none" w:sz="0" w:space="0" w:color="auto"/>
        <w:left w:val="none" w:sz="0" w:space="0" w:color="auto"/>
        <w:bottom w:val="none" w:sz="0" w:space="0" w:color="auto"/>
        <w:right w:val="none" w:sz="0" w:space="0" w:color="auto"/>
      </w:divBdr>
    </w:div>
    <w:div w:id="1756127254">
      <w:bodyDiv w:val="1"/>
      <w:marLeft w:val="0"/>
      <w:marRight w:val="0"/>
      <w:marTop w:val="0"/>
      <w:marBottom w:val="0"/>
      <w:divBdr>
        <w:top w:val="none" w:sz="0" w:space="0" w:color="auto"/>
        <w:left w:val="none" w:sz="0" w:space="0" w:color="auto"/>
        <w:bottom w:val="none" w:sz="0" w:space="0" w:color="auto"/>
        <w:right w:val="none" w:sz="0" w:space="0" w:color="auto"/>
      </w:divBdr>
    </w:div>
    <w:div w:id="1823542144">
      <w:bodyDiv w:val="1"/>
      <w:marLeft w:val="0"/>
      <w:marRight w:val="0"/>
      <w:marTop w:val="0"/>
      <w:marBottom w:val="0"/>
      <w:divBdr>
        <w:top w:val="none" w:sz="0" w:space="0" w:color="auto"/>
        <w:left w:val="none" w:sz="0" w:space="0" w:color="auto"/>
        <w:bottom w:val="none" w:sz="0" w:space="0" w:color="auto"/>
        <w:right w:val="none" w:sz="0" w:space="0" w:color="auto"/>
      </w:divBdr>
    </w:div>
    <w:div w:id="1914586687">
      <w:bodyDiv w:val="1"/>
      <w:marLeft w:val="0"/>
      <w:marRight w:val="0"/>
      <w:marTop w:val="0"/>
      <w:marBottom w:val="0"/>
      <w:divBdr>
        <w:top w:val="none" w:sz="0" w:space="0" w:color="auto"/>
        <w:left w:val="none" w:sz="0" w:space="0" w:color="auto"/>
        <w:bottom w:val="none" w:sz="0" w:space="0" w:color="auto"/>
        <w:right w:val="none" w:sz="0" w:space="0" w:color="auto"/>
      </w:divBdr>
    </w:div>
    <w:div w:id="1980723218">
      <w:bodyDiv w:val="1"/>
      <w:marLeft w:val="0"/>
      <w:marRight w:val="0"/>
      <w:marTop w:val="0"/>
      <w:marBottom w:val="0"/>
      <w:divBdr>
        <w:top w:val="none" w:sz="0" w:space="0" w:color="auto"/>
        <w:left w:val="none" w:sz="0" w:space="0" w:color="auto"/>
        <w:bottom w:val="none" w:sz="0" w:space="0" w:color="auto"/>
        <w:right w:val="none" w:sz="0" w:space="0" w:color="auto"/>
      </w:divBdr>
    </w:div>
    <w:div w:id="2114129078">
      <w:bodyDiv w:val="1"/>
      <w:marLeft w:val="0"/>
      <w:marRight w:val="0"/>
      <w:marTop w:val="0"/>
      <w:marBottom w:val="0"/>
      <w:divBdr>
        <w:top w:val="none" w:sz="0" w:space="0" w:color="auto"/>
        <w:left w:val="none" w:sz="0" w:space="0" w:color="auto"/>
        <w:bottom w:val="none" w:sz="0" w:space="0" w:color="auto"/>
        <w:right w:val="none" w:sz="0" w:space="0" w:color="auto"/>
      </w:divBdr>
    </w:div>
    <w:div w:id="2119644110">
      <w:bodyDiv w:val="1"/>
      <w:marLeft w:val="0"/>
      <w:marRight w:val="0"/>
      <w:marTop w:val="0"/>
      <w:marBottom w:val="0"/>
      <w:divBdr>
        <w:top w:val="none" w:sz="0" w:space="0" w:color="auto"/>
        <w:left w:val="none" w:sz="0" w:space="0" w:color="auto"/>
        <w:bottom w:val="none" w:sz="0" w:space="0" w:color="auto"/>
        <w:right w:val="none" w:sz="0" w:space="0" w:color="auto"/>
      </w:divBdr>
    </w:div>
    <w:div w:id="2133938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F:\third%20year\Tims\reportWCFassignment_two.docx" TargetMode="External"/><Relationship Id="rId24"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hyperlink" Target="file:///F:\third%20year\Tims\reportWCFassignment_two.docx" TargetMode="External"/><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hyperlink" Target="file:///F:\third%20year\Tims\reportWCFassignment_two.docx"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Pat11</b:Tag>
    <b:SourceType>Book</b:SourceType>
    <b:Guid>{27C6F309-5A99-4053-AE39-1FCB16E002A0}</b:Guid>
    <b:Author>
      <b:Author>
        <b:NameList>
          <b:Person>
            <b:Last>Pathak</b:Last>
            <b:First>Nishith</b:First>
          </b:Person>
        </b:NameList>
      </b:Author>
    </b:Author>
    <b:Title>Pro WCF 4: Practical Microsoft SOA Implementation</b:Title>
    <b:Year>2011</b:Year>
    <b:Publisher>Appress</b:Publisher>
    <b:RefOrder>1</b:RefOrder>
  </b:Source>
  <b:Source>
    <b:Tag>Mic07</b:Tag>
    <b:SourceType>Book</b:SourceType>
    <b:Guid>{F77B03AF-AE22-4CBD-8BC9-F9EDA29FE4EC}</b:Guid>
    <b:Author>
      <b:Author>
        <b:NameList>
          <b:Person>
            <b:Last>Bustamante</b:Last>
            <b:First>Michele</b:First>
            <b:Middle>Leroux</b:Middle>
          </b:Person>
        </b:NameList>
      </b:Author>
    </b:Author>
    <b:Title>Learning WCF: A Hands-on Guide</b:Title>
    <b:Year>2007</b:Year>
    <b:Publisher>O'Reily Media Inc.</b:Publisher>
    <b:RefOrder>2</b:RefOrder>
  </b:Source>
  <b:Source>
    <b:Tag>Abh15</b:Tag>
    <b:SourceType>InternetSite</b:SourceType>
    <b:Guid>{8C813380-DBFF-4919-852F-CB60DFFFA14A}</b:Guid>
    <b:Title>Instance Context Mode</b:Title>
    <b:Year>2015</b:Year>
    <b:Author>
      <b:Author>
        <b:NameList>
          <b:Person>
            <b:Last>Singh</b:Last>
            <b:First>Abhishek</b:First>
          </b:Person>
        </b:NameList>
      </b:Author>
    </b:Author>
    <b:ProductionCompany>C# Corner</b:ProductionCompany>
    <b:Month>April</b:Month>
    <b:Day>6</b:Day>
    <b:YearAccessed>2018</b:YearAccessed>
    <b:MonthAccessed>April</b:MonthAccessed>
    <b:DayAccessed>25</b:DayAccessed>
    <b:URL>https://www.c-sharpcorner.com/UploadFile/de41d6/instance-context-mode-in-wcf/</b:URL>
    <b:RefOrder>3</b:RefOrder>
  </b:Source>
  <b:Source>
    <b:Tag>Cha13</b:Tag>
    <b:SourceType>Book</b:SourceType>
    <b:Guid>{462F052D-F53E-48C3-B01D-12AC1CBFA941}</b:Guid>
    <b:Title>Security in Computing</b:Title>
    <b:Year>2013</b:Year>
    <b:Publisher>Prentice Hall Professional</b:Publisher>
    <b:Author>
      <b:Author>
        <b:NameList>
          <b:Person>
            <b:Last>Charles P. Pfleeger</b:Last>
            <b:First>Shari</b:First>
            <b:Middle>Lawrence Pfleeger</b:Middle>
          </b:Person>
        </b:NameList>
      </b:Author>
    </b:Author>
    <b:RefOrder>4</b:RefOrder>
  </b:Source>
  <b:Source>
    <b:Tag>Sub14</b:Tag>
    <b:SourceType>JournalArticle</b:SourceType>
    <b:Guid>{C9556256-719F-482C-85FC-37115CD64872}</b:Guid>
    <b:Title>Data security-modified AES algorithm and its applications</b:Title>
    <b:Year>2014</b:Year>
    <b:Author>
      <b:Author>
        <b:NameList>
          <b:Person>
            <b:Last>Subijit Mondal</b:Last>
            <b:First>Subhashis</b:First>
            <b:Middle>Maitra</b:Middle>
          </b:Person>
        </b:NameList>
      </b:Author>
    </b:Author>
    <b:JournalName>ACM SIGARCH Computer Architecture News</b:JournalName>
    <b:Pages>1-8</b:Pages>
    <b:Volume>42</b:Volume>
    <b:Issue>2</b:Issue>
    <b:RefOrder>5</b:RefOrder>
  </b:Source>
  <b:Source>
    <b:Tag>Mar04</b:Tag>
    <b:SourceType>JournalArticle</b:SourceType>
    <b:Guid>{AEC5A259-6E19-4D9C-A743-6533FAE4592A}</b:Guid>
    <b:Author>
      <b:Author>
        <b:NameList>
          <b:Person>
            <b:Last>Mario Bravetti</b:Last>
            <b:First>Roberto</b:First>
            <b:Middle>Lucchi, Gianluigi Zavattaro, Roberto Gorrieri</b:Middle>
          </b:Person>
        </b:NameList>
      </b:Author>
    </b:Author>
    <b:Title>Web Services for E-commerce: guaranteeing security access and quality of service</b:Title>
    <b:JournalName>SAC '04 Proceedings of the 2004 ACM symposium on Applied computing</b:JournalName>
    <b:Year>2004</b:Year>
    <b:Pages>800-806</b:Pages>
    <b:RefOrder>7</b:RefOrder>
  </b:Source>
  <b:Source>
    <b:Tag>CDe18</b:Tag>
    <b:SourceType>InternetSite</b:SourceType>
    <b:Guid>{69CC3032-7DAF-4846-90EE-4918E609E585}</b:Guid>
    <b:Title>C# Delegates</b:Title>
    <b:ProductionCompany>TutorialsPoint</b:ProductionCompany>
    <b:YearAccessed>2018</b:YearAccessed>
    <b:MonthAccessed>May</b:MonthAccessed>
    <b:DayAccessed>3</b:DayAccessed>
    <b:URL>https://www.tutorialspoint.com/csharp/csharp_delegates.htm</b:URL>
    <b:RefOrder>6</b:RefOrder>
  </b:Source>
  <b:Source>
    <b:Tag>Dat18</b:Tag>
    <b:SourceType>InternetSite</b:SourceType>
    <b:Guid>{82FAED82-F977-4592-99E4-01FA71686A66}</b:Guid>
    <b:Title>Data Protection</b:Title>
    <b:ProductionCompany>Gov.UK</b:ProductionCompany>
    <b:YearAccessed>2018</b:YearAccessed>
    <b:MonthAccessed>May</b:MonthAccessed>
    <b:DayAccessed>3</b:DayAccessed>
    <b:URL>https://www.gov.uk/data-protection</b:URL>
    <b:RefOrder>8</b:RefOrder>
  </b:Source>
  <b:Source>
    <b:Tag>Top15</b:Tag>
    <b:SourceType>InternetSite</b:SourceType>
    <b:Guid>{79B0AC9D-6724-4A0D-9D36-60F106813BA4}</b:Guid>
    <b:Title>Top 10 Differences Between WCF and Web Services</b:Title>
    <b:ProductionCompany>BrainVire</b:ProductionCompany>
    <b:Year>2015</b:Year>
    <b:Month>April</b:Month>
    <b:Day>15</b:Day>
    <b:YearAccessed>2018</b:YearAccessed>
    <b:MonthAccessed>May</b:MonthAccessed>
    <b:DayAccessed>3</b:DayAccessed>
    <b:URL>https://www.brainvire.com/top-10-differences-between-wcf-and-web-services/</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65497D-E644-445B-9CD5-9B98B2522A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1779</TotalTime>
  <Pages>10</Pages>
  <Words>1744</Words>
  <Characters>9944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Retailer WCF Report</vt:lpstr>
    </vt:vector>
  </TitlesOfParts>
  <Company/>
  <LinksUpToDate>false</LinksUpToDate>
  <CharactersWithSpaces>11665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Retailer WCF Report</dc:title>
  <dc:subject>Distributed enterprise applications</dc:subject>
  <dc:creator>Leah Cahill (P140092)</dc:creator>
  <cp:keywords/>
  <dc:description/>
  <cp:lastModifiedBy>Leah Cahill (P140092)</cp:lastModifiedBy>
  <cp:revision>101</cp:revision>
  <dcterms:created xsi:type="dcterms:W3CDTF">2018-04-06T12:14:00Z</dcterms:created>
  <dcterms:modified xsi:type="dcterms:W3CDTF">2018-05-04T14:06:00Z</dcterms:modified>
</cp:coreProperties>
</file>