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CC916" w14:textId="383FE10A" w:rsidR="002E35F9" w:rsidRDefault="007B492B" w:rsidP="007B492B">
      <w:pPr>
        <w:pStyle w:val="Heading1"/>
        <w:rPr>
          <w:b/>
          <w:bCs/>
        </w:rPr>
      </w:pPr>
      <w:r w:rsidRPr="007B492B">
        <w:rPr>
          <w:b/>
          <w:bCs/>
        </w:rPr>
        <w:t xml:space="preserve">        </w:t>
      </w:r>
      <w:r>
        <w:rPr>
          <w:b/>
          <w:bCs/>
        </w:rPr>
        <w:t xml:space="preserve">                                 </w:t>
      </w:r>
      <w:r w:rsidRPr="007B492B">
        <w:rPr>
          <w:b/>
          <w:bCs/>
        </w:rPr>
        <w:t xml:space="preserve">          Alqab Khan</w:t>
      </w:r>
    </w:p>
    <w:p w14:paraId="05A8FC53" w14:textId="3EE4BEC4" w:rsidR="007B492B" w:rsidRDefault="007B492B" w:rsidP="007B492B"/>
    <w:p w14:paraId="68772B09" w14:textId="2F08B791" w:rsidR="007B492B" w:rsidRDefault="007B492B" w:rsidP="007B492B">
      <w:pPr>
        <w:pStyle w:val="Heading1"/>
        <w:rPr>
          <w:b/>
          <w:bCs/>
        </w:rPr>
      </w:pPr>
      <w:r w:rsidRPr="007B492B">
        <w:rPr>
          <w:b/>
          <w:bCs/>
        </w:rPr>
        <w:t xml:space="preserve">                                                    </w:t>
      </w:r>
      <w:r>
        <w:rPr>
          <w:b/>
          <w:bCs/>
        </w:rPr>
        <w:t xml:space="preserve"> </w:t>
      </w:r>
      <w:r w:rsidRPr="007B492B">
        <w:rPr>
          <w:b/>
          <w:bCs/>
        </w:rPr>
        <w:t>2426850</w:t>
      </w:r>
    </w:p>
    <w:p w14:paraId="7C770000" w14:textId="7C480764" w:rsidR="007B492B" w:rsidRDefault="007B492B" w:rsidP="007B492B"/>
    <w:p w14:paraId="72509038" w14:textId="3C50B297" w:rsidR="007B492B" w:rsidRDefault="007B492B" w:rsidP="007B492B">
      <w:pPr>
        <w:pStyle w:val="Heading1"/>
        <w:rPr>
          <w:b/>
          <w:bCs/>
        </w:rPr>
      </w:pPr>
      <w:r>
        <w:rPr>
          <w:b/>
          <w:bCs/>
        </w:rPr>
        <w:t xml:space="preserve">                                  </w:t>
      </w:r>
      <w:r w:rsidRPr="007B492B">
        <w:rPr>
          <w:b/>
          <w:bCs/>
        </w:rPr>
        <w:t>Academic Skills (KNSR4004_LON</w:t>
      </w:r>
    </w:p>
    <w:p w14:paraId="7EE00CA4" w14:textId="7451DBD9" w:rsidR="007B492B" w:rsidRDefault="007B492B" w:rsidP="007B492B"/>
    <w:p w14:paraId="2B5DF81A" w14:textId="68FAFA78" w:rsidR="007B492B" w:rsidRDefault="007B492B" w:rsidP="007B492B">
      <w:pPr>
        <w:pStyle w:val="Heading1"/>
        <w:rPr>
          <w:b/>
          <w:bCs/>
        </w:rPr>
      </w:pPr>
      <w:r>
        <w:rPr>
          <w:b/>
          <w:bCs/>
        </w:rPr>
        <w:t xml:space="preserve">                                      </w:t>
      </w:r>
      <w:r w:rsidRPr="007B492B">
        <w:rPr>
          <w:b/>
          <w:bCs/>
        </w:rPr>
        <w:t>Lectu</w:t>
      </w:r>
      <w:r>
        <w:rPr>
          <w:b/>
          <w:bCs/>
        </w:rPr>
        <w:t>rer – Charissa Brain</w:t>
      </w:r>
    </w:p>
    <w:p w14:paraId="7F67B85D" w14:textId="4918C1C5" w:rsidR="007B492B" w:rsidRDefault="007B492B" w:rsidP="007B492B"/>
    <w:p w14:paraId="55CE7151" w14:textId="008EBF80" w:rsidR="007B492B" w:rsidRDefault="007B492B" w:rsidP="007B492B">
      <w:pPr>
        <w:tabs>
          <w:tab w:val="left" w:pos="1210"/>
        </w:tabs>
      </w:pPr>
      <w:r>
        <w:tab/>
      </w:r>
    </w:p>
    <w:p w14:paraId="3FAFCAB6" w14:textId="59A314A8" w:rsidR="007B492B" w:rsidRPr="007B492B" w:rsidRDefault="007B492B" w:rsidP="007B492B"/>
    <w:p w14:paraId="53A7DC7F" w14:textId="77777777" w:rsidR="007B492B" w:rsidRDefault="007B492B" w:rsidP="007B492B">
      <w:pPr>
        <w:tabs>
          <w:tab w:val="left" w:pos="1210"/>
        </w:tabs>
      </w:pPr>
    </w:p>
    <w:p w14:paraId="7095CACD" w14:textId="77777777" w:rsidR="007B492B" w:rsidRDefault="007B492B" w:rsidP="007B492B">
      <w:pPr>
        <w:tabs>
          <w:tab w:val="left" w:pos="1210"/>
        </w:tabs>
      </w:pPr>
    </w:p>
    <w:p w14:paraId="277E02F6" w14:textId="77777777" w:rsidR="007B492B" w:rsidRDefault="007B492B" w:rsidP="007B492B">
      <w:pPr>
        <w:tabs>
          <w:tab w:val="left" w:pos="1210"/>
        </w:tabs>
      </w:pPr>
    </w:p>
    <w:p w14:paraId="6167D613" w14:textId="77777777" w:rsidR="007B492B" w:rsidRDefault="007B492B" w:rsidP="007B492B">
      <w:pPr>
        <w:tabs>
          <w:tab w:val="left" w:pos="1210"/>
        </w:tabs>
      </w:pPr>
    </w:p>
    <w:p w14:paraId="15B36DD2" w14:textId="77777777" w:rsidR="007B492B" w:rsidRDefault="007B492B" w:rsidP="007B492B">
      <w:pPr>
        <w:tabs>
          <w:tab w:val="left" w:pos="1210"/>
        </w:tabs>
      </w:pPr>
    </w:p>
    <w:p w14:paraId="610A95AB" w14:textId="77777777" w:rsidR="007B492B" w:rsidRDefault="007B492B" w:rsidP="007B492B">
      <w:pPr>
        <w:tabs>
          <w:tab w:val="left" w:pos="1210"/>
        </w:tabs>
      </w:pPr>
    </w:p>
    <w:p w14:paraId="5EEC8D70" w14:textId="77777777" w:rsidR="007B492B" w:rsidRDefault="007B492B" w:rsidP="007B492B">
      <w:pPr>
        <w:tabs>
          <w:tab w:val="left" w:pos="1210"/>
        </w:tabs>
      </w:pPr>
    </w:p>
    <w:p w14:paraId="3A82532E" w14:textId="77777777" w:rsidR="007B492B" w:rsidRDefault="007B492B" w:rsidP="007B492B">
      <w:pPr>
        <w:tabs>
          <w:tab w:val="left" w:pos="1210"/>
        </w:tabs>
      </w:pPr>
    </w:p>
    <w:p w14:paraId="7386AA9E" w14:textId="77777777" w:rsidR="007B492B" w:rsidRDefault="007B492B" w:rsidP="007B492B">
      <w:pPr>
        <w:tabs>
          <w:tab w:val="left" w:pos="1210"/>
        </w:tabs>
      </w:pPr>
    </w:p>
    <w:p w14:paraId="5CEF94E2" w14:textId="77777777" w:rsidR="007B492B" w:rsidRDefault="007B492B" w:rsidP="007B492B">
      <w:pPr>
        <w:tabs>
          <w:tab w:val="left" w:pos="1210"/>
        </w:tabs>
      </w:pPr>
    </w:p>
    <w:p w14:paraId="3213D74C" w14:textId="77777777" w:rsidR="007B492B" w:rsidRDefault="007B492B" w:rsidP="007B492B">
      <w:pPr>
        <w:tabs>
          <w:tab w:val="left" w:pos="1210"/>
        </w:tabs>
      </w:pPr>
    </w:p>
    <w:p w14:paraId="6A4F1C35" w14:textId="77777777" w:rsidR="007B492B" w:rsidRDefault="007B492B" w:rsidP="007B492B">
      <w:pPr>
        <w:tabs>
          <w:tab w:val="left" w:pos="1210"/>
        </w:tabs>
      </w:pPr>
    </w:p>
    <w:p w14:paraId="50ADAA29" w14:textId="77777777" w:rsidR="007B492B" w:rsidRDefault="007B492B" w:rsidP="007B492B">
      <w:pPr>
        <w:tabs>
          <w:tab w:val="left" w:pos="1210"/>
        </w:tabs>
      </w:pPr>
    </w:p>
    <w:p w14:paraId="26694BF0" w14:textId="77777777" w:rsidR="007B492B" w:rsidRDefault="007B492B" w:rsidP="007B492B">
      <w:pPr>
        <w:tabs>
          <w:tab w:val="left" w:pos="1210"/>
        </w:tabs>
      </w:pPr>
    </w:p>
    <w:p w14:paraId="127F0960" w14:textId="77777777" w:rsidR="007B492B" w:rsidRDefault="007B492B" w:rsidP="007B492B">
      <w:pPr>
        <w:tabs>
          <w:tab w:val="left" w:pos="1210"/>
        </w:tabs>
      </w:pPr>
    </w:p>
    <w:p w14:paraId="02BD3929" w14:textId="77777777" w:rsidR="007B492B" w:rsidRDefault="007B492B" w:rsidP="007B492B">
      <w:pPr>
        <w:tabs>
          <w:tab w:val="left" w:pos="1210"/>
        </w:tabs>
      </w:pPr>
    </w:p>
    <w:p w14:paraId="1D260D23" w14:textId="77777777" w:rsidR="007B492B" w:rsidRDefault="007B492B" w:rsidP="007B492B">
      <w:pPr>
        <w:tabs>
          <w:tab w:val="left" w:pos="1210"/>
        </w:tabs>
      </w:pPr>
    </w:p>
    <w:p w14:paraId="4B09456D" w14:textId="77777777" w:rsidR="007B492B" w:rsidRDefault="007B492B" w:rsidP="007B492B">
      <w:pPr>
        <w:tabs>
          <w:tab w:val="left" w:pos="1210"/>
        </w:tabs>
      </w:pPr>
    </w:p>
    <w:p w14:paraId="5DA108A5" w14:textId="4F0B7FCE" w:rsidR="007B492B" w:rsidRPr="007B492B" w:rsidRDefault="007B492B" w:rsidP="007B492B">
      <w:pPr>
        <w:tabs>
          <w:tab w:val="left" w:pos="1210"/>
        </w:tabs>
      </w:pPr>
      <w:r>
        <w:t xml:space="preserve">                                      REFLECTIVE GROUP LEARNING PRESENTATION SKILLS</w:t>
      </w:r>
      <w:r w:rsidRPr="007B492B">
        <w:br w:type="page"/>
      </w:r>
    </w:p>
    <w:p w14:paraId="6A7333E5" w14:textId="5C0EB624" w:rsidR="007B492B" w:rsidRPr="007B492B" w:rsidRDefault="007B492B" w:rsidP="007B492B">
      <w:pPr>
        <w:pStyle w:val="Heading1"/>
        <w:rPr>
          <w:b/>
          <w:bCs/>
          <w:color w:val="2E74B5" w:themeColor="accent5" w:themeShade="BF"/>
          <w:u w:val="single"/>
        </w:rPr>
      </w:pPr>
      <w:r w:rsidRPr="007B492B">
        <w:rPr>
          <w:b/>
          <w:bCs/>
          <w:color w:val="2E74B5" w:themeColor="accent5" w:themeShade="BF"/>
          <w:u w:val="single"/>
        </w:rPr>
        <w:lastRenderedPageBreak/>
        <w:t>What?</w:t>
      </w:r>
    </w:p>
    <w:p w14:paraId="4D190B5D" w14:textId="78C0B6DB" w:rsidR="00DF3256" w:rsidRDefault="007B492B">
      <w:pPr>
        <w:rPr>
          <w:b/>
          <w:bCs/>
        </w:rPr>
      </w:pPr>
      <w:r>
        <w:rPr>
          <w:b/>
          <w:bCs/>
        </w:rPr>
        <w:t xml:space="preserve"> The PEEL method is an effective yet efficient way of explaining. For example, </w:t>
      </w:r>
      <w:r w:rsidR="00DF3256">
        <w:rPr>
          <w:b/>
          <w:bCs/>
        </w:rPr>
        <w:t xml:space="preserve">it is used for paragraphs, essays, assignments, diagrams, presentations </w:t>
      </w:r>
      <w:r w:rsidR="00EF22E3">
        <w:rPr>
          <w:b/>
          <w:bCs/>
        </w:rPr>
        <w:t xml:space="preserve">and </w:t>
      </w:r>
      <w:r w:rsidR="00DF3256">
        <w:rPr>
          <w:b/>
          <w:bCs/>
        </w:rPr>
        <w:t xml:space="preserve">etc. This writing technique is used to structure paragraphs clearly especially in essays and academic assignments like this one. It helps the reader logically follow the argument in an easy manner. The P stands for point. The E stands for </w:t>
      </w:r>
      <w:r w:rsidR="00850762">
        <w:rPr>
          <w:b/>
          <w:bCs/>
        </w:rPr>
        <w:t>Evidence.</w:t>
      </w:r>
      <w:r w:rsidR="00DF3256">
        <w:rPr>
          <w:b/>
          <w:bCs/>
        </w:rPr>
        <w:t xml:space="preserve"> The E stands for Explain. The L stands for link. Point </w:t>
      </w:r>
      <w:r w:rsidR="00811B04">
        <w:rPr>
          <w:b/>
          <w:bCs/>
        </w:rPr>
        <w:t>means for you</w:t>
      </w:r>
      <w:r w:rsidR="00DF3256">
        <w:rPr>
          <w:b/>
          <w:bCs/>
        </w:rPr>
        <w:t xml:space="preserve"> to gather your reason. Evidence is to show your proof. Explain is to reason. Link is to summarize. For example, if one was to write a PEEL paragraph about the benefits of exercise, </w:t>
      </w:r>
      <w:r w:rsidR="00811B04">
        <w:rPr>
          <w:b/>
          <w:bCs/>
        </w:rPr>
        <w:t>here below</w:t>
      </w:r>
      <w:r w:rsidR="00DF3256">
        <w:rPr>
          <w:b/>
          <w:bCs/>
        </w:rPr>
        <w:t xml:space="preserve"> is how it should be presented.</w:t>
      </w:r>
    </w:p>
    <w:p w14:paraId="6613C9B3" w14:textId="77777777" w:rsidR="00DF3256" w:rsidRDefault="00DF3256">
      <w:pPr>
        <w:rPr>
          <w:b/>
          <w:bCs/>
        </w:rPr>
      </w:pPr>
      <w:r>
        <w:rPr>
          <w:b/>
          <w:bCs/>
        </w:rPr>
        <w:t>P: point: Regular exercise improves mental health</w:t>
      </w:r>
    </w:p>
    <w:p w14:paraId="4EEF4B3A" w14:textId="7F02D25E" w:rsidR="00850762" w:rsidRDefault="00DF3256">
      <w:pPr>
        <w:rPr>
          <w:b/>
          <w:bCs/>
        </w:rPr>
      </w:pPr>
      <w:r>
        <w:rPr>
          <w:b/>
          <w:bCs/>
        </w:rPr>
        <w:t xml:space="preserve">E: Evidence: </w:t>
      </w:r>
      <w:r w:rsidR="00850762">
        <w:rPr>
          <w:b/>
          <w:bCs/>
        </w:rPr>
        <w:t>A 2019 study found that moderate exercise</w:t>
      </w:r>
      <w:r w:rsidR="00811B04">
        <w:rPr>
          <w:b/>
          <w:bCs/>
        </w:rPr>
        <w:t xml:space="preserve"> can</w:t>
      </w:r>
      <w:r w:rsidR="00850762">
        <w:rPr>
          <w:b/>
          <w:bCs/>
        </w:rPr>
        <w:t xml:space="preserve"> reduce depression symptoms by 30%</w:t>
      </w:r>
    </w:p>
    <w:p w14:paraId="64AF0E0A" w14:textId="35A2555C" w:rsidR="00850762" w:rsidRDefault="00850762">
      <w:pPr>
        <w:rPr>
          <w:b/>
          <w:bCs/>
        </w:rPr>
      </w:pPr>
      <w:r>
        <w:rPr>
          <w:b/>
          <w:bCs/>
        </w:rPr>
        <w:t>E: Explain: This shows that physical activity can directly influence emotional well-being</w:t>
      </w:r>
      <w:r w:rsidR="00811B04">
        <w:rPr>
          <w:b/>
          <w:bCs/>
        </w:rPr>
        <w:t xml:space="preserve"> as well</w:t>
      </w:r>
      <w:r>
        <w:rPr>
          <w:b/>
          <w:bCs/>
        </w:rPr>
        <w:t>.</w:t>
      </w:r>
    </w:p>
    <w:p w14:paraId="5C7CB8BA" w14:textId="13BDAABD" w:rsidR="00850762" w:rsidRDefault="00850762">
      <w:pPr>
        <w:rPr>
          <w:b/>
          <w:bCs/>
        </w:rPr>
      </w:pPr>
      <w:r>
        <w:rPr>
          <w:b/>
          <w:bCs/>
        </w:rPr>
        <w:t>L: Link: Therefore, promoting exercise could</w:t>
      </w:r>
      <w:r w:rsidR="00811B04">
        <w:rPr>
          <w:b/>
          <w:bCs/>
        </w:rPr>
        <w:t xml:space="preserve"> also</w:t>
      </w:r>
      <w:r>
        <w:rPr>
          <w:b/>
          <w:bCs/>
        </w:rPr>
        <w:t xml:space="preserve"> be a key strategy in mental health programs</w:t>
      </w:r>
    </w:p>
    <w:p w14:paraId="04FEED96" w14:textId="486248D1" w:rsidR="00850762" w:rsidRDefault="00850762">
      <w:pPr>
        <w:rPr>
          <w:b/>
          <w:bCs/>
        </w:rPr>
      </w:pPr>
      <w:r>
        <w:rPr>
          <w:b/>
          <w:bCs/>
        </w:rPr>
        <w:t xml:space="preserve">This example of exercise benefits is simple yet so efficient. This proves how strategic the PEEL method </w:t>
      </w:r>
      <w:r w:rsidR="00811B04">
        <w:rPr>
          <w:b/>
          <w:bCs/>
        </w:rPr>
        <w:t>can be</w:t>
      </w:r>
      <w:r>
        <w:rPr>
          <w:b/>
          <w:bCs/>
        </w:rPr>
        <w:t xml:space="preserve"> for anything and everything.</w:t>
      </w:r>
    </w:p>
    <w:p w14:paraId="79EFDF23" w14:textId="77777777" w:rsidR="00F8039A" w:rsidRDefault="00F8039A">
      <w:pPr>
        <w:rPr>
          <w:b/>
          <w:bCs/>
        </w:rPr>
      </w:pPr>
    </w:p>
    <w:p w14:paraId="083C08FD" w14:textId="70719044" w:rsidR="00CE760A" w:rsidRDefault="00F8039A">
      <w:pPr>
        <w:rPr>
          <w:b/>
          <w:bCs/>
        </w:rPr>
      </w:pPr>
      <w:r>
        <w:rPr>
          <w:b/>
          <w:bCs/>
        </w:rPr>
        <w:t xml:space="preserve">Another what for this essay </w:t>
      </w:r>
      <w:r w:rsidR="00811B04">
        <w:rPr>
          <w:b/>
          <w:bCs/>
        </w:rPr>
        <w:t>can i</w:t>
      </w:r>
      <w:r>
        <w:rPr>
          <w:b/>
          <w:bCs/>
        </w:rPr>
        <w:t>nclude paraphrasing. Paraphrasing is to help clarify ideas, demonstrate understanding, avoid plagiarism and contextualise quotes and paraphrases from other authors. These</w:t>
      </w:r>
      <w:r w:rsidR="008E2DE4">
        <w:rPr>
          <w:b/>
          <w:bCs/>
        </w:rPr>
        <w:t xml:space="preserve"> 5 things are the reason for one </w:t>
      </w:r>
      <w:r w:rsidR="00811B04">
        <w:rPr>
          <w:b/>
          <w:bCs/>
        </w:rPr>
        <w:t xml:space="preserve">individual </w:t>
      </w:r>
      <w:r w:rsidR="008E2DE4">
        <w:rPr>
          <w:b/>
          <w:bCs/>
        </w:rPr>
        <w:t>to paraphrase. Ways to paraphrase is you can add a branch, ask yourself something important, bullet point, use keywords, do it accurately, check the original piece repeatedly, understand every</w:t>
      </w:r>
      <w:r w:rsidR="00A67080">
        <w:rPr>
          <w:b/>
          <w:bCs/>
        </w:rPr>
        <w:t xml:space="preserve"> </w:t>
      </w:r>
      <w:r w:rsidR="00811B04">
        <w:rPr>
          <w:b/>
          <w:bCs/>
        </w:rPr>
        <w:t xml:space="preserve">single </w:t>
      </w:r>
      <w:r w:rsidR="008E2DE4">
        <w:rPr>
          <w:b/>
          <w:bCs/>
        </w:rPr>
        <w:t>thing and check every</w:t>
      </w:r>
      <w:r w:rsidR="00A67080">
        <w:rPr>
          <w:b/>
          <w:bCs/>
        </w:rPr>
        <w:t xml:space="preserve"> </w:t>
      </w:r>
      <w:r w:rsidR="00811B04">
        <w:rPr>
          <w:b/>
          <w:bCs/>
        </w:rPr>
        <w:t xml:space="preserve">single </w:t>
      </w:r>
      <w:r w:rsidR="008E2DE4">
        <w:rPr>
          <w:b/>
          <w:bCs/>
        </w:rPr>
        <w:t>thing carefully.</w:t>
      </w:r>
      <w:r w:rsidR="00CE760A">
        <w:rPr>
          <w:b/>
          <w:bCs/>
        </w:rPr>
        <w:t xml:space="preserve"> An example of paraphrasing is a mind map.</w:t>
      </w:r>
    </w:p>
    <w:p w14:paraId="3FFC8277" w14:textId="77777777" w:rsidR="00CE760A" w:rsidRDefault="00CE760A">
      <w:pPr>
        <w:rPr>
          <w:b/>
          <w:bCs/>
        </w:rPr>
      </w:pPr>
    </w:p>
    <w:p w14:paraId="2B4B7621" w14:textId="77777777" w:rsidR="00CE760A" w:rsidRDefault="00CE760A">
      <w:pPr>
        <w:rPr>
          <w:b/>
          <w:bCs/>
        </w:rPr>
      </w:pPr>
    </w:p>
    <w:p w14:paraId="3A05B107" w14:textId="77777777" w:rsidR="00CE760A" w:rsidRDefault="00CE760A">
      <w:pPr>
        <w:rPr>
          <w:color w:val="2E74B5" w:themeColor="accent5" w:themeShade="BF"/>
          <w:sz w:val="28"/>
          <w:szCs w:val="28"/>
          <w:u w:val="single"/>
        </w:rPr>
      </w:pPr>
      <w:r w:rsidRPr="00CE760A">
        <w:rPr>
          <w:color w:val="2E74B5" w:themeColor="accent5" w:themeShade="BF"/>
          <w:sz w:val="28"/>
          <w:szCs w:val="28"/>
          <w:u w:val="single"/>
        </w:rPr>
        <w:t>So what?</w:t>
      </w:r>
    </w:p>
    <w:p w14:paraId="596C344A" w14:textId="7DD69EF7" w:rsidR="00CE760A" w:rsidRDefault="00CE760A">
      <w:pPr>
        <w:rPr>
          <w:b/>
          <w:bCs/>
          <w:color w:val="0D0D0D" w:themeColor="text1" w:themeTint="F2"/>
        </w:rPr>
      </w:pPr>
      <w:r w:rsidRPr="00BE608C">
        <w:rPr>
          <w:b/>
          <w:bCs/>
          <w:color w:val="0D0D0D" w:themeColor="text1" w:themeTint="F2"/>
        </w:rPr>
        <w:t xml:space="preserve">PEEL should be used for all essays paragraphs and maybe even </w:t>
      </w:r>
      <w:r w:rsidR="00BE608C" w:rsidRPr="00BE608C">
        <w:rPr>
          <w:b/>
          <w:bCs/>
          <w:color w:val="0D0D0D" w:themeColor="text1" w:themeTint="F2"/>
        </w:rPr>
        <w:t>paraphrases. One can even use it in this essay</w:t>
      </w:r>
      <w:r w:rsidR="00BE608C">
        <w:rPr>
          <w:b/>
          <w:bCs/>
          <w:color w:val="0D0D0D" w:themeColor="text1" w:themeTint="F2"/>
        </w:rPr>
        <w:t>! Individuals should have a better understanding of PEEL (</w:t>
      </w:r>
      <w:r w:rsidR="00CE20BE">
        <w:rPr>
          <w:b/>
          <w:bCs/>
          <w:color w:val="0D0D0D" w:themeColor="text1" w:themeTint="F2"/>
        </w:rPr>
        <w:t>point,</w:t>
      </w:r>
      <w:r w:rsidR="00BE608C">
        <w:rPr>
          <w:b/>
          <w:bCs/>
          <w:color w:val="0D0D0D" w:themeColor="text1" w:themeTint="F2"/>
        </w:rPr>
        <w:t xml:space="preserve"> </w:t>
      </w:r>
      <w:r w:rsidR="00CE20BE">
        <w:rPr>
          <w:b/>
          <w:bCs/>
          <w:color w:val="0D0D0D" w:themeColor="text1" w:themeTint="F2"/>
        </w:rPr>
        <w:t>evidence,</w:t>
      </w:r>
      <w:r w:rsidR="00BE608C">
        <w:rPr>
          <w:b/>
          <w:bCs/>
          <w:color w:val="0D0D0D" w:themeColor="text1" w:themeTint="F2"/>
        </w:rPr>
        <w:t xml:space="preserve"> explain, link)</w:t>
      </w:r>
    </w:p>
    <w:p w14:paraId="72BC7434" w14:textId="641E6D40" w:rsidR="00BE608C" w:rsidRDefault="00BE608C">
      <w:pPr>
        <w:rPr>
          <w:b/>
          <w:bCs/>
          <w:color w:val="0D0D0D" w:themeColor="text1" w:themeTint="F2"/>
        </w:rPr>
      </w:pPr>
      <w:r>
        <w:rPr>
          <w:b/>
          <w:bCs/>
          <w:color w:val="0D0D0D" w:themeColor="text1" w:themeTint="F2"/>
        </w:rPr>
        <w:t>P – point- So what</w:t>
      </w:r>
      <w:r w:rsidR="00811B04">
        <w:rPr>
          <w:b/>
          <w:bCs/>
          <w:color w:val="0D0D0D" w:themeColor="text1" w:themeTint="F2"/>
        </w:rPr>
        <w:t xml:space="preserve"> and now what.</w:t>
      </w:r>
    </w:p>
    <w:p w14:paraId="3E125C8A" w14:textId="3B3B1196" w:rsidR="00BE608C" w:rsidRDefault="00BE608C">
      <w:pPr>
        <w:rPr>
          <w:b/>
          <w:bCs/>
          <w:color w:val="0D0D0D" w:themeColor="text1" w:themeTint="F2"/>
        </w:rPr>
      </w:pPr>
      <w:r>
        <w:rPr>
          <w:b/>
          <w:bCs/>
          <w:color w:val="0D0D0D" w:themeColor="text1" w:themeTint="F2"/>
        </w:rPr>
        <w:t>E-evidence- PEEL should be used</w:t>
      </w:r>
      <w:r w:rsidR="00811B04">
        <w:rPr>
          <w:b/>
          <w:bCs/>
          <w:color w:val="0D0D0D" w:themeColor="text1" w:themeTint="F2"/>
        </w:rPr>
        <w:t xml:space="preserve"> always.</w:t>
      </w:r>
    </w:p>
    <w:p w14:paraId="0924765F" w14:textId="060D7E76" w:rsidR="00BE608C" w:rsidRDefault="00BE608C">
      <w:pPr>
        <w:rPr>
          <w:b/>
          <w:bCs/>
          <w:color w:val="0D0D0D" w:themeColor="text1" w:themeTint="F2"/>
        </w:rPr>
      </w:pPr>
      <w:r>
        <w:rPr>
          <w:b/>
          <w:bCs/>
          <w:color w:val="0D0D0D" w:themeColor="text1" w:themeTint="F2"/>
        </w:rPr>
        <w:t>E-explain</w:t>
      </w:r>
      <w:r w:rsidR="00811B04">
        <w:rPr>
          <w:b/>
          <w:bCs/>
          <w:color w:val="0D0D0D" w:themeColor="text1" w:themeTint="F2"/>
        </w:rPr>
        <w:t>- It</w:t>
      </w:r>
      <w:r>
        <w:rPr>
          <w:b/>
          <w:bCs/>
          <w:color w:val="0D0D0D" w:themeColor="text1" w:themeTint="F2"/>
        </w:rPr>
        <w:t xml:space="preserve"> is </w:t>
      </w:r>
      <w:r w:rsidR="00811B04">
        <w:rPr>
          <w:b/>
          <w:bCs/>
          <w:color w:val="0D0D0D" w:themeColor="text1" w:themeTint="F2"/>
        </w:rPr>
        <w:t xml:space="preserve">always </w:t>
      </w:r>
      <w:r>
        <w:rPr>
          <w:b/>
          <w:bCs/>
          <w:color w:val="0D0D0D" w:themeColor="text1" w:themeTint="F2"/>
        </w:rPr>
        <w:t>efficient and strategic</w:t>
      </w:r>
    </w:p>
    <w:p w14:paraId="02131ED9" w14:textId="47D4B19D" w:rsidR="00BE608C" w:rsidRDefault="00BE608C">
      <w:pPr>
        <w:rPr>
          <w:b/>
          <w:bCs/>
          <w:color w:val="0D0D0D" w:themeColor="text1" w:themeTint="F2"/>
        </w:rPr>
      </w:pPr>
      <w:r>
        <w:rPr>
          <w:b/>
          <w:bCs/>
          <w:color w:val="0D0D0D" w:themeColor="text1" w:themeTint="F2"/>
        </w:rPr>
        <w:t>L-link- Therefore, use the PEEL method and stand by it</w:t>
      </w:r>
    </w:p>
    <w:p w14:paraId="45AEA901" w14:textId="58966474" w:rsidR="00BE608C" w:rsidRDefault="00BE608C">
      <w:pPr>
        <w:rPr>
          <w:b/>
          <w:bCs/>
          <w:color w:val="0D0D0D" w:themeColor="text1" w:themeTint="F2"/>
        </w:rPr>
      </w:pPr>
    </w:p>
    <w:p w14:paraId="1C988EDC" w14:textId="2BB7889B" w:rsidR="00BE608C" w:rsidRDefault="00BE608C">
      <w:pPr>
        <w:rPr>
          <w:b/>
          <w:bCs/>
          <w:color w:val="0D0D0D" w:themeColor="text1" w:themeTint="F2"/>
        </w:rPr>
      </w:pPr>
      <w:r>
        <w:rPr>
          <w:b/>
          <w:bCs/>
          <w:color w:val="0D0D0D" w:themeColor="text1" w:themeTint="F2"/>
        </w:rPr>
        <w:t>The example in the WHAT paragraph shown explains thoroughly and clearly on how to use PEEL and when. The PEEL method can als</w:t>
      </w:r>
      <w:r w:rsidR="00CE20BE">
        <w:rPr>
          <w:b/>
          <w:bCs/>
          <w:color w:val="0D0D0D" w:themeColor="text1" w:themeTint="F2"/>
        </w:rPr>
        <w:t>o</w:t>
      </w:r>
      <w:r w:rsidR="00811B04">
        <w:rPr>
          <w:b/>
          <w:bCs/>
          <w:color w:val="0D0D0D" w:themeColor="text1" w:themeTint="F2"/>
        </w:rPr>
        <w:t xml:space="preserve"> definitely</w:t>
      </w:r>
      <w:r w:rsidR="00CE20BE">
        <w:rPr>
          <w:b/>
          <w:bCs/>
          <w:color w:val="0D0D0D" w:themeColor="text1" w:themeTint="F2"/>
        </w:rPr>
        <w:t xml:space="preserve"> be used for research papers.</w:t>
      </w:r>
    </w:p>
    <w:p w14:paraId="5F4BBFAA" w14:textId="7804D52A" w:rsidR="00CE20BE" w:rsidRDefault="00CE20BE">
      <w:pPr>
        <w:rPr>
          <w:b/>
          <w:bCs/>
          <w:color w:val="0D0D0D" w:themeColor="text1" w:themeTint="F2"/>
        </w:rPr>
      </w:pPr>
    </w:p>
    <w:p w14:paraId="6C72A87D" w14:textId="3E74E4C2" w:rsidR="00CE20BE" w:rsidRPr="00BE608C" w:rsidRDefault="00CE20BE">
      <w:pPr>
        <w:rPr>
          <w:b/>
          <w:bCs/>
          <w:color w:val="0D0D0D" w:themeColor="text1" w:themeTint="F2"/>
        </w:rPr>
      </w:pPr>
      <w:r>
        <w:rPr>
          <w:b/>
          <w:bCs/>
          <w:color w:val="0D0D0D" w:themeColor="text1" w:themeTint="F2"/>
        </w:rPr>
        <w:t xml:space="preserve">Same goes for paraphrasing. One can learn to </w:t>
      </w:r>
      <w:r w:rsidR="00811B04">
        <w:rPr>
          <w:b/>
          <w:bCs/>
          <w:color w:val="0D0D0D" w:themeColor="text1" w:themeTint="F2"/>
        </w:rPr>
        <w:t>layout,</w:t>
      </w:r>
      <w:r>
        <w:rPr>
          <w:b/>
          <w:bCs/>
          <w:color w:val="0D0D0D" w:themeColor="text1" w:themeTint="F2"/>
        </w:rPr>
        <w:t xml:space="preserve"> bullet point, justify, and even essay so easily with such a strategic </w:t>
      </w:r>
      <w:r w:rsidR="00811B04">
        <w:rPr>
          <w:b/>
          <w:bCs/>
          <w:color w:val="0D0D0D" w:themeColor="text1" w:themeTint="F2"/>
        </w:rPr>
        <w:t xml:space="preserve">and great </w:t>
      </w:r>
      <w:r>
        <w:rPr>
          <w:b/>
          <w:bCs/>
          <w:color w:val="0D0D0D" w:themeColor="text1" w:themeTint="F2"/>
        </w:rPr>
        <w:t xml:space="preserve">technique. </w:t>
      </w:r>
      <w:r w:rsidRPr="00CE20BE">
        <w:rPr>
          <w:b/>
          <w:bCs/>
          <w:color w:val="0D0D0D" w:themeColor="text1" w:themeTint="F2"/>
        </w:rPr>
        <w:t xml:space="preserve">A paraphrase or rephrase is the rendering of the same </w:t>
      </w:r>
      <w:r w:rsidRPr="00CE20BE">
        <w:rPr>
          <w:b/>
          <w:bCs/>
          <w:color w:val="0D0D0D" w:themeColor="text1" w:themeTint="F2"/>
        </w:rPr>
        <w:lastRenderedPageBreak/>
        <w:t>tex</w:t>
      </w:r>
      <w:r>
        <w:rPr>
          <w:b/>
          <w:bCs/>
          <w:color w:val="0D0D0D" w:themeColor="text1" w:themeTint="F2"/>
        </w:rPr>
        <w:t xml:space="preserve">t in </w:t>
      </w:r>
      <w:r w:rsidRPr="00CE20BE">
        <w:rPr>
          <w:b/>
          <w:bCs/>
          <w:color w:val="0D0D0D" w:themeColor="text1" w:themeTint="F2"/>
        </w:rPr>
        <w:t>differe</w:t>
      </w:r>
      <w:r w:rsidR="00811B04">
        <w:rPr>
          <w:b/>
          <w:bCs/>
          <w:color w:val="0D0D0D" w:themeColor="text1" w:themeTint="F2"/>
        </w:rPr>
        <w:t xml:space="preserve">nt and multiple </w:t>
      </w:r>
      <w:r w:rsidRPr="00CE20BE">
        <w:rPr>
          <w:b/>
          <w:bCs/>
          <w:color w:val="0D0D0D" w:themeColor="text1" w:themeTint="F2"/>
        </w:rPr>
        <w:t>words without losing the meaning of the text itself. More often than not, a paraphrased text can</w:t>
      </w:r>
      <w:r>
        <w:rPr>
          <w:b/>
          <w:bCs/>
          <w:color w:val="0D0D0D" w:themeColor="text1" w:themeTint="F2"/>
        </w:rPr>
        <w:t xml:space="preserve"> convey the meaning the </w:t>
      </w:r>
      <w:r w:rsidR="00276C75">
        <w:rPr>
          <w:b/>
          <w:bCs/>
          <w:color w:val="0D0D0D" w:themeColor="text1" w:themeTint="F2"/>
        </w:rPr>
        <w:t>best</w:t>
      </w:r>
      <w:r w:rsidR="00811B04">
        <w:rPr>
          <w:b/>
          <w:bCs/>
          <w:color w:val="0D0D0D" w:themeColor="text1" w:themeTint="F2"/>
        </w:rPr>
        <w:t xml:space="preserve"> and the easiest</w:t>
      </w:r>
      <w:r w:rsidR="00276C75">
        <w:rPr>
          <w:b/>
          <w:bCs/>
          <w:color w:val="0D0D0D" w:themeColor="text1" w:themeTint="F2"/>
        </w:rPr>
        <w:t>.</w:t>
      </w:r>
      <w:r>
        <w:rPr>
          <w:b/>
          <w:bCs/>
          <w:color w:val="0D0D0D" w:themeColor="text1" w:themeTint="F2"/>
        </w:rPr>
        <w:t xml:space="preserve"> P</w:t>
      </w:r>
      <w:r w:rsidRPr="00CE20BE">
        <w:rPr>
          <w:b/>
          <w:bCs/>
          <w:color w:val="0D0D0D" w:themeColor="text1" w:themeTint="F2"/>
        </w:rPr>
        <w:t>araphrasing</w:t>
      </w:r>
      <w:r w:rsidR="00276C75">
        <w:rPr>
          <w:b/>
          <w:bCs/>
          <w:color w:val="0D0D0D" w:themeColor="text1" w:themeTint="F2"/>
        </w:rPr>
        <w:t xml:space="preserve"> also</w:t>
      </w:r>
      <w:r w:rsidRPr="00CE20BE">
        <w:rPr>
          <w:b/>
          <w:bCs/>
          <w:color w:val="0D0D0D" w:themeColor="text1" w:themeTint="F2"/>
        </w:rPr>
        <w:t xml:space="preserve"> involves rewording the original source’s information in your own words </w:t>
      </w:r>
      <w:r w:rsidR="00811B04">
        <w:rPr>
          <w:b/>
          <w:bCs/>
          <w:color w:val="0D0D0D" w:themeColor="text1" w:themeTint="F2"/>
        </w:rPr>
        <w:t xml:space="preserve">also </w:t>
      </w:r>
      <w:r w:rsidRPr="00CE20BE">
        <w:rPr>
          <w:b/>
          <w:bCs/>
          <w:color w:val="0D0D0D" w:themeColor="text1" w:themeTint="F2"/>
        </w:rPr>
        <w:t xml:space="preserve">while </w:t>
      </w:r>
      <w:r w:rsidR="00276C75">
        <w:rPr>
          <w:b/>
          <w:bCs/>
          <w:color w:val="0D0D0D" w:themeColor="text1" w:themeTint="F2"/>
        </w:rPr>
        <w:t>maintaining</w:t>
      </w:r>
      <w:r w:rsidRPr="00CE20BE">
        <w:rPr>
          <w:b/>
          <w:bCs/>
          <w:color w:val="0D0D0D" w:themeColor="text1" w:themeTint="F2"/>
        </w:rPr>
        <w:t xml:space="preserve"> the main points and overall message</w:t>
      </w:r>
      <w:r w:rsidR="00811B04">
        <w:rPr>
          <w:b/>
          <w:bCs/>
          <w:color w:val="0D0D0D" w:themeColor="text1" w:themeTint="F2"/>
        </w:rPr>
        <w:t xml:space="preserve"> in the text</w:t>
      </w:r>
      <w:r w:rsidRPr="00CE20BE">
        <w:rPr>
          <w:b/>
          <w:bCs/>
          <w:color w:val="0D0D0D" w:themeColor="text1" w:themeTint="F2"/>
        </w:rPr>
        <w:t>. This approach is particularly useful when you want to clarify or tailor the source material to fit the ton</w:t>
      </w:r>
      <w:r w:rsidR="00276C75">
        <w:rPr>
          <w:b/>
          <w:bCs/>
          <w:color w:val="0D0D0D" w:themeColor="text1" w:themeTint="F2"/>
        </w:rPr>
        <w:t xml:space="preserve">e </w:t>
      </w:r>
      <w:r w:rsidRPr="00CE20BE">
        <w:rPr>
          <w:b/>
          <w:bCs/>
          <w:color w:val="0D0D0D" w:themeColor="text1" w:themeTint="F2"/>
        </w:rPr>
        <w:t>of your writing.</w:t>
      </w:r>
      <w:r w:rsidR="00276C75">
        <w:rPr>
          <w:b/>
          <w:bCs/>
          <w:color w:val="0D0D0D" w:themeColor="text1" w:themeTint="F2"/>
        </w:rPr>
        <w:t xml:space="preserve"> Therefore, paraphrasing should also be used to summarize, essay, or explain and even mind map! Also, synonyms re frequently used in methods </w:t>
      </w:r>
      <w:r w:rsidR="00811B04">
        <w:rPr>
          <w:b/>
          <w:bCs/>
          <w:color w:val="0D0D0D" w:themeColor="text1" w:themeTint="F2"/>
        </w:rPr>
        <w:t xml:space="preserve">and techniques </w:t>
      </w:r>
      <w:r w:rsidR="00276C75">
        <w:rPr>
          <w:b/>
          <w:bCs/>
          <w:color w:val="0D0D0D" w:themeColor="text1" w:themeTint="F2"/>
        </w:rPr>
        <w:t xml:space="preserve">such as PEEL and paraphrasing. Synonyms are words with similar meaning however </w:t>
      </w:r>
      <w:r w:rsidR="00811B04">
        <w:rPr>
          <w:b/>
          <w:bCs/>
          <w:color w:val="0D0D0D" w:themeColor="text1" w:themeTint="F2"/>
        </w:rPr>
        <w:t>can be</w:t>
      </w:r>
      <w:r w:rsidR="00276C75">
        <w:rPr>
          <w:b/>
          <w:bCs/>
          <w:color w:val="0D0D0D" w:themeColor="text1" w:themeTint="F2"/>
        </w:rPr>
        <w:t xml:space="preserve"> a completely different word. For example, being upset is a synonym for sad. Being nice is a synonym for kind. Being drained is a synonym for tired.</w:t>
      </w:r>
      <w:r w:rsidR="00811B04">
        <w:rPr>
          <w:b/>
          <w:bCs/>
          <w:color w:val="0D0D0D" w:themeColor="text1" w:themeTint="F2"/>
        </w:rPr>
        <w:t xml:space="preserve"> Backyard is a synonym for garden</w:t>
      </w:r>
      <w:r w:rsidR="00D969D3">
        <w:rPr>
          <w:b/>
          <w:bCs/>
          <w:color w:val="0D0D0D" w:themeColor="text1" w:themeTint="F2"/>
        </w:rPr>
        <w:t>. Danger is a synonym for unsafe. These are many examples of synonyms.</w:t>
      </w:r>
      <w:r w:rsidR="00276C75">
        <w:rPr>
          <w:b/>
          <w:bCs/>
          <w:color w:val="0D0D0D" w:themeColor="text1" w:themeTint="F2"/>
        </w:rPr>
        <w:t xml:space="preserve"> Synonyms can be used whenever and wherever in any method, piece, paragraph, paraphrase, </w:t>
      </w:r>
      <w:r w:rsidR="0076459C">
        <w:rPr>
          <w:b/>
          <w:bCs/>
          <w:color w:val="0D0D0D" w:themeColor="text1" w:themeTint="F2"/>
        </w:rPr>
        <w:t>essay,</w:t>
      </w:r>
      <w:r w:rsidR="00276C75">
        <w:rPr>
          <w:b/>
          <w:bCs/>
          <w:color w:val="0D0D0D" w:themeColor="text1" w:themeTint="F2"/>
        </w:rPr>
        <w:t xml:space="preserve"> </w:t>
      </w:r>
      <w:r w:rsidR="00D969D3">
        <w:rPr>
          <w:b/>
          <w:bCs/>
          <w:color w:val="0D0D0D" w:themeColor="text1" w:themeTint="F2"/>
        </w:rPr>
        <w:t>body,</w:t>
      </w:r>
      <w:r w:rsidR="00276C75">
        <w:rPr>
          <w:b/>
          <w:bCs/>
          <w:color w:val="0D0D0D" w:themeColor="text1" w:themeTint="F2"/>
        </w:rPr>
        <w:t xml:space="preserve"> language, piece, simile, metaphor, passage, text, sheet you</w:t>
      </w:r>
      <w:r w:rsidR="0076459C">
        <w:rPr>
          <w:b/>
          <w:bCs/>
          <w:color w:val="0D0D0D" w:themeColor="text1" w:themeTint="F2"/>
        </w:rPr>
        <w:t xml:space="preserve"> can</w:t>
      </w:r>
      <w:r w:rsidR="00276C75">
        <w:rPr>
          <w:b/>
          <w:bCs/>
          <w:color w:val="0D0D0D" w:themeColor="text1" w:themeTint="F2"/>
        </w:rPr>
        <w:t xml:space="preserve"> name it!</w:t>
      </w:r>
    </w:p>
    <w:p w14:paraId="06DC48F9" w14:textId="77777777" w:rsidR="00276C75" w:rsidRDefault="00276C75">
      <w:pPr>
        <w:rPr>
          <w:b/>
          <w:bCs/>
          <w:color w:val="0D0D0D" w:themeColor="text1" w:themeTint="F2"/>
        </w:rPr>
      </w:pPr>
    </w:p>
    <w:p w14:paraId="032F6C57" w14:textId="77777777" w:rsidR="007B67B5" w:rsidRPr="007B67B5" w:rsidRDefault="00276C75">
      <w:pPr>
        <w:rPr>
          <w:b/>
          <w:bCs/>
          <w:color w:val="2F5496" w:themeColor="accent1" w:themeShade="BF"/>
          <w:sz w:val="28"/>
          <w:szCs w:val="28"/>
          <w:u w:val="single"/>
        </w:rPr>
      </w:pPr>
      <w:r w:rsidRPr="007B67B5">
        <w:rPr>
          <w:b/>
          <w:bCs/>
          <w:color w:val="2F5496" w:themeColor="accent1" w:themeShade="BF"/>
          <w:sz w:val="28"/>
          <w:szCs w:val="28"/>
          <w:u w:val="single"/>
        </w:rPr>
        <w:t>Now what</w:t>
      </w:r>
    </w:p>
    <w:p w14:paraId="7080D1BC" w14:textId="5E2F7B8A" w:rsidR="001A65E5" w:rsidRDefault="007B67B5">
      <w:pPr>
        <w:rPr>
          <w:b/>
          <w:bCs/>
          <w:color w:val="0D0D0D" w:themeColor="text1" w:themeTint="F2"/>
        </w:rPr>
      </w:pPr>
      <w:r>
        <w:rPr>
          <w:b/>
          <w:bCs/>
          <w:color w:val="0D0D0D" w:themeColor="text1" w:themeTint="F2"/>
        </w:rPr>
        <w:t xml:space="preserve">The two methods mentioned here are PEEL and </w:t>
      </w:r>
      <w:r w:rsidR="0013794F">
        <w:rPr>
          <w:b/>
          <w:bCs/>
          <w:color w:val="0D0D0D" w:themeColor="text1" w:themeTint="F2"/>
        </w:rPr>
        <w:t xml:space="preserve">paraphrasing </w:t>
      </w:r>
      <w:r w:rsidR="00D969D3">
        <w:rPr>
          <w:b/>
          <w:bCs/>
          <w:color w:val="0D0D0D" w:themeColor="text1" w:themeTint="F2"/>
        </w:rPr>
        <w:t xml:space="preserve">and </w:t>
      </w:r>
      <w:r w:rsidR="0013794F">
        <w:rPr>
          <w:b/>
          <w:bCs/>
          <w:color w:val="0D0D0D" w:themeColor="text1" w:themeTint="F2"/>
        </w:rPr>
        <w:t xml:space="preserve">the last method is DFEACA this </w:t>
      </w:r>
      <w:r w:rsidR="00695D01">
        <w:rPr>
          <w:b/>
          <w:bCs/>
          <w:color w:val="0D0D0D" w:themeColor="text1" w:themeTint="F2"/>
        </w:rPr>
        <w:t>abbreviation</w:t>
      </w:r>
      <w:r w:rsidR="00D969D3">
        <w:rPr>
          <w:b/>
          <w:bCs/>
          <w:color w:val="0D0D0D" w:themeColor="text1" w:themeTint="F2"/>
        </w:rPr>
        <w:t xml:space="preserve"> stands for; </w:t>
      </w:r>
      <w:r w:rsidR="00695D01">
        <w:rPr>
          <w:b/>
          <w:bCs/>
          <w:color w:val="0D0D0D" w:themeColor="text1" w:themeTint="F2"/>
        </w:rPr>
        <w:t>Description, feelings, evaluation, analysis, conclusion, action plan. DFEACA should always be used.</w:t>
      </w:r>
      <w:r w:rsidR="001A65E5">
        <w:rPr>
          <w:b/>
          <w:bCs/>
          <w:color w:val="0D0D0D" w:themeColor="text1" w:themeTint="F2"/>
        </w:rPr>
        <w:t xml:space="preserve"> Let’s break it down together.</w:t>
      </w:r>
    </w:p>
    <w:p w14:paraId="6FF7C452" w14:textId="77777777" w:rsidR="001A65E5" w:rsidRDefault="001A65E5">
      <w:pPr>
        <w:rPr>
          <w:b/>
          <w:bCs/>
          <w:color w:val="0D0D0D" w:themeColor="text1" w:themeTint="F2"/>
        </w:rPr>
      </w:pPr>
    </w:p>
    <w:p w14:paraId="586AE7B4" w14:textId="1180B218" w:rsidR="007036D4" w:rsidRDefault="001A65E5">
      <w:pPr>
        <w:rPr>
          <w:b/>
          <w:bCs/>
          <w:color w:val="0D0D0D" w:themeColor="text1" w:themeTint="F2"/>
        </w:rPr>
      </w:pPr>
      <w:r>
        <w:rPr>
          <w:b/>
          <w:bCs/>
          <w:color w:val="0D0D0D" w:themeColor="text1" w:themeTint="F2"/>
        </w:rPr>
        <w:t xml:space="preserve">Description – What time, when, where, how. Who was involved? Why were they involved? What have you done for others? Why have u done this for </w:t>
      </w:r>
      <w:r w:rsidR="00595ABF">
        <w:rPr>
          <w:b/>
          <w:bCs/>
          <w:color w:val="0D0D0D" w:themeColor="text1" w:themeTint="F2"/>
        </w:rPr>
        <w:t>others.</w:t>
      </w:r>
      <w:r w:rsidR="007036D4">
        <w:rPr>
          <w:b/>
          <w:bCs/>
          <w:color w:val="0D0D0D" w:themeColor="text1" w:themeTint="F2"/>
        </w:rPr>
        <w:t xml:space="preserve"> </w:t>
      </w:r>
      <w:r w:rsidR="00D969D3">
        <w:rPr>
          <w:b/>
          <w:bCs/>
          <w:color w:val="0D0D0D" w:themeColor="text1" w:themeTint="F2"/>
        </w:rPr>
        <w:t>Clear details must be shown.</w:t>
      </w:r>
    </w:p>
    <w:p w14:paraId="0F13CC0A" w14:textId="14D4CF6B" w:rsidR="00D969D3" w:rsidRDefault="007036D4">
      <w:pPr>
        <w:rPr>
          <w:b/>
          <w:bCs/>
          <w:color w:val="0D0D0D" w:themeColor="text1" w:themeTint="F2"/>
        </w:rPr>
      </w:pPr>
      <w:r>
        <w:rPr>
          <w:b/>
          <w:bCs/>
          <w:color w:val="0D0D0D" w:themeColor="text1" w:themeTint="F2"/>
        </w:rPr>
        <w:t xml:space="preserve">Feeling- </w:t>
      </w:r>
      <w:r w:rsidR="00D969D3">
        <w:rPr>
          <w:b/>
          <w:bCs/>
          <w:color w:val="0D0D0D" w:themeColor="text1" w:themeTint="F2"/>
        </w:rPr>
        <w:t>Wh</w:t>
      </w:r>
      <w:r>
        <w:rPr>
          <w:b/>
          <w:bCs/>
          <w:color w:val="0D0D0D" w:themeColor="text1" w:themeTint="F2"/>
        </w:rPr>
        <w:t xml:space="preserve">at were u thinking and feeling at the </w:t>
      </w:r>
      <w:r w:rsidR="00595ABF">
        <w:rPr>
          <w:b/>
          <w:bCs/>
          <w:color w:val="0D0D0D" w:themeColor="text1" w:themeTint="F2"/>
        </w:rPr>
        <w:t>time</w:t>
      </w:r>
      <w:r w:rsidR="00D969D3">
        <w:rPr>
          <w:b/>
          <w:bCs/>
          <w:color w:val="0D0D0D" w:themeColor="text1" w:themeTint="F2"/>
        </w:rPr>
        <w:t xml:space="preserve"> and why? </w:t>
      </w:r>
      <w:r w:rsidR="00595ABF">
        <w:rPr>
          <w:b/>
          <w:bCs/>
          <w:color w:val="0D0D0D" w:themeColor="text1" w:themeTint="F2"/>
        </w:rPr>
        <w:t>Frustrated, proud, anxious, etc?  Emotions lay a big impact on your writing</w:t>
      </w:r>
      <w:r w:rsidR="0076459C">
        <w:rPr>
          <w:b/>
          <w:bCs/>
          <w:color w:val="0D0D0D" w:themeColor="text1" w:themeTint="F2"/>
        </w:rPr>
        <w:t xml:space="preserve">. </w:t>
      </w:r>
    </w:p>
    <w:p w14:paraId="09532CAB" w14:textId="169394C4" w:rsidR="0076459C" w:rsidRDefault="0076459C">
      <w:pPr>
        <w:rPr>
          <w:b/>
          <w:bCs/>
          <w:color w:val="0D0D0D" w:themeColor="text1" w:themeTint="F2"/>
        </w:rPr>
      </w:pPr>
      <w:r>
        <w:rPr>
          <w:b/>
          <w:bCs/>
          <w:color w:val="0D0D0D" w:themeColor="text1" w:themeTint="F2"/>
        </w:rPr>
        <w:t xml:space="preserve">Evaluation – Assessing what </w:t>
      </w:r>
      <w:r w:rsidR="00D969D3">
        <w:rPr>
          <w:b/>
          <w:bCs/>
          <w:color w:val="0D0D0D" w:themeColor="text1" w:themeTint="F2"/>
        </w:rPr>
        <w:t xml:space="preserve">is </w:t>
      </w:r>
      <w:r>
        <w:rPr>
          <w:b/>
          <w:bCs/>
          <w:color w:val="0D0D0D" w:themeColor="text1" w:themeTint="F2"/>
        </w:rPr>
        <w:t xml:space="preserve">good and </w:t>
      </w:r>
      <w:r w:rsidR="00D969D3">
        <w:rPr>
          <w:b/>
          <w:bCs/>
          <w:color w:val="0D0D0D" w:themeColor="text1" w:themeTint="F2"/>
        </w:rPr>
        <w:t xml:space="preserve">what is </w:t>
      </w:r>
      <w:r>
        <w:rPr>
          <w:b/>
          <w:bCs/>
          <w:color w:val="0D0D0D" w:themeColor="text1" w:themeTint="F2"/>
        </w:rPr>
        <w:t>bad. What didn’t go well</w:t>
      </w:r>
      <w:r w:rsidR="00D969D3">
        <w:rPr>
          <w:b/>
          <w:bCs/>
          <w:color w:val="0D0D0D" w:themeColor="text1" w:themeTint="F2"/>
        </w:rPr>
        <w:t xml:space="preserve"> and what did</w:t>
      </w:r>
      <w:r>
        <w:rPr>
          <w:b/>
          <w:bCs/>
          <w:color w:val="0D0D0D" w:themeColor="text1" w:themeTint="F2"/>
        </w:rPr>
        <w:t>? Helpful or unhelpful?</w:t>
      </w:r>
      <w:r w:rsidR="00D969D3">
        <w:rPr>
          <w:b/>
          <w:bCs/>
          <w:color w:val="0D0D0D" w:themeColor="text1" w:themeTint="F2"/>
        </w:rPr>
        <w:t xml:space="preserve"> Successful or unsuccessful? Necessary or unnecessary?</w:t>
      </w:r>
    </w:p>
    <w:p w14:paraId="557AE398" w14:textId="528F1F43" w:rsidR="0076459C" w:rsidRDefault="0076459C">
      <w:pPr>
        <w:rPr>
          <w:b/>
          <w:bCs/>
          <w:color w:val="0D0D0D" w:themeColor="text1" w:themeTint="F2"/>
        </w:rPr>
      </w:pPr>
      <w:r>
        <w:rPr>
          <w:b/>
          <w:bCs/>
          <w:color w:val="0D0D0D" w:themeColor="text1" w:themeTint="F2"/>
        </w:rPr>
        <w:t xml:space="preserve">Analysis- </w:t>
      </w:r>
      <w:r w:rsidR="00D969D3">
        <w:rPr>
          <w:b/>
          <w:bCs/>
          <w:color w:val="0D0D0D" w:themeColor="text1" w:themeTint="F2"/>
        </w:rPr>
        <w:t>W</w:t>
      </w:r>
      <w:r>
        <w:rPr>
          <w:b/>
          <w:bCs/>
          <w:color w:val="0D0D0D" w:themeColor="text1" w:themeTint="F2"/>
        </w:rPr>
        <w:t xml:space="preserve">hat thing will happen well or not well? What have u learned about </w:t>
      </w:r>
      <w:r w:rsidR="00A67080">
        <w:rPr>
          <w:b/>
          <w:bCs/>
          <w:color w:val="0D0D0D" w:themeColor="text1" w:themeTint="F2"/>
        </w:rPr>
        <w:t>yourself, others, teamwork, preparation.</w:t>
      </w:r>
    </w:p>
    <w:p w14:paraId="44D2FAB1" w14:textId="4426460C" w:rsidR="00A67080" w:rsidRDefault="00A67080">
      <w:pPr>
        <w:rPr>
          <w:b/>
          <w:bCs/>
          <w:color w:val="0D0D0D" w:themeColor="text1" w:themeTint="F2"/>
        </w:rPr>
      </w:pPr>
      <w:r>
        <w:rPr>
          <w:b/>
          <w:bCs/>
          <w:color w:val="0D0D0D" w:themeColor="text1" w:themeTint="F2"/>
        </w:rPr>
        <w:t>Conclusion- What could have been done differently, what have I learned from this experience?  What has been done differently</w:t>
      </w:r>
      <w:r w:rsidR="00D969D3">
        <w:rPr>
          <w:b/>
          <w:bCs/>
          <w:color w:val="0D0D0D" w:themeColor="text1" w:themeTint="F2"/>
        </w:rPr>
        <w:t xml:space="preserve"> and how</w:t>
      </w:r>
      <w:r>
        <w:rPr>
          <w:b/>
          <w:bCs/>
          <w:color w:val="0D0D0D" w:themeColor="text1" w:themeTint="F2"/>
        </w:rPr>
        <w:t xml:space="preserve">, </w:t>
      </w:r>
      <w:r w:rsidR="00F55241">
        <w:rPr>
          <w:b/>
          <w:bCs/>
          <w:color w:val="0D0D0D" w:themeColor="text1" w:themeTint="F2"/>
        </w:rPr>
        <w:t>what</w:t>
      </w:r>
      <w:r>
        <w:rPr>
          <w:b/>
          <w:bCs/>
          <w:color w:val="0D0D0D" w:themeColor="text1" w:themeTint="F2"/>
        </w:rPr>
        <w:t xml:space="preserve"> would have improved this outcome</w:t>
      </w:r>
      <w:r w:rsidR="00D969D3">
        <w:rPr>
          <w:b/>
          <w:bCs/>
          <w:color w:val="0D0D0D" w:themeColor="text1" w:themeTint="F2"/>
        </w:rPr>
        <w:t xml:space="preserve"> and how</w:t>
      </w:r>
      <w:r>
        <w:rPr>
          <w:b/>
          <w:bCs/>
          <w:color w:val="0D0D0D" w:themeColor="text1" w:themeTint="F2"/>
        </w:rPr>
        <w:t>?</w:t>
      </w:r>
    </w:p>
    <w:p w14:paraId="27719876" w14:textId="4BF2C042" w:rsidR="00A67080" w:rsidRDefault="00A67080">
      <w:pPr>
        <w:rPr>
          <w:b/>
          <w:bCs/>
          <w:color w:val="0D0D0D" w:themeColor="text1" w:themeTint="F2"/>
        </w:rPr>
      </w:pPr>
    </w:p>
    <w:p w14:paraId="3AC67234" w14:textId="5C2FF239" w:rsidR="00A67080" w:rsidRDefault="00A67080">
      <w:pPr>
        <w:rPr>
          <w:b/>
          <w:bCs/>
          <w:color w:val="0D0D0D" w:themeColor="text1" w:themeTint="F2"/>
        </w:rPr>
      </w:pPr>
      <w:r>
        <w:rPr>
          <w:b/>
          <w:bCs/>
          <w:color w:val="0D0D0D" w:themeColor="text1" w:themeTint="F2"/>
        </w:rPr>
        <w:t xml:space="preserve">Action plan- Improve and prepare for the future experiences. If this situation appears to happen again, </w:t>
      </w:r>
      <w:r w:rsidR="00D969D3">
        <w:rPr>
          <w:b/>
          <w:bCs/>
          <w:color w:val="0D0D0D" w:themeColor="text1" w:themeTint="F2"/>
        </w:rPr>
        <w:t>what</w:t>
      </w:r>
      <w:r>
        <w:rPr>
          <w:b/>
          <w:bCs/>
          <w:color w:val="0D0D0D" w:themeColor="text1" w:themeTint="F2"/>
        </w:rPr>
        <w:t xml:space="preserve"> would I do differently</w:t>
      </w:r>
      <w:r w:rsidR="00D969D3">
        <w:rPr>
          <w:b/>
          <w:bCs/>
          <w:color w:val="0D0D0D" w:themeColor="text1" w:themeTint="F2"/>
        </w:rPr>
        <w:t xml:space="preserve"> and how</w:t>
      </w:r>
      <w:r w:rsidR="00F55241">
        <w:rPr>
          <w:b/>
          <w:bCs/>
          <w:color w:val="0D0D0D" w:themeColor="text1" w:themeTint="F2"/>
        </w:rPr>
        <w:t>? What step can I take to improve my skills and/or knowledge. Are there any courses, resources, or people that can support my development? Can I handle similar situations in the future? However,</w:t>
      </w:r>
      <w:r w:rsidR="00D969D3">
        <w:rPr>
          <w:b/>
          <w:bCs/>
          <w:color w:val="0D0D0D" w:themeColor="text1" w:themeTint="F2"/>
        </w:rPr>
        <w:t xml:space="preserve"> one should</w:t>
      </w:r>
      <w:r w:rsidR="00F55241">
        <w:rPr>
          <w:b/>
          <w:bCs/>
          <w:color w:val="0D0D0D" w:themeColor="text1" w:themeTint="F2"/>
        </w:rPr>
        <w:t xml:space="preserve"> be ready for all kinds of situations.</w:t>
      </w:r>
    </w:p>
    <w:p w14:paraId="2B1FE7B3" w14:textId="020875EE" w:rsidR="00EF22E3" w:rsidRDefault="00EF22E3">
      <w:pPr>
        <w:rPr>
          <w:b/>
          <w:bCs/>
          <w:color w:val="0D0D0D" w:themeColor="text1" w:themeTint="F2"/>
        </w:rPr>
      </w:pPr>
    </w:p>
    <w:p w14:paraId="4DE11FA4" w14:textId="0824EFFE" w:rsidR="00F37638" w:rsidRPr="00D57CB5" w:rsidRDefault="00F37638">
      <w:pPr>
        <w:rPr>
          <w:color w:val="FFFFFF" w:themeColor="background1"/>
        </w:rPr>
      </w:pPr>
      <w:r w:rsidRPr="00F37638">
        <w:rPr>
          <w:color w:val="FFFFFF" w:themeColor="background1"/>
        </w:rPr>
        <w:t>Am am am am am am am am am am am am am am am am I I I I I I I I I I I I I I I I</w:t>
      </w:r>
      <w:r w:rsidR="00D57CB5">
        <w:rPr>
          <w:color w:val="FFFFFF" w:themeColor="background1"/>
        </w:rPr>
        <w:t xml:space="preserve"> am am ama am ama am ama am imam am am am am am am am am ama am ama ma am am am am am am am am am am am am am am am am am am am am am am am am am am am  I I I I I I I I I I I I I ama am am am am am am am am am am am am am am amah a  am am am am am am am am </w:t>
      </w:r>
      <w:r w:rsidR="00FB31E6">
        <w:rPr>
          <w:color w:val="FFFFFF" w:themeColor="background1"/>
        </w:rPr>
        <w:t>imam</w:t>
      </w:r>
      <w:r w:rsidR="00D57CB5">
        <w:rPr>
          <w:color w:val="FFFFFF" w:themeColor="background1"/>
        </w:rPr>
        <w:t xml:space="preserve"> </w:t>
      </w:r>
      <w:r w:rsidR="00FB31E6">
        <w:rPr>
          <w:color w:val="FFFFFF" w:themeColor="background1"/>
        </w:rPr>
        <w:t>am</w:t>
      </w:r>
      <w:r w:rsidR="00D57CB5">
        <w:rPr>
          <w:color w:val="FFFFFF" w:themeColor="background1"/>
        </w:rPr>
        <w:t xml:space="preserve"> am am am am am am am am  I I I I I I I I am am am am am am am am am am am am am am am a am am am am am am am am ama ma ma am am am aa m ama am a</w:t>
      </w:r>
    </w:p>
    <w:p w14:paraId="0156C13C" w14:textId="77777777" w:rsidR="00F37638" w:rsidRPr="00F37638" w:rsidRDefault="00F37638">
      <w:pPr>
        <w:rPr>
          <w:b/>
          <w:bCs/>
          <w:color w:val="2F5496" w:themeColor="accent1" w:themeShade="BF"/>
          <w:sz w:val="34"/>
          <w:szCs w:val="34"/>
          <w:u w:val="single"/>
        </w:rPr>
      </w:pPr>
    </w:p>
    <w:p w14:paraId="2C6A0F06" w14:textId="4A6E8CE0" w:rsidR="007B492B" w:rsidRPr="00F37638" w:rsidRDefault="007B492B">
      <w:pPr>
        <w:rPr>
          <w:b/>
          <w:bCs/>
          <w:color w:val="2F5496" w:themeColor="accent1" w:themeShade="BF"/>
          <w:sz w:val="34"/>
          <w:szCs w:val="34"/>
          <w:u w:val="single"/>
        </w:rPr>
      </w:pPr>
    </w:p>
    <w:p w14:paraId="21F11E56" w14:textId="11885ABA" w:rsidR="007B492B" w:rsidRPr="007B492B" w:rsidRDefault="007B492B" w:rsidP="007B492B">
      <w:pPr>
        <w:pStyle w:val="Heading1"/>
        <w:rPr>
          <w:b/>
          <w:bCs/>
        </w:rPr>
      </w:pPr>
    </w:p>
    <w:sectPr w:rsidR="007B492B" w:rsidRPr="007B492B">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740C90" w14:textId="77777777" w:rsidR="00F37638" w:rsidRDefault="00F37638" w:rsidP="00F37638">
      <w:pPr>
        <w:spacing w:after="0" w:line="240" w:lineRule="auto"/>
      </w:pPr>
      <w:r>
        <w:separator/>
      </w:r>
    </w:p>
  </w:endnote>
  <w:endnote w:type="continuationSeparator" w:id="0">
    <w:p w14:paraId="0457043A" w14:textId="77777777" w:rsidR="00F37638" w:rsidRDefault="00F37638" w:rsidP="00F376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E2C52" w14:textId="77777777" w:rsidR="00F37638" w:rsidRDefault="00F376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32F0FB" w14:textId="77777777" w:rsidR="00F37638" w:rsidRDefault="00F37638" w:rsidP="00F37638">
      <w:pPr>
        <w:spacing w:after="0" w:line="240" w:lineRule="auto"/>
      </w:pPr>
      <w:r>
        <w:separator/>
      </w:r>
    </w:p>
  </w:footnote>
  <w:footnote w:type="continuationSeparator" w:id="0">
    <w:p w14:paraId="3CA5D463" w14:textId="77777777" w:rsidR="00F37638" w:rsidRDefault="00F37638" w:rsidP="00F3763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92B"/>
    <w:rsid w:val="00111884"/>
    <w:rsid w:val="0013794F"/>
    <w:rsid w:val="001A65E5"/>
    <w:rsid w:val="00276C75"/>
    <w:rsid w:val="002E35F9"/>
    <w:rsid w:val="00595ABF"/>
    <w:rsid w:val="00695D01"/>
    <w:rsid w:val="007036D4"/>
    <w:rsid w:val="0076459C"/>
    <w:rsid w:val="007B492B"/>
    <w:rsid w:val="007B67B5"/>
    <w:rsid w:val="00811B04"/>
    <w:rsid w:val="00850762"/>
    <w:rsid w:val="008E2DE4"/>
    <w:rsid w:val="00A67080"/>
    <w:rsid w:val="00BE608C"/>
    <w:rsid w:val="00CE20BE"/>
    <w:rsid w:val="00CE760A"/>
    <w:rsid w:val="00D57CB5"/>
    <w:rsid w:val="00D969D3"/>
    <w:rsid w:val="00DF3256"/>
    <w:rsid w:val="00EF22E3"/>
    <w:rsid w:val="00F37638"/>
    <w:rsid w:val="00F55241"/>
    <w:rsid w:val="00F8039A"/>
    <w:rsid w:val="00FB31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D7B7D"/>
  <w15:chartTrackingRefBased/>
  <w15:docId w15:val="{EFA657E2-750C-4819-9E04-F779A2E36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49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492B"/>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F376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638"/>
  </w:style>
  <w:style w:type="paragraph" w:styleId="Footer">
    <w:name w:val="footer"/>
    <w:basedOn w:val="Normal"/>
    <w:link w:val="FooterChar"/>
    <w:uiPriority w:val="99"/>
    <w:unhideWhenUsed/>
    <w:rsid w:val="00F376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6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2048</TotalTime>
  <Pages>4</Pages>
  <Words>875</Words>
  <Characters>4991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Alqab Sadiq</dc:creator>
  <cp:keywords/>
  <dc:description/>
  <cp:lastModifiedBy>Alqab Sadiq</cp:lastModifiedBy>
  <cp:revision>1</cp:revision>
  <dcterms:created xsi:type="dcterms:W3CDTF">2025-07-19T14:05:00Z</dcterms:created>
  <dcterms:modified xsi:type="dcterms:W3CDTF">2025-07-21T00:13:00Z</dcterms:modified>
</cp:coreProperties>
</file>