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CBEF2" w14:textId="77777777" w:rsidR="00087CFD" w:rsidRDefault="00087CFD" w:rsidP="00087CFD">
      <w:pPr>
        <w:jc w:val="center"/>
        <w:rPr>
          <w:rFonts w:ascii="Times New Roman" w:hAnsi="Times New Roman" w:cs="Times New Roman"/>
          <w:sz w:val="24"/>
          <w:szCs w:val="24"/>
        </w:rPr>
      </w:pPr>
    </w:p>
    <w:p w14:paraId="76019C51" w14:textId="77777777" w:rsidR="00087CFD" w:rsidRDefault="00087CFD" w:rsidP="00087CFD">
      <w:pPr>
        <w:jc w:val="center"/>
        <w:rPr>
          <w:rFonts w:ascii="Times New Roman" w:hAnsi="Times New Roman" w:cs="Times New Roman"/>
          <w:sz w:val="24"/>
          <w:szCs w:val="24"/>
        </w:rPr>
      </w:pPr>
    </w:p>
    <w:p w14:paraId="693E8CCA" w14:textId="77777777" w:rsidR="00087CFD" w:rsidRDefault="00087CFD" w:rsidP="00087CFD">
      <w:pPr>
        <w:jc w:val="center"/>
        <w:rPr>
          <w:rFonts w:ascii="Times New Roman" w:hAnsi="Times New Roman" w:cs="Times New Roman"/>
          <w:sz w:val="24"/>
          <w:szCs w:val="24"/>
        </w:rPr>
      </w:pPr>
    </w:p>
    <w:p w14:paraId="25B195C9" w14:textId="77777777" w:rsidR="00087CFD" w:rsidRDefault="00087CFD" w:rsidP="00087CFD">
      <w:pPr>
        <w:jc w:val="center"/>
        <w:rPr>
          <w:rFonts w:ascii="Times New Roman" w:hAnsi="Times New Roman" w:cs="Times New Roman"/>
          <w:sz w:val="24"/>
          <w:szCs w:val="24"/>
        </w:rPr>
      </w:pPr>
    </w:p>
    <w:p w14:paraId="14FB803E" w14:textId="77777777" w:rsidR="00087CFD" w:rsidRDefault="00087CFD" w:rsidP="00087CFD">
      <w:pPr>
        <w:jc w:val="center"/>
        <w:rPr>
          <w:rFonts w:ascii="Times New Roman" w:hAnsi="Times New Roman" w:cs="Times New Roman"/>
          <w:sz w:val="24"/>
          <w:szCs w:val="24"/>
        </w:rPr>
      </w:pPr>
    </w:p>
    <w:p w14:paraId="36319F9A" w14:textId="77777777" w:rsidR="00DB000C" w:rsidRDefault="00DB000C" w:rsidP="00087CFD">
      <w:pPr>
        <w:jc w:val="center"/>
        <w:rPr>
          <w:rFonts w:ascii="Times New Roman" w:hAnsi="Times New Roman" w:cs="Times New Roman"/>
          <w:sz w:val="24"/>
          <w:szCs w:val="24"/>
        </w:rPr>
      </w:pPr>
    </w:p>
    <w:p w14:paraId="1B772F70" w14:textId="77777777" w:rsidR="00DB000C" w:rsidRDefault="00DB000C" w:rsidP="00087CFD">
      <w:pPr>
        <w:jc w:val="center"/>
        <w:rPr>
          <w:rFonts w:ascii="Times New Roman" w:hAnsi="Times New Roman" w:cs="Times New Roman"/>
          <w:sz w:val="24"/>
          <w:szCs w:val="24"/>
        </w:rPr>
      </w:pPr>
    </w:p>
    <w:p w14:paraId="75D10068" w14:textId="77777777" w:rsidR="00DB000C" w:rsidRDefault="00DB000C" w:rsidP="00087CFD">
      <w:pPr>
        <w:jc w:val="center"/>
        <w:rPr>
          <w:rFonts w:ascii="Times New Roman" w:hAnsi="Times New Roman" w:cs="Times New Roman"/>
          <w:sz w:val="24"/>
          <w:szCs w:val="24"/>
        </w:rPr>
      </w:pPr>
    </w:p>
    <w:p w14:paraId="60D76814" w14:textId="77777777" w:rsidR="00087CFD" w:rsidRDefault="00087CFD" w:rsidP="00087CFD">
      <w:pPr>
        <w:jc w:val="center"/>
        <w:rPr>
          <w:rFonts w:ascii="Times New Roman" w:hAnsi="Times New Roman" w:cs="Times New Roman"/>
          <w:sz w:val="24"/>
          <w:szCs w:val="24"/>
        </w:rPr>
      </w:pPr>
    </w:p>
    <w:p w14:paraId="3390FD94" w14:textId="77777777" w:rsidR="00087CFD" w:rsidRDefault="00087CFD" w:rsidP="00087CFD">
      <w:pPr>
        <w:jc w:val="center"/>
        <w:rPr>
          <w:rFonts w:ascii="Times New Roman" w:hAnsi="Times New Roman" w:cs="Times New Roman"/>
          <w:sz w:val="24"/>
          <w:szCs w:val="24"/>
        </w:rPr>
      </w:pPr>
    </w:p>
    <w:p w14:paraId="150C309E" w14:textId="31AD65F0" w:rsidR="00087CFD" w:rsidRDefault="00087CFD" w:rsidP="00087CFD">
      <w:pPr>
        <w:jc w:val="center"/>
        <w:rPr>
          <w:rFonts w:ascii="Times New Roman" w:hAnsi="Times New Roman" w:cs="Times New Roman"/>
          <w:sz w:val="24"/>
          <w:szCs w:val="24"/>
        </w:rPr>
      </w:pPr>
      <w:r>
        <w:rPr>
          <w:rFonts w:ascii="Times New Roman" w:hAnsi="Times New Roman" w:cs="Times New Roman"/>
          <w:sz w:val="24"/>
          <w:szCs w:val="24"/>
        </w:rPr>
        <w:t>A R</w:t>
      </w:r>
      <w:r w:rsidR="00DB000C">
        <w:rPr>
          <w:rFonts w:ascii="Times New Roman" w:hAnsi="Times New Roman" w:cs="Times New Roman"/>
          <w:sz w:val="24"/>
          <w:szCs w:val="24"/>
        </w:rPr>
        <w:t>ECEPTION HISTORY OF EVE</w:t>
      </w:r>
    </w:p>
    <w:p w14:paraId="7B6EFD6B" w14:textId="77777777" w:rsidR="00DB000C" w:rsidRDefault="00DB000C" w:rsidP="00087CFD">
      <w:pPr>
        <w:jc w:val="center"/>
        <w:rPr>
          <w:rFonts w:ascii="Times New Roman" w:hAnsi="Times New Roman" w:cs="Times New Roman"/>
          <w:sz w:val="24"/>
          <w:szCs w:val="24"/>
        </w:rPr>
      </w:pPr>
    </w:p>
    <w:p w14:paraId="63485474" w14:textId="77777777" w:rsidR="00DB000C" w:rsidRDefault="00DB000C" w:rsidP="00087CFD">
      <w:pPr>
        <w:jc w:val="center"/>
        <w:rPr>
          <w:rFonts w:ascii="Times New Roman" w:hAnsi="Times New Roman" w:cs="Times New Roman"/>
          <w:sz w:val="24"/>
          <w:szCs w:val="24"/>
        </w:rPr>
      </w:pPr>
    </w:p>
    <w:p w14:paraId="7C3B9E1F" w14:textId="77777777" w:rsidR="00DB000C" w:rsidRDefault="00DB000C" w:rsidP="00087CFD">
      <w:pPr>
        <w:jc w:val="center"/>
        <w:rPr>
          <w:rFonts w:ascii="Times New Roman" w:hAnsi="Times New Roman" w:cs="Times New Roman"/>
          <w:sz w:val="24"/>
          <w:szCs w:val="24"/>
        </w:rPr>
      </w:pPr>
    </w:p>
    <w:p w14:paraId="37CE3275" w14:textId="5AAD2F58" w:rsidR="00087CFD" w:rsidRDefault="00087CFD" w:rsidP="00087CFD">
      <w:pPr>
        <w:jc w:val="center"/>
        <w:rPr>
          <w:rFonts w:ascii="Times New Roman" w:hAnsi="Times New Roman" w:cs="Times New Roman"/>
          <w:sz w:val="24"/>
          <w:szCs w:val="24"/>
        </w:rPr>
      </w:pPr>
      <w:r>
        <w:rPr>
          <w:rFonts w:ascii="Times New Roman" w:hAnsi="Times New Roman" w:cs="Times New Roman"/>
          <w:sz w:val="24"/>
          <w:szCs w:val="24"/>
        </w:rPr>
        <w:t>Heather Lynn New</w:t>
      </w:r>
    </w:p>
    <w:p w14:paraId="6EEEEB04" w14:textId="77777777" w:rsidR="00087CFD" w:rsidRDefault="00087CFD" w:rsidP="00087CFD">
      <w:pPr>
        <w:jc w:val="center"/>
        <w:rPr>
          <w:rFonts w:ascii="Times New Roman" w:hAnsi="Times New Roman" w:cs="Times New Roman"/>
          <w:sz w:val="24"/>
          <w:szCs w:val="24"/>
        </w:rPr>
      </w:pPr>
    </w:p>
    <w:p w14:paraId="1AC7353E" w14:textId="77777777" w:rsidR="00DB000C" w:rsidRDefault="00DB000C" w:rsidP="00087CFD">
      <w:pPr>
        <w:jc w:val="center"/>
        <w:rPr>
          <w:rFonts w:ascii="Times New Roman" w:hAnsi="Times New Roman" w:cs="Times New Roman"/>
          <w:sz w:val="24"/>
          <w:szCs w:val="24"/>
        </w:rPr>
      </w:pPr>
    </w:p>
    <w:p w14:paraId="5C417266" w14:textId="77777777" w:rsidR="00DB000C" w:rsidRDefault="00DB000C" w:rsidP="00087CFD">
      <w:pPr>
        <w:jc w:val="center"/>
        <w:rPr>
          <w:rFonts w:ascii="Times New Roman" w:hAnsi="Times New Roman" w:cs="Times New Roman"/>
          <w:sz w:val="24"/>
          <w:szCs w:val="24"/>
        </w:rPr>
      </w:pPr>
    </w:p>
    <w:p w14:paraId="1521BA78" w14:textId="77777777" w:rsidR="00DB000C" w:rsidRPr="00DB000C" w:rsidRDefault="00DB000C" w:rsidP="00DB000C">
      <w:pPr>
        <w:jc w:val="center"/>
        <w:rPr>
          <w:rFonts w:ascii="Times New Roman" w:hAnsi="Times New Roman" w:cs="Times New Roman"/>
          <w:sz w:val="24"/>
          <w:szCs w:val="24"/>
        </w:rPr>
      </w:pPr>
    </w:p>
    <w:p w14:paraId="49FB3AC6" w14:textId="77777777" w:rsidR="00DB000C" w:rsidRPr="00DB000C" w:rsidRDefault="00DB000C" w:rsidP="00DB000C">
      <w:pPr>
        <w:jc w:val="center"/>
        <w:rPr>
          <w:rFonts w:ascii="Times New Roman" w:hAnsi="Times New Roman" w:cs="Times New Roman"/>
          <w:sz w:val="24"/>
          <w:szCs w:val="24"/>
        </w:rPr>
      </w:pPr>
      <w:r w:rsidRPr="00DB000C">
        <w:rPr>
          <w:rFonts w:ascii="Times New Roman" w:hAnsi="Times New Roman" w:cs="Times New Roman"/>
          <w:sz w:val="24"/>
          <w:szCs w:val="24"/>
        </w:rPr>
        <w:t>From Patriarchs to Prophets: Reading and Reception (HPRS7015)</w:t>
      </w:r>
    </w:p>
    <w:p w14:paraId="7591FC37" w14:textId="00877247" w:rsidR="00087CFD" w:rsidRDefault="00087CFD" w:rsidP="00087CFD">
      <w:pPr>
        <w:jc w:val="center"/>
        <w:rPr>
          <w:rFonts w:ascii="Times New Roman" w:hAnsi="Times New Roman" w:cs="Times New Roman"/>
          <w:sz w:val="24"/>
          <w:szCs w:val="24"/>
        </w:rPr>
      </w:pPr>
      <w:r>
        <w:rPr>
          <w:rFonts w:ascii="Times New Roman" w:hAnsi="Times New Roman" w:cs="Times New Roman"/>
          <w:sz w:val="24"/>
          <w:szCs w:val="24"/>
        </w:rPr>
        <w:t>Dr. Jessica Keady</w:t>
      </w:r>
    </w:p>
    <w:p w14:paraId="73AF52BB" w14:textId="66E0231C" w:rsidR="00087CFD" w:rsidRDefault="00087CFD" w:rsidP="00087CFD">
      <w:pPr>
        <w:jc w:val="center"/>
        <w:rPr>
          <w:rFonts w:ascii="Times New Roman" w:hAnsi="Times New Roman" w:cs="Times New Roman"/>
          <w:sz w:val="24"/>
          <w:szCs w:val="24"/>
        </w:rPr>
      </w:pPr>
      <w:r>
        <w:rPr>
          <w:rFonts w:ascii="Times New Roman" w:hAnsi="Times New Roman" w:cs="Times New Roman"/>
          <w:sz w:val="24"/>
          <w:szCs w:val="24"/>
        </w:rPr>
        <w:t>University of Wales Trinity S</w:t>
      </w:r>
      <w:r w:rsidR="00441D0B">
        <w:rPr>
          <w:rFonts w:ascii="Times New Roman" w:hAnsi="Times New Roman" w:cs="Times New Roman"/>
          <w:sz w:val="24"/>
          <w:szCs w:val="24"/>
        </w:rPr>
        <w:t>aint</w:t>
      </w:r>
      <w:r>
        <w:rPr>
          <w:rFonts w:ascii="Times New Roman" w:hAnsi="Times New Roman" w:cs="Times New Roman"/>
          <w:sz w:val="24"/>
          <w:szCs w:val="24"/>
        </w:rPr>
        <w:t xml:space="preserve"> David</w:t>
      </w:r>
    </w:p>
    <w:p w14:paraId="3EC1A354" w14:textId="37C198CB" w:rsidR="00087CFD" w:rsidRDefault="00087CFD" w:rsidP="00087CFD">
      <w:pPr>
        <w:jc w:val="center"/>
        <w:rPr>
          <w:rFonts w:ascii="Times New Roman" w:hAnsi="Times New Roman" w:cs="Times New Roman"/>
          <w:sz w:val="24"/>
          <w:szCs w:val="24"/>
        </w:rPr>
      </w:pPr>
      <w:r>
        <w:rPr>
          <w:rFonts w:ascii="Times New Roman" w:hAnsi="Times New Roman" w:cs="Times New Roman"/>
          <w:sz w:val="24"/>
          <w:szCs w:val="24"/>
        </w:rPr>
        <w:t>Lampeter, Wales</w:t>
      </w:r>
    </w:p>
    <w:p w14:paraId="1D6A3606" w14:textId="2D1A45E5" w:rsidR="00087CFD" w:rsidRDefault="00087CFD" w:rsidP="00087CFD">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November </w:t>
      </w:r>
      <w:r w:rsidR="00DB000C">
        <w:rPr>
          <w:rFonts w:ascii="Times New Roman" w:hAnsi="Times New Roman" w:cs="Times New Roman"/>
          <w:sz w:val="24"/>
          <w:szCs w:val="24"/>
        </w:rPr>
        <w:t>3</w:t>
      </w:r>
      <w:r>
        <w:rPr>
          <w:rFonts w:ascii="Times New Roman" w:hAnsi="Times New Roman" w:cs="Times New Roman"/>
          <w:sz w:val="24"/>
          <w:szCs w:val="24"/>
        </w:rPr>
        <w:t>, 2025</w:t>
      </w:r>
    </w:p>
    <w:p w14:paraId="50F55D3B" w14:textId="035D282F" w:rsidR="000720CE" w:rsidRDefault="000720CE">
      <w:pPr>
        <w:rPr>
          <w:rFonts w:ascii="Times New Roman" w:hAnsi="Times New Roman" w:cs="Times New Roman"/>
          <w:sz w:val="24"/>
          <w:szCs w:val="24"/>
        </w:rPr>
      </w:pPr>
      <w:r>
        <w:rPr>
          <w:rFonts w:ascii="Times New Roman" w:hAnsi="Times New Roman" w:cs="Times New Roman"/>
          <w:sz w:val="24"/>
          <w:szCs w:val="24"/>
        </w:rPr>
        <w:br w:type="page"/>
      </w:r>
    </w:p>
    <w:p w14:paraId="27DB4893" w14:textId="77777777" w:rsidR="008B7B46" w:rsidRDefault="008B7B46" w:rsidP="00087CFD">
      <w:pPr>
        <w:jc w:val="center"/>
        <w:rPr>
          <w:rFonts w:ascii="Times New Roman" w:hAnsi="Times New Roman" w:cs="Times New Roman"/>
          <w:sz w:val="24"/>
          <w:szCs w:val="24"/>
        </w:rPr>
      </w:pPr>
    </w:p>
    <w:p w14:paraId="3C45B8FD" w14:textId="7439300D" w:rsidR="00B21EDA" w:rsidRDefault="00B21EDA" w:rsidP="00087CFD">
      <w:pPr>
        <w:jc w:val="center"/>
        <w:rPr>
          <w:rFonts w:ascii="Times New Roman" w:hAnsi="Times New Roman" w:cs="Times New Roman"/>
          <w:sz w:val="24"/>
          <w:szCs w:val="24"/>
        </w:rPr>
      </w:pPr>
      <w:r>
        <w:rPr>
          <w:rFonts w:ascii="Times New Roman" w:hAnsi="Times New Roman" w:cs="Times New Roman"/>
          <w:sz w:val="24"/>
          <w:szCs w:val="24"/>
        </w:rPr>
        <w:t xml:space="preserve">Assessment #1 – </w:t>
      </w:r>
      <w:r w:rsidR="00087CFD">
        <w:rPr>
          <w:rFonts w:ascii="Times New Roman" w:hAnsi="Times New Roman" w:cs="Times New Roman"/>
          <w:sz w:val="24"/>
          <w:szCs w:val="24"/>
        </w:rPr>
        <w:t xml:space="preserve">A </w:t>
      </w:r>
      <w:r>
        <w:rPr>
          <w:rFonts w:ascii="Times New Roman" w:hAnsi="Times New Roman" w:cs="Times New Roman"/>
          <w:sz w:val="24"/>
          <w:szCs w:val="24"/>
        </w:rPr>
        <w:t xml:space="preserve">Reception </w:t>
      </w:r>
      <w:r w:rsidR="00641417">
        <w:rPr>
          <w:rFonts w:ascii="Times New Roman" w:hAnsi="Times New Roman" w:cs="Times New Roman"/>
          <w:sz w:val="24"/>
          <w:szCs w:val="24"/>
        </w:rPr>
        <w:t>History</w:t>
      </w:r>
      <w:r>
        <w:rPr>
          <w:rFonts w:ascii="Times New Roman" w:hAnsi="Times New Roman" w:cs="Times New Roman"/>
          <w:sz w:val="24"/>
          <w:szCs w:val="24"/>
        </w:rPr>
        <w:t xml:space="preserve"> </w:t>
      </w:r>
      <w:r w:rsidR="00ED1575">
        <w:rPr>
          <w:rFonts w:ascii="Times New Roman" w:hAnsi="Times New Roman" w:cs="Times New Roman"/>
          <w:sz w:val="24"/>
          <w:szCs w:val="24"/>
        </w:rPr>
        <w:t xml:space="preserve">of </w:t>
      </w:r>
      <w:r>
        <w:rPr>
          <w:rFonts w:ascii="Times New Roman" w:hAnsi="Times New Roman" w:cs="Times New Roman"/>
          <w:sz w:val="24"/>
          <w:szCs w:val="24"/>
        </w:rPr>
        <w:t>Eve</w:t>
      </w:r>
    </w:p>
    <w:p w14:paraId="2059A399" w14:textId="6D41B0C9" w:rsidR="00B21EDA" w:rsidRPr="006A7A74" w:rsidRDefault="008E2411" w:rsidP="00087CFD">
      <w:pPr>
        <w:jc w:val="center"/>
        <w:rPr>
          <w:rStyle w:val="SubtleReference"/>
          <w:rFonts w:ascii="Times New Roman" w:hAnsi="Times New Roman" w:cs="Times New Roman"/>
          <w:b/>
          <w:bCs/>
          <w:sz w:val="28"/>
          <w:szCs w:val="28"/>
        </w:rPr>
      </w:pPr>
      <w:r>
        <w:rPr>
          <w:rStyle w:val="SubtleReference"/>
          <w:rFonts w:ascii="Times New Roman" w:hAnsi="Times New Roman" w:cs="Times New Roman"/>
          <w:b/>
          <w:bCs/>
          <w:sz w:val="28"/>
          <w:szCs w:val="28"/>
        </w:rPr>
        <w:t>Introduction</w:t>
      </w:r>
      <w:r w:rsidR="0039706E" w:rsidRPr="006A7A74">
        <w:rPr>
          <w:rStyle w:val="SubtleReference"/>
          <w:rFonts w:ascii="Times New Roman" w:hAnsi="Times New Roman" w:cs="Times New Roman"/>
          <w:b/>
          <w:bCs/>
          <w:sz w:val="28"/>
          <w:szCs w:val="28"/>
        </w:rPr>
        <w:t>:</w:t>
      </w:r>
    </w:p>
    <w:p w14:paraId="6394F447" w14:textId="2880E076" w:rsidR="0039706E" w:rsidRDefault="0039706E"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Reception </w:t>
      </w:r>
      <w:r w:rsidR="00641417">
        <w:rPr>
          <w:rFonts w:ascii="Times New Roman" w:hAnsi="Times New Roman" w:cs="Times New Roman"/>
          <w:sz w:val="24"/>
          <w:szCs w:val="24"/>
        </w:rPr>
        <w:t>history</w:t>
      </w:r>
      <w:r w:rsidR="00ED1575">
        <w:rPr>
          <w:rFonts w:ascii="Times New Roman" w:hAnsi="Times New Roman" w:cs="Times New Roman"/>
          <w:sz w:val="24"/>
          <w:szCs w:val="24"/>
        </w:rPr>
        <w:t xml:space="preserve"> is the study of how a text, particularly a biblical text, ha</w:t>
      </w:r>
      <w:r w:rsidR="00355BEB">
        <w:rPr>
          <w:rFonts w:ascii="Times New Roman" w:hAnsi="Times New Roman" w:cs="Times New Roman"/>
          <w:sz w:val="24"/>
          <w:szCs w:val="24"/>
        </w:rPr>
        <w:t>s</w:t>
      </w:r>
      <w:r w:rsidR="00ED1575">
        <w:rPr>
          <w:rFonts w:ascii="Times New Roman" w:hAnsi="Times New Roman" w:cs="Times New Roman"/>
          <w:sz w:val="24"/>
          <w:szCs w:val="24"/>
        </w:rPr>
        <w:t xml:space="preserve"> been interpreted throughout </w:t>
      </w:r>
      <w:r w:rsidR="00641417">
        <w:rPr>
          <w:rFonts w:ascii="Times New Roman" w:hAnsi="Times New Roman" w:cs="Times New Roman"/>
          <w:sz w:val="24"/>
          <w:szCs w:val="24"/>
        </w:rPr>
        <w:t xml:space="preserve">time </w:t>
      </w:r>
      <w:r w:rsidR="00ED1575">
        <w:rPr>
          <w:rFonts w:ascii="Times New Roman" w:hAnsi="Times New Roman" w:cs="Times New Roman"/>
          <w:sz w:val="24"/>
          <w:szCs w:val="24"/>
        </w:rPr>
        <w:t>by various group</w:t>
      </w:r>
      <w:r w:rsidR="00641417">
        <w:rPr>
          <w:rFonts w:ascii="Times New Roman" w:hAnsi="Times New Roman" w:cs="Times New Roman"/>
          <w:sz w:val="24"/>
          <w:szCs w:val="24"/>
        </w:rPr>
        <w:t>s:</w:t>
      </w:r>
      <w:r w:rsidR="00BE6C07">
        <w:rPr>
          <w:rFonts w:ascii="Times New Roman" w:hAnsi="Times New Roman" w:cs="Times New Roman"/>
          <w:sz w:val="24"/>
          <w:szCs w:val="24"/>
        </w:rPr>
        <w:t xml:space="preserve"> how various cultures understood the text, </w:t>
      </w:r>
      <w:r w:rsidR="00641417">
        <w:rPr>
          <w:rFonts w:ascii="Times New Roman" w:hAnsi="Times New Roman" w:cs="Times New Roman"/>
          <w:sz w:val="24"/>
          <w:szCs w:val="24"/>
        </w:rPr>
        <w:t>depicted it</w:t>
      </w:r>
      <w:r w:rsidR="008E2411">
        <w:rPr>
          <w:rFonts w:ascii="Times New Roman" w:hAnsi="Times New Roman" w:cs="Times New Roman"/>
          <w:sz w:val="24"/>
          <w:szCs w:val="24"/>
        </w:rPr>
        <w:t>, and retold it</w:t>
      </w:r>
      <w:r w:rsidR="00BE6C07">
        <w:rPr>
          <w:rFonts w:ascii="Times New Roman" w:hAnsi="Times New Roman" w:cs="Times New Roman"/>
          <w:sz w:val="24"/>
          <w:szCs w:val="24"/>
        </w:rPr>
        <w:t>. A reader/interpreter</w:t>
      </w:r>
      <w:r w:rsidR="00BB0B43">
        <w:rPr>
          <w:rFonts w:ascii="Times New Roman" w:hAnsi="Times New Roman" w:cs="Times New Roman"/>
          <w:sz w:val="24"/>
          <w:szCs w:val="24"/>
        </w:rPr>
        <w:t xml:space="preserve"> of a text</w:t>
      </w:r>
      <w:r w:rsidR="00BE6C07">
        <w:rPr>
          <w:rFonts w:ascii="Times New Roman" w:hAnsi="Times New Roman" w:cs="Times New Roman"/>
          <w:sz w:val="24"/>
          <w:szCs w:val="24"/>
        </w:rPr>
        <w:t xml:space="preserve"> is bound by the</w:t>
      </w:r>
      <w:r w:rsidR="00BB0B43">
        <w:rPr>
          <w:rFonts w:ascii="Times New Roman" w:hAnsi="Times New Roman" w:cs="Times New Roman"/>
          <w:sz w:val="24"/>
          <w:szCs w:val="24"/>
        </w:rPr>
        <w:t xml:space="preserve"> limitations of their </w:t>
      </w:r>
      <w:r w:rsidR="00BE6C07">
        <w:rPr>
          <w:rFonts w:ascii="Times New Roman" w:hAnsi="Times New Roman" w:cs="Times New Roman"/>
          <w:sz w:val="24"/>
          <w:szCs w:val="24"/>
        </w:rPr>
        <w:t>frame of knowledge/reference</w:t>
      </w:r>
      <w:r w:rsidR="00BB0B43">
        <w:rPr>
          <w:rFonts w:ascii="Times New Roman" w:hAnsi="Times New Roman" w:cs="Times New Roman"/>
          <w:sz w:val="24"/>
          <w:szCs w:val="24"/>
        </w:rPr>
        <w:t xml:space="preserve"> and, </w:t>
      </w:r>
      <w:r w:rsidR="00BE6C07">
        <w:rPr>
          <w:rFonts w:ascii="Times New Roman" w:hAnsi="Times New Roman" w:cs="Times New Roman"/>
          <w:sz w:val="24"/>
          <w:szCs w:val="24"/>
        </w:rPr>
        <w:t xml:space="preserve">consciously or unconsciously, they read </w:t>
      </w:r>
      <w:r w:rsidR="00BB0B43">
        <w:rPr>
          <w:rFonts w:ascii="Times New Roman" w:hAnsi="Times New Roman" w:cs="Times New Roman"/>
          <w:sz w:val="24"/>
          <w:szCs w:val="24"/>
        </w:rPr>
        <w:t xml:space="preserve">and respond to the text </w:t>
      </w:r>
      <w:r w:rsidR="00BE6C07">
        <w:rPr>
          <w:rFonts w:ascii="Times New Roman" w:hAnsi="Times New Roman" w:cs="Times New Roman"/>
          <w:sz w:val="24"/>
          <w:szCs w:val="24"/>
        </w:rPr>
        <w:t xml:space="preserve">through the lenses </w:t>
      </w:r>
      <w:r w:rsidR="008E2411">
        <w:rPr>
          <w:rFonts w:ascii="Times New Roman" w:hAnsi="Times New Roman" w:cs="Times New Roman"/>
          <w:sz w:val="24"/>
          <w:szCs w:val="24"/>
        </w:rPr>
        <w:t xml:space="preserve">of </w:t>
      </w:r>
      <w:r w:rsidR="00BE6C07">
        <w:rPr>
          <w:rFonts w:ascii="Times New Roman" w:hAnsi="Times New Roman" w:cs="Times New Roman"/>
          <w:sz w:val="24"/>
          <w:szCs w:val="24"/>
        </w:rPr>
        <w:t>th</w:t>
      </w:r>
      <w:r w:rsidR="00BB0B43">
        <w:rPr>
          <w:rFonts w:ascii="Times New Roman" w:hAnsi="Times New Roman" w:cs="Times New Roman"/>
          <w:sz w:val="24"/>
          <w:szCs w:val="24"/>
        </w:rPr>
        <w:t xml:space="preserve">ose </w:t>
      </w:r>
      <w:r w:rsidR="00BE6C07">
        <w:rPr>
          <w:rFonts w:ascii="Times New Roman" w:hAnsi="Times New Roman" w:cs="Times New Roman"/>
          <w:sz w:val="24"/>
          <w:szCs w:val="24"/>
        </w:rPr>
        <w:t xml:space="preserve">limitations. Their culture, language, education, </w:t>
      </w:r>
      <w:r w:rsidR="00641417">
        <w:rPr>
          <w:rFonts w:ascii="Times New Roman" w:hAnsi="Times New Roman" w:cs="Times New Roman"/>
          <w:sz w:val="24"/>
          <w:szCs w:val="24"/>
        </w:rPr>
        <w:t xml:space="preserve">gender, sexuality, </w:t>
      </w:r>
      <w:r w:rsidR="00BE6C07">
        <w:rPr>
          <w:rFonts w:ascii="Times New Roman" w:hAnsi="Times New Roman" w:cs="Times New Roman"/>
          <w:sz w:val="24"/>
          <w:szCs w:val="24"/>
        </w:rPr>
        <w:t xml:space="preserve">time and place in history, </w:t>
      </w:r>
      <w:r w:rsidR="00641417">
        <w:rPr>
          <w:rFonts w:ascii="Times New Roman" w:hAnsi="Times New Roman" w:cs="Times New Roman"/>
          <w:sz w:val="24"/>
          <w:szCs w:val="24"/>
        </w:rPr>
        <w:t xml:space="preserve">etc. </w:t>
      </w:r>
      <w:r w:rsidR="00BE6C07">
        <w:rPr>
          <w:rFonts w:ascii="Times New Roman" w:hAnsi="Times New Roman" w:cs="Times New Roman"/>
          <w:sz w:val="24"/>
          <w:szCs w:val="24"/>
        </w:rPr>
        <w:t xml:space="preserve">all contribute to a reader’s understanding – or lack thereof – of a text. </w:t>
      </w:r>
      <w:r w:rsidR="00641417">
        <w:rPr>
          <w:rFonts w:ascii="Times New Roman" w:hAnsi="Times New Roman" w:cs="Times New Roman"/>
          <w:sz w:val="24"/>
          <w:szCs w:val="24"/>
        </w:rPr>
        <w:t xml:space="preserve">No two people will ever read the same text the same way because no </w:t>
      </w:r>
      <w:r w:rsidR="008E2411">
        <w:rPr>
          <w:rFonts w:ascii="Times New Roman" w:hAnsi="Times New Roman" w:cs="Times New Roman"/>
          <w:sz w:val="24"/>
          <w:szCs w:val="24"/>
        </w:rPr>
        <w:t xml:space="preserve">two people’s backgrounds are </w:t>
      </w:r>
      <w:r w:rsidR="00641417">
        <w:rPr>
          <w:rFonts w:ascii="Times New Roman" w:hAnsi="Times New Roman" w:cs="Times New Roman"/>
          <w:sz w:val="24"/>
          <w:szCs w:val="24"/>
        </w:rPr>
        <w:t xml:space="preserve">exactly the same. Additionally, a text </w:t>
      </w:r>
      <w:r w:rsidR="00BB0B43">
        <w:rPr>
          <w:rFonts w:ascii="Times New Roman" w:hAnsi="Times New Roman" w:cs="Times New Roman"/>
          <w:sz w:val="24"/>
          <w:szCs w:val="24"/>
        </w:rPr>
        <w:t xml:space="preserve">can </w:t>
      </w:r>
      <w:r w:rsidR="00641417">
        <w:rPr>
          <w:rFonts w:ascii="Times New Roman" w:hAnsi="Times New Roman" w:cs="Times New Roman"/>
          <w:sz w:val="24"/>
          <w:szCs w:val="24"/>
        </w:rPr>
        <w:t xml:space="preserve">mean different things to the reader at different </w:t>
      </w:r>
      <w:r w:rsidR="008E2411">
        <w:rPr>
          <w:rFonts w:ascii="Times New Roman" w:hAnsi="Times New Roman" w:cs="Times New Roman"/>
          <w:sz w:val="24"/>
          <w:szCs w:val="24"/>
        </w:rPr>
        <w:t xml:space="preserve">stages </w:t>
      </w:r>
      <w:r w:rsidR="00641417">
        <w:rPr>
          <w:rFonts w:ascii="Times New Roman" w:hAnsi="Times New Roman" w:cs="Times New Roman"/>
          <w:sz w:val="24"/>
          <w:szCs w:val="24"/>
        </w:rPr>
        <w:t>in life. A child might believe the stories in the Bible are literally true, but as an adult might realize that the</w:t>
      </w:r>
      <w:r w:rsidR="008E2411">
        <w:rPr>
          <w:rFonts w:ascii="Times New Roman" w:hAnsi="Times New Roman" w:cs="Times New Roman"/>
          <w:sz w:val="24"/>
          <w:szCs w:val="24"/>
        </w:rPr>
        <w:t xml:space="preserve"> Bible contains a lot </w:t>
      </w:r>
      <w:r w:rsidR="00641417">
        <w:rPr>
          <w:rFonts w:ascii="Times New Roman" w:hAnsi="Times New Roman" w:cs="Times New Roman"/>
          <w:sz w:val="24"/>
          <w:szCs w:val="24"/>
        </w:rPr>
        <w:t>of myth</w:t>
      </w:r>
      <w:r w:rsidR="008E2411">
        <w:rPr>
          <w:rFonts w:ascii="Times New Roman" w:hAnsi="Times New Roman" w:cs="Times New Roman"/>
          <w:sz w:val="24"/>
          <w:szCs w:val="24"/>
        </w:rPr>
        <w:t>s</w:t>
      </w:r>
      <w:r w:rsidR="00641417">
        <w:rPr>
          <w:rFonts w:ascii="Times New Roman" w:hAnsi="Times New Roman" w:cs="Times New Roman"/>
          <w:sz w:val="24"/>
          <w:szCs w:val="24"/>
        </w:rPr>
        <w:t xml:space="preserve"> and metaphors. </w:t>
      </w:r>
      <w:r w:rsidR="008E2411">
        <w:rPr>
          <w:rFonts w:ascii="Times New Roman" w:hAnsi="Times New Roman" w:cs="Times New Roman"/>
          <w:sz w:val="24"/>
          <w:szCs w:val="24"/>
        </w:rPr>
        <w:t>This essay will discuss some of the depictions of Eve in both Jewish and Christian mythology, and how those differen</w:t>
      </w:r>
      <w:r w:rsidR="0079629A">
        <w:rPr>
          <w:rFonts w:ascii="Times New Roman" w:hAnsi="Times New Roman" w:cs="Times New Roman"/>
          <w:sz w:val="24"/>
          <w:szCs w:val="24"/>
        </w:rPr>
        <w:t>t depictions can give the reader a new perspective on her character.</w:t>
      </w:r>
    </w:p>
    <w:p w14:paraId="6D83B145" w14:textId="0F4BAEA0" w:rsidR="0095334D" w:rsidRPr="006A7A74" w:rsidRDefault="006A7A74" w:rsidP="00CB31CC">
      <w:pPr>
        <w:spacing w:line="480" w:lineRule="auto"/>
        <w:ind w:firstLine="720"/>
        <w:jc w:val="center"/>
        <w:rPr>
          <w:rStyle w:val="SubtleReference"/>
          <w:rFonts w:ascii="Times New Roman" w:hAnsi="Times New Roman" w:cs="Times New Roman"/>
          <w:b/>
          <w:bCs/>
          <w:sz w:val="28"/>
          <w:szCs w:val="28"/>
        </w:rPr>
      </w:pPr>
      <w:r w:rsidRPr="006A7A74">
        <w:rPr>
          <w:rStyle w:val="SubtleReference"/>
          <w:rFonts w:ascii="Times New Roman" w:hAnsi="Times New Roman" w:cs="Times New Roman"/>
          <w:b/>
          <w:bCs/>
          <w:sz w:val="28"/>
          <w:szCs w:val="28"/>
        </w:rPr>
        <w:t>Reception History of Biblical Interpretation</w:t>
      </w:r>
    </w:p>
    <w:p w14:paraId="03BACFA4" w14:textId="717D3313" w:rsidR="00AD1BE5" w:rsidRDefault="00CE29D5"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If one was to ask the average Bible-believing Christian (regardless of denomination) </w:t>
      </w:r>
      <w:r w:rsidR="00AD1BE5">
        <w:rPr>
          <w:rFonts w:ascii="Times New Roman" w:hAnsi="Times New Roman" w:cs="Times New Roman"/>
          <w:sz w:val="24"/>
          <w:szCs w:val="24"/>
        </w:rPr>
        <w:t xml:space="preserve">to recount the story of Eve and the Garden of Eden, </w:t>
      </w:r>
      <w:r>
        <w:rPr>
          <w:rFonts w:ascii="Times New Roman" w:hAnsi="Times New Roman" w:cs="Times New Roman"/>
          <w:sz w:val="24"/>
          <w:szCs w:val="24"/>
        </w:rPr>
        <w:t xml:space="preserve">they would likely respond by saying that </w:t>
      </w:r>
      <w:r w:rsidR="00AD1BE5">
        <w:rPr>
          <w:rFonts w:ascii="Times New Roman" w:hAnsi="Times New Roman" w:cs="Times New Roman"/>
          <w:sz w:val="24"/>
          <w:szCs w:val="24"/>
        </w:rPr>
        <w:t xml:space="preserve">(a) </w:t>
      </w:r>
      <w:r>
        <w:rPr>
          <w:rFonts w:ascii="Times New Roman" w:hAnsi="Times New Roman" w:cs="Times New Roman"/>
          <w:sz w:val="24"/>
          <w:szCs w:val="24"/>
        </w:rPr>
        <w:t>God formed her from one of Adam’s ribs</w:t>
      </w:r>
      <w:r w:rsidR="00777F0A">
        <w:rPr>
          <w:rFonts w:ascii="Times New Roman" w:hAnsi="Times New Roman" w:cs="Times New Roman"/>
          <w:sz w:val="24"/>
          <w:szCs w:val="24"/>
        </w:rPr>
        <w:t xml:space="preserve"> as a helpmeet for him</w:t>
      </w:r>
      <w:r w:rsidR="00AD1BE5">
        <w:rPr>
          <w:rFonts w:ascii="Times New Roman" w:hAnsi="Times New Roman" w:cs="Times New Roman"/>
          <w:sz w:val="24"/>
          <w:szCs w:val="24"/>
        </w:rPr>
        <w:t>; (b) sh</w:t>
      </w:r>
      <w:r w:rsidR="00777F0A">
        <w:rPr>
          <w:rFonts w:ascii="Times New Roman" w:hAnsi="Times New Roman" w:cs="Times New Roman"/>
          <w:sz w:val="24"/>
          <w:szCs w:val="24"/>
        </w:rPr>
        <w:t xml:space="preserve">e </w:t>
      </w:r>
      <w:r w:rsidR="00AD1BE5">
        <w:rPr>
          <w:rFonts w:ascii="Times New Roman" w:hAnsi="Times New Roman" w:cs="Times New Roman"/>
          <w:sz w:val="24"/>
          <w:szCs w:val="24"/>
        </w:rPr>
        <w:t>was deceived by the snake into eating the fruit from the Tree of the Knowledge of Good and Evil in violation of God’s prohibition</w:t>
      </w:r>
      <w:r w:rsidR="00777F0A">
        <w:rPr>
          <w:rFonts w:ascii="Times New Roman" w:hAnsi="Times New Roman" w:cs="Times New Roman"/>
          <w:sz w:val="24"/>
          <w:szCs w:val="24"/>
        </w:rPr>
        <w:t xml:space="preserve"> and encouraged Adam to sin, too; </w:t>
      </w:r>
      <w:r w:rsidR="00AD1BE5">
        <w:rPr>
          <w:rFonts w:ascii="Times New Roman" w:hAnsi="Times New Roman" w:cs="Times New Roman"/>
          <w:sz w:val="24"/>
          <w:szCs w:val="24"/>
        </w:rPr>
        <w:t xml:space="preserve">and (c) </w:t>
      </w:r>
      <w:r w:rsidR="00777F0A">
        <w:rPr>
          <w:rFonts w:ascii="Times New Roman" w:hAnsi="Times New Roman" w:cs="Times New Roman"/>
          <w:sz w:val="24"/>
          <w:szCs w:val="24"/>
        </w:rPr>
        <w:t xml:space="preserve">their disobedience brought sin into the world, and they were expelled from </w:t>
      </w:r>
      <w:r w:rsidR="00AD1BE5">
        <w:rPr>
          <w:rFonts w:ascii="Times New Roman" w:hAnsi="Times New Roman" w:cs="Times New Roman"/>
          <w:sz w:val="24"/>
          <w:szCs w:val="24"/>
        </w:rPr>
        <w:t>the Garden</w:t>
      </w:r>
      <w:r w:rsidR="00777F0A">
        <w:rPr>
          <w:rFonts w:ascii="Times New Roman" w:hAnsi="Times New Roman" w:cs="Times New Roman"/>
          <w:sz w:val="24"/>
          <w:szCs w:val="24"/>
        </w:rPr>
        <w:t xml:space="preserve"> as punishment.</w:t>
      </w:r>
    </w:p>
    <w:p w14:paraId="7322F42B" w14:textId="09C3F63A" w:rsidR="00372662" w:rsidRDefault="000C4342"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In terms of character, Eve has been slandered as weak and manipulative because not only was she not strong enough to withstand the Serpent’s temptation to eat the </w:t>
      </w:r>
      <w:r w:rsidR="0079629A">
        <w:rPr>
          <w:rFonts w:ascii="Times New Roman" w:hAnsi="Times New Roman" w:cs="Times New Roman"/>
          <w:sz w:val="24"/>
          <w:szCs w:val="24"/>
        </w:rPr>
        <w:t xml:space="preserve">prohibited </w:t>
      </w:r>
      <w:r>
        <w:rPr>
          <w:rFonts w:ascii="Times New Roman" w:hAnsi="Times New Roman" w:cs="Times New Roman"/>
          <w:sz w:val="24"/>
          <w:szCs w:val="24"/>
        </w:rPr>
        <w:t>fruit, she also caused her husband, Adam to</w:t>
      </w:r>
      <w:r w:rsidR="00606EF8">
        <w:rPr>
          <w:rFonts w:ascii="Times New Roman" w:hAnsi="Times New Roman" w:cs="Times New Roman"/>
          <w:sz w:val="24"/>
          <w:szCs w:val="24"/>
        </w:rPr>
        <w:t xml:space="preserve"> disobey</w:t>
      </w:r>
      <w:r>
        <w:rPr>
          <w:rFonts w:ascii="Times New Roman" w:hAnsi="Times New Roman" w:cs="Times New Roman"/>
          <w:sz w:val="24"/>
          <w:szCs w:val="24"/>
        </w:rPr>
        <w:t>, too.</w:t>
      </w:r>
      <w:r w:rsidR="00606EF8">
        <w:rPr>
          <w:rFonts w:ascii="Times New Roman" w:hAnsi="Times New Roman" w:cs="Times New Roman"/>
          <w:sz w:val="24"/>
          <w:szCs w:val="24"/>
        </w:rPr>
        <w:t xml:space="preserve"> </w:t>
      </w:r>
      <w:r>
        <w:rPr>
          <w:rFonts w:ascii="Times New Roman" w:hAnsi="Times New Roman" w:cs="Times New Roman"/>
          <w:sz w:val="24"/>
          <w:szCs w:val="24"/>
        </w:rPr>
        <w:t>However, Eve is not depicted that way in Genesis at all</w:t>
      </w:r>
      <w:r w:rsidR="00D61603">
        <w:rPr>
          <w:rFonts w:ascii="Times New Roman" w:hAnsi="Times New Roman" w:cs="Times New Roman"/>
          <w:sz w:val="24"/>
          <w:szCs w:val="24"/>
        </w:rPr>
        <w:t>. A</w:t>
      </w:r>
      <w:r w:rsidR="00CE29D5">
        <w:rPr>
          <w:rFonts w:ascii="Times New Roman" w:hAnsi="Times New Roman" w:cs="Times New Roman"/>
          <w:sz w:val="24"/>
          <w:szCs w:val="24"/>
        </w:rPr>
        <w:t xml:space="preserve"> closer reading of the text </w:t>
      </w:r>
      <w:r w:rsidR="00827FDB">
        <w:rPr>
          <w:rFonts w:ascii="Times New Roman" w:hAnsi="Times New Roman" w:cs="Times New Roman"/>
          <w:sz w:val="24"/>
          <w:szCs w:val="24"/>
        </w:rPr>
        <w:t xml:space="preserve">reveals </w:t>
      </w:r>
      <w:r w:rsidR="00CE29D5" w:rsidRPr="00827FDB">
        <w:rPr>
          <w:rFonts w:ascii="Times New Roman" w:hAnsi="Times New Roman" w:cs="Times New Roman"/>
          <w:i/>
          <w:iCs/>
          <w:sz w:val="24"/>
          <w:szCs w:val="24"/>
        </w:rPr>
        <w:t>two</w:t>
      </w:r>
      <w:r w:rsidR="00CE29D5">
        <w:rPr>
          <w:rFonts w:ascii="Times New Roman" w:hAnsi="Times New Roman" w:cs="Times New Roman"/>
          <w:sz w:val="24"/>
          <w:szCs w:val="24"/>
        </w:rPr>
        <w:t xml:space="preserve"> creation stories in the opening chapters of Genesis</w:t>
      </w:r>
      <w:r w:rsidR="00731CA9">
        <w:rPr>
          <w:rFonts w:ascii="Times New Roman" w:hAnsi="Times New Roman" w:cs="Times New Roman"/>
          <w:sz w:val="24"/>
          <w:szCs w:val="24"/>
        </w:rPr>
        <w:t xml:space="preserve">. </w:t>
      </w:r>
      <w:r w:rsidR="0079629A">
        <w:rPr>
          <w:rFonts w:ascii="Times New Roman" w:hAnsi="Times New Roman" w:cs="Times New Roman"/>
          <w:sz w:val="24"/>
          <w:szCs w:val="24"/>
        </w:rPr>
        <w:t xml:space="preserve">They have been stitched together by an editor, and they contradict each other in several details. </w:t>
      </w:r>
      <w:r w:rsidR="00731CA9">
        <w:rPr>
          <w:rFonts w:ascii="Times New Roman" w:hAnsi="Times New Roman" w:cs="Times New Roman"/>
          <w:sz w:val="24"/>
          <w:szCs w:val="24"/>
        </w:rPr>
        <w:t xml:space="preserve">Genesis 1:1-2:3 </w:t>
      </w:r>
      <w:r w:rsidR="00D61603">
        <w:rPr>
          <w:rFonts w:ascii="Times New Roman" w:hAnsi="Times New Roman" w:cs="Times New Roman"/>
          <w:sz w:val="24"/>
          <w:szCs w:val="24"/>
        </w:rPr>
        <w:t xml:space="preserve">is </w:t>
      </w:r>
      <w:r w:rsidR="00731CA9">
        <w:rPr>
          <w:rFonts w:ascii="Times New Roman" w:hAnsi="Times New Roman" w:cs="Times New Roman"/>
          <w:sz w:val="24"/>
          <w:szCs w:val="24"/>
        </w:rPr>
        <w:t>attributed to</w:t>
      </w:r>
      <w:r w:rsidR="0079629A">
        <w:rPr>
          <w:rFonts w:ascii="Times New Roman" w:hAnsi="Times New Roman" w:cs="Times New Roman"/>
          <w:sz w:val="24"/>
          <w:szCs w:val="24"/>
        </w:rPr>
        <w:t xml:space="preserve"> an author called</w:t>
      </w:r>
      <w:r w:rsidR="00731CA9">
        <w:rPr>
          <w:rFonts w:ascii="Times New Roman" w:hAnsi="Times New Roman" w:cs="Times New Roman"/>
          <w:sz w:val="24"/>
          <w:szCs w:val="24"/>
        </w:rPr>
        <w:t xml:space="preserve"> “P,” </w:t>
      </w:r>
      <w:r w:rsidR="00D61603">
        <w:rPr>
          <w:rFonts w:ascii="Times New Roman" w:hAnsi="Times New Roman" w:cs="Times New Roman"/>
          <w:sz w:val="24"/>
          <w:szCs w:val="24"/>
        </w:rPr>
        <w:t>(</w:t>
      </w:r>
      <w:r w:rsidR="00731CA9">
        <w:rPr>
          <w:rFonts w:ascii="Times New Roman" w:hAnsi="Times New Roman" w:cs="Times New Roman"/>
          <w:sz w:val="24"/>
          <w:szCs w:val="24"/>
        </w:rPr>
        <w:t>for Priestly source</w:t>
      </w:r>
      <w:r w:rsidR="00D61603">
        <w:rPr>
          <w:rFonts w:ascii="Times New Roman" w:hAnsi="Times New Roman" w:cs="Times New Roman"/>
          <w:sz w:val="24"/>
          <w:szCs w:val="24"/>
        </w:rPr>
        <w:t>)</w:t>
      </w:r>
      <w:r w:rsidR="00731CA9">
        <w:rPr>
          <w:rFonts w:ascii="Times New Roman" w:hAnsi="Times New Roman" w:cs="Times New Roman"/>
          <w:sz w:val="24"/>
          <w:szCs w:val="24"/>
        </w:rPr>
        <w:t xml:space="preserve">, and Genesis 2:4-4:25 is </w:t>
      </w:r>
      <w:r w:rsidR="0079629A">
        <w:rPr>
          <w:rFonts w:ascii="Times New Roman" w:hAnsi="Times New Roman" w:cs="Times New Roman"/>
          <w:sz w:val="24"/>
          <w:szCs w:val="24"/>
        </w:rPr>
        <w:t xml:space="preserve">attributed to </w:t>
      </w:r>
      <w:r w:rsidR="00731CA9">
        <w:rPr>
          <w:rFonts w:ascii="Times New Roman" w:hAnsi="Times New Roman" w:cs="Times New Roman"/>
          <w:sz w:val="24"/>
          <w:szCs w:val="24"/>
        </w:rPr>
        <w:t xml:space="preserve">“J” </w:t>
      </w:r>
      <w:r w:rsidR="0079629A">
        <w:rPr>
          <w:rFonts w:ascii="Times New Roman" w:hAnsi="Times New Roman" w:cs="Times New Roman"/>
          <w:sz w:val="24"/>
          <w:szCs w:val="24"/>
        </w:rPr>
        <w:t>(</w:t>
      </w:r>
      <w:r w:rsidR="00731CA9">
        <w:rPr>
          <w:rFonts w:ascii="Times New Roman" w:hAnsi="Times New Roman" w:cs="Times New Roman"/>
          <w:sz w:val="24"/>
          <w:szCs w:val="24"/>
        </w:rPr>
        <w:t>for JWYH</w:t>
      </w:r>
      <w:r w:rsidR="00D61603">
        <w:rPr>
          <w:rFonts w:ascii="Times New Roman" w:hAnsi="Times New Roman" w:cs="Times New Roman"/>
          <w:sz w:val="24"/>
          <w:szCs w:val="24"/>
        </w:rPr>
        <w:t xml:space="preserve">, </w:t>
      </w:r>
      <w:r w:rsidR="00731CA9">
        <w:rPr>
          <w:rFonts w:ascii="Times New Roman" w:hAnsi="Times New Roman" w:cs="Times New Roman"/>
          <w:sz w:val="24"/>
          <w:szCs w:val="24"/>
        </w:rPr>
        <w:t>the word they use for God</w:t>
      </w:r>
      <w:r w:rsidR="0079629A">
        <w:rPr>
          <w:rFonts w:ascii="Times New Roman" w:hAnsi="Times New Roman" w:cs="Times New Roman"/>
          <w:sz w:val="24"/>
          <w:szCs w:val="24"/>
        </w:rPr>
        <w:t>, as opposed to the word Elohim</w:t>
      </w:r>
      <w:r w:rsidR="00731CA9">
        <w:rPr>
          <w:rFonts w:ascii="Times New Roman" w:hAnsi="Times New Roman" w:cs="Times New Roman"/>
          <w:sz w:val="24"/>
          <w:szCs w:val="24"/>
        </w:rPr>
        <w:t xml:space="preserve"> </w:t>
      </w:r>
      <w:r w:rsidR="0079629A">
        <w:rPr>
          <w:rFonts w:ascii="Times New Roman" w:hAnsi="Times New Roman" w:cs="Times New Roman"/>
          <w:sz w:val="24"/>
          <w:szCs w:val="24"/>
        </w:rPr>
        <w:t xml:space="preserve">used </w:t>
      </w:r>
      <w:r w:rsidR="00731CA9">
        <w:rPr>
          <w:rFonts w:ascii="Times New Roman" w:hAnsi="Times New Roman" w:cs="Times New Roman"/>
          <w:sz w:val="24"/>
          <w:szCs w:val="24"/>
        </w:rPr>
        <w:t xml:space="preserve">in </w:t>
      </w:r>
      <w:r w:rsidR="0079629A">
        <w:rPr>
          <w:rFonts w:ascii="Times New Roman" w:hAnsi="Times New Roman" w:cs="Times New Roman"/>
          <w:sz w:val="24"/>
          <w:szCs w:val="24"/>
        </w:rPr>
        <w:t>the first chapter.</w:t>
      </w:r>
      <w:r w:rsidR="00731CA9">
        <w:rPr>
          <w:rFonts w:ascii="Times New Roman" w:hAnsi="Times New Roman" w:cs="Times New Roman"/>
          <w:sz w:val="24"/>
          <w:szCs w:val="24"/>
        </w:rPr>
        <w:t xml:space="preserve"> Genesis One (P) says </w:t>
      </w:r>
    </w:p>
    <w:p w14:paraId="4A0F9ACA" w14:textId="53B21D82" w:rsidR="00372662" w:rsidRDefault="00827FDB" w:rsidP="00CB31CC">
      <w:pPr>
        <w:spacing w:line="48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“And God created man in his image, in the image of God He created him; male and female He created </w:t>
      </w:r>
      <w:r w:rsidRPr="00827FDB">
        <w:rPr>
          <w:rFonts w:ascii="Times New Roman" w:hAnsi="Times New Roman" w:cs="Times New Roman"/>
          <w:i/>
          <w:iCs/>
          <w:sz w:val="24"/>
          <w:szCs w:val="24"/>
        </w:rPr>
        <w:t>them.</w:t>
      </w:r>
      <w:r>
        <w:rPr>
          <w:rFonts w:ascii="Times New Roman" w:hAnsi="Times New Roman" w:cs="Times New Roman"/>
          <w:sz w:val="24"/>
          <w:szCs w:val="24"/>
        </w:rPr>
        <w:t xml:space="preserve"> God blessed </w:t>
      </w:r>
      <w:r w:rsidRPr="00827FDB">
        <w:rPr>
          <w:rFonts w:ascii="Times New Roman" w:hAnsi="Times New Roman" w:cs="Times New Roman"/>
          <w:i/>
          <w:iCs/>
          <w:sz w:val="24"/>
          <w:szCs w:val="24"/>
        </w:rPr>
        <w:t>them</w:t>
      </w:r>
      <w:r>
        <w:rPr>
          <w:rFonts w:ascii="Times New Roman" w:hAnsi="Times New Roman" w:cs="Times New Roman"/>
          <w:sz w:val="24"/>
          <w:szCs w:val="24"/>
        </w:rPr>
        <w:t xml:space="preserve"> and God said to </w:t>
      </w:r>
      <w:r w:rsidRPr="00827FDB">
        <w:rPr>
          <w:rFonts w:ascii="Times New Roman" w:hAnsi="Times New Roman" w:cs="Times New Roman"/>
          <w:i/>
          <w:iCs/>
          <w:sz w:val="24"/>
          <w:szCs w:val="24"/>
        </w:rPr>
        <w:t>them</w:t>
      </w:r>
      <w:r>
        <w:rPr>
          <w:rFonts w:ascii="Times New Roman" w:hAnsi="Times New Roman" w:cs="Times New Roman"/>
          <w:sz w:val="24"/>
          <w:szCs w:val="24"/>
        </w:rPr>
        <w:t>, ‘Be fertile and increase, fill the earth and master it; and rule the fish of the sea, the birds of the sky, and all the living things that creep on earth.</w:t>
      </w:r>
      <w:r w:rsidR="00713387">
        <w:rPr>
          <w:rFonts w:ascii="Times New Roman" w:hAnsi="Times New Roman" w:cs="Times New Roman"/>
          <w:sz w:val="24"/>
          <w:szCs w:val="24"/>
        </w:rPr>
        <w:t>’</w:t>
      </w:r>
      <w:r>
        <w:rPr>
          <w:rFonts w:ascii="Times New Roman" w:hAnsi="Times New Roman" w:cs="Times New Roman"/>
          <w:sz w:val="24"/>
          <w:szCs w:val="24"/>
        </w:rPr>
        <w:t xml:space="preserve">” (Gen 1:27-28 emphasis mine). </w:t>
      </w:r>
    </w:p>
    <w:p w14:paraId="641BE5BF" w14:textId="4C6E0D0A" w:rsidR="00FF3A6C" w:rsidRDefault="00827FDB"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this </w:t>
      </w:r>
      <w:r w:rsidR="00372662">
        <w:rPr>
          <w:rFonts w:ascii="Times New Roman" w:hAnsi="Times New Roman" w:cs="Times New Roman"/>
          <w:sz w:val="24"/>
          <w:szCs w:val="24"/>
        </w:rPr>
        <w:t xml:space="preserve">version of the </w:t>
      </w:r>
      <w:r>
        <w:rPr>
          <w:rFonts w:ascii="Times New Roman" w:hAnsi="Times New Roman" w:cs="Times New Roman"/>
          <w:sz w:val="24"/>
          <w:szCs w:val="24"/>
        </w:rPr>
        <w:t xml:space="preserve">story, </w:t>
      </w:r>
      <w:r w:rsidR="00372662">
        <w:rPr>
          <w:rFonts w:ascii="Times New Roman" w:hAnsi="Times New Roman" w:cs="Times New Roman"/>
          <w:sz w:val="24"/>
          <w:szCs w:val="24"/>
        </w:rPr>
        <w:t xml:space="preserve">Adam and Eve </w:t>
      </w:r>
      <w:r>
        <w:rPr>
          <w:rFonts w:ascii="Times New Roman" w:hAnsi="Times New Roman" w:cs="Times New Roman"/>
          <w:sz w:val="24"/>
          <w:szCs w:val="24"/>
        </w:rPr>
        <w:t xml:space="preserve">are created </w:t>
      </w:r>
      <w:r w:rsidRPr="00827FDB">
        <w:rPr>
          <w:rFonts w:ascii="Times New Roman" w:hAnsi="Times New Roman" w:cs="Times New Roman"/>
          <w:i/>
          <w:iCs/>
          <w:sz w:val="24"/>
          <w:szCs w:val="24"/>
        </w:rPr>
        <w:t>together</w:t>
      </w:r>
      <w:r>
        <w:rPr>
          <w:rFonts w:ascii="Times New Roman" w:hAnsi="Times New Roman" w:cs="Times New Roman"/>
          <w:sz w:val="24"/>
          <w:szCs w:val="24"/>
        </w:rPr>
        <w:t xml:space="preserve"> at the same time, and created as equals and </w:t>
      </w:r>
      <w:r w:rsidR="0079629A">
        <w:rPr>
          <w:rFonts w:ascii="Times New Roman" w:hAnsi="Times New Roman" w:cs="Times New Roman"/>
          <w:sz w:val="24"/>
          <w:szCs w:val="24"/>
        </w:rPr>
        <w:t xml:space="preserve">both </w:t>
      </w:r>
      <w:r>
        <w:rPr>
          <w:rFonts w:ascii="Times New Roman" w:hAnsi="Times New Roman" w:cs="Times New Roman"/>
          <w:sz w:val="24"/>
          <w:szCs w:val="24"/>
        </w:rPr>
        <w:t>given stewardship over the earth</w:t>
      </w:r>
      <w:r w:rsidR="0079629A">
        <w:rPr>
          <w:rFonts w:ascii="Times New Roman" w:hAnsi="Times New Roman" w:cs="Times New Roman"/>
          <w:sz w:val="24"/>
          <w:szCs w:val="24"/>
        </w:rPr>
        <w:t>. It</w:t>
      </w:r>
      <w:r>
        <w:rPr>
          <w:rFonts w:ascii="Times New Roman" w:hAnsi="Times New Roman" w:cs="Times New Roman"/>
          <w:sz w:val="24"/>
          <w:szCs w:val="24"/>
        </w:rPr>
        <w:t xml:space="preserve"> was not Adam alone</w:t>
      </w:r>
      <w:r w:rsidR="0079629A">
        <w:rPr>
          <w:rFonts w:ascii="Times New Roman" w:hAnsi="Times New Roman" w:cs="Times New Roman"/>
          <w:sz w:val="24"/>
          <w:szCs w:val="24"/>
        </w:rPr>
        <w:t>; they were a team.</w:t>
      </w:r>
      <w:r w:rsidR="00372662">
        <w:rPr>
          <w:rFonts w:ascii="Times New Roman" w:hAnsi="Times New Roman" w:cs="Times New Roman"/>
          <w:sz w:val="24"/>
          <w:szCs w:val="24"/>
        </w:rPr>
        <w:t xml:space="preserve"> </w:t>
      </w:r>
    </w:p>
    <w:p w14:paraId="6B4A5DA8" w14:textId="14DB83BF" w:rsidR="00372662" w:rsidRDefault="00372662"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Chapter Two</w:t>
      </w:r>
      <w:r w:rsidR="0079629A">
        <w:rPr>
          <w:rFonts w:ascii="Times New Roman" w:hAnsi="Times New Roman" w:cs="Times New Roman"/>
          <w:sz w:val="24"/>
          <w:szCs w:val="24"/>
        </w:rPr>
        <w:t xml:space="preserve"> (J)</w:t>
      </w:r>
      <w:r>
        <w:rPr>
          <w:rFonts w:ascii="Times New Roman" w:hAnsi="Times New Roman" w:cs="Times New Roman"/>
          <w:sz w:val="24"/>
          <w:szCs w:val="24"/>
        </w:rPr>
        <w:t xml:space="preserve">, Adam </w:t>
      </w:r>
      <w:r w:rsidR="0079629A">
        <w:rPr>
          <w:rFonts w:ascii="Times New Roman" w:hAnsi="Times New Roman" w:cs="Times New Roman"/>
          <w:sz w:val="24"/>
          <w:szCs w:val="24"/>
        </w:rPr>
        <w:t xml:space="preserve">is created </w:t>
      </w:r>
      <w:r>
        <w:rPr>
          <w:rFonts w:ascii="Times New Roman" w:hAnsi="Times New Roman" w:cs="Times New Roman"/>
          <w:sz w:val="24"/>
          <w:szCs w:val="24"/>
        </w:rPr>
        <w:t>before Eve</w:t>
      </w:r>
      <w:r w:rsidR="0079629A">
        <w:rPr>
          <w:rFonts w:ascii="Times New Roman" w:hAnsi="Times New Roman" w:cs="Times New Roman"/>
          <w:sz w:val="24"/>
          <w:szCs w:val="24"/>
        </w:rPr>
        <w:t xml:space="preserve">, </w:t>
      </w:r>
      <w:r>
        <w:rPr>
          <w:rFonts w:ascii="Times New Roman" w:hAnsi="Times New Roman" w:cs="Times New Roman"/>
          <w:sz w:val="24"/>
          <w:szCs w:val="24"/>
        </w:rPr>
        <w:t xml:space="preserve">then </w:t>
      </w:r>
      <w:r w:rsidR="0079629A">
        <w:rPr>
          <w:rFonts w:ascii="Times New Roman" w:hAnsi="Times New Roman" w:cs="Times New Roman"/>
          <w:sz w:val="24"/>
          <w:szCs w:val="24"/>
        </w:rPr>
        <w:t xml:space="preserve">God </w:t>
      </w:r>
      <w:r>
        <w:rPr>
          <w:rFonts w:ascii="Times New Roman" w:hAnsi="Times New Roman" w:cs="Times New Roman"/>
          <w:sz w:val="24"/>
          <w:szCs w:val="24"/>
        </w:rPr>
        <w:t>place</w:t>
      </w:r>
      <w:r w:rsidR="0079629A">
        <w:rPr>
          <w:rFonts w:ascii="Times New Roman" w:hAnsi="Times New Roman" w:cs="Times New Roman"/>
          <w:sz w:val="24"/>
          <w:szCs w:val="24"/>
        </w:rPr>
        <w:t xml:space="preserve">d him </w:t>
      </w:r>
      <w:r>
        <w:rPr>
          <w:rFonts w:ascii="Times New Roman" w:hAnsi="Times New Roman" w:cs="Times New Roman"/>
          <w:sz w:val="24"/>
          <w:szCs w:val="24"/>
        </w:rPr>
        <w:t>in the garden</w:t>
      </w:r>
      <w:r w:rsidR="0079629A">
        <w:rPr>
          <w:rFonts w:ascii="Times New Roman" w:hAnsi="Times New Roman" w:cs="Times New Roman"/>
          <w:sz w:val="24"/>
          <w:szCs w:val="24"/>
        </w:rPr>
        <w:t xml:space="preserve"> </w:t>
      </w:r>
      <w:r>
        <w:rPr>
          <w:rFonts w:ascii="Times New Roman" w:hAnsi="Times New Roman" w:cs="Times New Roman"/>
          <w:sz w:val="24"/>
          <w:szCs w:val="24"/>
        </w:rPr>
        <w:t xml:space="preserve">with instructions not to eat the fruit from the tree of Knowledge of Good and Evil (Gen. 2:15-16). Since Eve </w:t>
      </w:r>
      <w:r w:rsidR="0079629A">
        <w:rPr>
          <w:rFonts w:ascii="Times New Roman" w:hAnsi="Times New Roman" w:cs="Times New Roman"/>
          <w:sz w:val="24"/>
          <w:szCs w:val="24"/>
        </w:rPr>
        <w:t xml:space="preserve">was </w:t>
      </w:r>
      <w:r>
        <w:rPr>
          <w:rFonts w:ascii="Times New Roman" w:hAnsi="Times New Roman" w:cs="Times New Roman"/>
          <w:sz w:val="24"/>
          <w:szCs w:val="24"/>
        </w:rPr>
        <w:t>not yet created, th</w:t>
      </w:r>
      <w:r w:rsidR="0079629A">
        <w:rPr>
          <w:rFonts w:ascii="Times New Roman" w:hAnsi="Times New Roman" w:cs="Times New Roman"/>
          <w:sz w:val="24"/>
          <w:szCs w:val="24"/>
        </w:rPr>
        <w:t>is</w:t>
      </w:r>
      <w:r>
        <w:rPr>
          <w:rFonts w:ascii="Times New Roman" w:hAnsi="Times New Roman" w:cs="Times New Roman"/>
          <w:sz w:val="24"/>
          <w:szCs w:val="24"/>
        </w:rPr>
        <w:t xml:space="preserve"> </w:t>
      </w:r>
      <w:r w:rsidR="0079629A">
        <w:rPr>
          <w:rFonts w:ascii="Times New Roman" w:hAnsi="Times New Roman" w:cs="Times New Roman"/>
          <w:sz w:val="24"/>
          <w:szCs w:val="24"/>
        </w:rPr>
        <w:t xml:space="preserve">prohibition </w:t>
      </w:r>
      <w:r>
        <w:rPr>
          <w:rFonts w:ascii="Times New Roman" w:hAnsi="Times New Roman" w:cs="Times New Roman"/>
          <w:sz w:val="24"/>
          <w:szCs w:val="24"/>
        </w:rPr>
        <w:t xml:space="preserve">may have been intended </w:t>
      </w:r>
      <w:r w:rsidR="0079629A">
        <w:rPr>
          <w:rFonts w:ascii="Times New Roman" w:hAnsi="Times New Roman" w:cs="Times New Roman"/>
          <w:sz w:val="24"/>
          <w:szCs w:val="24"/>
        </w:rPr>
        <w:t xml:space="preserve">solely </w:t>
      </w:r>
      <w:r>
        <w:rPr>
          <w:rFonts w:ascii="Times New Roman" w:hAnsi="Times New Roman" w:cs="Times New Roman"/>
          <w:sz w:val="24"/>
          <w:szCs w:val="24"/>
        </w:rPr>
        <w:t>for Adam alone</w:t>
      </w:r>
      <w:r w:rsidR="0079629A">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 xml:space="preserve">In Genesis </w:t>
      </w:r>
      <w:r w:rsidR="00D0737F">
        <w:rPr>
          <w:rFonts w:ascii="Times New Roman" w:hAnsi="Times New Roman" w:cs="Times New Roman"/>
          <w:sz w:val="24"/>
          <w:szCs w:val="24"/>
        </w:rPr>
        <w:t>Chapter Three</w:t>
      </w:r>
      <w:r>
        <w:rPr>
          <w:rFonts w:ascii="Times New Roman" w:hAnsi="Times New Roman" w:cs="Times New Roman"/>
          <w:sz w:val="24"/>
          <w:szCs w:val="24"/>
        </w:rPr>
        <w:t xml:space="preserve">, God </w:t>
      </w:r>
      <w:r>
        <w:rPr>
          <w:rFonts w:ascii="Times New Roman" w:hAnsi="Times New Roman" w:cs="Times New Roman"/>
          <w:sz w:val="24"/>
          <w:szCs w:val="24"/>
        </w:rPr>
        <w:t xml:space="preserve">goes seeking for </w:t>
      </w:r>
      <w:r>
        <w:rPr>
          <w:rFonts w:ascii="Times New Roman" w:hAnsi="Times New Roman" w:cs="Times New Roman"/>
          <w:sz w:val="24"/>
          <w:szCs w:val="24"/>
        </w:rPr>
        <w:t xml:space="preserve">Adam </w:t>
      </w:r>
      <w:r w:rsidR="00D0737F">
        <w:rPr>
          <w:rFonts w:ascii="Times New Roman" w:hAnsi="Times New Roman" w:cs="Times New Roman"/>
          <w:sz w:val="24"/>
          <w:szCs w:val="24"/>
        </w:rPr>
        <w:t xml:space="preserve">in the Garden, </w:t>
      </w:r>
      <w:r>
        <w:rPr>
          <w:rFonts w:ascii="Times New Roman" w:hAnsi="Times New Roman" w:cs="Times New Roman"/>
          <w:sz w:val="24"/>
          <w:szCs w:val="24"/>
        </w:rPr>
        <w:t xml:space="preserve">and </w:t>
      </w:r>
      <w:r w:rsidR="00D0737F">
        <w:rPr>
          <w:rFonts w:ascii="Times New Roman" w:hAnsi="Times New Roman" w:cs="Times New Roman"/>
          <w:sz w:val="24"/>
          <w:szCs w:val="24"/>
        </w:rPr>
        <w:t xml:space="preserve">when he finds him, he </w:t>
      </w:r>
      <w:r>
        <w:rPr>
          <w:rFonts w:ascii="Times New Roman" w:hAnsi="Times New Roman" w:cs="Times New Roman"/>
          <w:sz w:val="24"/>
          <w:szCs w:val="24"/>
        </w:rPr>
        <w:t xml:space="preserve">asks </w:t>
      </w:r>
      <w:r>
        <w:rPr>
          <w:rFonts w:ascii="Times New Roman" w:hAnsi="Times New Roman" w:cs="Times New Roman"/>
          <w:sz w:val="24"/>
          <w:szCs w:val="24"/>
        </w:rPr>
        <w:t xml:space="preserve">if he </w:t>
      </w:r>
      <w:r w:rsidR="00D0737F">
        <w:rPr>
          <w:rFonts w:ascii="Times New Roman" w:hAnsi="Times New Roman" w:cs="Times New Roman"/>
          <w:sz w:val="24"/>
          <w:szCs w:val="24"/>
        </w:rPr>
        <w:t xml:space="preserve">had eaten </w:t>
      </w:r>
      <w:r>
        <w:rPr>
          <w:rFonts w:ascii="Times New Roman" w:hAnsi="Times New Roman" w:cs="Times New Roman"/>
          <w:sz w:val="24"/>
          <w:szCs w:val="24"/>
        </w:rPr>
        <w:t xml:space="preserve">from the </w:t>
      </w:r>
      <w:r w:rsidR="00D0737F">
        <w:rPr>
          <w:rFonts w:ascii="Times New Roman" w:hAnsi="Times New Roman" w:cs="Times New Roman"/>
          <w:sz w:val="24"/>
          <w:szCs w:val="24"/>
        </w:rPr>
        <w:t xml:space="preserve">forbidden </w:t>
      </w:r>
      <w:r>
        <w:rPr>
          <w:rFonts w:ascii="Times New Roman" w:hAnsi="Times New Roman" w:cs="Times New Roman"/>
          <w:sz w:val="24"/>
          <w:szCs w:val="24"/>
        </w:rPr>
        <w:t xml:space="preserve">tree; </w:t>
      </w:r>
      <w:r w:rsidR="00D0737F">
        <w:rPr>
          <w:rFonts w:ascii="Times New Roman" w:hAnsi="Times New Roman" w:cs="Times New Roman"/>
          <w:sz w:val="24"/>
          <w:szCs w:val="24"/>
        </w:rPr>
        <w:t>God</w:t>
      </w:r>
      <w:r>
        <w:rPr>
          <w:rFonts w:ascii="Times New Roman" w:hAnsi="Times New Roman" w:cs="Times New Roman"/>
          <w:sz w:val="24"/>
          <w:szCs w:val="24"/>
        </w:rPr>
        <w:t xml:space="preserve"> did not ask Eve if she did.</w:t>
      </w:r>
    </w:p>
    <w:p w14:paraId="72A89250" w14:textId="77777777" w:rsidR="00FF3A6C" w:rsidRDefault="00713387" w:rsidP="00CB31CC">
      <w:pPr>
        <w:spacing w:line="48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The use of </w:t>
      </w:r>
      <w:r w:rsidRPr="00FF3A6C">
        <w:rPr>
          <w:rFonts w:ascii="Times New Roman" w:hAnsi="Times New Roman" w:cs="Times New Roman"/>
          <w:i/>
          <w:iCs/>
          <w:sz w:val="24"/>
          <w:szCs w:val="24"/>
        </w:rPr>
        <w:t>adam</w:t>
      </w:r>
      <w:r>
        <w:rPr>
          <w:rFonts w:ascii="Times New Roman" w:hAnsi="Times New Roman" w:cs="Times New Roman"/>
          <w:sz w:val="24"/>
          <w:szCs w:val="24"/>
        </w:rPr>
        <w:t xml:space="preserve"> in J is concentrated in the primeval history of Genesis 2-11. In Gen. 2:4b-4:25, the term refers to a specific male being. Elsewhere in the primeval </w:t>
      </w:r>
      <w:r>
        <w:rPr>
          <w:rFonts w:ascii="Times New Roman" w:hAnsi="Times New Roman" w:cs="Times New Roman"/>
          <w:sz w:val="24"/>
          <w:szCs w:val="24"/>
        </w:rPr>
        <w:lastRenderedPageBreak/>
        <w:t xml:space="preserve">narrative, it refers to humankind in general…In the context of Genesis 2-11, the individuality of the figure </w:t>
      </w:r>
      <w:r w:rsidRPr="00FF3A6C">
        <w:rPr>
          <w:rFonts w:ascii="Times New Roman" w:hAnsi="Times New Roman" w:cs="Times New Roman"/>
          <w:i/>
          <w:iCs/>
          <w:sz w:val="24"/>
          <w:szCs w:val="24"/>
        </w:rPr>
        <w:t>adam</w:t>
      </w:r>
      <w:r>
        <w:rPr>
          <w:rFonts w:ascii="Times New Roman" w:hAnsi="Times New Roman" w:cs="Times New Roman"/>
          <w:sz w:val="24"/>
          <w:szCs w:val="24"/>
        </w:rPr>
        <w:t xml:space="preserve"> in Gen 2:4b-3:24 must be </w:t>
      </w:r>
      <w:r w:rsidR="00FF3A6C">
        <w:rPr>
          <w:rFonts w:ascii="Times New Roman" w:hAnsi="Times New Roman" w:cs="Times New Roman"/>
          <w:sz w:val="24"/>
          <w:szCs w:val="24"/>
        </w:rPr>
        <w:t>seen as representative…</w:t>
      </w:r>
    </w:p>
    <w:p w14:paraId="71B0E414" w14:textId="57F805CC" w:rsidR="00713387" w:rsidRDefault="00FF3A6C" w:rsidP="00CB31CC">
      <w:pPr>
        <w:spacing w:line="48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While the individuality of the </w:t>
      </w:r>
      <w:r w:rsidRPr="00FF3A6C">
        <w:rPr>
          <w:rFonts w:ascii="Times New Roman" w:hAnsi="Times New Roman" w:cs="Times New Roman"/>
          <w:i/>
          <w:iCs/>
          <w:sz w:val="24"/>
          <w:szCs w:val="24"/>
        </w:rPr>
        <w:t>adam</w:t>
      </w:r>
      <w:r>
        <w:rPr>
          <w:rFonts w:ascii="Times New Roman" w:hAnsi="Times New Roman" w:cs="Times New Roman"/>
          <w:sz w:val="24"/>
          <w:szCs w:val="24"/>
        </w:rPr>
        <w:t xml:space="preserve"> figure in Gen 2:4b-3:24 is evident throughout the story, the restriction of </w:t>
      </w:r>
      <w:r w:rsidRPr="00FF3A6C">
        <w:rPr>
          <w:rFonts w:ascii="Times New Roman" w:hAnsi="Times New Roman" w:cs="Times New Roman"/>
          <w:i/>
          <w:iCs/>
          <w:sz w:val="24"/>
          <w:szCs w:val="24"/>
        </w:rPr>
        <w:t>adam</w:t>
      </w:r>
      <w:r>
        <w:rPr>
          <w:rFonts w:ascii="Times New Roman" w:hAnsi="Times New Roman" w:cs="Times New Roman"/>
          <w:sz w:val="24"/>
          <w:szCs w:val="24"/>
        </w:rPr>
        <w:t xml:space="preserve"> to a male individual begins clearly only from 2:18. Thus the beginning of the story addresses the issue of human beings in general in the presence of Yahweh. The disobedience that follows is not to be blamed primarily on the woman in the garden, but is the responsibility of the whole human community. (</w:t>
      </w:r>
      <w:r w:rsidRPr="00391934">
        <w:rPr>
          <w:rFonts w:ascii="Times New Roman" w:hAnsi="Times New Roman" w:cs="Times New Roman"/>
          <w:i/>
          <w:iCs/>
          <w:sz w:val="24"/>
          <w:szCs w:val="24"/>
        </w:rPr>
        <w:t>Anchor Bible Dictionary</w:t>
      </w:r>
      <w:r>
        <w:rPr>
          <w:rFonts w:ascii="Times New Roman" w:hAnsi="Times New Roman" w:cs="Times New Roman"/>
          <w:sz w:val="24"/>
          <w:szCs w:val="24"/>
        </w:rPr>
        <w:t xml:space="preserve"> </w:t>
      </w:r>
      <w:r w:rsidR="00391934">
        <w:rPr>
          <w:rFonts w:ascii="Times New Roman" w:hAnsi="Times New Roman" w:cs="Times New Roman"/>
          <w:sz w:val="24"/>
          <w:szCs w:val="24"/>
        </w:rPr>
        <w:t>v</w:t>
      </w:r>
      <w:r>
        <w:rPr>
          <w:rFonts w:ascii="Times New Roman" w:hAnsi="Times New Roman" w:cs="Times New Roman"/>
          <w:sz w:val="24"/>
          <w:szCs w:val="24"/>
        </w:rPr>
        <w:t>ol. 1 pgs</w:t>
      </w:r>
      <w:r w:rsidR="00052263">
        <w:rPr>
          <w:rFonts w:ascii="Times New Roman" w:hAnsi="Times New Roman" w:cs="Times New Roman"/>
          <w:sz w:val="24"/>
          <w:szCs w:val="24"/>
        </w:rPr>
        <w:t>.</w:t>
      </w:r>
      <w:r>
        <w:rPr>
          <w:rFonts w:ascii="Times New Roman" w:hAnsi="Times New Roman" w:cs="Times New Roman"/>
          <w:sz w:val="24"/>
          <w:szCs w:val="24"/>
        </w:rPr>
        <w:t xml:space="preserve"> 62-63).</w:t>
      </w:r>
    </w:p>
    <w:p w14:paraId="6840151F" w14:textId="7DD130D8" w:rsidR="00372791" w:rsidRDefault="008B755C"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Nowhere in </w:t>
      </w:r>
      <w:r w:rsidR="00655DF0">
        <w:rPr>
          <w:rFonts w:ascii="Times New Roman" w:hAnsi="Times New Roman" w:cs="Times New Roman"/>
          <w:sz w:val="24"/>
          <w:szCs w:val="24"/>
        </w:rPr>
        <w:t xml:space="preserve">the Genesis story </w:t>
      </w:r>
      <w:r>
        <w:rPr>
          <w:rFonts w:ascii="Times New Roman" w:hAnsi="Times New Roman" w:cs="Times New Roman"/>
          <w:sz w:val="24"/>
          <w:szCs w:val="24"/>
        </w:rPr>
        <w:t xml:space="preserve">is Eve portrayed as </w:t>
      </w:r>
      <w:r w:rsidR="00626427">
        <w:rPr>
          <w:rFonts w:ascii="Times New Roman" w:hAnsi="Times New Roman" w:cs="Times New Roman"/>
          <w:sz w:val="24"/>
          <w:szCs w:val="24"/>
        </w:rPr>
        <w:t xml:space="preserve">evil, </w:t>
      </w:r>
      <w:r>
        <w:rPr>
          <w:rFonts w:ascii="Times New Roman" w:hAnsi="Times New Roman" w:cs="Times New Roman"/>
          <w:sz w:val="24"/>
          <w:szCs w:val="24"/>
        </w:rPr>
        <w:t>deceptive</w:t>
      </w:r>
      <w:r w:rsidR="00626427">
        <w:rPr>
          <w:rFonts w:ascii="Times New Roman" w:hAnsi="Times New Roman" w:cs="Times New Roman"/>
          <w:sz w:val="24"/>
          <w:szCs w:val="24"/>
        </w:rPr>
        <w:t>,</w:t>
      </w:r>
      <w:r>
        <w:rPr>
          <w:rFonts w:ascii="Times New Roman" w:hAnsi="Times New Roman" w:cs="Times New Roman"/>
          <w:sz w:val="24"/>
          <w:szCs w:val="24"/>
        </w:rPr>
        <w:t xml:space="preserve"> or manipulative; that’s a later invention</w:t>
      </w:r>
      <w:r w:rsidR="00626427">
        <w:rPr>
          <w:rFonts w:ascii="Times New Roman" w:hAnsi="Times New Roman" w:cs="Times New Roman"/>
          <w:sz w:val="24"/>
          <w:szCs w:val="24"/>
        </w:rPr>
        <w:t>.</w:t>
      </w:r>
      <w:r>
        <w:rPr>
          <w:rFonts w:ascii="Times New Roman" w:hAnsi="Times New Roman" w:cs="Times New Roman"/>
          <w:sz w:val="24"/>
          <w:szCs w:val="24"/>
        </w:rPr>
        <w:t xml:space="preserve"> </w:t>
      </w:r>
      <w:r w:rsidR="00626427">
        <w:rPr>
          <w:rFonts w:ascii="Times New Roman" w:hAnsi="Times New Roman" w:cs="Times New Roman"/>
          <w:sz w:val="24"/>
          <w:szCs w:val="24"/>
        </w:rPr>
        <w:t xml:space="preserve">In fact, </w:t>
      </w:r>
      <w:r>
        <w:rPr>
          <w:rFonts w:ascii="Times New Roman" w:hAnsi="Times New Roman" w:cs="Times New Roman"/>
          <w:sz w:val="24"/>
          <w:szCs w:val="24"/>
        </w:rPr>
        <w:t xml:space="preserve">Jewish legend </w:t>
      </w:r>
      <w:r w:rsidR="000C4342">
        <w:rPr>
          <w:rFonts w:ascii="Times New Roman" w:hAnsi="Times New Roman" w:cs="Times New Roman"/>
          <w:sz w:val="24"/>
          <w:szCs w:val="24"/>
        </w:rPr>
        <w:t>claims</w:t>
      </w:r>
      <w:r>
        <w:rPr>
          <w:rFonts w:ascii="Times New Roman" w:hAnsi="Times New Roman" w:cs="Times New Roman"/>
          <w:sz w:val="24"/>
          <w:szCs w:val="24"/>
        </w:rPr>
        <w:t xml:space="preserve"> Eve was </w:t>
      </w:r>
      <w:r w:rsidR="00626427">
        <w:rPr>
          <w:rFonts w:ascii="Times New Roman" w:hAnsi="Times New Roman" w:cs="Times New Roman"/>
          <w:sz w:val="24"/>
          <w:szCs w:val="24"/>
        </w:rPr>
        <w:t xml:space="preserve">created </w:t>
      </w:r>
      <w:r>
        <w:rPr>
          <w:rFonts w:ascii="Times New Roman" w:hAnsi="Times New Roman" w:cs="Times New Roman"/>
          <w:sz w:val="24"/>
          <w:szCs w:val="24"/>
        </w:rPr>
        <w:t>a</w:t>
      </w:r>
      <w:r w:rsidR="00626427">
        <w:rPr>
          <w:rFonts w:ascii="Times New Roman" w:hAnsi="Times New Roman" w:cs="Times New Roman"/>
          <w:sz w:val="24"/>
          <w:szCs w:val="24"/>
        </w:rPr>
        <w:t xml:space="preserve">s a </w:t>
      </w:r>
      <w:r>
        <w:rPr>
          <w:rFonts w:ascii="Times New Roman" w:hAnsi="Times New Roman" w:cs="Times New Roman"/>
          <w:sz w:val="24"/>
          <w:szCs w:val="24"/>
        </w:rPr>
        <w:t xml:space="preserve">replacement for Adam’s first wife, </w:t>
      </w:r>
      <w:r w:rsidR="00D0737F">
        <w:rPr>
          <w:rFonts w:ascii="Times New Roman" w:hAnsi="Times New Roman" w:cs="Times New Roman"/>
          <w:sz w:val="24"/>
          <w:szCs w:val="24"/>
        </w:rPr>
        <w:t xml:space="preserve">the defiant </w:t>
      </w:r>
      <w:r>
        <w:rPr>
          <w:rFonts w:ascii="Times New Roman" w:hAnsi="Times New Roman" w:cs="Times New Roman"/>
          <w:sz w:val="24"/>
          <w:szCs w:val="24"/>
        </w:rPr>
        <w:t>Lilith</w:t>
      </w:r>
      <w:r w:rsidR="003F2BA3">
        <w:rPr>
          <w:rFonts w:ascii="Times New Roman" w:hAnsi="Times New Roman" w:cs="Times New Roman"/>
          <w:sz w:val="24"/>
          <w:szCs w:val="24"/>
        </w:rPr>
        <w:t xml:space="preserve">, </w:t>
      </w:r>
      <w:r w:rsidR="00D0737F">
        <w:rPr>
          <w:rFonts w:ascii="Times New Roman" w:hAnsi="Times New Roman" w:cs="Times New Roman"/>
          <w:sz w:val="24"/>
          <w:szCs w:val="24"/>
        </w:rPr>
        <w:t xml:space="preserve">who refused to submit to Adam’s authority. </w:t>
      </w:r>
      <w:r w:rsidR="00655DF0">
        <w:rPr>
          <w:rFonts w:ascii="Times New Roman" w:hAnsi="Times New Roman" w:cs="Times New Roman"/>
          <w:sz w:val="24"/>
          <w:szCs w:val="24"/>
        </w:rPr>
        <w:t>C</w:t>
      </w:r>
      <w:r w:rsidR="00626427">
        <w:rPr>
          <w:rFonts w:ascii="Times New Roman" w:hAnsi="Times New Roman" w:cs="Times New Roman"/>
          <w:sz w:val="24"/>
          <w:szCs w:val="24"/>
        </w:rPr>
        <w:t>onsidered a demon due to her rebellious ways</w:t>
      </w:r>
      <w:r w:rsidR="00655DF0">
        <w:rPr>
          <w:rFonts w:ascii="Times New Roman" w:hAnsi="Times New Roman" w:cs="Times New Roman"/>
          <w:sz w:val="24"/>
          <w:szCs w:val="24"/>
        </w:rPr>
        <w:t xml:space="preserve">, Lilith argued that she was Adam’s equal because they were created from the same red clay at the same time. She </w:t>
      </w:r>
      <w:r w:rsidR="003F2BA3">
        <w:rPr>
          <w:rFonts w:ascii="Times New Roman" w:hAnsi="Times New Roman" w:cs="Times New Roman"/>
          <w:sz w:val="24"/>
          <w:szCs w:val="24"/>
        </w:rPr>
        <w:t xml:space="preserve">flew away from </w:t>
      </w:r>
      <w:r w:rsidR="00D0737F">
        <w:rPr>
          <w:rFonts w:ascii="Times New Roman" w:hAnsi="Times New Roman" w:cs="Times New Roman"/>
          <w:sz w:val="24"/>
          <w:szCs w:val="24"/>
        </w:rPr>
        <w:t xml:space="preserve">Adam and </w:t>
      </w:r>
      <w:r w:rsidR="00655DF0">
        <w:rPr>
          <w:rFonts w:ascii="Times New Roman" w:hAnsi="Times New Roman" w:cs="Times New Roman"/>
          <w:sz w:val="24"/>
          <w:szCs w:val="24"/>
        </w:rPr>
        <w:t>the garden and refused to return when ordered to</w:t>
      </w:r>
      <w:r w:rsidR="003F2BA3">
        <w:rPr>
          <w:rFonts w:ascii="Times New Roman" w:hAnsi="Times New Roman" w:cs="Times New Roman"/>
          <w:sz w:val="24"/>
          <w:szCs w:val="24"/>
        </w:rPr>
        <w:t xml:space="preserve"> by the angels God sent to retrieve her. </w:t>
      </w:r>
      <w:r w:rsidR="00D0737F">
        <w:rPr>
          <w:rFonts w:ascii="Times New Roman" w:hAnsi="Times New Roman" w:cs="Times New Roman"/>
          <w:sz w:val="24"/>
          <w:szCs w:val="24"/>
        </w:rPr>
        <w:t xml:space="preserve">The angels warned her that if she didn’t return to Adam, </w:t>
      </w:r>
      <w:r w:rsidR="003F2BA3">
        <w:rPr>
          <w:rFonts w:ascii="Times New Roman" w:hAnsi="Times New Roman" w:cs="Times New Roman"/>
          <w:sz w:val="24"/>
          <w:szCs w:val="24"/>
        </w:rPr>
        <w:t xml:space="preserve">one hundred of her children </w:t>
      </w:r>
      <w:r w:rsidR="00D0737F">
        <w:rPr>
          <w:rFonts w:ascii="Times New Roman" w:hAnsi="Times New Roman" w:cs="Times New Roman"/>
          <w:sz w:val="24"/>
          <w:szCs w:val="24"/>
        </w:rPr>
        <w:t xml:space="preserve">would be </w:t>
      </w:r>
      <w:r w:rsidR="0009493B">
        <w:rPr>
          <w:rFonts w:ascii="Times New Roman" w:hAnsi="Times New Roman" w:cs="Times New Roman"/>
          <w:sz w:val="24"/>
          <w:szCs w:val="24"/>
        </w:rPr>
        <w:t>killed each day.</w:t>
      </w:r>
      <w:r w:rsidR="00626427">
        <w:rPr>
          <w:rFonts w:ascii="Times New Roman" w:hAnsi="Times New Roman" w:cs="Times New Roman"/>
          <w:sz w:val="24"/>
          <w:szCs w:val="24"/>
        </w:rPr>
        <w:t xml:space="preserve"> </w:t>
      </w:r>
      <w:r w:rsidR="00D0737F">
        <w:rPr>
          <w:rFonts w:ascii="Times New Roman" w:hAnsi="Times New Roman" w:cs="Times New Roman"/>
          <w:sz w:val="24"/>
          <w:szCs w:val="24"/>
        </w:rPr>
        <w:t xml:space="preserve">She still refused, and accepted her punishment. </w:t>
      </w:r>
      <w:r w:rsidR="00626427">
        <w:rPr>
          <w:rFonts w:ascii="Times New Roman" w:hAnsi="Times New Roman" w:cs="Times New Roman"/>
          <w:sz w:val="24"/>
          <w:szCs w:val="24"/>
        </w:rPr>
        <w:t xml:space="preserve">God </w:t>
      </w:r>
      <w:r w:rsidR="00B91C8C">
        <w:rPr>
          <w:rFonts w:ascii="Times New Roman" w:hAnsi="Times New Roman" w:cs="Times New Roman"/>
          <w:sz w:val="24"/>
          <w:szCs w:val="24"/>
        </w:rPr>
        <w:t xml:space="preserve">then </w:t>
      </w:r>
      <w:r w:rsidR="00626427">
        <w:rPr>
          <w:rFonts w:ascii="Times New Roman" w:hAnsi="Times New Roman" w:cs="Times New Roman"/>
          <w:sz w:val="24"/>
          <w:szCs w:val="24"/>
        </w:rPr>
        <w:t>create</w:t>
      </w:r>
      <w:r w:rsidR="00B91C8C">
        <w:rPr>
          <w:rFonts w:ascii="Times New Roman" w:hAnsi="Times New Roman" w:cs="Times New Roman"/>
          <w:sz w:val="24"/>
          <w:szCs w:val="24"/>
        </w:rPr>
        <w:t>d</w:t>
      </w:r>
      <w:r w:rsidR="006B4C1B">
        <w:rPr>
          <w:rFonts w:ascii="Times New Roman" w:hAnsi="Times New Roman" w:cs="Times New Roman"/>
          <w:sz w:val="24"/>
          <w:szCs w:val="24"/>
        </w:rPr>
        <w:t xml:space="preserve"> </w:t>
      </w:r>
      <w:r w:rsidR="00626427">
        <w:rPr>
          <w:rFonts w:ascii="Times New Roman" w:hAnsi="Times New Roman" w:cs="Times New Roman"/>
          <w:sz w:val="24"/>
          <w:szCs w:val="24"/>
        </w:rPr>
        <w:t>Eve</w:t>
      </w:r>
      <w:r w:rsidR="0009493B">
        <w:rPr>
          <w:rFonts w:ascii="Times New Roman" w:hAnsi="Times New Roman" w:cs="Times New Roman"/>
          <w:sz w:val="24"/>
          <w:szCs w:val="24"/>
        </w:rPr>
        <w:t xml:space="preserve"> as a substitute</w:t>
      </w:r>
      <w:r w:rsidR="00B91C8C">
        <w:rPr>
          <w:rFonts w:ascii="Times New Roman" w:hAnsi="Times New Roman" w:cs="Times New Roman"/>
          <w:sz w:val="24"/>
          <w:szCs w:val="24"/>
        </w:rPr>
        <w:t xml:space="preserve"> </w:t>
      </w:r>
      <w:r w:rsidR="00626427">
        <w:rPr>
          <w:rFonts w:ascii="Times New Roman" w:hAnsi="Times New Roman" w:cs="Times New Roman"/>
          <w:sz w:val="24"/>
          <w:szCs w:val="24"/>
        </w:rPr>
        <w:t>from Adam’s rib</w:t>
      </w:r>
      <w:r w:rsidR="00C75B53">
        <w:rPr>
          <w:rFonts w:ascii="Times New Roman" w:hAnsi="Times New Roman" w:cs="Times New Roman"/>
          <w:sz w:val="24"/>
          <w:szCs w:val="24"/>
        </w:rPr>
        <w:t xml:space="preserve"> (Ginzberg 64)</w:t>
      </w:r>
      <w:r w:rsidR="00B91C8C">
        <w:rPr>
          <w:rFonts w:ascii="Times New Roman" w:hAnsi="Times New Roman" w:cs="Times New Roman"/>
          <w:sz w:val="24"/>
          <w:szCs w:val="24"/>
        </w:rPr>
        <w:t>.</w:t>
      </w:r>
      <w:r w:rsidR="003F2BA3">
        <w:rPr>
          <w:rFonts w:ascii="Times New Roman" w:hAnsi="Times New Roman" w:cs="Times New Roman"/>
          <w:sz w:val="24"/>
          <w:szCs w:val="24"/>
        </w:rPr>
        <w:t xml:space="preserve"> In other words, Eve was </w:t>
      </w:r>
      <w:r w:rsidR="00D0737F">
        <w:rPr>
          <w:rFonts w:ascii="Times New Roman" w:hAnsi="Times New Roman" w:cs="Times New Roman"/>
          <w:sz w:val="24"/>
          <w:szCs w:val="24"/>
        </w:rPr>
        <w:t xml:space="preserve">specifically </w:t>
      </w:r>
      <w:r w:rsidR="003F2BA3">
        <w:rPr>
          <w:rFonts w:ascii="Times New Roman" w:hAnsi="Times New Roman" w:cs="Times New Roman"/>
          <w:sz w:val="24"/>
          <w:szCs w:val="24"/>
        </w:rPr>
        <w:t>created as a help meet for Adam with the expectation she would be submissive to him.</w:t>
      </w:r>
      <w:r w:rsidR="0026557C">
        <w:rPr>
          <w:rFonts w:ascii="Times New Roman" w:hAnsi="Times New Roman" w:cs="Times New Roman"/>
          <w:sz w:val="24"/>
          <w:szCs w:val="24"/>
        </w:rPr>
        <w:t xml:space="preserve"> Interesting enough, Lilith is also associated with </w:t>
      </w:r>
      <w:r w:rsidR="00D0737F">
        <w:rPr>
          <w:rFonts w:ascii="Times New Roman" w:hAnsi="Times New Roman" w:cs="Times New Roman"/>
          <w:sz w:val="24"/>
          <w:szCs w:val="24"/>
        </w:rPr>
        <w:t xml:space="preserve">– the mythical </w:t>
      </w:r>
      <w:r w:rsidR="0026557C">
        <w:rPr>
          <w:rFonts w:ascii="Times New Roman" w:hAnsi="Times New Roman" w:cs="Times New Roman"/>
          <w:sz w:val="24"/>
          <w:szCs w:val="24"/>
        </w:rPr>
        <w:t>hulupp</w:t>
      </w:r>
      <w:r w:rsidR="00D0737F">
        <w:rPr>
          <w:rFonts w:ascii="Times New Roman" w:hAnsi="Times New Roman" w:cs="Times New Roman"/>
          <w:sz w:val="24"/>
          <w:szCs w:val="24"/>
        </w:rPr>
        <w:t xml:space="preserve">u tree </w:t>
      </w:r>
      <w:r w:rsidR="00BA2CD7">
        <w:rPr>
          <w:rFonts w:ascii="Times New Roman" w:hAnsi="Times New Roman" w:cs="Times New Roman"/>
          <w:sz w:val="24"/>
          <w:szCs w:val="24"/>
        </w:rPr>
        <w:t>from Mesopotamian mythology</w:t>
      </w:r>
      <w:r w:rsidR="0026557C">
        <w:rPr>
          <w:rFonts w:ascii="Times New Roman" w:hAnsi="Times New Roman" w:cs="Times New Roman"/>
          <w:sz w:val="24"/>
          <w:szCs w:val="24"/>
        </w:rPr>
        <w:t xml:space="preserve">) and a snake, and is sometimes even depicted as one. </w:t>
      </w:r>
    </w:p>
    <w:p w14:paraId="7990E49E" w14:textId="40DB44C4" w:rsidR="00372662" w:rsidRDefault="00372662"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Nor does Genesis state that touching the tree was forbidden; Eve may be repeating hearsay instructions from Adam. Jewish legend states that Adam’s exaggeration was the reason why it was so easy for </w:t>
      </w:r>
      <w:r w:rsidR="00CE5CDB">
        <w:rPr>
          <w:rFonts w:ascii="Times New Roman" w:hAnsi="Times New Roman" w:cs="Times New Roman"/>
          <w:sz w:val="24"/>
          <w:szCs w:val="24"/>
        </w:rPr>
        <w:t xml:space="preserve">the serpent </w:t>
      </w:r>
      <w:r>
        <w:rPr>
          <w:rFonts w:ascii="Times New Roman" w:hAnsi="Times New Roman" w:cs="Times New Roman"/>
          <w:sz w:val="24"/>
          <w:szCs w:val="24"/>
        </w:rPr>
        <w:t xml:space="preserve">to convince Eve to eat the fruit. </w:t>
      </w:r>
      <w:r w:rsidR="00CE5CDB">
        <w:rPr>
          <w:rFonts w:ascii="Times New Roman" w:hAnsi="Times New Roman" w:cs="Times New Roman"/>
          <w:sz w:val="24"/>
          <w:szCs w:val="24"/>
        </w:rPr>
        <w:t>T</w:t>
      </w:r>
      <w:r>
        <w:rPr>
          <w:rFonts w:ascii="Times New Roman" w:hAnsi="Times New Roman" w:cs="Times New Roman"/>
          <w:sz w:val="24"/>
          <w:szCs w:val="24"/>
        </w:rPr>
        <w:t xml:space="preserve">he serpent pushed Eve into </w:t>
      </w:r>
      <w:r>
        <w:rPr>
          <w:rFonts w:ascii="Times New Roman" w:hAnsi="Times New Roman" w:cs="Times New Roman"/>
          <w:sz w:val="24"/>
          <w:szCs w:val="24"/>
        </w:rPr>
        <w:lastRenderedPageBreak/>
        <w:t>the tree, saying, “Thou seest that touching the tree has not caused thy death. As little will it hurt thee to eat the fruit of the tree. Naught but malevolence has prompted the prohibition, for as soon as ye eat thereof, ye shall be as God.” (Ginzberg 72).</w:t>
      </w:r>
      <w:r w:rsidR="00CE5CDB">
        <w:rPr>
          <w:rFonts w:ascii="Times New Roman" w:hAnsi="Times New Roman" w:cs="Times New Roman"/>
          <w:sz w:val="24"/>
          <w:szCs w:val="24"/>
        </w:rPr>
        <w:t xml:space="preserve"> It is also true that the serpent did not lie to Eve about dying, because they didn’t die on the day they ate it, like God said they would in Genesis 2:17. </w:t>
      </w:r>
    </w:p>
    <w:p w14:paraId="1F940E0D" w14:textId="62454F8F" w:rsidR="00B91C8C" w:rsidRDefault="00A64DB8"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Though Eve is punished by God, she </w:t>
      </w:r>
      <w:r w:rsidR="00B91C8C">
        <w:rPr>
          <w:rFonts w:ascii="Times New Roman" w:hAnsi="Times New Roman" w:cs="Times New Roman"/>
          <w:sz w:val="24"/>
          <w:szCs w:val="24"/>
        </w:rPr>
        <w:t>was not thrown out of the garden for her transgression, only Adam was</w:t>
      </w:r>
      <w:r w:rsidR="00CE5CDB">
        <w:rPr>
          <w:rFonts w:ascii="Times New Roman" w:hAnsi="Times New Roman" w:cs="Times New Roman"/>
          <w:sz w:val="24"/>
          <w:szCs w:val="24"/>
        </w:rPr>
        <w:t xml:space="preserve"> expelled.</w:t>
      </w:r>
      <w:r w:rsidR="00B91C8C">
        <w:rPr>
          <w:rFonts w:ascii="Times New Roman" w:hAnsi="Times New Roman" w:cs="Times New Roman"/>
          <w:sz w:val="24"/>
          <w:szCs w:val="24"/>
        </w:rPr>
        <w:t xml:space="preserve"> “Now that </w:t>
      </w:r>
      <w:r w:rsidR="00B91C8C" w:rsidRPr="007D1BAF">
        <w:rPr>
          <w:rFonts w:ascii="Times New Roman" w:hAnsi="Times New Roman" w:cs="Times New Roman"/>
          <w:i/>
          <w:iCs/>
          <w:sz w:val="24"/>
          <w:szCs w:val="24"/>
        </w:rPr>
        <w:t>the man</w:t>
      </w:r>
      <w:r w:rsidR="00B91C8C">
        <w:rPr>
          <w:rFonts w:ascii="Times New Roman" w:hAnsi="Times New Roman" w:cs="Times New Roman"/>
          <w:sz w:val="24"/>
          <w:szCs w:val="24"/>
        </w:rPr>
        <w:t xml:space="preserve"> has become like one of us, what if </w:t>
      </w:r>
      <w:r w:rsidR="00B91C8C" w:rsidRPr="007D1BAF">
        <w:rPr>
          <w:rFonts w:ascii="Times New Roman" w:hAnsi="Times New Roman" w:cs="Times New Roman"/>
          <w:i/>
          <w:iCs/>
          <w:sz w:val="24"/>
          <w:szCs w:val="24"/>
        </w:rPr>
        <w:t>he</w:t>
      </w:r>
      <w:r w:rsidR="00B91C8C">
        <w:rPr>
          <w:rFonts w:ascii="Times New Roman" w:hAnsi="Times New Roman" w:cs="Times New Roman"/>
          <w:sz w:val="24"/>
          <w:szCs w:val="24"/>
        </w:rPr>
        <w:t xml:space="preserve"> should stretch out </w:t>
      </w:r>
      <w:r w:rsidR="00B91C8C" w:rsidRPr="007D1BAF">
        <w:rPr>
          <w:rFonts w:ascii="Times New Roman" w:hAnsi="Times New Roman" w:cs="Times New Roman"/>
          <w:i/>
          <w:iCs/>
          <w:sz w:val="24"/>
          <w:szCs w:val="24"/>
        </w:rPr>
        <w:t>his</w:t>
      </w:r>
      <w:r w:rsidR="00B91C8C">
        <w:rPr>
          <w:rFonts w:ascii="Times New Roman" w:hAnsi="Times New Roman" w:cs="Times New Roman"/>
          <w:sz w:val="24"/>
          <w:szCs w:val="24"/>
        </w:rPr>
        <w:t xml:space="preserve"> hand and take also from the tree of life and eat, and live forever! So the </w:t>
      </w:r>
      <w:r w:rsidR="00B91C8C" w:rsidRPr="00C93DC9">
        <w:rPr>
          <w:rFonts w:ascii="Times New Roman" w:hAnsi="Times New Roman" w:cs="Times New Roman"/>
          <w:smallCaps/>
          <w:sz w:val="24"/>
          <w:szCs w:val="24"/>
        </w:rPr>
        <w:t>lord god</w:t>
      </w:r>
      <w:r w:rsidR="00B91C8C">
        <w:rPr>
          <w:rFonts w:ascii="Times New Roman" w:hAnsi="Times New Roman" w:cs="Times New Roman"/>
          <w:sz w:val="24"/>
          <w:szCs w:val="24"/>
        </w:rPr>
        <w:t xml:space="preserve"> banished </w:t>
      </w:r>
      <w:r w:rsidR="00B91C8C" w:rsidRPr="007D1BAF">
        <w:rPr>
          <w:rFonts w:ascii="Times New Roman" w:hAnsi="Times New Roman" w:cs="Times New Roman"/>
          <w:i/>
          <w:iCs/>
          <w:sz w:val="24"/>
          <w:szCs w:val="24"/>
        </w:rPr>
        <w:t>him</w:t>
      </w:r>
      <w:r w:rsidR="00B91C8C">
        <w:rPr>
          <w:rFonts w:ascii="Times New Roman" w:hAnsi="Times New Roman" w:cs="Times New Roman"/>
          <w:sz w:val="24"/>
          <w:szCs w:val="24"/>
        </w:rPr>
        <w:t xml:space="preserve"> from the garden of Eden, to till the soil from which </w:t>
      </w:r>
      <w:r w:rsidR="00B91C8C" w:rsidRPr="007D1BAF">
        <w:rPr>
          <w:rFonts w:ascii="Times New Roman" w:hAnsi="Times New Roman" w:cs="Times New Roman"/>
          <w:i/>
          <w:iCs/>
          <w:sz w:val="24"/>
          <w:szCs w:val="24"/>
        </w:rPr>
        <w:t>he</w:t>
      </w:r>
      <w:r w:rsidR="00B91C8C">
        <w:rPr>
          <w:rFonts w:ascii="Times New Roman" w:hAnsi="Times New Roman" w:cs="Times New Roman"/>
          <w:sz w:val="24"/>
          <w:szCs w:val="24"/>
        </w:rPr>
        <w:t xml:space="preserve"> was taken. He drove </w:t>
      </w:r>
      <w:r w:rsidR="00B91C8C" w:rsidRPr="007D1BAF">
        <w:rPr>
          <w:rFonts w:ascii="Times New Roman" w:hAnsi="Times New Roman" w:cs="Times New Roman"/>
          <w:i/>
          <w:iCs/>
          <w:sz w:val="24"/>
          <w:szCs w:val="24"/>
        </w:rPr>
        <w:t>the man</w:t>
      </w:r>
      <w:r w:rsidR="00B91C8C">
        <w:rPr>
          <w:rFonts w:ascii="Times New Roman" w:hAnsi="Times New Roman" w:cs="Times New Roman"/>
          <w:sz w:val="24"/>
          <w:szCs w:val="24"/>
        </w:rPr>
        <w:t xml:space="preserve"> out, and stationed east of the garden of Eden the cherubim</w:t>
      </w:r>
      <w:r>
        <w:rPr>
          <w:rFonts w:ascii="Times New Roman" w:hAnsi="Times New Roman" w:cs="Times New Roman"/>
          <w:sz w:val="24"/>
          <w:szCs w:val="24"/>
        </w:rPr>
        <w:t>…</w:t>
      </w:r>
      <w:r w:rsidR="00B91C8C">
        <w:rPr>
          <w:rFonts w:ascii="Times New Roman" w:hAnsi="Times New Roman" w:cs="Times New Roman"/>
          <w:sz w:val="24"/>
          <w:szCs w:val="24"/>
        </w:rPr>
        <w:t>” (Genesis 3:22-24 emphasis mine to indicate that the words used are in singular form</w:t>
      </w:r>
      <w:r w:rsidR="00B608F1">
        <w:rPr>
          <w:rFonts w:ascii="Times New Roman" w:hAnsi="Times New Roman" w:cs="Times New Roman"/>
          <w:sz w:val="24"/>
          <w:szCs w:val="24"/>
        </w:rPr>
        <w:t xml:space="preserve">). This may indicate Eve gave birth to </w:t>
      </w:r>
      <w:r w:rsidR="004F3D76">
        <w:rPr>
          <w:rFonts w:ascii="Times New Roman" w:hAnsi="Times New Roman" w:cs="Times New Roman"/>
          <w:sz w:val="24"/>
          <w:szCs w:val="24"/>
        </w:rPr>
        <w:t xml:space="preserve">(some of) </w:t>
      </w:r>
      <w:r w:rsidR="00B608F1">
        <w:rPr>
          <w:rFonts w:ascii="Times New Roman" w:hAnsi="Times New Roman" w:cs="Times New Roman"/>
          <w:sz w:val="24"/>
          <w:szCs w:val="24"/>
        </w:rPr>
        <w:t xml:space="preserve">their children while </w:t>
      </w:r>
      <w:r w:rsidR="004F3D76">
        <w:rPr>
          <w:rFonts w:ascii="Times New Roman" w:hAnsi="Times New Roman" w:cs="Times New Roman"/>
          <w:sz w:val="24"/>
          <w:szCs w:val="24"/>
        </w:rPr>
        <w:t xml:space="preserve">still </w:t>
      </w:r>
      <w:r w:rsidR="00B608F1">
        <w:rPr>
          <w:rFonts w:ascii="Times New Roman" w:hAnsi="Times New Roman" w:cs="Times New Roman"/>
          <w:sz w:val="24"/>
          <w:szCs w:val="24"/>
        </w:rPr>
        <w:t>in the garden, even though the story of Cain and Abel comes after the expulsion</w:t>
      </w:r>
      <w:r w:rsidR="0009493B">
        <w:rPr>
          <w:rFonts w:ascii="Times New Roman" w:hAnsi="Times New Roman" w:cs="Times New Roman"/>
          <w:sz w:val="24"/>
          <w:szCs w:val="24"/>
        </w:rPr>
        <w:t xml:space="preserve"> in Genesis</w:t>
      </w:r>
      <w:r w:rsidR="00B608F1">
        <w:rPr>
          <w:rFonts w:ascii="Times New Roman" w:hAnsi="Times New Roman" w:cs="Times New Roman"/>
          <w:sz w:val="24"/>
          <w:szCs w:val="24"/>
        </w:rPr>
        <w:t>.</w:t>
      </w:r>
      <w:r w:rsidR="0009493B">
        <w:rPr>
          <w:rFonts w:ascii="Times New Roman" w:hAnsi="Times New Roman" w:cs="Times New Roman"/>
          <w:sz w:val="24"/>
          <w:szCs w:val="24"/>
        </w:rPr>
        <w:t xml:space="preserve"> (Zevit</w:t>
      </w:r>
      <w:r w:rsidR="0026557C">
        <w:rPr>
          <w:rFonts w:ascii="Times New Roman" w:hAnsi="Times New Roman" w:cs="Times New Roman"/>
          <w:sz w:val="24"/>
          <w:szCs w:val="24"/>
        </w:rPr>
        <w:t xml:space="preserve"> 225</w:t>
      </w:r>
      <w:r w:rsidR="0009493B">
        <w:rPr>
          <w:rFonts w:ascii="Times New Roman" w:hAnsi="Times New Roman" w:cs="Times New Roman"/>
          <w:sz w:val="24"/>
          <w:szCs w:val="24"/>
        </w:rPr>
        <w:t>)</w:t>
      </w:r>
    </w:p>
    <w:p w14:paraId="31ADADD9" w14:textId="13A74197" w:rsidR="00221D68" w:rsidRPr="00372448" w:rsidRDefault="0009493B"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According to the Christian doctrine of </w:t>
      </w:r>
      <w:r w:rsidR="00CE5CDB">
        <w:rPr>
          <w:rFonts w:ascii="Times New Roman" w:hAnsi="Times New Roman" w:cs="Times New Roman"/>
          <w:sz w:val="24"/>
          <w:szCs w:val="24"/>
        </w:rPr>
        <w:t>o</w:t>
      </w:r>
      <w:r>
        <w:rPr>
          <w:rFonts w:ascii="Times New Roman" w:hAnsi="Times New Roman" w:cs="Times New Roman"/>
          <w:sz w:val="24"/>
          <w:szCs w:val="24"/>
        </w:rPr>
        <w:t xml:space="preserve">riginal </w:t>
      </w:r>
      <w:r w:rsidR="00CE5CDB">
        <w:rPr>
          <w:rFonts w:ascii="Times New Roman" w:hAnsi="Times New Roman" w:cs="Times New Roman"/>
          <w:sz w:val="24"/>
          <w:szCs w:val="24"/>
        </w:rPr>
        <w:t>si</w:t>
      </w:r>
      <w:r>
        <w:rPr>
          <w:rFonts w:ascii="Times New Roman" w:hAnsi="Times New Roman" w:cs="Times New Roman"/>
          <w:sz w:val="24"/>
          <w:szCs w:val="24"/>
        </w:rPr>
        <w:t xml:space="preserve">n, </w:t>
      </w:r>
      <w:r w:rsidR="00221D68">
        <w:rPr>
          <w:rFonts w:ascii="Times New Roman" w:hAnsi="Times New Roman" w:cs="Times New Roman"/>
          <w:sz w:val="24"/>
          <w:szCs w:val="24"/>
        </w:rPr>
        <w:t xml:space="preserve">Adam and Eve’s </w:t>
      </w:r>
      <w:r>
        <w:rPr>
          <w:rFonts w:ascii="Times New Roman" w:hAnsi="Times New Roman" w:cs="Times New Roman"/>
          <w:sz w:val="24"/>
          <w:szCs w:val="24"/>
        </w:rPr>
        <w:t xml:space="preserve">actions </w:t>
      </w:r>
      <w:r w:rsidR="00221D68">
        <w:rPr>
          <w:rFonts w:ascii="Times New Roman" w:hAnsi="Times New Roman" w:cs="Times New Roman"/>
          <w:sz w:val="24"/>
          <w:szCs w:val="24"/>
        </w:rPr>
        <w:t>had far-</w:t>
      </w:r>
      <w:r w:rsidR="00CE5CDB">
        <w:rPr>
          <w:rFonts w:ascii="Times New Roman" w:hAnsi="Times New Roman" w:cs="Times New Roman"/>
          <w:sz w:val="24"/>
          <w:szCs w:val="24"/>
        </w:rPr>
        <w:t xml:space="preserve">reaching </w:t>
      </w:r>
      <w:r w:rsidR="00221D68">
        <w:rPr>
          <w:rFonts w:ascii="Times New Roman" w:hAnsi="Times New Roman" w:cs="Times New Roman"/>
          <w:sz w:val="24"/>
          <w:szCs w:val="24"/>
        </w:rPr>
        <w:t>consequences</w:t>
      </w:r>
      <w:r>
        <w:rPr>
          <w:rFonts w:ascii="Times New Roman" w:hAnsi="Times New Roman" w:cs="Times New Roman"/>
          <w:sz w:val="24"/>
          <w:szCs w:val="24"/>
        </w:rPr>
        <w:t xml:space="preserve">. They were no </w:t>
      </w:r>
      <w:r w:rsidR="00221D68">
        <w:rPr>
          <w:rFonts w:ascii="Times New Roman" w:hAnsi="Times New Roman" w:cs="Times New Roman"/>
          <w:sz w:val="24"/>
          <w:szCs w:val="24"/>
        </w:rPr>
        <w:t xml:space="preserve">longer </w:t>
      </w:r>
      <w:r w:rsidR="00CE5CDB">
        <w:rPr>
          <w:rFonts w:ascii="Times New Roman" w:hAnsi="Times New Roman" w:cs="Times New Roman"/>
          <w:sz w:val="24"/>
          <w:szCs w:val="24"/>
        </w:rPr>
        <w:t>“</w:t>
      </w:r>
      <w:r>
        <w:rPr>
          <w:rFonts w:ascii="Times New Roman" w:hAnsi="Times New Roman" w:cs="Times New Roman"/>
          <w:sz w:val="24"/>
          <w:szCs w:val="24"/>
        </w:rPr>
        <w:t>i</w:t>
      </w:r>
      <w:r w:rsidR="00221D68">
        <w:rPr>
          <w:rFonts w:ascii="Times New Roman" w:hAnsi="Times New Roman" w:cs="Times New Roman"/>
          <w:sz w:val="24"/>
          <w:szCs w:val="24"/>
        </w:rPr>
        <w:t>nnocent</w:t>
      </w:r>
      <w:r w:rsidR="00CE5CDB">
        <w:rPr>
          <w:rFonts w:ascii="Times New Roman" w:hAnsi="Times New Roman" w:cs="Times New Roman"/>
          <w:sz w:val="24"/>
          <w:szCs w:val="24"/>
        </w:rPr>
        <w:t>”</w:t>
      </w:r>
      <w:r>
        <w:rPr>
          <w:rFonts w:ascii="Times New Roman" w:hAnsi="Times New Roman" w:cs="Times New Roman"/>
          <w:sz w:val="24"/>
          <w:szCs w:val="24"/>
        </w:rPr>
        <w:t>,</w:t>
      </w:r>
      <w:r w:rsidR="00221D68">
        <w:rPr>
          <w:rFonts w:ascii="Times New Roman" w:hAnsi="Times New Roman" w:cs="Times New Roman"/>
          <w:sz w:val="24"/>
          <w:szCs w:val="24"/>
        </w:rPr>
        <w:t xml:space="preserve"> b</w:t>
      </w:r>
      <w:r>
        <w:rPr>
          <w:rFonts w:ascii="Times New Roman" w:hAnsi="Times New Roman" w:cs="Times New Roman"/>
          <w:sz w:val="24"/>
          <w:szCs w:val="24"/>
        </w:rPr>
        <w:t xml:space="preserve">ut </w:t>
      </w:r>
      <w:r w:rsidR="00CE5CDB">
        <w:rPr>
          <w:rFonts w:ascii="Times New Roman" w:hAnsi="Times New Roman" w:cs="Times New Roman"/>
          <w:sz w:val="24"/>
          <w:szCs w:val="24"/>
        </w:rPr>
        <w:t>“s</w:t>
      </w:r>
      <w:r>
        <w:rPr>
          <w:rFonts w:ascii="Times New Roman" w:hAnsi="Times New Roman" w:cs="Times New Roman"/>
          <w:sz w:val="24"/>
          <w:szCs w:val="24"/>
        </w:rPr>
        <w:t>inful</w:t>
      </w:r>
      <w:r w:rsidR="00CE5CDB">
        <w:rPr>
          <w:rFonts w:ascii="Times New Roman" w:hAnsi="Times New Roman" w:cs="Times New Roman"/>
          <w:sz w:val="24"/>
          <w:szCs w:val="24"/>
        </w:rPr>
        <w:t>”</w:t>
      </w:r>
      <w:r>
        <w:rPr>
          <w:rFonts w:ascii="Times New Roman" w:hAnsi="Times New Roman" w:cs="Times New Roman"/>
          <w:sz w:val="24"/>
          <w:szCs w:val="24"/>
        </w:rPr>
        <w:t xml:space="preserve">, and that sinful nature was </w:t>
      </w:r>
      <w:r w:rsidR="00221D68">
        <w:rPr>
          <w:rFonts w:ascii="Times New Roman" w:hAnsi="Times New Roman" w:cs="Times New Roman"/>
          <w:sz w:val="24"/>
          <w:szCs w:val="24"/>
        </w:rPr>
        <w:t xml:space="preserve">passed on </w:t>
      </w:r>
      <w:r w:rsidR="00CE5CDB">
        <w:rPr>
          <w:rFonts w:ascii="Times New Roman" w:hAnsi="Times New Roman" w:cs="Times New Roman"/>
          <w:sz w:val="24"/>
          <w:szCs w:val="24"/>
        </w:rPr>
        <w:t xml:space="preserve">to </w:t>
      </w:r>
      <w:r w:rsidR="00221D68">
        <w:rPr>
          <w:rFonts w:ascii="Times New Roman" w:hAnsi="Times New Roman" w:cs="Times New Roman"/>
          <w:sz w:val="24"/>
          <w:szCs w:val="24"/>
        </w:rPr>
        <w:t xml:space="preserve">their human descendants. </w:t>
      </w:r>
      <w:r>
        <w:rPr>
          <w:rFonts w:ascii="Times New Roman" w:hAnsi="Times New Roman" w:cs="Times New Roman"/>
          <w:sz w:val="24"/>
          <w:szCs w:val="24"/>
        </w:rPr>
        <w:t>However, t</w:t>
      </w:r>
      <w:r w:rsidR="00221D68">
        <w:rPr>
          <w:rFonts w:ascii="Times New Roman" w:hAnsi="Times New Roman" w:cs="Times New Roman"/>
          <w:sz w:val="24"/>
          <w:szCs w:val="24"/>
        </w:rPr>
        <w:t xml:space="preserve">his </w:t>
      </w:r>
      <w:r>
        <w:rPr>
          <w:rFonts w:ascii="Times New Roman" w:hAnsi="Times New Roman" w:cs="Times New Roman"/>
          <w:sz w:val="24"/>
          <w:szCs w:val="24"/>
        </w:rPr>
        <w:t xml:space="preserve">teaching </w:t>
      </w:r>
      <w:r w:rsidR="00221D68">
        <w:rPr>
          <w:rFonts w:ascii="Times New Roman" w:hAnsi="Times New Roman" w:cs="Times New Roman"/>
          <w:sz w:val="24"/>
          <w:szCs w:val="24"/>
        </w:rPr>
        <w:t xml:space="preserve">was a later doctrinal invention by misogynistic men. The author of the pseudo-Pauline epistle of I Timothy blames Eve saying, “Adam was not </w:t>
      </w:r>
      <w:r w:rsidR="00CF242D">
        <w:rPr>
          <w:rFonts w:ascii="Times New Roman" w:hAnsi="Times New Roman" w:cs="Times New Roman"/>
          <w:sz w:val="24"/>
          <w:szCs w:val="24"/>
        </w:rPr>
        <w:t>deceived, but the woman was deceived and became a transgressor”</w:t>
      </w:r>
      <w:r w:rsidR="00221D68">
        <w:rPr>
          <w:rFonts w:ascii="Times New Roman" w:hAnsi="Times New Roman" w:cs="Times New Roman"/>
          <w:sz w:val="24"/>
          <w:szCs w:val="24"/>
        </w:rPr>
        <w:t xml:space="preserve"> </w:t>
      </w:r>
      <w:r w:rsidR="00221D68" w:rsidRPr="00742C5F">
        <w:rPr>
          <w:rFonts w:ascii="Times New Roman" w:hAnsi="Times New Roman" w:cs="Times New Roman"/>
          <w:sz w:val="24"/>
          <w:szCs w:val="24"/>
        </w:rPr>
        <w:t>(</w:t>
      </w:r>
      <w:r w:rsidR="00742C5F" w:rsidRPr="00742C5F">
        <w:rPr>
          <w:rFonts w:ascii="Times New Roman" w:hAnsi="Times New Roman" w:cs="Times New Roman"/>
          <w:sz w:val="24"/>
          <w:szCs w:val="24"/>
        </w:rPr>
        <w:t>I Timothy 2:14</w:t>
      </w:r>
      <w:r w:rsidR="00221D68">
        <w:rPr>
          <w:rFonts w:ascii="Times New Roman" w:hAnsi="Times New Roman" w:cs="Times New Roman"/>
          <w:sz w:val="24"/>
          <w:szCs w:val="24"/>
        </w:rPr>
        <w:t xml:space="preserve">). </w:t>
      </w:r>
      <w:r w:rsidR="00742C5F">
        <w:rPr>
          <w:rFonts w:ascii="Times New Roman" w:hAnsi="Times New Roman" w:cs="Times New Roman"/>
          <w:sz w:val="24"/>
          <w:szCs w:val="24"/>
        </w:rPr>
        <w:t xml:space="preserve">Conversely, </w:t>
      </w:r>
      <w:r w:rsidR="00221D68">
        <w:rPr>
          <w:rFonts w:ascii="Times New Roman" w:hAnsi="Times New Roman" w:cs="Times New Roman"/>
          <w:sz w:val="24"/>
          <w:szCs w:val="24"/>
        </w:rPr>
        <w:t xml:space="preserve">the legitimate Apostle Paul says in Romans, </w:t>
      </w:r>
      <w:r w:rsidR="00CF242D">
        <w:rPr>
          <w:rFonts w:ascii="Times New Roman" w:hAnsi="Times New Roman" w:cs="Times New Roman"/>
          <w:sz w:val="24"/>
          <w:szCs w:val="24"/>
        </w:rPr>
        <w:t xml:space="preserve">“Sin came into the world through </w:t>
      </w:r>
      <w:r w:rsidR="00221D68" w:rsidRPr="00541E55">
        <w:rPr>
          <w:rFonts w:ascii="Times New Roman" w:hAnsi="Times New Roman" w:cs="Times New Roman"/>
          <w:i/>
          <w:iCs/>
          <w:sz w:val="24"/>
          <w:szCs w:val="24"/>
        </w:rPr>
        <w:t>one man</w:t>
      </w:r>
      <w:r w:rsidR="00CF242D">
        <w:rPr>
          <w:rFonts w:ascii="Times New Roman" w:hAnsi="Times New Roman" w:cs="Times New Roman"/>
          <w:sz w:val="24"/>
          <w:szCs w:val="24"/>
        </w:rPr>
        <w:t>, and death came through sin, and so death spread to all because all have sinned..</w:t>
      </w:r>
      <w:r w:rsidR="00221D68">
        <w:rPr>
          <w:rFonts w:ascii="Times New Roman" w:hAnsi="Times New Roman" w:cs="Times New Roman"/>
          <w:sz w:val="24"/>
          <w:szCs w:val="24"/>
        </w:rPr>
        <w:t>.” (Rom. 5:12).</w:t>
      </w:r>
      <w:r w:rsidR="00CF242D">
        <w:rPr>
          <w:rFonts w:ascii="Times New Roman" w:hAnsi="Times New Roman" w:cs="Times New Roman"/>
          <w:sz w:val="24"/>
          <w:szCs w:val="24"/>
        </w:rPr>
        <w:t xml:space="preserve"> </w:t>
      </w:r>
      <w:r w:rsidR="00E24DD3">
        <w:rPr>
          <w:rFonts w:ascii="Times New Roman" w:hAnsi="Times New Roman" w:cs="Times New Roman"/>
          <w:sz w:val="24"/>
          <w:szCs w:val="24"/>
        </w:rPr>
        <w:t xml:space="preserve">However, </w:t>
      </w:r>
      <w:r w:rsidR="0007362B">
        <w:rPr>
          <w:rFonts w:ascii="Times New Roman" w:hAnsi="Times New Roman" w:cs="Times New Roman"/>
          <w:sz w:val="24"/>
          <w:szCs w:val="24"/>
        </w:rPr>
        <w:t xml:space="preserve">not all </w:t>
      </w:r>
      <w:r w:rsidR="00CF242D">
        <w:rPr>
          <w:rFonts w:ascii="Times New Roman" w:hAnsi="Times New Roman" w:cs="Times New Roman"/>
          <w:sz w:val="24"/>
          <w:szCs w:val="24"/>
        </w:rPr>
        <w:t xml:space="preserve">Jews do not accept this </w:t>
      </w:r>
      <w:r w:rsidR="00F53464">
        <w:rPr>
          <w:rFonts w:ascii="Times New Roman" w:hAnsi="Times New Roman" w:cs="Times New Roman"/>
          <w:sz w:val="24"/>
          <w:szCs w:val="24"/>
        </w:rPr>
        <w:t>doctrine</w:t>
      </w:r>
      <w:r w:rsidR="0026557C">
        <w:rPr>
          <w:rFonts w:ascii="Times New Roman" w:hAnsi="Times New Roman" w:cs="Times New Roman"/>
          <w:sz w:val="24"/>
          <w:szCs w:val="24"/>
        </w:rPr>
        <w:t>. The</w:t>
      </w:r>
      <w:r w:rsidR="00F53464">
        <w:rPr>
          <w:rFonts w:ascii="Times New Roman" w:hAnsi="Times New Roman" w:cs="Times New Roman"/>
          <w:sz w:val="24"/>
          <w:szCs w:val="24"/>
        </w:rPr>
        <w:t>y consider the</w:t>
      </w:r>
      <w:r w:rsidR="0026557C">
        <w:rPr>
          <w:rFonts w:ascii="Times New Roman" w:hAnsi="Times New Roman" w:cs="Times New Roman"/>
          <w:sz w:val="24"/>
          <w:szCs w:val="24"/>
        </w:rPr>
        <w:t xml:space="preserve"> source of evil </w:t>
      </w:r>
      <w:r w:rsidR="00F53464">
        <w:rPr>
          <w:rFonts w:ascii="Times New Roman" w:hAnsi="Times New Roman" w:cs="Times New Roman"/>
          <w:sz w:val="24"/>
          <w:szCs w:val="24"/>
        </w:rPr>
        <w:t xml:space="preserve">to be </w:t>
      </w:r>
      <w:r w:rsidR="0026557C">
        <w:rPr>
          <w:rFonts w:ascii="Times New Roman" w:hAnsi="Times New Roman" w:cs="Times New Roman"/>
          <w:sz w:val="24"/>
          <w:szCs w:val="24"/>
        </w:rPr>
        <w:t>“the evil inclination” and practising the laws of the Torah helps fight the urge to give in to it.</w:t>
      </w:r>
    </w:p>
    <w:p w14:paraId="24391FA3" w14:textId="264DE097" w:rsidR="006A7A74" w:rsidRPr="006A7A74" w:rsidRDefault="006A7A74" w:rsidP="00CB31CC">
      <w:pPr>
        <w:spacing w:line="480" w:lineRule="auto"/>
        <w:ind w:firstLine="720"/>
        <w:jc w:val="center"/>
        <w:rPr>
          <w:rStyle w:val="SubtleReference"/>
          <w:rFonts w:ascii="Times New Roman" w:hAnsi="Times New Roman" w:cs="Times New Roman"/>
          <w:b/>
          <w:bCs/>
          <w:sz w:val="28"/>
          <w:szCs w:val="28"/>
        </w:rPr>
      </w:pPr>
      <w:r w:rsidRPr="006A7A74">
        <w:rPr>
          <w:rStyle w:val="SubtleReference"/>
          <w:rFonts w:ascii="Times New Roman" w:hAnsi="Times New Roman" w:cs="Times New Roman"/>
          <w:b/>
          <w:bCs/>
          <w:sz w:val="28"/>
          <w:szCs w:val="28"/>
        </w:rPr>
        <w:lastRenderedPageBreak/>
        <w:t>Is Reception History Valuable</w:t>
      </w:r>
      <w:r>
        <w:rPr>
          <w:rStyle w:val="SubtleReference"/>
          <w:rFonts w:ascii="Times New Roman" w:hAnsi="Times New Roman" w:cs="Times New Roman"/>
          <w:b/>
          <w:bCs/>
          <w:sz w:val="28"/>
          <w:szCs w:val="28"/>
        </w:rPr>
        <w:t>?</w:t>
      </w:r>
    </w:p>
    <w:p w14:paraId="0D11A8F8" w14:textId="128C02A5" w:rsidR="0047414D" w:rsidRDefault="006A7A74"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w:t>
      </w:r>
      <w:r w:rsidR="00B608F1">
        <w:rPr>
          <w:rFonts w:ascii="Times New Roman" w:hAnsi="Times New Roman" w:cs="Times New Roman"/>
          <w:sz w:val="24"/>
          <w:szCs w:val="24"/>
        </w:rPr>
        <w:t xml:space="preserve">believe the story of Eve is a good example of exactly why </w:t>
      </w:r>
      <w:r>
        <w:rPr>
          <w:rFonts w:ascii="Times New Roman" w:hAnsi="Times New Roman" w:cs="Times New Roman"/>
          <w:sz w:val="24"/>
          <w:szCs w:val="24"/>
        </w:rPr>
        <w:t xml:space="preserve">Reception </w:t>
      </w:r>
      <w:r w:rsidR="00BF788B">
        <w:rPr>
          <w:rFonts w:ascii="Times New Roman" w:hAnsi="Times New Roman" w:cs="Times New Roman"/>
          <w:sz w:val="24"/>
          <w:szCs w:val="24"/>
        </w:rPr>
        <w:t xml:space="preserve">History </w:t>
      </w:r>
      <w:r w:rsidR="006B4C1B">
        <w:rPr>
          <w:rFonts w:ascii="Times New Roman" w:hAnsi="Times New Roman" w:cs="Times New Roman"/>
          <w:sz w:val="24"/>
          <w:szCs w:val="24"/>
        </w:rPr>
        <w:t xml:space="preserve">has </w:t>
      </w:r>
      <w:r w:rsidR="00B608F1">
        <w:rPr>
          <w:rFonts w:ascii="Times New Roman" w:hAnsi="Times New Roman" w:cs="Times New Roman"/>
          <w:sz w:val="24"/>
          <w:szCs w:val="24"/>
        </w:rPr>
        <w:t>valu</w:t>
      </w:r>
      <w:r w:rsidR="006B4C1B">
        <w:rPr>
          <w:rFonts w:ascii="Times New Roman" w:hAnsi="Times New Roman" w:cs="Times New Roman"/>
          <w:sz w:val="24"/>
          <w:szCs w:val="24"/>
        </w:rPr>
        <w:t>e</w:t>
      </w:r>
      <w:r w:rsidR="00B608F1">
        <w:rPr>
          <w:rFonts w:ascii="Times New Roman" w:hAnsi="Times New Roman" w:cs="Times New Roman"/>
          <w:sz w:val="24"/>
          <w:szCs w:val="24"/>
        </w:rPr>
        <w:t xml:space="preserve">. </w:t>
      </w:r>
      <w:r w:rsidR="00841E5D">
        <w:rPr>
          <w:rFonts w:ascii="Times New Roman" w:hAnsi="Times New Roman" w:cs="Times New Roman"/>
          <w:sz w:val="24"/>
          <w:szCs w:val="24"/>
        </w:rPr>
        <w:t xml:space="preserve">Throughout millennia Eve has been disparaged and depicted as a </w:t>
      </w:r>
      <w:r w:rsidR="00841E5D" w:rsidRPr="00841E5D">
        <w:rPr>
          <w:rFonts w:ascii="Times New Roman" w:hAnsi="Times New Roman" w:cs="Times New Roman"/>
          <w:i/>
          <w:iCs/>
          <w:sz w:val="24"/>
          <w:szCs w:val="24"/>
        </w:rPr>
        <w:t>femme fatale</w:t>
      </w:r>
      <w:r w:rsidR="004317EA">
        <w:rPr>
          <w:rFonts w:ascii="Times New Roman" w:hAnsi="Times New Roman" w:cs="Times New Roman"/>
          <w:sz w:val="24"/>
          <w:szCs w:val="24"/>
        </w:rPr>
        <w:t xml:space="preserve"> who was responsible for Adam</w:t>
      </w:r>
      <w:r w:rsidR="006B4C1B">
        <w:rPr>
          <w:rFonts w:ascii="Times New Roman" w:hAnsi="Times New Roman" w:cs="Times New Roman"/>
          <w:sz w:val="24"/>
          <w:szCs w:val="24"/>
        </w:rPr>
        <w:t>’s fall,</w:t>
      </w:r>
      <w:r w:rsidR="004317EA">
        <w:rPr>
          <w:rFonts w:ascii="Times New Roman" w:hAnsi="Times New Roman" w:cs="Times New Roman"/>
          <w:sz w:val="24"/>
          <w:szCs w:val="24"/>
        </w:rPr>
        <w:t xml:space="preserve"> </w:t>
      </w:r>
      <w:r w:rsidR="00B608F1">
        <w:rPr>
          <w:rFonts w:ascii="Times New Roman" w:hAnsi="Times New Roman" w:cs="Times New Roman"/>
          <w:sz w:val="24"/>
          <w:szCs w:val="24"/>
        </w:rPr>
        <w:t xml:space="preserve">and </w:t>
      </w:r>
      <w:r w:rsidR="006B4C1B">
        <w:rPr>
          <w:rFonts w:ascii="Times New Roman" w:hAnsi="Times New Roman" w:cs="Times New Roman"/>
          <w:sz w:val="24"/>
          <w:szCs w:val="24"/>
        </w:rPr>
        <w:t xml:space="preserve">for </w:t>
      </w:r>
      <w:r w:rsidR="004317EA">
        <w:rPr>
          <w:rFonts w:ascii="Times New Roman" w:hAnsi="Times New Roman" w:cs="Times New Roman"/>
          <w:sz w:val="24"/>
          <w:szCs w:val="24"/>
        </w:rPr>
        <w:t>bringing sin into the world.</w:t>
      </w:r>
      <w:r w:rsidR="00E24DD3">
        <w:rPr>
          <w:rFonts w:ascii="Times New Roman" w:hAnsi="Times New Roman" w:cs="Times New Roman"/>
          <w:sz w:val="24"/>
          <w:szCs w:val="24"/>
        </w:rPr>
        <w:t xml:space="preserve"> However, </w:t>
      </w:r>
      <w:r w:rsidR="00E24DD3" w:rsidRPr="005269BE">
        <w:rPr>
          <w:rFonts w:ascii="Times New Roman" w:hAnsi="Times New Roman" w:cs="Times New Roman"/>
          <w:sz w:val="24"/>
          <w:szCs w:val="24"/>
        </w:rPr>
        <w:t>a closer reading both the biblical text and Jewish Midrashim demonstrates that this was not so.</w:t>
      </w:r>
      <w:r w:rsidR="0047414D">
        <w:rPr>
          <w:rFonts w:ascii="Times New Roman" w:hAnsi="Times New Roman" w:cs="Times New Roman"/>
          <w:sz w:val="24"/>
          <w:szCs w:val="24"/>
        </w:rPr>
        <w:t xml:space="preserve"> When one realizes that not everyone has always read</w:t>
      </w:r>
      <w:r w:rsidR="009B5EA0">
        <w:rPr>
          <w:rFonts w:ascii="Times New Roman" w:hAnsi="Times New Roman" w:cs="Times New Roman"/>
          <w:sz w:val="24"/>
          <w:szCs w:val="24"/>
        </w:rPr>
        <w:t>/reads</w:t>
      </w:r>
      <w:r w:rsidR="0047414D">
        <w:rPr>
          <w:rFonts w:ascii="Times New Roman" w:hAnsi="Times New Roman" w:cs="Times New Roman"/>
          <w:sz w:val="24"/>
          <w:szCs w:val="24"/>
        </w:rPr>
        <w:t xml:space="preserve"> the Bible the way you </w:t>
      </w:r>
      <w:r w:rsidR="00B40802">
        <w:rPr>
          <w:rFonts w:ascii="Times New Roman" w:hAnsi="Times New Roman" w:cs="Times New Roman"/>
          <w:sz w:val="24"/>
          <w:szCs w:val="24"/>
        </w:rPr>
        <w:t xml:space="preserve">do, and </w:t>
      </w:r>
      <w:r w:rsidR="0047414D">
        <w:rPr>
          <w:rFonts w:ascii="Times New Roman" w:hAnsi="Times New Roman" w:cs="Times New Roman"/>
          <w:sz w:val="24"/>
          <w:szCs w:val="24"/>
        </w:rPr>
        <w:t xml:space="preserve">that others have seen something different in it </w:t>
      </w:r>
      <w:r w:rsidR="00B40802">
        <w:rPr>
          <w:rFonts w:ascii="Times New Roman" w:hAnsi="Times New Roman" w:cs="Times New Roman"/>
          <w:sz w:val="24"/>
          <w:szCs w:val="24"/>
        </w:rPr>
        <w:t xml:space="preserve">due to their unique perspective, </w:t>
      </w:r>
      <w:r w:rsidR="009B5EA0">
        <w:rPr>
          <w:rFonts w:ascii="Times New Roman" w:hAnsi="Times New Roman" w:cs="Times New Roman"/>
          <w:sz w:val="24"/>
          <w:szCs w:val="24"/>
        </w:rPr>
        <w:t xml:space="preserve">it </w:t>
      </w:r>
      <w:r w:rsidR="0047414D">
        <w:rPr>
          <w:rFonts w:ascii="Times New Roman" w:hAnsi="Times New Roman" w:cs="Times New Roman"/>
          <w:sz w:val="24"/>
          <w:szCs w:val="24"/>
        </w:rPr>
        <w:t>makes for a much richer reading experience</w:t>
      </w:r>
      <w:r w:rsidR="009B5EA0">
        <w:rPr>
          <w:rFonts w:ascii="Times New Roman" w:hAnsi="Times New Roman" w:cs="Times New Roman"/>
          <w:sz w:val="24"/>
          <w:szCs w:val="24"/>
        </w:rPr>
        <w:t>; it</w:t>
      </w:r>
      <w:r w:rsidR="0047414D">
        <w:rPr>
          <w:rFonts w:ascii="Times New Roman" w:hAnsi="Times New Roman" w:cs="Times New Roman"/>
          <w:sz w:val="24"/>
          <w:szCs w:val="24"/>
        </w:rPr>
        <w:t xml:space="preserve"> bring</w:t>
      </w:r>
      <w:r w:rsidR="009B5EA0">
        <w:rPr>
          <w:rFonts w:ascii="Times New Roman" w:hAnsi="Times New Roman" w:cs="Times New Roman"/>
          <w:sz w:val="24"/>
          <w:szCs w:val="24"/>
        </w:rPr>
        <w:t>s</w:t>
      </w:r>
      <w:r w:rsidR="0047414D">
        <w:rPr>
          <w:rFonts w:ascii="Times New Roman" w:hAnsi="Times New Roman" w:cs="Times New Roman"/>
          <w:sz w:val="24"/>
          <w:szCs w:val="24"/>
        </w:rPr>
        <w:t xml:space="preserve"> the text to life</w:t>
      </w:r>
      <w:r w:rsidR="009B5EA0">
        <w:rPr>
          <w:rFonts w:ascii="Times New Roman" w:hAnsi="Times New Roman" w:cs="Times New Roman"/>
          <w:sz w:val="24"/>
          <w:szCs w:val="24"/>
        </w:rPr>
        <w:t xml:space="preserve"> and encourages dialogue between faith groups.</w:t>
      </w:r>
    </w:p>
    <w:p w14:paraId="343A97E2" w14:textId="205F7A05" w:rsidR="00087CFD" w:rsidRPr="00941FAB" w:rsidRDefault="00F53464" w:rsidP="00CB31CC">
      <w:pPr>
        <w:spacing w:line="480" w:lineRule="auto"/>
        <w:ind w:firstLine="720"/>
        <w:rPr>
          <w:rFonts w:ascii="Times New Roman" w:hAnsi="Times New Roman" w:cs="Times New Roman"/>
          <w:sz w:val="24"/>
          <w:szCs w:val="24"/>
        </w:rPr>
      </w:pPr>
      <w:r>
        <w:rPr>
          <w:rFonts w:ascii="Times New Roman" w:hAnsi="Times New Roman" w:cs="Times New Roman"/>
          <w:sz w:val="24"/>
          <w:szCs w:val="24"/>
        </w:rPr>
        <w:t>K</w:t>
      </w:r>
      <w:r w:rsidRPr="00F53464">
        <w:rPr>
          <w:rFonts w:ascii="Times New Roman" w:hAnsi="Times New Roman" w:cs="Times New Roman"/>
          <w:sz w:val="24"/>
          <w:szCs w:val="24"/>
        </w:rPr>
        <w:t xml:space="preserve">nowing that there are two versions of the creation story gives a new perspective on the idea that she was taken from Adam’s side. It shows them as equals. </w:t>
      </w:r>
      <w:r w:rsidRPr="00941FAB">
        <w:rPr>
          <w:rFonts w:ascii="Times New Roman" w:hAnsi="Times New Roman" w:cs="Times New Roman"/>
          <w:sz w:val="24"/>
          <w:szCs w:val="24"/>
        </w:rPr>
        <w:t xml:space="preserve">The story of Eve has been used as justification for the mistreatment and subjugation of women for millennia. </w:t>
      </w:r>
      <w:r w:rsidR="005269BE" w:rsidRPr="00941FAB">
        <w:rPr>
          <w:rFonts w:ascii="Times New Roman" w:hAnsi="Times New Roman" w:cs="Times New Roman"/>
          <w:sz w:val="24"/>
          <w:szCs w:val="24"/>
        </w:rPr>
        <w:t xml:space="preserve"> help her reclaim her voice</w:t>
      </w:r>
      <w:r w:rsidR="0047414D" w:rsidRPr="00941FAB">
        <w:rPr>
          <w:rFonts w:ascii="Times New Roman" w:hAnsi="Times New Roman" w:cs="Times New Roman"/>
          <w:sz w:val="24"/>
          <w:szCs w:val="24"/>
        </w:rPr>
        <w:t xml:space="preserve"> </w:t>
      </w:r>
      <w:r w:rsidR="005269BE" w:rsidRPr="00941FAB">
        <w:rPr>
          <w:rFonts w:ascii="Times New Roman" w:hAnsi="Times New Roman" w:cs="Times New Roman"/>
          <w:sz w:val="24"/>
          <w:szCs w:val="24"/>
        </w:rPr>
        <w:t xml:space="preserve">and </w:t>
      </w:r>
      <w:r w:rsidR="0047414D" w:rsidRPr="00941FAB">
        <w:rPr>
          <w:rFonts w:ascii="Times New Roman" w:hAnsi="Times New Roman" w:cs="Times New Roman"/>
          <w:sz w:val="24"/>
          <w:szCs w:val="24"/>
        </w:rPr>
        <w:t xml:space="preserve">- </w:t>
      </w:r>
      <w:r w:rsidR="005269BE" w:rsidRPr="00941FAB">
        <w:rPr>
          <w:rFonts w:ascii="Times New Roman" w:hAnsi="Times New Roman" w:cs="Times New Roman"/>
          <w:sz w:val="24"/>
          <w:szCs w:val="24"/>
        </w:rPr>
        <w:t>by extension</w:t>
      </w:r>
      <w:r w:rsidR="0047414D" w:rsidRPr="00941FAB">
        <w:rPr>
          <w:rFonts w:ascii="Times New Roman" w:hAnsi="Times New Roman" w:cs="Times New Roman"/>
          <w:sz w:val="24"/>
          <w:szCs w:val="24"/>
        </w:rPr>
        <w:t xml:space="preserve"> -</w:t>
      </w:r>
      <w:r w:rsidR="005269BE" w:rsidRPr="00941FAB">
        <w:rPr>
          <w:rFonts w:ascii="Times New Roman" w:hAnsi="Times New Roman" w:cs="Times New Roman"/>
          <w:sz w:val="24"/>
          <w:szCs w:val="24"/>
        </w:rPr>
        <w:t xml:space="preserve"> the voices of her daughter</w:t>
      </w:r>
      <w:r w:rsidR="0047414D" w:rsidRPr="00941FAB">
        <w:rPr>
          <w:rFonts w:ascii="Times New Roman" w:hAnsi="Times New Roman" w:cs="Times New Roman"/>
          <w:sz w:val="24"/>
          <w:szCs w:val="24"/>
        </w:rPr>
        <w:t>s.</w:t>
      </w:r>
    </w:p>
    <w:p w14:paraId="0E072EDA" w14:textId="77777777" w:rsidR="00087CFD" w:rsidRDefault="00087CFD">
      <w:pPr>
        <w:rPr>
          <w:rFonts w:ascii="Times New Roman" w:hAnsi="Times New Roman" w:cs="Times New Roman"/>
        </w:rPr>
      </w:pPr>
      <w:r>
        <w:rPr>
          <w:rFonts w:ascii="Times New Roman" w:hAnsi="Times New Roman" w:cs="Times New Roman"/>
        </w:rPr>
        <w:br w:type="page"/>
      </w:r>
    </w:p>
    <w:p w14:paraId="5A6CB8A3" w14:textId="0D43F8FC" w:rsidR="005269BE" w:rsidRPr="00941FAB" w:rsidRDefault="00087CFD" w:rsidP="00087CFD">
      <w:pPr>
        <w:ind w:firstLine="720"/>
        <w:jc w:val="center"/>
        <w:rPr>
          <w:rStyle w:val="SubtleReference"/>
          <w:rFonts w:ascii="Times New Roman" w:hAnsi="Times New Roman" w:cs="Times New Roman"/>
          <w:b/>
          <w:bCs/>
          <w:sz w:val="24"/>
          <w:szCs w:val="24"/>
        </w:rPr>
      </w:pPr>
      <w:r w:rsidRPr="00941FAB">
        <w:rPr>
          <w:rStyle w:val="SubtleReference"/>
          <w:rFonts w:ascii="Times New Roman" w:hAnsi="Times New Roman" w:cs="Times New Roman"/>
          <w:b/>
          <w:bCs/>
          <w:sz w:val="24"/>
          <w:szCs w:val="24"/>
        </w:rPr>
        <w:lastRenderedPageBreak/>
        <w:t>References</w:t>
      </w:r>
    </w:p>
    <w:p w14:paraId="4F17EA70" w14:textId="3FAFDA04" w:rsidR="00F42F6D" w:rsidRDefault="00F42F6D" w:rsidP="00F42F6D">
      <w:pPr>
        <w:spacing w:after="0" w:line="240" w:lineRule="auto"/>
        <w:ind w:left="284"/>
        <w:rPr>
          <w:rFonts w:ascii="Times New Roman" w:hAnsi="Times New Roman" w:cs="Times New Roman"/>
          <w:i/>
          <w:iCs/>
          <w:sz w:val="24"/>
          <w:szCs w:val="24"/>
        </w:rPr>
      </w:pPr>
      <w:r>
        <w:rPr>
          <w:rFonts w:ascii="Times New Roman" w:hAnsi="Times New Roman" w:cs="Times New Roman"/>
          <w:sz w:val="24"/>
          <w:szCs w:val="24"/>
        </w:rPr>
        <w:t xml:space="preserve">Ginzberg, L. (2003) </w:t>
      </w:r>
      <w:r w:rsidRPr="00F42F6D">
        <w:rPr>
          <w:rFonts w:ascii="Times New Roman" w:hAnsi="Times New Roman" w:cs="Times New Roman"/>
          <w:i/>
          <w:iCs/>
          <w:sz w:val="24"/>
          <w:szCs w:val="24"/>
        </w:rPr>
        <w:t xml:space="preserve">The Legends of the Jews </w:t>
      </w:r>
      <w:r>
        <w:rPr>
          <w:rFonts w:ascii="Times New Roman" w:hAnsi="Times New Roman" w:cs="Times New Roman"/>
          <w:sz w:val="24"/>
          <w:szCs w:val="24"/>
        </w:rPr>
        <w:t xml:space="preserve">vol. 1 </w:t>
      </w:r>
      <w:r w:rsidRPr="00F42F6D">
        <w:rPr>
          <w:rFonts w:ascii="Times New Roman" w:hAnsi="Times New Roman" w:cs="Times New Roman"/>
          <w:i/>
          <w:iCs/>
          <w:sz w:val="24"/>
          <w:szCs w:val="24"/>
        </w:rPr>
        <w:t xml:space="preserve">From Creation to Moses in the </w:t>
      </w:r>
    </w:p>
    <w:p w14:paraId="21D0B2CB" w14:textId="6389B36F" w:rsidR="00F42F6D" w:rsidRPr="00F42F6D" w:rsidRDefault="00F42F6D" w:rsidP="009B62B2">
      <w:pPr>
        <w:spacing w:line="240" w:lineRule="auto"/>
        <w:ind w:left="284" w:firstLine="437"/>
        <w:rPr>
          <w:rFonts w:ascii="Times New Roman" w:hAnsi="Times New Roman" w:cs="Times New Roman"/>
          <w:sz w:val="24"/>
          <w:szCs w:val="24"/>
        </w:rPr>
      </w:pPr>
      <w:r w:rsidRPr="00F42F6D">
        <w:rPr>
          <w:rFonts w:ascii="Times New Roman" w:hAnsi="Times New Roman" w:cs="Times New Roman"/>
          <w:i/>
          <w:iCs/>
          <w:sz w:val="24"/>
          <w:szCs w:val="24"/>
        </w:rPr>
        <w:t>Wilderness:</w:t>
      </w:r>
      <w:r>
        <w:rPr>
          <w:rFonts w:ascii="Times New Roman" w:hAnsi="Times New Roman" w:cs="Times New Roman"/>
          <w:i/>
          <w:iCs/>
          <w:sz w:val="24"/>
          <w:szCs w:val="24"/>
        </w:rPr>
        <w:t xml:space="preserve"> </w:t>
      </w:r>
      <w:r>
        <w:rPr>
          <w:rFonts w:ascii="Times New Roman" w:hAnsi="Times New Roman" w:cs="Times New Roman"/>
          <w:sz w:val="24"/>
          <w:szCs w:val="24"/>
        </w:rPr>
        <w:t>Philadelphia: T</w:t>
      </w:r>
      <w:r w:rsidRPr="007C5861">
        <w:rPr>
          <w:rFonts w:ascii="Times New Roman" w:hAnsi="Times New Roman" w:cs="Times New Roman"/>
          <w:sz w:val="24"/>
          <w:szCs w:val="24"/>
        </w:rPr>
        <w:t>he Jewish Publication Society</w:t>
      </w:r>
      <w:r>
        <w:rPr>
          <w:rFonts w:ascii="Times New Roman" w:hAnsi="Times New Roman" w:cs="Times New Roman"/>
          <w:sz w:val="24"/>
          <w:szCs w:val="24"/>
        </w:rPr>
        <w:t>.</w:t>
      </w:r>
    </w:p>
    <w:p w14:paraId="2E1364EA" w14:textId="4DBEF7C2" w:rsidR="007C5861" w:rsidRPr="00F42F6D" w:rsidRDefault="007C5861" w:rsidP="007C5861">
      <w:pPr>
        <w:spacing w:after="0" w:line="240" w:lineRule="auto"/>
        <w:ind w:left="284"/>
        <w:rPr>
          <w:rFonts w:ascii="Times New Roman" w:hAnsi="Times New Roman" w:cs="Times New Roman"/>
          <w:i/>
          <w:iCs/>
          <w:sz w:val="24"/>
          <w:szCs w:val="24"/>
          <w:u w:val="single"/>
        </w:rPr>
      </w:pPr>
      <w:r w:rsidRPr="00F42F6D">
        <w:rPr>
          <w:rFonts w:ascii="Times New Roman" w:hAnsi="Times New Roman" w:cs="Times New Roman"/>
          <w:i/>
          <w:iCs/>
          <w:sz w:val="24"/>
          <w:szCs w:val="24"/>
        </w:rPr>
        <w:t>JPS Hebrew-English Tanakh: The Traditional Hebrew Text and the New JPS Translation</w:t>
      </w:r>
      <w:r w:rsidR="00C92663">
        <w:rPr>
          <w:rFonts w:ascii="Times New Roman" w:hAnsi="Times New Roman" w:cs="Times New Roman"/>
          <w:i/>
          <w:iCs/>
          <w:sz w:val="24"/>
          <w:szCs w:val="24"/>
        </w:rPr>
        <w:t>:</w:t>
      </w:r>
    </w:p>
    <w:p w14:paraId="6511BDE5" w14:textId="0D435F25" w:rsidR="00087CFD" w:rsidRDefault="007C5861" w:rsidP="007C5861">
      <w:pPr>
        <w:ind w:firstLine="720"/>
        <w:rPr>
          <w:rFonts w:ascii="Times New Roman" w:hAnsi="Times New Roman" w:cs="Times New Roman"/>
          <w:sz w:val="24"/>
          <w:szCs w:val="24"/>
        </w:rPr>
      </w:pPr>
      <w:r w:rsidRPr="007C5861">
        <w:rPr>
          <w:rFonts w:ascii="Times New Roman" w:hAnsi="Times New Roman" w:cs="Times New Roman"/>
          <w:sz w:val="24"/>
          <w:szCs w:val="24"/>
        </w:rPr>
        <w:t xml:space="preserve">Philadelphia: </w:t>
      </w:r>
      <w:r>
        <w:rPr>
          <w:rFonts w:ascii="Times New Roman" w:hAnsi="Times New Roman" w:cs="Times New Roman"/>
          <w:sz w:val="24"/>
          <w:szCs w:val="24"/>
        </w:rPr>
        <w:t>T</w:t>
      </w:r>
      <w:r w:rsidRPr="007C5861">
        <w:rPr>
          <w:rFonts w:ascii="Times New Roman" w:hAnsi="Times New Roman" w:cs="Times New Roman"/>
          <w:sz w:val="24"/>
          <w:szCs w:val="24"/>
        </w:rPr>
        <w:t>he Jewish Publication Society</w:t>
      </w:r>
      <w:r w:rsidR="00C92663">
        <w:rPr>
          <w:rFonts w:ascii="Times New Roman" w:hAnsi="Times New Roman" w:cs="Times New Roman"/>
          <w:sz w:val="24"/>
          <w:szCs w:val="24"/>
        </w:rPr>
        <w:t>,</w:t>
      </w:r>
      <w:r w:rsidRPr="007C5861">
        <w:rPr>
          <w:rFonts w:ascii="Times New Roman" w:hAnsi="Times New Roman" w:cs="Times New Roman"/>
          <w:sz w:val="24"/>
          <w:szCs w:val="24"/>
        </w:rPr>
        <w:t xml:space="preserve"> 1999 </w:t>
      </w:r>
      <w:r w:rsidR="000B37C6">
        <w:rPr>
          <w:rFonts w:ascii="Times New Roman" w:hAnsi="Times New Roman" w:cs="Times New Roman"/>
          <w:sz w:val="24"/>
          <w:szCs w:val="24"/>
        </w:rPr>
        <w:t>–</w:t>
      </w:r>
      <w:r w:rsidRPr="007C5861">
        <w:rPr>
          <w:rFonts w:ascii="Times New Roman" w:hAnsi="Times New Roman" w:cs="Times New Roman"/>
          <w:sz w:val="24"/>
          <w:szCs w:val="24"/>
        </w:rPr>
        <w:t xml:space="preserve"> 575</w:t>
      </w:r>
      <w:r w:rsidR="00EC0371">
        <w:rPr>
          <w:rFonts w:ascii="Times New Roman" w:hAnsi="Times New Roman" w:cs="Times New Roman"/>
          <w:sz w:val="24"/>
          <w:szCs w:val="24"/>
        </w:rPr>
        <w:t>9</w:t>
      </w:r>
      <w:r w:rsidR="00C92663">
        <w:rPr>
          <w:rFonts w:ascii="Times New Roman" w:hAnsi="Times New Roman" w:cs="Times New Roman"/>
          <w:sz w:val="24"/>
          <w:szCs w:val="24"/>
        </w:rPr>
        <w:t>.</w:t>
      </w:r>
    </w:p>
    <w:p w14:paraId="40A1C015" w14:textId="365E43A8" w:rsidR="00DF3E81" w:rsidRPr="00DF3E81" w:rsidRDefault="00DF3E81" w:rsidP="00DF3E81">
      <w:pPr>
        <w:spacing w:after="0" w:line="240" w:lineRule="auto"/>
        <w:ind w:left="284"/>
        <w:rPr>
          <w:rFonts w:ascii="Times New Roman" w:hAnsi="Times New Roman" w:cs="Times New Roman"/>
          <w:i/>
          <w:iCs/>
          <w:sz w:val="24"/>
          <w:szCs w:val="24"/>
        </w:rPr>
      </w:pPr>
      <w:r w:rsidRPr="00DF3E81">
        <w:rPr>
          <w:rFonts w:ascii="Times New Roman" w:hAnsi="Times New Roman" w:cs="Times New Roman"/>
          <w:i/>
          <w:iCs/>
          <w:sz w:val="24"/>
          <w:szCs w:val="24"/>
        </w:rPr>
        <w:t xml:space="preserve">Novum Testamentum Graece: Greek English New Testament. </w:t>
      </w:r>
      <w:r w:rsidR="00C92663">
        <w:rPr>
          <w:rFonts w:ascii="Times New Roman" w:hAnsi="Times New Roman" w:cs="Times New Roman"/>
          <w:i/>
          <w:iCs/>
          <w:sz w:val="24"/>
          <w:szCs w:val="24"/>
        </w:rPr>
        <w:t>28</w:t>
      </w:r>
      <w:r w:rsidR="00C92663" w:rsidRPr="00C92663">
        <w:rPr>
          <w:rFonts w:ascii="Times New Roman" w:hAnsi="Times New Roman" w:cs="Times New Roman"/>
          <w:i/>
          <w:iCs/>
          <w:sz w:val="24"/>
          <w:szCs w:val="24"/>
          <w:vertAlign w:val="superscript"/>
        </w:rPr>
        <w:t>th</w:t>
      </w:r>
      <w:r w:rsidR="00C92663">
        <w:rPr>
          <w:rFonts w:ascii="Times New Roman" w:hAnsi="Times New Roman" w:cs="Times New Roman"/>
          <w:i/>
          <w:iCs/>
          <w:sz w:val="24"/>
          <w:szCs w:val="24"/>
        </w:rPr>
        <w:t xml:space="preserve"> Revised Edition:</w:t>
      </w:r>
      <w:r w:rsidRPr="00DF3E81">
        <w:rPr>
          <w:rFonts w:ascii="Times New Roman" w:hAnsi="Times New Roman" w:cs="Times New Roman"/>
          <w:i/>
          <w:iCs/>
          <w:sz w:val="24"/>
          <w:szCs w:val="24"/>
        </w:rPr>
        <w:t xml:space="preserve"> </w:t>
      </w:r>
    </w:p>
    <w:p w14:paraId="1852C0F8" w14:textId="60C3AC89" w:rsidR="00DF3E81" w:rsidRPr="00C92663" w:rsidRDefault="00C92663" w:rsidP="00DF3E81">
      <w:pPr>
        <w:spacing w:line="240" w:lineRule="auto"/>
        <w:ind w:left="284" w:firstLine="437"/>
        <w:rPr>
          <w:rFonts w:ascii="Times New Roman" w:hAnsi="Times New Roman" w:cs="Times New Roman"/>
          <w:sz w:val="24"/>
          <w:szCs w:val="24"/>
        </w:rPr>
      </w:pPr>
      <w:r w:rsidRPr="00C92663">
        <w:rPr>
          <w:rFonts w:ascii="Times New Roman" w:hAnsi="Times New Roman" w:cs="Times New Roman"/>
          <w:sz w:val="24"/>
          <w:szCs w:val="24"/>
        </w:rPr>
        <w:t>Stuttgart</w:t>
      </w:r>
      <w:r>
        <w:rPr>
          <w:rFonts w:ascii="Times New Roman" w:hAnsi="Times New Roman" w:cs="Times New Roman"/>
          <w:sz w:val="24"/>
          <w:szCs w:val="24"/>
        </w:rPr>
        <w:t xml:space="preserve">: </w:t>
      </w:r>
      <w:r w:rsidR="00DF3E81" w:rsidRPr="00441D0B">
        <w:rPr>
          <w:rFonts w:ascii="Times New Roman" w:hAnsi="Times New Roman" w:cs="Times New Roman"/>
          <w:sz w:val="24"/>
          <w:szCs w:val="24"/>
        </w:rPr>
        <w:t>Deutsche Bibelgesellschaft</w:t>
      </w:r>
      <w:r w:rsidR="00DF3E81" w:rsidRPr="00DF3E81">
        <w:rPr>
          <w:rFonts w:ascii="Times New Roman" w:hAnsi="Times New Roman" w:cs="Times New Roman"/>
          <w:i/>
          <w:iCs/>
          <w:sz w:val="24"/>
          <w:szCs w:val="24"/>
        </w:rPr>
        <w:t xml:space="preserve">, </w:t>
      </w:r>
      <w:r w:rsidR="00DF3E81" w:rsidRPr="00C92663">
        <w:rPr>
          <w:rFonts w:ascii="Times New Roman" w:hAnsi="Times New Roman" w:cs="Times New Roman"/>
          <w:sz w:val="24"/>
          <w:szCs w:val="24"/>
        </w:rPr>
        <w:t>2013</w:t>
      </w:r>
      <w:r>
        <w:rPr>
          <w:rFonts w:ascii="Times New Roman" w:hAnsi="Times New Roman" w:cs="Times New Roman"/>
          <w:i/>
          <w:iCs/>
          <w:sz w:val="24"/>
          <w:szCs w:val="24"/>
        </w:rPr>
        <w:t>.</w:t>
      </w:r>
    </w:p>
    <w:p w14:paraId="0C2A0895" w14:textId="50D858EA" w:rsidR="000B37C6" w:rsidRPr="000B37C6" w:rsidRDefault="000B37C6" w:rsidP="000B37C6">
      <w:pPr>
        <w:spacing w:after="0" w:line="240" w:lineRule="auto"/>
        <w:ind w:left="284"/>
        <w:rPr>
          <w:rFonts w:ascii="Times New Roman" w:hAnsi="Times New Roman" w:cs="Times New Roman"/>
          <w:sz w:val="24"/>
          <w:szCs w:val="24"/>
        </w:rPr>
      </w:pPr>
      <w:r>
        <w:rPr>
          <w:rFonts w:ascii="Times New Roman" w:hAnsi="Times New Roman" w:cs="Times New Roman"/>
          <w:sz w:val="24"/>
          <w:szCs w:val="24"/>
        </w:rPr>
        <w:t>Wallace, H. “Adam” Pages 63-</w:t>
      </w:r>
      <w:r w:rsidR="00C92663">
        <w:rPr>
          <w:rFonts w:ascii="Times New Roman" w:hAnsi="Times New Roman" w:cs="Times New Roman"/>
          <w:sz w:val="24"/>
          <w:szCs w:val="24"/>
        </w:rPr>
        <w:t>6</w:t>
      </w:r>
      <w:r>
        <w:rPr>
          <w:rFonts w:ascii="Times New Roman" w:hAnsi="Times New Roman" w:cs="Times New Roman"/>
          <w:sz w:val="24"/>
          <w:szCs w:val="24"/>
        </w:rPr>
        <w:t xml:space="preserve">4 in vol 1. of </w:t>
      </w:r>
      <w:r w:rsidRPr="000B37C6">
        <w:rPr>
          <w:rFonts w:ascii="Times New Roman" w:hAnsi="Times New Roman" w:cs="Times New Roman"/>
          <w:i/>
          <w:iCs/>
          <w:sz w:val="24"/>
          <w:szCs w:val="24"/>
        </w:rPr>
        <w:t>The Anchor Bible Dictionary</w:t>
      </w:r>
      <w:r w:rsidR="00C92663">
        <w:rPr>
          <w:rFonts w:ascii="Times New Roman" w:hAnsi="Times New Roman" w:cs="Times New Roman"/>
          <w:i/>
          <w:iCs/>
          <w:sz w:val="24"/>
          <w:szCs w:val="24"/>
        </w:rPr>
        <w:t>:</w:t>
      </w:r>
    </w:p>
    <w:p w14:paraId="35404DFE" w14:textId="74FDE6C1" w:rsidR="000B37C6" w:rsidRDefault="000B37C6" w:rsidP="004F3D76">
      <w:pPr>
        <w:spacing w:line="240" w:lineRule="auto"/>
        <w:ind w:left="284" w:firstLine="437"/>
        <w:rPr>
          <w:rFonts w:ascii="Times New Roman" w:hAnsi="Times New Roman" w:cs="Times New Roman"/>
          <w:sz w:val="24"/>
          <w:szCs w:val="24"/>
        </w:rPr>
      </w:pPr>
      <w:r>
        <w:rPr>
          <w:rFonts w:ascii="Times New Roman" w:hAnsi="Times New Roman" w:cs="Times New Roman"/>
          <w:sz w:val="24"/>
          <w:szCs w:val="24"/>
        </w:rPr>
        <w:t>Edited by D. Freedman. 6 vols. New York: Doubleday, 1992.</w:t>
      </w:r>
    </w:p>
    <w:p w14:paraId="5C7D6286" w14:textId="342FDB67" w:rsidR="004F3D76" w:rsidRDefault="004F3D76" w:rsidP="004F3D76">
      <w:p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Zevit, Z. (2013) </w:t>
      </w:r>
      <w:r w:rsidRPr="004F3D76">
        <w:rPr>
          <w:rFonts w:ascii="Times New Roman" w:hAnsi="Times New Roman" w:cs="Times New Roman"/>
          <w:i/>
          <w:iCs/>
          <w:sz w:val="24"/>
          <w:szCs w:val="24"/>
        </w:rPr>
        <w:t>What Really Happened in the Garden of Eden?</w:t>
      </w:r>
      <w:r>
        <w:rPr>
          <w:rFonts w:ascii="Times New Roman" w:hAnsi="Times New Roman" w:cs="Times New Roman"/>
          <w:sz w:val="24"/>
          <w:szCs w:val="24"/>
        </w:rPr>
        <w:t>:</w:t>
      </w:r>
      <w:r w:rsidRPr="004F3D76">
        <w:rPr>
          <w:rFonts w:ascii="Times New Roman" w:hAnsi="Times New Roman" w:cs="Times New Roman"/>
          <w:sz w:val="24"/>
          <w:szCs w:val="24"/>
        </w:rPr>
        <w:t xml:space="preserve"> </w:t>
      </w:r>
    </w:p>
    <w:p w14:paraId="128B55AF" w14:textId="280BDE6B" w:rsidR="004F3D76" w:rsidRPr="004F3D76" w:rsidRDefault="004F3D76" w:rsidP="000B37C6">
      <w:pPr>
        <w:spacing w:after="0" w:line="240" w:lineRule="auto"/>
        <w:ind w:left="284" w:firstLine="436"/>
        <w:rPr>
          <w:rFonts w:ascii="Times New Roman" w:hAnsi="Times New Roman" w:cs="Times New Roman"/>
          <w:sz w:val="24"/>
          <w:szCs w:val="24"/>
        </w:rPr>
      </w:pPr>
      <w:r>
        <w:rPr>
          <w:rFonts w:ascii="Times New Roman" w:hAnsi="Times New Roman" w:cs="Times New Roman"/>
          <w:sz w:val="24"/>
          <w:szCs w:val="24"/>
        </w:rPr>
        <w:t>New Haven: Yale University Press</w:t>
      </w:r>
    </w:p>
    <w:sectPr w:rsidR="004F3D76" w:rsidRPr="004F3D76" w:rsidSect="00ED369E">
      <w:head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0EC64" w14:textId="77777777" w:rsidR="00FE0015" w:rsidRDefault="00FE0015" w:rsidP="008B7B46">
      <w:pPr>
        <w:spacing w:after="0" w:line="240" w:lineRule="auto"/>
      </w:pPr>
      <w:r>
        <w:separator/>
      </w:r>
    </w:p>
  </w:endnote>
  <w:endnote w:type="continuationSeparator" w:id="0">
    <w:p w14:paraId="509677E6" w14:textId="77777777" w:rsidR="00FE0015" w:rsidRDefault="00FE0015" w:rsidP="008B7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2AC23" w14:textId="77777777" w:rsidR="00FE0015" w:rsidRDefault="00FE0015" w:rsidP="008B7B46">
      <w:pPr>
        <w:spacing w:after="0" w:line="240" w:lineRule="auto"/>
      </w:pPr>
      <w:r>
        <w:separator/>
      </w:r>
    </w:p>
  </w:footnote>
  <w:footnote w:type="continuationSeparator" w:id="0">
    <w:p w14:paraId="181336A6" w14:textId="77777777" w:rsidR="00FE0015" w:rsidRDefault="00FE0015" w:rsidP="008B7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B385C" w14:textId="4D354B54" w:rsidR="00C23D85" w:rsidRPr="00ED369E" w:rsidRDefault="00C23D85" w:rsidP="00C23D85">
    <w:pPr>
      <w:pStyle w:val="Header"/>
      <w:jc w:val="right"/>
      <w:rPr>
        <w:rFonts w:ascii="Times New Roman" w:hAnsi="Times New Roman" w:cs="Times New Roman"/>
        <w:sz w:val="18"/>
        <w:szCs w:val="18"/>
      </w:rPr>
    </w:pPr>
    <w:r w:rsidRPr="00ED369E">
      <w:rPr>
        <w:rFonts w:ascii="Times New Roman" w:hAnsi="Times New Roman" w:cs="Times New Roman"/>
        <w:sz w:val="18"/>
        <w:szCs w:val="18"/>
      </w:rPr>
      <w:t>Eve</w:t>
    </w:r>
    <w:r w:rsidR="00ED369E">
      <w:rPr>
        <w:rFonts w:ascii="Times New Roman" w:hAnsi="Times New Roman" w:cs="Times New Roman"/>
        <w:sz w:val="18"/>
        <w:szCs w:val="18"/>
      </w:rPr>
      <w:t xml:space="preserve">    </w:t>
    </w:r>
    <w:r w:rsidRPr="00ED369E">
      <w:rPr>
        <w:rFonts w:ascii="Times New Roman" w:hAnsi="Times New Roman" w:cs="Times New Roman"/>
        <w:sz w:val="18"/>
        <w:szCs w:val="18"/>
      </w:rPr>
      <w:t xml:space="preserve"> </w:t>
    </w:r>
    <w:r w:rsidRPr="00ED369E">
      <w:rPr>
        <w:rFonts w:ascii="Times New Roman" w:hAnsi="Times New Roman" w:cs="Times New Roman"/>
        <w:sz w:val="18"/>
        <w:szCs w:val="18"/>
      </w:rPr>
      <w:fldChar w:fldCharType="begin"/>
    </w:r>
    <w:r w:rsidRPr="00ED369E">
      <w:rPr>
        <w:rFonts w:ascii="Times New Roman" w:hAnsi="Times New Roman" w:cs="Times New Roman"/>
        <w:sz w:val="18"/>
        <w:szCs w:val="18"/>
      </w:rPr>
      <w:instrText xml:space="preserve"> PAGE  \* Arabic  \* MERGEFORMAT </w:instrText>
    </w:r>
    <w:r w:rsidRPr="00ED369E">
      <w:rPr>
        <w:rFonts w:ascii="Times New Roman" w:hAnsi="Times New Roman" w:cs="Times New Roman"/>
        <w:sz w:val="18"/>
        <w:szCs w:val="18"/>
      </w:rPr>
      <w:fldChar w:fldCharType="separate"/>
    </w:r>
    <w:r w:rsidRPr="00ED369E">
      <w:rPr>
        <w:rFonts w:ascii="Times New Roman" w:hAnsi="Times New Roman" w:cs="Times New Roman"/>
        <w:noProof/>
        <w:sz w:val="18"/>
        <w:szCs w:val="18"/>
      </w:rPr>
      <w:t>2</w:t>
    </w:r>
    <w:r w:rsidRPr="00ED369E">
      <w:rPr>
        <w:rFonts w:ascii="Times New Roman" w:hAnsi="Times New Roman" w:cs="Times New Roman"/>
        <w:sz w:val="18"/>
        <w:szCs w:val="18"/>
      </w:rPr>
      <w:fldChar w:fldCharType="end"/>
    </w:r>
  </w:p>
  <w:p w14:paraId="698D3798" w14:textId="709DA496" w:rsidR="00C23D85" w:rsidRDefault="00C23D85" w:rsidP="00C23D8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3731A"/>
    <w:multiLevelType w:val="hybridMultilevel"/>
    <w:tmpl w:val="DCD68366"/>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956716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EDA"/>
    <w:rsid w:val="00052263"/>
    <w:rsid w:val="000720CE"/>
    <w:rsid w:val="0007362B"/>
    <w:rsid w:val="00087CFD"/>
    <w:rsid w:val="0009493B"/>
    <w:rsid w:val="000B37C6"/>
    <w:rsid w:val="000C4342"/>
    <w:rsid w:val="000C74AC"/>
    <w:rsid w:val="000D31B5"/>
    <w:rsid w:val="0010035D"/>
    <w:rsid w:val="001022D8"/>
    <w:rsid w:val="001445B2"/>
    <w:rsid w:val="001811DB"/>
    <w:rsid w:val="00186AD4"/>
    <w:rsid w:val="00221D68"/>
    <w:rsid w:val="0026557C"/>
    <w:rsid w:val="00292E74"/>
    <w:rsid w:val="003203D5"/>
    <w:rsid w:val="00355BEB"/>
    <w:rsid w:val="00356957"/>
    <w:rsid w:val="00372448"/>
    <w:rsid w:val="00372662"/>
    <w:rsid w:val="00372791"/>
    <w:rsid w:val="0037620F"/>
    <w:rsid w:val="003776A4"/>
    <w:rsid w:val="00391934"/>
    <w:rsid w:val="0039706E"/>
    <w:rsid w:val="003F2BA3"/>
    <w:rsid w:val="00422D20"/>
    <w:rsid w:val="00427AA2"/>
    <w:rsid w:val="004317EA"/>
    <w:rsid w:val="00441D0B"/>
    <w:rsid w:val="0047414D"/>
    <w:rsid w:val="004F3D76"/>
    <w:rsid w:val="005269BE"/>
    <w:rsid w:val="00541E55"/>
    <w:rsid w:val="00596D53"/>
    <w:rsid w:val="00606EF8"/>
    <w:rsid w:val="00626427"/>
    <w:rsid w:val="00641417"/>
    <w:rsid w:val="0064701D"/>
    <w:rsid w:val="00655DF0"/>
    <w:rsid w:val="006629FA"/>
    <w:rsid w:val="006A7A74"/>
    <w:rsid w:val="006B4C1B"/>
    <w:rsid w:val="00713387"/>
    <w:rsid w:val="00731CA9"/>
    <w:rsid w:val="00742C5F"/>
    <w:rsid w:val="00777F0A"/>
    <w:rsid w:val="0079629A"/>
    <w:rsid w:val="007C5861"/>
    <w:rsid w:val="007D1BAF"/>
    <w:rsid w:val="007D35F2"/>
    <w:rsid w:val="008107C6"/>
    <w:rsid w:val="00827FDB"/>
    <w:rsid w:val="00841E5D"/>
    <w:rsid w:val="00852E4B"/>
    <w:rsid w:val="008B755C"/>
    <w:rsid w:val="008B7B46"/>
    <w:rsid w:val="008E2411"/>
    <w:rsid w:val="00941FAB"/>
    <w:rsid w:val="0095334D"/>
    <w:rsid w:val="009B5EA0"/>
    <w:rsid w:val="009B62B2"/>
    <w:rsid w:val="00A51E72"/>
    <w:rsid w:val="00A64DB8"/>
    <w:rsid w:val="00A76B0D"/>
    <w:rsid w:val="00AC2F10"/>
    <w:rsid w:val="00AD1BE5"/>
    <w:rsid w:val="00B21EDA"/>
    <w:rsid w:val="00B40802"/>
    <w:rsid w:val="00B474E0"/>
    <w:rsid w:val="00B608F1"/>
    <w:rsid w:val="00B91C8C"/>
    <w:rsid w:val="00BA2CD7"/>
    <w:rsid w:val="00BB0B43"/>
    <w:rsid w:val="00BE6C07"/>
    <w:rsid w:val="00BF788B"/>
    <w:rsid w:val="00C23D85"/>
    <w:rsid w:val="00C623D2"/>
    <w:rsid w:val="00C75B53"/>
    <w:rsid w:val="00C92663"/>
    <w:rsid w:val="00C93DC9"/>
    <w:rsid w:val="00CB31CC"/>
    <w:rsid w:val="00CE29D5"/>
    <w:rsid w:val="00CE5CDB"/>
    <w:rsid w:val="00CF242D"/>
    <w:rsid w:val="00D0737F"/>
    <w:rsid w:val="00D61603"/>
    <w:rsid w:val="00D637C9"/>
    <w:rsid w:val="00D71AD7"/>
    <w:rsid w:val="00DB000C"/>
    <w:rsid w:val="00DF3E81"/>
    <w:rsid w:val="00E24DD3"/>
    <w:rsid w:val="00E6408E"/>
    <w:rsid w:val="00E77A3A"/>
    <w:rsid w:val="00EB7B3B"/>
    <w:rsid w:val="00EC0371"/>
    <w:rsid w:val="00ED1575"/>
    <w:rsid w:val="00ED369E"/>
    <w:rsid w:val="00F42F6D"/>
    <w:rsid w:val="00F53464"/>
    <w:rsid w:val="00FE0015"/>
    <w:rsid w:val="00FE4379"/>
    <w:rsid w:val="00FF3A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3E470"/>
  <w15:chartTrackingRefBased/>
  <w15:docId w15:val="{D9DC46D2-8773-4570-B4F0-D7E68196F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E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1E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1E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1E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1E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1E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E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E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E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E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1E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1E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1E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1E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1E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E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E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EDA"/>
    <w:rPr>
      <w:rFonts w:eastAsiaTheme="majorEastAsia" w:cstheme="majorBidi"/>
      <w:color w:val="272727" w:themeColor="text1" w:themeTint="D8"/>
    </w:rPr>
  </w:style>
  <w:style w:type="paragraph" w:styleId="Title">
    <w:name w:val="Title"/>
    <w:basedOn w:val="Normal"/>
    <w:next w:val="Normal"/>
    <w:link w:val="TitleChar"/>
    <w:uiPriority w:val="10"/>
    <w:qFormat/>
    <w:rsid w:val="00B21E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E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E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EDA"/>
    <w:pPr>
      <w:spacing w:before="160"/>
      <w:jc w:val="center"/>
    </w:pPr>
    <w:rPr>
      <w:i/>
      <w:iCs/>
      <w:color w:val="404040" w:themeColor="text1" w:themeTint="BF"/>
    </w:rPr>
  </w:style>
  <w:style w:type="character" w:customStyle="1" w:styleId="QuoteChar">
    <w:name w:val="Quote Char"/>
    <w:basedOn w:val="DefaultParagraphFont"/>
    <w:link w:val="Quote"/>
    <w:uiPriority w:val="29"/>
    <w:rsid w:val="00B21EDA"/>
    <w:rPr>
      <w:i/>
      <w:iCs/>
      <w:color w:val="404040" w:themeColor="text1" w:themeTint="BF"/>
    </w:rPr>
  </w:style>
  <w:style w:type="paragraph" w:styleId="ListParagraph">
    <w:name w:val="List Paragraph"/>
    <w:basedOn w:val="Normal"/>
    <w:uiPriority w:val="34"/>
    <w:qFormat/>
    <w:rsid w:val="00B21EDA"/>
    <w:pPr>
      <w:ind w:left="720"/>
      <w:contextualSpacing/>
    </w:pPr>
  </w:style>
  <w:style w:type="character" w:styleId="IntenseEmphasis">
    <w:name w:val="Intense Emphasis"/>
    <w:basedOn w:val="DefaultParagraphFont"/>
    <w:uiPriority w:val="21"/>
    <w:qFormat/>
    <w:rsid w:val="00B21EDA"/>
    <w:rPr>
      <w:i/>
      <w:iCs/>
      <w:color w:val="2F5496" w:themeColor="accent1" w:themeShade="BF"/>
    </w:rPr>
  </w:style>
  <w:style w:type="paragraph" w:styleId="IntenseQuote">
    <w:name w:val="Intense Quote"/>
    <w:basedOn w:val="Normal"/>
    <w:next w:val="Normal"/>
    <w:link w:val="IntenseQuoteChar"/>
    <w:uiPriority w:val="30"/>
    <w:qFormat/>
    <w:rsid w:val="00B21E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1EDA"/>
    <w:rPr>
      <w:i/>
      <w:iCs/>
      <w:color w:val="2F5496" w:themeColor="accent1" w:themeShade="BF"/>
    </w:rPr>
  </w:style>
  <w:style w:type="character" w:styleId="IntenseReference">
    <w:name w:val="Intense Reference"/>
    <w:basedOn w:val="DefaultParagraphFont"/>
    <w:uiPriority w:val="32"/>
    <w:qFormat/>
    <w:rsid w:val="00B21EDA"/>
    <w:rPr>
      <w:b/>
      <w:bCs/>
      <w:smallCaps/>
      <w:color w:val="2F5496" w:themeColor="accent1" w:themeShade="BF"/>
      <w:spacing w:val="5"/>
    </w:rPr>
  </w:style>
  <w:style w:type="character" w:styleId="SubtleReference">
    <w:name w:val="Subtle Reference"/>
    <w:basedOn w:val="DefaultParagraphFont"/>
    <w:uiPriority w:val="31"/>
    <w:qFormat/>
    <w:rsid w:val="006A7A74"/>
    <w:rPr>
      <w:smallCaps/>
      <w:color w:val="5A5A5A" w:themeColor="text1" w:themeTint="A5"/>
    </w:rPr>
  </w:style>
  <w:style w:type="paragraph" w:styleId="Header">
    <w:name w:val="header"/>
    <w:basedOn w:val="Normal"/>
    <w:link w:val="HeaderChar"/>
    <w:uiPriority w:val="99"/>
    <w:unhideWhenUsed/>
    <w:rsid w:val="008B7B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7B46"/>
  </w:style>
  <w:style w:type="paragraph" w:styleId="Footer">
    <w:name w:val="footer"/>
    <w:basedOn w:val="Normal"/>
    <w:link w:val="FooterChar"/>
    <w:uiPriority w:val="99"/>
    <w:unhideWhenUsed/>
    <w:rsid w:val="008B7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E4422-1DB4-49BE-8E80-BEEF4A819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7</Pages>
  <Words>1395</Words>
  <Characters>7955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New</dc:creator>
  <cp:keywords/>
  <dc:description/>
  <cp:lastModifiedBy>Heather New</cp:lastModifiedBy>
  <cp:revision>69</cp:revision>
  <cp:lastPrinted>2025-11-03T19:08:00Z</cp:lastPrinted>
  <dcterms:created xsi:type="dcterms:W3CDTF">2025-10-29T18:34:00Z</dcterms:created>
  <dcterms:modified xsi:type="dcterms:W3CDTF">2025-11-03T20:08:00Z</dcterms:modified>
</cp:coreProperties>
</file>