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20" w:lineRule="exact"/>
        <w:ind w:firstLine="643" w:firstLineChars="200"/>
        <w:jc w:val="center"/>
        <w:textAlignment w:val="auto"/>
        <w:rPr>
          <w:rFonts w:hint="default" w:ascii="Times New Roman" w:hAnsi="Times New Roman" w:eastAsia="黑体" w:cs="Times New Roman"/>
          <w:b/>
          <w:bCs/>
          <w:i w:val="0"/>
          <w:iCs w:val="0"/>
          <w:caps w:val="0"/>
          <w:color w:val="101214"/>
          <w:spacing w:val="0"/>
          <w:sz w:val="32"/>
          <w:szCs w:val="32"/>
          <w:shd w:val="clear" w:fill="FFFFFF"/>
        </w:rPr>
      </w:pPr>
      <w:r>
        <w:rPr>
          <w:rFonts w:hint="default" w:ascii="Times New Roman" w:hAnsi="Times New Roman" w:eastAsia="黑体" w:cs="Times New Roman"/>
          <w:b/>
          <w:bCs/>
          <w:sz w:val="32"/>
          <w:szCs w:val="32"/>
        </w:rPr>
        <w:t xml:space="preserve">Critique </w:t>
      </w:r>
      <w:bookmarkStart w:id="0" w:name="OLE_LINK1"/>
      <w:r>
        <w:rPr>
          <w:rFonts w:hint="default" w:ascii="Times New Roman" w:hAnsi="Times New Roman" w:eastAsia="黑体" w:cs="Times New Roman"/>
          <w:b/>
          <w:bCs/>
          <w:sz w:val="32"/>
          <w:szCs w:val="32"/>
        </w:rPr>
        <w:t xml:space="preserve">qualitative research methods and quantitative research </w:t>
      </w:r>
      <w:bookmarkEnd w:id="0"/>
      <w:r>
        <w:rPr>
          <w:rFonts w:hint="default" w:ascii="Times New Roman" w:hAnsi="Times New Roman" w:eastAsia="黑体" w:cs="Times New Roman"/>
          <w:b/>
          <w:bCs/>
          <w:sz w:val="32"/>
          <w:szCs w:val="32"/>
        </w:rPr>
        <w:t>methods</w:t>
      </w:r>
    </w:p>
    <w:p>
      <w:pPr>
        <w:keepNext w:val="0"/>
        <w:keepLines w:val="0"/>
        <w:pageBreakBefore w:val="0"/>
        <w:widowControl w:val="0"/>
        <w:kinsoku/>
        <w:wordWrap/>
        <w:overflowPunct/>
        <w:topLinePunct w:val="0"/>
        <w:autoSpaceDE/>
        <w:autoSpaceDN/>
        <w:bidi w:val="0"/>
        <w:adjustRightInd/>
        <w:snapToGrid/>
        <w:spacing w:line="520" w:lineRule="exact"/>
        <w:ind w:firstLine="422" w:firstLineChars="200"/>
        <w:textAlignment w:val="auto"/>
        <w:rPr>
          <w:rFonts w:hint="default" w:ascii="Segoe UI" w:hAnsi="Segoe UI" w:eastAsia="宋体" w:cs="Segoe UI"/>
          <w:b/>
          <w:bCs/>
          <w:i w:val="0"/>
          <w:iCs w:val="0"/>
          <w:caps w:val="0"/>
          <w:color w:val="101214"/>
          <w:spacing w:val="0"/>
          <w:sz w:val="21"/>
          <w:szCs w:val="21"/>
          <w:shd w:val="clear" w:fill="FFFFFF"/>
          <w:lang w:val="en-US" w:eastAsia="zh-CN"/>
        </w:rPr>
      </w:pPr>
      <w:r>
        <w:rPr>
          <w:rFonts w:hint="eastAsia" w:ascii="Segoe UI" w:hAnsi="Segoe UI" w:eastAsia="宋体" w:cs="Segoe UI"/>
          <w:b/>
          <w:bCs/>
          <w:i w:val="0"/>
          <w:iCs w:val="0"/>
          <w:caps w:val="0"/>
          <w:color w:val="101214"/>
          <w:spacing w:val="0"/>
          <w:sz w:val="21"/>
          <w:szCs w:val="21"/>
          <w:shd w:val="clear" w:fill="FFFFFF"/>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520" w:lineRule="exact"/>
        <w:ind w:firstLine="422" w:firstLineChars="200"/>
        <w:textAlignment w:val="auto"/>
        <w:rPr>
          <w:rFonts w:hint="eastAsia" w:ascii="Segoe UI" w:hAnsi="Segoe UI" w:eastAsia="宋体" w:cs="Segoe UI"/>
          <w:b/>
          <w:bCs/>
          <w:i w:val="0"/>
          <w:iCs w:val="0"/>
          <w:caps w:val="0"/>
          <w:color w:val="101214"/>
          <w:spacing w:val="0"/>
          <w:sz w:val="21"/>
          <w:szCs w:val="21"/>
          <w:shd w:val="clear" w:fill="FFFFFF"/>
          <w:lang w:val="en-US" w:eastAsia="zh-CN"/>
        </w:rPr>
      </w:pPr>
      <w:r>
        <w:rPr>
          <w:rFonts w:hint="eastAsia" w:ascii="Segoe UI" w:hAnsi="Segoe UI" w:eastAsia="宋体" w:cs="Segoe UI"/>
          <w:b/>
          <w:bCs/>
          <w:i w:val="0"/>
          <w:iCs w:val="0"/>
          <w:caps w:val="0"/>
          <w:color w:val="101214"/>
          <w:spacing w:val="0"/>
          <w:sz w:val="21"/>
          <w:szCs w:val="21"/>
          <w:shd w:val="clear" w:fill="FFFFFF"/>
          <w:lang w:val="en-US" w:eastAsia="zh-CN"/>
        </w:rPr>
        <w:t>Introduction</w:t>
      </w:r>
    </w:p>
    <w:p>
      <w:pPr>
        <w:ind w:firstLine="420" w:firstLineChars="200"/>
        <w:jc w:val="both"/>
        <w:rPr>
          <w:rFonts w:hint="eastAsia" w:ascii="Segoe UI" w:hAnsi="Segoe UI" w:eastAsia="宋体" w:cs="Segoe UI"/>
          <w:i w:val="0"/>
          <w:iCs w:val="0"/>
          <w:caps w:val="0"/>
          <w:color w:val="101214"/>
          <w:spacing w:val="0"/>
          <w:sz w:val="21"/>
          <w:szCs w:val="21"/>
          <w:lang w:val="en-US" w:eastAsia="zh-CN"/>
        </w:rPr>
      </w:pPr>
      <w:r>
        <w:rPr>
          <w:rFonts w:hint="eastAsia" w:ascii="Segoe UI" w:hAnsi="Segoe UI" w:eastAsia="Segoe UI" w:cs="Segoe UI"/>
          <w:i w:val="0"/>
          <w:iCs w:val="0"/>
          <w:caps w:val="0"/>
          <w:color w:val="101214"/>
          <w:spacing w:val="0"/>
          <w:sz w:val="21"/>
          <w:szCs w:val="21"/>
        </w:rPr>
        <w:t>Quantitative research and qualitative research are two completely different research methods applied to science</w:t>
      </w:r>
      <w:r>
        <w:rPr>
          <w:rFonts w:hint="eastAsia" w:ascii="Segoe UI" w:hAnsi="Segoe UI" w:eastAsia="宋体" w:cs="Segoe UI"/>
          <w:i w:val="0"/>
          <w:iCs w:val="0"/>
          <w:caps w:val="0"/>
          <w:color w:val="101214"/>
          <w:spacing w:val="0"/>
          <w:sz w:val="21"/>
          <w:szCs w:val="21"/>
          <w:lang w:val="en-US" w:eastAsia="zh-CN"/>
        </w:rPr>
        <w:t xml:space="preserve">. </w:t>
      </w:r>
      <w:r>
        <w:rPr>
          <w:rFonts w:hint="eastAsia" w:ascii="Segoe UI" w:hAnsi="Segoe UI" w:eastAsia="Segoe UI" w:cs="Segoe UI"/>
          <w:i w:val="0"/>
          <w:iCs w:val="0"/>
          <w:caps w:val="0"/>
          <w:color w:val="101214"/>
          <w:spacing w:val="0"/>
          <w:sz w:val="21"/>
          <w:szCs w:val="21"/>
        </w:rPr>
        <w:t>There has always been debate as to which method is better than the other, but one method has never beaten the other</w:t>
      </w:r>
      <w:r>
        <w:rPr>
          <w:rFonts w:hint="eastAsia" w:ascii="Segoe UI" w:hAnsi="Segoe UI" w:eastAsia="宋体" w:cs="Segoe UI"/>
          <w:i w:val="0"/>
          <w:iCs w:val="0"/>
          <w:caps w:val="0"/>
          <w:color w:val="101214"/>
          <w:spacing w:val="0"/>
          <w:sz w:val="21"/>
          <w:szCs w:val="21"/>
          <w:lang w:val="en-US" w:eastAsia="zh-CN"/>
        </w:rPr>
        <w:t xml:space="preserve">. </w:t>
      </w:r>
      <w:r>
        <w:rPr>
          <w:rFonts w:hint="eastAsia" w:ascii="Segoe UI" w:hAnsi="Segoe UI" w:eastAsia="Segoe UI" w:cs="Segoe UI"/>
          <w:i w:val="0"/>
          <w:iCs w:val="0"/>
          <w:caps w:val="0"/>
          <w:color w:val="101214"/>
          <w:spacing w:val="0"/>
          <w:sz w:val="21"/>
          <w:szCs w:val="21"/>
        </w:rPr>
        <w:t>People have been debating whether qualitative research methods are better than quantitative research methods, or whether quantitative research methods are better than qualitative research methods, but there has never been an advantage of one method over another. For scientific research, only whether it is suitable or not, whether it is conducive to better discovery of research phenomena and results, is the basis for selecting the method.</w:t>
      </w:r>
      <w:r>
        <w:rPr>
          <w:rFonts w:hint="eastAsia" w:ascii="Segoe UI" w:hAnsi="Segoe UI" w:eastAsia="Segoe UI" w:cs="Segoe UI"/>
          <w:i w:val="0"/>
          <w:iCs w:val="0"/>
          <w:caps w:val="0"/>
          <w:color w:val="101214"/>
          <w:spacing w:val="0"/>
          <w:sz w:val="21"/>
          <w:szCs w:val="21"/>
          <w:shd w:val="clear" w:fill="FFFFFF"/>
        </w:rPr>
        <w:t>The two methods have their differences as well as their integration.</w:t>
      </w:r>
      <w:r>
        <w:rPr>
          <w:rFonts w:hint="default" w:ascii="Segoe UI" w:hAnsi="Segoe UI" w:eastAsia="Segoe UI" w:cs="Segoe UI"/>
          <w:i w:val="0"/>
          <w:iCs w:val="0"/>
          <w:caps w:val="0"/>
          <w:color w:val="101214"/>
          <w:spacing w:val="0"/>
          <w:sz w:val="21"/>
          <w:szCs w:val="21"/>
        </w:rPr>
        <w:t xml:space="preserve"> This paper analyzes the definition of qualitative research and quantitative research, the differences between qualitative research and quantitative research, the advantages and disadvantages of qualitative research and quantitative research, focusing on which method to choose and how to make a reasonable choice is more conducive to research.</w:t>
      </w:r>
    </w:p>
    <w:p>
      <w:pPr>
        <w:ind w:firstLine="420" w:firstLineChars="200"/>
        <w:jc w:val="left"/>
        <w:rPr>
          <w:rFonts w:hint="eastAsia" w:ascii="Segoe UI" w:hAnsi="Segoe UI" w:eastAsia="宋体" w:cs="Segoe UI"/>
          <w:i w:val="0"/>
          <w:iCs w:val="0"/>
          <w:caps w:val="0"/>
          <w:color w:val="101214"/>
          <w:spacing w:val="0"/>
          <w:sz w:val="21"/>
          <w:szCs w:val="21"/>
          <w:lang w:val="en-US" w:eastAsia="zh-CN"/>
        </w:rPr>
      </w:pPr>
      <w:r>
        <w:rPr>
          <w:rFonts w:hint="eastAsia" w:ascii="Segoe UI" w:hAnsi="Segoe UI" w:eastAsia="宋体" w:cs="Segoe UI"/>
          <w:i w:val="0"/>
          <w:iCs w:val="0"/>
          <w:caps w:val="0"/>
          <w:color w:val="101214"/>
          <w:spacing w:val="0"/>
          <w:sz w:val="21"/>
          <w:szCs w:val="21"/>
          <w:lang w:val="en-US" w:eastAsia="zh-CN"/>
        </w:rPr>
        <w:t>Definitions of Quantitative and Qualitative Research</w:t>
      </w:r>
    </w:p>
    <w:p>
      <w:pPr>
        <w:ind w:firstLine="420" w:firstLineChars="200"/>
        <w:rPr>
          <w:rFonts w:hint="eastAsia" w:ascii="Segoe UI" w:hAnsi="Segoe UI" w:eastAsia="Segoe UI" w:cs="Segoe UI"/>
          <w:i w:val="0"/>
          <w:iCs w:val="0"/>
          <w:caps w:val="0"/>
          <w:color w:val="101214"/>
          <w:spacing w:val="0"/>
          <w:sz w:val="21"/>
          <w:szCs w:val="21"/>
          <w:shd w:val="clear" w:fill="FFFFFF"/>
        </w:rPr>
      </w:pPr>
      <w:r>
        <w:rPr>
          <w:rFonts w:hint="eastAsia" w:ascii="Segoe UI" w:hAnsi="Segoe UI" w:eastAsia="Segoe UI" w:cs="Segoe UI"/>
          <w:i w:val="0"/>
          <w:iCs w:val="0"/>
          <w:caps w:val="0"/>
          <w:color w:val="101214"/>
          <w:spacing w:val="0"/>
          <w:sz w:val="21"/>
          <w:szCs w:val="21"/>
          <w:shd w:val="clear" w:fill="FFFFFF"/>
        </w:rPr>
        <w:t xml:space="preserve">Qualitative research is characterized by its aims, which relate to understanding some aspect of social life and its methods which (in general) generate words, rather than </w:t>
      </w:r>
    </w:p>
    <w:p>
      <w:pPr>
        <w:rPr>
          <w:rFonts w:hint="eastAsia" w:ascii="Segoe UI" w:hAnsi="Segoe UI" w:eastAsia="Segoe UI" w:cs="Segoe UI"/>
          <w:i w:val="0"/>
          <w:iCs w:val="0"/>
          <w:caps w:val="0"/>
          <w:color w:val="101214"/>
          <w:spacing w:val="0"/>
          <w:sz w:val="21"/>
          <w:szCs w:val="21"/>
          <w:shd w:val="clear" w:fill="FFFFFF"/>
        </w:rPr>
      </w:pPr>
      <w:r>
        <w:rPr>
          <w:rFonts w:hint="eastAsia" w:ascii="Segoe UI" w:hAnsi="Segoe UI" w:eastAsia="Segoe UI" w:cs="Segoe UI"/>
          <w:i w:val="0"/>
          <w:iCs w:val="0"/>
          <w:caps w:val="0"/>
          <w:color w:val="101214"/>
          <w:spacing w:val="0"/>
          <w:sz w:val="21"/>
          <w:szCs w:val="21"/>
          <w:shd w:val="clear" w:fill="FFFFFF"/>
        </w:rPr>
        <w:t>numbers, as data for analysis. For researchers more familiar with quantitative methods, which aim to measure something (such as the percentage of people with a particular disease in a community or the number of households owning a bed net), the aims and methods of qualitative research can seem imprecise.</w:t>
      </w:r>
      <w:r>
        <w:rPr>
          <w:rFonts w:hint="eastAsia" w:ascii="Segoe UI" w:hAnsi="Segoe UI" w:eastAsia="宋体" w:cs="Segoe UI"/>
          <w:i w:val="0"/>
          <w:iCs w:val="0"/>
          <w:caps w:val="0"/>
          <w:color w:val="101214"/>
          <w:spacing w:val="0"/>
          <w:sz w:val="21"/>
          <w:szCs w:val="21"/>
          <w:shd w:val="clear" w:fill="FFFFFF"/>
          <w:lang w:val="en-US" w:eastAsia="zh-CN"/>
        </w:rPr>
        <w:t xml:space="preserve"> </w:t>
      </w:r>
      <w:r>
        <w:rPr>
          <w:rFonts w:hint="eastAsia" w:ascii="Segoe UI" w:hAnsi="Segoe UI" w:eastAsia="Segoe UI" w:cs="Segoe UI"/>
          <w:i w:val="0"/>
          <w:iCs w:val="0"/>
          <w:caps w:val="0"/>
          <w:color w:val="101214"/>
          <w:spacing w:val="0"/>
          <w:sz w:val="21"/>
          <w:szCs w:val="21"/>
          <w:shd w:val="clear" w:fill="FFFFFF"/>
        </w:rPr>
        <w:t>Qualitative methods generally aim to understand the experiences and attitudes of patients, the community or healthcare worker. These methods aim to answer questions about the ‘what’, ‘how’ or ‘why’ of a phenomenon rather than ‘how many’ or ‘how much’, which are answered by quantitative methods. If the aim is to understand how a community or individuals within it perceive a particular issue, then qualitative methods are often appropriate.</w:t>
      </w:r>
    </w:p>
    <w:p>
      <w:pPr>
        <w:rPr>
          <w:rFonts w:hint="eastAsia" w:ascii="Segoe UI" w:hAnsi="Segoe UI" w:eastAsia="宋体" w:cs="Segoe UI"/>
          <w:i w:val="0"/>
          <w:iCs w:val="0"/>
          <w:caps w:val="0"/>
          <w:color w:val="101214"/>
          <w:spacing w:val="0"/>
          <w:sz w:val="21"/>
          <w:szCs w:val="21"/>
          <w:lang w:val="en-US" w:eastAsia="zh-CN"/>
        </w:rPr>
      </w:pPr>
      <w:r>
        <w:rPr>
          <w:rFonts w:hint="eastAsia" w:ascii="Segoe UI" w:hAnsi="Segoe UI" w:eastAsia="宋体" w:cs="Segoe UI"/>
          <w:i w:val="0"/>
          <w:iCs w:val="0"/>
          <w:caps w:val="0"/>
          <w:color w:val="101214"/>
          <w:spacing w:val="0"/>
          <w:sz w:val="21"/>
          <w:szCs w:val="21"/>
          <w:shd w:val="clear" w:fill="FFFFFF"/>
          <w:lang w:val="en-US" w:eastAsia="zh-CN"/>
        </w:rPr>
        <w:t xml:space="preserve">   The difference between </w:t>
      </w:r>
      <w:r>
        <w:rPr>
          <w:rFonts w:hint="eastAsia" w:ascii="Segoe UI" w:hAnsi="Segoe UI" w:eastAsia="宋体" w:cs="Segoe UI"/>
          <w:i w:val="0"/>
          <w:iCs w:val="0"/>
          <w:caps w:val="0"/>
          <w:color w:val="101214"/>
          <w:spacing w:val="0"/>
          <w:sz w:val="21"/>
          <w:szCs w:val="21"/>
          <w:lang w:val="en-US" w:eastAsia="zh-CN"/>
        </w:rPr>
        <w:t>Quantitative and Qualitative Research</w:t>
      </w:r>
    </w:p>
    <w:p>
      <w:pPr>
        <w:rPr>
          <w:rFonts w:hint="eastAsia" w:ascii="Segoe UI" w:hAnsi="Segoe UI" w:eastAsia="宋体" w:cs="Segoe UI"/>
          <w:i w:val="0"/>
          <w:iCs w:val="0"/>
          <w:caps w:val="0"/>
          <w:color w:val="101214"/>
          <w:spacing w:val="0"/>
          <w:sz w:val="21"/>
          <w:szCs w:val="21"/>
          <w:lang w:val="en-US" w:eastAsia="zh-CN"/>
        </w:rPr>
      </w:pPr>
      <w:r>
        <w:rPr>
          <w:rFonts w:hint="eastAsia" w:ascii="Segoe UI" w:hAnsi="Segoe UI" w:eastAsia="宋体" w:cs="Segoe UI"/>
          <w:i w:val="0"/>
          <w:iCs w:val="0"/>
          <w:caps w:val="0"/>
          <w:color w:val="101214"/>
          <w:spacing w:val="0"/>
          <w:sz w:val="21"/>
          <w:szCs w:val="21"/>
          <w:lang w:val="en-US" w:eastAsia="zh-CN"/>
        </w:rPr>
        <w:t xml:space="preserve">   Quantitative research is the direct product of the materialization of positivism scientific methodology. Positivism originates from the philosophy of empiricism. Its main viewpoints are: subject and object are isolated entities. Social phenomena are objective and can be passively accepted without the influence of subjective value factors; There must be logical causality between things and within things. Quantitative research is to find, determine and verify these relationships. Positivism requires educational research to follow the model of natural science research in methodology. Qualitative research is the product of the materialization of the scientific methodology of interpretivism. Interpretionism originates from symbolic interactionism and phenomenology. Its main point is that the subject and object are not completely separated. The subject's understanding of the object is actually the subject's reconstruction of the object in the interactive relationship with the object. The way people look at things determines the nature of things. The relationship between subject and object is a process of mutual infiltration of subjects.</w:t>
      </w:r>
    </w:p>
    <w:p>
      <w:pPr>
        <w:rPr>
          <w:rFonts w:hint="eastAsia" w:ascii="Segoe UI" w:hAnsi="Segoe UI" w:eastAsia="宋体" w:cs="Segoe UI"/>
          <w:i w:val="0"/>
          <w:iCs w:val="0"/>
          <w:caps w:val="0"/>
          <w:color w:val="101214"/>
          <w:spacing w:val="0"/>
          <w:sz w:val="21"/>
          <w:szCs w:val="21"/>
          <w:lang w:val="en-US" w:eastAsia="zh-CN"/>
        </w:rPr>
      </w:pPr>
      <w:r>
        <w:rPr>
          <w:rFonts w:hint="eastAsia" w:ascii="Segoe UI" w:hAnsi="Segoe UI" w:eastAsia="宋体" w:cs="Segoe UI"/>
          <w:i w:val="0"/>
          <w:iCs w:val="0"/>
          <w:caps w:val="0"/>
          <w:color w:val="101214"/>
          <w:spacing w:val="0"/>
          <w:sz w:val="21"/>
          <w:szCs w:val="21"/>
          <w:lang w:val="en-US" w:eastAsia="zh-CN"/>
        </w:rPr>
        <w:t xml:space="preserve">   Quantitative researchers believe that the general nature of "background freedom" does not consider the relationship between the behavior of the research object and the specific situation. They believe that the reality is objective and not subject to human will. Therefore, they regard themselves as "researchers" and make various assumptions before the start of the research. During the research process, they collect relevant data that can verify the hypothesis from the researchers without personal feelings. While qualitative researchers believe that the "background specific" relationship, the behavior of the research object is always closely related to a specific situation. Without this specific situation, certain educational phenomena will not occur. This is the sensitivity of the background. In fact, qualitative research is a qualitative researcher based on the concept of background sensitivity who regards himself as a "learner" and requires himself to fully understand and understand the subject as a student.</w:t>
      </w:r>
    </w:p>
    <w:p>
      <w:pPr>
        <w:rPr>
          <w:rFonts w:hint="eastAsia" w:ascii="Segoe UI" w:hAnsi="Segoe UI" w:eastAsia="宋体" w:cs="Segoe UI"/>
          <w:i w:val="0"/>
          <w:iCs w:val="0"/>
          <w:caps w:val="0"/>
          <w:color w:val="101214"/>
          <w:spacing w:val="0"/>
          <w:sz w:val="21"/>
          <w:szCs w:val="21"/>
          <w:lang w:val="en-US" w:eastAsia="zh-CN"/>
        </w:rPr>
      </w:pPr>
      <w:r>
        <w:rPr>
          <w:rFonts w:hint="eastAsia" w:ascii="Segoe UI" w:hAnsi="Segoe UI" w:eastAsia="宋体" w:cs="Segoe UI"/>
          <w:i w:val="0"/>
          <w:iCs w:val="0"/>
          <w:caps w:val="0"/>
          <w:color w:val="101214"/>
          <w:spacing w:val="0"/>
          <w:sz w:val="21"/>
          <w:szCs w:val="21"/>
          <w:lang w:val="en-US" w:eastAsia="zh-CN"/>
        </w:rPr>
        <w:t xml:space="preserve">  The basic process of quantitative research is to put forward the hypothesis, determine the cause-and-effect variables, sample and select the test </w:t>
      </w:r>
    </w:p>
    <w:p>
      <w:pPr>
        <w:rPr>
          <w:rFonts w:hint="eastAsia" w:ascii="Segoe UI" w:hAnsi="Segoe UI" w:eastAsia="宋体" w:cs="Segoe UI"/>
          <w:i w:val="0"/>
          <w:iCs w:val="0"/>
          <w:caps w:val="0"/>
          <w:color w:val="101214"/>
          <w:spacing w:val="0"/>
          <w:sz w:val="21"/>
          <w:szCs w:val="21"/>
          <w:lang w:val="en-US" w:eastAsia="zh-CN"/>
        </w:rPr>
      </w:pPr>
      <w:r>
        <w:rPr>
          <w:rFonts w:hint="eastAsia" w:ascii="Segoe UI" w:hAnsi="Segoe UI" w:eastAsia="宋体" w:cs="Segoe UI"/>
          <w:i w:val="0"/>
          <w:iCs w:val="0"/>
          <w:caps w:val="0"/>
          <w:color w:val="101214"/>
          <w:spacing w:val="0"/>
          <w:sz w:val="21"/>
          <w:szCs w:val="21"/>
          <w:lang w:val="en-US" w:eastAsia="zh-CN"/>
        </w:rPr>
        <w:t>Measurement tools, control of independent variables, implementation of measurements, validation of validity, data operation and analysis, validation of hypotheses. Quantitative research is a top-down deductive process with standardized procedures from general principles to specific situations. Starting from the theoretical hypothesis, it uses mathematical methods to make a quantitative description of the object of study and expresses the state, relationship and process of things with mathematical language. On this basis, it carries out mathematical statistics and operations on a large number of data and deduces the value of some specific problems. Meaningful data analyzes and compares facts with hypotheses and constantly modifies and refines hypotheses to build a new theory. The process of qualitative research generally includes: determining the research question, stating the research purpose, selecting the research object, understanding the background information of the research object, establishing the relationship with the research object, collecting the data, analyzing the data and forming the conclusion. In contrast to quantitative research, qualitative research does not emphasize having a theoretical hypothesis about the research problem at the beginning of the research. A theoretical hypothesis can be formed during the research process or can be changed, abandoned or further refined as the research progresses. In essence, qualitative research is a bottom-up induction process, that is, to conclude general conclusions from general special situations. It is to collect a large number of facts and combine them to abstract summarize the interpretation and judgment of education issues. In addition, as education is a dynamic process with diverse research objects and people with subjective initiative, the research procedure of qualitative research is not strict The specific research methods also vary frequently and there is a great deal of flexibility. The quantity and quality of the data collected in the previous step often determine what should be done next.</w:t>
      </w:r>
    </w:p>
    <w:p>
      <w:pPr>
        <w:rPr>
          <w:rFonts w:hint="default" w:ascii="Segoe UI" w:hAnsi="Segoe UI" w:eastAsia="宋体" w:cs="Segoe UI"/>
          <w:i w:val="0"/>
          <w:iCs w:val="0"/>
          <w:caps w:val="0"/>
          <w:color w:val="101214"/>
          <w:spacing w:val="0"/>
          <w:sz w:val="21"/>
          <w:szCs w:val="21"/>
          <w:lang w:val="en-US" w:eastAsia="zh-CN"/>
        </w:rPr>
      </w:pPr>
      <w:r>
        <w:rPr>
          <w:rFonts w:hint="eastAsia" w:ascii="Segoe UI" w:hAnsi="Segoe UI" w:eastAsia="宋体" w:cs="Segoe UI"/>
          <w:i w:val="0"/>
          <w:iCs w:val="0"/>
          <w:caps w:val="0"/>
          <w:color w:val="101214"/>
          <w:spacing w:val="0"/>
          <w:sz w:val="21"/>
          <w:szCs w:val="21"/>
          <w:lang w:val="en-US" w:eastAsia="zh-CN"/>
        </w:rPr>
        <w:t xml:space="preserve">    </w:t>
      </w:r>
      <w:r>
        <w:rPr>
          <w:rFonts w:hint="default" w:ascii="Segoe UI" w:hAnsi="Segoe UI" w:eastAsia="宋体" w:cs="Segoe UI"/>
          <w:i w:val="0"/>
          <w:iCs w:val="0"/>
          <w:caps w:val="0"/>
          <w:color w:val="101214"/>
          <w:spacing w:val="0"/>
          <w:sz w:val="21"/>
          <w:szCs w:val="21"/>
          <w:lang w:val="en-US" w:eastAsia="zh-CN"/>
        </w:rPr>
        <w:t>The main advantages of quantitative research are: (1) objectivity. It is more subjective to describe things by numbers than by words. A small degree is more consistent with the objective facts; (2) Tightness. The qualitative change of things always starts from the quantitative change. The quantitative change accumulated to a certain extent will cause the qualitative change. Quantitative research can observe the small changes of things and prevent the qualitative change of things. (3) Universality. Quantitative research is based on a large number of sampling statistics  the scope of the research object is bigger more persuasive; (4) Verifiability. Quantitative research is often in a purposeful control certain conditions according to rigorous procedures so it is possible under the condition of the same  repeat a subject research process; (5) Predictability. Quantitative research can reduce the development of things and their influencing factors to a certain number of relationships from which things can be predicted. Its limitations are as follows: Quantitative research should first establish a set of quantifiable indicators system. However, there are many variables affecting and restricting education, but not all of them can be quantified at the current level of educational research and development. Quantitative research can only consider limited variables At each specific level, the authenticity and reliability of some factual research results should be given up accordingly. Meanwhile, quantitative research gives the research object a pure formalized symbol to reflect the characteristics of things. It is a simple quantification and solidification of complex educational phenomena in fact educational science</w:t>
      </w:r>
      <w:r>
        <w:rPr>
          <w:rFonts w:hint="eastAsia" w:ascii="Segoe UI" w:hAnsi="Segoe UI" w:eastAsia="宋体" w:cs="Segoe UI"/>
          <w:i w:val="0"/>
          <w:iCs w:val="0"/>
          <w:caps w:val="0"/>
          <w:color w:val="101214"/>
          <w:spacing w:val="0"/>
          <w:sz w:val="21"/>
          <w:szCs w:val="21"/>
          <w:lang w:val="en-US" w:eastAsia="zh-CN"/>
        </w:rPr>
        <w:t xml:space="preserve">. </w:t>
      </w:r>
      <w:r>
        <w:rPr>
          <w:rFonts w:hint="default" w:ascii="Segoe UI" w:hAnsi="Segoe UI" w:eastAsia="宋体" w:cs="Segoe UI"/>
          <w:i w:val="0"/>
          <w:iCs w:val="0"/>
          <w:caps w:val="0"/>
          <w:color w:val="101214"/>
          <w:spacing w:val="0"/>
          <w:sz w:val="21"/>
          <w:szCs w:val="21"/>
          <w:lang w:val="en-US" w:eastAsia="zh-CN"/>
        </w:rPr>
        <w:t xml:space="preserve">Laws cannot be expressed by concrete quantitative relations alone. </w:t>
      </w:r>
    </w:p>
    <w:p>
      <w:pPr>
        <w:ind w:firstLine="420" w:firstLineChars="200"/>
        <w:rPr>
          <w:rFonts w:hint="default" w:ascii="Segoe UI" w:hAnsi="Segoe UI" w:eastAsia="宋体" w:cs="Segoe UI"/>
          <w:i w:val="0"/>
          <w:iCs w:val="0"/>
          <w:caps w:val="0"/>
          <w:color w:val="101214"/>
          <w:spacing w:val="0"/>
          <w:sz w:val="21"/>
          <w:szCs w:val="21"/>
          <w:lang w:val="en-US" w:eastAsia="zh-CN"/>
        </w:rPr>
      </w:pPr>
      <w:r>
        <w:rPr>
          <w:rFonts w:hint="default" w:ascii="Segoe UI" w:hAnsi="Segoe UI" w:eastAsia="宋体" w:cs="Segoe UI"/>
          <w:i w:val="0"/>
          <w:iCs w:val="0"/>
          <w:caps w:val="0"/>
          <w:color w:val="101214"/>
          <w:spacing w:val="0"/>
          <w:sz w:val="21"/>
          <w:szCs w:val="21"/>
          <w:lang w:val="en-US" w:eastAsia="zh-CN"/>
        </w:rPr>
        <w:t xml:space="preserve">The advantages of qualitative research are: (1) authenticity and comprehensiveness. The essence of qualitative research method is that it requires researchers </w:t>
      </w:r>
      <w:r>
        <w:rPr>
          <w:rFonts w:hint="eastAsia" w:ascii="Segoe UI" w:hAnsi="Segoe UI" w:eastAsia="宋体" w:cs="Segoe UI"/>
          <w:i w:val="0"/>
          <w:iCs w:val="0"/>
          <w:caps w:val="0"/>
          <w:color w:val="101214"/>
          <w:spacing w:val="0"/>
          <w:sz w:val="21"/>
          <w:szCs w:val="21"/>
          <w:lang w:val="en-US" w:eastAsia="zh-CN"/>
        </w:rPr>
        <w:t>g</w:t>
      </w:r>
      <w:r>
        <w:rPr>
          <w:rFonts w:hint="default" w:ascii="Segoe UI" w:hAnsi="Segoe UI" w:eastAsia="宋体" w:cs="Segoe UI"/>
          <w:i w:val="0"/>
          <w:iCs w:val="0"/>
          <w:caps w:val="0"/>
          <w:color w:val="101214"/>
          <w:spacing w:val="0"/>
          <w:sz w:val="21"/>
          <w:szCs w:val="21"/>
          <w:lang w:val="en-US" w:eastAsia="zh-CN"/>
        </w:rPr>
        <w:t>o deep into the study site as a member of the field situation and live and work together in their nature</w:t>
      </w:r>
      <w:r>
        <w:rPr>
          <w:rFonts w:hint="eastAsia" w:ascii="Segoe UI" w:hAnsi="Segoe UI" w:eastAsia="宋体" w:cs="Segoe UI"/>
          <w:i w:val="0"/>
          <w:iCs w:val="0"/>
          <w:caps w:val="0"/>
          <w:color w:val="101214"/>
          <w:spacing w:val="0"/>
          <w:sz w:val="21"/>
          <w:szCs w:val="21"/>
          <w:lang w:val="en-US" w:eastAsia="zh-CN"/>
        </w:rPr>
        <w:t>.</w:t>
      </w:r>
      <w:r>
        <w:rPr>
          <w:rFonts w:hint="default" w:ascii="Segoe UI" w:hAnsi="Segoe UI" w:eastAsia="宋体" w:cs="Segoe UI"/>
          <w:i w:val="0"/>
          <w:iCs w:val="0"/>
          <w:caps w:val="0"/>
          <w:color w:val="101214"/>
          <w:spacing w:val="0"/>
          <w:sz w:val="21"/>
          <w:szCs w:val="21"/>
          <w:lang w:val="en-US" w:eastAsia="zh-CN"/>
        </w:rPr>
        <w:t xml:space="preserve"> Fully describe the scene situation in the living situation; (2) Flexibility. Qualitative research emphasizes that researchers put aside their own subjective assumptions and respect the facts, allowing and encouraging the subjects to answer according to their own cognitive framework rather than according to the prearranged question structure. (3) Accuracy. In qualitative research, researchers themselves are the main research tools rather than questionnaires or questionnaires. Qualitative research is a research method based on experience and intuition. Because experience is vivid, profound and credible, the results of qualitative research are often correct; (4) Depth. The most prominent feature of qualitative research is the respect for people. It pays the most attention to the research object's own opinion, respects the research object's interpretation of his behavior, and interprets the internal meaning of the research object and its behavior from the perspective of the research object. Of course, since qualitative research is based on the insight of life, the experience itself has strong subjective experience, and the researcher and the research object are both subjects. Inevitably, various subjective factors will interfere with the researcher's personal background and the relationship between the researcher and the subject will have a great impact on the research process and results. Sometimes, the same problem will be very different The conclusion. The biggest shortcoming of qualitative research is the imprecision of the understanding of the research problem with obvious personal tendency, and the description is flexible and fuzzy.</w:t>
      </w:r>
    </w:p>
    <w:p>
      <w:pPr>
        <w:ind w:firstLine="420" w:firstLineChars="200"/>
        <w:rPr>
          <w:rFonts w:hint="default" w:ascii="Segoe UI" w:hAnsi="Segoe UI" w:eastAsia="Segoe UI" w:cs="Segoe UI"/>
          <w:i w:val="0"/>
          <w:iCs w:val="0"/>
          <w:caps w:val="0"/>
          <w:color w:val="101214"/>
          <w:spacing w:val="0"/>
          <w:sz w:val="21"/>
          <w:szCs w:val="21"/>
          <w:shd w:val="clear" w:fill="FFFFFF"/>
        </w:rPr>
      </w:pPr>
      <w:r>
        <w:rPr>
          <w:rFonts w:hint="eastAsia" w:ascii="Segoe UI" w:hAnsi="Segoe UI" w:eastAsia="Segoe UI" w:cs="Segoe UI"/>
          <w:i w:val="0"/>
          <w:iCs w:val="0"/>
          <w:caps w:val="0"/>
          <w:color w:val="101214"/>
          <w:spacing w:val="0"/>
          <w:sz w:val="21"/>
          <w:szCs w:val="21"/>
          <w:shd w:val="clear" w:fill="FFFFFF"/>
          <w:lang w:val="en-US" w:eastAsia="zh-CN"/>
        </w:rPr>
        <w:t>In my essay u</w:t>
      </w:r>
      <w:r>
        <w:rPr>
          <w:rFonts w:hint="default" w:ascii="Segoe UI" w:hAnsi="Segoe UI" w:eastAsia="Segoe UI" w:cs="Segoe UI"/>
          <w:i w:val="0"/>
          <w:iCs w:val="0"/>
          <w:caps w:val="0"/>
          <w:color w:val="101214"/>
          <w:spacing w:val="0"/>
          <w:sz w:val="21"/>
          <w:szCs w:val="21"/>
          <w:shd w:val="clear" w:fill="FFFFFF"/>
          <w:lang w:val="en-US" w:eastAsia="zh-CN"/>
        </w:rPr>
        <w:t xml:space="preserve">sing </w:t>
      </w:r>
      <w:r>
        <w:rPr>
          <w:rFonts w:hint="eastAsia" w:ascii="Segoe UI" w:hAnsi="Segoe UI" w:eastAsia="Segoe UI" w:cs="Segoe UI"/>
          <w:i w:val="0"/>
          <w:iCs w:val="0"/>
          <w:caps w:val="0"/>
          <w:color w:val="101214"/>
          <w:spacing w:val="0"/>
          <w:sz w:val="21"/>
          <w:szCs w:val="21"/>
          <w:shd w:val="clear" w:fill="FFFFFF"/>
          <w:lang w:val="en-US" w:eastAsia="zh-CN"/>
        </w:rPr>
        <w:t>d</w:t>
      </w:r>
      <w:r>
        <w:rPr>
          <w:rFonts w:hint="default" w:ascii="Segoe UI" w:hAnsi="Segoe UI" w:eastAsia="Segoe UI" w:cs="Segoe UI"/>
          <w:i w:val="0"/>
          <w:iCs w:val="0"/>
          <w:caps w:val="0"/>
          <w:color w:val="101214"/>
          <w:spacing w:val="0"/>
          <w:sz w:val="21"/>
          <w:szCs w:val="21"/>
          <w:shd w:val="clear" w:fill="FFFFFF"/>
          <w:lang w:val="en-US" w:eastAsia="zh-CN"/>
        </w:rPr>
        <w:t xml:space="preserve">rama and </w:t>
      </w:r>
      <w:r>
        <w:rPr>
          <w:rFonts w:hint="eastAsia" w:ascii="Segoe UI" w:hAnsi="Segoe UI" w:eastAsia="Segoe UI" w:cs="Segoe UI"/>
          <w:i w:val="0"/>
          <w:iCs w:val="0"/>
          <w:caps w:val="0"/>
          <w:color w:val="101214"/>
          <w:spacing w:val="0"/>
          <w:sz w:val="21"/>
          <w:szCs w:val="21"/>
          <w:shd w:val="clear" w:fill="FFFFFF"/>
          <w:lang w:val="en-US" w:eastAsia="zh-CN"/>
        </w:rPr>
        <w:t>d</w:t>
      </w:r>
      <w:r>
        <w:rPr>
          <w:rFonts w:hint="default" w:ascii="Segoe UI" w:hAnsi="Segoe UI" w:eastAsia="Segoe UI" w:cs="Segoe UI"/>
          <w:i w:val="0"/>
          <w:iCs w:val="0"/>
          <w:caps w:val="0"/>
          <w:color w:val="101214"/>
          <w:spacing w:val="0"/>
          <w:sz w:val="21"/>
          <w:szCs w:val="21"/>
          <w:shd w:val="clear" w:fill="FFFFFF"/>
          <w:lang w:val="en-US" w:eastAsia="zh-CN"/>
        </w:rPr>
        <w:t xml:space="preserve">rama </w:t>
      </w:r>
      <w:r>
        <w:rPr>
          <w:rFonts w:hint="eastAsia" w:ascii="Segoe UI" w:hAnsi="Segoe UI" w:eastAsia="Segoe UI" w:cs="Segoe UI"/>
          <w:i w:val="0"/>
          <w:iCs w:val="0"/>
          <w:caps w:val="0"/>
          <w:color w:val="101214"/>
          <w:spacing w:val="0"/>
          <w:sz w:val="21"/>
          <w:szCs w:val="21"/>
          <w:shd w:val="clear" w:fill="FFFFFF"/>
          <w:lang w:val="en-US" w:eastAsia="zh-CN"/>
        </w:rPr>
        <w:t>t</w:t>
      </w:r>
      <w:r>
        <w:rPr>
          <w:rFonts w:hint="default" w:ascii="Segoe UI" w:hAnsi="Segoe UI" w:eastAsia="Segoe UI" w:cs="Segoe UI"/>
          <w:i w:val="0"/>
          <w:iCs w:val="0"/>
          <w:caps w:val="0"/>
          <w:color w:val="101214"/>
          <w:spacing w:val="0"/>
          <w:sz w:val="21"/>
          <w:szCs w:val="21"/>
          <w:shd w:val="clear" w:fill="FFFFFF"/>
          <w:lang w:val="en-US" w:eastAsia="zh-CN"/>
        </w:rPr>
        <w:t xml:space="preserve">echniques to </w:t>
      </w:r>
      <w:r>
        <w:rPr>
          <w:rFonts w:hint="eastAsia" w:ascii="Segoe UI" w:hAnsi="Segoe UI" w:eastAsia="Segoe UI" w:cs="Segoe UI"/>
          <w:i w:val="0"/>
          <w:iCs w:val="0"/>
          <w:caps w:val="0"/>
          <w:color w:val="101214"/>
          <w:spacing w:val="0"/>
          <w:sz w:val="21"/>
          <w:szCs w:val="21"/>
          <w:shd w:val="clear" w:fill="FFFFFF"/>
          <w:lang w:val="en-US" w:eastAsia="zh-CN"/>
        </w:rPr>
        <w:t>t</w:t>
      </w:r>
      <w:r>
        <w:rPr>
          <w:rFonts w:hint="default" w:ascii="Segoe UI" w:hAnsi="Segoe UI" w:eastAsia="Segoe UI" w:cs="Segoe UI"/>
          <w:i w:val="0"/>
          <w:iCs w:val="0"/>
          <w:caps w:val="0"/>
          <w:color w:val="101214"/>
          <w:spacing w:val="0"/>
          <w:sz w:val="21"/>
          <w:szCs w:val="21"/>
          <w:shd w:val="clear" w:fill="FFFFFF"/>
          <w:lang w:val="en-US" w:eastAsia="zh-CN"/>
        </w:rPr>
        <w:t>each English</w:t>
      </w:r>
      <w:r>
        <w:rPr>
          <w:rFonts w:hint="eastAsia" w:ascii="Segoe UI" w:hAnsi="Segoe UI" w:eastAsia="Segoe UI" w:cs="Segoe UI"/>
          <w:i w:val="0"/>
          <w:iCs w:val="0"/>
          <w:caps w:val="0"/>
          <w:color w:val="101214"/>
          <w:spacing w:val="0"/>
          <w:sz w:val="21"/>
          <w:szCs w:val="21"/>
          <w:shd w:val="clear" w:fill="FFFFFF"/>
          <w:lang w:val="en-US" w:eastAsia="zh-CN"/>
        </w:rPr>
        <w:t xml:space="preserve">. </w:t>
      </w:r>
      <w:r>
        <w:rPr>
          <w:rFonts w:hint="eastAsia" w:ascii="Segoe UI" w:hAnsi="Segoe UI" w:eastAsia="Segoe UI" w:cs="Segoe UI"/>
          <w:i w:val="0"/>
          <w:iCs w:val="0"/>
          <w:caps w:val="0"/>
          <w:color w:val="101214"/>
          <w:spacing w:val="0"/>
          <w:sz w:val="21"/>
          <w:szCs w:val="21"/>
          <w:shd w:val="clear" w:fill="FFFFFF"/>
        </w:rPr>
        <w:t>The study used two different types of instructional content to teach English language skills.</w:t>
      </w:r>
      <w:r>
        <w:rPr>
          <w:rFonts w:hint="default" w:ascii="Segoe UI" w:hAnsi="Segoe UI" w:eastAsia="Segoe UI" w:cs="Segoe UI"/>
          <w:i w:val="0"/>
          <w:iCs w:val="0"/>
          <w:caps w:val="0"/>
          <w:color w:val="101214"/>
          <w:spacing w:val="0"/>
          <w:sz w:val="21"/>
          <w:szCs w:val="21"/>
          <w:shd w:val="clear" w:fill="FFFFFF"/>
        </w:rPr>
        <w:t xml:space="preserve"> Group A (control group) received the language teaching content of traditional language skills practice.</w:t>
      </w:r>
      <w:r>
        <w:rPr>
          <w:rFonts w:hint="default" w:ascii="Segoe UI" w:hAnsi="Segoe UI" w:eastAsia="Segoe UI" w:cs="Segoe UI"/>
          <w:i w:val="0"/>
          <w:iCs w:val="0"/>
          <w:caps w:val="0"/>
          <w:color w:val="101214"/>
          <w:spacing w:val="0"/>
          <w:sz w:val="21"/>
          <w:szCs w:val="21"/>
        </w:rPr>
        <w:t xml:space="preserve"> Group B (the experimental group), on the other hand, received teaching that included a dramatic structure.</w:t>
      </w:r>
      <w:r>
        <w:rPr>
          <w:rFonts w:hint="default" w:ascii="Segoe UI" w:hAnsi="Segoe UI" w:eastAsia="Segoe UI" w:cs="Segoe UI"/>
          <w:i w:val="0"/>
          <w:iCs w:val="0"/>
          <w:caps w:val="0"/>
          <w:color w:val="101214"/>
          <w:spacing w:val="0"/>
          <w:sz w:val="21"/>
          <w:szCs w:val="21"/>
          <w:shd w:val="clear" w:fill="FFFFFF"/>
        </w:rPr>
        <w:t xml:space="preserve"> To cultivate learners' English conversation ability mainly through literary drama.</w:t>
      </w:r>
      <w:r>
        <w:rPr>
          <w:rFonts w:hint="eastAsia" w:ascii="Segoe UI" w:hAnsi="Segoe UI" w:eastAsia="宋体" w:cs="Segoe UI"/>
          <w:i w:val="0"/>
          <w:iCs w:val="0"/>
          <w:caps w:val="0"/>
          <w:color w:val="101214"/>
          <w:spacing w:val="0"/>
          <w:sz w:val="21"/>
          <w:szCs w:val="21"/>
          <w:shd w:val="clear" w:fill="FFFFFF"/>
          <w:lang w:val="en-US" w:eastAsia="zh-CN"/>
        </w:rPr>
        <w:t xml:space="preserve"> </w:t>
      </w:r>
      <w:r>
        <w:rPr>
          <w:rFonts w:hint="eastAsia" w:ascii="Segoe UI" w:hAnsi="Segoe UI" w:eastAsia="Segoe UI" w:cs="Segoe UI"/>
          <w:i w:val="0"/>
          <w:iCs w:val="0"/>
          <w:caps w:val="0"/>
          <w:color w:val="101214"/>
          <w:spacing w:val="0"/>
          <w:sz w:val="21"/>
          <w:szCs w:val="21"/>
          <w:shd w:val="clear" w:fill="FFFFFF"/>
        </w:rPr>
        <w:t>Both groups were given a test-retest assessment to gauge whether their language skills had improved, and the selected group was trained for ten weeks.</w:t>
      </w:r>
      <w:r>
        <w:rPr>
          <w:rFonts w:hint="default" w:ascii="Segoe UI" w:hAnsi="Segoe UI" w:eastAsia="Segoe UI" w:cs="Segoe UI"/>
          <w:i w:val="0"/>
          <w:iCs w:val="0"/>
          <w:caps w:val="0"/>
          <w:color w:val="101214"/>
          <w:spacing w:val="0"/>
          <w:sz w:val="21"/>
          <w:szCs w:val="21"/>
          <w:shd w:val="clear" w:fill="FFFFFF"/>
        </w:rPr>
        <w:t xml:space="preserve"> The study was a qualitative case study focusing on these junior high school students over a period of ten weeks. During this time, English conversation is taught through the use of dramatic text content. We interviewed all the test subjects over several periods to get their reactions and responses while participating in the project. In order to understand students' ideas for using drama and dramatic techniques to help them learn English dialogue with cultural content, </w:t>
      </w:r>
      <w:r>
        <w:rPr>
          <w:rFonts w:hint="eastAsia" w:ascii="Segoe UI" w:hAnsi="Segoe UI" w:eastAsia="Segoe UI" w:cs="Segoe UI"/>
          <w:i w:val="0"/>
          <w:iCs w:val="0"/>
          <w:caps w:val="0"/>
          <w:color w:val="101214"/>
          <w:spacing w:val="0"/>
          <w:sz w:val="21"/>
          <w:szCs w:val="21"/>
        </w:rPr>
        <w:t>During this time, plays and dramatic techniques, practices and observations between participants, and interactions between participants and teachers were recorded.</w:t>
      </w:r>
      <w:r>
        <w:rPr>
          <w:rFonts w:hint="default" w:ascii="Segoe UI" w:hAnsi="Segoe UI" w:eastAsia="Segoe UI" w:cs="Segoe UI"/>
          <w:i w:val="0"/>
          <w:iCs w:val="0"/>
          <w:caps w:val="0"/>
          <w:color w:val="101214"/>
          <w:spacing w:val="0"/>
          <w:sz w:val="21"/>
          <w:szCs w:val="21"/>
          <w:shd w:val="clear" w:fill="FFFFFF"/>
        </w:rPr>
        <w:t>. The experimental group chose two plays :The Wonderful Wizard of Oz and Peter Pan. The language of these two shows is very simple, easy to talk to and understand. Before beginning to use the two plays in the classroom, the theme and setting of each play is discussed and explained to the students so that they are very familiar with it.</w:t>
      </w:r>
      <w:r>
        <w:rPr>
          <w:rFonts w:hint="default" w:ascii="Segoe UI" w:hAnsi="Segoe UI" w:eastAsia="Segoe UI" w:cs="Segoe UI"/>
          <w:i w:val="0"/>
          <w:iCs w:val="0"/>
          <w:caps w:val="0"/>
          <w:color w:val="101214"/>
          <w:spacing w:val="0"/>
          <w:sz w:val="21"/>
          <w:szCs w:val="21"/>
        </w:rPr>
        <w:t xml:space="preserve"> A list of these roles is assigned to students in order to interest them in actively participating in performing their roles.</w:t>
      </w:r>
      <w:r>
        <w:rPr>
          <w:rFonts w:hint="default" w:ascii="Segoe UI" w:hAnsi="Segoe UI" w:eastAsia="Segoe UI" w:cs="Segoe UI"/>
          <w:i w:val="0"/>
          <w:iCs w:val="0"/>
          <w:caps w:val="0"/>
          <w:color w:val="101214"/>
          <w:spacing w:val="0"/>
          <w:sz w:val="21"/>
          <w:szCs w:val="21"/>
          <w:shd w:val="clear" w:fill="FFFFFF"/>
        </w:rPr>
        <w:t xml:space="preserve"> The students spend ten minutes preparing their characters, and then they start reading their parts, or when the dialogue is short, they start memorizing.</w:t>
      </w:r>
    </w:p>
    <w:p>
      <w:pPr>
        <w:ind w:firstLine="630" w:firstLineChars="300"/>
        <w:rPr>
          <w:rFonts w:hint="eastAsia" w:ascii="Segoe UI" w:hAnsi="Segoe UI" w:eastAsia="宋体" w:cs="Segoe UI"/>
          <w:i w:val="0"/>
          <w:iCs w:val="0"/>
          <w:caps w:val="0"/>
          <w:color w:val="101214"/>
          <w:spacing w:val="0"/>
          <w:sz w:val="21"/>
          <w:szCs w:val="21"/>
          <w:shd w:val="clear" w:fill="FFFFFF"/>
          <w:lang w:val="en-US" w:eastAsia="zh-CN"/>
        </w:rPr>
      </w:pPr>
      <w:r>
        <w:rPr>
          <w:rFonts w:hint="eastAsia" w:ascii="Segoe UI" w:hAnsi="Segoe UI" w:eastAsia="Segoe UI" w:cs="Segoe UI"/>
          <w:i w:val="0"/>
          <w:iCs w:val="0"/>
          <w:caps w:val="0"/>
          <w:color w:val="101214"/>
          <w:spacing w:val="0"/>
          <w:sz w:val="21"/>
          <w:szCs w:val="21"/>
          <w:shd w:val="clear" w:fill="FFFFFF"/>
        </w:rPr>
        <w:t xml:space="preserve">I will use </w:t>
      </w:r>
      <w:bookmarkStart w:id="1" w:name="OLE_LINK2"/>
      <w:r>
        <w:rPr>
          <w:rFonts w:hint="eastAsia" w:ascii="Segoe UI" w:hAnsi="Segoe UI" w:eastAsia="宋体" w:cs="Segoe UI"/>
          <w:i w:val="0"/>
          <w:iCs w:val="0"/>
          <w:caps w:val="0"/>
          <w:color w:val="101214"/>
          <w:spacing w:val="0"/>
          <w:sz w:val="21"/>
          <w:szCs w:val="21"/>
          <w:shd w:val="clear" w:fill="FFFFFF"/>
          <w:lang w:val="en-US" w:eastAsia="zh-CN"/>
        </w:rPr>
        <w:t>quantitative</w:t>
      </w:r>
      <w:bookmarkEnd w:id="1"/>
      <w:r>
        <w:rPr>
          <w:rFonts w:hint="eastAsia" w:ascii="Segoe UI" w:hAnsi="Segoe UI" w:eastAsia="Segoe UI" w:cs="Segoe UI"/>
          <w:i w:val="0"/>
          <w:iCs w:val="0"/>
          <w:caps w:val="0"/>
          <w:color w:val="101214"/>
          <w:spacing w:val="0"/>
          <w:sz w:val="21"/>
          <w:szCs w:val="21"/>
          <w:shd w:val="clear" w:fill="FFFFFF"/>
        </w:rPr>
        <w:t xml:space="preserve"> research analysis of observation</w:t>
      </w:r>
      <w:r>
        <w:rPr>
          <w:rFonts w:hint="eastAsia" w:ascii="Segoe UI" w:hAnsi="Segoe UI" w:eastAsia="宋体" w:cs="Segoe UI"/>
          <w:i w:val="0"/>
          <w:iCs w:val="0"/>
          <w:caps w:val="0"/>
          <w:color w:val="101214"/>
          <w:spacing w:val="0"/>
          <w:sz w:val="21"/>
          <w:szCs w:val="21"/>
          <w:shd w:val="clear" w:fill="FFFFFF"/>
          <w:lang w:val="en-US" w:eastAsia="zh-CN"/>
        </w:rPr>
        <w:t xml:space="preserve"> to collect data</w:t>
      </w:r>
      <w:r>
        <w:rPr>
          <w:rFonts w:hint="eastAsia" w:ascii="Segoe UI" w:hAnsi="Segoe UI" w:eastAsia="Segoe UI" w:cs="Segoe UI"/>
          <w:i w:val="0"/>
          <w:iCs w:val="0"/>
          <w:caps w:val="0"/>
          <w:color w:val="101214"/>
          <w:spacing w:val="0"/>
          <w:sz w:val="21"/>
          <w:szCs w:val="21"/>
          <w:shd w:val="clear" w:fill="FFFFFF"/>
        </w:rPr>
        <w:t>.</w:t>
      </w:r>
      <w:r>
        <w:rPr>
          <w:rFonts w:hint="default" w:ascii="Segoe UI" w:hAnsi="Segoe UI" w:eastAsia="Segoe UI" w:cs="Segoe UI"/>
          <w:i w:val="0"/>
          <w:iCs w:val="0"/>
          <w:caps w:val="0"/>
          <w:color w:val="101214"/>
          <w:spacing w:val="0"/>
          <w:sz w:val="21"/>
          <w:szCs w:val="21"/>
          <w:shd w:val="clear" w:fill="FFFFFF"/>
        </w:rPr>
        <w:t xml:space="preserve"> Direct and indirect observations are made in the classroom (collected through the use of video cameras or recording equipment). Through direct observation, observe every little detail in the class, such as the students' reactions to the theatrical production they are studying; Their level of interest; How body language helps them make themselves understood; How they interact and how they behave appropriately in different contexts.</w:t>
      </w:r>
      <w:r>
        <w:rPr>
          <w:rFonts w:hint="default" w:ascii="Segoe UI" w:hAnsi="Segoe UI" w:eastAsia="Segoe UI" w:cs="Segoe UI"/>
          <w:i w:val="0"/>
          <w:iCs w:val="0"/>
          <w:caps w:val="0"/>
          <w:color w:val="101214"/>
          <w:spacing w:val="0"/>
          <w:sz w:val="21"/>
          <w:szCs w:val="21"/>
        </w:rPr>
        <w:t xml:space="preserve"> In indirect observations, which focus primarily on discourse accuracy, learner use and their fluency, look at how drama and dramatic techniques affect these two main characteristics that are assumed.</w:t>
      </w:r>
      <w:r>
        <w:rPr>
          <w:rFonts w:hint="default" w:ascii="Segoe UI" w:hAnsi="Segoe UI" w:eastAsia="Segoe UI" w:cs="Segoe UI"/>
          <w:i w:val="0"/>
          <w:iCs w:val="0"/>
          <w:caps w:val="0"/>
          <w:color w:val="101214"/>
          <w:spacing w:val="0"/>
          <w:sz w:val="21"/>
          <w:szCs w:val="21"/>
          <w:shd w:val="clear" w:fill="FFFFFF"/>
        </w:rPr>
        <w:t xml:space="preserve"> After the learners were videotaped or simply recorded, their speech sounds were transcribed and analyzed.</w:t>
      </w:r>
      <w:r>
        <w:rPr>
          <w:rFonts w:hint="eastAsia" w:ascii="Segoe UI" w:hAnsi="Segoe UI" w:eastAsia="宋体" w:cs="Segoe UI"/>
          <w:i w:val="0"/>
          <w:iCs w:val="0"/>
          <w:caps w:val="0"/>
          <w:color w:val="101214"/>
          <w:spacing w:val="0"/>
          <w:sz w:val="21"/>
          <w:szCs w:val="21"/>
          <w:shd w:val="clear" w:fill="FFFFFF"/>
          <w:lang w:val="en-US" w:eastAsia="zh-CN"/>
        </w:rPr>
        <w:t xml:space="preserve"> The second method I used to collect data in this study was through interviews. Interviews begin with questions, which can be about the participants, the school environment, their experiences, and other information It could be a thought related to the conversation, or a message they feel they need to convey.</w:t>
      </w:r>
    </w:p>
    <w:p>
      <w:pPr>
        <w:ind w:firstLine="630" w:firstLineChars="300"/>
        <w:rPr>
          <w:rFonts w:hint="default" w:ascii="Segoe UI" w:hAnsi="Segoe UI" w:eastAsia="Segoe UI" w:cs="Segoe UI"/>
          <w:i w:val="0"/>
          <w:iCs w:val="0"/>
          <w:caps w:val="0"/>
          <w:color w:val="101214"/>
          <w:spacing w:val="0"/>
          <w:sz w:val="21"/>
          <w:szCs w:val="21"/>
          <w:shd w:val="clear" w:fill="FFFFFF"/>
        </w:rPr>
      </w:pPr>
      <w:r>
        <w:rPr>
          <w:rFonts w:hint="eastAsia" w:ascii="Segoe UI" w:hAnsi="Segoe UI" w:eastAsia="宋体" w:cs="Segoe UI"/>
          <w:i w:val="0"/>
          <w:iCs w:val="0"/>
          <w:caps w:val="0"/>
          <w:color w:val="101214"/>
          <w:spacing w:val="0"/>
          <w:sz w:val="21"/>
          <w:szCs w:val="21"/>
          <w:shd w:val="clear" w:fill="FFFFFF"/>
          <w:lang w:val="en-US" w:eastAsia="zh-CN"/>
        </w:rPr>
        <w:t>A</w:t>
      </w:r>
      <w:r>
        <w:rPr>
          <w:rFonts w:hint="eastAsia" w:ascii="Segoe UI" w:hAnsi="Segoe UI" w:eastAsia="Segoe UI" w:cs="Segoe UI"/>
          <w:i w:val="0"/>
          <w:iCs w:val="0"/>
          <w:caps w:val="0"/>
          <w:color w:val="101214"/>
          <w:spacing w:val="0"/>
          <w:sz w:val="21"/>
          <w:szCs w:val="21"/>
          <w:shd w:val="clear" w:fill="FFFFFF"/>
        </w:rPr>
        <w:t>fter each drama meeting and interview, everyone's performance was recorded. Through the data analysis of the research results, the experimental group students' vocabulary richness, logical coherence, grammatical accuracy and fluency in the context were improved to a certain extent, and students could get higher scores.</w:t>
      </w:r>
      <w:r>
        <w:rPr>
          <w:rFonts w:hint="default" w:ascii="Segoe UI" w:hAnsi="Segoe UI" w:eastAsia="Segoe UI" w:cs="Segoe UI"/>
          <w:i w:val="0"/>
          <w:iCs w:val="0"/>
          <w:caps w:val="0"/>
          <w:color w:val="101214"/>
          <w:spacing w:val="0"/>
          <w:sz w:val="21"/>
          <w:szCs w:val="21"/>
        </w:rPr>
        <w:t xml:space="preserve"> It shows that the knowledge of drama text form is helpful to the improvement of students' English conversation, practice and performance of drama is conducive to the development of students' communicative ability.</w:t>
      </w:r>
      <w:r>
        <w:rPr>
          <w:rFonts w:hint="default" w:ascii="Segoe UI" w:hAnsi="Segoe UI" w:eastAsia="Segoe UI" w:cs="Segoe UI"/>
          <w:i w:val="0"/>
          <w:iCs w:val="0"/>
          <w:caps w:val="0"/>
          <w:color w:val="101214"/>
          <w:spacing w:val="0"/>
          <w:sz w:val="21"/>
          <w:szCs w:val="21"/>
          <w:shd w:val="clear" w:fill="FFFFFF"/>
        </w:rPr>
        <w:t xml:space="preserve"> English teachers can choose appropriate English drama texts to better teach students and improve their language skills.</w:t>
      </w:r>
      <w:r>
        <w:rPr>
          <w:rFonts w:hint="eastAsia" w:ascii="Segoe UI" w:hAnsi="Segoe UI" w:eastAsia="宋体" w:cs="Segoe UI"/>
          <w:i w:val="0"/>
          <w:iCs w:val="0"/>
          <w:caps w:val="0"/>
          <w:color w:val="101214"/>
          <w:spacing w:val="0"/>
          <w:sz w:val="21"/>
          <w:szCs w:val="21"/>
          <w:shd w:val="clear" w:fill="FFFFFF"/>
          <w:lang w:val="en-US" w:eastAsia="zh-CN"/>
        </w:rPr>
        <w:t xml:space="preserve"> </w:t>
      </w:r>
    </w:p>
    <w:p>
      <w:pPr>
        <w:ind w:firstLine="420" w:firstLineChars="200"/>
        <w:rPr>
          <w:rFonts w:hint="default" w:ascii="Segoe UI" w:hAnsi="Segoe UI" w:eastAsia="Segoe UI" w:cs="Segoe UI"/>
          <w:i w:val="0"/>
          <w:iCs w:val="0"/>
          <w:caps w:val="0"/>
          <w:color w:val="101214"/>
          <w:spacing w:val="0"/>
          <w:sz w:val="21"/>
          <w:szCs w:val="21"/>
          <w:shd w:val="clear" w:fill="FFFFFF"/>
        </w:rPr>
      </w:pPr>
      <w:r>
        <w:rPr>
          <w:rFonts w:hint="default" w:ascii="Segoe UI" w:hAnsi="Segoe UI" w:eastAsia="Segoe UI" w:cs="Segoe UI"/>
          <w:i w:val="0"/>
          <w:iCs w:val="0"/>
          <w:caps w:val="0"/>
          <w:color w:val="101214"/>
          <w:spacing w:val="0"/>
          <w:sz w:val="21"/>
          <w:szCs w:val="21"/>
          <w:shd w:val="clear" w:fill="FFFFFF"/>
        </w:rPr>
        <w:t xml:space="preserve"> </w:t>
      </w:r>
      <w:r>
        <w:rPr>
          <w:rFonts w:hint="eastAsia" w:ascii="Segoe UI" w:hAnsi="Segoe UI" w:eastAsia="宋体" w:cs="Segoe UI"/>
          <w:i w:val="0"/>
          <w:iCs w:val="0"/>
          <w:caps w:val="0"/>
          <w:color w:val="101214"/>
          <w:spacing w:val="0"/>
          <w:sz w:val="21"/>
          <w:szCs w:val="21"/>
          <w:shd w:val="clear" w:fill="FFFFFF"/>
          <w:lang w:val="en-US" w:eastAsia="zh-CN"/>
        </w:rPr>
        <w:t xml:space="preserve"> R</w:t>
      </w:r>
      <w:r>
        <w:rPr>
          <w:rFonts w:hint="default" w:ascii="Segoe UI" w:hAnsi="Segoe UI" w:eastAsia="Segoe UI" w:cs="Segoe UI"/>
          <w:i w:val="0"/>
          <w:iCs w:val="0"/>
          <w:caps w:val="0"/>
          <w:color w:val="101214"/>
          <w:spacing w:val="0"/>
          <w:sz w:val="21"/>
          <w:szCs w:val="21"/>
          <w:shd w:val="clear" w:fill="FFFFFF"/>
        </w:rPr>
        <w:t>esearchers are generally advised to stick to a single approach, either qualitative or quantitative, unless the nature of a study really requires a hybrid approach. For example, exploring and understanding the situation is qualitative, testing and measuring is quantitative, or simultaneously conducting a hybrid approach. In small papers, senior theses, or research projects, it is important for researchers to develop a comprehensive research design and methodology that strongly justifies each design choice. For a long time, due to the influence of traditional culture, the quantitative difficulties of research objects and the limitations of computing tools, there has been a tendency in educational research to focus on qualitative thinking rather than quantitative thinking rather than empirical analysis, which is one of the important reasons why China's educational theory has been stagnant at a lower level for a long time. Education research has four main research objectives, among which the prediction and control based on description and interpretation are the highest objectives, and these high-level research objectives can only be achieved with the help of quantitative research methods. The level of quantification of a discipline often represents the development level of the discipline. Therefore, with the deepening of educational reform and the development of modern mathematics and computing tools. When we began to discuss the quantitative research on education, we proposed that we should pay full attention to the quantitative research methods and at the same time, there was a tendency of over correction. Education is an extremely complex social phenomenon, and it is impossible to exhaust it by using any method to study educational phenomena. If only a single method is used, only part of the information can be obtained and many other useful information is ignored or omitted. In this way, it is difficult to draw a comprehensive and accurate conclusion. Dialectical materialism tells us that everything is a unity of quality and quantity. In the real world, there is no matter of quality or quantity. No quality</w:t>
      </w:r>
    </w:p>
    <w:p>
      <w:pPr>
        <w:ind w:firstLine="420" w:firstLineChars="200"/>
        <w:rPr>
          <w:rFonts w:hint="eastAsia" w:ascii="Segoe UI" w:hAnsi="Segoe UI" w:eastAsia="宋体" w:cs="Segoe UI"/>
          <w:i w:val="0"/>
          <w:iCs w:val="0"/>
          <w:caps w:val="0"/>
          <w:color w:val="101214"/>
          <w:spacing w:val="0"/>
          <w:sz w:val="21"/>
          <w:szCs w:val="21"/>
          <w:shd w:val="clear" w:fill="FFFFFF"/>
          <w:lang w:val="en-US" w:eastAsia="zh-CN"/>
        </w:rPr>
      </w:pPr>
      <w:r>
        <w:rPr>
          <w:rFonts w:hint="default" w:ascii="Segoe UI" w:hAnsi="Segoe UI" w:eastAsia="Segoe UI" w:cs="Segoe UI"/>
          <w:i w:val="0"/>
          <w:iCs w:val="0"/>
          <w:caps w:val="0"/>
          <w:color w:val="101214"/>
          <w:spacing w:val="0"/>
          <w:sz w:val="21"/>
          <w:szCs w:val="21"/>
          <w:shd w:val="clear" w:fill="FFFFFF"/>
        </w:rPr>
        <w:t>No quantity,</w:t>
      </w:r>
      <w:r>
        <w:rPr>
          <w:rFonts w:hint="eastAsia" w:ascii="Segoe UI" w:hAnsi="Segoe UI" w:eastAsia="宋体" w:cs="Segoe UI"/>
          <w:i w:val="0"/>
          <w:iCs w:val="0"/>
          <w:caps w:val="0"/>
          <w:color w:val="101214"/>
          <w:spacing w:val="0"/>
          <w:sz w:val="21"/>
          <w:szCs w:val="21"/>
          <w:shd w:val="clear" w:fill="FFFFFF"/>
          <w:lang w:val="en-US" w:eastAsia="zh-CN"/>
        </w:rPr>
        <w:t xml:space="preserve"> </w:t>
      </w:r>
      <w:r>
        <w:rPr>
          <w:rFonts w:hint="default" w:ascii="Segoe UI" w:hAnsi="Segoe UI" w:eastAsia="Segoe UI" w:cs="Segoe UI"/>
          <w:i w:val="0"/>
          <w:iCs w:val="0"/>
          <w:caps w:val="0"/>
          <w:color w:val="101214"/>
          <w:spacing w:val="0"/>
          <w:sz w:val="21"/>
          <w:szCs w:val="21"/>
          <w:shd w:val="clear" w:fill="FFFFFF"/>
        </w:rPr>
        <w:t>no quality. The educational phenomenon that quality and quantity are always combined. In order to make educational research more scientific, reliable and effective, researchers cannot use a single method to conduct research. Instead, the two methods should be adopted comprehensively, so that we can learn from each other's strengths and complement each other's weaknesses</w:t>
      </w:r>
      <w:r>
        <w:rPr>
          <w:rFonts w:hint="eastAsia" w:ascii="Segoe UI" w:hAnsi="Segoe UI" w:eastAsia="宋体" w:cs="Segoe UI"/>
          <w:i w:val="0"/>
          <w:iCs w:val="0"/>
          <w:caps w:val="0"/>
          <w:color w:val="101214"/>
          <w:spacing w:val="0"/>
          <w:sz w:val="21"/>
          <w:szCs w:val="21"/>
          <w:shd w:val="clear" w:fill="FFFFFF"/>
          <w:lang w:val="en-US" w:eastAsia="zh-CN"/>
        </w:rPr>
        <w:t>.</w:t>
      </w:r>
    </w:p>
    <w:p>
      <w:pPr>
        <w:ind w:firstLine="420" w:firstLineChars="200"/>
        <w:rPr>
          <w:rFonts w:hint="default" w:ascii="Segoe UI" w:hAnsi="Segoe UI" w:eastAsia="Segoe UI" w:cs="Segoe UI"/>
          <w:i w:val="0"/>
          <w:iCs w:val="0"/>
          <w:caps w:val="0"/>
          <w:color w:val="101214"/>
          <w:spacing w:val="0"/>
          <w:sz w:val="21"/>
          <w:szCs w:val="21"/>
          <w:shd w:val="clear" w:fill="FFFFFF"/>
        </w:rPr>
      </w:pPr>
    </w:p>
    <w:p>
      <w:pPr>
        <w:ind w:firstLine="420" w:firstLineChars="200"/>
        <w:rPr>
          <w:rFonts w:hint="default" w:ascii="Segoe UI" w:hAnsi="Segoe UI" w:eastAsia="Segoe UI" w:cs="Segoe UI"/>
          <w:i w:val="0"/>
          <w:iCs w:val="0"/>
          <w:caps w:val="0"/>
          <w:color w:val="101214"/>
          <w:spacing w:val="0"/>
          <w:sz w:val="21"/>
          <w:szCs w:val="21"/>
          <w:shd w:val="clear" w:fill="FFFFFF"/>
        </w:rPr>
      </w:pPr>
    </w:p>
    <w:p>
      <w:pPr>
        <w:rPr>
          <w:rFonts w:hint="default" w:ascii="Segoe UI" w:hAnsi="Segoe UI" w:eastAsia="Segoe UI" w:cs="Segoe UI"/>
          <w:i w:val="0"/>
          <w:iCs w:val="0"/>
          <w:caps w:val="0"/>
          <w:color w:val="101214"/>
          <w:spacing w:val="0"/>
          <w:sz w:val="21"/>
          <w:szCs w:val="21"/>
          <w:shd w:val="clear" w:fill="FFFFFF"/>
          <w:lang w:val="en-US" w:eastAsia="zh-CN"/>
        </w:rPr>
      </w:pPr>
    </w:p>
    <w:p>
      <w:pPr>
        <w:rPr>
          <w:rFonts w:hint="default" w:ascii="Segoe UI" w:hAnsi="Segoe UI" w:eastAsia="Segoe UI" w:cs="Segoe UI"/>
          <w:i w:val="0"/>
          <w:iCs w:val="0"/>
          <w:caps w:val="0"/>
          <w:color w:val="101214"/>
          <w:spacing w:val="0"/>
          <w:sz w:val="21"/>
          <w:szCs w:val="21"/>
          <w:shd w:val="clear" w:fill="FFFFFF"/>
          <w:lang w:val="en-US" w:eastAsia="zh-CN"/>
        </w:rPr>
      </w:pPr>
      <w:r>
        <w:rPr>
          <w:rFonts w:hint="eastAsia" w:ascii="Segoe UI" w:hAnsi="Segoe UI" w:eastAsia="Segoe UI" w:cs="Segoe UI"/>
          <w:i w:val="0"/>
          <w:iCs w:val="0"/>
          <w:caps w:val="0"/>
          <w:color w:val="101214"/>
          <w:spacing w:val="0"/>
          <w:sz w:val="21"/>
          <w:szCs w:val="21"/>
          <w:shd w:val="clear" w:fill="FFFFFF"/>
          <w:lang w:val="en-US" w:eastAsia="zh-CN"/>
        </w:rPr>
        <w:t xml:space="preserve">[1] </w:t>
      </w:r>
      <w:r>
        <w:rPr>
          <w:rFonts w:hint="default" w:ascii="Segoe UI" w:hAnsi="Segoe UI" w:eastAsia="Segoe UI" w:cs="Segoe UI"/>
          <w:i w:val="0"/>
          <w:iCs w:val="0"/>
          <w:caps w:val="0"/>
          <w:color w:val="101214"/>
          <w:spacing w:val="0"/>
          <w:sz w:val="21"/>
          <w:szCs w:val="21"/>
          <w:shd w:val="clear" w:fill="FFFFFF"/>
          <w:lang w:val="en-US" w:eastAsia="zh-CN"/>
        </w:rPr>
        <w:t>K McCusker1 and S</w:t>
      </w:r>
      <w:r>
        <w:rPr>
          <w:rFonts w:hint="eastAsia" w:ascii="Segoe UI" w:hAnsi="Segoe UI" w:eastAsia="Segoe UI" w:cs="Segoe UI"/>
          <w:i w:val="0"/>
          <w:iCs w:val="0"/>
          <w:caps w:val="0"/>
          <w:color w:val="101214"/>
          <w:spacing w:val="0"/>
          <w:sz w:val="21"/>
          <w:szCs w:val="21"/>
          <w:shd w:val="clear" w:fill="FFFFFF"/>
          <w:lang w:val="en-US" w:eastAsia="zh-CN"/>
        </w:rPr>
        <w:t xml:space="preserve"> (2015) </w:t>
      </w:r>
      <w:r>
        <w:rPr>
          <w:rFonts w:hint="default" w:ascii="Segoe UI" w:hAnsi="Segoe UI" w:eastAsia="Segoe UI" w:cs="Segoe UI"/>
          <w:i w:val="0"/>
          <w:iCs w:val="0"/>
          <w:caps w:val="0"/>
          <w:color w:val="101214"/>
          <w:spacing w:val="0"/>
          <w:sz w:val="21"/>
          <w:szCs w:val="21"/>
          <w:shd w:val="clear" w:fill="FFFFFF"/>
          <w:lang w:val="en-US" w:eastAsia="zh-CN"/>
        </w:rPr>
        <w:t>Gunaydin</w:t>
      </w:r>
      <w:r>
        <w:rPr>
          <w:rFonts w:hint="eastAsia" w:ascii="Segoe UI" w:hAnsi="Segoe UI" w:eastAsia="Segoe UI" w:cs="Segoe UI"/>
          <w:i w:val="0"/>
          <w:iCs w:val="0"/>
          <w:caps w:val="0"/>
          <w:color w:val="101214"/>
          <w:spacing w:val="0"/>
          <w:sz w:val="21"/>
          <w:szCs w:val="21"/>
          <w:shd w:val="clear" w:fill="FFFFFF"/>
          <w:lang w:val="en-US" w:eastAsia="zh-CN"/>
        </w:rPr>
        <w:t xml:space="preserve"> </w:t>
      </w:r>
      <w:r>
        <w:rPr>
          <w:rFonts w:hint="default" w:ascii="Segoe UI" w:hAnsi="Segoe UI" w:eastAsia="Segoe UI" w:cs="Segoe UI"/>
          <w:i w:val="0"/>
          <w:iCs w:val="0"/>
          <w:caps w:val="0"/>
          <w:color w:val="101214"/>
          <w:spacing w:val="0"/>
          <w:sz w:val="21"/>
          <w:szCs w:val="21"/>
          <w:shd w:val="clear" w:fill="FFFFFF"/>
          <w:lang w:val="en-US" w:eastAsia="zh-CN"/>
        </w:rPr>
        <w:t>Research using qualitative, quantitative or mixed methods and choice based on the research</w:t>
      </w:r>
    </w:p>
    <w:p>
      <w:pPr>
        <w:ind w:firstLine="420" w:firstLineChars="200"/>
        <w:rPr>
          <w:rFonts w:hint="default" w:ascii="Segoe UI" w:hAnsi="Segoe UI" w:eastAsia="Segoe UI" w:cs="Segoe UI"/>
          <w:i w:val="0"/>
          <w:iCs w:val="0"/>
          <w:caps w:val="0"/>
          <w:color w:val="101214"/>
          <w:spacing w:val="0"/>
          <w:sz w:val="21"/>
          <w:szCs w:val="21"/>
          <w:shd w:val="clear" w:fill="FFFFFF"/>
          <w:lang w:val="en-US" w:eastAsia="zh-CN"/>
        </w:rPr>
      </w:pPr>
      <w:bookmarkStart w:id="2" w:name="_GoBack"/>
      <w:bookmarkEnd w:id="2"/>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Segoe UI">
    <w:panose1 w:val="020B0502040204020203"/>
    <w:charset w:val="00"/>
    <w:family w:val="auto"/>
    <w:pitch w:val="default"/>
    <w:sig w:usb0="E4002EFF" w:usb1="C000E47F" w:usb2="00000009" w:usb3="00000000" w:csb0="200001FF" w:csb1="00000000"/>
  </w:font>
  <w:font w:name="MinionPro-Regular">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GillSansStd-Bold">
    <w:altName w:val="Segoe Print"/>
    <w:panose1 w:val="00000000000000000000"/>
    <w:charset w:val="00"/>
    <w:family w:val="auto"/>
    <w:pitch w:val="default"/>
    <w:sig w:usb0="00000000" w:usb1="00000000" w:usb2="00000000" w:usb3="00000000" w:csb0="00000000" w:csb1="00000000"/>
  </w:font>
  <w:font w:name="HGKT_CNKI">
    <w:altName w:val="Segoe Print"/>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2I4ODYzZTMyZGYyYzY5M2ExOWJmMzg1MmQ1MTIxNDYifQ=="/>
  </w:docVars>
  <w:rsids>
    <w:rsidRoot w:val="00000000"/>
    <w:rsid w:val="01483505"/>
    <w:rsid w:val="03382704"/>
    <w:rsid w:val="0A3B0904"/>
    <w:rsid w:val="0B8B296C"/>
    <w:rsid w:val="10AA3894"/>
    <w:rsid w:val="201D483E"/>
    <w:rsid w:val="23695574"/>
    <w:rsid w:val="292D5C01"/>
    <w:rsid w:val="36EA7C97"/>
    <w:rsid w:val="39050AB5"/>
    <w:rsid w:val="41270465"/>
    <w:rsid w:val="43030A5E"/>
    <w:rsid w:val="4E0D09E3"/>
    <w:rsid w:val="568E3976"/>
    <w:rsid w:val="59C164C1"/>
    <w:rsid w:val="5B441F69"/>
    <w:rsid w:val="5E2002BE"/>
    <w:rsid w:val="658D448B"/>
    <w:rsid w:val="6D192AA9"/>
    <w:rsid w:val="6D735158"/>
    <w:rsid w:val="6E1A2B5D"/>
    <w:rsid w:val="7B8469D2"/>
    <w:rsid w:val="7D1868D9"/>
    <w:rsid w:val="7D7A4E9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qFormat/>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w:basedOn w:val="1"/>
    <w:qFormat/>
    <w:uiPriority w:val="0"/>
    <w:pPr>
      <w:spacing w:before="180" w:after="180"/>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2453</Words>
  <Characters>14186</Characters>
  <Lines>0</Lines>
  <Paragraphs>0</Paragraphs>
  <TotalTime>2</TotalTime>
  <ScaleCrop>false</ScaleCrop>
  <LinksUpToDate>false</LinksUpToDate>
  <CharactersWithSpaces>16650</CharactersWithSpaces>
  <Application>WPS Office_11.1.0.12763_F1E327BC-269C-435d-A152-05C5408002CA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2022-12-15T14:03:00Z</dcterms:created>
  <dc:creator>YHXX</dc:creator>
  <cp:lastModifiedBy>英语课堂</cp:lastModifiedBy>
  <dcterms:modified xsi:type="dcterms:W3CDTF">2022-12-18T12:49:35Z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31E20941FD944C0BB07EC6E565DBFAF4</vt:lpwstr>
  </property>
</Properties>
</file>