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92FC69" w14:textId="462BF1F4" w:rsidR="008F3563" w:rsidRPr="008F3563" w:rsidRDefault="008F3563" w:rsidP="008F3563">
      <w:pPr>
        <w:autoSpaceDE w:val="0"/>
        <w:autoSpaceDN w:val="0"/>
        <w:adjustRightInd w:val="0"/>
        <w:spacing w:after="240" w:line="360" w:lineRule="auto"/>
        <w:jc w:val="center"/>
        <w:rPr>
          <w:rFonts w:ascii="Times New Roman" w:eastAsia="新細明體" w:hAnsi="Times New Roman" w:cs="Times New Roman" w:hint="eastAsia"/>
          <w:b/>
          <w:bCs/>
          <w:kern w:val="0"/>
          <w:sz w:val="32"/>
          <w:szCs w:val="32"/>
          <w:lang w:val="en-US"/>
        </w:rPr>
      </w:pPr>
      <w:r w:rsidRPr="008F3563">
        <w:rPr>
          <w:rFonts w:ascii="Times New Roman" w:eastAsia="新細明體" w:hAnsi="Times New Roman" w:cs="Times New Roman" w:hint="eastAsia"/>
          <w:b/>
          <w:bCs/>
          <w:kern w:val="0"/>
          <w:sz w:val="32"/>
          <w:szCs w:val="32"/>
          <w:lang w:val="en-US"/>
        </w:rPr>
        <w:t>E</w:t>
      </w:r>
      <w:r w:rsidRPr="008F3563">
        <w:rPr>
          <w:rFonts w:ascii="Times New Roman" w:eastAsia="新細明體" w:hAnsi="Times New Roman" w:cs="Times New Roman"/>
          <w:b/>
          <w:bCs/>
          <w:kern w:val="0"/>
          <w:sz w:val="32"/>
          <w:szCs w:val="32"/>
          <w:lang w:val="en-US"/>
        </w:rPr>
        <w:t>mployee Retention</w:t>
      </w:r>
    </w:p>
    <w:p w14:paraId="33AD8DCC" w14:textId="640A2612" w:rsidR="00FA47D8" w:rsidRPr="00FA47D8" w:rsidRDefault="00FA47D8" w:rsidP="00FA47D8">
      <w:pPr>
        <w:autoSpaceDE w:val="0"/>
        <w:autoSpaceDN w:val="0"/>
        <w:adjustRightInd w:val="0"/>
        <w:spacing w:after="240" w:line="360" w:lineRule="auto"/>
        <w:jc w:val="both"/>
        <w:rPr>
          <w:rFonts w:ascii="Times New Roman" w:eastAsia="新細明體" w:hAnsi="Times New Roman" w:cs="Times New Roman" w:hint="eastAsia"/>
          <w:b/>
          <w:bCs/>
          <w:kern w:val="0"/>
          <w:sz w:val="28"/>
          <w:szCs w:val="28"/>
          <w:lang w:val="en-US"/>
        </w:rPr>
      </w:pPr>
      <w:r>
        <w:rPr>
          <w:rFonts w:ascii="Times New Roman" w:eastAsia="新細明體" w:hAnsi="Times New Roman" w:cs="Times New Roman"/>
          <w:b/>
          <w:bCs/>
          <w:kern w:val="0"/>
          <w:sz w:val="28"/>
          <w:szCs w:val="28"/>
          <w:lang w:val="en-US"/>
        </w:rPr>
        <w:t>I. A Review of Literature</w:t>
      </w:r>
    </w:p>
    <w:p w14:paraId="5401E6C4" w14:textId="77777777" w:rsidR="00FA47D8" w:rsidRPr="00FA47D8" w:rsidRDefault="00FA47D8" w:rsidP="0033528E">
      <w:pPr>
        <w:autoSpaceDE w:val="0"/>
        <w:autoSpaceDN w:val="0"/>
        <w:adjustRightInd w:val="0"/>
        <w:spacing w:after="240" w:line="360" w:lineRule="auto"/>
        <w:jc w:val="both"/>
        <w:rPr>
          <w:rFonts w:ascii="Times New Roman" w:hAnsi="Times New Roman" w:cs="Times New Roman"/>
          <w:b/>
          <w:bCs/>
          <w:kern w:val="0"/>
          <w:lang w:val="en-US"/>
        </w:rPr>
      </w:pPr>
    </w:p>
    <w:p w14:paraId="33493614" w14:textId="573735EA" w:rsidR="006F191D" w:rsidRPr="00FA47D8" w:rsidRDefault="00FA47D8" w:rsidP="0033528E">
      <w:pPr>
        <w:autoSpaceDE w:val="0"/>
        <w:autoSpaceDN w:val="0"/>
        <w:adjustRightInd w:val="0"/>
        <w:spacing w:after="240" w:line="360" w:lineRule="auto"/>
        <w:jc w:val="both"/>
        <w:rPr>
          <w:rFonts w:ascii="Times New Roman" w:hAnsi="Times New Roman" w:cs="Times New Roman"/>
          <w:kern w:val="0"/>
          <w:sz w:val="26"/>
          <w:szCs w:val="26"/>
          <w:lang w:val="en-US"/>
        </w:rPr>
      </w:pPr>
      <w:r w:rsidRPr="00FA47D8">
        <w:rPr>
          <w:rFonts w:ascii="Times New Roman" w:hAnsi="Times New Roman" w:cs="Times New Roman"/>
          <w:b/>
          <w:bCs/>
          <w:kern w:val="0"/>
          <w:sz w:val="26"/>
          <w:szCs w:val="26"/>
          <w:lang w:val="en-US"/>
        </w:rPr>
        <w:t xml:space="preserve">I.1. </w:t>
      </w:r>
      <w:r w:rsidR="006F191D" w:rsidRPr="00FA47D8">
        <w:rPr>
          <w:rFonts w:ascii="Times New Roman" w:hAnsi="Times New Roman" w:cs="Times New Roman"/>
          <w:b/>
          <w:bCs/>
          <w:kern w:val="0"/>
          <w:sz w:val="26"/>
          <w:szCs w:val="26"/>
          <w:lang w:val="en-US"/>
        </w:rPr>
        <w:t>A</w:t>
      </w:r>
      <w:r w:rsidR="001E4F01" w:rsidRPr="00FA47D8">
        <w:rPr>
          <w:rFonts w:ascii="Times New Roman" w:hAnsi="Times New Roman" w:cs="Times New Roman"/>
          <w:b/>
          <w:bCs/>
          <w:kern w:val="0"/>
          <w:sz w:val="26"/>
          <w:szCs w:val="26"/>
          <w:lang w:val="en-US"/>
        </w:rPr>
        <w:t>bstract</w:t>
      </w:r>
    </w:p>
    <w:p w14:paraId="6E5BED01" w14:textId="19379A4A" w:rsidR="0051315C" w:rsidRPr="00C67D65" w:rsidRDefault="0051315C" w:rsidP="0033528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bCs/>
          <w:kern w:val="0"/>
          <w:lang w:val="en-US"/>
        </w:rPr>
        <w:t xml:space="preserve">An article of “An Effectiveness of Human Resource Management Practices on Employee Retention in Institute of Higher learning: - A Regression Analysis”, published in 2012 was </w:t>
      </w:r>
      <w:r w:rsidR="000C631C">
        <w:rPr>
          <w:rFonts w:ascii="Times New Roman" w:hAnsi="Times New Roman" w:cs="Times New Roman"/>
          <w:bCs/>
          <w:kern w:val="0"/>
          <w:lang w:val="en-US"/>
        </w:rPr>
        <w:t>chose</w:t>
      </w:r>
      <w:r w:rsidR="00FA47D8">
        <w:rPr>
          <w:rFonts w:ascii="Times New Roman" w:hAnsi="Times New Roman" w:cs="Times New Roman"/>
          <w:bCs/>
          <w:kern w:val="0"/>
          <w:lang w:val="en-US"/>
        </w:rPr>
        <w:t xml:space="preserve">n </w:t>
      </w:r>
      <w:r w:rsidRPr="00C67D65">
        <w:rPr>
          <w:rFonts w:ascii="Times New Roman" w:hAnsi="Times New Roman" w:cs="Times New Roman"/>
          <w:bCs/>
          <w:kern w:val="0"/>
          <w:lang w:val="en-US"/>
        </w:rPr>
        <w:t xml:space="preserve">with the topic of “Employee Retention” </w:t>
      </w:r>
      <w:r w:rsidR="006F3BE5" w:rsidRPr="00C67D65">
        <w:rPr>
          <w:rFonts w:ascii="Times New Roman" w:hAnsi="Times New Roman" w:cs="Times New Roman"/>
          <w:bCs/>
          <w:kern w:val="0"/>
          <w:lang w:val="en-US"/>
        </w:rPr>
        <w:t xml:space="preserve">for study. </w:t>
      </w:r>
      <w:r w:rsidR="006F3BE5" w:rsidRPr="00C67D65">
        <w:rPr>
          <w:rFonts w:ascii="Times New Roman" w:hAnsi="Times New Roman" w:cs="Times New Roman"/>
          <w:kern w:val="0"/>
          <w:lang w:val="en-US"/>
        </w:rPr>
        <w:t>Over the past two decades, employees have rampantly left their organization for other organization or even for other reasons. The action to leave the organization creates low employee retention, which is one of the biggest phenome</w:t>
      </w:r>
      <w:r w:rsidR="000C631C">
        <w:rPr>
          <w:rFonts w:ascii="Times New Roman" w:hAnsi="Times New Roman" w:cs="Times New Roman"/>
          <w:kern w:val="0"/>
          <w:lang w:val="en-US"/>
        </w:rPr>
        <w:t>na</w:t>
      </w:r>
      <w:r w:rsidR="006F3BE5" w:rsidRPr="00C67D65">
        <w:rPr>
          <w:rFonts w:ascii="Times New Roman" w:hAnsi="Times New Roman" w:cs="Times New Roman"/>
          <w:kern w:val="0"/>
          <w:lang w:val="en-US"/>
        </w:rPr>
        <w:t xml:space="preserve"> and challenge</w:t>
      </w:r>
      <w:r w:rsidR="000C631C">
        <w:rPr>
          <w:rFonts w:ascii="Times New Roman" w:hAnsi="Times New Roman" w:cs="Times New Roman"/>
          <w:kern w:val="0"/>
          <w:lang w:val="en-US"/>
        </w:rPr>
        <w:t>s</w:t>
      </w:r>
      <w:r w:rsidR="006F3BE5" w:rsidRPr="00C67D65">
        <w:rPr>
          <w:rFonts w:ascii="Times New Roman" w:hAnsi="Times New Roman" w:cs="Times New Roman"/>
          <w:kern w:val="0"/>
          <w:lang w:val="en-US"/>
        </w:rPr>
        <w:t xml:space="preserve"> faced by many organizations </w:t>
      </w:r>
      <w:r w:rsidR="00D66007">
        <w:rPr>
          <w:rFonts w:ascii="Times New Roman" w:hAnsi="Times New Roman" w:cs="Times New Roman"/>
          <w:kern w:val="0"/>
          <w:lang w:val="en-US"/>
        </w:rPr>
        <w:t>nowadays</w:t>
      </w:r>
      <w:r w:rsidR="006F3BE5" w:rsidRPr="00C67D65">
        <w:rPr>
          <w:rFonts w:ascii="Times New Roman" w:hAnsi="Times New Roman" w:cs="Times New Roman"/>
          <w:kern w:val="0"/>
          <w:lang w:val="en-US"/>
        </w:rPr>
        <w:t>.</w:t>
      </w:r>
    </w:p>
    <w:p w14:paraId="6FB4F1FC" w14:textId="79524C88" w:rsidR="00CA431D" w:rsidRDefault="006F191D" w:rsidP="0033528E">
      <w:pPr>
        <w:autoSpaceDE w:val="0"/>
        <w:autoSpaceDN w:val="0"/>
        <w:adjustRightInd w:val="0"/>
        <w:spacing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Employee retention can improve the </w:t>
      </w:r>
      <w:r w:rsidR="008D2A5F" w:rsidRPr="00C67D65">
        <w:rPr>
          <w:rFonts w:ascii="Times New Roman" w:hAnsi="Times New Roman" w:cs="Times New Roman"/>
          <w:kern w:val="0"/>
          <w:lang w:val="en-US"/>
        </w:rPr>
        <w:t>organization’s</w:t>
      </w:r>
      <w:r w:rsidRPr="00C67D65">
        <w:rPr>
          <w:rFonts w:ascii="Times New Roman" w:hAnsi="Times New Roman" w:cs="Times New Roman"/>
          <w:kern w:val="0"/>
          <w:lang w:val="en-US"/>
        </w:rPr>
        <w:t xml:space="preserve"> competitive advantage</w:t>
      </w:r>
      <w:r w:rsidR="00D66007">
        <w:rPr>
          <w:rFonts w:ascii="Times New Roman" w:hAnsi="Times New Roman" w:cs="Times New Roman"/>
          <w:kern w:val="0"/>
          <w:lang w:val="en-US"/>
        </w:rPr>
        <w:t>, l</w:t>
      </w:r>
      <w:r w:rsidRPr="00C67D65">
        <w:rPr>
          <w:rFonts w:ascii="Times New Roman" w:hAnsi="Times New Roman" w:cs="Times New Roman"/>
          <w:kern w:val="0"/>
          <w:lang w:val="en-US"/>
        </w:rPr>
        <w:t>ow employee retention or in other words, hi</w:t>
      </w:r>
      <w:r w:rsidR="00265560" w:rsidRPr="00C67D65">
        <w:rPr>
          <w:rFonts w:ascii="Times New Roman" w:hAnsi="Times New Roman" w:cs="Times New Roman"/>
          <w:kern w:val="0"/>
          <w:lang w:val="en-US"/>
        </w:rPr>
        <w:t>gh emp</w:t>
      </w:r>
      <w:r w:rsidR="00265560" w:rsidRPr="00320AFE">
        <w:rPr>
          <w:rFonts w:ascii="Times New Roman" w:hAnsi="Times New Roman" w:cs="Times New Roman"/>
          <w:kern w:val="0"/>
          <w:lang w:val="en-US"/>
        </w:rPr>
        <w:t>loyee turnover</w:t>
      </w:r>
      <w:r w:rsidRPr="0097058F">
        <w:rPr>
          <w:rFonts w:ascii="Times New Roman" w:hAnsi="Times New Roman" w:cs="Times New Roman"/>
          <w:kern w:val="0"/>
          <w:lang w:val="en-US"/>
        </w:rPr>
        <w:t xml:space="preserve">. </w:t>
      </w:r>
      <w:proofErr w:type="spellStart"/>
      <w:r w:rsidR="0097058F" w:rsidRPr="0097058F">
        <w:rPr>
          <w:rFonts w:ascii="Times New Roman" w:hAnsi="Times New Roman"/>
        </w:rPr>
        <w:t>Hausknecht</w:t>
      </w:r>
      <w:proofErr w:type="spellEnd"/>
      <w:r w:rsidR="00D66007" w:rsidRPr="0097058F">
        <w:rPr>
          <w:rFonts w:ascii="Times New Roman" w:hAnsi="Times New Roman"/>
        </w:rPr>
        <w:t xml:space="preserve"> et al. (</w:t>
      </w:r>
      <w:r w:rsidR="0097058F" w:rsidRPr="0097058F">
        <w:rPr>
          <w:rFonts w:ascii="Times New Roman" w:hAnsi="Times New Roman"/>
        </w:rPr>
        <w:t>2009</w:t>
      </w:r>
      <w:r w:rsidR="00D66007" w:rsidRPr="0097058F">
        <w:rPr>
          <w:rFonts w:ascii="Times New Roman" w:hAnsi="Times New Roman"/>
        </w:rPr>
        <w:t>) argued th</w:t>
      </w:r>
      <w:r w:rsidR="00D66007" w:rsidRPr="00320AFE">
        <w:rPr>
          <w:rFonts w:ascii="Times New Roman" w:hAnsi="Times New Roman"/>
        </w:rPr>
        <w:t xml:space="preserve">at the </w:t>
      </w:r>
      <w:r w:rsidR="000C631C">
        <w:rPr>
          <w:rFonts w:ascii="Times New Roman" w:hAnsi="Times New Roman"/>
        </w:rPr>
        <w:t>key</w:t>
      </w:r>
      <w:r w:rsidR="00D66007" w:rsidRPr="00320AFE">
        <w:rPr>
          <w:rFonts w:ascii="Times New Roman" w:hAnsi="Times New Roman"/>
        </w:rPr>
        <w:t xml:space="preserve"> reasons of </w:t>
      </w:r>
      <w:r w:rsidR="007E7200" w:rsidRPr="00320AFE">
        <w:rPr>
          <w:rFonts w:ascii="Times New Roman" w:hAnsi="Times New Roman"/>
        </w:rPr>
        <w:t>low employee retention in a</w:t>
      </w:r>
      <w:r w:rsidR="00D66007" w:rsidRPr="00320AFE">
        <w:rPr>
          <w:rFonts w:ascii="Times New Roman" w:hAnsi="Times New Roman"/>
        </w:rPr>
        <w:t xml:space="preserve"> </w:t>
      </w:r>
      <w:r w:rsidR="007E7200" w:rsidRPr="00320AFE">
        <w:rPr>
          <w:rFonts w:ascii="Times New Roman" w:hAnsi="Times New Roman"/>
        </w:rPr>
        <w:t>company</w:t>
      </w:r>
      <w:r w:rsidR="00D66007" w:rsidRPr="00320AFE">
        <w:rPr>
          <w:rFonts w:ascii="Times New Roman" w:hAnsi="Times New Roman"/>
        </w:rPr>
        <w:t xml:space="preserve"> are </w:t>
      </w:r>
      <w:r w:rsidR="007E7200" w:rsidRPr="00320AFE">
        <w:rPr>
          <w:rFonts w:ascii="Times New Roman" w:hAnsi="Times New Roman"/>
        </w:rPr>
        <w:t xml:space="preserve">poor recruitment policies, poor personnel policies, poor grievance procedures, lack of motivation or poor supervisory practices. </w:t>
      </w:r>
      <w:r w:rsidRPr="00320AFE">
        <w:rPr>
          <w:rFonts w:ascii="Times New Roman" w:hAnsi="Times New Roman" w:cs="Times New Roman"/>
          <w:kern w:val="0"/>
          <w:lang w:val="en-US"/>
        </w:rPr>
        <w:t xml:space="preserve">Additionally, Generation Y </w:t>
      </w:r>
      <w:r w:rsidR="007E7200" w:rsidRPr="00320AFE">
        <w:rPr>
          <w:rFonts w:ascii="Times New Roman" w:hAnsi="Times New Roman" w:cs="Times New Roman"/>
          <w:kern w:val="0"/>
          <w:lang w:val="en-US"/>
        </w:rPr>
        <w:t xml:space="preserve">as a core work force </w:t>
      </w:r>
      <w:r w:rsidRPr="00320AFE">
        <w:rPr>
          <w:rFonts w:ascii="Times New Roman" w:hAnsi="Times New Roman" w:cs="Times New Roman"/>
          <w:kern w:val="0"/>
          <w:lang w:val="en-US"/>
        </w:rPr>
        <w:t>hold</w:t>
      </w:r>
      <w:r w:rsidR="007E7200" w:rsidRPr="00320AFE">
        <w:rPr>
          <w:rFonts w:ascii="Times New Roman" w:hAnsi="Times New Roman" w:cs="Times New Roman"/>
          <w:kern w:val="0"/>
          <w:lang w:val="en-US"/>
        </w:rPr>
        <w:t>s</w:t>
      </w:r>
      <w:r w:rsidRPr="00320AFE">
        <w:rPr>
          <w:rFonts w:ascii="Times New Roman" w:hAnsi="Times New Roman" w:cs="Times New Roman"/>
          <w:kern w:val="0"/>
          <w:lang w:val="en-US"/>
        </w:rPr>
        <w:t xml:space="preserve"> predominant rol</w:t>
      </w:r>
      <w:r w:rsidRPr="00C67D65">
        <w:rPr>
          <w:rFonts w:ascii="Times New Roman" w:hAnsi="Times New Roman" w:cs="Times New Roman"/>
          <w:kern w:val="0"/>
          <w:lang w:val="en-US"/>
        </w:rPr>
        <w:t xml:space="preserve">e in the employment market are known to have different work values as compared to their predecessor generations thus making employee retention even more complex. Therefore, </w:t>
      </w:r>
      <w:r w:rsidR="008D2A5F" w:rsidRPr="00C67D65">
        <w:rPr>
          <w:rFonts w:ascii="Times New Roman" w:hAnsi="Times New Roman" w:cs="Times New Roman"/>
          <w:kern w:val="0"/>
          <w:lang w:val="en-US"/>
        </w:rPr>
        <w:t>organizations</w:t>
      </w:r>
      <w:r w:rsidRPr="00C67D65">
        <w:rPr>
          <w:rFonts w:ascii="Times New Roman" w:hAnsi="Times New Roman" w:cs="Times New Roman"/>
          <w:kern w:val="0"/>
          <w:lang w:val="en-US"/>
        </w:rPr>
        <w:t xml:space="preserve"> s</w:t>
      </w:r>
      <w:r w:rsidR="004973B5" w:rsidRPr="00C67D65">
        <w:rPr>
          <w:rFonts w:ascii="Times New Roman" w:hAnsi="Times New Roman" w:cs="Times New Roman"/>
          <w:kern w:val="0"/>
          <w:lang w:val="en-US"/>
        </w:rPr>
        <w:t>hould not structure a one-size-</w:t>
      </w:r>
      <w:r w:rsidRPr="00C67D65">
        <w:rPr>
          <w:rFonts w:ascii="Times New Roman" w:hAnsi="Times New Roman" w:cs="Times New Roman"/>
          <w:kern w:val="0"/>
          <w:lang w:val="en-US"/>
        </w:rPr>
        <w:t xml:space="preserve">fit-all and generic employee retention practices. Instead careful planning and implementation of human resources practices will be required with the aim to retain Generation Y at their workplace. Moreover, it has been argued that monetary human resource practices i.e. compensation and pay is no longer sustainable and instrumental for employee retention. Hence, in this light, </w:t>
      </w:r>
      <w:r w:rsidR="004973B5" w:rsidRPr="00C67D65">
        <w:rPr>
          <w:rFonts w:ascii="Times New Roman" w:hAnsi="Times New Roman" w:cs="Times New Roman"/>
          <w:kern w:val="0"/>
          <w:lang w:val="en-US"/>
        </w:rPr>
        <w:t xml:space="preserve">the objective of this study is to </w:t>
      </w:r>
      <w:r w:rsidR="00A413FC" w:rsidRPr="00C67D65">
        <w:rPr>
          <w:rFonts w:ascii="Times New Roman" w:hAnsi="Times New Roman" w:cs="Times New Roman"/>
          <w:kern w:val="0"/>
          <w:lang w:val="en-US"/>
        </w:rPr>
        <w:t xml:space="preserve">conduct a </w:t>
      </w:r>
      <w:r w:rsidR="00496306" w:rsidRPr="00C67D65">
        <w:rPr>
          <w:rFonts w:ascii="Times New Roman" w:hAnsi="Times New Roman" w:cs="Times New Roman"/>
          <w:kern w:val="0"/>
          <w:lang w:val="en-US"/>
        </w:rPr>
        <w:t xml:space="preserve">review of </w:t>
      </w:r>
      <w:r w:rsidR="00A413FC" w:rsidRPr="00C67D65">
        <w:rPr>
          <w:rFonts w:ascii="Times New Roman" w:hAnsi="Times New Roman" w:cs="Times New Roman"/>
          <w:kern w:val="0"/>
          <w:lang w:val="en-US"/>
        </w:rPr>
        <w:t xml:space="preserve">literature </w:t>
      </w:r>
      <w:r w:rsidR="00496306" w:rsidRPr="00C67D65">
        <w:rPr>
          <w:rFonts w:ascii="Times New Roman" w:hAnsi="Times New Roman" w:cs="Times New Roman"/>
          <w:kern w:val="0"/>
          <w:lang w:val="en-US"/>
        </w:rPr>
        <w:t xml:space="preserve">on retention initiatives, to </w:t>
      </w:r>
      <w:r w:rsidR="004973B5" w:rsidRPr="00C67D65">
        <w:rPr>
          <w:rFonts w:ascii="Times New Roman" w:hAnsi="Times New Roman" w:cs="Times New Roman"/>
          <w:kern w:val="0"/>
          <w:lang w:val="en-US"/>
        </w:rPr>
        <w:t xml:space="preserve">find out </w:t>
      </w:r>
      <w:r w:rsidR="00496306" w:rsidRPr="00C67D65">
        <w:rPr>
          <w:rFonts w:ascii="Times New Roman" w:hAnsi="Times New Roman" w:cs="Times New Roman"/>
          <w:kern w:val="0"/>
          <w:lang w:val="en-US"/>
        </w:rPr>
        <w:t xml:space="preserve">the various research works that have been in the area of employee retention </w:t>
      </w:r>
      <w:r w:rsidR="00A413FC" w:rsidRPr="00C67D65">
        <w:rPr>
          <w:rFonts w:ascii="Times New Roman" w:hAnsi="Times New Roman" w:cs="Times New Roman"/>
          <w:kern w:val="0"/>
          <w:lang w:val="en-US"/>
        </w:rPr>
        <w:t>over the past decade</w:t>
      </w:r>
      <w:r w:rsidR="00496306" w:rsidRPr="00C67D65">
        <w:rPr>
          <w:rFonts w:ascii="Times New Roman" w:hAnsi="Times New Roman" w:cs="Times New Roman"/>
          <w:kern w:val="0"/>
          <w:lang w:val="en-US"/>
        </w:rPr>
        <w:t>,</w:t>
      </w:r>
      <w:r w:rsidR="00496306" w:rsidRPr="00320AFE">
        <w:rPr>
          <w:rFonts w:ascii="Times New Roman" w:hAnsi="Times New Roman" w:cs="Times New Roman"/>
          <w:kern w:val="0"/>
          <w:lang w:val="en-US"/>
        </w:rPr>
        <w:t xml:space="preserve"> </w:t>
      </w:r>
      <w:r w:rsidR="00496306" w:rsidRPr="00320AFE">
        <w:rPr>
          <w:rFonts w:ascii="Times New Roman" w:hAnsi="Times New Roman" w:cs="Times New Roman"/>
          <w:kern w:val="0"/>
        </w:rPr>
        <w:t xml:space="preserve">to highlight the </w:t>
      </w:r>
      <w:r w:rsidR="00690457">
        <w:rPr>
          <w:rFonts w:ascii="Times New Roman" w:hAnsi="Times New Roman" w:cs="Times New Roman"/>
          <w:kern w:val="0"/>
        </w:rPr>
        <w:t xml:space="preserve">key concepts of </w:t>
      </w:r>
      <w:r w:rsidR="00496306" w:rsidRPr="00320AFE">
        <w:rPr>
          <w:rFonts w:ascii="Times New Roman" w:hAnsi="Times New Roman" w:cs="Times New Roman"/>
          <w:kern w:val="0"/>
        </w:rPr>
        <w:t xml:space="preserve">various factors that affect retention initiatives organizations, </w:t>
      </w:r>
      <w:r w:rsidR="00A413FC" w:rsidRPr="00320AFE">
        <w:rPr>
          <w:rFonts w:ascii="Times New Roman" w:hAnsi="Times New Roman" w:cs="Times New Roman"/>
          <w:kern w:val="0"/>
          <w:lang w:val="en-US"/>
        </w:rPr>
        <w:t xml:space="preserve">and </w:t>
      </w:r>
      <w:r w:rsidR="00496306" w:rsidRPr="00320AFE">
        <w:rPr>
          <w:rFonts w:ascii="Times New Roman" w:hAnsi="Times New Roman" w:cs="Times New Roman"/>
          <w:kern w:val="0"/>
          <w:lang w:val="en-US"/>
        </w:rPr>
        <w:t xml:space="preserve">to explore </w:t>
      </w:r>
      <w:r w:rsidR="007E7200" w:rsidRPr="00320AFE">
        <w:rPr>
          <w:rFonts w:ascii="Times New Roman" w:hAnsi="Times New Roman" w:cs="Times New Roman"/>
          <w:kern w:val="0"/>
          <w:lang w:val="en-US"/>
        </w:rPr>
        <w:t>the paradigm</w:t>
      </w:r>
      <w:r w:rsidR="00690457">
        <w:rPr>
          <w:rFonts w:ascii="Times New Roman" w:hAnsi="Times New Roman" w:cs="Times New Roman"/>
          <w:kern w:val="0"/>
          <w:lang w:val="en-US"/>
        </w:rPr>
        <w:t xml:space="preserve"> </w:t>
      </w:r>
      <w:r w:rsidR="007E7200" w:rsidRPr="00320AFE">
        <w:rPr>
          <w:rFonts w:ascii="Times New Roman" w:hAnsi="Times New Roman" w:cs="Times New Roman"/>
          <w:kern w:val="0"/>
          <w:lang w:val="en-US"/>
        </w:rPr>
        <w:t>shift impact</w:t>
      </w:r>
      <w:r w:rsidR="00690457">
        <w:rPr>
          <w:rFonts w:ascii="Times New Roman" w:hAnsi="Times New Roman" w:cs="Times New Roman"/>
          <w:kern w:val="0"/>
          <w:lang w:val="en-US"/>
        </w:rPr>
        <w:t>ing</w:t>
      </w:r>
      <w:r w:rsidR="007E7200" w:rsidRPr="00320AFE">
        <w:rPr>
          <w:rFonts w:ascii="Times New Roman" w:hAnsi="Times New Roman" w:cs="Times New Roman"/>
          <w:kern w:val="0"/>
          <w:lang w:val="en-US"/>
        </w:rPr>
        <w:t xml:space="preserve"> in employee retention</w:t>
      </w:r>
      <w:r w:rsidR="00690457">
        <w:rPr>
          <w:rFonts w:ascii="Times New Roman" w:hAnsi="Times New Roman" w:cs="Times New Roman"/>
          <w:kern w:val="0"/>
          <w:lang w:val="en-US"/>
        </w:rPr>
        <w:t>,</w:t>
      </w:r>
      <w:r w:rsidR="007E7200" w:rsidRPr="00320AFE">
        <w:rPr>
          <w:rFonts w:ascii="Times New Roman" w:hAnsi="Times New Roman" w:cs="Times New Roman"/>
          <w:kern w:val="0"/>
          <w:lang w:val="en-US"/>
        </w:rPr>
        <w:t xml:space="preserve"> of </w:t>
      </w:r>
      <w:r w:rsidR="00A413FC" w:rsidRPr="00320AFE">
        <w:rPr>
          <w:rFonts w:ascii="Times New Roman" w:hAnsi="Times New Roman" w:cs="Times New Roman"/>
          <w:kern w:val="0"/>
          <w:lang w:val="en-US"/>
        </w:rPr>
        <w:t xml:space="preserve">what new knowledge </w:t>
      </w:r>
      <w:r w:rsidR="00690457">
        <w:rPr>
          <w:rFonts w:ascii="Times New Roman" w:hAnsi="Times New Roman" w:cs="Times New Roman"/>
          <w:kern w:val="0"/>
          <w:lang w:val="en-US"/>
        </w:rPr>
        <w:t xml:space="preserve">and </w:t>
      </w:r>
      <w:r w:rsidR="00690457" w:rsidRPr="00320AFE">
        <w:rPr>
          <w:rFonts w:ascii="Times New Roman" w:hAnsi="Times New Roman" w:cs="Times New Roman"/>
          <w:kern w:val="0"/>
          <w:lang w:val="en-US"/>
        </w:rPr>
        <w:t>its relevant t</w:t>
      </w:r>
      <w:r w:rsidR="00690457">
        <w:rPr>
          <w:rFonts w:ascii="Times New Roman" w:hAnsi="Times New Roman" w:cs="Times New Roman"/>
          <w:kern w:val="0"/>
          <w:lang w:val="en-US"/>
        </w:rPr>
        <w:t xml:space="preserve">heoretical perspective </w:t>
      </w:r>
      <w:r w:rsidR="00320AFE" w:rsidRPr="00320AFE">
        <w:rPr>
          <w:rFonts w:ascii="Times New Roman" w:hAnsi="Times New Roman" w:cs="Times New Roman"/>
          <w:kern w:val="0"/>
          <w:lang w:val="en-US"/>
        </w:rPr>
        <w:t>ha</w:t>
      </w:r>
      <w:r w:rsidR="00690457">
        <w:rPr>
          <w:rFonts w:ascii="Times New Roman" w:hAnsi="Times New Roman" w:cs="Times New Roman"/>
          <w:kern w:val="0"/>
          <w:lang w:val="en-US"/>
        </w:rPr>
        <w:t>ve</w:t>
      </w:r>
      <w:r w:rsidR="00320AFE" w:rsidRPr="00320AFE">
        <w:rPr>
          <w:rFonts w:ascii="Times New Roman" w:hAnsi="Times New Roman" w:cs="Times New Roman"/>
          <w:kern w:val="0"/>
          <w:lang w:val="en-US"/>
        </w:rPr>
        <w:t xml:space="preserve"> been understood</w:t>
      </w:r>
      <w:r w:rsidR="006B6A4A">
        <w:rPr>
          <w:rFonts w:ascii="Times New Roman" w:hAnsi="Times New Roman" w:cs="Times New Roman"/>
          <w:kern w:val="0"/>
          <w:lang w:val="en-US"/>
        </w:rPr>
        <w:t>.</w:t>
      </w:r>
      <w:r w:rsidR="00690457">
        <w:rPr>
          <w:rFonts w:ascii="Times New Roman" w:hAnsi="Times New Roman" w:cs="Times New Roman"/>
          <w:kern w:val="0"/>
          <w:lang w:val="en-US"/>
        </w:rPr>
        <w:t xml:space="preserve"> </w:t>
      </w:r>
    </w:p>
    <w:p w14:paraId="15B99878" w14:textId="77777777" w:rsidR="00320AFE" w:rsidRPr="007E7200" w:rsidRDefault="00320AFE" w:rsidP="0033528E">
      <w:pPr>
        <w:autoSpaceDE w:val="0"/>
        <w:autoSpaceDN w:val="0"/>
        <w:adjustRightInd w:val="0"/>
        <w:spacing w:line="360" w:lineRule="auto"/>
        <w:jc w:val="both"/>
        <w:rPr>
          <w:rFonts w:ascii="Times New Roman" w:hAnsi="Times New Roman" w:cs="Times New Roman"/>
          <w:kern w:val="0"/>
          <w:lang w:val="en-US"/>
        </w:rPr>
      </w:pPr>
    </w:p>
    <w:p w14:paraId="1AAC76A8" w14:textId="19790E4E" w:rsidR="006F191D" w:rsidRDefault="00A76254" w:rsidP="0033528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Past studies have differing and inconsistent findings. Although, many studies have reflected the advantages of employee retention and its relationship with human resource practices (</w:t>
      </w:r>
      <w:proofErr w:type="spellStart"/>
      <w:r w:rsidRPr="00C67D65">
        <w:rPr>
          <w:rFonts w:ascii="Times New Roman" w:hAnsi="Times New Roman" w:cs="Times New Roman"/>
          <w:kern w:val="0"/>
          <w:lang w:val="en-US"/>
        </w:rPr>
        <w:t>Chitsaz-</w:t>
      </w:r>
      <w:r w:rsidRPr="00C67D65">
        <w:rPr>
          <w:rFonts w:ascii="Times New Roman" w:hAnsi="Times New Roman" w:cs="Times New Roman"/>
          <w:kern w:val="0"/>
          <w:lang w:val="en-US"/>
        </w:rPr>
        <w:lastRenderedPageBreak/>
        <w:t>Isfahani</w:t>
      </w:r>
      <w:proofErr w:type="spellEnd"/>
      <w:r w:rsidRPr="00C67D65">
        <w:rPr>
          <w:rFonts w:ascii="Times New Roman" w:hAnsi="Times New Roman" w:cs="Times New Roman"/>
          <w:kern w:val="0"/>
          <w:lang w:val="en-US"/>
        </w:rPr>
        <w:t xml:space="preserve"> &amp; </w:t>
      </w:r>
      <w:proofErr w:type="spellStart"/>
      <w:r w:rsidRPr="00C67D65">
        <w:rPr>
          <w:rFonts w:ascii="Times New Roman" w:hAnsi="Times New Roman" w:cs="Times New Roman"/>
          <w:kern w:val="0"/>
          <w:lang w:val="en-US"/>
        </w:rPr>
        <w:t>Boustani</w:t>
      </w:r>
      <w:proofErr w:type="spellEnd"/>
      <w:r w:rsidRPr="00C67D65">
        <w:rPr>
          <w:rFonts w:ascii="Times New Roman" w:hAnsi="Times New Roman" w:cs="Times New Roman"/>
          <w:kern w:val="0"/>
          <w:lang w:val="en-US"/>
        </w:rPr>
        <w:t xml:space="preserve">, 2014) conversely, there were also some previous studies picturing employee retention in a negative intonation which could burden organizations (Self &amp; Self, 2014). </w:t>
      </w:r>
      <w:r w:rsidR="009E4D23" w:rsidRPr="00C67D65">
        <w:rPr>
          <w:rFonts w:ascii="Times New Roman" w:hAnsi="Times New Roman" w:cs="Times New Roman"/>
          <w:kern w:val="0"/>
          <w:lang w:val="en-US"/>
        </w:rPr>
        <w:t xml:space="preserve">The Generation Y work values do have mediating effect in the relationship of the human resource practices and employee retention. </w:t>
      </w:r>
      <w:r w:rsidRPr="00C67D65">
        <w:rPr>
          <w:rFonts w:ascii="Times New Roman" w:hAnsi="Times New Roman" w:cs="Times New Roman"/>
          <w:kern w:val="0"/>
          <w:lang w:val="en-US"/>
        </w:rPr>
        <w:t>Thus, t</w:t>
      </w:r>
      <w:r w:rsidR="00A522D5" w:rsidRPr="00C67D65">
        <w:rPr>
          <w:rFonts w:ascii="Times New Roman" w:hAnsi="Times New Roman" w:cs="Times New Roman"/>
          <w:kern w:val="0"/>
          <w:lang w:val="en-US"/>
        </w:rPr>
        <w:t xml:space="preserve">he research gap </w:t>
      </w:r>
      <w:r w:rsidR="006F191D" w:rsidRPr="00C67D65">
        <w:rPr>
          <w:rFonts w:ascii="Times New Roman" w:hAnsi="Times New Roman" w:cs="Times New Roman"/>
          <w:kern w:val="0"/>
          <w:lang w:val="en-US"/>
        </w:rPr>
        <w:t xml:space="preserve">on non-monetary human resource practices such </w:t>
      </w:r>
      <w:r w:rsidR="00CA431D" w:rsidRPr="00C67D65">
        <w:rPr>
          <w:rFonts w:ascii="Times New Roman" w:hAnsi="Times New Roman" w:cs="Times New Roman"/>
          <w:kern w:val="0"/>
          <w:lang w:val="en-US"/>
        </w:rPr>
        <w:t xml:space="preserve">as </w:t>
      </w:r>
      <w:r w:rsidR="006F191D" w:rsidRPr="00C67D65">
        <w:rPr>
          <w:rFonts w:ascii="Times New Roman" w:hAnsi="Times New Roman" w:cs="Times New Roman"/>
          <w:kern w:val="0"/>
          <w:lang w:val="en-US"/>
        </w:rPr>
        <w:t xml:space="preserve">career development, succession planning and work life balance </w:t>
      </w:r>
      <w:r w:rsidRPr="00C67D65">
        <w:rPr>
          <w:rFonts w:ascii="Times New Roman" w:hAnsi="Times New Roman" w:cs="Times New Roman"/>
          <w:kern w:val="0"/>
          <w:lang w:val="en-US"/>
        </w:rPr>
        <w:t>will be discussed</w:t>
      </w:r>
      <w:r w:rsidR="006B6A4A">
        <w:rPr>
          <w:rFonts w:ascii="Times New Roman" w:hAnsi="Times New Roman" w:cs="Times New Roman"/>
          <w:kern w:val="0"/>
          <w:lang w:val="en-US"/>
        </w:rPr>
        <w:t xml:space="preserve">, </w:t>
      </w:r>
      <w:r w:rsidR="006B6A4A" w:rsidRPr="006B6A4A">
        <w:rPr>
          <w:rFonts w:ascii="Times New Roman" w:hAnsi="Times New Roman" w:cs="Times New Roman"/>
          <w:kern w:val="0"/>
          <w:lang w:val="en-US"/>
        </w:rPr>
        <w:t xml:space="preserve">finally a </w:t>
      </w:r>
      <w:r w:rsidR="00015E14">
        <w:rPr>
          <w:rFonts w:ascii="Times New Roman" w:hAnsi="Times New Roman" w:cs="Times New Roman"/>
          <w:kern w:val="0"/>
          <w:lang w:val="en-US"/>
        </w:rPr>
        <w:t xml:space="preserve">proposed </w:t>
      </w:r>
      <w:r w:rsidR="006B6A4A" w:rsidRPr="006B6A4A">
        <w:rPr>
          <w:rFonts w:ascii="Times New Roman" w:hAnsi="Times New Roman" w:cs="Times New Roman"/>
          <w:kern w:val="0"/>
          <w:lang w:val="en-US"/>
        </w:rPr>
        <w:t xml:space="preserve">research framework </w:t>
      </w:r>
      <w:r w:rsidR="00015E14">
        <w:rPr>
          <w:rFonts w:ascii="Times New Roman" w:hAnsi="Times New Roman" w:cs="Times New Roman"/>
          <w:kern w:val="0"/>
          <w:lang w:val="en-US"/>
        </w:rPr>
        <w:t xml:space="preserve">is </w:t>
      </w:r>
      <w:r w:rsidR="00015E14" w:rsidRPr="006B6A4A">
        <w:rPr>
          <w:rFonts w:ascii="Times New Roman" w:hAnsi="Times New Roman" w:cs="Times New Roman"/>
          <w:kern w:val="0"/>
          <w:lang w:val="en-US"/>
        </w:rPr>
        <w:t>develop</w:t>
      </w:r>
      <w:r w:rsidR="00015E14">
        <w:rPr>
          <w:rFonts w:ascii="Times New Roman" w:hAnsi="Times New Roman" w:cs="Times New Roman"/>
          <w:kern w:val="0"/>
          <w:lang w:val="en-US"/>
        </w:rPr>
        <w:t>ed</w:t>
      </w:r>
      <w:r w:rsidR="00015E14" w:rsidRPr="006B6A4A">
        <w:rPr>
          <w:rFonts w:ascii="Times New Roman" w:hAnsi="Times New Roman" w:cs="Times New Roman"/>
          <w:kern w:val="0"/>
          <w:lang w:val="en-US"/>
        </w:rPr>
        <w:t xml:space="preserve"> </w:t>
      </w:r>
      <w:r w:rsidR="006B6A4A" w:rsidRPr="006B6A4A">
        <w:rPr>
          <w:rFonts w:ascii="Times New Roman" w:hAnsi="Times New Roman" w:cs="Times New Roman"/>
          <w:kern w:val="0"/>
          <w:lang w:val="en-US"/>
        </w:rPr>
        <w:t>for future research.</w:t>
      </w:r>
    </w:p>
    <w:p w14:paraId="42093D66" w14:textId="7959036B" w:rsidR="00BD41B3" w:rsidRDefault="00BD41B3" w:rsidP="0033528E">
      <w:pPr>
        <w:autoSpaceDE w:val="0"/>
        <w:autoSpaceDN w:val="0"/>
        <w:adjustRightInd w:val="0"/>
        <w:spacing w:after="240" w:line="360" w:lineRule="auto"/>
        <w:jc w:val="both"/>
        <w:rPr>
          <w:rFonts w:ascii="Times New Roman" w:eastAsia="新細明體" w:hAnsi="Times New Roman" w:cs="Times New Roman"/>
          <w:kern w:val="0"/>
          <w:lang w:val="en-US"/>
        </w:rPr>
      </w:pPr>
    </w:p>
    <w:p w14:paraId="66E50EEA" w14:textId="030EEB8A" w:rsidR="00015E14" w:rsidRDefault="00015E14" w:rsidP="00015E14">
      <w:pPr>
        <w:autoSpaceDE w:val="0"/>
        <w:autoSpaceDN w:val="0"/>
        <w:adjustRightInd w:val="0"/>
        <w:spacing w:after="240" w:line="360" w:lineRule="auto"/>
        <w:ind w:left="1440" w:hanging="1440"/>
        <w:jc w:val="both"/>
        <w:rPr>
          <w:rFonts w:ascii="Times New Roman" w:eastAsia="新細明體" w:hAnsi="Times New Roman" w:cs="Times New Roman"/>
          <w:kern w:val="0"/>
          <w:lang w:val="en-US"/>
        </w:rPr>
      </w:pPr>
      <w:r w:rsidRPr="00015E14">
        <w:rPr>
          <w:rFonts w:ascii="Times New Roman" w:eastAsia="新細明體" w:hAnsi="Times New Roman" w:cs="Times New Roman" w:hint="eastAsia"/>
          <w:b/>
          <w:bCs/>
          <w:kern w:val="0"/>
          <w:lang w:val="en-US"/>
        </w:rPr>
        <w:t>K</w:t>
      </w:r>
      <w:r w:rsidRPr="00015E14">
        <w:rPr>
          <w:rFonts w:ascii="Times New Roman" w:eastAsia="新細明體" w:hAnsi="Times New Roman" w:cs="Times New Roman"/>
          <w:b/>
          <w:bCs/>
          <w:kern w:val="0"/>
          <w:lang w:val="en-US"/>
        </w:rPr>
        <w:t>eywords:</w:t>
      </w:r>
      <w:r>
        <w:rPr>
          <w:rFonts w:ascii="Times New Roman" w:eastAsia="新細明體" w:hAnsi="Times New Roman" w:cs="Times New Roman"/>
          <w:kern w:val="0"/>
          <w:lang w:val="en-US"/>
        </w:rPr>
        <w:tab/>
        <w:t>Employee Retention, C</w:t>
      </w:r>
      <w:r w:rsidRPr="00015E14">
        <w:rPr>
          <w:rFonts w:ascii="Times New Roman" w:eastAsia="新細明體" w:hAnsi="Times New Roman" w:cs="Times New Roman"/>
          <w:kern w:val="0"/>
          <w:lang w:val="en-US"/>
        </w:rPr>
        <w:t xml:space="preserve">ompensation, </w:t>
      </w:r>
      <w:r>
        <w:rPr>
          <w:rFonts w:ascii="Times New Roman" w:eastAsia="新細明體" w:hAnsi="Times New Roman" w:cs="Times New Roman"/>
          <w:kern w:val="0"/>
          <w:lang w:val="en-US"/>
        </w:rPr>
        <w:t>E</w:t>
      </w:r>
      <w:r w:rsidRPr="00015E14">
        <w:rPr>
          <w:rFonts w:ascii="Times New Roman" w:eastAsia="新細明體" w:hAnsi="Times New Roman" w:cs="Times New Roman"/>
          <w:kern w:val="0"/>
          <w:lang w:val="en-US"/>
        </w:rPr>
        <w:t xml:space="preserve">mpowerment, </w:t>
      </w:r>
      <w:r>
        <w:rPr>
          <w:rFonts w:ascii="Times New Roman" w:eastAsia="新細明體" w:hAnsi="Times New Roman" w:cs="Times New Roman"/>
          <w:kern w:val="0"/>
          <w:lang w:val="en-US"/>
        </w:rPr>
        <w:t>T</w:t>
      </w:r>
      <w:r w:rsidRPr="00015E14">
        <w:rPr>
          <w:rFonts w:ascii="Times New Roman" w:eastAsia="新細明體" w:hAnsi="Times New Roman" w:cs="Times New Roman"/>
          <w:kern w:val="0"/>
          <w:lang w:val="en-US"/>
        </w:rPr>
        <w:t>raining</w:t>
      </w:r>
      <w:r>
        <w:rPr>
          <w:rFonts w:ascii="Times New Roman" w:eastAsia="新細明體" w:hAnsi="Times New Roman" w:cs="Times New Roman"/>
          <w:kern w:val="0"/>
          <w:lang w:val="en-US"/>
        </w:rPr>
        <w:t>, A</w:t>
      </w:r>
      <w:r w:rsidRPr="00015E14">
        <w:rPr>
          <w:rFonts w:ascii="Times New Roman" w:eastAsia="新細明體" w:hAnsi="Times New Roman" w:cs="Times New Roman"/>
          <w:kern w:val="0"/>
          <w:lang w:val="en-US"/>
        </w:rPr>
        <w:t>ppraisal</w:t>
      </w:r>
      <w:r>
        <w:rPr>
          <w:rFonts w:ascii="Times New Roman" w:eastAsia="新細明體" w:hAnsi="Times New Roman" w:cs="Times New Roman"/>
          <w:kern w:val="0"/>
          <w:lang w:val="en-US"/>
        </w:rPr>
        <w:t xml:space="preserve"> System</w:t>
      </w:r>
      <w:r w:rsidR="00DB09F4">
        <w:rPr>
          <w:rFonts w:ascii="Times New Roman" w:eastAsia="新細明體" w:hAnsi="Times New Roman" w:cs="Times New Roman"/>
          <w:kern w:val="0"/>
          <w:lang w:val="en-US"/>
        </w:rPr>
        <w:t>,</w:t>
      </w:r>
      <w:r w:rsidR="00DB09F4" w:rsidRPr="00DB09F4">
        <w:rPr>
          <w:rFonts w:ascii="Times New Roman" w:eastAsia="新細明體" w:hAnsi="Times New Roman" w:cs="Times New Roman"/>
          <w:kern w:val="0"/>
          <w:lang w:val="en-US"/>
        </w:rPr>
        <w:t xml:space="preserve"> </w:t>
      </w:r>
      <w:r w:rsidR="00DB09F4">
        <w:rPr>
          <w:rFonts w:ascii="Times New Roman" w:eastAsia="新細明體" w:hAnsi="Times New Roman" w:cs="Times New Roman"/>
          <w:kern w:val="0"/>
          <w:lang w:val="en-US"/>
        </w:rPr>
        <w:t>Work Values, Career Development, Succession Planning, Work Life Balance</w:t>
      </w:r>
    </w:p>
    <w:p w14:paraId="46000471" w14:textId="77777777" w:rsidR="00015E14" w:rsidRPr="00015E14" w:rsidRDefault="00015E14" w:rsidP="00015E14">
      <w:pPr>
        <w:autoSpaceDE w:val="0"/>
        <w:autoSpaceDN w:val="0"/>
        <w:adjustRightInd w:val="0"/>
        <w:spacing w:after="240" w:line="360" w:lineRule="auto"/>
        <w:ind w:left="1440" w:hanging="1440"/>
        <w:jc w:val="both"/>
        <w:rPr>
          <w:rFonts w:ascii="Times New Roman" w:eastAsia="新細明體" w:hAnsi="Times New Roman" w:cs="Times New Roman" w:hint="eastAsia"/>
          <w:kern w:val="0"/>
          <w:lang w:val="en-US"/>
        </w:rPr>
      </w:pPr>
    </w:p>
    <w:p w14:paraId="449562C1" w14:textId="11E20643" w:rsidR="004823C6" w:rsidRPr="00FA47D8" w:rsidRDefault="00FA47D8" w:rsidP="00FA47D8">
      <w:pPr>
        <w:autoSpaceDE w:val="0"/>
        <w:autoSpaceDN w:val="0"/>
        <w:adjustRightInd w:val="0"/>
        <w:spacing w:after="240" w:line="360" w:lineRule="auto"/>
        <w:jc w:val="both"/>
        <w:rPr>
          <w:rFonts w:ascii="Times New Roman" w:hAnsi="Times New Roman" w:cs="Times New Roman"/>
          <w:b/>
          <w:bCs/>
          <w:kern w:val="0"/>
          <w:sz w:val="26"/>
          <w:szCs w:val="26"/>
          <w:lang w:val="en-US"/>
        </w:rPr>
      </w:pPr>
      <w:r w:rsidRPr="00FA47D8">
        <w:rPr>
          <w:rFonts w:ascii="Times New Roman" w:hAnsi="Times New Roman" w:cs="Times New Roman"/>
          <w:b/>
          <w:bCs/>
          <w:kern w:val="0"/>
          <w:sz w:val="26"/>
          <w:szCs w:val="26"/>
          <w:lang w:val="en-US"/>
        </w:rPr>
        <w:t>I.2. Introduction</w:t>
      </w:r>
    </w:p>
    <w:p w14:paraId="113CBCE4" w14:textId="3893A8C3" w:rsidR="004823C6" w:rsidRPr="004823C6" w:rsidRDefault="004823C6" w:rsidP="0033528E">
      <w:pPr>
        <w:autoSpaceDE w:val="0"/>
        <w:autoSpaceDN w:val="0"/>
        <w:adjustRightInd w:val="0"/>
        <w:spacing w:after="240" w:line="360" w:lineRule="auto"/>
        <w:jc w:val="both"/>
        <w:rPr>
          <w:rFonts w:ascii="Times New Roman" w:hAnsi="Times New Roman"/>
        </w:rPr>
      </w:pPr>
      <w:r w:rsidRPr="004823C6">
        <w:rPr>
          <w:rFonts w:ascii="Times New Roman" w:hAnsi="Times New Roman"/>
        </w:rPr>
        <w:t xml:space="preserve">To encourage employees remaining in the company for the maximum </w:t>
      </w:r>
      <w:proofErr w:type="gramStart"/>
      <w:r w:rsidRPr="004823C6">
        <w:rPr>
          <w:rFonts w:ascii="Times New Roman" w:hAnsi="Times New Roman"/>
        </w:rPr>
        <w:t>period of time</w:t>
      </w:r>
      <w:proofErr w:type="gramEnd"/>
      <w:r w:rsidRPr="004823C6">
        <w:rPr>
          <w:rFonts w:ascii="Times New Roman" w:hAnsi="Times New Roman"/>
        </w:rPr>
        <w:t xml:space="preserve"> can be </w:t>
      </w:r>
      <w:r w:rsidR="000C631C">
        <w:rPr>
          <w:rFonts w:ascii="Times New Roman" w:hAnsi="Times New Roman"/>
        </w:rPr>
        <w:t>defined</w:t>
      </w:r>
      <w:r w:rsidRPr="004823C6">
        <w:rPr>
          <w:rFonts w:ascii="Times New Roman" w:hAnsi="Times New Roman"/>
        </w:rPr>
        <w:t xml:space="preserve"> as employee retention. It is a process in which the employees are encouraged to remain with the company until the completion of the project or for a long period of time.</w:t>
      </w:r>
    </w:p>
    <w:p w14:paraId="28F35B08" w14:textId="1AF8118F" w:rsidR="004823C6" w:rsidRPr="004823C6" w:rsidRDefault="006F191D" w:rsidP="004823C6">
      <w:pPr>
        <w:autoSpaceDE w:val="0"/>
        <w:autoSpaceDN w:val="0"/>
        <w:adjustRightInd w:val="0"/>
        <w:spacing w:after="240" w:line="360" w:lineRule="auto"/>
        <w:jc w:val="both"/>
        <w:rPr>
          <w:rFonts w:ascii="Times New Roman" w:hAnsi="Times New Roman" w:cs="Times New Roman"/>
          <w:kern w:val="0"/>
          <w:lang w:val="en-US"/>
        </w:rPr>
      </w:pPr>
      <w:r w:rsidRPr="004823C6">
        <w:rPr>
          <w:rFonts w:ascii="Times New Roman" w:hAnsi="Times New Roman" w:cs="Times New Roman"/>
          <w:kern w:val="0"/>
          <w:lang w:val="en-US"/>
        </w:rPr>
        <w:t xml:space="preserve">Low employee retention brings negative cost implications to </w:t>
      </w:r>
      <w:r w:rsidR="000A66B6" w:rsidRPr="004823C6">
        <w:rPr>
          <w:rFonts w:ascii="Times New Roman" w:hAnsi="Times New Roman" w:cs="Times New Roman"/>
          <w:kern w:val="0"/>
          <w:lang w:val="en-US"/>
        </w:rPr>
        <w:t>organizations</w:t>
      </w:r>
      <w:r w:rsidRPr="004823C6">
        <w:rPr>
          <w:rFonts w:ascii="Times New Roman" w:hAnsi="Times New Roman" w:cs="Times New Roman"/>
          <w:kern w:val="0"/>
          <w:lang w:val="en-US"/>
        </w:rPr>
        <w:t xml:space="preserve"> considering the incurrence of replacement cost, recruitment cost, training cost of new employee, </w:t>
      </w:r>
      <w:r w:rsidR="00660615" w:rsidRPr="004823C6">
        <w:rPr>
          <w:rFonts w:ascii="Times New Roman" w:hAnsi="Times New Roman" w:cs="Times New Roman"/>
          <w:kern w:val="0"/>
          <w:lang w:val="en-US"/>
        </w:rPr>
        <w:t>and productivity</w:t>
      </w:r>
      <w:r w:rsidRPr="004823C6">
        <w:rPr>
          <w:rFonts w:ascii="Times New Roman" w:hAnsi="Times New Roman" w:cs="Times New Roman"/>
          <w:kern w:val="0"/>
          <w:lang w:val="en-US"/>
        </w:rPr>
        <w:t xml:space="preserve"> loss during the vacant period and overtime payment to the exis</w:t>
      </w:r>
      <w:r w:rsidR="004823C6" w:rsidRPr="004823C6">
        <w:rPr>
          <w:rFonts w:ascii="Times New Roman" w:hAnsi="Times New Roman" w:cs="Times New Roman"/>
          <w:kern w:val="0"/>
          <w:lang w:val="en-US"/>
        </w:rPr>
        <w:t>ting employee to cover the gap.</w:t>
      </w:r>
    </w:p>
    <w:p w14:paraId="083717B6" w14:textId="29BA7552" w:rsidR="004823C6" w:rsidRDefault="00550637" w:rsidP="00550637">
      <w:pPr>
        <w:pStyle w:val="Default"/>
        <w:spacing w:line="360" w:lineRule="auto"/>
        <w:jc w:val="both"/>
        <w:rPr>
          <w:color w:val="auto"/>
        </w:rPr>
      </w:pPr>
      <w:r w:rsidRPr="0006108D">
        <w:rPr>
          <w:color w:val="auto"/>
        </w:rPr>
        <w:t xml:space="preserve">Baker (2006) </w:t>
      </w:r>
      <w:r w:rsidR="004823C6" w:rsidRPr="0006108D">
        <w:rPr>
          <w:color w:val="auto"/>
        </w:rPr>
        <w:t>was of the view</w:t>
      </w:r>
      <w:r w:rsidRPr="0006108D">
        <w:rPr>
          <w:color w:val="auto"/>
        </w:rPr>
        <w:t xml:space="preserve"> that </w:t>
      </w:r>
      <w:r w:rsidR="0006108D" w:rsidRPr="0006108D">
        <w:rPr>
          <w:color w:val="auto"/>
        </w:rPr>
        <w:t xml:space="preserve">to keep the current employees in the company are less difficult as well as cheaper than to </w:t>
      </w:r>
      <w:r w:rsidRPr="0006108D">
        <w:rPr>
          <w:color w:val="auto"/>
        </w:rPr>
        <w:t>hir</w:t>
      </w:r>
      <w:r w:rsidR="0006108D" w:rsidRPr="0006108D">
        <w:rPr>
          <w:color w:val="auto"/>
        </w:rPr>
        <w:t xml:space="preserve">e new employees. </w:t>
      </w:r>
      <w:r w:rsidRPr="0006108D">
        <w:rPr>
          <w:color w:val="auto"/>
        </w:rPr>
        <w:t xml:space="preserve">That is why the core </w:t>
      </w:r>
      <w:r w:rsidR="0006108D" w:rsidRPr="0006108D">
        <w:rPr>
          <w:color w:val="auto"/>
        </w:rPr>
        <w:t>issues</w:t>
      </w:r>
      <w:r w:rsidRPr="0006108D">
        <w:rPr>
          <w:color w:val="auto"/>
        </w:rPr>
        <w:t xml:space="preserve"> in any </w:t>
      </w:r>
      <w:r w:rsidR="0006108D" w:rsidRPr="0006108D">
        <w:rPr>
          <w:color w:val="auto"/>
        </w:rPr>
        <w:t xml:space="preserve">company to giving </w:t>
      </w:r>
      <w:r w:rsidRPr="0006108D">
        <w:rPr>
          <w:color w:val="auto"/>
        </w:rPr>
        <w:t>continuous effort</w:t>
      </w:r>
      <w:r w:rsidR="0006108D" w:rsidRPr="0006108D">
        <w:rPr>
          <w:color w:val="auto"/>
        </w:rPr>
        <w:t>s</w:t>
      </w:r>
      <w:r w:rsidRPr="0006108D">
        <w:rPr>
          <w:color w:val="auto"/>
        </w:rPr>
        <w:t xml:space="preserve"> to identify and try to </w:t>
      </w:r>
      <w:r w:rsidR="0006108D" w:rsidRPr="0006108D">
        <w:rPr>
          <w:color w:val="auto"/>
        </w:rPr>
        <w:t>retain all the excellent</w:t>
      </w:r>
      <w:r w:rsidRPr="0006108D">
        <w:rPr>
          <w:color w:val="auto"/>
        </w:rPr>
        <w:t xml:space="preserve"> performers </w:t>
      </w:r>
      <w:proofErr w:type="gramStart"/>
      <w:r w:rsidRPr="0006108D">
        <w:rPr>
          <w:color w:val="auto"/>
        </w:rPr>
        <w:t>i</w:t>
      </w:r>
      <w:r w:rsidR="0006108D" w:rsidRPr="0006108D">
        <w:rPr>
          <w:color w:val="auto"/>
        </w:rPr>
        <w:t>n spite of</w:t>
      </w:r>
      <w:proofErr w:type="gramEnd"/>
      <w:r w:rsidR="0006108D" w:rsidRPr="0006108D">
        <w:rPr>
          <w:color w:val="auto"/>
        </w:rPr>
        <w:t xml:space="preserve"> their age with the company.</w:t>
      </w:r>
    </w:p>
    <w:p w14:paraId="713393EB" w14:textId="77777777" w:rsidR="0006108D" w:rsidRPr="0006108D" w:rsidRDefault="0006108D" w:rsidP="00550637">
      <w:pPr>
        <w:pStyle w:val="Default"/>
        <w:spacing w:line="360" w:lineRule="auto"/>
        <w:jc w:val="both"/>
        <w:rPr>
          <w:color w:val="auto"/>
        </w:rPr>
      </w:pPr>
    </w:p>
    <w:p w14:paraId="7C629424" w14:textId="4A6E29CE" w:rsidR="004823C6" w:rsidRPr="00C67D65" w:rsidRDefault="004823C6" w:rsidP="004823C6">
      <w:pPr>
        <w:autoSpaceDE w:val="0"/>
        <w:autoSpaceDN w:val="0"/>
        <w:adjustRightInd w:val="0"/>
        <w:spacing w:after="240" w:line="360" w:lineRule="auto"/>
        <w:jc w:val="both"/>
        <w:rPr>
          <w:rFonts w:ascii="Times New Roman" w:hAnsi="Times New Roman" w:cs="Times New Roman"/>
          <w:kern w:val="0"/>
          <w:lang w:val="en-US"/>
        </w:rPr>
      </w:pPr>
      <w:r w:rsidRPr="004823C6">
        <w:rPr>
          <w:rFonts w:ascii="Times New Roman" w:hAnsi="Times New Roman" w:cs="Times New Roman"/>
          <w:kern w:val="0"/>
          <w:lang w:val="en-US"/>
        </w:rPr>
        <w:t>Employees are the most preva</w:t>
      </w:r>
      <w:r w:rsidRPr="00C67D65">
        <w:rPr>
          <w:rFonts w:ascii="Times New Roman" w:hAnsi="Times New Roman" w:cs="Times New Roman"/>
          <w:kern w:val="0"/>
          <w:lang w:val="en-US"/>
        </w:rPr>
        <w:t xml:space="preserve">lent and valuable assets of any organization. It is a conception that productivity and profit in any organization cannot be achieved without employees (Steenkamp &amp; Kashyap, 2010). Therefore, retaining employees is essential and viewed as a strategic opportunity for many organizations in order to stay competitive since these employees will work to fulfill the organization’s objectives. </w:t>
      </w:r>
    </w:p>
    <w:p w14:paraId="75F15720" w14:textId="77777777" w:rsidR="00DD2EB1" w:rsidRPr="0006108D" w:rsidRDefault="00DD2EB1" w:rsidP="0033528E">
      <w:pPr>
        <w:autoSpaceDE w:val="0"/>
        <w:autoSpaceDN w:val="0"/>
        <w:adjustRightInd w:val="0"/>
        <w:spacing w:after="240" w:line="360" w:lineRule="auto"/>
        <w:jc w:val="both"/>
        <w:rPr>
          <w:rFonts w:ascii="Times New Roman" w:hAnsi="Times New Roman" w:cs="Times New Roman"/>
          <w:b/>
          <w:bCs/>
          <w:kern w:val="0"/>
          <w:lang w:val="en-US"/>
        </w:rPr>
      </w:pPr>
    </w:p>
    <w:p w14:paraId="46A860AF" w14:textId="1009C803" w:rsidR="00DD2EB1" w:rsidRPr="00FA47D8" w:rsidRDefault="00FA47D8" w:rsidP="0033528E">
      <w:pPr>
        <w:autoSpaceDE w:val="0"/>
        <w:autoSpaceDN w:val="0"/>
        <w:adjustRightInd w:val="0"/>
        <w:spacing w:after="240" w:line="360" w:lineRule="auto"/>
        <w:jc w:val="both"/>
        <w:rPr>
          <w:rFonts w:ascii="Times New Roman" w:hAnsi="Times New Roman" w:cs="Times New Roman"/>
          <w:b/>
          <w:bCs/>
          <w:kern w:val="0"/>
          <w:sz w:val="26"/>
          <w:szCs w:val="26"/>
          <w:lang w:val="en-US"/>
        </w:rPr>
      </w:pPr>
      <w:bookmarkStart w:id="0" w:name="_Hlk18043599"/>
      <w:r w:rsidRPr="00FA47D8">
        <w:rPr>
          <w:rFonts w:ascii="Times New Roman" w:hAnsi="Times New Roman" w:cs="Times New Roman"/>
          <w:b/>
          <w:bCs/>
          <w:kern w:val="0"/>
          <w:sz w:val="26"/>
          <w:szCs w:val="26"/>
          <w:lang w:val="en-US"/>
        </w:rPr>
        <w:t>I.3. The</w:t>
      </w:r>
      <w:r w:rsidR="00DD2EB1" w:rsidRPr="00FA47D8">
        <w:rPr>
          <w:rFonts w:ascii="Times New Roman" w:hAnsi="Times New Roman" w:cs="Times New Roman"/>
          <w:b/>
          <w:bCs/>
          <w:kern w:val="0"/>
          <w:sz w:val="26"/>
          <w:szCs w:val="26"/>
          <w:lang w:val="en-US"/>
        </w:rPr>
        <w:t xml:space="preserve"> Review </w:t>
      </w:r>
      <w:bookmarkEnd w:id="0"/>
    </w:p>
    <w:p w14:paraId="4B22133E" w14:textId="4C25495E" w:rsidR="002D7BB8" w:rsidRPr="00D20567" w:rsidRDefault="005C1976" w:rsidP="002D7BB8">
      <w:pPr>
        <w:autoSpaceDE w:val="0"/>
        <w:autoSpaceDN w:val="0"/>
        <w:adjustRightInd w:val="0"/>
        <w:spacing w:line="360" w:lineRule="auto"/>
        <w:jc w:val="both"/>
        <w:rPr>
          <w:rFonts w:ascii="Times New Roman" w:hAnsi="Times New Roman" w:cs="Times New Roman"/>
          <w:kern w:val="0"/>
          <w:lang w:val="en-US"/>
        </w:rPr>
      </w:pPr>
      <w:r w:rsidRPr="00D20567">
        <w:rPr>
          <w:rFonts w:ascii="Times New Roman" w:hAnsi="Times New Roman" w:cs="Times New Roman"/>
          <w:bCs/>
          <w:kern w:val="0"/>
          <w:lang w:val="en-US"/>
        </w:rPr>
        <w:t>A collection of literature consists o</w:t>
      </w:r>
      <w:r w:rsidRPr="001811B5">
        <w:rPr>
          <w:rFonts w:ascii="Times New Roman" w:hAnsi="Times New Roman" w:cs="Times New Roman"/>
          <w:bCs/>
          <w:kern w:val="0"/>
          <w:lang w:val="en-US"/>
        </w:rPr>
        <w:t>f 2</w:t>
      </w:r>
      <w:r w:rsidR="001811B5" w:rsidRPr="001811B5">
        <w:rPr>
          <w:rFonts w:ascii="Times New Roman" w:hAnsi="Times New Roman" w:cs="Times New Roman"/>
          <w:bCs/>
          <w:kern w:val="0"/>
          <w:lang w:val="en-US"/>
        </w:rPr>
        <w:t>5</w:t>
      </w:r>
      <w:r w:rsidR="002D7BB8" w:rsidRPr="001811B5">
        <w:rPr>
          <w:rFonts w:ascii="Times New Roman" w:hAnsi="Times New Roman" w:cs="Times New Roman"/>
          <w:bCs/>
          <w:kern w:val="0"/>
          <w:lang w:val="en-US"/>
        </w:rPr>
        <w:t xml:space="preserve"> pap</w:t>
      </w:r>
      <w:r w:rsidR="002D7BB8" w:rsidRPr="00D20567">
        <w:rPr>
          <w:rFonts w:ascii="Times New Roman" w:hAnsi="Times New Roman" w:cs="Times New Roman"/>
          <w:bCs/>
          <w:kern w:val="0"/>
          <w:lang w:val="en-US"/>
        </w:rPr>
        <w:t>ers have been reviewed.</w:t>
      </w:r>
      <w:r w:rsidR="002D7BB8" w:rsidRPr="00D20567">
        <w:rPr>
          <w:rFonts w:ascii="Times New Roman" w:hAnsi="Times New Roman" w:cs="Times New Roman"/>
          <w:kern w:val="0"/>
          <w:lang w:val="en-US"/>
        </w:rPr>
        <w:t xml:space="preserve"> </w:t>
      </w:r>
      <w:r w:rsidR="002D7BB8" w:rsidRPr="00D20567">
        <w:rPr>
          <w:rFonts w:ascii="Times New Roman" w:hAnsi="Times New Roman" w:cs="Times New Roman"/>
        </w:rPr>
        <w:t xml:space="preserve">Many researchers have tried to </w:t>
      </w:r>
      <w:r w:rsidR="007925F7" w:rsidRPr="00D20567">
        <w:rPr>
          <w:rFonts w:ascii="Times New Roman" w:hAnsi="Times New Roman" w:cs="Times New Roman"/>
        </w:rPr>
        <w:t xml:space="preserve">provide answers </w:t>
      </w:r>
      <w:r w:rsidR="00F92EF3" w:rsidRPr="00D20567">
        <w:rPr>
          <w:rFonts w:ascii="Times New Roman" w:hAnsi="Times New Roman" w:cs="Times New Roman"/>
        </w:rPr>
        <w:t xml:space="preserve">as </w:t>
      </w:r>
      <w:r w:rsidR="002D7BB8" w:rsidRPr="00D20567">
        <w:rPr>
          <w:rFonts w:ascii="Times New Roman" w:hAnsi="Times New Roman" w:cs="Times New Roman"/>
        </w:rPr>
        <w:t xml:space="preserve">to what </w:t>
      </w:r>
      <w:r w:rsidR="00F92EF3" w:rsidRPr="00D20567">
        <w:rPr>
          <w:rFonts w:ascii="Times New Roman" w:hAnsi="Times New Roman" w:cs="Times New Roman"/>
        </w:rPr>
        <w:t>direct</w:t>
      </w:r>
      <w:r w:rsidR="002D7BB8" w:rsidRPr="00D20567">
        <w:rPr>
          <w:rFonts w:ascii="Times New Roman" w:hAnsi="Times New Roman" w:cs="Times New Roman"/>
        </w:rPr>
        <w:t xml:space="preserve">s </w:t>
      </w:r>
      <w:r w:rsidR="007925F7" w:rsidRPr="00D20567">
        <w:rPr>
          <w:rFonts w:ascii="Times New Roman" w:hAnsi="Times New Roman" w:cs="Times New Roman"/>
        </w:rPr>
        <w:t>employee</w:t>
      </w:r>
      <w:r w:rsidR="002D7BB8" w:rsidRPr="00D20567">
        <w:rPr>
          <w:rFonts w:ascii="Times New Roman" w:hAnsi="Times New Roman" w:cs="Times New Roman"/>
        </w:rPr>
        <w:t>s</w:t>
      </w:r>
      <w:r w:rsidR="007925F7" w:rsidRPr="00D20567">
        <w:rPr>
          <w:rFonts w:ascii="Times New Roman" w:hAnsi="Times New Roman" w:cs="Times New Roman"/>
        </w:rPr>
        <w:t>’</w:t>
      </w:r>
      <w:r w:rsidR="00F92EF3" w:rsidRPr="00D20567">
        <w:rPr>
          <w:rFonts w:ascii="Times New Roman" w:hAnsi="Times New Roman" w:cs="Times New Roman"/>
        </w:rPr>
        <w:t xml:space="preserve"> intention to leave</w:t>
      </w:r>
      <w:r w:rsidR="002D7BB8" w:rsidRPr="00D20567">
        <w:rPr>
          <w:rFonts w:ascii="Times New Roman" w:hAnsi="Times New Roman" w:cs="Times New Roman"/>
        </w:rPr>
        <w:t xml:space="preserve"> by </w:t>
      </w:r>
      <w:r w:rsidR="007925F7" w:rsidRPr="00D20567">
        <w:rPr>
          <w:rFonts w:ascii="Times New Roman" w:hAnsi="Times New Roman" w:cs="Times New Roman"/>
        </w:rPr>
        <w:t>study</w:t>
      </w:r>
      <w:r w:rsidR="002D7BB8" w:rsidRPr="00D20567">
        <w:rPr>
          <w:rFonts w:ascii="Times New Roman" w:hAnsi="Times New Roman" w:cs="Times New Roman"/>
        </w:rPr>
        <w:t xml:space="preserve">ing antecedents of </w:t>
      </w:r>
      <w:r w:rsidR="00F92EF3" w:rsidRPr="00D20567">
        <w:rPr>
          <w:rFonts w:ascii="Times New Roman" w:hAnsi="Times New Roman" w:cs="Times New Roman"/>
        </w:rPr>
        <w:t>people’s intentions to leave</w:t>
      </w:r>
      <w:r w:rsidR="00DF1851" w:rsidRPr="00D20567">
        <w:rPr>
          <w:rFonts w:ascii="Times New Roman" w:hAnsi="Times New Roman" w:cs="Times New Roman"/>
        </w:rPr>
        <w:t xml:space="preserve">. The reviewer found </w:t>
      </w:r>
      <w:r w:rsidR="00C52781" w:rsidRPr="00D20567">
        <w:rPr>
          <w:rFonts w:ascii="Times New Roman" w:hAnsi="Times New Roman" w:cs="Times New Roman"/>
        </w:rPr>
        <w:t xml:space="preserve">that </w:t>
      </w:r>
      <w:r w:rsidR="00D20567" w:rsidRPr="00D20567">
        <w:rPr>
          <w:rFonts w:ascii="Times New Roman" w:hAnsi="Times New Roman" w:cs="Times New Roman"/>
        </w:rPr>
        <w:t xml:space="preserve">until date </w:t>
      </w:r>
      <w:r w:rsidR="002D7BB8" w:rsidRPr="00D20567">
        <w:rPr>
          <w:rFonts w:ascii="Times New Roman" w:hAnsi="Times New Roman" w:cs="Times New Roman"/>
        </w:rPr>
        <w:t xml:space="preserve">there </w:t>
      </w:r>
      <w:r w:rsidR="00D20567" w:rsidRPr="00D20567">
        <w:rPr>
          <w:rFonts w:ascii="Times New Roman" w:hAnsi="Times New Roman" w:cs="Times New Roman"/>
        </w:rPr>
        <w:t xml:space="preserve">are </w:t>
      </w:r>
      <w:r w:rsidR="00BD41B3">
        <w:rPr>
          <w:rFonts w:ascii="Times New Roman" w:hAnsi="Times New Roman" w:cs="Times New Roman"/>
        </w:rPr>
        <w:t>a few</w:t>
      </w:r>
      <w:r w:rsidR="002D7BB8" w:rsidRPr="00D20567">
        <w:rPr>
          <w:rFonts w:ascii="Times New Roman" w:hAnsi="Times New Roman" w:cs="Times New Roman"/>
        </w:rPr>
        <w:t xml:space="preserve"> </w:t>
      </w:r>
      <w:r w:rsidR="000C631C">
        <w:rPr>
          <w:rFonts w:ascii="Times New Roman" w:hAnsi="Times New Roman" w:cs="Times New Roman"/>
        </w:rPr>
        <w:t>consistencies</w:t>
      </w:r>
      <w:r w:rsidR="002D7BB8" w:rsidRPr="00D20567">
        <w:rPr>
          <w:rFonts w:ascii="Times New Roman" w:hAnsi="Times New Roman" w:cs="Times New Roman"/>
        </w:rPr>
        <w:t xml:space="preserve"> in findings, which is partly </w:t>
      </w:r>
      <w:r w:rsidR="00C52781" w:rsidRPr="00D20567">
        <w:rPr>
          <w:rFonts w:ascii="Times New Roman" w:hAnsi="Times New Roman" w:cs="Times New Roman"/>
        </w:rPr>
        <w:t>because of</w:t>
      </w:r>
      <w:r w:rsidR="002D7BB8" w:rsidRPr="00D20567">
        <w:rPr>
          <w:rFonts w:ascii="Times New Roman" w:hAnsi="Times New Roman" w:cs="Times New Roman"/>
        </w:rPr>
        <w:t xml:space="preserve"> the </w:t>
      </w:r>
      <w:r w:rsidR="00C52781" w:rsidRPr="00D20567">
        <w:rPr>
          <w:rFonts w:ascii="Times New Roman" w:hAnsi="Times New Roman" w:cs="Times New Roman"/>
        </w:rPr>
        <w:t xml:space="preserve">great </w:t>
      </w:r>
      <w:r w:rsidR="002D7BB8" w:rsidRPr="00D20567">
        <w:rPr>
          <w:rFonts w:ascii="Times New Roman" w:hAnsi="Times New Roman" w:cs="Times New Roman"/>
        </w:rPr>
        <w:t>diversity of employed inc</w:t>
      </w:r>
      <w:r w:rsidR="00C52781" w:rsidRPr="00D20567">
        <w:rPr>
          <w:rFonts w:ascii="Times New Roman" w:hAnsi="Times New Roman" w:cs="Times New Roman"/>
        </w:rPr>
        <w:t>orporated by the researchers</w:t>
      </w:r>
      <w:r w:rsidR="00D20567" w:rsidRPr="00D20567">
        <w:rPr>
          <w:rFonts w:ascii="Times New Roman" w:hAnsi="Times New Roman" w:cs="Times New Roman"/>
        </w:rPr>
        <w:t xml:space="preserve"> in their findings with lack of consistency</w:t>
      </w:r>
      <w:r w:rsidR="00C52781" w:rsidRPr="00D20567">
        <w:rPr>
          <w:rFonts w:ascii="Times New Roman" w:hAnsi="Times New Roman" w:cs="Times New Roman"/>
        </w:rPr>
        <w:t>. Therefore,</w:t>
      </w:r>
      <w:r w:rsidR="002D7BB8" w:rsidRPr="00D20567">
        <w:rPr>
          <w:rFonts w:ascii="Times New Roman" w:hAnsi="Times New Roman" w:cs="Times New Roman"/>
        </w:rPr>
        <w:t xml:space="preserve"> there</w:t>
      </w:r>
      <w:r w:rsidR="00C52781" w:rsidRPr="00D20567">
        <w:rPr>
          <w:rFonts w:ascii="Times New Roman" w:hAnsi="Times New Roman" w:cs="Times New Roman"/>
        </w:rPr>
        <w:t>’</w:t>
      </w:r>
      <w:r w:rsidR="002D7BB8" w:rsidRPr="00D20567">
        <w:rPr>
          <w:rFonts w:ascii="Times New Roman" w:hAnsi="Times New Roman" w:cs="Times New Roman"/>
        </w:rPr>
        <w:t>re s</w:t>
      </w:r>
      <w:r w:rsidR="00C52781" w:rsidRPr="00D20567">
        <w:rPr>
          <w:rFonts w:ascii="Times New Roman" w:hAnsi="Times New Roman" w:cs="Times New Roman"/>
        </w:rPr>
        <w:t>ome</w:t>
      </w:r>
      <w:r w:rsidR="002D7BB8" w:rsidRPr="00D20567">
        <w:rPr>
          <w:rFonts w:ascii="Times New Roman" w:hAnsi="Times New Roman" w:cs="Times New Roman"/>
        </w:rPr>
        <w:t xml:space="preserve"> reasons </w:t>
      </w:r>
      <w:r w:rsidR="00C52781" w:rsidRPr="00D20567">
        <w:rPr>
          <w:rFonts w:ascii="Times New Roman" w:hAnsi="Times New Roman" w:cs="Times New Roman"/>
        </w:rPr>
        <w:t xml:space="preserve">that </w:t>
      </w:r>
      <w:r w:rsidR="002D7BB8" w:rsidRPr="00D20567">
        <w:rPr>
          <w:rFonts w:ascii="Times New Roman" w:hAnsi="Times New Roman" w:cs="Times New Roman"/>
        </w:rPr>
        <w:t xml:space="preserve">why </w:t>
      </w:r>
      <w:r w:rsidR="00C52781" w:rsidRPr="00D20567">
        <w:rPr>
          <w:rFonts w:ascii="Times New Roman" w:hAnsi="Times New Roman" w:cs="Times New Roman"/>
        </w:rPr>
        <w:t>employees</w:t>
      </w:r>
      <w:r w:rsidR="00D20567" w:rsidRPr="00D20567">
        <w:rPr>
          <w:rFonts w:ascii="Times New Roman" w:hAnsi="Times New Roman" w:cs="Times New Roman"/>
        </w:rPr>
        <w:t xml:space="preserve"> leave </w:t>
      </w:r>
      <w:r w:rsidR="002D7BB8" w:rsidRPr="00D20567">
        <w:rPr>
          <w:rFonts w:ascii="Times New Roman" w:hAnsi="Times New Roman" w:cs="Times New Roman"/>
        </w:rPr>
        <w:t xml:space="preserve">from </w:t>
      </w:r>
      <w:r w:rsidR="00C52781" w:rsidRPr="00D20567">
        <w:rPr>
          <w:rFonts w:ascii="Times New Roman" w:hAnsi="Times New Roman" w:cs="Times New Roman"/>
        </w:rPr>
        <w:t>a company</w:t>
      </w:r>
      <w:r w:rsidR="002D7BB8" w:rsidRPr="00D20567">
        <w:rPr>
          <w:rFonts w:ascii="Times New Roman" w:hAnsi="Times New Roman" w:cs="Times New Roman"/>
        </w:rPr>
        <w:t xml:space="preserve"> to another or why </w:t>
      </w:r>
      <w:r w:rsidR="00C52781" w:rsidRPr="00D20567">
        <w:rPr>
          <w:rFonts w:ascii="Times New Roman" w:hAnsi="Times New Roman" w:cs="Times New Roman"/>
        </w:rPr>
        <w:t>employees</w:t>
      </w:r>
      <w:r w:rsidR="00D20567" w:rsidRPr="00D20567">
        <w:rPr>
          <w:rFonts w:ascii="Times New Roman" w:hAnsi="Times New Roman" w:cs="Times New Roman"/>
        </w:rPr>
        <w:t xml:space="preserve"> quit</w:t>
      </w:r>
      <w:r w:rsidR="002D7BB8" w:rsidRPr="00D20567">
        <w:rPr>
          <w:rFonts w:ascii="Times New Roman" w:hAnsi="Times New Roman" w:cs="Times New Roman"/>
        </w:rPr>
        <w:t xml:space="preserve"> </w:t>
      </w:r>
      <w:r w:rsidR="00C52781" w:rsidRPr="00D20567">
        <w:rPr>
          <w:rFonts w:ascii="Times New Roman" w:hAnsi="Times New Roman" w:cs="Times New Roman"/>
        </w:rPr>
        <w:t>company</w:t>
      </w:r>
      <w:r w:rsidR="002D7BB8" w:rsidRPr="00D20567">
        <w:rPr>
          <w:rFonts w:ascii="Times New Roman" w:hAnsi="Times New Roman" w:cs="Times New Roman"/>
        </w:rPr>
        <w:t>.</w:t>
      </w:r>
    </w:p>
    <w:p w14:paraId="75490704" w14:textId="77777777" w:rsidR="002D7BB8" w:rsidRPr="00C67D65" w:rsidRDefault="002D7BB8" w:rsidP="002D7BB8">
      <w:pPr>
        <w:spacing w:line="360" w:lineRule="auto"/>
        <w:jc w:val="both"/>
        <w:rPr>
          <w:rFonts w:ascii="Times New Roman" w:eastAsia="新細明體" w:hAnsi="Times New Roman" w:cs="Times New Roman"/>
          <w:color w:val="FF0000"/>
        </w:rPr>
      </w:pPr>
    </w:p>
    <w:p w14:paraId="132C27DB" w14:textId="50B008D1" w:rsidR="00550637" w:rsidRDefault="002D7BB8" w:rsidP="002D0594">
      <w:pPr>
        <w:pStyle w:val="Default"/>
        <w:spacing w:line="360" w:lineRule="auto"/>
        <w:jc w:val="both"/>
        <w:rPr>
          <w:color w:val="auto"/>
        </w:rPr>
      </w:pPr>
      <w:proofErr w:type="spellStart"/>
      <w:r w:rsidRPr="00650ADD">
        <w:rPr>
          <w:color w:val="auto"/>
        </w:rPr>
        <w:t>Zedeck</w:t>
      </w:r>
      <w:proofErr w:type="spellEnd"/>
      <w:r w:rsidRPr="00650ADD">
        <w:rPr>
          <w:color w:val="auto"/>
        </w:rPr>
        <w:t xml:space="preserve"> and Mosier, (1990) </w:t>
      </w:r>
      <w:r w:rsidR="00BD41B3" w:rsidRPr="00650ADD">
        <w:rPr>
          <w:color w:val="auto"/>
        </w:rPr>
        <w:t>stat</w:t>
      </w:r>
      <w:r w:rsidRPr="00650ADD">
        <w:rPr>
          <w:color w:val="auto"/>
        </w:rPr>
        <w:t xml:space="preserve">ed that the issue of employee </w:t>
      </w:r>
      <w:r w:rsidR="00BD41B3" w:rsidRPr="00650ADD">
        <w:rPr>
          <w:color w:val="auto"/>
        </w:rPr>
        <w:t>retention</w:t>
      </w:r>
      <w:r w:rsidRPr="00650ADD">
        <w:rPr>
          <w:color w:val="auto"/>
        </w:rPr>
        <w:t xml:space="preserve"> is very </w:t>
      </w:r>
      <w:r w:rsidR="00BD41B3" w:rsidRPr="00650ADD">
        <w:rPr>
          <w:color w:val="auto"/>
        </w:rPr>
        <w:t>i</w:t>
      </w:r>
      <w:r w:rsidRPr="00650ADD">
        <w:rPr>
          <w:color w:val="auto"/>
        </w:rPr>
        <w:t xml:space="preserve">mportant </w:t>
      </w:r>
      <w:r w:rsidR="00BD41B3" w:rsidRPr="00650ADD">
        <w:rPr>
          <w:color w:val="auto"/>
        </w:rPr>
        <w:t xml:space="preserve">and crucial </w:t>
      </w:r>
      <w:r w:rsidRPr="00650ADD">
        <w:rPr>
          <w:color w:val="auto"/>
        </w:rPr>
        <w:t xml:space="preserve">to </w:t>
      </w:r>
      <w:r w:rsidR="00BD41B3" w:rsidRPr="00650ADD">
        <w:rPr>
          <w:color w:val="auto"/>
        </w:rPr>
        <w:t>individuals, researchers and managers</w:t>
      </w:r>
      <w:r w:rsidRPr="00650ADD">
        <w:rPr>
          <w:color w:val="auto"/>
        </w:rPr>
        <w:t>.</w:t>
      </w:r>
      <w:r w:rsidR="00BD41B3" w:rsidRPr="00650ADD">
        <w:rPr>
          <w:color w:val="auto"/>
        </w:rPr>
        <w:t xml:space="preserve"> </w:t>
      </w:r>
      <w:proofErr w:type="spellStart"/>
      <w:r w:rsidRPr="00650ADD">
        <w:rPr>
          <w:color w:val="auto"/>
        </w:rPr>
        <w:t>Stear</w:t>
      </w:r>
      <w:proofErr w:type="spellEnd"/>
      <w:r w:rsidRPr="00650ADD">
        <w:rPr>
          <w:color w:val="auto"/>
        </w:rPr>
        <w:t xml:space="preserve"> (1991) </w:t>
      </w:r>
      <w:r w:rsidR="00BD41B3" w:rsidRPr="00650ADD">
        <w:rPr>
          <w:color w:val="auto"/>
        </w:rPr>
        <w:t>argu</w:t>
      </w:r>
      <w:r w:rsidRPr="00650ADD">
        <w:rPr>
          <w:color w:val="auto"/>
        </w:rPr>
        <w:t xml:space="preserve">ed that high turnover is </w:t>
      </w:r>
      <w:r w:rsidR="007573CE" w:rsidRPr="00650ADD">
        <w:rPr>
          <w:color w:val="auto"/>
        </w:rPr>
        <w:t>due to</w:t>
      </w:r>
      <w:r w:rsidRPr="00650ADD">
        <w:rPr>
          <w:color w:val="auto"/>
        </w:rPr>
        <w:t xml:space="preserve"> </w:t>
      </w:r>
      <w:r w:rsidR="007573CE" w:rsidRPr="00650ADD">
        <w:rPr>
          <w:color w:val="auto"/>
        </w:rPr>
        <w:t xml:space="preserve">poor candidate screening, unsafe and unhealthy conditions, </w:t>
      </w:r>
      <w:r w:rsidRPr="00650ADD">
        <w:rPr>
          <w:color w:val="auto"/>
        </w:rPr>
        <w:t xml:space="preserve">unhappiness with the work, </w:t>
      </w:r>
      <w:r w:rsidR="007573CE" w:rsidRPr="00650ADD">
        <w:rPr>
          <w:color w:val="auto"/>
        </w:rPr>
        <w:t xml:space="preserve">inappropriate processes or tools, dissatisfaction with the job-scope, inadequate compensation, lack of career opportunities and challenges, </w:t>
      </w:r>
      <w:r w:rsidRPr="00650ADD">
        <w:rPr>
          <w:color w:val="auto"/>
        </w:rPr>
        <w:t>unrealistic expectations</w:t>
      </w:r>
      <w:r w:rsidR="007573CE" w:rsidRPr="00650ADD">
        <w:rPr>
          <w:color w:val="auto"/>
        </w:rPr>
        <w:t xml:space="preserve"> and</w:t>
      </w:r>
      <w:r w:rsidRPr="00650ADD">
        <w:rPr>
          <w:color w:val="auto"/>
        </w:rPr>
        <w:t xml:space="preserve"> or conflict with management. </w:t>
      </w:r>
      <w:r w:rsidR="007573CE" w:rsidRPr="00650ADD">
        <w:rPr>
          <w:color w:val="auto"/>
        </w:rPr>
        <w:t xml:space="preserve">Susskind at el., (2000) commented that </w:t>
      </w:r>
      <w:r w:rsidR="00650ADD" w:rsidRPr="00650ADD">
        <w:rPr>
          <w:color w:val="auto"/>
        </w:rPr>
        <w:t xml:space="preserve">careful strategically concentrating on human resource problems could deal with </w:t>
      </w:r>
      <w:r w:rsidRPr="00650ADD">
        <w:rPr>
          <w:color w:val="auto"/>
        </w:rPr>
        <w:t xml:space="preserve">turnover problem. </w:t>
      </w:r>
    </w:p>
    <w:p w14:paraId="0C4F0DED" w14:textId="77777777" w:rsidR="002D0594" w:rsidRDefault="002D0594" w:rsidP="00650ADD">
      <w:pPr>
        <w:spacing w:line="360" w:lineRule="auto"/>
        <w:jc w:val="both"/>
        <w:rPr>
          <w:rFonts w:ascii="Times New Roman" w:hAnsi="Times New Roman" w:cs="Times New Roman"/>
          <w:color w:val="FF0000"/>
          <w:kern w:val="0"/>
        </w:rPr>
      </w:pPr>
    </w:p>
    <w:p w14:paraId="1F7CA64B" w14:textId="4EDE4C85" w:rsidR="00650ADD" w:rsidRPr="002F3447" w:rsidRDefault="007D4791" w:rsidP="00650ADD">
      <w:pPr>
        <w:spacing w:line="360" w:lineRule="auto"/>
        <w:jc w:val="both"/>
        <w:rPr>
          <w:rFonts w:ascii="Times New Roman" w:hAnsi="Times New Roman" w:cs="Times New Roman"/>
          <w:kern w:val="0"/>
        </w:rPr>
      </w:pPr>
      <w:proofErr w:type="spellStart"/>
      <w:r w:rsidRPr="002A0213">
        <w:rPr>
          <w:rFonts w:ascii="Times New Roman" w:hAnsi="Times New Roman" w:cs="Times New Roman"/>
          <w:kern w:val="0"/>
        </w:rPr>
        <w:t>Hytter</w:t>
      </w:r>
      <w:proofErr w:type="spellEnd"/>
      <w:r w:rsidRPr="002A0213">
        <w:rPr>
          <w:rFonts w:ascii="Times New Roman" w:hAnsi="Times New Roman" w:cs="Times New Roman"/>
          <w:kern w:val="0"/>
        </w:rPr>
        <w:t xml:space="preserve"> (2007) pointed out</w:t>
      </w:r>
      <w:r w:rsidR="002D0594" w:rsidRPr="002A0213">
        <w:rPr>
          <w:rFonts w:ascii="Times New Roman" w:hAnsi="Times New Roman" w:cs="Times New Roman"/>
          <w:kern w:val="0"/>
        </w:rPr>
        <w:t xml:space="preserve"> that factors </w:t>
      </w:r>
      <w:r w:rsidR="002A0213" w:rsidRPr="002A0213">
        <w:rPr>
          <w:rFonts w:ascii="Times New Roman" w:hAnsi="Times New Roman" w:cs="Times New Roman"/>
          <w:kern w:val="0"/>
        </w:rPr>
        <w:t xml:space="preserve">have a direct influence on employee retention </w:t>
      </w:r>
      <w:r w:rsidR="002D0594" w:rsidRPr="002A0213">
        <w:rPr>
          <w:rFonts w:ascii="Times New Roman" w:hAnsi="Times New Roman" w:cs="Times New Roman"/>
          <w:kern w:val="0"/>
        </w:rPr>
        <w:t xml:space="preserve">such as personal premises of </w:t>
      </w:r>
      <w:r w:rsidR="002A0213" w:rsidRPr="002A0213">
        <w:rPr>
          <w:rFonts w:ascii="Times New Roman" w:hAnsi="Times New Roman" w:cs="Times New Roman"/>
          <w:kern w:val="0"/>
        </w:rPr>
        <w:t xml:space="preserve">commitment, trust, </w:t>
      </w:r>
      <w:r w:rsidR="002D0594" w:rsidRPr="002A0213">
        <w:rPr>
          <w:rFonts w:ascii="Times New Roman" w:hAnsi="Times New Roman" w:cs="Times New Roman"/>
          <w:kern w:val="0"/>
        </w:rPr>
        <w:t>identification and attachment</w:t>
      </w:r>
      <w:r w:rsidR="002A0213" w:rsidRPr="002A0213">
        <w:rPr>
          <w:rFonts w:ascii="Times New Roman" w:hAnsi="Times New Roman" w:cs="Times New Roman"/>
          <w:kern w:val="0"/>
        </w:rPr>
        <w:t>,</w:t>
      </w:r>
      <w:r w:rsidR="002D0594" w:rsidRPr="002A0213">
        <w:rPr>
          <w:rFonts w:ascii="Times New Roman" w:hAnsi="Times New Roman" w:cs="Times New Roman"/>
          <w:kern w:val="0"/>
        </w:rPr>
        <w:t xml:space="preserve"> </w:t>
      </w:r>
      <w:r w:rsidR="002A0213" w:rsidRPr="002A0213">
        <w:rPr>
          <w:rFonts w:ascii="Times New Roman" w:hAnsi="Times New Roman" w:cs="Times New Roman"/>
          <w:kern w:val="0"/>
        </w:rPr>
        <w:t xml:space="preserve">and loyalty </w:t>
      </w:r>
      <w:r w:rsidR="002D0594" w:rsidRPr="002A0213">
        <w:rPr>
          <w:rFonts w:ascii="Times New Roman" w:hAnsi="Times New Roman" w:cs="Times New Roman"/>
          <w:kern w:val="0"/>
        </w:rPr>
        <w:t xml:space="preserve">with the </w:t>
      </w:r>
      <w:r w:rsidR="002A0213" w:rsidRPr="002A0213">
        <w:rPr>
          <w:rFonts w:ascii="Times New Roman" w:hAnsi="Times New Roman" w:cs="Times New Roman"/>
          <w:kern w:val="0"/>
        </w:rPr>
        <w:t>company</w:t>
      </w:r>
      <w:r w:rsidR="00CE01DE">
        <w:rPr>
          <w:rFonts w:ascii="Times New Roman" w:hAnsi="Times New Roman" w:cs="Times New Roman"/>
          <w:kern w:val="0"/>
        </w:rPr>
        <w:t>; a</w:t>
      </w:r>
      <w:r w:rsidR="00CE01DE" w:rsidRPr="00CE01DE">
        <w:rPr>
          <w:rFonts w:ascii="Times New Roman" w:hAnsi="Times New Roman" w:cs="Times New Roman"/>
          <w:kern w:val="0"/>
        </w:rPr>
        <w:t>nd have an indirect influence also, such as career opportunities, physical working conditions, rewards, the training and development of skills, leadership style and the balance between professional and personal life.</w:t>
      </w:r>
      <w:r w:rsidR="00CE01DE" w:rsidRPr="002F3447">
        <w:rPr>
          <w:rFonts w:ascii="Times New Roman" w:hAnsi="Times New Roman" w:cs="Times New Roman"/>
          <w:kern w:val="0"/>
        </w:rPr>
        <w:t xml:space="preserve"> </w:t>
      </w:r>
      <w:r w:rsidR="00650ADD" w:rsidRPr="002F3447">
        <w:rPr>
          <w:rFonts w:ascii="Times New Roman" w:hAnsi="Times New Roman" w:cs="Times New Roman"/>
          <w:kern w:val="0"/>
        </w:rPr>
        <w:t>The factor</w:t>
      </w:r>
      <w:r w:rsidR="00CE01DE" w:rsidRPr="002F3447">
        <w:rPr>
          <w:rFonts w:ascii="Times New Roman" w:hAnsi="Times New Roman" w:cs="Times New Roman"/>
          <w:kern w:val="0"/>
        </w:rPr>
        <w:t>s</w:t>
      </w:r>
      <w:r w:rsidR="00650ADD" w:rsidRPr="002F3447">
        <w:rPr>
          <w:rFonts w:ascii="Times New Roman" w:hAnsi="Times New Roman" w:cs="Times New Roman"/>
          <w:kern w:val="0"/>
        </w:rPr>
        <w:t xml:space="preserve"> can be </w:t>
      </w:r>
      <w:r w:rsidR="00CE01DE" w:rsidRPr="002F3447">
        <w:rPr>
          <w:rFonts w:ascii="Times New Roman" w:hAnsi="Times New Roman" w:cs="Times New Roman"/>
          <w:kern w:val="0"/>
        </w:rPr>
        <w:t xml:space="preserve">categorised </w:t>
      </w:r>
      <w:r w:rsidR="00650ADD" w:rsidRPr="002F3447">
        <w:rPr>
          <w:rFonts w:ascii="Times New Roman" w:hAnsi="Times New Roman" w:cs="Times New Roman"/>
          <w:kern w:val="0"/>
        </w:rPr>
        <w:t xml:space="preserve">into three broad dimensions, </w:t>
      </w:r>
      <w:r w:rsidR="00CE01DE" w:rsidRPr="002F3447">
        <w:rPr>
          <w:rFonts w:ascii="Times New Roman" w:hAnsi="Times New Roman" w:cs="Times New Roman"/>
          <w:kern w:val="0"/>
        </w:rPr>
        <w:t>they are physical</w:t>
      </w:r>
      <w:r w:rsidR="002F3447" w:rsidRPr="002F3447">
        <w:rPr>
          <w:rFonts w:ascii="Times New Roman" w:hAnsi="Times New Roman" w:cs="Times New Roman"/>
          <w:kern w:val="0"/>
        </w:rPr>
        <w:t xml:space="preserve"> (e.g. pay and working conditions)</w:t>
      </w:r>
      <w:r w:rsidR="00CE01DE" w:rsidRPr="002F3447">
        <w:rPr>
          <w:rFonts w:ascii="Times New Roman" w:hAnsi="Times New Roman" w:cs="Times New Roman"/>
          <w:kern w:val="0"/>
        </w:rPr>
        <w:t xml:space="preserve">, mental </w:t>
      </w:r>
      <w:r w:rsidR="002F3447" w:rsidRPr="002F3447">
        <w:rPr>
          <w:rFonts w:ascii="Times New Roman" w:hAnsi="Times New Roman" w:cs="Times New Roman"/>
          <w:kern w:val="0"/>
        </w:rPr>
        <w:t xml:space="preserve">(e.g. flexible work tasks and work characteristics), </w:t>
      </w:r>
      <w:r w:rsidR="00CE01DE" w:rsidRPr="002F3447">
        <w:rPr>
          <w:rFonts w:ascii="Times New Roman" w:hAnsi="Times New Roman" w:cs="Times New Roman"/>
          <w:kern w:val="0"/>
        </w:rPr>
        <w:t xml:space="preserve">and </w:t>
      </w:r>
      <w:r w:rsidR="00650ADD" w:rsidRPr="002F3447">
        <w:rPr>
          <w:rFonts w:ascii="Times New Roman" w:hAnsi="Times New Roman" w:cs="Times New Roman"/>
          <w:kern w:val="0"/>
        </w:rPr>
        <w:t>social</w:t>
      </w:r>
      <w:r w:rsidR="002F3447" w:rsidRPr="002F3447">
        <w:rPr>
          <w:rFonts w:ascii="Times New Roman" w:hAnsi="Times New Roman" w:cs="Times New Roman"/>
          <w:kern w:val="0"/>
        </w:rPr>
        <w:t xml:space="preserve"> (e.g. external and internal people’s contacts)</w:t>
      </w:r>
      <w:r w:rsidR="00650ADD" w:rsidRPr="002F3447">
        <w:rPr>
          <w:rFonts w:ascii="Times New Roman" w:hAnsi="Times New Roman" w:cs="Times New Roman"/>
          <w:kern w:val="0"/>
        </w:rPr>
        <w:t xml:space="preserve">. </w:t>
      </w:r>
    </w:p>
    <w:p w14:paraId="412A5984" w14:textId="77777777" w:rsidR="002F3447" w:rsidRPr="00CE01DE" w:rsidRDefault="002F3447" w:rsidP="00650ADD">
      <w:pPr>
        <w:spacing w:line="360" w:lineRule="auto"/>
        <w:jc w:val="both"/>
        <w:rPr>
          <w:rFonts w:ascii="Times New Roman" w:hAnsi="Times New Roman" w:cs="Times New Roman"/>
          <w:kern w:val="0"/>
        </w:rPr>
      </w:pPr>
    </w:p>
    <w:p w14:paraId="62AD3FD1" w14:textId="0CEC14BF" w:rsidR="00CE01DE" w:rsidRDefault="00CE01DE" w:rsidP="00CE01DE">
      <w:pPr>
        <w:spacing w:line="360" w:lineRule="auto"/>
        <w:jc w:val="both"/>
        <w:rPr>
          <w:rFonts w:ascii="Times New Roman" w:hAnsi="Times New Roman" w:cs="Times New Roman"/>
          <w:kern w:val="0"/>
        </w:rPr>
      </w:pPr>
      <w:r w:rsidRPr="00AB7ABB">
        <w:rPr>
          <w:rFonts w:ascii="Times New Roman" w:hAnsi="Times New Roman" w:cs="Times New Roman"/>
          <w:kern w:val="0"/>
        </w:rPr>
        <w:t xml:space="preserve">Table 1 below shows the </w:t>
      </w:r>
      <w:r w:rsidR="00AB7ABB">
        <w:rPr>
          <w:rFonts w:ascii="Times New Roman" w:hAnsi="Times New Roman" w:cs="Times New Roman"/>
          <w:kern w:val="0"/>
        </w:rPr>
        <w:t xml:space="preserve">key </w:t>
      </w:r>
      <w:r w:rsidR="000B7159" w:rsidRPr="00AB7ABB">
        <w:rPr>
          <w:rFonts w:ascii="Times New Roman" w:hAnsi="Times New Roman" w:cs="Times New Roman"/>
          <w:kern w:val="0"/>
        </w:rPr>
        <w:t xml:space="preserve">findings </w:t>
      </w:r>
      <w:r w:rsidR="00AB7ABB" w:rsidRPr="00AB7ABB">
        <w:rPr>
          <w:rFonts w:ascii="Times New Roman" w:hAnsi="Times New Roman" w:cs="Times New Roman"/>
          <w:kern w:val="0"/>
        </w:rPr>
        <w:t xml:space="preserve">of </w:t>
      </w:r>
      <w:r w:rsidR="0027762F">
        <w:rPr>
          <w:rFonts w:ascii="Times New Roman" w:hAnsi="Times New Roman" w:cs="Times New Roman"/>
          <w:kern w:val="0"/>
        </w:rPr>
        <w:t>different</w:t>
      </w:r>
      <w:r w:rsidR="00AB7ABB" w:rsidRPr="00AB7ABB">
        <w:rPr>
          <w:rFonts w:ascii="Times New Roman" w:hAnsi="Times New Roman" w:cs="Times New Roman"/>
          <w:kern w:val="0"/>
        </w:rPr>
        <w:t xml:space="preserve"> factors affecting employee retention</w:t>
      </w:r>
      <w:r w:rsidR="00BD00DB">
        <w:rPr>
          <w:rFonts w:ascii="Times New Roman" w:hAnsi="Times New Roman" w:cs="Times New Roman"/>
          <w:kern w:val="0"/>
        </w:rPr>
        <w:t xml:space="preserve"> </w:t>
      </w:r>
      <w:r w:rsidR="0027762F">
        <w:rPr>
          <w:rFonts w:ascii="Times New Roman" w:hAnsi="Times New Roman" w:cs="Times New Roman"/>
          <w:kern w:val="0"/>
        </w:rPr>
        <w:t xml:space="preserve">contributed by different </w:t>
      </w:r>
      <w:r w:rsidR="0027762F" w:rsidRPr="00AB7ABB">
        <w:rPr>
          <w:rFonts w:ascii="Times New Roman" w:hAnsi="Times New Roman" w:cs="Times New Roman"/>
          <w:kern w:val="0"/>
        </w:rPr>
        <w:t>authors</w:t>
      </w:r>
      <w:r w:rsidR="0027762F">
        <w:rPr>
          <w:rFonts w:ascii="Times New Roman" w:hAnsi="Times New Roman" w:cs="Times New Roman"/>
          <w:kern w:val="0"/>
        </w:rPr>
        <w:t xml:space="preserve"> with </w:t>
      </w:r>
      <w:r w:rsidR="000B7159" w:rsidRPr="00AB7ABB">
        <w:rPr>
          <w:rFonts w:ascii="Times New Roman" w:hAnsi="Times New Roman" w:cs="Times New Roman"/>
          <w:kern w:val="0"/>
        </w:rPr>
        <w:t>the</w:t>
      </w:r>
      <w:r w:rsidR="0027762F">
        <w:rPr>
          <w:rFonts w:ascii="Times New Roman" w:hAnsi="Times New Roman" w:cs="Times New Roman"/>
          <w:kern w:val="0"/>
        </w:rPr>
        <w:t>ir</w:t>
      </w:r>
      <w:r w:rsidR="000B7159" w:rsidRPr="00AB7ABB">
        <w:rPr>
          <w:rFonts w:ascii="Times New Roman" w:hAnsi="Times New Roman" w:cs="Times New Roman"/>
          <w:kern w:val="0"/>
        </w:rPr>
        <w:t xml:space="preserve"> research papers</w:t>
      </w:r>
      <w:r w:rsidR="0027762F">
        <w:rPr>
          <w:rFonts w:ascii="Times New Roman" w:hAnsi="Times New Roman" w:cs="Times New Roman"/>
          <w:kern w:val="0"/>
        </w:rPr>
        <w:t xml:space="preserve"> a</w:t>
      </w:r>
      <w:r w:rsidR="000B7159" w:rsidRPr="00AB7ABB">
        <w:rPr>
          <w:rFonts w:ascii="Times New Roman" w:hAnsi="Times New Roman" w:cs="Times New Roman"/>
          <w:kern w:val="0"/>
        </w:rPr>
        <w:t xml:space="preserve">nd </w:t>
      </w:r>
      <w:r w:rsidR="00AB7ABB" w:rsidRPr="00AB7ABB">
        <w:rPr>
          <w:rFonts w:ascii="Times New Roman" w:hAnsi="Times New Roman" w:cs="Times New Roman"/>
          <w:kern w:val="0"/>
        </w:rPr>
        <w:t xml:space="preserve">their </w:t>
      </w:r>
      <w:r w:rsidR="000B7159" w:rsidRPr="00AB7ABB">
        <w:rPr>
          <w:rFonts w:ascii="Times New Roman" w:hAnsi="Times New Roman" w:cs="Times New Roman"/>
          <w:kern w:val="0"/>
        </w:rPr>
        <w:t xml:space="preserve">published years </w:t>
      </w:r>
      <w:r w:rsidR="00BA2E90" w:rsidRPr="00AB7ABB">
        <w:rPr>
          <w:rFonts w:ascii="Times New Roman" w:hAnsi="Times New Roman" w:cs="Times New Roman"/>
          <w:kern w:val="0"/>
        </w:rPr>
        <w:t>over the past decade</w:t>
      </w:r>
      <w:r w:rsidR="00BA2E90">
        <w:rPr>
          <w:rFonts w:ascii="Times New Roman" w:hAnsi="Times New Roman" w:cs="Times New Roman"/>
          <w:kern w:val="0"/>
        </w:rPr>
        <w:t>.</w:t>
      </w:r>
    </w:p>
    <w:p w14:paraId="290371E6" w14:textId="77777777" w:rsidR="00BA2E90" w:rsidRPr="00AB7ABB" w:rsidRDefault="00BA2E90" w:rsidP="00CE01DE">
      <w:pPr>
        <w:spacing w:line="360" w:lineRule="auto"/>
        <w:jc w:val="both"/>
        <w:rPr>
          <w:rFonts w:ascii="Times New Roman" w:eastAsia="新細明體" w:hAnsi="Times New Roman" w:cs="Times New Roman"/>
          <w:kern w:val="0"/>
        </w:rPr>
      </w:pPr>
      <w:bookmarkStart w:id="1" w:name="_Hlk18045878"/>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14"/>
        <w:gridCol w:w="1418"/>
        <w:gridCol w:w="709"/>
        <w:gridCol w:w="5698"/>
      </w:tblGrid>
      <w:tr w:rsidR="00C67D65" w:rsidRPr="00C67D65" w14:paraId="365F7D34" w14:textId="77777777" w:rsidTr="00BA2E90">
        <w:trPr>
          <w:trHeight w:val="749"/>
        </w:trPr>
        <w:tc>
          <w:tcPr>
            <w:tcW w:w="1814" w:type="dxa"/>
          </w:tcPr>
          <w:p w14:paraId="542010F7" w14:textId="5FC6C981" w:rsidR="00C67D65" w:rsidRPr="00C67D65" w:rsidRDefault="00C67D65" w:rsidP="00CA24B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Factors</w:t>
            </w:r>
          </w:p>
        </w:tc>
        <w:tc>
          <w:tcPr>
            <w:tcW w:w="1418" w:type="dxa"/>
          </w:tcPr>
          <w:p w14:paraId="6D37A6D3" w14:textId="460A6F1D" w:rsidR="00C67D65" w:rsidRPr="00C67D65" w:rsidRDefault="00C67D65" w:rsidP="00CA24B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Author</w:t>
            </w:r>
            <w:r w:rsidR="00FA0A48">
              <w:rPr>
                <w:rFonts w:ascii="Times New Roman" w:hAnsi="Times New Roman" w:cs="Times New Roman"/>
                <w:color w:val="000000"/>
                <w:kern w:val="0"/>
              </w:rPr>
              <w:t>s</w:t>
            </w:r>
          </w:p>
        </w:tc>
        <w:tc>
          <w:tcPr>
            <w:tcW w:w="709" w:type="dxa"/>
          </w:tcPr>
          <w:p w14:paraId="0B07D75B" w14:textId="77777777" w:rsidR="00C67D65" w:rsidRPr="00C67D65" w:rsidRDefault="00C67D65" w:rsidP="00CA24B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Year</w:t>
            </w:r>
          </w:p>
        </w:tc>
        <w:tc>
          <w:tcPr>
            <w:tcW w:w="5698" w:type="dxa"/>
          </w:tcPr>
          <w:p w14:paraId="0A7258D6" w14:textId="0BDAFED8" w:rsidR="00C67D65" w:rsidRDefault="00CB6BD6" w:rsidP="00CA24BE">
            <w:pPr>
              <w:autoSpaceDE w:val="0"/>
              <w:autoSpaceDN w:val="0"/>
              <w:adjustRightInd w:val="0"/>
              <w:spacing w:line="360" w:lineRule="auto"/>
              <w:jc w:val="both"/>
              <w:rPr>
                <w:rFonts w:ascii="Times New Roman" w:hAnsi="Times New Roman" w:cs="Times New Roman"/>
                <w:color w:val="000000"/>
                <w:kern w:val="0"/>
              </w:rPr>
            </w:pPr>
            <w:r>
              <w:rPr>
                <w:rFonts w:ascii="Times New Roman" w:hAnsi="Times New Roman" w:cs="Times New Roman"/>
                <w:color w:val="000000"/>
                <w:kern w:val="0"/>
              </w:rPr>
              <w:t>Key Concepts</w:t>
            </w:r>
            <w:r w:rsidR="00FA0A48">
              <w:rPr>
                <w:rFonts w:ascii="Times New Roman" w:hAnsi="Times New Roman" w:cs="Times New Roman"/>
                <w:color w:val="000000"/>
                <w:kern w:val="0"/>
              </w:rPr>
              <w:t xml:space="preserve"> </w:t>
            </w:r>
            <w:r w:rsidR="00C67D65" w:rsidRPr="00C67D65">
              <w:rPr>
                <w:rFonts w:ascii="Times New Roman" w:hAnsi="Times New Roman" w:cs="Times New Roman"/>
                <w:color w:val="000000"/>
                <w:kern w:val="0"/>
              </w:rPr>
              <w:t>f</w:t>
            </w:r>
            <w:r w:rsidR="00FA0A48">
              <w:rPr>
                <w:rFonts w:ascii="Times New Roman" w:hAnsi="Times New Roman" w:cs="Times New Roman"/>
                <w:color w:val="000000"/>
                <w:kern w:val="0"/>
              </w:rPr>
              <w:t>rom</w:t>
            </w:r>
            <w:r w:rsidR="00C67D65" w:rsidRPr="00C67D65">
              <w:rPr>
                <w:rFonts w:ascii="Times New Roman" w:hAnsi="Times New Roman" w:cs="Times New Roman"/>
                <w:color w:val="000000"/>
                <w:kern w:val="0"/>
              </w:rPr>
              <w:t xml:space="preserve"> the Research Papers</w:t>
            </w:r>
          </w:p>
          <w:p w14:paraId="46DD6459" w14:textId="206FD86A" w:rsidR="00CA24BE" w:rsidRPr="00C67D65" w:rsidRDefault="00CA24BE" w:rsidP="00CA24BE">
            <w:pPr>
              <w:autoSpaceDE w:val="0"/>
              <w:autoSpaceDN w:val="0"/>
              <w:adjustRightInd w:val="0"/>
              <w:spacing w:line="360" w:lineRule="auto"/>
              <w:jc w:val="both"/>
              <w:rPr>
                <w:rFonts w:ascii="Times New Roman" w:hAnsi="Times New Roman" w:cs="Times New Roman"/>
                <w:color w:val="000000"/>
                <w:kern w:val="0"/>
              </w:rPr>
            </w:pPr>
          </w:p>
        </w:tc>
      </w:tr>
      <w:tr w:rsidR="00D152AE" w:rsidRPr="00F13520" w14:paraId="178BDCCC" w14:textId="77777777" w:rsidTr="00BA2E90">
        <w:trPr>
          <w:trHeight w:val="71"/>
        </w:trPr>
        <w:tc>
          <w:tcPr>
            <w:tcW w:w="1814" w:type="dxa"/>
            <w:vMerge w:val="restart"/>
          </w:tcPr>
          <w:p w14:paraId="1477B029" w14:textId="77777777" w:rsidR="00D152AE" w:rsidRPr="00D21BCD" w:rsidRDefault="00D152AE" w:rsidP="00D66007">
            <w:pPr>
              <w:pStyle w:val="Default"/>
              <w:spacing w:line="360" w:lineRule="auto"/>
              <w:jc w:val="both"/>
              <w:rPr>
                <w:rFonts w:eastAsia="新細明體"/>
                <w:bCs/>
              </w:rPr>
            </w:pPr>
            <w:bookmarkStart w:id="2" w:name="_Hlk17698881"/>
            <w:r w:rsidRPr="00D21BCD">
              <w:rPr>
                <w:rFonts w:eastAsia="新細明體"/>
                <w:bCs/>
              </w:rPr>
              <w:lastRenderedPageBreak/>
              <w:t>C</w:t>
            </w:r>
            <w:r>
              <w:rPr>
                <w:rFonts w:eastAsia="新細明體"/>
                <w:bCs/>
              </w:rPr>
              <w:t>areer D</w:t>
            </w:r>
            <w:r w:rsidRPr="00D21BCD">
              <w:rPr>
                <w:rFonts w:eastAsia="新細明體"/>
                <w:bCs/>
              </w:rPr>
              <w:t xml:space="preserve">evelopment </w:t>
            </w:r>
          </w:p>
          <w:p w14:paraId="4EADCA51"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7C3772D1"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proofErr w:type="spellStart"/>
            <w:r>
              <w:rPr>
                <w:rFonts w:ascii="Times New Roman" w:hAnsi="Times New Roman" w:cs="Times New Roman"/>
                <w:kern w:val="0"/>
                <w:lang w:val="en-US"/>
              </w:rPr>
              <w:t>Kaliannan</w:t>
            </w:r>
            <w:proofErr w:type="spellEnd"/>
            <w:r>
              <w:rPr>
                <w:rFonts w:ascii="Times New Roman" w:hAnsi="Times New Roman" w:cs="Times New Roman"/>
                <w:kern w:val="0"/>
                <w:lang w:val="en-US"/>
              </w:rPr>
              <w:t xml:space="preserve"> et al.</w:t>
            </w:r>
          </w:p>
        </w:tc>
        <w:tc>
          <w:tcPr>
            <w:tcW w:w="709" w:type="dxa"/>
          </w:tcPr>
          <w:p w14:paraId="763CC39E"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w:t>
            </w:r>
            <w:r>
              <w:rPr>
                <w:rFonts w:ascii="Times New Roman" w:hAnsi="Times New Roman" w:cs="Times New Roman"/>
                <w:color w:val="000000"/>
                <w:kern w:val="0"/>
              </w:rPr>
              <w:t>6</w:t>
            </w:r>
          </w:p>
        </w:tc>
        <w:tc>
          <w:tcPr>
            <w:tcW w:w="5698" w:type="dxa"/>
          </w:tcPr>
          <w:p w14:paraId="142982CE" w14:textId="03282780" w:rsidR="00D152AE" w:rsidRPr="00F13520" w:rsidRDefault="00D152AE" w:rsidP="002D0594">
            <w:pPr>
              <w:autoSpaceDE w:val="0"/>
              <w:autoSpaceDN w:val="0"/>
              <w:adjustRightInd w:val="0"/>
              <w:spacing w:after="240" w:line="360" w:lineRule="auto"/>
              <w:jc w:val="both"/>
              <w:rPr>
                <w:rFonts w:ascii="Times New Roman" w:hAnsi="Times New Roman" w:cs="Times New Roman"/>
                <w:color w:val="FF0000"/>
                <w:kern w:val="0"/>
              </w:rPr>
            </w:pPr>
            <w:r>
              <w:rPr>
                <w:rFonts w:ascii="Times New Roman" w:hAnsi="Times New Roman" w:cs="Times New Roman"/>
                <w:kern w:val="0"/>
                <w:lang w:val="en-US"/>
              </w:rPr>
              <w:t>If there’re</w:t>
            </w:r>
            <w:r w:rsidRPr="00C67D65">
              <w:rPr>
                <w:rFonts w:ascii="Times New Roman" w:hAnsi="Times New Roman" w:cs="Times New Roman"/>
                <w:kern w:val="0"/>
                <w:lang w:val="en-US"/>
              </w:rPr>
              <w:t xml:space="preserve"> opportunities for an employee to grow and be promoted in </w:t>
            </w:r>
            <w:r w:rsidR="002D0594">
              <w:rPr>
                <w:rFonts w:ascii="Times New Roman" w:hAnsi="Times New Roman" w:cs="Times New Roman"/>
                <w:kern w:val="0"/>
                <w:lang w:val="en-US"/>
              </w:rPr>
              <w:t>whose</w:t>
            </w:r>
            <w:r w:rsidRPr="00C67D65">
              <w:rPr>
                <w:rFonts w:ascii="Times New Roman" w:hAnsi="Times New Roman" w:cs="Times New Roman"/>
                <w:kern w:val="0"/>
                <w:lang w:val="en-US"/>
              </w:rPr>
              <w:t xml:space="preserve"> career can increase their interest to continue to work for the same o</w:t>
            </w:r>
            <w:r>
              <w:rPr>
                <w:rFonts w:ascii="Times New Roman" w:hAnsi="Times New Roman" w:cs="Times New Roman"/>
                <w:kern w:val="0"/>
                <w:lang w:val="en-US"/>
              </w:rPr>
              <w:t>rganization</w:t>
            </w:r>
            <w:r w:rsidRPr="00C67D65">
              <w:rPr>
                <w:rFonts w:ascii="Times New Roman" w:hAnsi="Times New Roman" w:cs="Times New Roman"/>
                <w:kern w:val="0"/>
                <w:lang w:val="en-US"/>
              </w:rPr>
              <w:t xml:space="preserve">. </w:t>
            </w:r>
          </w:p>
        </w:tc>
      </w:tr>
      <w:tr w:rsidR="00D152AE" w:rsidRPr="002A7D9D" w14:paraId="285AC460" w14:textId="77777777" w:rsidTr="00BA2E90">
        <w:trPr>
          <w:trHeight w:val="1880"/>
        </w:trPr>
        <w:tc>
          <w:tcPr>
            <w:tcW w:w="1814" w:type="dxa"/>
            <w:vMerge/>
          </w:tcPr>
          <w:p w14:paraId="6BA24E48"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CA207A2"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proofErr w:type="spellStart"/>
            <w:r>
              <w:rPr>
                <w:rFonts w:ascii="Times New Roman" w:hAnsi="Times New Roman" w:cs="Times New Roman"/>
                <w:kern w:val="0"/>
                <w:lang w:val="en-US"/>
              </w:rPr>
              <w:t>Haggag</w:t>
            </w:r>
            <w:proofErr w:type="spellEnd"/>
          </w:p>
        </w:tc>
        <w:tc>
          <w:tcPr>
            <w:tcW w:w="709" w:type="dxa"/>
          </w:tcPr>
          <w:p w14:paraId="7F0BA5D8"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w:t>
            </w:r>
            <w:r>
              <w:rPr>
                <w:rFonts w:ascii="Times New Roman" w:hAnsi="Times New Roman" w:cs="Times New Roman"/>
                <w:color w:val="000000"/>
                <w:kern w:val="0"/>
              </w:rPr>
              <w:t>0</w:t>
            </w:r>
          </w:p>
        </w:tc>
        <w:tc>
          <w:tcPr>
            <w:tcW w:w="5698" w:type="dxa"/>
          </w:tcPr>
          <w:p w14:paraId="7CE6410F" w14:textId="77777777" w:rsidR="00D152AE" w:rsidRPr="002A7D9D" w:rsidRDefault="00D152AE" w:rsidP="00D66007">
            <w:pPr>
              <w:autoSpaceDE w:val="0"/>
              <w:autoSpaceDN w:val="0"/>
              <w:adjustRightInd w:val="0"/>
              <w:spacing w:after="240" w:line="360" w:lineRule="auto"/>
              <w:jc w:val="both"/>
              <w:rPr>
                <w:rFonts w:ascii="Times New Roman" w:hAnsi="Times New Roman" w:cs="Times New Roman"/>
                <w:color w:val="FF0000"/>
                <w:kern w:val="0"/>
                <w:lang w:val="en-US"/>
              </w:rPr>
            </w:pPr>
            <w:r w:rsidRPr="00C67D65">
              <w:rPr>
                <w:rFonts w:ascii="Times New Roman" w:hAnsi="Times New Roman" w:cs="Times New Roman"/>
                <w:kern w:val="0"/>
                <w:lang w:val="en-US"/>
              </w:rPr>
              <w:t>A survey conducted by Manpower Malaysia amongst Generation Y showed career development drives employee retention and restricts them from leaving their organization and at the same time, increases their loyalty.</w:t>
            </w:r>
          </w:p>
        </w:tc>
      </w:tr>
      <w:tr w:rsidR="00D152AE" w:rsidRPr="002A7D9D" w14:paraId="393DE92A" w14:textId="77777777" w:rsidTr="00BA2E90">
        <w:trPr>
          <w:trHeight w:val="1485"/>
        </w:trPr>
        <w:tc>
          <w:tcPr>
            <w:tcW w:w="1814" w:type="dxa"/>
            <w:vMerge/>
          </w:tcPr>
          <w:p w14:paraId="3D2C6E51" w14:textId="77777777" w:rsidR="00D152AE" w:rsidRPr="00C67D65" w:rsidRDefault="00D152AE"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Borders>
              <w:top w:val="single" w:sz="4" w:space="0" w:color="auto"/>
              <w:left w:val="single" w:sz="4" w:space="0" w:color="auto"/>
              <w:bottom w:val="single" w:sz="4" w:space="0" w:color="auto"/>
              <w:right w:val="single" w:sz="4" w:space="0" w:color="auto"/>
            </w:tcBorders>
          </w:tcPr>
          <w:p w14:paraId="6C90F24A" w14:textId="77777777" w:rsidR="00D152AE" w:rsidRPr="002A7D9D" w:rsidRDefault="00D152AE" w:rsidP="00D66007">
            <w:pPr>
              <w:pStyle w:val="Default"/>
              <w:rPr>
                <w:rFonts w:eastAsia="新細明體"/>
                <w:b/>
                <w:bCs/>
              </w:rPr>
            </w:pPr>
            <w:r w:rsidRPr="00C67D65">
              <w:rPr>
                <w:lang w:val="en-US"/>
              </w:rPr>
              <w:t>Van Rooyen et al.,</w:t>
            </w:r>
          </w:p>
        </w:tc>
        <w:tc>
          <w:tcPr>
            <w:tcW w:w="709" w:type="dxa"/>
            <w:tcBorders>
              <w:top w:val="single" w:sz="4" w:space="0" w:color="auto"/>
              <w:left w:val="single" w:sz="4" w:space="0" w:color="auto"/>
              <w:bottom w:val="single" w:sz="4" w:space="0" w:color="auto"/>
              <w:right w:val="single" w:sz="4" w:space="0" w:color="auto"/>
            </w:tcBorders>
          </w:tcPr>
          <w:p w14:paraId="0FABEB0F" w14:textId="77777777" w:rsidR="00D152AE" w:rsidRPr="002A7D9D" w:rsidRDefault="00D152AE" w:rsidP="00D66007">
            <w:pPr>
              <w:autoSpaceDE w:val="0"/>
              <w:autoSpaceDN w:val="0"/>
              <w:adjustRightInd w:val="0"/>
              <w:spacing w:line="360" w:lineRule="auto"/>
              <w:jc w:val="both"/>
              <w:rPr>
                <w:rFonts w:ascii="Times New Roman" w:hAnsi="Times New Roman" w:cs="Times New Roman"/>
                <w:kern w:val="0"/>
                <w:lang w:val="en-US"/>
              </w:rPr>
            </w:pPr>
            <w:r w:rsidRPr="002A7D9D">
              <w:rPr>
                <w:rFonts w:ascii="Times New Roman" w:hAnsi="Times New Roman" w:cs="Times New Roman"/>
                <w:kern w:val="0"/>
                <w:lang w:val="en-US"/>
              </w:rPr>
              <w:t>201</w:t>
            </w:r>
            <w:r>
              <w:rPr>
                <w:rFonts w:ascii="Times New Roman" w:hAnsi="Times New Roman" w:cs="Times New Roman"/>
                <w:kern w:val="0"/>
                <w:lang w:val="en-US"/>
              </w:rPr>
              <w:t>2</w:t>
            </w:r>
          </w:p>
        </w:tc>
        <w:tc>
          <w:tcPr>
            <w:tcW w:w="5698" w:type="dxa"/>
            <w:tcBorders>
              <w:top w:val="single" w:sz="4" w:space="0" w:color="auto"/>
              <w:left w:val="single" w:sz="4" w:space="0" w:color="auto"/>
              <w:bottom w:val="single" w:sz="4" w:space="0" w:color="auto"/>
              <w:right w:val="single" w:sz="4" w:space="0" w:color="auto"/>
            </w:tcBorders>
          </w:tcPr>
          <w:p w14:paraId="516560C3" w14:textId="77777777" w:rsidR="00D152AE" w:rsidRPr="002A7D9D" w:rsidRDefault="00D152AE"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 xml:space="preserve">Generation Y are interested in developing their career since they </w:t>
            </w:r>
            <w:proofErr w:type="gramStart"/>
            <w:r w:rsidRPr="00C67D65">
              <w:rPr>
                <w:rFonts w:ascii="Times New Roman" w:hAnsi="Times New Roman" w:cs="Times New Roman"/>
                <w:kern w:val="0"/>
                <w:lang w:val="en-US"/>
              </w:rPr>
              <w:t>are able to</w:t>
            </w:r>
            <w:proofErr w:type="gramEnd"/>
            <w:r w:rsidRPr="00C67D65">
              <w:rPr>
                <w:rFonts w:ascii="Times New Roman" w:hAnsi="Times New Roman" w:cs="Times New Roman"/>
                <w:kern w:val="0"/>
                <w:lang w:val="en-US"/>
              </w:rPr>
              <w:t xml:space="preserve"> acquire skills and knowledge that will </w:t>
            </w:r>
            <w:r>
              <w:rPr>
                <w:rFonts w:ascii="Times New Roman" w:hAnsi="Times New Roman" w:cs="Times New Roman"/>
                <w:kern w:val="0"/>
                <w:lang w:val="en-US"/>
              </w:rPr>
              <w:t>strengthen their employability</w:t>
            </w:r>
            <w:r w:rsidRPr="00C67D65">
              <w:rPr>
                <w:rFonts w:ascii="Times New Roman" w:hAnsi="Times New Roman" w:cs="Times New Roman"/>
                <w:kern w:val="0"/>
                <w:lang w:val="en-US"/>
              </w:rPr>
              <w:t>.</w:t>
            </w:r>
          </w:p>
        </w:tc>
      </w:tr>
      <w:tr w:rsidR="00837A04" w:rsidRPr="00852D2E" w14:paraId="3A3756A5" w14:textId="77777777" w:rsidTr="0032629A">
        <w:trPr>
          <w:trHeight w:val="2408"/>
        </w:trPr>
        <w:tc>
          <w:tcPr>
            <w:tcW w:w="1814" w:type="dxa"/>
          </w:tcPr>
          <w:p w14:paraId="65AEFA9E" w14:textId="77777777" w:rsidR="00837A04" w:rsidRPr="00C67D65" w:rsidRDefault="00837A04" w:rsidP="0032629A">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Compensation</w:t>
            </w:r>
          </w:p>
        </w:tc>
        <w:tc>
          <w:tcPr>
            <w:tcW w:w="1418" w:type="dxa"/>
          </w:tcPr>
          <w:p w14:paraId="04D166CE" w14:textId="77777777" w:rsidR="00837A04" w:rsidRPr="00C67D65" w:rsidRDefault="00837A04" w:rsidP="0032629A">
            <w:pPr>
              <w:autoSpaceDE w:val="0"/>
              <w:autoSpaceDN w:val="0"/>
              <w:adjustRightInd w:val="0"/>
              <w:spacing w:line="360" w:lineRule="auto"/>
              <w:jc w:val="both"/>
              <w:rPr>
                <w:rFonts w:ascii="Times New Roman" w:hAnsi="Times New Roman" w:cs="Times New Roman"/>
                <w:kern w:val="0"/>
                <w:lang w:val="en-US"/>
              </w:rPr>
            </w:pPr>
            <w:proofErr w:type="spellStart"/>
            <w:r w:rsidRPr="00C67D65">
              <w:rPr>
                <w:rFonts w:ascii="Times New Roman" w:hAnsi="Times New Roman" w:cs="Times New Roman"/>
                <w:kern w:val="0"/>
                <w:lang w:val="en-US"/>
              </w:rPr>
              <w:t>Oladapo</w:t>
            </w:r>
            <w:proofErr w:type="spellEnd"/>
          </w:p>
        </w:tc>
        <w:tc>
          <w:tcPr>
            <w:tcW w:w="709" w:type="dxa"/>
          </w:tcPr>
          <w:p w14:paraId="7061936C" w14:textId="77777777" w:rsidR="00837A04" w:rsidRPr="00C67D65" w:rsidRDefault="00837A04" w:rsidP="0032629A">
            <w:pPr>
              <w:autoSpaceDE w:val="0"/>
              <w:autoSpaceDN w:val="0"/>
              <w:adjustRightInd w:val="0"/>
              <w:spacing w:line="360" w:lineRule="auto"/>
              <w:jc w:val="both"/>
              <w:rPr>
                <w:rFonts w:ascii="Times New Roman" w:hAnsi="Times New Roman" w:cs="Times New Roman"/>
              </w:rPr>
            </w:pPr>
            <w:r>
              <w:rPr>
                <w:rFonts w:ascii="Times New Roman" w:hAnsi="Times New Roman" w:cs="Times New Roman"/>
                <w:color w:val="000000"/>
                <w:kern w:val="0"/>
              </w:rPr>
              <w:t>2014</w:t>
            </w:r>
          </w:p>
        </w:tc>
        <w:tc>
          <w:tcPr>
            <w:tcW w:w="5698" w:type="dxa"/>
          </w:tcPr>
          <w:p w14:paraId="6A6184FA" w14:textId="77777777" w:rsidR="00837A04" w:rsidRPr="00852D2E" w:rsidRDefault="00837A04" w:rsidP="0032629A">
            <w:pPr>
              <w:autoSpaceDE w:val="0"/>
              <w:autoSpaceDN w:val="0"/>
              <w:adjustRightInd w:val="0"/>
              <w:spacing w:after="240" w:line="360" w:lineRule="auto"/>
              <w:jc w:val="both"/>
              <w:rPr>
                <w:rFonts w:ascii="Times New Roman" w:hAnsi="Times New Roman" w:cs="Times New Roman"/>
              </w:rPr>
            </w:pPr>
            <w:r w:rsidRPr="00C67D65">
              <w:rPr>
                <w:rFonts w:ascii="Times New Roman" w:hAnsi="Times New Roman" w:cs="Times New Roman"/>
                <w:kern w:val="0"/>
                <w:lang w:val="en-US"/>
              </w:rPr>
              <w:t xml:space="preserve">Money can initially attract </w:t>
            </w:r>
            <w:proofErr w:type="gramStart"/>
            <w:r w:rsidRPr="00C67D65">
              <w:rPr>
                <w:rFonts w:ascii="Times New Roman" w:hAnsi="Times New Roman" w:cs="Times New Roman"/>
                <w:kern w:val="0"/>
                <w:lang w:val="en-US"/>
              </w:rPr>
              <w:t>employees</w:t>
            </w:r>
            <w:proofErr w:type="gramEnd"/>
            <w:r w:rsidRPr="00C67D65">
              <w:rPr>
                <w:rFonts w:ascii="Times New Roman" w:hAnsi="Times New Roman" w:cs="Times New Roman"/>
                <w:kern w:val="0"/>
                <w:lang w:val="en-US"/>
              </w:rPr>
              <w:t xml:space="preserve"> but it is not the primary reason to retain employees in today’s workplace especially in consideration </w:t>
            </w:r>
            <w:r>
              <w:rPr>
                <w:rFonts w:ascii="Times New Roman" w:hAnsi="Times New Roman" w:cs="Times New Roman"/>
                <w:kern w:val="0"/>
                <w:lang w:val="en-US"/>
              </w:rPr>
              <w:t>of the presence of Generation Y</w:t>
            </w:r>
            <w:r w:rsidRPr="00C67D65">
              <w:rPr>
                <w:rFonts w:ascii="Times New Roman" w:hAnsi="Times New Roman" w:cs="Times New Roman"/>
                <w:kern w:val="0"/>
                <w:lang w:val="en-US"/>
              </w:rPr>
              <w:t xml:space="preserve">. In this anticipation, organizations will need to plan and implement practices to retain its employees. </w:t>
            </w:r>
          </w:p>
        </w:tc>
      </w:tr>
      <w:tr w:rsidR="00837A04" w:rsidRPr="00852D2E" w14:paraId="5C23C30F" w14:textId="77777777" w:rsidTr="00837A04">
        <w:trPr>
          <w:trHeight w:val="1882"/>
        </w:trPr>
        <w:tc>
          <w:tcPr>
            <w:tcW w:w="1814" w:type="dxa"/>
            <w:vMerge w:val="restart"/>
          </w:tcPr>
          <w:p w14:paraId="4D2E6988" w14:textId="21FA3D19"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Pr>
                <w:rFonts w:ascii="Times New Roman" w:hAnsi="Times New Roman" w:cs="Times New Roman"/>
                <w:color w:val="000000"/>
                <w:kern w:val="0"/>
              </w:rPr>
              <w:t>Job Satisfaction</w:t>
            </w:r>
          </w:p>
        </w:tc>
        <w:tc>
          <w:tcPr>
            <w:tcW w:w="1418" w:type="dxa"/>
          </w:tcPr>
          <w:p w14:paraId="08937155" w14:textId="12EAE80D" w:rsidR="00837A04" w:rsidRPr="00C67D65" w:rsidRDefault="00837A04" w:rsidP="00D66007">
            <w:pPr>
              <w:autoSpaceDE w:val="0"/>
              <w:autoSpaceDN w:val="0"/>
              <w:adjustRightInd w:val="0"/>
              <w:spacing w:line="360" w:lineRule="auto"/>
              <w:jc w:val="both"/>
              <w:rPr>
                <w:rFonts w:ascii="Times New Roman" w:hAnsi="Times New Roman" w:cs="Times New Roman"/>
                <w:kern w:val="0"/>
                <w:lang w:val="en-US"/>
              </w:rPr>
            </w:pPr>
            <w:proofErr w:type="spellStart"/>
            <w:r w:rsidRPr="00E04260">
              <w:rPr>
                <w:rFonts w:ascii="Times New Roman" w:hAnsi="Times New Roman" w:cs="Times New Roman"/>
                <w:kern w:val="0"/>
                <w:lang w:val="en-US"/>
              </w:rPr>
              <w:t>Hausknecht</w:t>
            </w:r>
            <w:proofErr w:type="spellEnd"/>
            <w:r w:rsidRPr="00E04260">
              <w:rPr>
                <w:rFonts w:ascii="Times New Roman" w:hAnsi="Times New Roman" w:cs="Times New Roman"/>
                <w:kern w:val="0"/>
                <w:lang w:val="en-US"/>
              </w:rPr>
              <w:t xml:space="preserve"> et al.</w:t>
            </w:r>
          </w:p>
        </w:tc>
        <w:tc>
          <w:tcPr>
            <w:tcW w:w="709" w:type="dxa"/>
          </w:tcPr>
          <w:p w14:paraId="1B6F8513" w14:textId="34708A8D" w:rsidR="00837A04" w:rsidRPr="00C67D65" w:rsidRDefault="00837A04" w:rsidP="00D66007">
            <w:pPr>
              <w:autoSpaceDE w:val="0"/>
              <w:autoSpaceDN w:val="0"/>
              <w:adjustRightInd w:val="0"/>
              <w:spacing w:line="360" w:lineRule="auto"/>
              <w:jc w:val="both"/>
              <w:rPr>
                <w:rFonts w:ascii="Times New Roman" w:hAnsi="Times New Roman" w:cs="Times New Roman"/>
              </w:rPr>
            </w:pPr>
            <w:r>
              <w:rPr>
                <w:rFonts w:ascii="Times New Roman" w:hAnsi="Times New Roman" w:cs="Times New Roman"/>
                <w:color w:val="000000"/>
                <w:kern w:val="0"/>
              </w:rPr>
              <w:t>2009</w:t>
            </w:r>
          </w:p>
        </w:tc>
        <w:tc>
          <w:tcPr>
            <w:tcW w:w="5698" w:type="dxa"/>
          </w:tcPr>
          <w:p w14:paraId="2050F06A" w14:textId="643B774A" w:rsidR="00837A04" w:rsidRPr="00852D2E" w:rsidRDefault="00837A04" w:rsidP="00E23763">
            <w:pPr>
              <w:autoSpaceDE w:val="0"/>
              <w:autoSpaceDN w:val="0"/>
              <w:adjustRightInd w:val="0"/>
              <w:spacing w:after="240" w:line="360" w:lineRule="auto"/>
              <w:jc w:val="both"/>
              <w:rPr>
                <w:rFonts w:ascii="Times New Roman" w:hAnsi="Times New Roman" w:cs="Times New Roman"/>
              </w:rPr>
            </w:pPr>
            <w:r w:rsidRPr="00E04260">
              <w:rPr>
                <w:rFonts w:ascii="Times New Roman" w:hAnsi="Times New Roman" w:cs="Times New Roman"/>
                <w:kern w:val="0"/>
                <w:lang w:val="en-US"/>
              </w:rPr>
              <w:t>A study found that job satisfaction is the primary reason for employee retention (51% of employees chose job satisfaction over other factors like organizational commitment, lack of alternative, extrinsic rewards etc.)</w:t>
            </w:r>
            <w:r w:rsidRPr="00C67D65">
              <w:rPr>
                <w:rFonts w:ascii="Times New Roman" w:hAnsi="Times New Roman" w:cs="Times New Roman"/>
                <w:kern w:val="0"/>
                <w:lang w:val="en-US"/>
              </w:rPr>
              <w:t xml:space="preserve"> </w:t>
            </w:r>
          </w:p>
        </w:tc>
      </w:tr>
      <w:tr w:rsidR="00837A04" w:rsidRPr="00A858B3" w14:paraId="220504C7" w14:textId="77777777" w:rsidTr="00837A04">
        <w:trPr>
          <w:trHeight w:val="2250"/>
        </w:trPr>
        <w:tc>
          <w:tcPr>
            <w:tcW w:w="1814" w:type="dxa"/>
            <w:vMerge/>
          </w:tcPr>
          <w:p w14:paraId="56EFB2CD" w14:textId="797BEB2E" w:rsidR="00837A04"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4AB3AAA" w14:textId="53C0DB64" w:rsidR="00837A04" w:rsidRPr="00A858B3" w:rsidRDefault="00837A04" w:rsidP="00D66007">
            <w:pPr>
              <w:autoSpaceDE w:val="0"/>
              <w:autoSpaceDN w:val="0"/>
              <w:adjustRightInd w:val="0"/>
              <w:spacing w:line="360" w:lineRule="auto"/>
              <w:jc w:val="both"/>
              <w:rPr>
                <w:rFonts w:ascii="Times New Roman" w:hAnsi="Times New Roman" w:cs="Times New Roman"/>
              </w:rPr>
            </w:pPr>
            <w:proofErr w:type="spellStart"/>
            <w:r w:rsidRPr="00D06E39">
              <w:rPr>
                <w:rFonts w:ascii="Times New Roman" w:hAnsi="Times New Roman" w:cs="Times New Roman"/>
                <w:kern w:val="0"/>
                <w:lang w:val="en-US"/>
              </w:rPr>
              <w:t>Abareshi</w:t>
            </w:r>
            <w:proofErr w:type="spellEnd"/>
          </w:p>
        </w:tc>
        <w:tc>
          <w:tcPr>
            <w:tcW w:w="709" w:type="dxa"/>
          </w:tcPr>
          <w:p w14:paraId="77F65D94" w14:textId="291F6F82" w:rsidR="00837A04" w:rsidRPr="00A858B3" w:rsidRDefault="00837A04" w:rsidP="00D66007">
            <w:pPr>
              <w:autoSpaceDE w:val="0"/>
              <w:autoSpaceDN w:val="0"/>
              <w:adjustRightInd w:val="0"/>
              <w:spacing w:line="360" w:lineRule="auto"/>
              <w:jc w:val="both"/>
              <w:rPr>
                <w:rFonts w:ascii="Times New Roman" w:hAnsi="Times New Roman" w:cs="Times New Roman"/>
              </w:rPr>
            </w:pPr>
            <w:r w:rsidRPr="00E04260">
              <w:rPr>
                <w:rFonts w:ascii="Times New Roman" w:hAnsi="Times New Roman" w:cs="Times New Roman"/>
              </w:rPr>
              <w:t>20</w:t>
            </w:r>
            <w:r>
              <w:rPr>
                <w:rFonts w:ascii="Times New Roman" w:hAnsi="Times New Roman" w:cs="Times New Roman"/>
              </w:rPr>
              <w:t>10</w:t>
            </w:r>
          </w:p>
        </w:tc>
        <w:tc>
          <w:tcPr>
            <w:tcW w:w="5698" w:type="dxa"/>
          </w:tcPr>
          <w:p w14:paraId="4170DE18" w14:textId="20084A05" w:rsidR="00837A04" w:rsidRPr="00837A04" w:rsidRDefault="00837A04" w:rsidP="00D66007">
            <w:pPr>
              <w:spacing w:line="360" w:lineRule="auto"/>
              <w:jc w:val="both"/>
              <w:rPr>
                <w:rFonts w:ascii="Times New Roman" w:eastAsia="新細明體" w:hAnsi="Times New Roman" w:cs="Times New Roman"/>
                <w:kern w:val="0"/>
                <w:lang w:val="en-US"/>
              </w:rPr>
            </w:pPr>
            <w:r>
              <w:rPr>
                <w:rFonts w:ascii="Times New Roman" w:hAnsi="Times New Roman" w:cs="Times New Roman"/>
                <w:kern w:val="0"/>
                <w:lang w:val="en-US"/>
              </w:rPr>
              <w:t>T</w:t>
            </w:r>
            <w:r w:rsidRPr="00D06E39">
              <w:rPr>
                <w:rFonts w:ascii="Times New Roman" w:hAnsi="Times New Roman" w:cs="Times New Roman"/>
                <w:kern w:val="0"/>
                <w:lang w:val="en-US"/>
              </w:rPr>
              <w:t>here is a significant relationship between co-workers and turnover intention. When the co-workers are nice and supportive, it is easier for employees to build sense of belonging in the company that their intention to leave will be lowered.</w:t>
            </w:r>
          </w:p>
        </w:tc>
      </w:tr>
      <w:tr w:rsidR="00837A04" w:rsidRPr="00E04260" w14:paraId="40D7DA6C" w14:textId="77777777" w:rsidTr="00BA2E90">
        <w:trPr>
          <w:trHeight w:val="2313"/>
        </w:trPr>
        <w:tc>
          <w:tcPr>
            <w:tcW w:w="1814" w:type="dxa"/>
            <w:vMerge/>
          </w:tcPr>
          <w:p w14:paraId="0EC6217A"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61FEF9D8" w14:textId="2BE280AB" w:rsidR="00837A04" w:rsidRPr="00E04260" w:rsidRDefault="00837A04" w:rsidP="00D66007">
            <w:pPr>
              <w:autoSpaceDE w:val="0"/>
              <w:autoSpaceDN w:val="0"/>
              <w:adjustRightInd w:val="0"/>
              <w:spacing w:line="360" w:lineRule="auto"/>
              <w:jc w:val="both"/>
              <w:rPr>
                <w:rFonts w:ascii="Times New Roman" w:hAnsi="Times New Roman" w:cs="Times New Roman"/>
              </w:rPr>
            </w:pPr>
            <w:r w:rsidRPr="00837A04">
              <w:rPr>
                <w:rFonts w:ascii="Times New Roman" w:hAnsi="Times New Roman" w:cs="Times New Roman"/>
                <w:kern w:val="0"/>
                <w:lang w:val="en-US"/>
              </w:rPr>
              <w:t>Neves &amp; Eisenberger</w:t>
            </w:r>
          </w:p>
        </w:tc>
        <w:tc>
          <w:tcPr>
            <w:tcW w:w="709" w:type="dxa"/>
          </w:tcPr>
          <w:p w14:paraId="0DC3B9F9" w14:textId="0D841A19" w:rsidR="00837A04" w:rsidRPr="00E04260" w:rsidRDefault="00837A04" w:rsidP="00D66007">
            <w:pPr>
              <w:autoSpaceDE w:val="0"/>
              <w:autoSpaceDN w:val="0"/>
              <w:adjustRightInd w:val="0"/>
              <w:spacing w:line="360" w:lineRule="auto"/>
              <w:jc w:val="both"/>
              <w:rPr>
                <w:rFonts w:ascii="Times New Roman" w:hAnsi="Times New Roman" w:cs="Times New Roman"/>
                <w:kern w:val="0"/>
              </w:rPr>
            </w:pPr>
            <w:r w:rsidRPr="00D06E39">
              <w:rPr>
                <w:rFonts w:ascii="Times New Roman" w:hAnsi="Times New Roman" w:cs="Times New Roman"/>
                <w:kern w:val="0"/>
                <w:lang w:val="en-US"/>
              </w:rPr>
              <w:t>201</w:t>
            </w:r>
            <w:r>
              <w:rPr>
                <w:rFonts w:ascii="Times New Roman" w:hAnsi="Times New Roman" w:cs="Times New Roman"/>
                <w:kern w:val="0"/>
                <w:lang w:val="en-US"/>
              </w:rPr>
              <w:t>2</w:t>
            </w:r>
          </w:p>
        </w:tc>
        <w:tc>
          <w:tcPr>
            <w:tcW w:w="5698" w:type="dxa"/>
          </w:tcPr>
          <w:p w14:paraId="28C24B84" w14:textId="575653A1" w:rsidR="00837A04" w:rsidRPr="00E04260" w:rsidRDefault="00837A04" w:rsidP="00D66007">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S</w:t>
            </w:r>
            <w:r w:rsidRPr="00837A04">
              <w:rPr>
                <w:rFonts w:ascii="Times New Roman" w:hAnsi="Times New Roman" w:cs="Times New Roman"/>
                <w:kern w:val="0"/>
                <w:lang w:val="en-US"/>
              </w:rPr>
              <w:t>haring of information openly and encouraging frequent two-way communication between managers and organizations tend to have a higher level of employee job satisfaction. Most employees thus have a stronger sense of well-being, job satisfaction and happiness.</w:t>
            </w:r>
          </w:p>
        </w:tc>
      </w:tr>
      <w:tr w:rsidR="00837A04" w:rsidRPr="00E04260" w14:paraId="3951EE0B" w14:textId="77777777" w:rsidTr="00BA2E90">
        <w:trPr>
          <w:trHeight w:val="1196"/>
        </w:trPr>
        <w:tc>
          <w:tcPr>
            <w:tcW w:w="1814" w:type="dxa"/>
            <w:vMerge/>
          </w:tcPr>
          <w:p w14:paraId="33E34869"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315DC28E" w14:textId="7F529A87" w:rsidR="00837A04" w:rsidRPr="00E04260" w:rsidRDefault="00837A04" w:rsidP="00D66007">
            <w:pPr>
              <w:autoSpaceDE w:val="0"/>
              <w:autoSpaceDN w:val="0"/>
              <w:adjustRightInd w:val="0"/>
              <w:spacing w:line="360" w:lineRule="auto"/>
              <w:jc w:val="both"/>
              <w:rPr>
                <w:rFonts w:ascii="Times New Roman" w:hAnsi="Times New Roman" w:cs="Times New Roman"/>
              </w:rPr>
            </w:pPr>
            <w:proofErr w:type="spellStart"/>
            <w:r w:rsidRPr="00E04260">
              <w:rPr>
                <w:rFonts w:ascii="Times New Roman" w:hAnsi="Times New Roman" w:cs="Times New Roman"/>
                <w:kern w:val="0"/>
                <w:lang w:val="en-US"/>
              </w:rPr>
              <w:t>Terera</w:t>
            </w:r>
            <w:proofErr w:type="spellEnd"/>
            <w:r w:rsidRPr="00E04260">
              <w:rPr>
                <w:rFonts w:ascii="Times New Roman" w:hAnsi="Times New Roman" w:cs="Times New Roman"/>
                <w:kern w:val="0"/>
                <w:lang w:val="en-US"/>
              </w:rPr>
              <w:t xml:space="preserve"> &amp; </w:t>
            </w:r>
            <w:proofErr w:type="spellStart"/>
            <w:r w:rsidRPr="00E04260">
              <w:rPr>
                <w:rFonts w:ascii="Times New Roman" w:hAnsi="Times New Roman" w:cs="Times New Roman"/>
                <w:kern w:val="0"/>
                <w:lang w:val="en-US"/>
              </w:rPr>
              <w:t>Ngirande</w:t>
            </w:r>
            <w:proofErr w:type="spellEnd"/>
          </w:p>
        </w:tc>
        <w:tc>
          <w:tcPr>
            <w:tcW w:w="709" w:type="dxa"/>
          </w:tcPr>
          <w:p w14:paraId="74FD9654" w14:textId="3C7DB265" w:rsidR="00837A04" w:rsidRPr="00E04260" w:rsidRDefault="00837A04" w:rsidP="00D66007">
            <w:pPr>
              <w:autoSpaceDE w:val="0"/>
              <w:autoSpaceDN w:val="0"/>
              <w:adjustRightInd w:val="0"/>
              <w:spacing w:line="360" w:lineRule="auto"/>
              <w:jc w:val="both"/>
              <w:rPr>
                <w:rFonts w:ascii="Times New Roman" w:hAnsi="Times New Roman" w:cs="Times New Roman"/>
                <w:kern w:val="0"/>
              </w:rPr>
            </w:pPr>
            <w:r w:rsidRPr="00E04260">
              <w:rPr>
                <w:rFonts w:ascii="Times New Roman" w:hAnsi="Times New Roman" w:cs="Times New Roman"/>
              </w:rPr>
              <w:t>2014</w:t>
            </w:r>
          </w:p>
        </w:tc>
        <w:tc>
          <w:tcPr>
            <w:tcW w:w="5698" w:type="dxa"/>
          </w:tcPr>
          <w:p w14:paraId="3F7CFF10" w14:textId="353E9C09" w:rsidR="00837A04" w:rsidRPr="00E04260" w:rsidRDefault="00837A04" w:rsidP="00D66007">
            <w:pPr>
              <w:autoSpaceDE w:val="0"/>
              <w:autoSpaceDN w:val="0"/>
              <w:adjustRightInd w:val="0"/>
              <w:spacing w:after="240" w:line="360" w:lineRule="auto"/>
              <w:jc w:val="both"/>
              <w:rPr>
                <w:rFonts w:ascii="Times New Roman" w:hAnsi="Times New Roman" w:cs="Times New Roman"/>
                <w:kern w:val="0"/>
                <w:lang w:val="en-US"/>
              </w:rPr>
            </w:pPr>
            <w:r w:rsidRPr="00E04260">
              <w:rPr>
                <w:rFonts w:ascii="Times New Roman" w:hAnsi="Times New Roman" w:cs="Times New Roman"/>
                <w:kern w:val="0"/>
                <w:lang w:val="en-US"/>
              </w:rPr>
              <w:t xml:space="preserve">Another study found that there is a strong relationship between employee retention and job satisfaction giving a clue to the organization keeping their employee satisfied. </w:t>
            </w:r>
          </w:p>
        </w:tc>
      </w:tr>
      <w:tr w:rsidR="00EB793C" w:rsidRPr="000834C0" w14:paraId="1545E8F6" w14:textId="77777777" w:rsidTr="00BA2E90">
        <w:trPr>
          <w:trHeight w:val="2186"/>
        </w:trPr>
        <w:tc>
          <w:tcPr>
            <w:tcW w:w="1814" w:type="dxa"/>
            <w:vMerge w:val="restart"/>
          </w:tcPr>
          <w:p w14:paraId="04C7ADEB"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 xml:space="preserve">Leadership </w:t>
            </w:r>
          </w:p>
        </w:tc>
        <w:tc>
          <w:tcPr>
            <w:tcW w:w="1418" w:type="dxa"/>
          </w:tcPr>
          <w:p w14:paraId="7B67D24F"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roofErr w:type="spellStart"/>
            <w:r>
              <w:rPr>
                <w:rFonts w:ascii="Times New Roman" w:hAnsi="Times New Roman" w:cs="Times New Roman"/>
                <w:kern w:val="0"/>
                <w:lang w:val="en-US"/>
              </w:rPr>
              <w:t>Doh</w:t>
            </w:r>
            <w:proofErr w:type="spellEnd"/>
            <w:r w:rsidRPr="00C67D65">
              <w:rPr>
                <w:rFonts w:ascii="Times New Roman" w:hAnsi="Times New Roman" w:cs="Times New Roman"/>
                <w:kern w:val="0"/>
                <w:lang w:val="en-US"/>
              </w:rPr>
              <w:t xml:space="preserve"> et al.</w:t>
            </w:r>
          </w:p>
        </w:tc>
        <w:tc>
          <w:tcPr>
            <w:tcW w:w="709" w:type="dxa"/>
          </w:tcPr>
          <w:p w14:paraId="58FC0B89"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2011</w:t>
            </w:r>
          </w:p>
        </w:tc>
        <w:tc>
          <w:tcPr>
            <w:tcW w:w="5698" w:type="dxa"/>
          </w:tcPr>
          <w:p w14:paraId="58537896" w14:textId="77777777" w:rsidR="00EB793C" w:rsidRPr="000834C0" w:rsidRDefault="00EB793C" w:rsidP="00D66007">
            <w:pPr>
              <w:autoSpaceDE w:val="0"/>
              <w:autoSpaceDN w:val="0"/>
              <w:adjustRightInd w:val="0"/>
              <w:spacing w:line="360" w:lineRule="auto"/>
              <w:jc w:val="both"/>
              <w:rPr>
                <w:rFonts w:ascii="Times New Roman" w:hAnsi="Times New Roman" w:cs="Times New Roman"/>
                <w:kern w:val="0"/>
                <w:lang w:val="en-US"/>
              </w:rPr>
            </w:pPr>
            <w:r w:rsidRPr="000834C0">
              <w:rPr>
                <w:rFonts w:ascii="Times New Roman" w:hAnsi="Times New Roman" w:cs="Times New Roman"/>
                <w:kern w:val="0"/>
                <w:lang w:val="en-US"/>
              </w:rPr>
              <w:t>Responsible leadership has three components: full management support for employee development; fair and inclusive human resource practices; and stakeholder culture where social behavior and ethical is of paramount importance.</w:t>
            </w:r>
          </w:p>
        </w:tc>
      </w:tr>
      <w:tr w:rsidR="00EB793C" w:rsidRPr="003A0011" w14:paraId="657268E7" w14:textId="77777777" w:rsidTr="00BA2E90">
        <w:trPr>
          <w:trHeight w:val="2260"/>
        </w:trPr>
        <w:tc>
          <w:tcPr>
            <w:tcW w:w="1814" w:type="dxa"/>
            <w:vMerge/>
          </w:tcPr>
          <w:p w14:paraId="3606F05F"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3403F88"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394678">
              <w:rPr>
                <w:rFonts w:ascii="Times New Roman" w:hAnsi="Times New Roman" w:cs="Times New Roman"/>
                <w:kern w:val="0"/>
                <w:lang w:val="en-US"/>
              </w:rPr>
              <w:t xml:space="preserve">Kim &amp; </w:t>
            </w:r>
            <w:proofErr w:type="spellStart"/>
            <w:r w:rsidRPr="00394678">
              <w:rPr>
                <w:rFonts w:ascii="Times New Roman" w:hAnsi="Times New Roman" w:cs="Times New Roman"/>
                <w:kern w:val="0"/>
                <w:lang w:val="en-US"/>
              </w:rPr>
              <w:t>Brymer</w:t>
            </w:r>
            <w:proofErr w:type="spellEnd"/>
          </w:p>
        </w:tc>
        <w:tc>
          <w:tcPr>
            <w:tcW w:w="709" w:type="dxa"/>
          </w:tcPr>
          <w:p w14:paraId="12D22824"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2011</w:t>
            </w:r>
          </w:p>
        </w:tc>
        <w:tc>
          <w:tcPr>
            <w:tcW w:w="5698" w:type="dxa"/>
          </w:tcPr>
          <w:p w14:paraId="235A977D" w14:textId="77777777" w:rsidR="00EB793C" w:rsidRPr="003A0011" w:rsidRDefault="00EB793C" w:rsidP="00D66007">
            <w:pPr>
              <w:autoSpaceDE w:val="0"/>
              <w:autoSpaceDN w:val="0"/>
              <w:adjustRightInd w:val="0"/>
              <w:spacing w:after="240" w:line="360" w:lineRule="auto"/>
              <w:jc w:val="both"/>
              <w:rPr>
                <w:rFonts w:ascii="Times New Roman" w:hAnsi="Times New Roman" w:cs="Times New Roman"/>
                <w:kern w:val="0"/>
                <w:lang w:val="en-US"/>
              </w:rPr>
            </w:pPr>
            <w:r w:rsidRPr="003A0011">
              <w:rPr>
                <w:rFonts w:ascii="Times New Roman" w:hAnsi="Times New Roman" w:cs="Times New Roman"/>
                <w:kern w:val="0"/>
                <w:lang w:val="en-US"/>
              </w:rPr>
              <w:t xml:space="preserve">Leadership behavior includes providing a good supportive organizational climate, paying attention to </w:t>
            </w:r>
            <w:proofErr w:type="gramStart"/>
            <w:r w:rsidRPr="003A0011">
              <w:rPr>
                <w:rFonts w:ascii="Times New Roman" w:hAnsi="Times New Roman" w:cs="Times New Roman"/>
                <w:kern w:val="0"/>
                <w:lang w:val="en-US"/>
              </w:rPr>
              <w:t>each individual’s</w:t>
            </w:r>
            <w:proofErr w:type="gramEnd"/>
            <w:r w:rsidRPr="003A0011">
              <w:rPr>
                <w:rFonts w:ascii="Times New Roman" w:hAnsi="Times New Roman" w:cs="Times New Roman"/>
                <w:kern w:val="0"/>
                <w:lang w:val="en-US"/>
              </w:rPr>
              <w:t xml:space="preserve"> needs, developing a set of moral values, and behaving in such a way that inspires and motivates employees, that creates employee’s satisfaction. </w:t>
            </w:r>
          </w:p>
        </w:tc>
      </w:tr>
      <w:tr w:rsidR="00EB793C" w:rsidRPr="003A0011" w14:paraId="1233BE87" w14:textId="77777777" w:rsidTr="00BA2E90">
        <w:trPr>
          <w:trHeight w:val="254"/>
        </w:trPr>
        <w:tc>
          <w:tcPr>
            <w:tcW w:w="1814" w:type="dxa"/>
            <w:vMerge/>
          </w:tcPr>
          <w:p w14:paraId="5DF25E03"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360D7A6C" w14:textId="27873E4F" w:rsidR="00EB793C" w:rsidRPr="00C67D65" w:rsidRDefault="00EB793C" w:rsidP="00D66007">
            <w:pPr>
              <w:autoSpaceDE w:val="0"/>
              <w:autoSpaceDN w:val="0"/>
              <w:adjustRightInd w:val="0"/>
              <w:spacing w:line="360" w:lineRule="auto"/>
              <w:jc w:val="both"/>
              <w:rPr>
                <w:rFonts w:ascii="Times New Roman" w:hAnsi="Times New Roman" w:cs="Times New Roman"/>
                <w:kern w:val="0"/>
                <w:lang w:val="en-US"/>
              </w:rPr>
            </w:pPr>
            <w:r w:rsidRPr="00D06E39">
              <w:rPr>
                <w:rFonts w:ascii="Times New Roman" w:hAnsi="Times New Roman" w:cs="Times New Roman"/>
                <w:kern w:val="0"/>
                <w:lang w:val="en-US"/>
              </w:rPr>
              <w:t xml:space="preserve">Kang, </w:t>
            </w:r>
            <w:r>
              <w:rPr>
                <w:rFonts w:ascii="Times New Roman" w:hAnsi="Times New Roman" w:cs="Times New Roman"/>
                <w:kern w:val="0"/>
                <w:lang w:val="en-US"/>
              </w:rPr>
              <w:t>et al.,</w:t>
            </w:r>
          </w:p>
        </w:tc>
        <w:tc>
          <w:tcPr>
            <w:tcW w:w="709" w:type="dxa"/>
          </w:tcPr>
          <w:p w14:paraId="3E1E5933" w14:textId="0A6E1F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Pr>
                <w:rFonts w:ascii="Times New Roman" w:hAnsi="Times New Roman" w:cs="Times New Roman"/>
                <w:color w:val="000000"/>
                <w:kern w:val="0"/>
              </w:rPr>
              <w:t>2015</w:t>
            </w:r>
          </w:p>
        </w:tc>
        <w:tc>
          <w:tcPr>
            <w:tcW w:w="5698" w:type="dxa"/>
          </w:tcPr>
          <w:p w14:paraId="2D50DCCF" w14:textId="5797E76D" w:rsidR="00EB793C" w:rsidRPr="003A0011" w:rsidRDefault="00EB793C" w:rsidP="00592D49">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Q</w:t>
            </w:r>
            <w:r w:rsidRPr="00D06E39">
              <w:rPr>
                <w:rFonts w:ascii="Times New Roman" w:hAnsi="Times New Roman" w:cs="Times New Roman"/>
                <w:kern w:val="0"/>
                <w:lang w:val="en-US"/>
              </w:rPr>
              <w:t>uality of supervisory support is critical to employees seeking for career development and by giving appropriate support; it can increase employee commitment to the organization, which in turn reduces turnover rate.</w:t>
            </w:r>
          </w:p>
        </w:tc>
      </w:tr>
      <w:tr w:rsidR="00EB793C" w:rsidRPr="003A0011" w14:paraId="155DAD78" w14:textId="77777777" w:rsidTr="00BA2E90">
        <w:trPr>
          <w:trHeight w:val="254"/>
        </w:trPr>
        <w:tc>
          <w:tcPr>
            <w:tcW w:w="1814" w:type="dxa"/>
            <w:vMerge/>
          </w:tcPr>
          <w:p w14:paraId="712F6598"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25965D7"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Cloutier et al.</w:t>
            </w:r>
          </w:p>
        </w:tc>
        <w:tc>
          <w:tcPr>
            <w:tcW w:w="709" w:type="dxa"/>
          </w:tcPr>
          <w:p w14:paraId="7AA4B90D"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2015</w:t>
            </w:r>
          </w:p>
        </w:tc>
        <w:tc>
          <w:tcPr>
            <w:tcW w:w="5698" w:type="dxa"/>
          </w:tcPr>
          <w:p w14:paraId="1C5C20A9" w14:textId="77777777" w:rsidR="00EB793C" w:rsidRPr="003A0011" w:rsidRDefault="00EB793C" w:rsidP="00D66007">
            <w:pPr>
              <w:autoSpaceDE w:val="0"/>
              <w:autoSpaceDN w:val="0"/>
              <w:adjustRightInd w:val="0"/>
              <w:spacing w:after="240" w:line="360" w:lineRule="auto"/>
              <w:jc w:val="both"/>
              <w:rPr>
                <w:rFonts w:ascii="Times New Roman" w:hAnsi="Times New Roman" w:cs="Times New Roman"/>
                <w:kern w:val="0"/>
                <w:lang w:val="en-US"/>
              </w:rPr>
            </w:pPr>
            <w:r w:rsidRPr="003A0011">
              <w:rPr>
                <w:rFonts w:ascii="Times New Roman" w:hAnsi="Times New Roman" w:cs="Times New Roman"/>
                <w:kern w:val="0"/>
                <w:lang w:val="en-US"/>
              </w:rPr>
              <w:t>When an employee is given with a leadership role and having a good relationship with the supervisor, their sense of belongingness will become very strong with company.</w:t>
            </w:r>
          </w:p>
        </w:tc>
      </w:tr>
      <w:tr w:rsidR="00EB793C" w:rsidRPr="000E3818" w14:paraId="64AAD703" w14:textId="77777777" w:rsidTr="00837A04">
        <w:trPr>
          <w:trHeight w:val="2207"/>
        </w:trPr>
        <w:tc>
          <w:tcPr>
            <w:tcW w:w="1814" w:type="dxa"/>
          </w:tcPr>
          <w:p w14:paraId="3DB2E6F2"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bookmarkStart w:id="3" w:name="_Hlk17972370"/>
            <w:r w:rsidRPr="00C67D65">
              <w:rPr>
                <w:rFonts w:ascii="Times New Roman" w:hAnsi="Times New Roman" w:cs="Times New Roman"/>
                <w:color w:val="000000"/>
                <w:kern w:val="0"/>
              </w:rPr>
              <w:t xml:space="preserve">Reward and Recognition </w:t>
            </w:r>
          </w:p>
        </w:tc>
        <w:tc>
          <w:tcPr>
            <w:tcW w:w="1418" w:type="dxa"/>
          </w:tcPr>
          <w:p w14:paraId="1352974D" w14:textId="77777777" w:rsidR="00EB793C" w:rsidRPr="00C67D65" w:rsidRDefault="00EB793C" w:rsidP="00D66007">
            <w:pPr>
              <w:autoSpaceDE w:val="0"/>
              <w:autoSpaceDN w:val="0"/>
              <w:adjustRightInd w:val="0"/>
              <w:spacing w:line="360" w:lineRule="auto"/>
              <w:jc w:val="both"/>
              <w:rPr>
                <w:rFonts w:ascii="Times New Roman" w:hAnsi="Times New Roman" w:cs="Times New Roman"/>
              </w:rPr>
            </w:pPr>
            <w:proofErr w:type="spellStart"/>
            <w:r w:rsidRPr="00C67D65">
              <w:rPr>
                <w:rFonts w:ascii="Times New Roman" w:hAnsi="Times New Roman" w:cs="Times New Roman"/>
              </w:rPr>
              <w:t>Silbert</w:t>
            </w:r>
            <w:proofErr w:type="spellEnd"/>
            <w:r w:rsidRPr="00C67D65">
              <w:rPr>
                <w:rFonts w:ascii="Times New Roman" w:hAnsi="Times New Roman" w:cs="Times New Roman"/>
              </w:rPr>
              <w:t xml:space="preserve"> </w:t>
            </w:r>
          </w:p>
        </w:tc>
        <w:tc>
          <w:tcPr>
            <w:tcW w:w="709" w:type="dxa"/>
          </w:tcPr>
          <w:p w14:paraId="62832017"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rPr>
              <w:t>2005</w:t>
            </w:r>
          </w:p>
        </w:tc>
        <w:tc>
          <w:tcPr>
            <w:tcW w:w="5698" w:type="dxa"/>
          </w:tcPr>
          <w:p w14:paraId="5B72F842" w14:textId="77777777" w:rsidR="00EB793C" w:rsidRPr="000E3818" w:rsidRDefault="00EB793C" w:rsidP="00D66007">
            <w:pPr>
              <w:spacing w:line="360" w:lineRule="auto"/>
              <w:jc w:val="both"/>
              <w:rPr>
                <w:rFonts w:ascii="Times New Roman" w:eastAsia="新細明體" w:hAnsi="Times New Roman" w:cs="Times New Roman"/>
              </w:rPr>
            </w:pPr>
            <w:r w:rsidRPr="000E3818">
              <w:rPr>
                <w:rFonts w:ascii="Times New Roman" w:hAnsi="Times New Roman" w:cs="Times New Roman"/>
              </w:rPr>
              <w:t>Recognition from customer, co-workers, team members, and supervisors enhance loyalty. Rewards have enduring impression on employees; also provide the employees with the impressions that who are valued in the organization.</w:t>
            </w:r>
          </w:p>
        </w:tc>
      </w:tr>
      <w:bookmarkEnd w:id="3"/>
      <w:tr w:rsidR="00EB793C" w:rsidRPr="00BE647E" w14:paraId="16A56783" w14:textId="77777777" w:rsidTr="00BA2E90">
        <w:trPr>
          <w:trHeight w:val="163"/>
        </w:trPr>
        <w:tc>
          <w:tcPr>
            <w:tcW w:w="1814" w:type="dxa"/>
            <w:vMerge w:val="restart"/>
          </w:tcPr>
          <w:p w14:paraId="7B5185C1" w14:textId="77777777" w:rsidR="00EB793C" w:rsidRPr="00D21BCD" w:rsidRDefault="00EB793C" w:rsidP="00D66007">
            <w:pPr>
              <w:autoSpaceDE w:val="0"/>
              <w:autoSpaceDN w:val="0"/>
              <w:adjustRightInd w:val="0"/>
              <w:spacing w:line="360" w:lineRule="auto"/>
              <w:jc w:val="both"/>
              <w:rPr>
                <w:rFonts w:ascii="Times New Roman" w:hAnsi="Times New Roman" w:cs="Times New Roman"/>
                <w:color w:val="000000"/>
                <w:kern w:val="0"/>
              </w:rPr>
            </w:pPr>
            <w:r w:rsidRPr="00D21BCD">
              <w:rPr>
                <w:rFonts w:ascii="Times New Roman" w:hAnsi="Times New Roman" w:cs="Times New Roman"/>
                <w:bCs/>
                <w:kern w:val="0"/>
                <w:lang w:val="en-US"/>
              </w:rPr>
              <w:t>Succession Planning</w:t>
            </w:r>
          </w:p>
        </w:tc>
        <w:tc>
          <w:tcPr>
            <w:tcW w:w="1418" w:type="dxa"/>
          </w:tcPr>
          <w:p w14:paraId="71264BCE" w14:textId="09599F34" w:rsidR="00EB793C" w:rsidRPr="00D00D13" w:rsidRDefault="00D00D13" w:rsidP="00D00D13">
            <w:pPr>
              <w:autoSpaceDE w:val="0"/>
              <w:autoSpaceDN w:val="0"/>
              <w:adjustRightInd w:val="0"/>
              <w:spacing w:line="360" w:lineRule="auto"/>
              <w:jc w:val="both"/>
              <w:rPr>
                <w:rFonts w:ascii="Times New Roman" w:eastAsia="新細明體" w:hAnsi="Times New Roman" w:cs="Times New Roman"/>
                <w:color w:val="000000"/>
                <w:kern w:val="0"/>
              </w:rPr>
            </w:pPr>
            <w:proofErr w:type="spellStart"/>
            <w:r>
              <w:rPr>
                <w:rFonts w:ascii="Times New Roman" w:eastAsia="新細明體" w:hAnsi="Times New Roman" w:cs="Times New Roman" w:hint="eastAsia"/>
                <w:color w:val="000000"/>
                <w:kern w:val="0"/>
              </w:rPr>
              <w:t>E</w:t>
            </w:r>
            <w:r>
              <w:rPr>
                <w:rFonts w:ascii="Times New Roman" w:eastAsia="新細明體" w:hAnsi="Times New Roman" w:cs="Times New Roman"/>
                <w:color w:val="000000"/>
                <w:kern w:val="0"/>
              </w:rPr>
              <w:t>shiteti</w:t>
            </w:r>
            <w:proofErr w:type="spellEnd"/>
            <w:r>
              <w:rPr>
                <w:rFonts w:ascii="Times New Roman" w:eastAsia="新細明體" w:hAnsi="Times New Roman" w:cs="Times New Roman"/>
                <w:color w:val="000000"/>
                <w:kern w:val="0"/>
              </w:rPr>
              <w:t xml:space="preserve"> et al.</w:t>
            </w:r>
          </w:p>
        </w:tc>
        <w:tc>
          <w:tcPr>
            <w:tcW w:w="709" w:type="dxa"/>
          </w:tcPr>
          <w:p w14:paraId="65371AD1" w14:textId="6D8024D5"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201</w:t>
            </w:r>
            <w:r w:rsidR="00D00D13">
              <w:rPr>
                <w:rFonts w:ascii="Times New Roman" w:hAnsi="Times New Roman" w:cs="Times New Roman"/>
                <w:kern w:val="0"/>
                <w:lang w:val="en-US"/>
              </w:rPr>
              <w:t>3</w:t>
            </w:r>
          </w:p>
        </w:tc>
        <w:tc>
          <w:tcPr>
            <w:tcW w:w="5698" w:type="dxa"/>
          </w:tcPr>
          <w:p w14:paraId="0E0CA868" w14:textId="5BF8840F" w:rsidR="00EB793C" w:rsidRPr="00D00D13" w:rsidRDefault="00D00D13" w:rsidP="00D66007">
            <w:pPr>
              <w:autoSpaceDE w:val="0"/>
              <w:autoSpaceDN w:val="0"/>
              <w:adjustRightInd w:val="0"/>
              <w:spacing w:after="240" w:line="360" w:lineRule="auto"/>
              <w:jc w:val="both"/>
              <w:rPr>
                <w:rFonts w:ascii="Times New Roman" w:eastAsia="新細明體" w:hAnsi="Times New Roman" w:cs="Times New Roman"/>
                <w:kern w:val="0"/>
                <w:lang w:val="en-US"/>
              </w:rPr>
            </w:pPr>
            <w:r>
              <w:rPr>
                <w:rFonts w:ascii="Times New Roman" w:eastAsia="新細明體" w:hAnsi="Times New Roman" w:cs="Times New Roman" w:hint="eastAsia"/>
                <w:kern w:val="0"/>
                <w:lang w:val="en-US"/>
              </w:rPr>
              <w:t>S</w:t>
            </w:r>
            <w:r>
              <w:rPr>
                <w:rFonts w:ascii="Times New Roman" w:eastAsia="新細明體" w:hAnsi="Times New Roman" w:cs="Times New Roman"/>
                <w:kern w:val="0"/>
                <w:lang w:val="en-US"/>
              </w:rPr>
              <w:t>uccession planning emerged as strong factor influencing staff retention mainly through provision of employee growth opportunities and increased job satisfaction.</w:t>
            </w:r>
          </w:p>
        </w:tc>
      </w:tr>
      <w:tr w:rsidR="00EB793C" w:rsidRPr="00F13520" w14:paraId="37944652" w14:textId="77777777" w:rsidTr="00BA2E90">
        <w:trPr>
          <w:trHeight w:val="1445"/>
        </w:trPr>
        <w:tc>
          <w:tcPr>
            <w:tcW w:w="1814" w:type="dxa"/>
            <w:vMerge/>
          </w:tcPr>
          <w:p w14:paraId="6280DC3D"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048DED3A"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proofErr w:type="spellStart"/>
            <w:r>
              <w:rPr>
                <w:rFonts w:ascii="Times New Roman" w:hAnsi="Times New Roman" w:cs="Times New Roman"/>
                <w:kern w:val="0"/>
                <w:lang w:val="en-US"/>
              </w:rPr>
              <w:t>Kamande</w:t>
            </w:r>
            <w:proofErr w:type="spellEnd"/>
            <w:r>
              <w:rPr>
                <w:rFonts w:ascii="Times New Roman" w:hAnsi="Times New Roman" w:cs="Times New Roman"/>
                <w:kern w:val="0"/>
                <w:lang w:val="en-US"/>
              </w:rPr>
              <w:t xml:space="preserve"> &amp; </w:t>
            </w:r>
            <w:proofErr w:type="spellStart"/>
            <w:r w:rsidRPr="00C67D65">
              <w:rPr>
                <w:rFonts w:ascii="Times New Roman" w:hAnsi="Times New Roman" w:cs="Times New Roman"/>
                <w:kern w:val="0"/>
                <w:lang w:val="en-US"/>
              </w:rPr>
              <w:t>Gachunga</w:t>
            </w:r>
            <w:proofErr w:type="spellEnd"/>
          </w:p>
        </w:tc>
        <w:tc>
          <w:tcPr>
            <w:tcW w:w="709" w:type="dxa"/>
          </w:tcPr>
          <w:p w14:paraId="53D26E1C" w14:textId="77777777"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2014</w:t>
            </w:r>
          </w:p>
        </w:tc>
        <w:tc>
          <w:tcPr>
            <w:tcW w:w="5698" w:type="dxa"/>
          </w:tcPr>
          <w:p w14:paraId="4AD7102C" w14:textId="15011433" w:rsidR="00EB793C" w:rsidRPr="00F13520" w:rsidRDefault="00EB793C" w:rsidP="00FF0717">
            <w:pPr>
              <w:autoSpaceDE w:val="0"/>
              <w:autoSpaceDN w:val="0"/>
              <w:adjustRightInd w:val="0"/>
              <w:spacing w:after="240" w:line="360" w:lineRule="auto"/>
              <w:jc w:val="both"/>
              <w:rPr>
                <w:rFonts w:ascii="Times New Roman" w:hAnsi="Times New Roman" w:cs="Times New Roman"/>
                <w:color w:val="FF0000"/>
                <w:kern w:val="0"/>
                <w:lang w:val="en-US"/>
              </w:rPr>
            </w:pPr>
            <w:r>
              <w:rPr>
                <w:rFonts w:ascii="Times New Roman" w:hAnsi="Times New Roman" w:cs="Times New Roman"/>
                <w:kern w:val="0"/>
                <w:lang w:val="en-US"/>
              </w:rPr>
              <w:t>T</w:t>
            </w:r>
            <w:r w:rsidRPr="00C67D65">
              <w:rPr>
                <w:rFonts w:ascii="Times New Roman" w:hAnsi="Times New Roman" w:cs="Times New Roman"/>
                <w:kern w:val="0"/>
                <w:lang w:val="en-US"/>
              </w:rPr>
              <w:t xml:space="preserve">he positive effect of succession planning in influencing employee performance and productivity, which in return </w:t>
            </w:r>
            <w:proofErr w:type="gramStart"/>
            <w:r w:rsidRPr="00C67D65">
              <w:rPr>
                <w:rFonts w:ascii="Times New Roman" w:hAnsi="Times New Roman" w:cs="Times New Roman"/>
                <w:kern w:val="0"/>
                <w:lang w:val="en-US"/>
              </w:rPr>
              <w:t>is able to</w:t>
            </w:r>
            <w:proofErr w:type="gramEnd"/>
            <w:r w:rsidRPr="00C67D65">
              <w:rPr>
                <w:rFonts w:ascii="Times New Roman" w:hAnsi="Times New Roman" w:cs="Times New Roman"/>
                <w:kern w:val="0"/>
                <w:lang w:val="en-US"/>
              </w:rPr>
              <w:t xml:space="preserve"> retain employees.</w:t>
            </w:r>
            <w:r w:rsidR="00FF0717">
              <w:rPr>
                <w:rFonts w:ascii="Times New Roman" w:hAnsi="Times New Roman" w:cs="Times New Roman"/>
                <w:kern w:val="0"/>
                <w:lang w:val="en-US"/>
              </w:rPr>
              <w:t xml:space="preserve"> </w:t>
            </w:r>
          </w:p>
        </w:tc>
      </w:tr>
      <w:tr w:rsidR="00837A04" w:rsidRPr="000E3818" w14:paraId="12997C39" w14:textId="77777777" w:rsidTr="0032629A">
        <w:trPr>
          <w:trHeight w:val="2019"/>
        </w:trPr>
        <w:tc>
          <w:tcPr>
            <w:tcW w:w="1814" w:type="dxa"/>
            <w:vMerge w:val="restart"/>
          </w:tcPr>
          <w:p w14:paraId="252A3BA8" w14:textId="49AACD80"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 xml:space="preserve">Training </w:t>
            </w:r>
            <w:r>
              <w:rPr>
                <w:rFonts w:ascii="Times New Roman" w:hAnsi="Times New Roman" w:cs="Times New Roman"/>
                <w:color w:val="000000"/>
                <w:kern w:val="0"/>
              </w:rPr>
              <w:t>and D</w:t>
            </w:r>
            <w:r w:rsidRPr="00C67D65">
              <w:rPr>
                <w:rFonts w:ascii="Times New Roman" w:hAnsi="Times New Roman" w:cs="Times New Roman"/>
                <w:color w:val="000000"/>
                <w:kern w:val="0"/>
              </w:rPr>
              <w:t xml:space="preserve">evelopment </w:t>
            </w:r>
          </w:p>
        </w:tc>
        <w:tc>
          <w:tcPr>
            <w:tcW w:w="1418" w:type="dxa"/>
          </w:tcPr>
          <w:p w14:paraId="603F6E27" w14:textId="29B72423" w:rsidR="00837A04" w:rsidRPr="00C67D65" w:rsidRDefault="00837A04" w:rsidP="0032629A">
            <w:pPr>
              <w:autoSpaceDE w:val="0"/>
              <w:autoSpaceDN w:val="0"/>
              <w:adjustRightInd w:val="0"/>
              <w:spacing w:line="360" w:lineRule="auto"/>
              <w:jc w:val="both"/>
              <w:rPr>
                <w:rFonts w:ascii="Times New Roman" w:hAnsi="Times New Roman" w:cs="Times New Roman"/>
              </w:rPr>
            </w:pPr>
            <w:r w:rsidRPr="00837A04">
              <w:rPr>
                <w:rFonts w:ascii="Times New Roman" w:hAnsi="Times New Roman" w:cs="Times New Roman"/>
              </w:rPr>
              <w:t>Clutterbuck</w:t>
            </w:r>
          </w:p>
        </w:tc>
        <w:tc>
          <w:tcPr>
            <w:tcW w:w="709" w:type="dxa"/>
          </w:tcPr>
          <w:p w14:paraId="7C71AB00" w14:textId="7411ACA9" w:rsidR="00837A04" w:rsidRPr="00C67D65" w:rsidRDefault="00837A04" w:rsidP="0032629A">
            <w:pPr>
              <w:autoSpaceDE w:val="0"/>
              <w:autoSpaceDN w:val="0"/>
              <w:adjustRightInd w:val="0"/>
              <w:spacing w:line="360" w:lineRule="auto"/>
              <w:jc w:val="both"/>
              <w:rPr>
                <w:rFonts w:ascii="Times New Roman" w:hAnsi="Times New Roman" w:cs="Times New Roman"/>
                <w:color w:val="000000"/>
                <w:kern w:val="0"/>
              </w:rPr>
            </w:pPr>
            <w:r>
              <w:rPr>
                <w:rFonts w:ascii="Times New Roman" w:hAnsi="Times New Roman" w:cs="Times New Roman"/>
              </w:rPr>
              <w:t>2009</w:t>
            </w:r>
          </w:p>
        </w:tc>
        <w:tc>
          <w:tcPr>
            <w:tcW w:w="5698" w:type="dxa"/>
          </w:tcPr>
          <w:p w14:paraId="2FBA213A" w14:textId="2BF9B1CA" w:rsidR="00837A04" w:rsidRPr="00837A04" w:rsidRDefault="00837A04" w:rsidP="0032629A">
            <w:pPr>
              <w:spacing w:line="360" w:lineRule="auto"/>
              <w:jc w:val="both"/>
              <w:rPr>
                <w:rFonts w:ascii="Times New Roman" w:eastAsia="新細明體" w:hAnsi="Times New Roman" w:cs="Times New Roman"/>
              </w:rPr>
            </w:pPr>
            <w:r>
              <w:rPr>
                <w:rFonts w:ascii="Times New Roman" w:hAnsi="Times New Roman" w:cs="Times New Roman"/>
              </w:rPr>
              <w:t>T</w:t>
            </w:r>
            <w:r w:rsidRPr="00837A04">
              <w:rPr>
                <w:rFonts w:ascii="Times New Roman" w:hAnsi="Times New Roman" w:cs="Times New Roman"/>
              </w:rPr>
              <w:t>o assist the team improving work processes and performance through dialogue and reflection as team coaching, which could make things happen differently. Individual and team coaching are accompanied with culture change, its depth and pace of the change will be increased rapidly by supporters coming with new attitudes and behaviours.</w:t>
            </w:r>
          </w:p>
        </w:tc>
      </w:tr>
      <w:tr w:rsidR="00837A04" w:rsidRPr="00A844AC" w14:paraId="7A4F43C4" w14:textId="77777777" w:rsidTr="00BA2E90">
        <w:trPr>
          <w:trHeight w:val="2253"/>
        </w:trPr>
        <w:tc>
          <w:tcPr>
            <w:tcW w:w="1814" w:type="dxa"/>
            <w:vMerge/>
          </w:tcPr>
          <w:p w14:paraId="663F1B3B" w14:textId="496BDA84"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1E04A643"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Hong et al.</w:t>
            </w:r>
          </w:p>
        </w:tc>
        <w:tc>
          <w:tcPr>
            <w:tcW w:w="709" w:type="dxa"/>
          </w:tcPr>
          <w:p w14:paraId="336B2D89"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2012</w:t>
            </w:r>
          </w:p>
        </w:tc>
        <w:tc>
          <w:tcPr>
            <w:tcW w:w="5698" w:type="dxa"/>
          </w:tcPr>
          <w:p w14:paraId="31BEA867" w14:textId="77777777" w:rsidR="00837A04" w:rsidRPr="00A844AC" w:rsidRDefault="00837A04" w:rsidP="00D66007">
            <w:pPr>
              <w:autoSpaceDE w:val="0"/>
              <w:autoSpaceDN w:val="0"/>
              <w:adjustRightInd w:val="0"/>
              <w:spacing w:line="360" w:lineRule="auto"/>
              <w:jc w:val="both"/>
              <w:rPr>
                <w:rFonts w:ascii="Times New Roman" w:hAnsi="Times New Roman" w:cs="Times New Roman"/>
                <w:kern w:val="0"/>
                <w:lang w:val="en-US"/>
              </w:rPr>
            </w:pPr>
            <w:r w:rsidRPr="00A844AC">
              <w:rPr>
                <w:rFonts w:ascii="Times New Roman" w:hAnsi="Times New Roman" w:cs="Times New Roman"/>
                <w:kern w:val="0"/>
                <w:lang w:val="en-US"/>
              </w:rPr>
              <w:t>Employees are more likely to stay with an organization if the organization could provide job-related training to make employees more committed, motivated and confident to their job, and to improve the ability of employees in problem solving.</w:t>
            </w:r>
          </w:p>
        </w:tc>
      </w:tr>
      <w:tr w:rsidR="00837A04" w:rsidRPr="00A844AC" w14:paraId="74043C6D" w14:textId="77777777" w:rsidTr="00BA2E90">
        <w:trPr>
          <w:trHeight w:val="1547"/>
        </w:trPr>
        <w:tc>
          <w:tcPr>
            <w:tcW w:w="1814" w:type="dxa"/>
            <w:vMerge/>
          </w:tcPr>
          <w:p w14:paraId="4DE7B9ED"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DD49F86"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Mehta et al.</w:t>
            </w:r>
          </w:p>
        </w:tc>
        <w:tc>
          <w:tcPr>
            <w:tcW w:w="709" w:type="dxa"/>
          </w:tcPr>
          <w:p w14:paraId="70F8BD21"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2014</w:t>
            </w:r>
          </w:p>
        </w:tc>
        <w:tc>
          <w:tcPr>
            <w:tcW w:w="5698" w:type="dxa"/>
          </w:tcPr>
          <w:p w14:paraId="117C98F2" w14:textId="77777777" w:rsidR="00837A04" w:rsidRPr="00A844AC" w:rsidRDefault="00837A04" w:rsidP="00D66007">
            <w:pPr>
              <w:autoSpaceDE w:val="0"/>
              <w:autoSpaceDN w:val="0"/>
              <w:adjustRightInd w:val="0"/>
              <w:spacing w:line="360" w:lineRule="auto"/>
              <w:jc w:val="both"/>
              <w:rPr>
                <w:rFonts w:ascii="Times New Roman" w:hAnsi="Times New Roman" w:cs="Times New Roman"/>
                <w:kern w:val="0"/>
                <w:lang w:val="en-US"/>
              </w:rPr>
            </w:pPr>
            <w:r w:rsidRPr="00A844AC">
              <w:rPr>
                <w:rFonts w:ascii="Times New Roman" w:hAnsi="Times New Roman" w:cs="Times New Roman"/>
                <w:kern w:val="0"/>
                <w:lang w:val="en-US"/>
              </w:rPr>
              <w:t>An organization tends to retain well-trained employees rather than starting the induction process and wasting the training cost once again.</w:t>
            </w:r>
          </w:p>
        </w:tc>
      </w:tr>
      <w:tr w:rsidR="00837A04" w:rsidRPr="00022560" w14:paraId="2782BE4E" w14:textId="77777777" w:rsidTr="00BA2E90">
        <w:trPr>
          <w:trHeight w:val="163"/>
        </w:trPr>
        <w:tc>
          <w:tcPr>
            <w:tcW w:w="1814" w:type="dxa"/>
            <w:vMerge/>
          </w:tcPr>
          <w:p w14:paraId="618F0A7F"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47928F5D"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Cloutier et al.</w:t>
            </w:r>
          </w:p>
        </w:tc>
        <w:tc>
          <w:tcPr>
            <w:tcW w:w="709" w:type="dxa"/>
          </w:tcPr>
          <w:p w14:paraId="5C92CBD5" w14:textId="77777777" w:rsidR="00837A04" w:rsidRPr="00C67D65" w:rsidRDefault="00837A04"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2015</w:t>
            </w:r>
          </w:p>
        </w:tc>
        <w:tc>
          <w:tcPr>
            <w:tcW w:w="5698" w:type="dxa"/>
          </w:tcPr>
          <w:p w14:paraId="06A29D8C" w14:textId="77777777" w:rsidR="00837A04" w:rsidRPr="00022560" w:rsidRDefault="00837A04" w:rsidP="00D66007">
            <w:pPr>
              <w:autoSpaceDE w:val="0"/>
              <w:autoSpaceDN w:val="0"/>
              <w:adjustRightInd w:val="0"/>
              <w:spacing w:after="240" w:line="360" w:lineRule="auto"/>
              <w:jc w:val="both"/>
              <w:rPr>
                <w:rFonts w:ascii="Times New Roman" w:hAnsi="Times New Roman" w:cs="Times New Roman"/>
                <w:kern w:val="0"/>
                <w:lang w:val="en-US"/>
              </w:rPr>
            </w:pPr>
            <w:r w:rsidRPr="00022560">
              <w:rPr>
                <w:rFonts w:ascii="Times New Roman" w:hAnsi="Times New Roman" w:cs="Times New Roman"/>
                <w:kern w:val="0"/>
                <w:lang w:val="en-US"/>
              </w:rPr>
              <w:t xml:space="preserve">An organization treats training and development a kind of motivational tool by raising the commitment of employees towards the organization for employee retention. </w:t>
            </w:r>
          </w:p>
        </w:tc>
      </w:tr>
      <w:tr w:rsidR="00EB793C" w:rsidRPr="00C67D65" w14:paraId="0C48D918" w14:textId="77777777" w:rsidTr="00BA2E90">
        <w:trPr>
          <w:trHeight w:val="163"/>
        </w:trPr>
        <w:tc>
          <w:tcPr>
            <w:tcW w:w="1814" w:type="dxa"/>
            <w:vMerge w:val="restart"/>
          </w:tcPr>
          <w:p w14:paraId="57A5093E" w14:textId="02A655C3" w:rsidR="00EB793C" w:rsidRPr="00C67D65" w:rsidRDefault="00EB793C" w:rsidP="00E468B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Work-</w:t>
            </w:r>
            <w:r>
              <w:rPr>
                <w:rFonts w:ascii="Times New Roman" w:hAnsi="Times New Roman" w:cs="Times New Roman"/>
                <w:color w:val="000000"/>
                <w:kern w:val="0"/>
              </w:rPr>
              <w:t>Life B</w:t>
            </w:r>
            <w:r w:rsidRPr="00C67D65">
              <w:rPr>
                <w:rFonts w:ascii="Times New Roman" w:hAnsi="Times New Roman" w:cs="Times New Roman"/>
                <w:color w:val="000000"/>
                <w:kern w:val="0"/>
              </w:rPr>
              <w:t xml:space="preserve">alance </w:t>
            </w:r>
          </w:p>
        </w:tc>
        <w:tc>
          <w:tcPr>
            <w:tcW w:w="1418" w:type="dxa"/>
          </w:tcPr>
          <w:p w14:paraId="716077BF" w14:textId="5223CA44" w:rsidR="00EB793C" w:rsidRDefault="00EB793C" w:rsidP="00E468B7">
            <w:pPr>
              <w:autoSpaceDE w:val="0"/>
              <w:autoSpaceDN w:val="0"/>
              <w:adjustRightInd w:val="0"/>
              <w:spacing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Harrington &amp; </w:t>
            </w:r>
            <w:proofErr w:type="spellStart"/>
            <w:r w:rsidRPr="00C67D65">
              <w:rPr>
                <w:rFonts w:ascii="Times New Roman" w:hAnsi="Times New Roman" w:cs="Times New Roman"/>
                <w:kern w:val="0"/>
                <w:lang w:val="en-US"/>
              </w:rPr>
              <w:t>Ladge</w:t>
            </w:r>
            <w:proofErr w:type="spellEnd"/>
          </w:p>
        </w:tc>
        <w:tc>
          <w:tcPr>
            <w:tcW w:w="709" w:type="dxa"/>
          </w:tcPr>
          <w:p w14:paraId="1CDECDA1" w14:textId="1ED7879D" w:rsidR="00EB793C" w:rsidRPr="00C67D65" w:rsidRDefault="00EB793C" w:rsidP="00E468B7">
            <w:pPr>
              <w:autoSpaceDE w:val="0"/>
              <w:autoSpaceDN w:val="0"/>
              <w:adjustRightInd w:val="0"/>
              <w:spacing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20</w:t>
            </w:r>
            <w:r>
              <w:rPr>
                <w:rFonts w:ascii="Times New Roman" w:hAnsi="Times New Roman" w:cs="Times New Roman"/>
                <w:kern w:val="0"/>
                <w:lang w:val="en-US"/>
              </w:rPr>
              <w:t>09</w:t>
            </w:r>
          </w:p>
        </w:tc>
        <w:tc>
          <w:tcPr>
            <w:tcW w:w="5698" w:type="dxa"/>
          </w:tcPr>
          <w:p w14:paraId="2A835B0D" w14:textId="3E437139" w:rsidR="00EB793C" w:rsidRPr="00C67D65" w:rsidRDefault="00EB793C" w:rsidP="00E468B7">
            <w:pPr>
              <w:autoSpaceDE w:val="0"/>
              <w:autoSpaceDN w:val="0"/>
              <w:adjustRightInd w:val="0"/>
              <w:spacing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A healthy balance between work and life ranks is more important than financial reward. Generation Y desires to have a more balanced schedule and more time for themselves.</w:t>
            </w:r>
          </w:p>
        </w:tc>
      </w:tr>
      <w:tr w:rsidR="00EB793C" w:rsidRPr="00C67D65" w14:paraId="4C11A9E7" w14:textId="77777777" w:rsidTr="00BA2E90">
        <w:trPr>
          <w:trHeight w:val="163"/>
        </w:trPr>
        <w:tc>
          <w:tcPr>
            <w:tcW w:w="1814" w:type="dxa"/>
            <w:vMerge/>
          </w:tcPr>
          <w:p w14:paraId="059E2AB7" w14:textId="0578B437" w:rsidR="00EB793C" w:rsidRPr="00C67D65" w:rsidRDefault="00EB793C" w:rsidP="00E468B7">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1FD96687" w14:textId="43CEF5CE" w:rsidR="00EB793C" w:rsidRPr="00C67D65" w:rsidRDefault="00EB793C" w:rsidP="00E468B7">
            <w:pPr>
              <w:autoSpaceDE w:val="0"/>
              <w:autoSpaceDN w:val="0"/>
              <w:adjustRightInd w:val="0"/>
              <w:spacing w:line="360" w:lineRule="auto"/>
              <w:jc w:val="both"/>
              <w:rPr>
                <w:rFonts w:ascii="Times New Roman" w:hAnsi="Times New Roman" w:cs="Times New Roman"/>
                <w:color w:val="000000"/>
                <w:kern w:val="0"/>
              </w:rPr>
            </w:pPr>
            <w:proofErr w:type="spellStart"/>
            <w:r>
              <w:rPr>
                <w:rFonts w:ascii="Times New Roman" w:hAnsi="Times New Roman" w:cs="Times New Roman"/>
                <w:kern w:val="0"/>
                <w:lang w:val="en-US"/>
              </w:rPr>
              <w:t>Gholipour</w:t>
            </w:r>
            <w:proofErr w:type="spellEnd"/>
            <w:r>
              <w:rPr>
                <w:rFonts w:ascii="Times New Roman" w:hAnsi="Times New Roman" w:cs="Times New Roman"/>
                <w:kern w:val="0"/>
                <w:lang w:val="en-US"/>
              </w:rPr>
              <w:t xml:space="preserve"> et al.</w:t>
            </w:r>
          </w:p>
        </w:tc>
        <w:tc>
          <w:tcPr>
            <w:tcW w:w="709" w:type="dxa"/>
          </w:tcPr>
          <w:p w14:paraId="723F1DC9" w14:textId="77777777" w:rsidR="00EB793C" w:rsidRPr="00C67D65" w:rsidRDefault="00EB793C" w:rsidP="00E468B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201</w:t>
            </w:r>
            <w:r>
              <w:rPr>
                <w:rFonts w:ascii="Times New Roman" w:hAnsi="Times New Roman" w:cs="Times New Roman"/>
                <w:kern w:val="0"/>
                <w:lang w:val="en-US"/>
              </w:rPr>
              <w:t>0</w:t>
            </w:r>
          </w:p>
        </w:tc>
        <w:tc>
          <w:tcPr>
            <w:tcW w:w="5698" w:type="dxa"/>
          </w:tcPr>
          <w:p w14:paraId="79013489" w14:textId="77777777" w:rsidR="00EB793C" w:rsidRDefault="00EB793C" w:rsidP="00E468B7">
            <w:pPr>
              <w:autoSpaceDE w:val="0"/>
              <w:autoSpaceDN w:val="0"/>
              <w:adjustRightInd w:val="0"/>
              <w:spacing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Generation Y prefer flexible work schedules which will be able to support their demand of work life balance.</w:t>
            </w:r>
          </w:p>
          <w:p w14:paraId="7A669290" w14:textId="77777777" w:rsidR="00EB793C" w:rsidRPr="00F13520" w:rsidRDefault="00EB793C" w:rsidP="00E468B7">
            <w:pPr>
              <w:autoSpaceDE w:val="0"/>
              <w:autoSpaceDN w:val="0"/>
              <w:adjustRightInd w:val="0"/>
              <w:spacing w:line="360" w:lineRule="auto"/>
              <w:jc w:val="both"/>
              <w:rPr>
                <w:rFonts w:ascii="Times New Roman" w:hAnsi="Times New Roman" w:cs="Times New Roman"/>
                <w:color w:val="FF0000"/>
                <w:kern w:val="0"/>
              </w:rPr>
            </w:pPr>
          </w:p>
        </w:tc>
      </w:tr>
      <w:tr w:rsidR="00EB793C" w:rsidRPr="00C67D65" w14:paraId="26495F4B" w14:textId="77777777" w:rsidTr="00BA2E90">
        <w:trPr>
          <w:trHeight w:val="565"/>
        </w:trPr>
        <w:tc>
          <w:tcPr>
            <w:tcW w:w="1814" w:type="dxa"/>
            <w:vMerge/>
          </w:tcPr>
          <w:p w14:paraId="713ACE8F" w14:textId="5CAFEC0A"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78133AEF" w14:textId="1BA5D066"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Shankar</w:t>
            </w:r>
            <w:r w:rsidR="00145988">
              <w:rPr>
                <w:rFonts w:ascii="Times New Roman" w:hAnsi="Times New Roman" w:cs="Times New Roman"/>
                <w:kern w:val="0"/>
                <w:lang w:val="en-US"/>
              </w:rPr>
              <w:t xml:space="preserve"> &amp; </w:t>
            </w:r>
            <w:r w:rsidR="00145988" w:rsidRPr="00145988">
              <w:rPr>
                <w:rFonts w:ascii="Times New Roman" w:hAnsi="Times New Roman" w:cs="Times New Roman"/>
                <w:kern w:val="0"/>
                <w:lang w:val="en-US"/>
              </w:rPr>
              <w:t>Bhatnagar</w:t>
            </w:r>
          </w:p>
        </w:tc>
        <w:tc>
          <w:tcPr>
            <w:tcW w:w="709" w:type="dxa"/>
          </w:tcPr>
          <w:p w14:paraId="14C8CDC0" w14:textId="5C8DE111"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Pr>
                <w:rFonts w:ascii="Times New Roman" w:hAnsi="Times New Roman" w:cs="Times New Roman"/>
                <w:kern w:val="0"/>
                <w:lang w:val="en-US"/>
              </w:rPr>
              <w:t>2010</w:t>
            </w:r>
          </w:p>
        </w:tc>
        <w:tc>
          <w:tcPr>
            <w:tcW w:w="5698" w:type="dxa"/>
          </w:tcPr>
          <w:p w14:paraId="7689FA04" w14:textId="05D88CE1" w:rsidR="00EB793C" w:rsidRPr="00E468B7" w:rsidRDefault="00EB793C" w:rsidP="00E468B7">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W</w:t>
            </w:r>
            <w:r w:rsidRPr="00C67D65">
              <w:rPr>
                <w:rFonts w:ascii="Times New Roman" w:hAnsi="Times New Roman" w:cs="Times New Roman"/>
                <w:kern w:val="0"/>
                <w:lang w:val="en-US"/>
              </w:rPr>
              <w:t xml:space="preserve">ork life balance is becoming a wider concept, which not only concern with balance between work and family matters, but also between work and the rest of life </w:t>
            </w:r>
            <w:r w:rsidRPr="00C67D65">
              <w:rPr>
                <w:rFonts w:ascii="Times New Roman" w:hAnsi="Times New Roman" w:cs="Times New Roman"/>
                <w:kern w:val="0"/>
                <w:lang w:val="en-US"/>
              </w:rPr>
              <w:lastRenderedPageBreak/>
              <w:t xml:space="preserve">activities. Therefore, it does not only concern with married staff with children, but also single individuals. The demand is especially great on generations X &amp; Y who keeps putting pressure on company for more control between work and family. It is believed that promoting work life balance </w:t>
            </w:r>
            <w:proofErr w:type="gramStart"/>
            <w:r w:rsidRPr="00C67D65">
              <w:rPr>
                <w:rFonts w:ascii="Times New Roman" w:hAnsi="Times New Roman" w:cs="Times New Roman"/>
                <w:kern w:val="0"/>
                <w:lang w:val="en-US"/>
              </w:rPr>
              <w:t>is able to</w:t>
            </w:r>
            <w:proofErr w:type="gramEnd"/>
            <w:r w:rsidRPr="00C67D65">
              <w:rPr>
                <w:rFonts w:ascii="Times New Roman" w:hAnsi="Times New Roman" w:cs="Times New Roman"/>
                <w:kern w:val="0"/>
                <w:lang w:val="en-US"/>
              </w:rPr>
              <w:t xml:space="preserve"> increase employee commitment to the company and increase their intention to stay. </w:t>
            </w:r>
          </w:p>
        </w:tc>
      </w:tr>
      <w:tr w:rsidR="00EB793C" w:rsidRPr="00C67D65" w14:paraId="71EC8EB5" w14:textId="77777777" w:rsidTr="00BA2E90">
        <w:trPr>
          <w:trHeight w:val="2415"/>
        </w:trPr>
        <w:tc>
          <w:tcPr>
            <w:tcW w:w="1814" w:type="dxa"/>
            <w:vMerge/>
          </w:tcPr>
          <w:p w14:paraId="67D99331" w14:textId="77777777"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p>
        </w:tc>
        <w:tc>
          <w:tcPr>
            <w:tcW w:w="1418" w:type="dxa"/>
          </w:tcPr>
          <w:p w14:paraId="20F09B90" w14:textId="3572817B"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The ST</w:t>
            </w:r>
            <w:r>
              <w:rPr>
                <w:rFonts w:ascii="Times New Roman" w:hAnsi="Times New Roman" w:cs="Times New Roman"/>
                <w:kern w:val="0"/>
                <w:lang w:val="en-US"/>
              </w:rPr>
              <w:t>AR</w:t>
            </w:r>
          </w:p>
        </w:tc>
        <w:tc>
          <w:tcPr>
            <w:tcW w:w="709" w:type="dxa"/>
          </w:tcPr>
          <w:p w14:paraId="498CB835" w14:textId="57109158"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kern w:val="0"/>
                <w:lang w:val="en-US"/>
              </w:rPr>
              <w:t>201</w:t>
            </w:r>
            <w:r>
              <w:rPr>
                <w:rFonts w:ascii="Times New Roman" w:hAnsi="Times New Roman" w:cs="Times New Roman"/>
                <w:kern w:val="0"/>
                <w:lang w:val="en-US"/>
              </w:rPr>
              <w:t>6</w:t>
            </w:r>
          </w:p>
        </w:tc>
        <w:tc>
          <w:tcPr>
            <w:tcW w:w="5698" w:type="dxa"/>
          </w:tcPr>
          <w:p w14:paraId="36839B60" w14:textId="22FC32FB" w:rsidR="00EB793C" w:rsidRPr="00E468B7" w:rsidRDefault="00EB793C" w:rsidP="00BE647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In a survey conducted by Randstad Award among 200,000 respondents from different age groups and education levels worldwide fully supported the emergence of work life balance as a top priority especially for</w:t>
            </w:r>
            <w:r>
              <w:rPr>
                <w:rFonts w:ascii="Times New Roman" w:hAnsi="Times New Roman" w:cs="Times New Roman"/>
                <w:kern w:val="0"/>
                <w:lang w:val="en-US"/>
              </w:rPr>
              <w:t xml:space="preserve"> Generation Y around the world</w:t>
            </w:r>
            <w:r w:rsidRPr="00C67D65">
              <w:rPr>
                <w:rFonts w:ascii="Times New Roman" w:hAnsi="Times New Roman" w:cs="Times New Roman"/>
                <w:kern w:val="0"/>
                <w:lang w:val="en-US"/>
              </w:rPr>
              <w:t xml:space="preserve">. </w:t>
            </w:r>
          </w:p>
        </w:tc>
      </w:tr>
      <w:tr w:rsidR="00EB793C" w:rsidRPr="00C67D65" w14:paraId="0C90E5D1" w14:textId="77777777" w:rsidTr="00BA2E90">
        <w:trPr>
          <w:trHeight w:val="693"/>
        </w:trPr>
        <w:tc>
          <w:tcPr>
            <w:tcW w:w="1814" w:type="dxa"/>
          </w:tcPr>
          <w:p w14:paraId="1B2BB7FB" w14:textId="24BB24C7"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bookmarkStart w:id="4" w:name="_Hlk17710804"/>
            <w:r w:rsidRPr="00C67D65">
              <w:rPr>
                <w:rFonts w:ascii="Times New Roman" w:hAnsi="Times New Roman" w:cs="Times New Roman"/>
                <w:color w:val="000000"/>
                <w:kern w:val="0"/>
              </w:rPr>
              <w:t xml:space="preserve">Work </w:t>
            </w:r>
            <w:r>
              <w:rPr>
                <w:rFonts w:ascii="Times New Roman" w:hAnsi="Times New Roman" w:cs="Times New Roman"/>
                <w:color w:val="000000"/>
                <w:kern w:val="0"/>
              </w:rPr>
              <w:t>E</w:t>
            </w:r>
            <w:r w:rsidRPr="00C67D65">
              <w:rPr>
                <w:rFonts w:ascii="Times New Roman" w:hAnsi="Times New Roman" w:cs="Times New Roman"/>
                <w:color w:val="000000"/>
                <w:kern w:val="0"/>
              </w:rPr>
              <w:t xml:space="preserve">nvironment </w:t>
            </w:r>
          </w:p>
        </w:tc>
        <w:tc>
          <w:tcPr>
            <w:tcW w:w="1418" w:type="dxa"/>
          </w:tcPr>
          <w:p w14:paraId="773DE655" w14:textId="77777777"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sidRPr="00394678">
              <w:rPr>
                <w:rFonts w:ascii="Times New Roman" w:hAnsi="Times New Roman" w:cs="Times New Roman"/>
                <w:kern w:val="0"/>
                <w:lang w:val="en-US"/>
              </w:rPr>
              <w:t>Armstrong &amp; Taylor</w:t>
            </w:r>
          </w:p>
        </w:tc>
        <w:tc>
          <w:tcPr>
            <w:tcW w:w="709" w:type="dxa"/>
          </w:tcPr>
          <w:p w14:paraId="1CBA3607" w14:textId="77777777" w:rsidR="00EB793C" w:rsidRPr="00C67D65" w:rsidRDefault="00EB793C" w:rsidP="0033528E">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2014</w:t>
            </w:r>
          </w:p>
        </w:tc>
        <w:tc>
          <w:tcPr>
            <w:tcW w:w="5698" w:type="dxa"/>
          </w:tcPr>
          <w:p w14:paraId="2EB77ACB" w14:textId="59AD5131" w:rsidR="00EB793C" w:rsidRPr="00DB65FD" w:rsidRDefault="00EB793C" w:rsidP="0033528E">
            <w:pPr>
              <w:autoSpaceDE w:val="0"/>
              <w:autoSpaceDN w:val="0"/>
              <w:adjustRightInd w:val="0"/>
              <w:spacing w:after="240" w:line="360" w:lineRule="auto"/>
              <w:jc w:val="both"/>
              <w:rPr>
                <w:rFonts w:ascii="Times New Roman" w:hAnsi="Times New Roman" w:cs="Times New Roman"/>
                <w:kern w:val="0"/>
                <w:lang w:val="en-US"/>
              </w:rPr>
            </w:pPr>
            <w:r w:rsidRPr="00DB65FD">
              <w:rPr>
                <w:rFonts w:ascii="Times New Roman" w:hAnsi="Times New Roman" w:cs="Times New Roman"/>
                <w:kern w:val="0"/>
                <w:lang w:val="en-US"/>
              </w:rPr>
              <w:t>When employee feels that the workplace is interesting, attractive, valuable, challenging and important while offering prospects for career development, the quality of work-life is maximized.</w:t>
            </w:r>
          </w:p>
          <w:p w14:paraId="4FEE85D4" w14:textId="3F156136" w:rsidR="00EB793C" w:rsidRPr="00F13520" w:rsidRDefault="00EB793C" w:rsidP="00DB65FD">
            <w:pPr>
              <w:autoSpaceDE w:val="0"/>
              <w:autoSpaceDN w:val="0"/>
              <w:adjustRightInd w:val="0"/>
              <w:spacing w:after="240" w:line="360" w:lineRule="auto"/>
              <w:jc w:val="both"/>
              <w:rPr>
                <w:rFonts w:ascii="Times New Roman" w:hAnsi="Times New Roman" w:cs="Times New Roman"/>
                <w:color w:val="FF0000"/>
                <w:kern w:val="0"/>
                <w:lang w:val="en-US"/>
              </w:rPr>
            </w:pPr>
            <w:r w:rsidRPr="00DB65FD">
              <w:rPr>
                <w:rFonts w:ascii="Times New Roman" w:hAnsi="Times New Roman" w:cs="Times New Roman"/>
                <w:kern w:val="0"/>
                <w:lang w:val="en-US"/>
              </w:rPr>
              <w:t>If employees have opportunity to achieve their career goal and have good managers, coworkers who treat them good, especially when employees have a chance to perform their abilities and specific skills at the workplace, they will want to continue to work.</w:t>
            </w:r>
          </w:p>
        </w:tc>
      </w:tr>
      <w:bookmarkEnd w:id="4"/>
      <w:tr w:rsidR="00EB793C" w:rsidRPr="00C67D65" w14:paraId="27193502" w14:textId="77777777" w:rsidTr="00BA2E90">
        <w:trPr>
          <w:trHeight w:val="693"/>
        </w:trPr>
        <w:tc>
          <w:tcPr>
            <w:tcW w:w="1814" w:type="dxa"/>
          </w:tcPr>
          <w:p w14:paraId="331ECE4D" w14:textId="69C3D443"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 xml:space="preserve">Work </w:t>
            </w:r>
            <w:r>
              <w:rPr>
                <w:rFonts w:ascii="Times New Roman" w:hAnsi="Times New Roman" w:cs="Times New Roman"/>
                <w:color w:val="000000"/>
                <w:kern w:val="0"/>
              </w:rPr>
              <w:t xml:space="preserve">Stress </w:t>
            </w:r>
            <w:r w:rsidRPr="00C67D65">
              <w:rPr>
                <w:rFonts w:ascii="Times New Roman" w:hAnsi="Times New Roman" w:cs="Times New Roman"/>
                <w:color w:val="000000"/>
                <w:kern w:val="0"/>
              </w:rPr>
              <w:t xml:space="preserve"> </w:t>
            </w:r>
          </w:p>
        </w:tc>
        <w:tc>
          <w:tcPr>
            <w:tcW w:w="1418" w:type="dxa"/>
          </w:tcPr>
          <w:p w14:paraId="3FDD2EF3" w14:textId="4E31A9DB"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3C63A1">
              <w:rPr>
                <w:rFonts w:ascii="Times New Roman" w:hAnsi="Times New Roman" w:cs="Times New Roman"/>
                <w:kern w:val="0"/>
                <w:lang w:val="en-US"/>
              </w:rPr>
              <w:t>James</w:t>
            </w:r>
            <w:r>
              <w:rPr>
                <w:rFonts w:ascii="Times New Roman" w:hAnsi="Times New Roman" w:cs="Times New Roman"/>
                <w:kern w:val="0"/>
                <w:lang w:val="en-US"/>
              </w:rPr>
              <w:t xml:space="preserve"> et al.</w:t>
            </w:r>
          </w:p>
        </w:tc>
        <w:tc>
          <w:tcPr>
            <w:tcW w:w="709" w:type="dxa"/>
          </w:tcPr>
          <w:p w14:paraId="235EE4FD" w14:textId="413AE88F" w:rsidR="00EB793C" w:rsidRPr="00C67D65" w:rsidRDefault="00EB793C" w:rsidP="00D66007">
            <w:pPr>
              <w:autoSpaceDE w:val="0"/>
              <w:autoSpaceDN w:val="0"/>
              <w:adjustRightInd w:val="0"/>
              <w:spacing w:line="360" w:lineRule="auto"/>
              <w:jc w:val="both"/>
              <w:rPr>
                <w:rFonts w:ascii="Times New Roman" w:hAnsi="Times New Roman" w:cs="Times New Roman"/>
                <w:color w:val="000000"/>
                <w:kern w:val="0"/>
              </w:rPr>
            </w:pPr>
            <w:r w:rsidRPr="00C67D65">
              <w:rPr>
                <w:rFonts w:ascii="Times New Roman" w:hAnsi="Times New Roman" w:cs="Times New Roman"/>
                <w:color w:val="000000"/>
                <w:kern w:val="0"/>
              </w:rPr>
              <w:t>20</w:t>
            </w:r>
            <w:r>
              <w:rPr>
                <w:rFonts w:ascii="Times New Roman" w:hAnsi="Times New Roman" w:cs="Times New Roman"/>
                <w:color w:val="000000"/>
                <w:kern w:val="0"/>
              </w:rPr>
              <w:t>09</w:t>
            </w:r>
          </w:p>
        </w:tc>
        <w:tc>
          <w:tcPr>
            <w:tcW w:w="5698" w:type="dxa"/>
          </w:tcPr>
          <w:p w14:paraId="72E06F42" w14:textId="718B56BF" w:rsidR="00EB793C" w:rsidRPr="00F13520" w:rsidRDefault="00EB793C" w:rsidP="00D66007">
            <w:pPr>
              <w:autoSpaceDE w:val="0"/>
              <w:autoSpaceDN w:val="0"/>
              <w:adjustRightInd w:val="0"/>
              <w:spacing w:after="240" w:line="360" w:lineRule="auto"/>
              <w:jc w:val="both"/>
              <w:rPr>
                <w:rFonts w:ascii="Times New Roman" w:hAnsi="Times New Roman" w:cs="Times New Roman"/>
                <w:color w:val="FF0000"/>
                <w:kern w:val="0"/>
                <w:lang w:val="en-US"/>
              </w:rPr>
            </w:pPr>
            <w:r>
              <w:rPr>
                <w:rFonts w:ascii="Times New Roman" w:hAnsi="Times New Roman" w:cs="Times New Roman"/>
                <w:kern w:val="0"/>
                <w:lang w:val="en-US"/>
              </w:rPr>
              <w:t>O</w:t>
            </w:r>
            <w:r w:rsidRPr="003C63A1">
              <w:rPr>
                <w:rFonts w:ascii="Times New Roman" w:hAnsi="Times New Roman" w:cs="Times New Roman"/>
                <w:kern w:val="0"/>
                <w:lang w:val="en-US"/>
              </w:rPr>
              <w:t>ccupational stress has a positive impact on turnover intention. Occupational stress comes from increasingly pressured work environment, heavy workloads, uncertain job expectations and long hours.</w:t>
            </w:r>
          </w:p>
        </w:tc>
      </w:tr>
    </w:tbl>
    <w:p w14:paraId="2BBBAF41" w14:textId="612D47E3" w:rsidR="001E0E8B" w:rsidRDefault="001E0E8B" w:rsidP="0033528E">
      <w:pPr>
        <w:autoSpaceDE w:val="0"/>
        <w:autoSpaceDN w:val="0"/>
        <w:adjustRightInd w:val="0"/>
        <w:spacing w:after="240" w:line="360" w:lineRule="auto"/>
        <w:jc w:val="both"/>
        <w:rPr>
          <w:rFonts w:ascii="Times New Roman" w:eastAsia="新細明體" w:hAnsi="Times New Roman" w:cs="Times New Roman"/>
          <w:b/>
          <w:bCs/>
          <w:kern w:val="0"/>
          <w:lang w:val="en-US"/>
        </w:rPr>
      </w:pPr>
    </w:p>
    <w:p w14:paraId="212BC45B" w14:textId="7E3CD8D9" w:rsidR="00AD30C0" w:rsidRPr="00FA47D8" w:rsidRDefault="00FA47D8" w:rsidP="0033528E">
      <w:pPr>
        <w:autoSpaceDE w:val="0"/>
        <w:autoSpaceDN w:val="0"/>
        <w:adjustRightInd w:val="0"/>
        <w:spacing w:after="240" w:line="360" w:lineRule="auto"/>
        <w:jc w:val="both"/>
        <w:rPr>
          <w:rFonts w:ascii="Times New Roman" w:eastAsia="新細明體" w:hAnsi="Times New Roman" w:cs="Times New Roman"/>
          <w:b/>
          <w:bCs/>
          <w:kern w:val="0"/>
          <w:sz w:val="26"/>
          <w:szCs w:val="26"/>
          <w:lang w:val="en-US"/>
        </w:rPr>
      </w:pPr>
      <w:r w:rsidRPr="00FA47D8">
        <w:rPr>
          <w:rFonts w:ascii="Times New Roman" w:eastAsia="新細明體" w:hAnsi="Times New Roman" w:cs="Times New Roman"/>
          <w:b/>
          <w:bCs/>
          <w:kern w:val="0"/>
          <w:sz w:val="26"/>
          <w:szCs w:val="26"/>
          <w:lang w:val="en-US"/>
        </w:rPr>
        <w:t xml:space="preserve">I.4. </w:t>
      </w:r>
      <w:r w:rsidR="00AD30C0" w:rsidRPr="00FA47D8">
        <w:rPr>
          <w:rFonts w:ascii="Times New Roman" w:eastAsia="新細明體" w:hAnsi="Times New Roman" w:cs="Times New Roman"/>
          <w:b/>
          <w:bCs/>
          <w:kern w:val="0"/>
          <w:sz w:val="26"/>
          <w:szCs w:val="26"/>
          <w:lang w:val="en-US"/>
        </w:rPr>
        <w:t xml:space="preserve">Paradigm Shift </w:t>
      </w:r>
    </w:p>
    <w:bookmarkEnd w:id="2"/>
    <w:p w14:paraId="417CD0F1" w14:textId="3837EE21" w:rsidR="00A92E09" w:rsidRDefault="00D00D13" w:rsidP="0033528E">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lastRenderedPageBreak/>
        <w:t xml:space="preserve">Summarized the research papers, the reviewer found that the recent trends of </w:t>
      </w:r>
      <w:r w:rsidR="001E4F01">
        <w:rPr>
          <w:rFonts w:ascii="Times New Roman" w:hAnsi="Times New Roman" w:cs="Times New Roman"/>
          <w:kern w:val="0"/>
          <w:lang w:val="en-US"/>
        </w:rPr>
        <w:t xml:space="preserve">new knowledge </w:t>
      </w:r>
      <w:r w:rsidR="00107591">
        <w:rPr>
          <w:rFonts w:ascii="Times New Roman" w:hAnsi="Times New Roman" w:cs="Times New Roman"/>
          <w:kern w:val="0"/>
          <w:lang w:val="en-US"/>
        </w:rPr>
        <w:t>discussi</w:t>
      </w:r>
      <w:r w:rsidR="001E4F01">
        <w:rPr>
          <w:rFonts w:ascii="Times New Roman" w:hAnsi="Times New Roman" w:cs="Times New Roman"/>
          <w:kern w:val="0"/>
          <w:lang w:val="en-US"/>
        </w:rPr>
        <w:t>ng</w:t>
      </w:r>
      <w:r w:rsidR="00107591">
        <w:rPr>
          <w:rFonts w:ascii="Times New Roman" w:hAnsi="Times New Roman" w:cs="Times New Roman"/>
          <w:kern w:val="0"/>
          <w:lang w:val="en-US"/>
        </w:rPr>
        <w:t xml:space="preserve"> on </w:t>
      </w:r>
      <w:r w:rsidR="00A92E09">
        <w:rPr>
          <w:rFonts w:ascii="Times New Roman" w:hAnsi="Times New Roman" w:cs="Times New Roman"/>
          <w:kern w:val="0"/>
          <w:lang w:val="en-US"/>
        </w:rPr>
        <w:t xml:space="preserve">employee retention </w:t>
      </w:r>
      <w:r w:rsidR="00107591">
        <w:rPr>
          <w:rFonts w:ascii="Times New Roman" w:hAnsi="Times New Roman" w:cs="Times New Roman"/>
          <w:kern w:val="0"/>
          <w:lang w:val="en-US"/>
        </w:rPr>
        <w:t>are tending to</w:t>
      </w:r>
      <w:r w:rsidR="00A92E09">
        <w:rPr>
          <w:rFonts w:ascii="Times New Roman" w:hAnsi="Times New Roman" w:cs="Times New Roman"/>
          <w:kern w:val="0"/>
          <w:lang w:val="en-US"/>
        </w:rPr>
        <w:t xml:space="preserve"> </w:t>
      </w:r>
      <w:r w:rsidR="00107591">
        <w:rPr>
          <w:rFonts w:ascii="Times New Roman" w:hAnsi="Times New Roman" w:cs="Times New Roman"/>
          <w:kern w:val="0"/>
          <w:lang w:val="en-US"/>
        </w:rPr>
        <w:t>emphasize about career</w:t>
      </w:r>
      <w:r w:rsidR="006F191D" w:rsidRPr="00C67D65">
        <w:rPr>
          <w:rFonts w:ascii="Times New Roman" w:hAnsi="Times New Roman" w:cs="Times New Roman"/>
          <w:kern w:val="0"/>
          <w:lang w:val="en-US"/>
        </w:rPr>
        <w:t xml:space="preserve"> development</w:t>
      </w:r>
      <w:r w:rsidR="00A92E09">
        <w:rPr>
          <w:rFonts w:ascii="Times New Roman" w:hAnsi="Times New Roman" w:cs="Times New Roman"/>
          <w:kern w:val="0"/>
          <w:lang w:val="en-US"/>
        </w:rPr>
        <w:t>, s</w:t>
      </w:r>
      <w:r w:rsidR="00A92E09" w:rsidRPr="00A92E09">
        <w:rPr>
          <w:rFonts w:ascii="Times New Roman" w:hAnsi="Times New Roman" w:cs="Times New Roman"/>
          <w:kern w:val="0"/>
          <w:lang w:val="en-US"/>
        </w:rPr>
        <w:t>uccession planning</w:t>
      </w:r>
      <w:r w:rsidR="00A92E09">
        <w:rPr>
          <w:rFonts w:ascii="Times New Roman" w:hAnsi="Times New Roman" w:cs="Times New Roman"/>
          <w:kern w:val="0"/>
          <w:lang w:val="en-US"/>
        </w:rPr>
        <w:t xml:space="preserve"> and w</w:t>
      </w:r>
      <w:r w:rsidR="00A92E09" w:rsidRPr="00A92E09">
        <w:rPr>
          <w:rFonts w:ascii="Times New Roman" w:hAnsi="Times New Roman" w:cs="Times New Roman"/>
          <w:kern w:val="0"/>
          <w:lang w:val="en-US"/>
        </w:rPr>
        <w:t>ork life balance</w:t>
      </w:r>
      <w:r w:rsidR="00D964D1" w:rsidRPr="00D964D1">
        <w:t xml:space="preserve"> </w:t>
      </w:r>
      <w:r w:rsidR="00D964D1">
        <w:t>(</w:t>
      </w:r>
      <w:r w:rsidR="00D964D1" w:rsidRPr="00D964D1">
        <w:rPr>
          <w:rFonts w:ascii="Times New Roman" w:hAnsi="Times New Roman" w:cs="Times New Roman"/>
          <w:kern w:val="0"/>
          <w:lang w:val="en-US"/>
        </w:rPr>
        <w:t xml:space="preserve">Shaw et al., 2013; </w:t>
      </w:r>
      <w:proofErr w:type="spellStart"/>
      <w:r w:rsidR="00D964D1" w:rsidRPr="00D964D1">
        <w:rPr>
          <w:rFonts w:ascii="Times New Roman" w:hAnsi="Times New Roman" w:cs="Times New Roman"/>
          <w:kern w:val="0"/>
          <w:lang w:val="en-US"/>
        </w:rPr>
        <w:t>Queiri</w:t>
      </w:r>
      <w:proofErr w:type="spellEnd"/>
      <w:r w:rsidR="00D964D1" w:rsidRPr="00D964D1">
        <w:rPr>
          <w:rFonts w:ascii="Times New Roman" w:hAnsi="Times New Roman" w:cs="Times New Roman"/>
          <w:kern w:val="0"/>
          <w:lang w:val="en-US"/>
        </w:rPr>
        <w:t xml:space="preserve"> et al., 201</w:t>
      </w:r>
      <w:r w:rsidR="00394678">
        <w:rPr>
          <w:rFonts w:ascii="Times New Roman" w:hAnsi="Times New Roman" w:cs="Times New Roman"/>
          <w:kern w:val="0"/>
          <w:lang w:val="en-US"/>
        </w:rPr>
        <w:t>6</w:t>
      </w:r>
      <w:r w:rsidR="00D964D1">
        <w:rPr>
          <w:rFonts w:ascii="Times New Roman" w:hAnsi="Times New Roman" w:cs="Times New Roman"/>
          <w:kern w:val="0"/>
          <w:lang w:val="en-US"/>
        </w:rPr>
        <w:t>).</w:t>
      </w:r>
    </w:p>
    <w:p w14:paraId="15667563" w14:textId="408FCC12" w:rsidR="006F191D" w:rsidRDefault="00A92E09" w:rsidP="0033528E">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C</w:t>
      </w:r>
      <w:r w:rsidRPr="00A92E09">
        <w:rPr>
          <w:rFonts w:ascii="Times New Roman" w:hAnsi="Times New Roman" w:cs="Times New Roman"/>
          <w:kern w:val="0"/>
          <w:lang w:val="en-US"/>
        </w:rPr>
        <w:t xml:space="preserve">areer development </w:t>
      </w:r>
      <w:r w:rsidR="00107591">
        <w:rPr>
          <w:rFonts w:ascii="Times New Roman" w:hAnsi="Times New Roman" w:cs="Times New Roman"/>
          <w:kern w:val="0"/>
          <w:lang w:val="en-US"/>
        </w:rPr>
        <w:t>is</w:t>
      </w:r>
      <w:r w:rsidR="00D00D13">
        <w:rPr>
          <w:rFonts w:ascii="Times New Roman" w:hAnsi="Times New Roman" w:cs="Times New Roman"/>
          <w:kern w:val="0"/>
          <w:lang w:val="en-US"/>
        </w:rPr>
        <w:t xml:space="preserve"> </w:t>
      </w:r>
      <w:r w:rsidR="006F191D" w:rsidRPr="00C67D65">
        <w:rPr>
          <w:rFonts w:ascii="Times New Roman" w:hAnsi="Times New Roman" w:cs="Times New Roman"/>
          <w:kern w:val="0"/>
          <w:lang w:val="en-US"/>
        </w:rPr>
        <w:t xml:space="preserve">defined as a succession of jobs in which a person advances to higher level and </w:t>
      </w:r>
      <w:bookmarkEnd w:id="1"/>
      <w:r w:rsidR="006F191D" w:rsidRPr="00C67D65">
        <w:rPr>
          <w:rFonts w:ascii="Times New Roman" w:hAnsi="Times New Roman" w:cs="Times New Roman"/>
          <w:kern w:val="0"/>
          <w:lang w:val="en-US"/>
        </w:rPr>
        <w:t xml:space="preserve">responsibilities within the organization as well as it involves acquiring of new skills and knowledge which is applied to the job. Employees with enhanced skills and knowledge are entrusted with a progressed and higher role in the </w:t>
      </w:r>
      <w:r w:rsidR="009C778A" w:rsidRPr="00C67D65">
        <w:rPr>
          <w:rFonts w:ascii="Times New Roman" w:hAnsi="Times New Roman" w:cs="Times New Roman"/>
          <w:kern w:val="0"/>
          <w:lang w:val="en-US"/>
        </w:rPr>
        <w:t>organization</w:t>
      </w:r>
      <w:r w:rsidR="006F191D" w:rsidRPr="00C67D65">
        <w:rPr>
          <w:rFonts w:ascii="Times New Roman" w:hAnsi="Times New Roman" w:cs="Times New Roman"/>
          <w:kern w:val="0"/>
          <w:lang w:val="en-US"/>
        </w:rPr>
        <w:t xml:space="preserve"> with the aim to fulfill the </w:t>
      </w:r>
      <w:r w:rsidR="009C778A" w:rsidRPr="00C67D65">
        <w:rPr>
          <w:rFonts w:ascii="Times New Roman" w:hAnsi="Times New Roman" w:cs="Times New Roman"/>
          <w:kern w:val="0"/>
          <w:lang w:val="en-US"/>
        </w:rPr>
        <w:t>organization’s</w:t>
      </w:r>
      <w:r w:rsidR="006F191D" w:rsidRPr="00C67D65">
        <w:rPr>
          <w:rFonts w:ascii="Times New Roman" w:hAnsi="Times New Roman" w:cs="Times New Roman"/>
          <w:kern w:val="0"/>
          <w:lang w:val="en-US"/>
        </w:rPr>
        <w:t xml:space="preserve"> objectives which in return results in higher satisfaction among the employee which leads to increased employee retention. </w:t>
      </w:r>
    </w:p>
    <w:p w14:paraId="452B5627" w14:textId="19CD46B5" w:rsidR="00D00D13" w:rsidRPr="00BE647E" w:rsidRDefault="00D00D13" w:rsidP="00D00D13">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 xml:space="preserve">Succession planning has gained momentum in this new millennium. </w:t>
      </w:r>
      <w:r w:rsidRPr="00C67D65">
        <w:rPr>
          <w:rFonts w:ascii="Times New Roman" w:hAnsi="Times New Roman" w:cs="Times New Roman"/>
          <w:kern w:val="0"/>
          <w:lang w:val="en-US"/>
        </w:rPr>
        <w:t>Succession planning is a process to identify, develop and ensure leadership continuity in key positions within the organization. Succession planning emphasizes on the flexibility in the lateral or vertical employee movement within the organization expected to meet the current and future needs and goals of the organization</w:t>
      </w:r>
      <w:r>
        <w:rPr>
          <w:rFonts w:ascii="Times New Roman" w:hAnsi="Times New Roman" w:cs="Times New Roman"/>
          <w:kern w:val="0"/>
          <w:lang w:val="en-US"/>
        </w:rPr>
        <w:t xml:space="preserve"> (</w:t>
      </w:r>
      <w:proofErr w:type="spellStart"/>
      <w:r w:rsidR="00394678" w:rsidRPr="00394678">
        <w:rPr>
          <w:rFonts w:ascii="Times New Roman" w:hAnsi="Times New Roman" w:cs="Times New Roman"/>
          <w:kern w:val="0"/>
          <w:lang w:val="en-US"/>
        </w:rPr>
        <w:t>Bohlander</w:t>
      </w:r>
      <w:proofErr w:type="spellEnd"/>
      <w:r w:rsidR="00394678">
        <w:rPr>
          <w:rFonts w:ascii="Times New Roman" w:hAnsi="Times New Roman" w:cs="Times New Roman"/>
          <w:kern w:val="0"/>
          <w:lang w:val="en-US"/>
        </w:rPr>
        <w:t xml:space="preserve"> </w:t>
      </w:r>
      <w:r w:rsidR="00394678" w:rsidRPr="00394678">
        <w:rPr>
          <w:rFonts w:ascii="Times New Roman" w:hAnsi="Times New Roman" w:cs="Times New Roman"/>
          <w:kern w:val="0"/>
          <w:lang w:val="en-US"/>
        </w:rPr>
        <w:t>&amp; Snell (2013)</w:t>
      </w:r>
      <w:r w:rsidRPr="00C67D65">
        <w:rPr>
          <w:rFonts w:ascii="Times New Roman" w:hAnsi="Times New Roman" w:cs="Times New Roman"/>
          <w:kern w:val="0"/>
          <w:lang w:val="en-US"/>
        </w:rPr>
        <w:t>. The key tenets of succession planning propel an employee to gr</w:t>
      </w:r>
      <w:r>
        <w:rPr>
          <w:rFonts w:ascii="Times New Roman" w:hAnsi="Times New Roman" w:cs="Times New Roman"/>
          <w:kern w:val="0"/>
          <w:lang w:val="en-US"/>
        </w:rPr>
        <w:t>ow and take up higher role withi</w:t>
      </w:r>
      <w:r w:rsidRPr="00C67D65">
        <w:rPr>
          <w:rFonts w:ascii="Times New Roman" w:hAnsi="Times New Roman" w:cs="Times New Roman"/>
          <w:kern w:val="0"/>
          <w:lang w:val="en-US"/>
        </w:rPr>
        <w:t xml:space="preserve">n their organization. </w:t>
      </w:r>
    </w:p>
    <w:p w14:paraId="3EB7A292" w14:textId="06E51F80" w:rsidR="006F191D" w:rsidRDefault="006F191D" w:rsidP="0033528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Work life balance metaphor originated from Western however, is yet to become a genuine priority to many </w:t>
      </w:r>
      <w:r w:rsidR="006F543B" w:rsidRPr="00C67D65">
        <w:rPr>
          <w:rFonts w:ascii="Times New Roman" w:hAnsi="Times New Roman" w:cs="Times New Roman"/>
          <w:kern w:val="0"/>
          <w:lang w:val="en-US"/>
        </w:rPr>
        <w:t>organizations</w:t>
      </w:r>
      <w:r w:rsidRPr="00C67D65">
        <w:rPr>
          <w:rFonts w:ascii="Times New Roman" w:hAnsi="Times New Roman" w:cs="Times New Roman"/>
          <w:kern w:val="0"/>
          <w:lang w:val="en-US"/>
        </w:rPr>
        <w:t xml:space="preserve"> despite its importance and benefits (Subramaniam</w:t>
      </w:r>
      <w:r w:rsidR="002D0594">
        <w:rPr>
          <w:rFonts w:ascii="Times New Roman" w:hAnsi="Times New Roman" w:cs="Times New Roman"/>
          <w:kern w:val="0"/>
          <w:lang w:val="en-US"/>
        </w:rPr>
        <w:t xml:space="preserve"> et al., </w:t>
      </w:r>
      <w:r w:rsidRPr="00C67D65">
        <w:rPr>
          <w:rFonts w:ascii="Times New Roman" w:hAnsi="Times New Roman" w:cs="Times New Roman"/>
          <w:kern w:val="0"/>
          <w:lang w:val="en-US"/>
        </w:rPr>
        <w:t>2015). Past researchers have identified work life balance as an important element</w:t>
      </w:r>
      <w:r w:rsidR="006F543B" w:rsidRPr="00C67D65">
        <w:rPr>
          <w:rFonts w:ascii="Times New Roman" w:hAnsi="Times New Roman" w:cs="Times New Roman"/>
          <w:kern w:val="0"/>
          <w:lang w:val="en-US"/>
        </w:rPr>
        <w:t xml:space="preserve"> </w:t>
      </w:r>
      <w:r w:rsidRPr="00C67D65">
        <w:rPr>
          <w:rFonts w:ascii="Times New Roman" w:hAnsi="Times New Roman" w:cs="Times New Roman"/>
          <w:kern w:val="0"/>
          <w:lang w:val="en-US"/>
        </w:rPr>
        <w:t>to improve employee retention (Benito-Osorio</w:t>
      </w:r>
      <w:r w:rsidR="002D0594">
        <w:rPr>
          <w:rFonts w:ascii="Times New Roman" w:hAnsi="Times New Roman" w:cs="Times New Roman"/>
          <w:kern w:val="0"/>
          <w:lang w:val="en-US"/>
        </w:rPr>
        <w:t xml:space="preserve"> et al.</w:t>
      </w:r>
      <w:r w:rsidRPr="00C67D65">
        <w:rPr>
          <w:rFonts w:ascii="Times New Roman" w:hAnsi="Times New Roman" w:cs="Times New Roman"/>
          <w:kern w:val="0"/>
          <w:lang w:val="en-US"/>
        </w:rPr>
        <w:t xml:space="preserve">, 2014). </w:t>
      </w:r>
    </w:p>
    <w:p w14:paraId="1EF62F18" w14:textId="78CD9348" w:rsidR="00107591" w:rsidRDefault="00D964D1" w:rsidP="0033528E">
      <w:pPr>
        <w:autoSpaceDE w:val="0"/>
        <w:autoSpaceDN w:val="0"/>
        <w:adjustRightInd w:val="0"/>
        <w:spacing w:after="240" w:line="360" w:lineRule="auto"/>
        <w:jc w:val="both"/>
        <w:rPr>
          <w:rFonts w:ascii="Times New Roman" w:eastAsia="新細明體" w:hAnsi="Times New Roman" w:cs="Times New Roman"/>
          <w:kern w:val="0"/>
          <w:lang w:val="en-US"/>
        </w:rPr>
      </w:pPr>
      <w:r>
        <w:rPr>
          <w:rFonts w:ascii="Times New Roman" w:eastAsia="新細明體" w:hAnsi="Times New Roman" w:cs="Times New Roman"/>
          <w:kern w:val="0"/>
          <w:lang w:val="en-US"/>
        </w:rPr>
        <w:t>Some</w:t>
      </w:r>
      <w:r w:rsidR="00107591" w:rsidRPr="00107591">
        <w:rPr>
          <w:rFonts w:ascii="Times New Roman" w:eastAsia="新細明體" w:hAnsi="Times New Roman" w:cs="Times New Roman"/>
          <w:kern w:val="0"/>
          <w:lang w:val="en-US"/>
        </w:rPr>
        <w:t xml:space="preserve"> past studies had contradicting outcome postulating human resource practices i.e. career development, succession planning and work life balance alone could not retain employees (Darkwa, </w:t>
      </w:r>
      <w:r w:rsidRPr="00D964D1">
        <w:rPr>
          <w:rFonts w:ascii="Times New Roman" w:eastAsia="新細明體" w:hAnsi="Times New Roman" w:cs="Times New Roman"/>
          <w:kern w:val="0"/>
          <w:lang w:val="en-US"/>
        </w:rPr>
        <w:t>et al.,</w:t>
      </w:r>
      <w:r w:rsidR="00107591" w:rsidRPr="00107591">
        <w:rPr>
          <w:rFonts w:ascii="Times New Roman" w:eastAsia="新細明體" w:hAnsi="Times New Roman" w:cs="Times New Roman"/>
          <w:kern w:val="0"/>
          <w:lang w:val="en-US"/>
        </w:rPr>
        <w:t xml:space="preserve"> 2015; Haider et al., 2015). Therefore, what are the factors which could retain employees? In other words, the employee retention may not be entirely due to human resource practices instead other factors such as work values, cultural and economic factor of the employee played an important factor in employee retention. Generation work values’ ha</w:t>
      </w:r>
      <w:r>
        <w:rPr>
          <w:rFonts w:ascii="Times New Roman" w:eastAsia="新細明體" w:hAnsi="Times New Roman" w:cs="Times New Roman"/>
          <w:kern w:val="0"/>
          <w:lang w:val="en-US"/>
        </w:rPr>
        <w:t>ve</w:t>
      </w:r>
      <w:r w:rsidR="00107591" w:rsidRPr="00107591">
        <w:rPr>
          <w:rFonts w:ascii="Times New Roman" w:eastAsia="新細明體" w:hAnsi="Times New Roman" w:cs="Times New Roman"/>
          <w:kern w:val="0"/>
          <w:lang w:val="en-US"/>
        </w:rPr>
        <w:t xml:space="preserve"> impact on employee retention (</w:t>
      </w:r>
      <w:proofErr w:type="spellStart"/>
      <w:r w:rsidR="00107591" w:rsidRPr="00107591">
        <w:rPr>
          <w:rFonts w:ascii="Times New Roman" w:eastAsia="新細明體" w:hAnsi="Times New Roman" w:cs="Times New Roman"/>
          <w:kern w:val="0"/>
          <w:lang w:val="en-US"/>
        </w:rPr>
        <w:t>Delery</w:t>
      </w:r>
      <w:proofErr w:type="spellEnd"/>
      <w:r w:rsidR="00107591" w:rsidRPr="00107591">
        <w:rPr>
          <w:rFonts w:ascii="Times New Roman" w:eastAsia="新細明體" w:hAnsi="Times New Roman" w:cs="Times New Roman"/>
          <w:kern w:val="0"/>
          <w:lang w:val="en-US"/>
        </w:rPr>
        <w:t xml:space="preserve"> &amp; Gupta, 2016; Gordon, 2017). Hence arguably, the notion of solely implementing human resource practices in order to retain employees is not enough instead there are other factors </w:t>
      </w:r>
      <w:proofErr w:type="gramStart"/>
      <w:r w:rsidR="00107591" w:rsidRPr="00107591">
        <w:rPr>
          <w:rFonts w:ascii="Times New Roman" w:eastAsia="新細明體" w:hAnsi="Times New Roman" w:cs="Times New Roman"/>
          <w:kern w:val="0"/>
          <w:lang w:val="en-US"/>
        </w:rPr>
        <w:t>and in this context</w:t>
      </w:r>
      <w:proofErr w:type="gramEnd"/>
      <w:r w:rsidR="00107591" w:rsidRPr="00107591">
        <w:rPr>
          <w:rFonts w:ascii="Times New Roman" w:eastAsia="新細明體" w:hAnsi="Times New Roman" w:cs="Times New Roman"/>
          <w:kern w:val="0"/>
          <w:lang w:val="en-US"/>
        </w:rPr>
        <w:t xml:space="preserve">, work values which could influence the employee’s decision to remain in the organization. Additionally, we </w:t>
      </w:r>
      <w:r w:rsidR="00107591" w:rsidRPr="00107591">
        <w:rPr>
          <w:rFonts w:ascii="Times New Roman" w:eastAsia="新細明體" w:hAnsi="Times New Roman" w:cs="Times New Roman"/>
          <w:kern w:val="0"/>
          <w:lang w:val="en-US"/>
        </w:rPr>
        <w:lastRenderedPageBreak/>
        <w:t>need to accept the conception that every different generation has a different need and work values which will influence their decision to remain in the organization (Spiro, 2006).</w:t>
      </w:r>
    </w:p>
    <w:p w14:paraId="71604F2E" w14:textId="1699E597" w:rsidR="00AE4DA5" w:rsidRDefault="006F191D" w:rsidP="0033528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Mathematically, generation relates to the year of birth and age of an individual. Age is the key demographic determinant of generation membership (Costanza &amp; Finkelstein, 2015) whereas Mannheim (1952) argued generation cannot be easily linked to the unit of time such as birth year instead it should recognize the social factor or its work values therefore postulated the qualitative definition of generation. </w:t>
      </w:r>
      <w:r w:rsidR="00AE4DA5" w:rsidRPr="00AE4DA5">
        <w:rPr>
          <w:rFonts w:ascii="Times New Roman" w:hAnsi="Times New Roman" w:cs="Times New Roman"/>
          <w:kern w:val="0"/>
          <w:lang w:val="en-US"/>
        </w:rPr>
        <w:t xml:space="preserve">Moreover, the predecessor generations of Baby Boomers (born between 1946 and 1964) and Generation X (born between 1965 and 1979) were loyal to the organization they work for thus their retention rate was high. On contrary, Generation Y (born between 1980 and 1999) showed a differing and pressing situation where a change of job among this generation is done almost every two years or they change their careers as many as seven times in their working life (Meuse &amp; </w:t>
      </w:r>
      <w:proofErr w:type="spellStart"/>
      <w:r w:rsidR="00AE4DA5" w:rsidRPr="00AE4DA5">
        <w:rPr>
          <w:rFonts w:ascii="Times New Roman" w:hAnsi="Times New Roman" w:cs="Times New Roman"/>
          <w:kern w:val="0"/>
          <w:lang w:val="en-US"/>
        </w:rPr>
        <w:t>Mlodzik</w:t>
      </w:r>
      <w:proofErr w:type="spellEnd"/>
      <w:r w:rsidR="00AE4DA5" w:rsidRPr="00AE4DA5">
        <w:rPr>
          <w:rFonts w:ascii="Times New Roman" w:hAnsi="Times New Roman" w:cs="Times New Roman"/>
          <w:kern w:val="0"/>
          <w:lang w:val="en-US"/>
        </w:rPr>
        <w:t>, 2010).</w:t>
      </w:r>
      <w:r w:rsidR="00AC694C" w:rsidRPr="00AC694C">
        <w:t xml:space="preserve"> </w:t>
      </w:r>
      <w:r w:rsidR="00AC694C">
        <w:rPr>
          <w:rFonts w:ascii="Times New Roman" w:hAnsi="Times New Roman" w:cs="Times New Roman"/>
          <w:kern w:val="0"/>
          <w:lang w:val="en-US"/>
        </w:rPr>
        <w:t>D</w:t>
      </w:r>
      <w:r w:rsidR="00AC694C" w:rsidRPr="00AC694C">
        <w:rPr>
          <w:rFonts w:ascii="Times New Roman" w:hAnsi="Times New Roman" w:cs="Times New Roman"/>
          <w:kern w:val="0"/>
          <w:lang w:val="en-US"/>
        </w:rPr>
        <w:t>espite Generation Y being the most dominant generation in the employment market, Generation Y reported the lowest employee retention compared with the previous generations (</w:t>
      </w:r>
      <w:proofErr w:type="spellStart"/>
      <w:r w:rsidR="00AC694C" w:rsidRPr="00AC694C">
        <w:rPr>
          <w:rFonts w:ascii="Times New Roman" w:hAnsi="Times New Roman" w:cs="Times New Roman"/>
          <w:kern w:val="0"/>
          <w:lang w:val="en-US"/>
        </w:rPr>
        <w:t>Queiri</w:t>
      </w:r>
      <w:proofErr w:type="spellEnd"/>
      <w:r w:rsidR="00AC694C" w:rsidRPr="00AC694C">
        <w:rPr>
          <w:rFonts w:ascii="Times New Roman" w:hAnsi="Times New Roman" w:cs="Times New Roman"/>
          <w:kern w:val="0"/>
          <w:lang w:val="en-US"/>
        </w:rPr>
        <w:t>, et al., 2016).</w:t>
      </w:r>
    </w:p>
    <w:p w14:paraId="2F4E1B10" w14:textId="77777777" w:rsidR="00AE4DA5" w:rsidRPr="00AC694C" w:rsidRDefault="00AE4DA5" w:rsidP="00D06E39">
      <w:pPr>
        <w:autoSpaceDE w:val="0"/>
        <w:autoSpaceDN w:val="0"/>
        <w:adjustRightInd w:val="0"/>
        <w:spacing w:after="240" w:line="360" w:lineRule="auto"/>
        <w:jc w:val="both"/>
        <w:rPr>
          <w:rFonts w:ascii="Times New Roman" w:hAnsi="Times New Roman" w:cs="Times New Roman"/>
          <w:kern w:val="0"/>
          <w:lang w:val="en-US"/>
        </w:rPr>
      </w:pPr>
    </w:p>
    <w:p w14:paraId="70A9CD47" w14:textId="13DD63E6" w:rsidR="00D06E39" w:rsidRPr="00FF0717" w:rsidRDefault="00D06E39" w:rsidP="00D06E39">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Serious cost and organization negative implications arising out of low employee retention is detrimental to organization. Henceforth, organizations will have to propensity their strategy and be innovative to stem problems arising from low employee retention. One of the noteworthy efforts to improve low employee retention is by implementing human resource practices since past researchers have established human resource practices is able to increase employee retention. The pressing question will then be which specific human resource practice or practices will be able to retain employees. Many previous </w:t>
      </w:r>
      <w:r w:rsidR="00B044AF">
        <w:rPr>
          <w:rFonts w:ascii="Times New Roman" w:hAnsi="Times New Roman" w:cs="Times New Roman"/>
          <w:kern w:val="0"/>
          <w:lang w:val="en-US"/>
        </w:rPr>
        <w:t>researches that</w:t>
      </w:r>
      <w:r w:rsidRPr="00C67D65">
        <w:rPr>
          <w:rFonts w:ascii="Times New Roman" w:hAnsi="Times New Roman" w:cs="Times New Roman"/>
          <w:kern w:val="0"/>
          <w:lang w:val="en-US"/>
        </w:rPr>
        <w:t xml:space="preserve"> </w:t>
      </w:r>
      <w:r w:rsidR="00D964D1">
        <w:rPr>
          <w:rFonts w:ascii="Times New Roman" w:hAnsi="Times New Roman" w:cs="Times New Roman"/>
          <w:kern w:val="0"/>
          <w:lang w:val="en-US"/>
        </w:rPr>
        <w:t xml:space="preserve">the reviewer studied </w:t>
      </w:r>
      <w:r w:rsidRPr="00C67D65">
        <w:rPr>
          <w:rFonts w:ascii="Times New Roman" w:hAnsi="Times New Roman" w:cs="Times New Roman"/>
          <w:kern w:val="0"/>
          <w:lang w:val="en-US"/>
        </w:rPr>
        <w:t>have argued compensation to be</w:t>
      </w:r>
      <w:r>
        <w:rPr>
          <w:rFonts w:ascii="Times New Roman" w:hAnsi="Times New Roman" w:cs="Times New Roman"/>
          <w:kern w:val="0"/>
          <w:lang w:val="en-US"/>
        </w:rPr>
        <w:t xml:space="preserve"> </w:t>
      </w:r>
      <w:r w:rsidRPr="00C67D65">
        <w:rPr>
          <w:rFonts w:ascii="Times New Roman" w:hAnsi="Times New Roman" w:cs="Times New Roman"/>
          <w:kern w:val="0"/>
          <w:lang w:val="en-US"/>
        </w:rPr>
        <w:t xml:space="preserve">no longer the sole human resource practice to retain employees in organizations instead non-monetary human resource practices have proven to retain employees. Therefore, organizations should implement non-monetary human resource practices such as career development, succession planning and work life balance which are embedded as effective human resource practices with the aim to retain their employees. </w:t>
      </w:r>
    </w:p>
    <w:p w14:paraId="32C6FECE" w14:textId="77777777" w:rsidR="00D06E39" w:rsidRDefault="00D06E39" w:rsidP="0033528E">
      <w:pPr>
        <w:autoSpaceDE w:val="0"/>
        <w:autoSpaceDN w:val="0"/>
        <w:adjustRightInd w:val="0"/>
        <w:spacing w:after="240" w:line="360" w:lineRule="auto"/>
        <w:jc w:val="both"/>
        <w:rPr>
          <w:rFonts w:ascii="Times New Roman" w:hAnsi="Times New Roman" w:cs="Times New Roman"/>
          <w:b/>
          <w:bCs/>
          <w:kern w:val="0"/>
          <w:lang w:val="en-US"/>
        </w:rPr>
      </w:pPr>
    </w:p>
    <w:p w14:paraId="02A27CD2" w14:textId="479F8000" w:rsidR="00073134" w:rsidRPr="00FA47D8" w:rsidRDefault="00FA47D8" w:rsidP="0033528E">
      <w:pPr>
        <w:autoSpaceDE w:val="0"/>
        <w:autoSpaceDN w:val="0"/>
        <w:adjustRightInd w:val="0"/>
        <w:spacing w:after="240" w:line="360" w:lineRule="auto"/>
        <w:jc w:val="both"/>
        <w:rPr>
          <w:rFonts w:ascii="Times New Roman" w:hAnsi="Times New Roman" w:cs="Times New Roman"/>
          <w:b/>
          <w:bCs/>
          <w:kern w:val="0"/>
          <w:sz w:val="26"/>
          <w:szCs w:val="26"/>
          <w:lang w:val="en-US"/>
        </w:rPr>
      </w:pPr>
      <w:r w:rsidRPr="00FA47D8">
        <w:rPr>
          <w:rFonts w:ascii="Times New Roman" w:hAnsi="Times New Roman" w:cs="Times New Roman"/>
          <w:b/>
          <w:bCs/>
          <w:kern w:val="0"/>
          <w:sz w:val="26"/>
          <w:szCs w:val="26"/>
          <w:lang w:val="en-US"/>
        </w:rPr>
        <w:lastRenderedPageBreak/>
        <w:t xml:space="preserve">I.5. </w:t>
      </w:r>
      <w:r w:rsidR="00073134" w:rsidRPr="00FA47D8">
        <w:rPr>
          <w:rFonts w:ascii="Times New Roman" w:hAnsi="Times New Roman" w:cs="Times New Roman"/>
          <w:b/>
          <w:bCs/>
          <w:kern w:val="0"/>
          <w:sz w:val="26"/>
          <w:szCs w:val="26"/>
          <w:lang w:val="en-US"/>
        </w:rPr>
        <w:t>Theor</w:t>
      </w:r>
      <w:r w:rsidR="00AD30C0" w:rsidRPr="00FA47D8">
        <w:rPr>
          <w:rFonts w:ascii="Times New Roman" w:hAnsi="Times New Roman" w:cs="Times New Roman"/>
          <w:b/>
          <w:bCs/>
          <w:kern w:val="0"/>
          <w:sz w:val="26"/>
          <w:szCs w:val="26"/>
          <w:lang w:val="en-US"/>
        </w:rPr>
        <w:t xml:space="preserve">etical Perspective </w:t>
      </w:r>
    </w:p>
    <w:p w14:paraId="02B59E27" w14:textId="7261EBED" w:rsidR="00C21F07" w:rsidRDefault="0023774D" w:rsidP="0023774D">
      <w:pPr>
        <w:autoSpaceDE w:val="0"/>
        <w:autoSpaceDN w:val="0"/>
        <w:adjustRightInd w:val="0"/>
        <w:spacing w:after="240" w:line="360" w:lineRule="auto"/>
        <w:jc w:val="both"/>
        <w:rPr>
          <w:rFonts w:ascii="Times New Roman" w:hAnsi="Times New Roman" w:cs="Times New Roman"/>
          <w:kern w:val="0"/>
          <w:lang w:val="en-US"/>
        </w:rPr>
      </w:pPr>
      <w:r w:rsidRPr="0023774D">
        <w:rPr>
          <w:rFonts w:ascii="Times New Roman" w:hAnsi="Times New Roman" w:cs="Times New Roman"/>
          <w:kern w:val="0"/>
          <w:lang w:val="en-US"/>
        </w:rPr>
        <w:t>Literature suggests and empirical evidences show that motivated employees are related to high level of</w:t>
      </w:r>
      <w:r>
        <w:rPr>
          <w:rFonts w:ascii="Times New Roman" w:hAnsi="Times New Roman" w:cs="Times New Roman"/>
          <w:kern w:val="0"/>
          <w:lang w:val="en-US"/>
        </w:rPr>
        <w:t xml:space="preserve"> </w:t>
      </w:r>
      <w:r w:rsidRPr="0023774D">
        <w:rPr>
          <w:rFonts w:ascii="Times New Roman" w:hAnsi="Times New Roman" w:cs="Times New Roman"/>
          <w:kern w:val="0"/>
          <w:lang w:val="en-US"/>
        </w:rPr>
        <w:t>job satisfaction and performance (Sharma &amp; Bajpai, 2011) and employees are</w:t>
      </w:r>
      <w:r>
        <w:rPr>
          <w:rFonts w:ascii="Times New Roman" w:hAnsi="Times New Roman" w:cs="Times New Roman"/>
          <w:kern w:val="0"/>
          <w:lang w:val="en-US"/>
        </w:rPr>
        <w:t xml:space="preserve"> </w:t>
      </w:r>
      <w:r w:rsidRPr="0023774D">
        <w:rPr>
          <w:rFonts w:ascii="Times New Roman" w:hAnsi="Times New Roman" w:cs="Times New Roman"/>
          <w:kern w:val="0"/>
          <w:lang w:val="en-US"/>
        </w:rPr>
        <w:t>also more likely to stay in the company.</w:t>
      </w:r>
      <w:r>
        <w:rPr>
          <w:rFonts w:ascii="Times New Roman" w:hAnsi="Times New Roman" w:cs="Times New Roman"/>
          <w:kern w:val="0"/>
          <w:lang w:val="en-US"/>
        </w:rPr>
        <w:t xml:space="preserve"> </w:t>
      </w:r>
      <w:r w:rsidR="00576AC5" w:rsidRPr="00576AC5">
        <w:rPr>
          <w:rFonts w:ascii="Times New Roman" w:hAnsi="Times New Roman" w:cs="Times New Roman"/>
          <w:kern w:val="0"/>
          <w:lang w:val="en-US"/>
        </w:rPr>
        <w:t>To explain</w:t>
      </w:r>
      <w:r w:rsidR="005715BE" w:rsidRPr="00576AC5">
        <w:rPr>
          <w:rFonts w:ascii="Times New Roman" w:hAnsi="Times New Roman" w:cs="Times New Roman"/>
          <w:kern w:val="0"/>
          <w:lang w:val="en-US"/>
        </w:rPr>
        <w:t xml:space="preserve"> factors contribut</w:t>
      </w:r>
      <w:r w:rsidR="00576AC5" w:rsidRPr="00576AC5">
        <w:rPr>
          <w:rFonts w:ascii="Times New Roman" w:hAnsi="Times New Roman" w:cs="Times New Roman"/>
          <w:kern w:val="0"/>
          <w:lang w:val="en-US"/>
        </w:rPr>
        <w:t>ing</w:t>
      </w:r>
      <w:r w:rsidR="005715BE" w:rsidRPr="00576AC5">
        <w:rPr>
          <w:rFonts w:ascii="Times New Roman" w:hAnsi="Times New Roman" w:cs="Times New Roman"/>
          <w:kern w:val="0"/>
          <w:lang w:val="en-US"/>
        </w:rPr>
        <w:t xml:space="preserve"> to employee retention, motivational theories </w:t>
      </w:r>
      <w:r w:rsidR="00576AC5" w:rsidRPr="00576AC5">
        <w:rPr>
          <w:rFonts w:ascii="Times New Roman" w:hAnsi="Times New Roman" w:cs="Times New Roman"/>
          <w:kern w:val="0"/>
          <w:lang w:val="en-US"/>
        </w:rPr>
        <w:t xml:space="preserve">such as </w:t>
      </w:r>
      <w:r w:rsidR="00A16A51" w:rsidRPr="00A16A51">
        <w:rPr>
          <w:rFonts w:ascii="Times New Roman" w:hAnsi="Times New Roman" w:cs="Times New Roman"/>
          <w:kern w:val="0"/>
          <w:lang w:val="en-US"/>
        </w:rPr>
        <w:t>Maslow’s hierarchy of needs</w:t>
      </w:r>
      <w:r w:rsidR="00576AC5" w:rsidRPr="00576AC5">
        <w:rPr>
          <w:rFonts w:ascii="Times New Roman" w:hAnsi="Times New Roman" w:cs="Times New Roman"/>
          <w:kern w:val="0"/>
          <w:lang w:val="en-US"/>
        </w:rPr>
        <w:t xml:space="preserve">, </w:t>
      </w:r>
      <w:r w:rsidR="00221852" w:rsidRPr="00221852">
        <w:rPr>
          <w:rFonts w:ascii="Times New Roman" w:hAnsi="Times New Roman" w:cs="Times New Roman"/>
          <w:kern w:val="0"/>
          <w:lang w:val="en-US"/>
        </w:rPr>
        <w:t>Herzberg’s Motivation-Hygiene theory</w:t>
      </w:r>
      <w:r w:rsidR="00221852">
        <w:rPr>
          <w:rFonts w:ascii="Times New Roman" w:hAnsi="Times New Roman" w:cs="Times New Roman"/>
          <w:kern w:val="0"/>
          <w:lang w:val="en-US"/>
        </w:rPr>
        <w:t>,</w:t>
      </w:r>
      <w:r w:rsidR="00221852" w:rsidRPr="00221852">
        <w:rPr>
          <w:rFonts w:ascii="Times New Roman" w:hAnsi="Times New Roman" w:cs="Times New Roman"/>
          <w:kern w:val="0"/>
          <w:lang w:val="en-US"/>
        </w:rPr>
        <w:t xml:space="preserve"> </w:t>
      </w:r>
      <w:r w:rsidR="00576AC5" w:rsidRPr="00576AC5">
        <w:rPr>
          <w:rFonts w:ascii="Times New Roman" w:hAnsi="Times New Roman" w:cs="Times New Roman"/>
          <w:kern w:val="0"/>
          <w:lang w:val="en-US"/>
        </w:rPr>
        <w:t>Vroom’s Expectancy Theory</w:t>
      </w:r>
      <w:r w:rsidR="008A4AAF">
        <w:rPr>
          <w:rFonts w:ascii="Times New Roman" w:hAnsi="Times New Roman" w:cs="Times New Roman"/>
          <w:kern w:val="0"/>
          <w:lang w:val="en-US"/>
        </w:rPr>
        <w:t xml:space="preserve"> and </w:t>
      </w:r>
      <w:r w:rsidR="008A4AAF" w:rsidRPr="008A4AAF">
        <w:rPr>
          <w:rFonts w:ascii="Times New Roman" w:hAnsi="Times New Roman" w:cs="Times New Roman"/>
          <w:kern w:val="0"/>
          <w:lang w:val="en-US"/>
        </w:rPr>
        <w:t>Adam’s Equity Theory</w:t>
      </w:r>
      <w:r w:rsidR="00576AC5" w:rsidRPr="00576AC5">
        <w:rPr>
          <w:rFonts w:ascii="Times New Roman" w:hAnsi="Times New Roman" w:cs="Times New Roman"/>
          <w:kern w:val="0"/>
          <w:lang w:val="en-US"/>
        </w:rPr>
        <w:t xml:space="preserve">, are important to consider, </w:t>
      </w:r>
      <w:r w:rsidR="005715BE" w:rsidRPr="00576AC5">
        <w:rPr>
          <w:rFonts w:ascii="Times New Roman" w:hAnsi="Times New Roman" w:cs="Times New Roman"/>
          <w:kern w:val="0"/>
          <w:lang w:val="en-US"/>
        </w:rPr>
        <w:t xml:space="preserve">as motivated employees tend to stay with a </w:t>
      </w:r>
      <w:r w:rsidR="001811B5">
        <w:rPr>
          <w:rFonts w:ascii="Times New Roman" w:hAnsi="Times New Roman" w:cs="Times New Roman"/>
          <w:kern w:val="0"/>
          <w:lang w:val="en-US"/>
        </w:rPr>
        <w:t>company</w:t>
      </w:r>
      <w:r w:rsidR="005715BE" w:rsidRPr="00576AC5">
        <w:rPr>
          <w:rFonts w:ascii="Times New Roman" w:hAnsi="Times New Roman" w:cs="Times New Roman"/>
          <w:kern w:val="0"/>
          <w:lang w:val="en-US"/>
        </w:rPr>
        <w:t xml:space="preserve"> longer. </w:t>
      </w:r>
    </w:p>
    <w:p w14:paraId="0DAAAF33" w14:textId="77777777" w:rsidR="00C21F07" w:rsidRPr="001811B5" w:rsidRDefault="00C21F07" w:rsidP="00C21F07">
      <w:pPr>
        <w:autoSpaceDE w:val="0"/>
        <w:autoSpaceDN w:val="0"/>
        <w:adjustRightInd w:val="0"/>
        <w:spacing w:after="240"/>
        <w:jc w:val="both"/>
        <w:rPr>
          <w:rFonts w:ascii="Times New Roman" w:hAnsi="Times New Roman" w:cs="Times New Roman"/>
          <w:kern w:val="0"/>
          <w:lang w:val="en-US"/>
        </w:rPr>
      </w:pPr>
    </w:p>
    <w:p w14:paraId="3E49A7AD" w14:textId="77777777" w:rsidR="00C21F07" w:rsidRPr="00C21F07" w:rsidRDefault="00C21F07" w:rsidP="00C21F07">
      <w:pPr>
        <w:autoSpaceDE w:val="0"/>
        <w:autoSpaceDN w:val="0"/>
        <w:adjustRightInd w:val="0"/>
        <w:spacing w:after="240" w:line="360" w:lineRule="auto"/>
        <w:jc w:val="both"/>
        <w:rPr>
          <w:rFonts w:ascii="Times New Roman" w:hAnsi="Times New Roman" w:cs="Times New Roman"/>
          <w:kern w:val="0"/>
          <w:lang w:val="en-US"/>
        </w:rPr>
      </w:pPr>
      <w:r w:rsidRPr="00C21F07">
        <w:rPr>
          <w:rFonts w:ascii="Times New Roman" w:hAnsi="Times New Roman" w:cs="Times New Roman"/>
          <w:kern w:val="0"/>
          <w:lang w:val="en-US"/>
        </w:rPr>
        <w:t xml:space="preserve">Mullins (1993) considered motivation is the driving force within individuals by which they attempt to achieve some goals to satisfy some needs or expectation. Supervisors must recognize individual differences of subordinates and to make use of different approaches to motivate subordinates. Some rewards can simultaneously satisfy an individual for more than one need in the Maslow’s hierarchy. It is difficult to judge which need(s) motivates the individual to work. </w:t>
      </w:r>
      <w:proofErr w:type="gramStart"/>
      <w:r w:rsidRPr="00C21F07">
        <w:rPr>
          <w:rFonts w:ascii="Times New Roman" w:hAnsi="Times New Roman" w:cs="Times New Roman"/>
          <w:kern w:val="0"/>
          <w:lang w:val="en-US"/>
        </w:rPr>
        <w:t>In reality, an</w:t>
      </w:r>
      <w:proofErr w:type="gramEnd"/>
      <w:r w:rsidRPr="00C21F07">
        <w:rPr>
          <w:rFonts w:ascii="Times New Roman" w:hAnsi="Times New Roman" w:cs="Times New Roman"/>
          <w:kern w:val="0"/>
          <w:lang w:val="en-US"/>
        </w:rPr>
        <w:t xml:space="preserve"> individual may be motivated by the expectation of satisfying more than one need. For example, promotion to a senior post can be considered as social needs and esteem needs at the same time.</w:t>
      </w:r>
    </w:p>
    <w:p w14:paraId="2AB27416" w14:textId="77777777" w:rsidR="00C21F07" w:rsidRPr="00C21F07" w:rsidRDefault="00C21F07" w:rsidP="00C21F07">
      <w:pPr>
        <w:autoSpaceDE w:val="0"/>
        <w:autoSpaceDN w:val="0"/>
        <w:adjustRightInd w:val="0"/>
        <w:spacing w:after="240" w:line="360" w:lineRule="auto"/>
        <w:jc w:val="both"/>
        <w:rPr>
          <w:rFonts w:ascii="Times New Roman" w:hAnsi="Times New Roman" w:cs="Times New Roman"/>
          <w:kern w:val="0"/>
          <w:lang w:val="en-US"/>
        </w:rPr>
      </w:pPr>
    </w:p>
    <w:p w14:paraId="47C36FA3" w14:textId="1B1C3A79" w:rsidR="00C21F07" w:rsidRDefault="00C21F07" w:rsidP="00C21F07">
      <w:pPr>
        <w:autoSpaceDE w:val="0"/>
        <w:autoSpaceDN w:val="0"/>
        <w:adjustRightInd w:val="0"/>
        <w:spacing w:after="240" w:line="360" w:lineRule="auto"/>
        <w:jc w:val="both"/>
        <w:rPr>
          <w:rFonts w:ascii="Times New Roman" w:hAnsi="Times New Roman" w:cs="Times New Roman"/>
          <w:kern w:val="0"/>
          <w:lang w:val="en-US"/>
        </w:rPr>
      </w:pPr>
      <w:r w:rsidRPr="00C21F07">
        <w:rPr>
          <w:rFonts w:ascii="Times New Roman" w:hAnsi="Times New Roman" w:cs="Times New Roman"/>
          <w:kern w:val="0"/>
          <w:lang w:val="en-US"/>
        </w:rPr>
        <w:t>Motivation is characterized by volition and willingness. Intrinsic motivation is about interest, pleasure or personal enjoyment, whereas reinforcement contingencies govern extrinsic motivation. Depending on what type of rewards and the context giving by the company, it may either diminish or encourage motivation. Management should try to give staff more control or autonomy over their own learning, to allow them making choices and use cooperative or collaborative learning approaches.</w:t>
      </w:r>
    </w:p>
    <w:p w14:paraId="70DC3403" w14:textId="7274D205" w:rsidR="00C21F07" w:rsidRDefault="00C21F07" w:rsidP="00C21F07">
      <w:pPr>
        <w:autoSpaceDE w:val="0"/>
        <w:autoSpaceDN w:val="0"/>
        <w:adjustRightInd w:val="0"/>
        <w:spacing w:after="240"/>
        <w:jc w:val="both"/>
        <w:rPr>
          <w:rFonts w:ascii="Times New Roman" w:eastAsia="新細明體" w:hAnsi="Times New Roman" w:cs="Times New Roman"/>
          <w:kern w:val="0"/>
          <w:lang w:val="en-US"/>
        </w:rPr>
      </w:pPr>
    </w:p>
    <w:p w14:paraId="06AA0740" w14:textId="26BF67DF" w:rsidR="00C21F07" w:rsidRDefault="00C21F07" w:rsidP="00C21F07">
      <w:pPr>
        <w:autoSpaceDE w:val="0"/>
        <w:autoSpaceDN w:val="0"/>
        <w:adjustRightInd w:val="0"/>
        <w:spacing w:after="240" w:line="360" w:lineRule="auto"/>
        <w:jc w:val="both"/>
        <w:rPr>
          <w:rFonts w:ascii="Times New Roman" w:eastAsia="新細明體" w:hAnsi="Times New Roman" w:cs="Times New Roman"/>
          <w:kern w:val="0"/>
          <w:lang w:val="en-US"/>
        </w:rPr>
      </w:pPr>
      <w:bookmarkStart w:id="5" w:name="_Hlk17973470"/>
      <w:r w:rsidRPr="00C21F07">
        <w:rPr>
          <w:rFonts w:ascii="Times New Roman" w:eastAsia="新細明體" w:hAnsi="Times New Roman" w:cs="Times New Roman"/>
          <w:kern w:val="0"/>
          <w:lang w:val="en-US"/>
        </w:rPr>
        <w:t>Herzberg’s Motivation-Hygiene theory</w:t>
      </w:r>
      <w:bookmarkEnd w:id="5"/>
      <w:r w:rsidRPr="00C21F07">
        <w:rPr>
          <w:rFonts w:ascii="Times New Roman" w:eastAsia="新細明體" w:hAnsi="Times New Roman" w:cs="Times New Roman"/>
          <w:kern w:val="0"/>
          <w:lang w:val="en-US"/>
        </w:rPr>
        <w:t xml:space="preserve"> (Herzberg et al., 1959) categorizes two different sets of factors of hygiene factors and motivators which affect work motivation. To ensure effective management, administrators are suggested to give attention to both factors of hygiene and motivating, and to improve in hygiene factors for instance the relationship with co-workers and supervisor, physical work environment, job security and compensation, they would give working team a more highly motivated. Herzberg’s theory was criticized by Mullins (1993) that people with monotonic </w:t>
      </w:r>
      <w:r w:rsidRPr="00C21F07">
        <w:rPr>
          <w:rFonts w:ascii="Times New Roman" w:eastAsia="新細明體" w:hAnsi="Times New Roman" w:cs="Times New Roman"/>
          <w:kern w:val="0"/>
          <w:lang w:val="en-US"/>
        </w:rPr>
        <w:lastRenderedPageBreak/>
        <w:t>work or unskilled jobs often produce great work motivational problems. Most of manual workers are more concerned with pay and security. Work is only considered for earning money for their lives.</w:t>
      </w:r>
    </w:p>
    <w:p w14:paraId="7800F7EA" w14:textId="77777777" w:rsidR="00221852" w:rsidRPr="00221852" w:rsidRDefault="00221852" w:rsidP="00221852">
      <w:pPr>
        <w:widowControl w:val="0"/>
        <w:jc w:val="both"/>
        <w:rPr>
          <w:rFonts w:ascii="Times New Roman" w:eastAsia="新細明體" w:hAnsi="Times New Roman" w:cs="Times New Roman"/>
          <w:szCs w:val="22"/>
        </w:rPr>
      </w:pPr>
      <w:bookmarkStart w:id="6" w:name="_Hlk15195125"/>
    </w:p>
    <w:p w14:paraId="2D2530B5" w14:textId="77777777" w:rsidR="00221852" w:rsidRPr="00221852" w:rsidRDefault="00221852" w:rsidP="00221852">
      <w:pPr>
        <w:widowControl w:val="0"/>
        <w:spacing w:line="360" w:lineRule="auto"/>
        <w:jc w:val="both"/>
        <w:rPr>
          <w:rFonts w:ascii="Times New Roman" w:eastAsia="新細明體" w:hAnsi="Times New Roman" w:cs="Times New Roman"/>
          <w:szCs w:val="22"/>
        </w:rPr>
      </w:pPr>
      <w:proofErr w:type="spellStart"/>
      <w:r w:rsidRPr="00221852">
        <w:rPr>
          <w:rFonts w:ascii="Times New Roman" w:eastAsia="新細明體" w:hAnsi="Times New Roman" w:cs="Times New Roman"/>
          <w:szCs w:val="22"/>
        </w:rPr>
        <w:t>Salancik</w:t>
      </w:r>
      <w:proofErr w:type="spellEnd"/>
      <w:r w:rsidRPr="00221852">
        <w:rPr>
          <w:rFonts w:ascii="Times New Roman" w:eastAsia="新細明體" w:hAnsi="Times New Roman" w:cs="Times New Roman"/>
          <w:szCs w:val="22"/>
        </w:rPr>
        <w:t xml:space="preserve"> and Pfeffer (1978)</w:t>
      </w:r>
      <w:bookmarkEnd w:id="6"/>
      <w:r w:rsidRPr="00221852">
        <w:rPr>
          <w:rFonts w:ascii="Times New Roman" w:eastAsia="新細明體" w:hAnsi="Times New Roman" w:cs="Times New Roman"/>
          <w:szCs w:val="22"/>
        </w:rPr>
        <w:t xml:space="preserve"> suggested that expectancy theory was based on the logic: “People will do what they can do when they want to”. Vroom’s model assumes that the calculation of motivational force is based on the individual’s perception of the situation. Since different people have different perception of work situations, both positive and negative perception in relation to the same work situation are possible for different people. As a result, different degrees of motivational force will be generated for different people.</w:t>
      </w:r>
    </w:p>
    <w:p w14:paraId="06CA6D45" w14:textId="77777777" w:rsidR="00221852" w:rsidRPr="00221852" w:rsidRDefault="00221852" w:rsidP="00221852">
      <w:pPr>
        <w:widowControl w:val="0"/>
        <w:spacing w:line="360" w:lineRule="auto"/>
        <w:jc w:val="both"/>
        <w:rPr>
          <w:rFonts w:ascii="Times New Roman" w:eastAsia="新細明體" w:hAnsi="Times New Roman" w:cs="Times New Roman"/>
          <w:szCs w:val="22"/>
        </w:rPr>
      </w:pPr>
      <w:bookmarkStart w:id="7" w:name="_Hlk17973739"/>
    </w:p>
    <w:bookmarkEnd w:id="7"/>
    <w:p w14:paraId="1ECE978E" w14:textId="77777777" w:rsidR="00221852" w:rsidRPr="00221852" w:rsidRDefault="00221852" w:rsidP="00221852">
      <w:pPr>
        <w:widowControl w:val="0"/>
        <w:spacing w:line="360" w:lineRule="auto"/>
        <w:jc w:val="both"/>
        <w:rPr>
          <w:rFonts w:ascii="Times New Roman" w:eastAsia="新細明體" w:hAnsi="Times New Roman" w:cs="Times New Roman"/>
          <w:szCs w:val="22"/>
        </w:rPr>
      </w:pPr>
      <w:r w:rsidRPr="00221852">
        <w:rPr>
          <w:rFonts w:ascii="Times New Roman" w:eastAsia="新細明體" w:hAnsi="Times New Roman" w:cs="Times New Roman"/>
          <w:szCs w:val="22"/>
        </w:rPr>
        <w:t xml:space="preserve">Based on the Vroom’s model, </w:t>
      </w:r>
      <w:bookmarkStart w:id="8" w:name="_Hlk15195224"/>
      <w:r w:rsidRPr="00221852">
        <w:rPr>
          <w:rFonts w:ascii="Times New Roman" w:eastAsia="新細明體" w:hAnsi="Times New Roman" w:cs="Times New Roman"/>
          <w:szCs w:val="22"/>
        </w:rPr>
        <w:t>Porter &amp; Lawler (1968)</w:t>
      </w:r>
      <w:bookmarkEnd w:id="8"/>
      <w:r w:rsidRPr="00221852">
        <w:rPr>
          <w:rFonts w:ascii="Times New Roman" w:eastAsia="新細明體" w:hAnsi="Times New Roman" w:cs="Times New Roman"/>
          <w:szCs w:val="22"/>
        </w:rPr>
        <w:t xml:space="preserve"> refined the expectancy theory of work motivation. Porter and Lawler’s model considers motivation, satisfaction and performance as separate variables. Performance levels depend not only on effort but also in skill and intelligence of the individual and the person’s role perceptions. Both intrinsic and extrinsic rewards play an important role in expectancy motivation.</w:t>
      </w:r>
    </w:p>
    <w:p w14:paraId="3D0D54B6" w14:textId="4377AB73" w:rsidR="00221852" w:rsidRPr="00221852" w:rsidRDefault="00221852" w:rsidP="00221852">
      <w:pPr>
        <w:autoSpaceDE w:val="0"/>
        <w:autoSpaceDN w:val="0"/>
        <w:adjustRightInd w:val="0"/>
        <w:spacing w:after="240"/>
        <w:jc w:val="both"/>
        <w:rPr>
          <w:rFonts w:ascii="Times New Roman" w:eastAsia="新細明體" w:hAnsi="Times New Roman" w:cs="Times New Roman"/>
          <w:kern w:val="0"/>
        </w:rPr>
      </w:pPr>
    </w:p>
    <w:p w14:paraId="7C2D1714" w14:textId="751E6CCA" w:rsidR="008A4AAF" w:rsidRDefault="008A4AAF" w:rsidP="008A4AAF">
      <w:pPr>
        <w:spacing w:line="360" w:lineRule="auto"/>
        <w:jc w:val="both"/>
        <w:rPr>
          <w:rFonts w:ascii="Times New Roman" w:eastAsia="新細明體" w:hAnsi="Times New Roman" w:cs="Times New Roman"/>
        </w:rPr>
      </w:pPr>
      <w:r w:rsidRPr="008A4AAF">
        <w:rPr>
          <w:rFonts w:ascii="Times New Roman" w:eastAsia="DengXian" w:hAnsi="Times New Roman" w:cs="Times New Roman"/>
        </w:rPr>
        <w:t xml:space="preserve">Equity theory focuses on people's feelings of how fairly they have been treated in comparison with the treatment received by others (Adams, 1979). </w:t>
      </w:r>
      <w:r w:rsidRPr="008A4AAF">
        <w:rPr>
          <w:rFonts w:ascii="Times New Roman" w:eastAsia="新細明體" w:hAnsi="Times New Roman" w:cs="Times New Roman"/>
        </w:rPr>
        <w:t>Locke (1968) proposed the goal theory of work motivation. A goal is defined as what an individual consciously and intentionally is trying to do.</w:t>
      </w:r>
      <w:r w:rsidRPr="008A4AAF">
        <w:rPr>
          <w:rFonts w:ascii="Times New Roman" w:eastAsia="DengXian" w:hAnsi="Times New Roman" w:cs="Times New Roman"/>
        </w:rPr>
        <w:t xml:space="preserve"> </w:t>
      </w:r>
      <w:r w:rsidRPr="008A4AAF">
        <w:rPr>
          <w:rFonts w:ascii="Times New Roman" w:eastAsia="新細明體" w:hAnsi="Times New Roman" w:cs="Times New Roman"/>
        </w:rPr>
        <w:t xml:space="preserve">Goal directs performance and work behaviour which leads to certain consequences or feedback. Goal guides actions and responses of people. People try to achieve goals for their desires to be satisfied. </w:t>
      </w:r>
    </w:p>
    <w:p w14:paraId="711DA179" w14:textId="77777777" w:rsidR="008A4AAF" w:rsidRPr="008A4AAF" w:rsidRDefault="008A4AAF" w:rsidP="008A4AAF">
      <w:pPr>
        <w:spacing w:line="360" w:lineRule="auto"/>
        <w:jc w:val="both"/>
        <w:rPr>
          <w:rFonts w:ascii="Times New Roman" w:eastAsia="新細明體" w:hAnsi="Times New Roman" w:cs="Times New Roman"/>
        </w:rPr>
      </w:pPr>
    </w:p>
    <w:p w14:paraId="68DB4988" w14:textId="77777777" w:rsidR="008A4AAF" w:rsidRPr="008A4AAF" w:rsidRDefault="008A4AAF" w:rsidP="008A4AAF">
      <w:pPr>
        <w:spacing w:line="360" w:lineRule="auto"/>
        <w:jc w:val="both"/>
        <w:rPr>
          <w:rFonts w:ascii="Times New Roman" w:eastAsia="新細明體" w:hAnsi="Times New Roman" w:cs="Times New Roman"/>
        </w:rPr>
      </w:pPr>
      <w:r w:rsidRPr="008A4AAF">
        <w:rPr>
          <w:rFonts w:ascii="Times New Roman" w:eastAsia="新細明體" w:hAnsi="Times New Roman" w:cs="Times New Roman"/>
        </w:rPr>
        <w:t>According to Mobley (1977), the individual experiences dissatisfaction, strong desire will be generated to stimulate thoughts of quitting the organization, leading to the intention to search for other employment. In hindsight, turnover intention has direct relationship with turnover behaviour.</w:t>
      </w:r>
    </w:p>
    <w:p w14:paraId="60F932BE" w14:textId="77777777" w:rsidR="00221852" w:rsidRPr="008A4AAF" w:rsidRDefault="00221852" w:rsidP="00221852">
      <w:pPr>
        <w:autoSpaceDE w:val="0"/>
        <w:autoSpaceDN w:val="0"/>
        <w:adjustRightInd w:val="0"/>
        <w:spacing w:after="240"/>
        <w:jc w:val="both"/>
        <w:rPr>
          <w:rFonts w:ascii="Times New Roman" w:eastAsia="新細明體" w:hAnsi="Times New Roman" w:cs="Times New Roman"/>
          <w:kern w:val="0"/>
        </w:rPr>
      </w:pPr>
    </w:p>
    <w:p w14:paraId="12DD0BCE" w14:textId="4FE09D6C" w:rsidR="00F27801" w:rsidRPr="00F27801" w:rsidRDefault="00576AC5" w:rsidP="0023774D">
      <w:pPr>
        <w:autoSpaceDE w:val="0"/>
        <w:autoSpaceDN w:val="0"/>
        <w:adjustRightInd w:val="0"/>
        <w:spacing w:after="240" w:line="360" w:lineRule="auto"/>
        <w:jc w:val="both"/>
        <w:rPr>
          <w:rFonts w:ascii="Times New Roman" w:eastAsia="新細明體" w:hAnsi="Times New Roman" w:cs="Times New Roman"/>
          <w:kern w:val="0"/>
          <w:lang w:val="en-US"/>
        </w:rPr>
      </w:pPr>
      <w:r>
        <w:rPr>
          <w:rFonts w:ascii="Times New Roman" w:hAnsi="Times New Roman" w:cs="Times New Roman"/>
          <w:kern w:val="0"/>
          <w:lang w:val="en-US"/>
        </w:rPr>
        <w:t xml:space="preserve">On the other hand, </w:t>
      </w:r>
      <w:r w:rsidR="006F191D" w:rsidRPr="00C67D65">
        <w:rPr>
          <w:rFonts w:ascii="Times New Roman" w:hAnsi="Times New Roman" w:cs="Times New Roman"/>
          <w:kern w:val="0"/>
          <w:lang w:val="en-US"/>
        </w:rPr>
        <w:t xml:space="preserve">Social Exchange Theory has relevance to employee retention and widely been used </w:t>
      </w:r>
      <w:r w:rsidR="00BF4AAB">
        <w:rPr>
          <w:rFonts w:ascii="Times New Roman" w:hAnsi="Times New Roman" w:cs="Times New Roman"/>
          <w:kern w:val="0"/>
          <w:lang w:val="en-US"/>
        </w:rPr>
        <w:t xml:space="preserve">recently </w:t>
      </w:r>
      <w:r w:rsidR="006F191D" w:rsidRPr="00C67D65">
        <w:rPr>
          <w:rFonts w:ascii="Times New Roman" w:hAnsi="Times New Roman" w:cs="Times New Roman"/>
          <w:kern w:val="0"/>
          <w:lang w:val="en-US"/>
        </w:rPr>
        <w:t>in explaining workplace relationship and interaction between an employee with its employer</w:t>
      </w:r>
      <w:r w:rsidR="00BF4AAB">
        <w:rPr>
          <w:rFonts w:ascii="Times New Roman" w:hAnsi="Times New Roman" w:cs="Times New Roman"/>
          <w:kern w:val="0"/>
          <w:lang w:val="en-US"/>
        </w:rPr>
        <w:t xml:space="preserve"> (Osman et al.</w:t>
      </w:r>
      <w:r w:rsidR="006F191D" w:rsidRPr="00C67D65">
        <w:rPr>
          <w:rFonts w:ascii="Times New Roman" w:hAnsi="Times New Roman" w:cs="Times New Roman"/>
          <w:kern w:val="0"/>
          <w:lang w:val="en-US"/>
        </w:rPr>
        <w:t>, 201</w:t>
      </w:r>
      <w:r w:rsidR="008D54ED">
        <w:rPr>
          <w:rFonts w:ascii="Times New Roman" w:hAnsi="Times New Roman" w:cs="Times New Roman"/>
          <w:kern w:val="0"/>
          <w:lang w:val="en-US"/>
        </w:rPr>
        <w:t>6</w:t>
      </w:r>
      <w:r w:rsidR="006F191D" w:rsidRPr="00C67D65">
        <w:rPr>
          <w:rFonts w:ascii="Times New Roman" w:hAnsi="Times New Roman" w:cs="Times New Roman"/>
          <w:kern w:val="0"/>
          <w:lang w:val="en-US"/>
        </w:rPr>
        <w:t xml:space="preserve">). </w:t>
      </w:r>
      <w:r w:rsidR="00F27801" w:rsidRPr="00F27801">
        <w:rPr>
          <w:rFonts w:ascii="Times New Roman" w:eastAsia="新細明體" w:hAnsi="Times New Roman" w:cs="Times New Roman"/>
          <w:kern w:val="0"/>
          <w:lang w:val="en-US"/>
        </w:rPr>
        <w:t>It is also accepted that the</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employee and employer are deemed as “two actors” in a social exchange relationship and the actions</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 xml:space="preserve">of the employer will propagate the </w:t>
      </w:r>
      <w:r w:rsidR="00F27801" w:rsidRPr="00F27801">
        <w:rPr>
          <w:rFonts w:ascii="Times New Roman" w:eastAsia="新細明體" w:hAnsi="Times New Roman" w:cs="Times New Roman"/>
          <w:kern w:val="0"/>
          <w:lang w:val="en-US"/>
        </w:rPr>
        <w:lastRenderedPageBreak/>
        <w:t>employee’s decision to stay or leave. It is asserted the norm of</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exchange suggest that an employee is obligated to reciprocate the good deeds of the organization and</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return through their positive behavior such as to remain with the organization. The exchange will not</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continue if the reciprocity is violated</w:t>
      </w:r>
      <w:r w:rsidR="00F27801">
        <w:rPr>
          <w:rFonts w:ascii="Times New Roman" w:eastAsia="新細明體" w:hAnsi="Times New Roman" w:cs="Times New Roman"/>
          <w:kern w:val="0"/>
          <w:lang w:val="en-US"/>
        </w:rPr>
        <w:t xml:space="preserve"> </w:t>
      </w:r>
      <w:r w:rsidR="00F27801" w:rsidRPr="00F27801">
        <w:rPr>
          <w:rFonts w:ascii="Times New Roman" w:eastAsia="新細明體" w:hAnsi="Times New Roman" w:cs="Times New Roman"/>
          <w:kern w:val="0"/>
          <w:lang w:val="en-US"/>
        </w:rPr>
        <w:t>(Bibi et al., 2016).</w:t>
      </w:r>
    </w:p>
    <w:p w14:paraId="4A27243D" w14:textId="487F84B5" w:rsidR="006F191D" w:rsidRDefault="006F191D" w:rsidP="0033528E">
      <w:pPr>
        <w:autoSpaceDE w:val="0"/>
        <w:autoSpaceDN w:val="0"/>
        <w:adjustRightInd w:val="0"/>
        <w:spacing w:after="240" w:line="360" w:lineRule="auto"/>
        <w:jc w:val="both"/>
        <w:rPr>
          <w:rFonts w:ascii="Times New Roman" w:hAnsi="Times New Roman" w:cs="Times New Roman"/>
          <w:kern w:val="0"/>
          <w:lang w:val="en-US"/>
        </w:rPr>
      </w:pPr>
      <w:r w:rsidRPr="00C67D65">
        <w:rPr>
          <w:rFonts w:ascii="Times New Roman" w:hAnsi="Times New Roman" w:cs="Times New Roman"/>
          <w:kern w:val="0"/>
          <w:lang w:val="en-US"/>
        </w:rPr>
        <w:t xml:space="preserve">In consequence, employee retention </w:t>
      </w:r>
      <w:r w:rsidR="00F27801" w:rsidRPr="00C67D65">
        <w:rPr>
          <w:rFonts w:ascii="Times New Roman" w:hAnsi="Times New Roman" w:cs="Times New Roman"/>
          <w:kern w:val="0"/>
          <w:lang w:val="en-US"/>
        </w:rPr>
        <w:t>practices</w:t>
      </w:r>
      <w:r w:rsidRPr="00C67D65">
        <w:rPr>
          <w:rFonts w:ascii="Times New Roman" w:hAnsi="Times New Roman" w:cs="Times New Roman"/>
          <w:kern w:val="0"/>
          <w:lang w:val="en-US"/>
        </w:rPr>
        <w:t xml:space="preserve"> such promotion is considered as social exchange concept as employees will remain with their </w:t>
      </w:r>
      <w:r w:rsidR="00BF4AAB" w:rsidRPr="00C67D65">
        <w:rPr>
          <w:rFonts w:ascii="Times New Roman" w:hAnsi="Times New Roman" w:cs="Times New Roman"/>
          <w:kern w:val="0"/>
          <w:lang w:val="en-US"/>
        </w:rPr>
        <w:t>organizations</w:t>
      </w:r>
      <w:r w:rsidRPr="00C67D65">
        <w:rPr>
          <w:rFonts w:ascii="Times New Roman" w:hAnsi="Times New Roman" w:cs="Times New Roman"/>
          <w:kern w:val="0"/>
          <w:lang w:val="en-US"/>
        </w:rPr>
        <w:t xml:space="preserve"> if the management is seen to value and implement these re</w:t>
      </w:r>
      <w:r w:rsidR="00BF4AAB">
        <w:rPr>
          <w:rFonts w:ascii="Times New Roman" w:hAnsi="Times New Roman" w:cs="Times New Roman"/>
          <w:kern w:val="0"/>
          <w:lang w:val="en-US"/>
        </w:rPr>
        <w:t>tention practices (Eisenberger et al.</w:t>
      </w:r>
      <w:r w:rsidRPr="00C67D65">
        <w:rPr>
          <w:rFonts w:ascii="Times New Roman" w:hAnsi="Times New Roman" w:cs="Times New Roman"/>
          <w:kern w:val="0"/>
          <w:lang w:val="en-US"/>
        </w:rPr>
        <w:t>, 2001). Social Exchange Theory positively influences employee performance, commitment and retention where it explains that the stronger the relationship between employee and employer, the higher impact it has on employee’s attitude and behavior which in return generates better performance, motivation and retention (Osman et al., 201</w:t>
      </w:r>
      <w:r w:rsidR="005566B8">
        <w:rPr>
          <w:rFonts w:ascii="Times New Roman" w:hAnsi="Times New Roman" w:cs="Times New Roman"/>
          <w:kern w:val="0"/>
          <w:lang w:val="en-US"/>
        </w:rPr>
        <w:t>6</w:t>
      </w:r>
      <w:r w:rsidRPr="00C67D65">
        <w:rPr>
          <w:rFonts w:ascii="Times New Roman" w:hAnsi="Times New Roman" w:cs="Times New Roman"/>
          <w:kern w:val="0"/>
          <w:lang w:val="en-US"/>
        </w:rPr>
        <w:t xml:space="preserve">). </w:t>
      </w:r>
    </w:p>
    <w:p w14:paraId="4B35EB78" w14:textId="62710A9B" w:rsidR="00073134" w:rsidRDefault="00A028A9" w:rsidP="0033528E">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The</w:t>
      </w:r>
      <w:r w:rsidR="006F191D" w:rsidRPr="00C67D65">
        <w:rPr>
          <w:rFonts w:ascii="Times New Roman" w:hAnsi="Times New Roman" w:cs="Times New Roman"/>
          <w:kern w:val="0"/>
          <w:lang w:val="en-US"/>
        </w:rPr>
        <w:t xml:space="preserve"> theory looks at the process of positive exchange and acceptance of human resource practices between employers and employees for mutual gain where each employee will remain in an </w:t>
      </w:r>
      <w:r w:rsidRPr="00C67D65">
        <w:rPr>
          <w:rFonts w:ascii="Times New Roman" w:hAnsi="Times New Roman" w:cs="Times New Roman"/>
          <w:kern w:val="0"/>
          <w:lang w:val="en-US"/>
        </w:rPr>
        <w:t>organization</w:t>
      </w:r>
      <w:r w:rsidR="006F191D" w:rsidRPr="00C67D65">
        <w:rPr>
          <w:rFonts w:ascii="Times New Roman" w:hAnsi="Times New Roman" w:cs="Times New Roman"/>
          <w:kern w:val="0"/>
          <w:lang w:val="en-US"/>
        </w:rPr>
        <w:t xml:space="preserve"> in exchange of monetary and non-monetary benefits and concurrently, </w:t>
      </w:r>
      <w:r w:rsidRPr="00C67D65">
        <w:rPr>
          <w:rFonts w:ascii="Times New Roman" w:hAnsi="Times New Roman" w:cs="Times New Roman"/>
          <w:kern w:val="0"/>
          <w:lang w:val="en-US"/>
        </w:rPr>
        <w:t>organizations</w:t>
      </w:r>
      <w:r w:rsidR="006F191D" w:rsidRPr="00C67D65">
        <w:rPr>
          <w:rFonts w:ascii="Times New Roman" w:hAnsi="Times New Roman" w:cs="Times New Roman"/>
          <w:kern w:val="0"/>
          <w:lang w:val="en-US"/>
        </w:rPr>
        <w:t xml:space="preserve"> will expect contribution from its employees. Therefore, this positive exchange between both parties will strengthen employee retention. </w:t>
      </w:r>
    </w:p>
    <w:p w14:paraId="25B0B553" w14:textId="77777777" w:rsidR="00AE4DA5" w:rsidRPr="00C67D65" w:rsidRDefault="00AE4DA5" w:rsidP="0033528E">
      <w:pPr>
        <w:autoSpaceDE w:val="0"/>
        <w:autoSpaceDN w:val="0"/>
        <w:adjustRightInd w:val="0"/>
        <w:spacing w:after="240" w:line="360" w:lineRule="auto"/>
        <w:jc w:val="both"/>
        <w:rPr>
          <w:rFonts w:ascii="Times New Roman" w:hAnsi="Times New Roman" w:cs="Times New Roman"/>
          <w:kern w:val="0"/>
          <w:lang w:val="en-US"/>
        </w:rPr>
      </w:pPr>
    </w:p>
    <w:p w14:paraId="39E016B4" w14:textId="40E7BB49" w:rsidR="00073134" w:rsidRPr="00FA47D8" w:rsidRDefault="00FA47D8" w:rsidP="0033528E">
      <w:pPr>
        <w:autoSpaceDE w:val="0"/>
        <w:autoSpaceDN w:val="0"/>
        <w:adjustRightInd w:val="0"/>
        <w:spacing w:after="240" w:line="360" w:lineRule="auto"/>
        <w:jc w:val="both"/>
        <w:rPr>
          <w:rFonts w:ascii="Times New Roman" w:hAnsi="Times New Roman" w:cs="Times New Roman"/>
          <w:b/>
          <w:bCs/>
          <w:kern w:val="0"/>
          <w:sz w:val="26"/>
          <w:szCs w:val="26"/>
          <w:lang w:val="en-US"/>
        </w:rPr>
      </w:pPr>
      <w:r w:rsidRPr="00FA47D8">
        <w:rPr>
          <w:rFonts w:ascii="Times New Roman" w:hAnsi="Times New Roman" w:cs="Times New Roman"/>
          <w:b/>
          <w:bCs/>
          <w:kern w:val="0"/>
          <w:sz w:val="26"/>
          <w:szCs w:val="26"/>
          <w:lang w:val="en-US"/>
        </w:rPr>
        <w:t xml:space="preserve">I.6. </w:t>
      </w:r>
      <w:r w:rsidR="001E4F01" w:rsidRPr="00FA47D8">
        <w:rPr>
          <w:rFonts w:ascii="Times New Roman" w:hAnsi="Times New Roman" w:cs="Times New Roman"/>
          <w:b/>
          <w:bCs/>
          <w:kern w:val="0"/>
          <w:sz w:val="26"/>
          <w:szCs w:val="26"/>
          <w:lang w:val="en-US"/>
        </w:rPr>
        <w:t xml:space="preserve">Discussion of </w:t>
      </w:r>
      <w:r w:rsidR="00073134" w:rsidRPr="00FA47D8">
        <w:rPr>
          <w:rFonts w:ascii="Times New Roman" w:hAnsi="Times New Roman" w:cs="Times New Roman"/>
          <w:b/>
          <w:bCs/>
          <w:kern w:val="0"/>
          <w:sz w:val="26"/>
          <w:szCs w:val="26"/>
          <w:lang w:val="en-US"/>
        </w:rPr>
        <w:t>Research Gap</w:t>
      </w:r>
      <w:r w:rsidR="001E4F01" w:rsidRPr="00FA47D8">
        <w:rPr>
          <w:rFonts w:ascii="Times New Roman" w:hAnsi="Times New Roman" w:cs="Times New Roman"/>
          <w:b/>
          <w:bCs/>
          <w:kern w:val="0"/>
          <w:sz w:val="26"/>
          <w:szCs w:val="26"/>
          <w:lang w:val="en-US"/>
        </w:rPr>
        <w:t>s</w:t>
      </w:r>
    </w:p>
    <w:p w14:paraId="1CDC4DDC" w14:textId="77777777" w:rsidR="00AE4DA5" w:rsidRDefault="00AE4DA5" w:rsidP="0033528E">
      <w:pPr>
        <w:autoSpaceDE w:val="0"/>
        <w:autoSpaceDN w:val="0"/>
        <w:adjustRightInd w:val="0"/>
        <w:spacing w:after="240" w:line="360" w:lineRule="auto"/>
        <w:jc w:val="both"/>
        <w:rPr>
          <w:rFonts w:ascii="Times New Roman" w:hAnsi="Times New Roman" w:cs="Times New Roman"/>
          <w:kern w:val="0"/>
          <w:lang w:val="en-US"/>
        </w:rPr>
      </w:pPr>
    </w:p>
    <w:p w14:paraId="0AAA2E58" w14:textId="520E50B9" w:rsidR="005C1976" w:rsidRDefault="001811B5" w:rsidP="0033528E">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The reviewer found p</w:t>
      </w:r>
      <w:r w:rsidR="0001250D" w:rsidRPr="00C67D65">
        <w:rPr>
          <w:rFonts w:ascii="Times New Roman" w:hAnsi="Times New Roman" w:cs="Times New Roman"/>
          <w:kern w:val="0"/>
          <w:lang w:val="en-US"/>
        </w:rPr>
        <w:t>ast studies have heavily focused on monetary human resource practices i.e. compensation and pay to retain employees (</w:t>
      </w:r>
      <w:proofErr w:type="spellStart"/>
      <w:r w:rsidR="0001250D" w:rsidRPr="00C67D65">
        <w:rPr>
          <w:rFonts w:ascii="Times New Roman" w:hAnsi="Times New Roman" w:cs="Times New Roman"/>
          <w:kern w:val="0"/>
          <w:lang w:val="en-US"/>
        </w:rPr>
        <w:t>Harell</w:t>
      </w:r>
      <w:proofErr w:type="spellEnd"/>
      <w:r w:rsidR="0001250D" w:rsidRPr="00C67D65">
        <w:rPr>
          <w:rFonts w:ascii="Times New Roman" w:hAnsi="Times New Roman" w:cs="Times New Roman"/>
          <w:kern w:val="0"/>
          <w:lang w:val="en-US"/>
        </w:rPr>
        <w:t xml:space="preserve"> &amp; </w:t>
      </w:r>
      <w:proofErr w:type="spellStart"/>
      <w:r w:rsidR="0001250D" w:rsidRPr="00C67D65">
        <w:rPr>
          <w:rFonts w:ascii="Times New Roman" w:hAnsi="Times New Roman" w:cs="Times New Roman"/>
          <w:kern w:val="0"/>
          <w:lang w:val="en-US"/>
        </w:rPr>
        <w:t>Daim</w:t>
      </w:r>
      <w:proofErr w:type="spellEnd"/>
      <w:r w:rsidR="0001250D" w:rsidRPr="00C67D65">
        <w:rPr>
          <w:rFonts w:ascii="Times New Roman" w:hAnsi="Times New Roman" w:cs="Times New Roman"/>
          <w:kern w:val="0"/>
          <w:lang w:val="en-US"/>
        </w:rPr>
        <w:t xml:space="preserve">, 2010; </w:t>
      </w:r>
      <w:proofErr w:type="spellStart"/>
      <w:r w:rsidR="0001250D" w:rsidRPr="00C67D65">
        <w:rPr>
          <w:rFonts w:ascii="Times New Roman" w:hAnsi="Times New Roman" w:cs="Times New Roman"/>
          <w:kern w:val="0"/>
          <w:lang w:val="en-US"/>
        </w:rPr>
        <w:t>Ng’ethe</w:t>
      </w:r>
      <w:proofErr w:type="spellEnd"/>
      <w:r w:rsidR="0001250D" w:rsidRPr="00C67D65">
        <w:rPr>
          <w:rFonts w:ascii="Times New Roman" w:hAnsi="Times New Roman" w:cs="Times New Roman"/>
          <w:kern w:val="0"/>
          <w:lang w:val="en-US"/>
        </w:rPr>
        <w:t xml:space="preserve">, </w:t>
      </w:r>
      <w:r w:rsidR="0001250D">
        <w:rPr>
          <w:rFonts w:ascii="Times New Roman" w:hAnsi="Times New Roman" w:cs="Times New Roman"/>
          <w:kern w:val="0"/>
          <w:lang w:val="en-US"/>
        </w:rPr>
        <w:t>et al.,</w:t>
      </w:r>
      <w:r w:rsidR="0001250D" w:rsidRPr="00C67D65">
        <w:rPr>
          <w:rFonts w:ascii="Times New Roman" w:hAnsi="Times New Roman" w:cs="Times New Roman"/>
          <w:kern w:val="0"/>
          <w:lang w:val="en-US"/>
        </w:rPr>
        <w:t xml:space="preserve"> 2012; Balakrishnan &amp; Lalitha, 2014; Haider</w:t>
      </w:r>
      <w:r w:rsidR="0001250D">
        <w:rPr>
          <w:rFonts w:ascii="Times New Roman" w:hAnsi="Times New Roman" w:cs="Times New Roman"/>
          <w:kern w:val="0"/>
          <w:lang w:val="en-US"/>
        </w:rPr>
        <w:t xml:space="preserve"> et al.</w:t>
      </w:r>
      <w:r w:rsidR="0001250D" w:rsidRPr="00C67D65">
        <w:rPr>
          <w:rFonts w:ascii="Times New Roman" w:hAnsi="Times New Roman" w:cs="Times New Roman"/>
          <w:kern w:val="0"/>
          <w:lang w:val="en-US"/>
        </w:rPr>
        <w:t>, 2015; Michael</w:t>
      </w:r>
      <w:r w:rsidR="0001250D">
        <w:rPr>
          <w:rFonts w:ascii="Times New Roman" w:hAnsi="Times New Roman" w:cs="Times New Roman"/>
          <w:kern w:val="0"/>
          <w:lang w:val="en-US"/>
        </w:rPr>
        <w:t xml:space="preserve"> et al.,</w:t>
      </w:r>
      <w:r w:rsidR="0001250D" w:rsidRPr="00C67D65">
        <w:rPr>
          <w:rFonts w:ascii="Times New Roman" w:hAnsi="Times New Roman" w:cs="Times New Roman"/>
          <w:kern w:val="0"/>
          <w:lang w:val="en-US"/>
        </w:rPr>
        <w:t xml:space="preserve"> 2016; Mabaso &amp; Dlamini, 2017). Monetary human resource practices have been overemphasized however, it is now argued monetary human resource practices alone no longer is sustainable and instrumental to improve employee retention. Some past researches instead have shown non-monetary human resource practices have great impact in retaining employees (</w:t>
      </w:r>
      <w:proofErr w:type="spellStart"/>
      <w:r w:rsidR="0001250D" w:rsidRPr="00C67D65">
        <w:rPr>
          <w:rFonts w:ascii="Times New Roman" w:hAnsi="Times New Roman" w:cs="Times New Roman"/>
          <w:kern w:val="0"/>
          <w:lang w:val="en-US"/>
        </w:rPr>
        <w:t>Festing</w:t>
      </w:r>
      <w:proofErr w:type="spellEnd"/>
      <w:r w:rsidR="00C5724C">
        <w:rPr>
          <w:rFonts w:ascii="Times New Roman" w:hAnsi="Times New Roman" w:cs="Times New Roman"/>
          <w:kern w:val="0"/>
          <w:lang w:val="en-US"/>
        </w:rPr>
        <w:t xml:space="preserve"> et al.,</w:t>
      </w:r>
      <w:r w:rsidR="0001250D" w:rsidRPr="00C67D65">
        <w:rPr>
          <w:rFonts w:ascii="Times New Roman" w:hAnsi="Times New Roman" w:cs="Times New Roman"/>
          <w:kern w:val="0"/>
          <w:lang w:val="en-US"/>
        </w:rPr>
        <w:t xml:space="preserve"> 2013; Yousaf</w:t>
      </w:r>
      <w:r w:rsidR="00C5724C">
        <w:rPr>
          <w:rFonts w:ascii="Times New Roman" w:hAnsi="Times New Roman" w:cs="Times New Roman"/>
          <w:kern w:val="0"/>
          <w:lang w:val="en-US"/>
        </w:rPr>
        <w:t xml:space="preserve"> et al.,</w:t>
      </w:r>
      <w:r w:rsidR="0001250D" w:rsidRPr="00C67D65">
        <w:rPr>
          <w:rFonts w:ascii="Times New Roman" w:hAnsi="Times New Roman" w:cs="Times New Roman"/>
          <w:kern w:val="0"/>
          <w:lang w:val="en-US"/>
        </w:rPr>
        <w:t xml:space="preserve"> 2014; </w:t>
      </w:r>
      <w:proofErr w:type="spellStart"/>
      <w:r w:rsidR="0001250D" w:rsidRPr="00C67D65">
        <w:rPr>
          <w:rFonts w:ascii="Times New Roman" w:hAnsi="Times New Roman" w:cs="Times New Roman"/>
          <w:kern w:val="0"/>
          <w:lang w:val="en-US"/>
        </w:rPr>
        <w:t>Deery</w:t>
      </w:r>
      <w:proofErr w:type="spellEnd"/>
      <w:r w:rsidR="0001250D" w:rsidRPr="00C67D65">
        <w:rPr>
          <w:rFonts w:ascii="Times New Roman" w:hAnsi="Times New Roman" w:cs="Times New Roman"/>
          <w:kern w:val="0"/>
          <w:lang w:val="en-US"/>
        </w:rPr>
        <w:t xml:space="preserve"> &amp; </w:t>
      </w:r>
      <w:proofErr w:type="spellStart"/>
      <w:r w:rsidR="0001250D" w:rsidRPr="00C67D65">
        <w:rPr>
          <w:rFonts w:ascii="Times New Roman" w:hAnsi="Times New Roman" w:cs="Times New Roman"/>
          <w:kern w:val="0"/>
          <w:lang w:val="en-US"/>
        </w:rPr>
        <w:t>Jago</w:t>
      </w:r>
      <w:proofErr w:type="spellEnd"/>
      <w:r w:rsidR="0001250D" w:rsidRPr="00C67D65">
        <w:rPr>
          <w:rFonts w:ascii="Times New Roman" w:hAnsi="Times New Roman" w:cs="Times New Roman"/>
          <w:kern w:val="0"/>
          <w:lang w:val="en-US"/>
        </w:rPr>
        <w:t xml:space="preserve">, 2015). </w:t>
      </w:r>
      <w:r w:rsidR="005C1976" w:rsidRPr="00C67D65">
        <w:rPr>
          <w:rFonts w:ascii="Times New Roman" w:hAnsi="Times New Roman" w:cs="Times New Roman"/>
          <w:kern w:val="0"/>
          <w:lang w:val="en-US"/>
        </w:rPr>
        <w:t xml:space="preserve">These non-monetary human resource practices are effective and clustered under the rubric of good and </w:t>
      </w:r>
      <w:r w:rsidR="00CF51C3" w:rsidRPr="00C67D65">
        <w:rPr>
          <w:rFonts w:ascii="Times New Roman" w:hAnsi="Times New Roman" w:cs="Times New Roman"/>
          <w:kern w:val="0"/>
          <w:lang w:val="en-US"/>
        </w:rPr>
        <w:t>high-performance</w:t>
      </w:r>
      <w:r w:rsidR="005C1976" w:rsidRPr="00C67D65">
        <w:rPr>
          <w:rFonts w:ascii="Times New Roman" w:hAnsi="Times New Roman" w:cs="Times New Roman"/>
          <w:kern w:val="0"/>
          <w:lang w:val="en-US"/>
        </w:rPr>
        <w:t xml:space="preserve"> work practices which have positive impact on employee retention (</w:t>
      </w:r>
      <w:proofErr w:type="spellStart"/>
      <w:r w:rsidR="005C1976" w:rsidRPr="00C67D65">
        <w:rPr>
          <w:rFonts w:ascii="Times New Roman" w:hAnsi="Times New Roman" w:cs="Times New Roman"/>
          <w:kern w:val="0"/>
          <w:lang w:val="en-US"/>
        </w:rPr>
        <w:t>Delery</w:t>
      </w:r>
      <w:proofErr w:type="spellEnd"/>
      <w:r w:rsidR="005C1976" w:rsidRPr="00C67D65">
        <w:rPr>
          <w:rFonts w:ascii="Times New Roman" w:hAnsi="Times New Roman" w:cs="Times New Roman"/>
          <w:kern w:val="0"/>
          <w:lang w:val="en-US"/>
        </w:rPr>
        <w:t xml:space="preserve"> &amp; Gupta, 2016; </w:t>
      </w:r>
      <w:proofErr w:type="spellStart"/>
      <w:r w:rsidR="005C1976" w:rsidRPr="00C67D65">
        <w:rPr>
          <w:rFonts w:ascii="Times New Roman" w:hAnsi="Times New Roman" w:cs="Times New Roman"/>
          <w:kern w:val="0"/>
          <w:lang w:val="en-US"/>
        </w:rPr>
        <w:t>Pittino</w:t>
      </w:r>
      <w:proofErr w:type="spellEnd"/>
      <w:r w:rsidR="003619F2" w:rsidRPr="00C67D65">
        <w:rPr>
          <w:rFonts w:ascii="Times New Roman" w:hAnsi="Times New Roman" w:cs="Times New Roman"/>
          <w:kern w:val="0"/>
          <w:lang w:val="en-US"/>
        </w:rPr>
        <w:t xml:space="preserve"> et al.</w:t>
      </w:r>
      <w:r w:rsidR="005C1976" w:rsidRPr="00C67D65">
        <w:rPr>
          <w:rFonts w:ascii="Times New Roman" w:hAnsi="Times New Roman" w:cs="Times New Roman"/>
          <w:kern w:val="0"/>
          <w:lang w:val="en-US"/>
        </w:rPr>
        <w:t xml:space="preserve">, 2016;). </w:t>
      </w:r>
      <w:r w:rsidR="00AE4DA5" w:rsidRPr="00AE4DA5">
        <w:rPr>
          <w:rFonts w:ascii="Times New Roman" w:hAnsi="Times New Roman" w:cs="Times New Roman"/>
          <w:kern w:val="0"/>
          <w:lang w:val="en-US"/>
        </w:rPr>
        <w:t xml:space="preserve">Past studies supported the notion that opportunities for an employee to </w:t>
      </w:r>
      <w:r w:rsidR="00AE4DA5" w:rsidRPr="00AE4DA5">
        <w:rPr>
          <w:rFonts w:ascii="Times New Roman" w:hAnsi="Times New Roman" w:cs="Times New Roman"/>
          <w:kern w:val="0"/>
          <w:lang w:val="en-US"/>
        </w:rPr>
        <w:lastRenderedPageBreak/>
        <w:t xml:space="preserve">grow and be promoted in </w:t>
      </w:r>
      <w:r w:rsidR="00AC694C">
        <w:rPr>
          <w:rFonts w:ascii="Times New Roman" w:hAnsi="Times New Roman" w:cs="Times New Roman"/>
          <w:kern w:val="0"/>
          <w:lang w:val="en-US"/>
        </w:rPr>
        <w:t>their</w:t>
      </w:r>
      <w:r w:rsidR="00AE4DA5" w:rsidRPr="00AE4DA5">
        <w:rPr>
          <w:rFonts w:ascii="Times New Roman" w:hAnsi="Times New Roman" w:cs="Times New Roman"/>
          <w:kern w:val="0"/>
          <w:lang w:val="en-US"/>
        </w:rPr>
        <w:t xml:space="preserve"> career can increase their interest to continue to work for the same organization (Tee, 2013; </w:t>
      </w:r>
      <w:proofErr w:type="spellStart"/>
      <w:r w:rsidR="00AE4DA5" w:rsidRPr="00AE4DA5">
        <w:rPr>
          <w:rFonts w:ascii="Times New Roman" w:hAnsi="Times New Roman" w:cs="Times New Roman"/>
          <w:kern w:val="0"/>
          <w:lang w:val="en-US"/>
        </w:rPr>
        <w:t>Kaliannan</w:t>
      </w:r>
      <w:proofErr w:type="spellEnd"/>
      <w:r w:rsidR="00AE4DA5" w:rsidRPr="00AE4DA5">
        <w:rPr>
          <w:rFonts w:ascii="Times New Roman" w:hAnsi="Times New Roman" w:cs="Times New Roman"/>
          <w:kern w:val="0"/>
          <w:lang w:val="en-US"/>
        </w:rPr>
        <w:t xml:space="preserve">, et al., 2016). </w:t>
      </w:r>
    </w:p>
    <w:p w14:paraId="7595B0BC" w14:textId="0AAA233F" w:rsidR="00AE4DA5" w:rsidRDefault="00AE4DA5" w:rsidP="0033528E">
      <w:pPr>
        <w:autoSpaceDE w:val="0"/>
        <w:autoSpaceDN w:val="0"/>
        <w:adjustRightInd w:val="0"/>
        <w:spacing w:after="240" w:line="360" w:lineRule="auto"/>
        <w:jc w:val="both"/>
        <w:rPr>
          <w:rFonts w:ascii="Times New Roman" w:eastAsia="新細明體" w:hAnsi="Times New Roman" w:cs="Times New Roman"/>
          <w:kern w:val="0"/>
          <w:lang w:val="en-US"/>
        </w:rPr>
      </w:pPr>
    </w:p>
    <w:p w14:paraId="3C16E09C" w14:textId="50F74852" w:rsidR="00AE4DA5" w:rsidRDefault="00AE4DA5" w:rsidP="00AE4DA5">
      <w:pPr>
        <w:autoSpaceDE w:val="0"/>
        <w:autoSpaceDN w:val="0"/>
        <w:adjustRightInd w:val="0"/>
        <w:spacing w:after="240" w:line="360" w:lineRule="auto"/>
        <w:jc w:val="both"/>
        <w:rPr>
          <w:rFonts w:ascii="Times New Roman" w:eastAsia="新細明體" w:hAnsi="Times New Roman" w:cs="Times New Roman"/>
          <w:kern w:val="0"/>
          <w:lang w:val="en-US"/>
        </w:rPr>
      </w:pPr>
      <w:bookmarkStart w:id="9" w:name="_Hlk18053105"/>
      <w:r w:rsidRPr="00AE4DA5">
        <w:rPr>
          <w:rFonts w:ascii="Times New Roman" w:eastAsia="新細明體" w:hAnsi="Times New Roman" w:cs="Times New Roman"/>
          <w:kern w:val="0"/>
          <w:lang w:val="en-US"/>
        </w:rPr>
        <w:t xml:space="preserve">The presence of generation in the organizations have been omitted or under emphasized since many past researches concentrated on </w:t>
      </w:r>
      <w:proofErr w:type="gramStart"/>
      <w:r w:rsidRPr="00AE4DA5">
        <w:rPr>
          <w:rFonts w:ascii="Times New Roman" w:eastAsia="新細明體" w:hAnsi="Times New Roman" w:cs="Times New Roman"/>
          <w:kern w:val="0"/>
          <w:lang w:val="en-US"/>
        </w:rPr>
        <w:t>employees as a whole</w:t>
      </w:r>
      <w:proofErr w:type="gramEnd"/>
      <w:r w:rsidRPr="00AE4DA5">
        <w:rPr>
          <w:rFonts w:ascii="Times New Roman" w:eastAsia="新細明體" w:hAnsi="Times New Roman" w:cs="Times New Roman"/>
          <w:kern w:val="0"/>
          <w:lang w:val="en-US"/>
        </w:rPr>
        <w:t xml:space="preserve">. Researchers should not deny that the co-existence of employees from different generations in the workplace have also made employee retention more complex (Rani &amp; Samuel, 2016). </w:t>
      </w:r>
      <w:bookmarkStart w:id="10" w:name="_Hlk18052392"/>
      <w:r w:rsidRPr="00AE4DA5">
        <w:rPr>
          <w:rFonts w:ascii="Times New Roman" w:eastAsia="新細明體" w:hAnsi="Times New Roman" w:cs="Times New Roman"/>
          <w:kern w:val="0"/>
          <w:lang w:val="en-US"/>
        </w:rPr>
        <w:t xml:space="preserve">Generally, </w:t>
      </w:r>
      <w:r w:rsidR="00A7167B">
        <w:rPr>
          <w:rFonts w:ascii="Times New Roman" w:eastAsia="新細明體" w:hAnsi="Times New Roman" w:cs="Times New Roman"/>
          <w:kern w:val="0"/>
          <w:lang w:val="en-US"/>
        </w:rPr>
        <w:t>G</w:t>
      </w:r>
      <w:r w:rsidRPr="00AE4DA5">
        <w:rPr>
          <w:rFonts w:ascii="Times New Roman" w:eastAsia="新細明體" w:hAnsi="Times New Roman" w:cs="Times New Roman"/>
          <w:kern w:val="0"/>
          <w:lang w:val="en-US"/>
        </w:rPr>
        <w:t xml:space="preserve">eneration Y </w:t>
      </w:r>
      <w:r w:rsidR="002F0189" w:rsidRPr="002F0189">
        <w:rPr>
          <w:rFonts w:ascii="Times New Roman" w:eastAsia="新細明體" w:hAnsi="Times New Roman" w:cs="Times New Roman"/>
          <w:kern w:val="0"/>
          <w:lang w:val="en-US"/>
        </w:rPr>
        <w:t>being the core workforce</w:t>
      </w:r>
      <w:r w:rsidR="002F0189">
        <w:rPr>
          <w:rFonts w:ascii="Times New Roman" w:eastAsia="新細明體" w:hAnsi="Times New Roman" w:cs="Times New Roman"/>
          <w:kern w:val="0"/>
          <w:lang w:val="en-US"/>
        </w:rPr>
        <w:t xml:space="preserve">, </w:t>
      </w:r>
      <w:r w:rsidRPr="00AE4DA5">
        <w:rPr>
          <w:rFonts w:ascii="Times New Roman" w:eastAsia="新細明體" w:hAnsi="Times New Roman" w:cs="Times New Roman"/>
          <w:kern w:val="0"/>
          <w:lang w:val="en-US"/>
        </w:rPr>
        <w:t>is described as mobile, impatient, work to enjoy life, need fast progression in their career, demanding which makes them vulnerable and have higher tendency to leave their organization and change jobs (</w:t>
      </w:r>
      <w:proofErr w:type="spellStart"/>
      <w:r w:rsidRPr="00AE4DA5">
        <w:rPr>
          <w:rFonts w:ascii="Times New Roman" w:eastAsia="新細明體" w:hAnsi="Times New Roman" w:cs="Times New Roman"/>
          <w:kern w:val="0"/>
          <w:lang w:val="en-US"/>
        </w:rPr>
        <w:t>Kaliannan</w:t>
      </w:r>
      <w:proofErr w:type="spellEnd"/>
      <w:r w:rsidRPr="00AE4DA5">
        <w:rPr>
          <w:rFonts w:ascii="Times New Roman" w:eastAsia="新細明體" w:hAnsi="Times New Roman" w:cs="Times New Roman"/>
          <w:kern w:val="0"/>
          <w:lang w:val="en-US"/>
        </w:rPr>
        <w:t xml:space="preserve"> &amp; </w:t>
      </w:r>
      <w:proofErr w:type="spellStart"/>
      <w:r w:rsidRPr="00AE4DA5">
        <w:rPr>
          <w:rFonts w:ascii="Times New Roman" w:eastAsia="新細明體" w:hAnsi="Times New Roman" w:cs="Times New Roman"/>
          <w:kern w:val="0"/>
          <w:lang w:val="en-US"/>
        </w:rPr>
        <w:t>Ponnusamy</w:t>
      </w:r>
      <w:proofErr w:type="spellEnd"/>
      <w:r w:rsidRPr="00AE4DA5">
        <w:rPr>
          <w:rFonts w:ascii="Times New Roman" w:eastAsia="新細明體" w:hAnsi="Times New Roman" w:cs="Times New Roman"/>
          <w:kern w:val="0"/>
          <w:lang w:val="en-US"/>
        </w:rPr>
        <w:t>, 2016).</w:t>
      </w:r>
      <w:bookmarkEnd w:id="10"/>
      <w:r w:rsidRPr="00AE4DA5">
        <w:rPr>
          <w:rFonts w:ascii="Times New Roman" w:eastAsia="新細明體" w:hAnsi="Times New Roman" w:cs="Times New Roman"/>
          <w:kern w:val="0"/>
          <w:lang w:val="en-US"/>
        </w:rPr>
        <w:t xml:space="preserve"> (</w:t>
      </w:r>
      <w:proofErr w:type="spellStart"/>
      <w:r w:rsidRPr="00AE4DA5">
        <w:rPr>
          <w:rFonts w:ascii="Times New Roman" w:eastAsia="新細明體" w:hAnsi="Times New Roman" w:cs="Times New Roman"/>
          <w:kern w:val="0"/>
          <w:lang w:val="en-US"/>
        </w:rPr>
        <w:t>Gholipour</w:t>
      </w:r>
      <w:proofErr w:type="spellEnd"/>
      <w:r w:rsidRPr="00AE4DA5">
        <w:rPr>
          <w:rFonts w:ascii="Times New Roman" w:eastAsia="新細明體" w:hAnsi="Times New Roman" w:cs="Times New Roman"/>
          <w:kern w:val="0"/>
          <w:lang w:val="en-US"/>
        </w:rPr>
        <w:t>, et al., 2010) stated Generation Y prefer flexible work schedules which will be able to support their demand of work life balance.</w:t>
      </w:r>
      <w:r w:rsidR="00AC694C" w:rsidRPr="00AC694C">
        <w:t xml:space="preserve"> </w:t>
      </w:r>
      <w:r w:rsidR="00AC694C" w:rsidRPr="00AC694C">
        <w:rPr>
          <w:rFonts w:ascii="Times New Roman" w:eastAsia="新細明體" w:hAnsi="Times New Roman" w:cs="Times New Roman"/>
          <w:kern w:val="0"/>
          <w:lang w:val="en-US"/>
        </w:rPr>
        <w:t xml:space="preserve">Generation Y are interested in developing their career since they </w:t>
      </w:r>
      <w:proofErr w:type="gramStart"/>
      <w:r w:rsidR="00AC694C" w:rsidRPr="00AC694C">
        <w:rPr>
          <w:rFonts w:ascii="Times New Roman" w:eastAsia="新細明體" w:hAnsi="Times New Roman" w:cs="Times New Roman"/>
          <w:kern w:val="0"/>
          <w:lang w:val="en-US"/>
        </w:rPr>
        <w:t>are able to</w:t>
      </w:r>
      <w:proofErr w:type="gramEnd"/>
      <w:r w:rsidR="00AC694C" w:rsidRPr="00AC694C">
        <w:rPr>
          <w:rFonts w:ascii="Times New Roman" w:eastAsia="新細明體" w:hAnsi="Times New Roman" w:cs="Times New Roman"/>
          <w:kern w:val="0"/>
          <w:lang w:val="en-US"/>
        </w:rPr>
        <w:t xml:space="preserve"> acquire skills and knowledge that will strengthen their employability (Van Rooyen et al., 2012). The finding of these studies reflect career development is an important employee retention tool.</w:t>
      </w:r>
    </w:p>
    <w:bookmarkEnd w:id="9"/>
    <w:p w14:paraId="76FFEBF8" w14:textId="64C03D34" w:rsidR="00A7167B" w:rsidRDefault="003C4267" w:rsidP="00AC694C">
      <w:pPr>
        <w:autoSpaceDE w:val="0"/>
        <w:autoSpaceDN w:val="0"/>
        <w:adjustRightInd w:val="0"/>
        <w:spacing w:after="240" w:line="360" w:lineRule="auto"/>
        <w:jc w:val="both"/>
        <w:rPr>
          <w:rFonts w:ascii="Times New Roman" w:hAnsi="Times New Roman" w:cs="Times New Roman"/>
          <w:kern w:val="0"/>
          <w:lang w:val="en-US"/>
        </w:rPr>
      </w:pPr>
      <w:r>
        <w:rPr>
          <w:rFonts w:ascii="Times New Roman" w:eastAsia="新細明體" w:hAnsi="Times New Roman" w:cs="Times New Roman"/>
          <w:kern w:val="0"/>
          <w:lang w:val="en-US"/>
        </w:rPr>
        <w:t>After conducted</w:t>
      </w:r>
      <w:r w:rsidR="003A7330" w:rsidRPr="003A7330">
        <w:t xml:space="preserve"> </w:t>
      </w:r>
      <w:r w:rsidR="003A7330">
        <w:rPr>
          <w:rFonts w:ascii="Times New Roman" w:eastAsia="新細明體" w:hAnsi="Times New Roman" w:cs="Times New Roman"/>
          <w:kern w:val="0"/>
          <w:lang w:val="en-US"/>
        </w:rPr>
        <w:t>a r</w:t>
      </w:r>
      <w:r w:rsidR="003A7330" w:rsidRPr="003A7330">
        <w:rPr>
          <w:rFonts w:ascii="Times New Roman" w:eastAsia="新細明體" w:hAnsi="Times New Roman" w:cs="Times New Roman"/>
          <w:kern w:val="0"/>
          <w:lang w:val="en-US"/>
        </w:rPr>
        <w:t xml:space="preserve">eview of </w:t>
      </w:r>
      <w:r w:rsidR="003A7330">
        <w:rPr>
          <w:rFonts w:ascii="Times New Roman" w:eastAsia="新細明體" w:hAnsi="Times New Roman" w:cs="Times New Roman"/>
          <w:kern w:val="0"/>
          <w:lang w:val="en-US"/>
        </w:rPr>
        <w:t>l</w:t>
      </w:r>
      <w:r w:rsidR="003A7330" w:rsidRPr="003A7330">
        <w:rPr>
          <w:rFonts w:ascii="Times New Roman" w:eastAsia="新細明體" w:hAnsi="Times New Roman" w:cs="Times New Roman"/>
          <w:kern w:val="0"/>
          <w:lang w:val="en-US"/>
        </w:rPr>
        <w:t>iterature</w:t>
      </w:r>
      <w:r w:rsidR="003A7330">
        <w:rPr>
          <w:rFonts w:ascii="Times New Roman" w:eastAsia="新細明體" w:hAnsi="Times New Roman" w:cs="Times New Roman"/>
          <w:kern w:val="0"/>
          <w:lang w:val="en-US"/>
        </w:rPr>
        <w:t xml:space="preserve"> of a serial research papers o</w:t>
      </w:r>
      <w:r w:rsidR="003A7330" w:rsidRPr="003C4267">
        <w:rPr>
          <w:rFonts w:ascii="Times New Roman" w:eastAsia="新細明體" w:hAnsi="Times New Roman" w:cs="Times New Roman"/>
          <w:kern w:val="0"/>
          <w:lang w:val="en-US"/>
        </w:rPr>
        <w:t xml:space="preserve">n </w:t>
      </w:r>
      <w:r w:rsidR="003A7330">
        <w:rPr>
          <w:rFonts w:ascii="Times New Roman" w:eastAsia="新細明體" w:hAnsi="Times New Roman" w:cs="Times New Roman"/>
          <w:kern w:val="0"/>
          <w:lang w:val="en-US"/>
        </w:rPr>
        <w:t>the chosen topic of employee retention</w:t>
      </w:r>
      <w:r>
        <w:rPr>
          <w:rFonts w:ascii="Times New Roman" w:eastAsia="新細明體" w:hAnsi="Times New Roman" w:cs="Times New Roman"/>
          <w:kern w:val="0"/>
          <w:lang w:val="en-US"/>
        </w:rPr>
        <w:t xml:space="preserve">, </w:t>
      </w:r>
      <w:r w:rsidR="00C16A5E">
        <w:rPr>
          <w:rFonts w:ascii="Times New Roman" w:eastAsia="新細明體" w:hAnsi="Times New Roman" w:cs="Times New Roman"/>
          <w:kern w:val="0"/>
          <w:lang w:val="en-US"/>
        </w:rPr>
        <w:t xml:space="preserve">the reviewer gained </w:t>
      </w:r>
      <w:r w:rsidRPr="003C4267">
        <w:rPr>
          <w:rFonts w:ascii="Times New Roman" w:eastAsia="新細明體" w:hAnsi="Times New Roman" w:cs="Times New Roman"/>
          <w:kern w:val="0"/>
          <w:lang w:val="en-US"/>
        </w:rPr>
        <w:t>a deep understanding of the status of the body of knowledge</w:t>
      </w:r>
      <w:r w:rsidR="002F0189">
        <w:rPr>
          <w:rFonts w:ascii="Times New Roman" w:eastAsia="新細明體" w:hAnsi="Times New Roman" w:cs="Times New Roman"/>
          <w:kern w:val="0"/>
          <w:lang w:val="en-US"/>
        </w:rPr>
        <w:t xml:space="preserve">, </w:t>
      </w:r>
      <w:r w:rsidR="00AC694C" w:rsidRPr="00C67D65">
        <w:rPr>
          <w:rFonts w:ascii="Times New Roman" w:hAnsi="Times New Roman" w:cs="Times New Roman"/>
          <w:kern w:val="0"/>
          <w:lang w:val="en-US"/>
        </w:rPr>
        <w:t>th</w:t>
      </w:r>
      <w:r w:rsidR="003A7330">
        <w:rPr>
          <w:rFonts w:ascii="Times New Roman" w:hAnsi="Times New Roman" w:cs="Times New Roman"/>
          <w:kern w:val="0"/>
          <w:lang w:val="en-US"/>
        </w:rPr>
        <w:t xml:space="preserve">e </w:t>
      </w:r>
      <w:r w:rsidR="00C16A5E">
        <w:rPr>
          <w:rFonts w:ascii="Times New Roman" w:hAnsi="Times New Roman" w:cs="Times New Roman"/>
          <w:kern w:val="0"/>
          <w:lang w:val="en-US"/>
        </w:rPr>
        <w:t xml:space="preserve">research gap is identified </w:t>
      </w:r>
      <w:r w:rsidR="002F0189">
        <w:rPr>
          <w:rFonts w:ascii="Times New Roman" w:hAnsi="Times New Roman" w:cs="Times New Roman"/>
          <w:kern w:val="0"/>
          <w:lang w:val="en-US"/>
        </w:rPr>
        <w:t>from</w:t>
      </w:r>
      <w:r w:rsidR="00C16A5E">
        <w:rPr>
          <w:rFonts w:ascii="Times New Roman" w:hAnsi="Times New Roman" w:cs="Times New Roman"/>
          <w:kern w:val="0"/>
          <w:lang w:val="en-US"/>
        </w:rPr>
        <w:t xml:space="preserve"> the</w:t>
      </w:r>
      <w:r w:rsidR="00C16A5E" w:rsidRPr="00C16A5E">
        <w:rPr>
          <w:rFonts w:ascii="Times New Roman" w:hAnsi="Times New Roman" w:cs="Times New Roman"/>
          <w:kern w:val="0"/>
          <w:lang w:val="en-US"/>
        </w:rPr>
        <w:t xml:space="preserve"> missing element in the existing research literature</w:t>
      </w:r>
      <w:r w:rsidR="002F0189">
        <w:rPr>
          <w:rFonts w:ascii="Times New Roman" w:hAnsi="Times New Roman" w:cs="Times New Roman"/>
          <w:kern w:val="0"/>
          <w:lang w:val="en-US"/>
        </w:rPr>
        <w:t xml:space="preserve">, </w:t>
      </w:r>
      <w:r w:rsidR="00AC694C" w:rsidRPr="00C67D65">
        <w:rPr>
          <w:rFonts w:ascii="Times New Roman" w:hAnsi="Times New Roman" w:cs="Times New Roman"/>
          <w:kern w:val="0"/>
          <w:lang w:val="en-US"/>
        </w:rPr>
        <w:t xml:space="preserve"> </w:t>
      </w:r>
      <w:r w:rsidR="00325565" w:rsidRPr="00C67D65">
        <w:rPr>
          <w:rFonts w:ascii="Times New Roman" w:hAnsi="Times New Roman" w:cs="Times New Roman"/>
          <w:kern w:val="0"/>
          <w:lang w:val="en-US"/>
        </w:rPr>
        <w:t xml:space="preserve">i.e. </w:t>
      </w:r>
      <w:r w:rsidR="00A7167B" w:rsidRPr="00A7167B">
        <w:rPr>
          <w:rFonts w:ascii="Times New Roman" w:hAnsi="Times New Roman" w:cs="Times New Roman"/>
          <w:kern w:val="0"/>
          <w:lang w:val="en-US"/>
        </w:rPr>
        <w:t>work values of Generation Y</w:t>
      </w:r>
      <w:r w:rsidR="00325565" w:rsidRPr="00C67D65">
        <w:rPr>
          <w:rFonts w:ascii="Times New Roman" w:hAnsi="Times New Roman" w:cs="Times New Roman"/>
          <w:kern w:val="0"/>
          <w:lang w:val="en-US"/>
        </w:rPr>
        <w:t xml:space="preserve"> </w:t>
      </w:r>
      <w:r w:rsidR="00325565" w:rsidRPr="002F0189">
        <w:rPr>
          <w:rFonts w:ascii="Times New Roman" w:hAnsi="Times New Roman" w:cs="Times New Roman"/>
          <w:kern w:val="0"/>
          <w:lang w:val="en-US"/>
        </w:rPr>
        <w:t>(mediating variable) in the relationship between human resource practices i.e. career development, succession planning and work life balance (independent variables) and employee retention (dependent variable)</w:t>
      </w:r>
      <w:r w:rsidR="00A7167B">
        <w:rPr>
          <w:rFonts w:ascii="Times New Roman" w:hAnsi="Times New Roman" w:cs="Times New Roman"/>
          <w:kern w:val="0"/>
          <w:lang w:val="en-US"/>
        </w:rPr>
        <w:t xml:space="preserve"> in the property management industry of which the reviewer works for. </w:t>
      </w:r>
    </w:p>
    <w:p w14:paraId="1FB88BC9" w14:textId="530F410B" w:rsidR="00815167" w:rsidRPr="00C67D65" w:rsidRDefault="00815167" w:rsidP="00815167">
      <w:pPr>
        <w:autoSpaceDE w:val="0"/>
        <w:autoSpaceDN w:val="0"/>
        <w:adjustRightInd w:val="0"/>
        <w:spacing w:after="240" w:line="360" w:lineRule="auto"/>
        <w:jc w:val="both"/>
        <w:rPr>
          <w:rFonts w:ascii="Times New Roman" w:hAnsi="Times New Roman" w:cs="Times New Roman"/>
          <w:kern w:val="0"/>
          <w:lang w:val="en-US"/>
        </w:rPr>
      </w:pPr>
    </w:p>
    <w:p w14:paraId="243042D4" w14:textId="3ADFFD15" w:rsidR="00AC3C37" w:rsidRPr="00FA47D8" w:rsidRDefault="00FA47D8" w:rsidP="00AC3C37">
      <w:pPr>
        <w:pStyle w:val="Default"/>
        <w:spacing w:line="360" w:lineRule="auto"/>
        <w:jc w:val="both"/>
        <w:rPr>
          <w:rFonts w:eastAsia="新細明體"/>
          <w:b/>
          <w:bCs/>
          <w:sz w:val="26"/>
          <w:szCs w:val="26"/>
        </w:rPr>
      </w:pPr>
      <w:r w:rsidRPr="00FA47D8">
        <w:rPr>
          <w:rFonts w:eastAsia="新細明體"/>
          <w:b/>
          <w:bCs/>
          <w:sz w:val="26"/>
          <w:szCs w:val="26"/>
        </w:rPr>
        <w:t xml:space="preserve">I.7. </w:t>
      </w:r>
      <w:r w:rsidR="001E0E8B" w:rsidRPr="00FA47D8">
        <w:rPr>
          <w:rFonts w:eastAsia="新細明體"/>
          <w:b/>
          <w:bCs/>
          <w:sz w:val="26"/>
          <w:szCs w:val="26"/>
        </w:rPr>
        <w:t xml:space="preserve">Proposed </w:t>
      </w:r>
      <w:r w:rsidR="00AC3C37" w:rsidRPr="00FA47D8">
        <w:rPr>
          <w:rFonts w:eastAsia="新細明體"/>
          <w:b/>
          <w:bCs/>
          <w:sz w:val="26"/>
          <w:szCs w:val="26"/>
        </w:rPr>
        <w:t>Conceptual Framework</w:t>
      </w:r>
    </w:p>
    <w:p w14:paraId="7B198E6A" w14:textId="77777777" w:rsidR="00AC3C37" w:rsidRPr="00AC3C37" w:rsidRDefault="00AC3C37" w:rsidP="00AC3C37">
      <w:pPr>
        <w:pStyle w:val="Default"/>
        <w:spacing w:line="360" w:lineRule="auto"/>
        <w:jc w:val="both"/>
        <w:rPr>
          <w:rFonts w:eastAsia="新細明體"/>
        </w:rPr>
      </w:pPr>
    </w:p>
    <w:p w14:paraId="7CE2D98B" w14:textId="02E48D71" w:rsidR="000E799B" w:rsidRDefault="000E799B" w:rsidP="00AC3C37">
      <w:pPr>
        <w:pStyle w:val="Default"/>
        <w:spacing w:line="360" w:lineRule="auto"/>
        <w:jc w:val="both"/>
        <w:rPr>
          <w:rFonts w:eastAsia="新細明體"/>
        </w:rPr>
      </w:pPr>
      <w:r w:rsidRPr="000E799B">
        <w:rPr>
          <w:rFonts w:eastAsia="新細明體"/>
        </w:rPr>
        <w:t>Having reviewed the recent literature</w:t>
      </w:r>
      <w:r w:rsidR="009D3E94">
        <w:rPr>
          <w:rFonts w:eastAsia="新細明體"/>
        </w:rPr>
        <w:t>,</w:t>
      </w:r>
      <w:r w:rsidR="009D3E94" w:rsidRPr="009D3E94">
        <w:t xml:space="preserve"> </w:t>
      </w:r>
      <w:r w:rsidR="009D3E94">
        <w:t>and d</w:t>
      </w:r>
      <w:r w:rsidR="009D3E94" w:rsidRPr="009D3E94">
        <w:rPr>
          <w:rFonts w:eastAsia="新細明體"/>
        </w:rPr>
        <w:t>iscussion was done around the congruent and contradictory findings with previous evidence and contemporary literature</w:t>
      </w:r>
      <w:r w:rsidRPr="000E799B">
        <w:rPr>
          <w:rFonts w:eastAsia="新細明體"/>
        </w:rPr>
        <w:t xml:space="preserve">, </w:t>
      </w:r>
      <w:bookmarkStart w:id="11" w:name="_Hlk18080371"/>
      <w:r w:rsidRPr="000E799B">
        <w:rPr>
          <w:rFonts w:eastAsia="新細明體"/>
        </w:rPr>
        <w:t>the proposed research framework as shown in Figure 1 is developed</w:t>
      </w:r>
      <w:r>
        <w:rPr>
          <w:rFonts w:eastAsia="新細明體"/>
        </w:rPr>
        <w:t>,</w:t>
      </w:r>
      <w:bookmarkEnd w:id="11"/>
      <w:r>
        <w:rPr>
          <w:rFonts w:eastAsia="新細明體"/>
        </w:rPr>
        <w:t xml:space="preserve"> </w:t>
      </w:r>
      <w:r w:rsidR="00AC3C37" w:rsidRPr="00AC3C37">
        <w:rPr>
          <w:rFonts w:eastAsia="新細明體"/>
        </w:rPr>
        <w:t>examines the influence of</w:t>
      </w:r>
      <w:r w:rsidR="00D00D13">
        <w:rPr>
          <w:rFonts w:eastAsia="新細明體"/>
        </w:rPr>
        <w:t xml:space="preserve"> </w:t>
      </w:r>
      <w:r w:rsidRPr="000E799B">
        <w:rPr>
          <w:rFonts w:eastAsia="新細明體"/>
        </w:rPr>
        <w:t>career development, succession planning and work life balance</w:t>
      </w:r>
      <w:r w:rsidRPr="000E799B">
        <w:t xml:space="preserve"> </w:t>
      </w:r>
      <w:r w:rsidRPr="000E799B">
        <w:rPr>
          <w:rFonts w:eastAsia="新細明體"/>
        </w:rPr>
        <w:t>in the relationship between work life balance and employee retention</w:t>
      </w:r>
      <w:r w:rsidR="00AC3C37" w:rsidRPr="00AC3C37">
        <w:rPr>
          <w:rFonts w:eastAsia="新細明體"/>
        </w:rPr>
        <w:t xml:space="preserve">. </w:t>
      </w:r>
    </w:p>
    <w:p w14:paraId="6C351E98" w14:textId="1803F459" w:rsidR="000E799B" w:rsidRDefault="000E799B" w:rsidP="00AC3C37">
      <w:pPr>
        <w:pStyle w:val="Default"/>
        <w:spacing w:line="360" w:lineRule="auto"/>
        <w:jc w:val="both"/>
        <w:rPr>
          <w:rFonts w:eastAsia="新細明體"/>
        </w:rPr>
      </w:pPr>
    </w:p>
    <w:p w14:paraId="6AC1BF90" w14:textId="25DEF139" w:rsidR="002F6D90" w:rsidRDefault="002F6D90" w:rsidP="00AC3C37">
      <w:pPr>
        <w:pStyle w:val="Default"/>
        <w:spacing w:line="360" w:lineRule="auto"/>
        <w:jc w:val="both"/>
        <w:rPr>
          <w:rFonts w:eastAsia="新細明體"/>
        </w:rPr>
      </w:pPr>
    </w:p>
    <w:p w14:paraId="74D8DF7C" w14:textId="3F0298B3" w:rsidR="002F6D90" w:rsidRDefault="002F6D90" w:rsidP="00AC3C37">
      <w:pPr>
        <w:pStyle w:val="Default"/>
        <w:spacing w:line="360" w:lineRule="auto"/>
        <w:jc w:val="both"/>
        <w:rPr>
          <w:rFonts w:eastAsia="新細明體"/>
        </w:rPr>
      </w:pPr>
    </w:p>
    <w:p w14:paraId="61A8E038" w14:textId="26AEB257" w:rsidR="002F6D90" w:rsidRDefault="002F6D90" w:rsidP="00AC3C37">
      <w:pPr>
        <w:pStyle w:val="Default"/>
        <w:spacing w:line="360" w:lineRule="auto"/>
        <w:jc w:val="both"/>
        <w:rPr>
          <w:rFonts w:eastAsia="新細明體"/>
        </w:rPr>
      </w:pPr>
    </w:p>
    <w:p w14:paraId="16FC7FF6" w14:textId="6FC5B75D" w:rsidR="002F6D90" w:rsidRDefault="002F6D90" w:rsidP="00AC3C37">
      <w:pPr>
        <w:pStyle w:val="Default"/>
        <w:spacing w:line="360" w:lineRule="auto"/>
        <w:jc w:val="both"/>
        <w:rPr>
          <w:rFonts w:eastAsia="新細明體"/>
        </w:rPr>
      </w:pPr>
    </w:p>
    <w:p w14:paraId="0F185111" w14:textId="32EAAA68" w:rsidR="002F6D90" w:rsidRDefault="002F6D90" w:rsidP="00AC3C37">
      <w:pPr>
        <w:pStyle w:val="Default"/>
        <w:spacing w:line="360" w:lineRule="auto"/>
        <w:jc w:val="both"/>
        <w:rPr>
          <w:rFonts w:eastAsia="新細明體"/>
        </w:rPr>
      </w:pPr>
    </w:p>
    <w:p w14:paraId="6F981838" w14:textId="38E5FE47" w:rsidR="002F6D90" w:rsidRDefault="002F6D90" w:rsidP="00AC3C37">
      <w:pPr>
        <w:pStyle w:val="Default"/>
        <w:spacing w:line="360" w:lineRule="auto"/>
        <w:jc w:val="both"/>
        <w:rPr>
          <w:rFonts w:eastAsia="新細明體"/>
        </w:rPr>
      </w:pPr>
    </w:p>
    <w:p w14:paraId="6A58ACDA" w14:textId="66EC16D6" w:rsidR="002F6D90" w:rsidRDefault="002F6D90" w:rsidP="00AC3C37">
      <w:pPr>
        <w:pStyle w:val="Default"/>
        <w:spacing w:line="360" w:lineRule="auto"/>
        <w:jc w:val="both"/>
        <w:rPr>
          <w:rFonts w:eastAsia="新細明體"/>
        </w:rPr>
      </w:pPr>
    </w:p>
    <w:p w14:paraId="0A350250" w14:textId="2EA66020" w:rsidR="002F6D90" w:rsidRDefault="002F6D90" w:rsidP="00AC3C37">
      <w:pPr>
        <w:pStyle w:val="Default"/>
        <w:spacing w:line="360" w:lineRule="auto"/>
        <w:jc w:val="both"/>
        <w:rPr>
          <w:rFonts w:eastAsia="新細明體"/>
        </w:rPr>
      </w:pPr>
    </w:p>
    <w:p w14:paraId="3FC273C8" w14:textId="21E0966D" w:rsidR="002F6D90" w:rsidRDefault="002F6D90" w:rsidP="00AC3C37">
      <w:pPr>
        <w:pStyle w:val="Default"/>
        <w:spacing w:line="360" w:lineRule="auto"/>
        <w:jc w:val="both"/>
        <w:rPr>
          <w:rFonts w:eastAsia="新細明體"/>
        </w:rPr>
      </w:pPr>
    </w:p>
    <w:p w14:paraId="3FF7941C" w14:textId="77777777" w:rsidR="002F6D90" w:rsidRDefault="002F6D90" w:rsidP="00AC3C37">
      <w:pPr>
        <w:pStyle w:val="Default"/>
        <w:spacing w:line="360" w:lineRule="auto"/>
        <w:jc w:val="both"/>
        <w:rPr>
          <w:rFonts w:eastAsia="新細明體"/>
        </w:rPr>
      </w:pPr>
    </w:p>
    <w:p w14:paraId="76C61A42" w14:textId="1CBF1985" w:rsidR="001E0E8B" w:rsidRDefault="001E0E8B" w:rsidP="00AC3C37">
      <w:pPr>
        <w:pStyle w:val="Default"/>
        <w:spacing w:line="360" w:lineRule="auto"/>
        <w:jc w:val="both"/>
        <w:rPr>
          <w:rFonts w:eastAsia="新細明體"/>
        </w:rPr>
      </w:pPr>
      <w:r>
        <w:rPr>
          <w:rFonts w:eastAsia="新細明體"/>
        </w:rPr>
        <w:t xml:space="preserve">Figure 1: Proposed Framework Model </w:t>
      </w:r>
    </w:p>
    <w:p w14:paraId="6EF779F1" w14:textId="0F6E5D74" w:rsidR="00A13922" w:rsidRPr="00A13922" w:rsidRDefault="00A13922" w:rsidP="00A13922">
      <w:pPr>
        <w:widowControl w:val="0"/>
        <w:ind w:left="4320"/>
        <w:jc w:val="both"/>
        <w:rPr>
          <w:rFonts w:ascii="Times New Roman" w:eastAsia="新細明體" w:hAnsi="Times New Roman" w:cs="Times New Roman"/>
          <w:i/>
        </w:rPr>
      </w:pPr>
      <w:r w:rsidRPr="00A13922">
        <w:rPr>
          <w:rFonts w:ascii="Times New Roman" w:eastAsia="新細明體" w:hAnsi="Times New Roman" w:cs="Times New Roman"/>
        </w:rPr>
        <w:t xml:space="preserve">             </w:t>
      </w:r>
    </w:p>
    <w:p w14:paraId="270E0D96" w14:textId="77777777" w:rsidR="00A13922" w:rsidRPr="00A13922" w:rsidRDefault="00A13922" w:rsidP="00A13922">
      <w:pPr>
        <w:widowControl w:val="0"/>
        <w:ind w:left="5040"/>
        <w:jc w:val="both"/>
        <w:rPr>
          <w:rFonts w:ascii="Times New Roman" w:eastAsia="新細明體" w:hAnsi="Times New Roman" w:cs="Times New Roman"/>
          <w:i/>
        </w:rPr>
      </w:pPr>
      <w:r w:rsidRPr="00A13922">
        <w:rPr>
          <w:rFonts w:ascii="Times New Roman" w:eastAsia="新細明體" w:hAnsi="Times New Roman" w:cs="Times New Roman"/>
          <w:i/>
        </w:rPr>
        <w:t xml:space="preserve">         Mediating Variable</w:t>
      </w:r>
      <w:r w:rsidRPr="00A13922">
        <w:rPr>
          <w:rFonts w:ascii="Times New Roman" w:hAnsi="Times New Roman" w:cs="Times New Roman"/>
          <w:noProof/>
        </w:rPr>
        <w:t xml:space="preserve"> </w:t>
      </w:r>
    </w:p>
    <w:p w14:paraId="612BF0DB" w14:textId="53726311" w:rsidR="00A13922" w:rsidRPr="00A13922" w:rsidRDefault="00A13922" w:rsidP="00A13922">
      <w:pPr>
        <w:widowControl w:val="0"/>
        <w:jc w:val="both"/>
        <w:rPr>
          <w:rFonts w:ascii="Times New Roman" w:eastAsia="新細明體" w:hAnsi="Times New Roman" w:cs="Times New Roman"/>
        </w:rPr>
      </w:pPr>
      <w:r w:rsidRPr="00A13922">
        <w:rPr>
          <w:rFonts w:ascii="Times New Roman" w:hAnsi="Times New Roman" w:cs="Times New Roman"/>
          <w:noProof/>
        </w:rPr>
        <mc:AlternateContent>
          <mc:Choice Requires="wps">
            <w:drawing>
              <wp:anchor distT="0" distB="0" distL="114300" distR="114300" simplePos="0" relativeHeight="251669504" behindDoc="0" locked="0" layoutInCell="1" allowOverlap="1" wp14:anchorId="6B4D6816" wp14:editId="31516496">
                <wp:simplePos x="0" y="0"/>
                <wp:positionH relativeFrom="column">
                  <wp:posOffset>2266950</wp:posOffset>
                </wp:positionH>
                <wp:positionV relativeFrom="paragraph">
                  <wp:posOffset>1590675</wp:posOffset>
                </wp:positionV>
                <wp:extent cx="2790825" cy="0"/>
                <wp:effectExtent l="0" t="76200" r="28575" b="114300"/>
                <wp:wrapNone/>
                <wp:docPr id="18" name="Straight Arrow Connector 18"/>
                <wp:cNvGraphicFramePr/>
                <a:graphic xmlns:a="http://schemas.openxmlformats.org/drawingml/2006/main">
                  <a:graphicData uri="http://schemas.microsoft.com/office/word/2010/wordprocessingShape">
                    <wps:wsp>
                      <wps:cNvCnPr/>
                      <wps:spPr>
                        <a:xfrm>
                          <a:off x="0" y="0"/>
                          <a:ext cx="2790825" cy="0"/>
                        </a:xfrm>
                        <a:prstGeom prst="straightConnector1">
                          <a:avLst/>
                        </a:prstGeom>
                        <a:noFill/>
                        <a:ln w="9525"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w14:anchorId="5D2CEB40" id="_x0000_t32" coordsize="21600,21600" o:spt="32" o:oned="t" path="m,l21600,21600e" filled="f">
                <v:path arrowok="t" fillok="f" o:connecttype="none"/>
                <o:lock v:ext="edit" shapetype="t"/>
              </v:shapetype>
              <v:shape id="Straight Arrow Connector 18" o:spid="_x0000_s1026" type="#_x0000_t32" style="position:absolute;margin-left:178.5pt;margin-top:125.25pt;width:219.7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" strokecolor="windowText">
                <v:stroke endarrow="open"/>
              </v:shape>
            </w:pict>
          </mc:Fallback>
        </mc:AlternateContent>
      </w:r>
      <w:r w:rsidRPr="00A13922">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59AB928" wp14:editId="17977D62">
                <wp:simplePos x="0" y="0"/>
                <wp:positionH relativeFrom="column">
                  <wp:posOffset>4867275</wp:posOffset>
                </wp:positionH>
                <wp:positionV relativeFrom="paragraph">
                  <wp:posOffset>133350</wp:posOffset>
                </wp:positionV>
                <wp:extent cx="771525" cy="1189990"/>
                <wp:effectExtent l="0" t="0" r="66675" b="48260"/>
                <wp:wrapNone/>
                <wp:docPr id="19" name="Straight Arrow Connector 19"/>
                <wp:cNvGraphicFramePr/>
                <a:graphic xmlns:a="http://schemas.openxmlformats.org/drawingml/2006/main">
                  <a:graphicData uri="http://schemas.microsoft.com/office/word/2010/wordprocessingShape">
                    <wps:wsp>
                      <wps:cNvCnPr/>
                      <wps:spPr>
                        <a:xfrm>
                          <a:off x="0" y="0"/>
                          <a:ext cx="771525" cy="1189990"/>
                        </a:xfrm>
                        <a:prstGeom prst="straightConnector1">
                          <a:avLst/>
                        </a:prstGeom>
                        <a:noFill/>
                        <a:ln w="9525"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04924D8A" id="Straight Arrow Connector 19" o:spid="_x0000_s1026" type="#_x0000_t32" style="position:absolute;margin-left:383.25pt;margin-top:10.5pt;width:60.75pt;height:93.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" strokecolor="windowText">
                <v:stroke endarrow="open"/>
              </v:shape>
            </w:pict>
          </mc:Fallback>
        </mc:AlternateContent>
      </w:r>
      <w:r w:rsidRPr="00A13922">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35B1E012" wp14:editId="03EDEF74">
                <wp:simplePos x="0" y="0"/>
                <wp:positionH relativeFrom="column">
                  <wp:posOffset>5057775</wp:posOffset>
                </wp:positionH>
                <wp:positionV relativeFrom="paragraph">
                  <wp:posOffset>1323975</wp:posOffset>
                </wp:positionV>
                <wp:extent cx="1390650" cy="514350"/>
                <wp:effectExtent l="0" t="0" r="19050" b="19050"/>
                <wp:wrapNone/>
                <wp:docPr id="5" name="Rectangle 5"/>
                <wp:cNvGraphicFramePr/>
                <a:graphic xmlns:a="http://schemas.openxmlformats.org/drawingml/2006/main">
                  <a:graphicData uri="http://schemas.microsoft.com/office/word/2010/wordprocessingShape">
                    <wps:wsp>
                      <wps:cNvSpPr/>
                      <wps:spPr>
                        <a:xfrm>
                          <a:off x="0" y="0"/>
                          <a:ext cx="1390650" cy="514350"/>
                        </a:xfrm>
                        <a:prstGeom prst="rect">
                          <a:avLst/>
                        </a:prstGeom>
                        <a:noFill/>
                        <a:ln w="9525" cap="flat" cmpd="sng" algn="ctr">
                          <a:solidFill>
                            <a:sysClr val="windowText" lastClr="000000"/>
                          </a:solidFill>
                          <a:prstDash val="solid"/>
                        </a:ln>
                        <a:effectLst/>
                      </wps:spPr>
                      <wps:txbx>
                        <w:txbxContent>
                          <w:p w14:paraId="751094D0"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Employee Retention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B1E012" id="Rectangle 5" o:spid="_x0000_s1026" style="position:absolute;left:0;text-align:left;margin-left:398.25pt;margin-top:104.25pt;width:109.5pt;height: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" filled="f" strokecolor="windowText">
                <v:textbox>
                  <w:txbxContent>
                    <w:p w14:paraId="751094D0"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Employee Retention</w:t>
                      </w:r>
                    </w:p>
                  </w:txbxContent>
                </v:textbox>
              </v:rect>
            </w:pict>
          </mc:Fallback>
        </mc:AlternateContent>
      </w:r>
      <w:r w:rsidRPr="00A13922">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A07F19B" wp14:editId="7DCCB78C">
                <wp:simplePos x="0" y="0"/>
                <wp:positionH relativeFrom="column">
                  <wp:posOffset>-38100</wp:posOffset>
                </wp:positionH>
                <wp:positionV relativeFrom="paragraph">
                  <wp:posOffset>561975</wp:posOffset>
                </wp:positionV>
                <wp:extent cx="1962150" cy="51435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1962150" cy="514350"/>
                        </a:xfrm>
                        <a:prstGeom prst="rect">
                          <a:avLst/>
                        </a:prstGeom>
                        <a:noFill/>
                        <a:ln w="9525" cap="flat" cmpd="sng" algn="ctr">
                          <a:solidFill>
                            <a:sysClr val="windowText" lastClr="000000"/>
                          </a:solidFill>
                          <a:prstDash val="solid"/>
                        </a:ln>
                        <a:effectLst/>
                      </wps:spPr>
                      <wps:txbx>
                        <w:txbxContent>
                          <w:p w14:paraId="1829DBCD"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Career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07F19B" id="Rectangle 7" o:spid="_x0000_s1027" style="position:absolute;left:0;text-align:left;margin-left:-3pt;margin-top:44.25pt;width:154.5pt;height:4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" filled="f" strokecolor="windowText">
                <v:textbox>
                  <w:txbxContent>
                    <w:p w14:paraId="1829DBCD"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Career Development</w:t>
                      </w:r>
                    </w:p>
                  </w:txbxContent>
                </v:textbox>
              </v:rect>
            </w:pict>
          </mc:Fallback>
        </mc:AlternateContent>
      </w:r>
      <w:r w:rsidRPr="00A13922">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1AA79CF" wp14:editId="740FCF17">
                <wp:simplePos x="0" y="0"/>
                <wp:positionH relativeFrom="column">
                  <wp:posOffset>-38100</wp:posOffset>
                </wp:positionH>
                <wp:positionV relativeFrom="paragraph">
                  <wp:posOffset>1323975</wp:posOffset>
                </wp:positionV>
                <wp:extent cx="1962150" cy="5143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1962150" cy="514350"/>
                        </a:xfrm>
                        <a:prstGeom prst="rect">
                          <a:avLst/>
                        </a:prstGeom>
                        <a:noFill/>
                        <a:ln w="9525" cap="flat" cmpd="sng" algn="ctr">
                          <a:solidFill>
                            <a:sysClr val="windowText" lastClr="000000"/>
                          </a:solidFill>
                          <a:prstDash val="solid"/>
                        </a:ln>
                        <a:effectLst/>
                      </wps:spPr>
                      <wps:txbx>
                        <w:txbxContent>
                          <w:p w14:paraId="18E1F675"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Succession Planning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AA79CF" id="Rectangle 8" o:spid="_x0000_s1028" style="position:absolute;left:0;text-align:left;margin-left:-3pt;margin-top:104.25pt;width:154.5pt;height:4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" filled="f" strokecolor="windowText">
                <v:textbox>
                  <w:txbxContent>
                    <w:p w14:paraId="18E1F675"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Succession Planning</w:t>
                      </w:r>
                    </w:p>
                  </w:txbxContent>
                </v:textbox>
              </v:rect>
            </w:pict>
          </mc:Fallback>
        </mc:AlternateContent>
      </w:r>
      <w:r w:rsidRPr="00A13922">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1D889DD8" wp14:editId="1D1C1DF2">
                <wp:simplePos x="0" y="0"/>
                <wp:positionH relativeFrom="column">
                  <wp:posOffset>-38100</wp:posOffset>
                </wp:positionH>
                <wp:positionV relativeFrom="paragraph">
                  <wp:posOffset>2009775</wp:posOffset>
                </wp:positionV>
                <wp:extent cx="1962150" cy="51435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1962150" cy="514350"/>
                        </a:xfrm>
                        <a:prstGeom prst="rect">
                          <a:avLst/>
                        </a:prstGeom>
                        <a:noFill/>
                        <a:ln w="9525" cap="flat" cmpd="sng" algn="ctr">
                          <a:solidFill>
                            <a:sysClr val="windowText" lastClr="000000"/>
                          </a:solidFill>
                          <a:prstDash val="solid"/>
                        </a:ln>
                        <a:effectLst/>
                      </wps:spPr>
                      <wps:txbx>
                        <w:txbxContent>
                          <w:p w14:paraId="2FB895B6"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Work Life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889DD8" id="Rectangle 9" o:spid="_x0000_s1029" style="position:absolute;left:0;text-align:left;margin-left:-3pt;margin-top:158.25pt;width:154.5pt;height:4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" filled="f" strokecolor="windowText">
                <v:textbox>
                  <w:txbxContent>
                    <w:p w14:paraId="2FB895B6"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Work Life Balance</w:t>
                      </w:r>
                    </w:p>
                  </w:txbxContent>
                </v:textbox>
              </v:rect>
            </w:pict>
          </mc:Fallback>
        </mc:AlternateContent>
      </w:r>
      <w:r w:rsidRPr="00A13922">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AB58269" wp14:editId="0058EA83">
                <wp:simplePos x="0" y="0"/>
                <wp:positionH relativeFrom="column">
                  <wp:posOffset>1924050</wp:posOffset>
                </wp:positionH>
                <wp:positionV relativeFrom="paragraph">
                  <wp:posOffset>828675</wp:posOffset>
                </wp:positionV>
                <wp:extent cx="342900" cy="0"/>
                <wp:effectExtent l="0" t="76200" r="19050" b="114300"/>
                <wp:wrapNone/>
                <wp:docPr id="10" name="Straight Arrow Connector 10"/>
                <wp:cNvGraphicFramePr/>
                <a:graphic xmlns:a="http://schemas.openxmlformats.org/drawingml/2006/main">
                  <a:graphicData uri="http://schemas.microsoft.com/office/word/2010/wordprocessingShape">
                    <wps:wsp>
                      <wps:cNvCnPr/>
                      <wps:spPr>
                        <a:xfrm>
                          <a:off x="0" y="0"/>
                          <a:ext cx="342900" cy="0"/>
                        </a:xfrm>
                        <a:prstGeom prst="straightConnector1">
                          <a:avLst/>
                        </a:prstGeom>
                        <a:noFill/>
                        <a:ln w="9525" cap="flat" cmpd="sng" algn="ctr">
                          <a:solidFill>
                            <a:sysClr val="windowText" lastClr="000000"/>
                          </a:solidFill>
                          <a:prstDash val="solid"/>
                          <a:tailEnd type="arrow"/>
                        </a:ln>
                        <a:effectLst/>
                      </wps:spPr>
                      <wps:bodyPr/>
                    </wps:wsp>
                  </a:graphicData>
                </a:graphic>
              </wp:anchor>
            </w:drawing>
          </mc:Choice>
          <mc:Fallback>
            <w:pict>
              <v:shape w14:anchorId="75D70F1C" id="Straight Arrow Connector 10" o:spid="_x0000_s1026" type="#_x0000_t32" style="position:absolute;margin-left:151.5pt;margin-top:65.25pt;width:27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" strokecolor="windowText">
                <v:stroke endarrow="open"/>
              </v:shape>
            </w:pict>
          </mc:Fallback>
        </mc:AlternateContent>
      </w:r>
      <w:r w:rsidRPr="00A13922">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6E295A6F" wp14:editId="437F5308">
                <wp:simplePos x="0" y="0"/>
                <wp:positionH relativeFrom="column">
                  <wp:posOffset>1924050</wp:posOffset>
                </wp:positionH>
                <wp:positionV relativeFrom="paragraph">
                  <wp:posOffset>2286000</wp:posOffset>
                </wp:positionV>
                <wp:extent cx="342900" cy="0"/>
                <wp:effectExtent l="0" t="76200" r="19050" b="114300"/>
                <wp:wrapNone/>
                <wp:docPr id="11" name="Straight Arrow Connector 11"/>
                <wp:cNvGraphicFramePr/>
                <a:graphic xmlns:a="http://schemas.openxmlformats.org/drawingml/2006/main">
                  <a:graphicData uri="http://schemas.microsoft.com/office/word/2010/wordprocessingShape">
                    <wps:wsp>
                      <wps:cNvCnPr/>
                      <wps:spPr>
                        <a:xfrm>
                          <a:off x="0" y="0"/>
                          <a:ext cx="342900" cy="0"/>
                        </a:xfrm>
                        <a:prstGeom prst="straightConnector1">
                          <a:avLst/>
                        </a:prstGeom>
                        <a:noFill/>
                        <a:ln w="9525" cap="flat" cmpd="sng" algn="ctr">
                          <a:solidFill>
                            <a:sysClr val="windowText" lastClr="000000"/>
                          </a:solidFill>
                          <a:prstDash val="solid"/>
                          <a:tailEnd type="arrow"/>
                        </a:ln>
                        <a:effectLst/>
                      </wps:spPr>
                      <wps:bodyPr/>
                    </wps:wsp>
                  </a:graphicData>
                </a:graphic>
              </wp:anchor>
            </w:drawing>
          </mc:Choice>
          <mc:Fallback>
            <w:pict>
              <v:shape w14:anchorId="4CB57D7F" id="Straight Arrow Connector 11" o:spid="_x0000_s1026" type="#_x0000_t32" style="position:absolute;margin-left:151.5pt;margin-top:180pt;width:27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" strokecolor="windowText">
                <v:stroke endarrow="open"/>
              </v:shape>
            </w:pict>
          </mc:Fallback>
        </mc:AlternateContent>
      </w:r>
      <w:r w:rsidRPr="00A13922">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06A121C4" wp14:editId="6E991718">
                <wp:simplePos x="0" y="0"/>
                <wp:positionH relativeFrom="column">
                  <wp:posOffset>1924050</wp:posOffset>
                </wp:positionH>
                <wp:positionV relativeFrom="paragraph">
                  <wp:posOffset>1590675</wp:posOffset>
                </wp:positionV>
                <wp:extent cx="342900" cy="0"/>
                <wp:effectExtent l="0" t="76200" r="19050" b="114300"/>
                <wp:wrapNone/>
                <wp:docPr id="12" name="Straight Arrow Connector 12"/>
                <wp:cNvGraphicFramePr/>
                <a:graphic xmlns:a="http://schemas.openxmlformats.org/drawingml/2006/main">
                  <a:graphicData uri="http://schemas.microsoft.com/office/word/2010/wordprocessingShape">
                    <wps:wsp>
                      <wps:cNvCnPr/>
                      <wps:spPr>
                        <a:xfrm>
                          <a:off x="0" y="0"/>
                          <a:ext cx="342900" cy="0"/>
                        </a:xfrm>
                        <a:prstGeom prst="straightConnector1">
                          <a:avLst/>
                        </a:prstGeom>
                        <a:noFill/>
                        <a:ln w="9525" cap="flat" cmpd="sng" algn="ctr">
                          <a:solidFill>
                            <a:sysClr val="windowText" lastClr="000000"/>
                          </a:solidFill>
                          <a:prstDash val="solid"/>
                          <a:tailEnd type="arrow"/>
                        </a:ln>
                        <a:effectLst/>
                      </wps:spPr>
                      <wps:bodyPr/>
                    </wps:wsp>
                  </a:graphicData>
                </a:graphic>
              </wp:anchor>
            </w:drawing>
          </mc:Choice>
          <mc:Fallback>
            <w:pict>
              <v:shape w14:anchorId="7199CFDB" id="Straight Arrow Connector 12" o:spid="_x0000_s1026" type="#_x0000_t32" style="position:absolute;margin-left:151.5pt;margin-top:125.25pt;width:27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" strokecolor="windowText">
                <v:stroke endarrow="open"/>
              </v:shape>
            </w:pict>
          </mc:Fallback>
        </mc:AlternateContent>
      </w:r>
      <w:r w:rsidRPr="00A1392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217EB15" wp14:editId="6AA245BD">
                <wp:simplePos x="0" y="0"/>
                <wp:positionH relativeFrom="column">
                  <wp:posOffset>3333115</wp:posOffset>
                </wp:positionH>
                <wp:positionV relativeFrom="paragraph">
                  <wp:posOffset>54610</wp:posOffset>
                </wp:positionV>
                <wp:extent cx="1533525" cy="5143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533525" cy="514350"/>
                        </a:xfrm>
                        <a:prstGeom prst="rect">
                          <a:avLst/>
                        </a:prstGeom>
                        <a:noFill/>
                        <a:ln w="9525" cap="flat" cmpd="sng" algn="ctr">
                          <a:solidFill>
                            <a:sysClr val="windowText" lastClr="000000"/>
                          </a:solidFill>
                          <a:prstDash val="solid"/>
                        </a:ln>
                        <a:effectLst/>
                      </wps:spPr>
                      <wps:txbx>
                        <w:txbxContent>
                          <w:p w14:paraId="57542B3A"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Generation Y Work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17EB15" id="Rectangle 6" o:spid="_x0000_s1030" style="position:absolute;left:0;text-align:left;margin-left:262.45pt;margin-top:4.3pt;width:120.75pt;height:4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" filled="f" strokecolor="windowText">
                <v:textbox>
                  <w:txbxContent>
                    <w:p w14:paraId="57542B3A" w14:textId="77777777" w:rsidR="0032629A" w:rsidRPr="00A56B02" w:rsidRDefault="0032629A" w:rsidP="00A13922">
                      <w:pPr>
                        <w:jc w:val="center"/>
                        <w:rPr>
                          <w:rFonts w:ascii="Times New Roman" w:eastAsia="新細明體" w:hAnsi="Times New Roman" w:cs="Times New Roman"/>
                          <w:color w:val="000000" w:themeColor="text1"/>
                        </w:rPr>
                      </w:pPr>
                      <w:r w:rsidRPr="00A56B02">
                        <w:rPr>
                          <w:rFonts w:ascii="Times New Roman" w:eastAsia="新細明體" w:hAnsi="Times New Roman" w:cs="Times New Roman"/>
                          <w:color w:val="000000" w:themeColor="text1"/>
                        </w:rPr>
                        <w:t>Generation Y Work Values’</w:t>
                      </w:r>
                    </w:p>
                  </w:txbxContent>
                </v:textbox>
              </v:rect>
            </w:pict>
          </mc:Fallback>
        </mc:AlternateContent>
      </w:r>
      <w:r w:rsidRPr="00A13922">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6E5A5DF1" wp14:editId="1BD2E82E">
                <wp:simplePos x="0" y="0"/>
                <wp:positionH relativeFrom="column">
                  <wp:posOffset>2266950</wp:posOffset>
                </wp:positionH>
                <wp:positionV relativeFrom="paragraph">
                  <wp:posOffset>133350</wp:posOffset>
                </wp:positionV>
                <wp:extent cx="1066800" cy="1457325"/>
                <wp:effectExtent l="0" t="38100" r="57150" b="28575"/>
                <wp:wrapNone/>
                <wp:docPr id="14" name="Straight Arrow Connector 14"/>
                <wp:cNvGraphicFramePr/>
                <a:graphic xmlns:a="http://schemas.openxmlformats.org/drawingml/2006/main">
                  <a:graphicData uri="http://schemas.microsoft.com/office/word/2010/wordprocessingShape">
                    <wps:wsp>
                      <wps:cNvCnPr/>
                      <wps:spPr>
                        <a:xfrm flipV="1">
                          <a:off x="0" y="0"/>
                          <a:ext cx="1066800" cy="1457325"/>
                        </a:xfrm>
                        <a:prstGeom prst="straightConnector1">
                          <a:avLst/>
                        </a:prstGeom>
                        <a:noFill/>
                        <a:ln w="9525" cap="flat" cmpd="sng" algn="ctr">
                          <a:solidFill>
                            <a:sysClr val="windowText" lastClr="000000"/>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2F71017D" id="Straight Arrow Connector 14" o:spid="_x0000_s1026" type="#_x0000_t32" style="position:absolute;margin-left:178.5pt;margin-top:10.5pt;width:84pt;height:114.7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" strokecolor="windowText">
                <v:stroke endarrow="open"/>
              </v:shape>
            </w:pict>
          </mc:Fallback>
        </mc:AlternateContent>
      </w:r>
    </w:p>
    <w:p w14:paraId="6DC3F8B1" w14:textId="77777777" w:rsidR="00A13922" w:rsidRPr="00A13922" w:rsidRDefault="00A13922" w:rsidP="00A13922">
      <w:pPr>
        <w:widowControl w:val="0"/>
        <w:jc w:val="both"/>
        <w:rPr>
          <w:rFonts w:ascii="Times New Roman" w:eastAsia="新細明體" w:hAnsi="Times New Roman" w:cs="Times New Roman"/>
        </w:rPr>
      </w:pPr>
    </w:p>
    <w:p w14:paraId="1228972A" w14:textId="77777777" w:rsidR="00A13922" w:rsidRPr="00A13922" w:rsidRDefault="00A13922" w:rsidP="00A13922">
      <w:pPr>
        <w:widowControl w:val="0"/>
        <w:jc w:val="both"/>
        <w:rPr>
          <w:rFonts w:ascii="Times New Roman" w:eastAsia="新細明體" w:hAnsi="Times New Roman" w:cs="Times New Roman"/>
        </w:rPr>
      </w:pPr>
    </w:p>
    <w:p w14:paraId="3A3BD949" w14:textId="77777777" w:rsidR="00A13922" w:rsidRPr="00A13922" w:rsidRDefault="00A13922" w:rsidP="00A13922">
      <w:pPr>
        <w:widowControl w:val="0"/>
        <w:jc w:val="both"/>
        <w:rPr>
          <w:rFonts w:ascii="Times New Roman" w:eastAsia="新細明體" w:hAnsi="Times New Roman" w:cs="Times New Roman"/>
        </w:rPr>
      </w:pPr>
    </w:p>
    <w:p w14:paraId="250B93BF" w14:textId="77777777" w:rsidR="00A13922" w:rsidRPr="00A13922" w:rsidRDefault="00A13922" w:rsidP="00A13922">
      <w:pPr>
        <w:widowControl w:val="0"/>
        <w:jc w:val="both"/>
        <w:rPr>
          <w:rFonts w:ascii="Times New Roman" w:eastAsia="新細明體" w:hAnsi="Times New Roman" w:cs="Times New Roman"/>
        </w:rPr>
      </w:pPr>
      <w:r w:rsidRPr="00A13922">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0521E97B" wp14:editId="0106D314">
                <wp:simplePos x="0" y="0"/>
                <wp:positionH relativeFrom="column">
                  <wp:posOffset>2266950</wp:posOffset>
                </wp:positionH>
                <wp:positionV relativeFrom="paragraph">
                  <wp:posOffset>113030</wp:posOffset>
                </wp:positionV>
                <wp:extent cx="0" cy="1457325"/>
                <wp:effectExtent l="0" t="0" r="19050" b="9525"/>
                <wp:wrapNone/>
                <wp:docPr id="13" name="Straight Connector 13"/>
                <wp:cNvGraphicFramePr/>
                <a:graphic xmlns:a="http://schemas.openxmlformats.org/drawingml/2006/main">
                  <a:graphicData uri="http://schemas.microsoft.com/office/word/2010/wordprocessingShape">
                    <wps:wsp>
                      <wps:cNvCnPr/>
                      <wps:spPr>
                        <a:xfrm>
                          <a:off x="0" y="0"/>
                          <a:ext cx="0" cy="1457325"/>
                        </a:xfrm>
                        <a:prstGeom prst="line">
                          <a:avLst/>
                        </a:prstGeom>
                        <a:noFill/>
                        <a:ln w="9525" cap="flat" cmpd="sng" algn="ctr">
                          <a:solidFill>
                            <a:sysClr val="windowText" lastClr="000000"/>
                          </a:solidFill>
                          <a:prstDash val="solid"/>
                        </a:ln>
                        <a:effectLst/>
                      </wps:spPr>
                      <wps:bodyPr/>
                    </wps:wsp>
                  </a:graphicData>
                </a:graphic>
              </wp:anchor>
            </w:drawing>
          </mc:Choice>
          <mc:Fallback>
            <w:pict>
              <v:line w14:anchorId="53C80C2A" id="Straight Connector 13"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78.5pt,8.9pt" to="178.5pt,1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" strokecolor="windowText"/>
            </w:pict>
          </mc:Fallback>
        </mc:AlternateContent>
      </w:r>
    </w:p>
    <w:p w14:paraId="482FD224" w14:textId="77777777" w:rsidR="00A13922" w:rsidRPr="00A13922" w:rsidRDefault="00A13922" w:rsidP="00A13922">
      <w:pPr>
        <w:widowControl w:val="0"/>
        <w:jc w:val="both"/>
        <w:rPr>
          <w:rFonts w:ascii="Times New Roman" w:eastAsia="新細明體" w:hAnsi="Times New Roman" w:cs="Times New Roman"/>
        </w:rPr>
      </w:pPr>
    </w:p>
    <w:p w14:paraId="6D9D7B0E" w14:textId="77777777" w:rsidR="00A13922" w:rsidRPr="00A13922" w:rsidRDefault="00A13922" w:rsidP="00A13922">
      <w:pPr>
        <w:widowControl w:val="0"/>
        <w:jc w:val="both"/>
        <w:rPr>
          <w:rFonts w:ascii="Times New Roman" w:eastAsia="新細明體" w:hAnsi="Times New Roman" w:cs="Times New Roman"/>
        </w:rPr>
      </w:pPr>
    </w:p>
    <w:p w14:paraId="4D86A8F8" w14:textId="5EDCB0AA" w:rsidR="00A13922" w:rsidRPr="00A13922" w:rsidRDefault="00A13922" w:rsidP="00A13922">
      <w:pPr>
        <w:widowControl w:val="0"/>
        <w:jc w:val="both"/>
        <w:rPr>
          <w:rFonts w:ascii="Times New Roman" w:eastAsia="新細明體" w:hAnsi="Times New Roman" w:cs="Times New Roman"/>
        </w:rPr>
      </w:pPr>
    </w:p>
    <w:p w14:paraId="420D06B0" w14:textId="017642B0" w:rsidR="00A13922" w:rsidRPr="00A13922" w:rsidRDefault="00A13922" w:rsidP="00A13922">
      <w:pPr>
        <w:widowControl w:val="0"/>
        <w:jc w:val="both"/>
        <w:rPr>
          <w:rFonts w:ascii="Times New Roman" w:eastAsia="新細明體" w:hAnsi="Times New Roman" w:cs="Times New Roman"/>
        </w:rPr>
      </w:pPr>
    </w:p>
    <w:p w14:paraId="08C66A8D" w14:textId="77777777" w:rsidR="00A13922" w:rsidRPr="00A13922" w:rsidRDefault="00A13922" w:rsidP="00A13922">
      <w:pPr>
        <w:widowControl w:val="0"/>
        <w:jc w:val="both"/>
        <w:rPr>
          <w:rFonts w:ascii="Times New Roman" w:eastAsia="新細明體" w:hAnsi="Times New Roman" w:cs="Times New Roman"/>
        </w:rPr>
      </w:pPr>
    </w:p>
    <w:p w14:paraId="74E04112" w14:textId="69C0AD48" w:rsidR="00A13922" w:rsidRPr="00A13922" w:rsidRDefault="00277C3E" w:rsidP="00277C3E">
      <w:pPr>
        <w:widowControl w:val="0"/>
        <w:ind w:left="90"/>
        <w:jc w:val="right"/>
        <w:rPr>
          <w:rFonts w:ascii="Times New Roman" w:eastAsia="新細明體" w:hAnsi="Times New Roman" w:cs="Times New Roman"/>
          <w:i/>
        </w:rPr>
      </w:pPr>
      <w:r>
        <w:rPr>
          <w:rFonts w:ascii="Times New Roman" w:eastAsia="新細明體" w:hAnsi="Times New Roman" w:cs="Times New Roman"/>
          <w:i/>
        </w:rPr>
        <w:t xml:space="preserve">      </w:t>
      </w:r>
      <w:r w:rsidR="00A13922" w:rsidRPr="00A13922">
        <w:rPr>
          <w:rFonts w:ascii="Times New Roman" w:eastAsia="新細明體" w:hAnsi="Times New Roman" w:cs="Times New Roman"/>
          <w:i/>
        </w:rPr>
        <w:t>Dependent Variable</w:t>
      </w:r>
    </w:p>
    <w:p w14:paraId="5A2D51FD" w14:textId="77777777" w:rsidR="00A13922" w:rsidRPr="00A13922" w:rsidRDefault="00A13922" w:rsidP="00A13922">
      <w:pPr>
        <w:widowControl w:val="0"/>
        <w:jc w:val="both"/>
        <w:rPr>
          <w:rFonts w:ascii="Times New Roman" w:eastAsia="新細明體" w:hAnsi="Times New Roman" w:cs="Times New Roman"/>
        </w:rPr>
      </w:pPr>
    </w:p>
    <w:p w14:paraId="17AF39E5" w14:textId="77777777" w:rsidR="00A13922" w:rsidRPr="00A13922" w:rsidRDefault="00A13922" w:rsidP="00A13922">
      <w:pPr>
        <w:widowControl w:val="0"/>
        <w:jc w:val="both"/>
        <w:rPr>
          <w:rFonts w:ascii="Times New Roman" w:eastAsia="新細明體" w:hAnsi="Times New Roman" w:cs="Times New Roman"/>
        </w:rPr>
      </w:pPr>
    </w:p>
    <w:p w14:paraId="53BF259F" w14:textId="67EF9AC4" w:rsidR="00483226" w:rsidRPr="002F6D90" w:rsidRDefault="00A13922" w:rsidP="002F6D90">
      <w:pPr>
        <w:widowControl w:val="0"/>
        <w:tabs>
          <w:tab w:val="left" w:pos="2220"/>
        </w:tabs>
        <w:jc w:val="both"/>
        <w:rPr>
          <w:rFonts w:ascii="Times New Roman" w:eastAsia="新細明體" w:hAnsi="Times New Roman" w:cs="Times New Roman"/>
        </w:rPr>
      </w:pPr>
      <w:r w:rsidRPr="00A13922">
        <w:rPr>
          <w:rFonts w:eastAsia="新細明體"/>
          <w:i/>
        </w:rPr>
        <w:t xml:space="preserve">   </w:t>
      </w:r>
      <w:r w:rsidRPr="002F6D90">
        <w:rPr>
          <w:rFonts w:ascii="Times New Roman" w:eastAsia="新細明體" w:hAnsi="Times New Roman" w:cs="Times New Roman"/>
          <w:i/>
        </w:rPr>
        <w:t xml:space="preserve">    Independent Variables</w:t>
      </w:r>
    </w:p>
    <w:p w14:paraId="452472F4" w14:textId="37B4F6D2" w:rsidR="00815167" w:rsidRDefault="00815167" w:rsidP="00815167">
      <w:pPr>
        <w:rPr>
          <w:rFonts w:ascii="Times New Roman" w:hAnsi="Times New Roman" w:cs="Times New Roman"/>
          <w:color w:val="FF0000"/>
          <w:kern w:val="0"/>
          <w:lang w:val="en-US"/>
        </w:rPr>
      </w:pPr>
      <w:r w:rsidRPr="002F6D90">
        <w:rPr>
          <w:rFonts w:ascii="Times New Roman" w:hAnsi="Times New Roman" w:cs="Times New Roman"/>
          <w:color w:val="FF0000"/>
          <w:kern w:val="0"/>
          <w:lang w:val="en-US"/>
        </w:rPr>
        <w:br w:type="page"/>
      </w:r>
    </w:p>
    <w:p w14:paraId="10E51C0D" w14:textId="31F6AA55" w:rsidR="006F191D" w:rsidRPr="00FA47D8" w:rsidRDefault="00FA47D8" w:rsidP="0033528E">
      <w:pPr>
        <w:autoSpaceDE w:val="0"/>
        <w:autoSpaceDN w:val="0"/>
        <w:adjustRightInd w:val="0"/>
        <w:spacing w:after="240" w:line="360" w:lineRule="auto"/>
        <w:jc w:val="both"/>
        <w:rPr>
          <w:rFonts w:ascii="Times New Roman" w:hAnsi="Times New Roman" w:cs="Times New Roman"/>
          <w:kern w:val="0"/>
          <w:sz w:val="26"/>
          <w:szCs w:val="26"/>
          <w:lang w:val="en-US"/>
        </w:rPr>
      </w:pPr>
      <w:r w:rsidRPr="00FA47D8">
        <w:rPr>
          <w:rFonts w:ascii="Times New Roman" w:hAnsi="Times New Roman" w:cs="Times New Roman"/>
          <w:b/>
          <w:bCs/>
          <w:kern w:val="0"/>
          <w:sz w:val="26"/>
          <w:szCs w:val="26"/>
          <w:lang w:val="en-US"/>
        </w:rPr>
        <w:lastRenderedPageBreak/>
        <w:t xml:space="preserve">I.8. </w:t>
      </w:r>
      <w:r w:rsidR="006F191D" w:rsidRPr="00FA47D8">
        <w:rPr>
          <w:rFonts w:ascii="Times New Roman" w:hAnsi="Times New Roman" w:cs="Times New Roman"/>
          <w:b/>
          <w:bCs/>
          <w:kern w:val="0"/>
          <w:sz w:val="26"/>
          <w:szCs w:val="26"/>
          <w:lang w:val="en-US"/>
        </w:rPr>
        <w:t>S</w:t>
      </w:r>
      <w:r>
        <w:rPr>
          <w:rFonts w:ascii="Times New Roman" w:hAnsi="Times New Roman" w:cs="Times New Roman"/>
          <w:b/>
          <w:bCs/>
          <w:kern w:val="0"/>
          <w:sz w:val="26"/>
          <w:szCs w:val="26"/>
          <w:lang w:val="en-US"/>
        </w:rPr>
        <w:t>ummary</w:t>
      </w:r>
    </w:p>
    <w:p w14:paraId="623233BF" w14:textId="77777777" w:rsidR="001571AD" w:rsidRPr="001571AD" w:rsidRDefault="001571AD" w:rsidP="007D41E9">
      <w:pPr>
        <w:autoSpaceDE w:val="0"/>
        <w:autoSpaceDN w:val="0"/>
        <w:adjustRightInd w:val="0"/>
        <w:spacing w:after="240" w:line="360" w:lineRule="auto"/>
        <w:jc w:val="both"/>
        <w:rPr>
          <w:rFonts w:ascii="Times New Roman" w:eastAsia="新細明體" w:hAnsi="Times New Roman" w:cs="Times New Roman"/>
          <w:kern w:val="0"/>
          <w:lang w:val="en-US"/>
        </w:rPr>
      </w:pPr>
    </w:p>
    <w:p w14:paraId="32FC672C" w14:textId="53CCB095" w:rsidR="007D41E9" w:rsidRPr="00C67D65" w:rsidRDefault="007D41E9" w:rsidP="007D41E9">
      <w:pPr>
        <w:autoSpaceDE w:val="0"/>
        <w:autoSpaceDN w:val="0"/>
        <w:adjustRightInd w:val="0"/>
        <w:spacing w:after="240" w:line="360" w:lineRule="auto"/>
        <w:jc w:val="both"/>
        <w:rPr>
          <w:rFonts w:ascii="Times New Roman" w:hAnsi="Times New Roman" w:cs="Times New Roman"/>
          <w:kern w:val="0"/>
          <w:lang w:val="en-US"/>
        </w:rPr>
      </w:pPr>
      <w:r>
        <w:rPr>
          <w:rFonts w:ascii="Times New Roman" w:hAnsi="Times New Roman" w:cs="Times New Roman"/>
          <w:kern w:val="0"/>
          <w:lang w:val="en-US"/>
        </w:rPr>
        <w:t>L</w:t>
      </w:r>
      <w:r w:rsidRPr="00C67D65">
        <w:rPr>
          <w:rFonts w:ascii="Times New Roman" w:hAnsi="Times New Roman" w:cs="Times New Roman"/>
          <w:kern w:val="0"/>
          <w:lang w:val="en-US"/>
        </w:rPr>
        <w:t>ots of studies have been conducted in USA, Europe, China and other Asian countries on the relationship between human resource practices and employee retention (</w:t>
      </w:r>
      <w:proofErr w:type="spellStart"/>
      <w:r w:rsidRPr="00C67D65">
        <w:rPr>
          <w:rFonts w:ascii="Times New Roman" w:hAnsi="Times New Roman" w:cs="Times New Roman"/>
          <w:kern w:val="0"/>
          <w:lang w:val="en-US"/>
        </w:rPr>
        <w:t>D</w:t>
      </w:r>
      <w:r>
        <w:rPr>
          <w:rFonts w:ascii="Times New Roman" w:hAnsi="Times New Roman" w:cs="Times New Roman"/>
          <w:kern w:val="0"/>
          <w:lang w:val="en-US"/>
        </w:rPr>
        <w:t>elery</w:t>
      </w:r>
      <w:proofErr w:type="spellEnd"/>
      <w:r>
        <w:rPr>
          <w:rFonts w:ascii="Times New Roman" w:hAnsi="Times New Roman" w:cs="Times New Roman"/>
          <w:kern w:val="0"/>
          <w:lang w:val="en-US"/>
        </w:rPr>
        <w:t xml:space="preserve"> &amp; Gupta, 2016; </w:t>
      </w:r>
      <w:proofErr w:type="spellStart"/>
      <w:r>
        <w:rPr>
          <w:rFonts w:ascii="Times New Roman" w:hAnsi="Times New Roman" w:cs="Times New Roman"/>
          <w:kern w:val="0"/>
          <w:lang w:val="en-US"/>
        </w:rPr>
        <w:t>Presbitero</w:t>
      </w:r>
      <w:proofErr w:type="spellEnd"/>
      <w:r>
        <w:rPr>
          <w:rFonts w:ascii="Times New Roman" w:hAnsi="Times New Roman" w:cs="Times New Roman"/>
          <w:kern w:val="0"/>
          <w:lang w:val="en-US"/>
        </w:rPr>
        <w:t xml:space="preserve"> </w:t>
      </w:r>
      <w:r w:rsidRPr="00C67D65">
        <w:rPr>
          <w:rFonts w:ascii="Times New Roman" w:hAnsi="Times New Roman" w:cs="Times New Roman"/>
          <w:kern w:val="0"/>
          <w:lang w:val="en-US"/>
        </w:rPr>
        <w:t xml:space="preserve">et al., 2016; </w:t>
      </w:r>
      <w:proofErr w:type="spellStart"/>
      <w:r w:rsidRPr="00C67D65">
        <w:rPr>
          <w:rFonts w:ascii="Times New Roman" w:hAnsi="Times New Roman" w:cs="Times New Roman"/>
          <w:kern w:val="0"/>
          <w:lang w:val="en-US"/>
        </w:rPr>
        <w:t>Pek</w:t>
      </w:r>
      <w:proofErr w:type="spellEnd"/>
      <w:r w:rsidRPr="00C67D65">
        <w:rPr>
          <w:rFonts w:ascii="Times New Roman" w:hAnsi="Times New Roman" w:cs="Times New Roman"/>
          <w:kern w:val="0"/>
          <w:lang w:val="en-US"/>
        </w:rPr>
        <w:t>-Greer et al., 2016) however limited studies conducted to Hong Kong. Moreover, the outcome of the studies conducted in USA, Europe, China and other Asian countries may differ and contradict the outcome of studies conducted in Hong Kong in view of the different culture, economy, social and political condition among these countries. In addition, work values have become the subject of research within the generation context in recent years (</w:t>
      </w:r>
      <w:proofErr w:type="spellStart"/>
      <w:r w:rsidRPr="00C67D65">
        <w:rPr>
          <w:rFonts w:ascii="Times New Roman" w:hAnsi="Times New Roman" w:cs="Times New Roman"/>
          <w:kern w:val="0"/>
          <w:lang w:val="en-US"/>
        </w:rPr>
        <w:t>Sharabi</w:t>
      </w:r>
      <w:proofErr w:type="spellEnd"/>
      <w:r w:rsidRPr="00C67D65">
        <w:rPr>
          <w:rFonts w:ascii="Times New Roman" w:hAnsi="Times New Roman" w:cs="Times New Roman"/>
          <w:kern w:val="0"/>
          <w:lang w:val="en-US"/>
        </w:rPr>
        <w:t xml:space="preserve">, 2016). Generation work values are important consideration because these work values influence individual and organization outcomes with specific reference to satisfaction, performance, commitment and employee retention (Lyons et al., 2010). Moreover, work values among each generation in each country are unique since </w:t>
      </w:r>
      <w:r w:rsidR="006A0583" w:rsidRPr="00C67D65">
        <w:rPr>
          <w:rFonts w:ascii="Times New Roman" w:hAnsi="Times New Roman" w:cs="Times New Roman"/>
          <w:kern w:val="0"/>
          <w:lang w:val="en-US"/>
        </w:rPr>
        <w:t>different historical, cultural, societal and demographic factors do</w:t>
      </w:r>
      <w:r w:rsidRPr="00C67D65">
        <w:rPr>
          <w:rFonts w:ascii="Times New Roman" w:hAnsi="Times New Roman" w:cs="Times New Roman"/>
          <w:kern w:val="0"/>
          <w:lang w:val="en-US"/>
        </w:rPr>
        <w:t xml:space="preserve"> have an influence on the work values (</w:t>
      </w:r>
      <w:proofErr w:type="spellStart"/>
      <w:r w:rsidRPr="00C67D65">
        <w:rPr>
          <w:rFonts w:ascii="Times New Roman" w:hAnsi="Times New Roman" w:cs="Times New Roman"/>
          <w:kern w:val="0"/>
          <w:lang w:val="en-US"/>
        </w:rPr>
        <w:t>Queiri</w:t>
      </w:r>
      <w:proofErr w:type="spellEnd"/>
      <w:r w:rsidRPr="00C67D65">
        <w:rPr>
          <w:rFonts w:ascii="Times New Roman" w:hAnsi="Times New Roman" w:cs="Times New Roman"/>
          <w:kern w:val="0"/>
          <w:lang w:val="en-US"/>
        </w:rPr>
        <w:t xml:space="preserve"> </w:t>
      </w:r>
      <w:r w:rsidRPr="00C67D65">
        <w:rPr>
          <w:rFonts w:ascii="Times New Roman" w:hAnsi="Times New Roman" w:cs="Times New Roman"/>
          <w:i/>
          <w:iCs/>
          <w:kern w:val="0"/>
          <w:lang w:val="en-US"/>
        </w:rPr>
        <w:t>et al.</w:t>
      </w:r>
      <w:r>
        <w:rPr>
          <w:rFonts w:ascii="Times New Roman" w:hAnsi="Times New Roman" w:cs="Times New Roman"/>
          <w:kern w:val="0"/>
          <w:lang w:val="en-US"/>
        </w:rPr>
        <w:t>, 2016</w:t>
      </w:r>
      <w:r w:rsidRPr="00C67D65">
        <w:rPr>
          <w:rFonts w:ascii="Times New Roman" w:hAnsi="Times New Roman" w:cs="Times New Roman"/>
          <w:kern w:val="0"/>
          <w:lang w:val="en-US"/>
        </w:rPr>
        <w:t xml:space="preserve">). </w:t>
      </w:r>
    </w:p>
    <w:p w14:paraId="180EC6CC" w14:textId="39C77DD2" w:rsidR="007D41E9" w:rsidRDefault="007D41E9" w:rsidP="007D41E9">
      <w:pPr>
        <w:autoSpaceDE w:val="0"/>
        <w:autoSpaceDN w:val="0"/>
        <w:adjustRightInd w:val="0"/>
        <w:spacing w:line="360" w:lineRule="auto"/>
        <w:jc w:val="both"/>
        <w:rPr>
          <w:rFonts w:ascii="Times New Roman" w:eastAsia="新細明體" w:hAnsi="Times New Roman" w:cs="Times New Roman"/>
          <w:kern w:val="0"/>
          <w:lang w:val="en-US"/>
        </w:rPr>
      </w:pPr>
    </w:p>
    <w:p w14:paraId="519EC360" w14:textId="309F6A3E" w:rsidR="007D41E9" w:rsidRDefault="005C2E3D" w:rsidP="005C2E3D">
      <w:pPr>
        <w:autoSpaceDE w:val="0"/>
        <w:autoSpaceDN w:val="0"/>
        <w:adjustRightInd w:val="0"/>
        <w:spacing w:line="360" w:lineRule="auto"/>
        <w:jc w:val="both"/>
        <w:rPr>
          <w:rFonts w:ascii="Times New Roman" w:hAnsi="Times New Roman" w:cs="Times New Roman"/>
          <w:kern w:val="0"/>
          <w:lang w:val="en-US"/>
        </w:rPr>
      </w:pPr>
      <w:r w:rsidRPr="005C2E3D">
        <w:rPr>
          <w:rFonts w:ascii="Times New Roman" w:eastAsia="新細明體" w:hAnsi="Times New Roman" w:cs="Times New Roman"/>
          <w:kern w:val="0"/>
          <w:lang w:val="en-US"/>
        </w:rPr>
        <w:t xml:space="preserve">Low employee retention or in other words, high employee turnover. Therefore, retaining employees will </w:t>
      </w:r>
      <w:proofErr w:type="gramStart"/>
      <w:r w:rsidRPr="005C2E3D">
        <w:rPr>
          <w:rFonts w:ascii="Times New Roman" w:eastAsia="新細明體" w:hAnsi="Times New Roman" w:cs="Times New Roman"/>
          <w:kern w:val="0"/>
          <w:lang w:val="en-US"/>
        </w:rPr>
        <w:t>still remain</w:t>
      </w:r>
      <w:proofErr w:type="gramEnd"/>
      <w:r w:rsidRPr="005C2E3D">
        <w:rPr>
          <w:rFonts w:ascii="Times New Roman" w:eastAsia="新細明體" w:hAnsi="Times New Roman" w:cs="Times New Roman"/>
          <w:kern w:val="0"/>
          <w:lang w:val="en-US"/>
        </w:rPr>
        <w:t xml:space="preserve"> as one of the main priorities of action in view of the importance of employees to achieve an organization’s objectives.</w:t>
      </w:r>
      <w:r>
        <w:rPr>
          <w:rFonts w:ascii="Times New Roman" w:eastAsia="新細明體" w:hAnsi="Times New Roman" w:cs="Times New Roman"/>
          <w:kern w:val="0"/>
          <w:lang w:val="en-US"/>
        </w:rPr>
        <w:t xml:space="preserve"> </w:t>
      </w:r>
      <w:r w:rsidR="001571AD">
        <w:rPr>
          <w:rFonts w:ascii="Times New Roman" w:hAnsi="Times New Roman" w:cs="Times New Roman"/>
          <w:kern w:val="0"/>
          <w:lang w:val="en-US"/>
        </w:rPr>
        <w:t>T</w:t>
      </w:r>
      <w:r w:rsidR="007D41E9" w:rsidRPr="00C67D65">
        <w:rPr>
          <w:rFonts w:ascii="Times New Roman" w:hAnsi="Times New Roman" w:cs="Times New Roman"/>
          <w:kern w:val="0"/>
          <w:lang w:val="en-US"/>
        </w:rPr>
        <w:t xml:space="preserve">he literature in </w:t>
      </w:r>
      <w:r w:rsidR="007D41E9">
        <w:rPr>
          <w:rFonts w:ascii="Times New Roman" w:hAnsi="Times New Roman" w:cs="Times New Roman"/>
          <w:kern w:val="0"/>
          <w:lang w:val="en-US"/>
        </w:rPr>
        <w:t>Hong Kong</w:t>
      </w:r>
      <w:r w:rsidR="007D41E9" w:rsidRPr="00C67D65">
        <w:rPr>
          <w:rFonts w:ascii="Times New Roman" w:hAnsi="Times New Roman" w:cs="Times New Roman"/>
          <w:kern w:val="0"/>
          <w:lang w:val="en-US"/>
        </w:rPr>
        <w:t xml:space="preserve"> on human resource practices, employee retention and Generation Y work values have been under explored despite its perpetual importance. As a result, there is </w:t>
      </w:r>
      <w:r w:rsidR="007D41E9">
        <w:rPr>
          <w:rFonts w:ascii="Times New Roman" w:hAnsi="Times New Roman" w:cs="Times New Roman"/>
          <w:kern w:val="0"/>
          <w:lang w:val="en-US"/>
        </w:rPr>
        <w:t>substantial gap in Hong Kong’s</w:t>
      </w:r>
      <w:r w:rsidR="007D41E9" w:rsidRPr="00C67D65">
        <w:rPr>
          <w:rFonts w:ascii="Times New Roman" w:hAnsi="Times New Roman" w:cs="Times New Roman"/>
          <w:kern w:val="0"/>
          <w:lang w:val="en-US"/>
        </w:rPr>
        <w:t xml:space="preserve"> literature in this area of study in view of the limited past research examining the convergence of all three variables i.e. human resource practices, employee retention and Generation Y work values in </w:t>
      </w:r>
      <w:r w:rsidR="00395974">
        <w:rPr>
          <w:rFonts w:ascii="Times New Roman" w:hAnsi="Times New Roman" w:cs="Times New Roman"/>
          <w:kern w:val="0"/>
          <w:lang w:val="en-US"/>
        </w:rPr>
        <w:t>Hong Kong property management industry</w:t>
      </w:r>
      <w:r w:rsidR="007D41E9" w:rsidRPr="00C67D65">
        <w:rPr>
          <w:rFonts w:ascii="Times New Roman" w:hAnsi="Times New Roman" w:cs="Times New Roman"/>
          <w:kern w:val="0"/>
          <w:lang w:val="en-US"/>
        </w:rPr>
        <w:t xml:space="preserve">. Additionally, there have been inconsistent findings and outcome among past </w:t>
      </w:r>
      <w:r w:rsidR="007D41E9">
        <w:rPr>
          <w:rFonts w:ascii="Times New Roman" w:hAnsi="Times New Roman" w:cs="Times New Roman"/>
          <w:kern w:val="0"/>
          <w:lang w:val="en-US"/>
        </w:rPr>
        <w:t xml:space="preserve">studies in this area of study. </w:t>
      </w:r>
      <w:r w:rsidRPr="00A62151">
        <w:rPr>
          <w:rFonts w:ascii="Times New Roman" w:hAnsi="Times New Roman" w:cs="Times New Roman"/>
          <w:kern w:val="0"/>
          <w:lang w:val="en-US"/>
        </w:rPr>
        <w:t>Undeniably,</w:t>
      </w:r>
      <w:r>
        <w:rPr>
          <w:rFonts w:ascii="Times New Roman" w:hAnsi="Times New Roman" w:cs="Times New Roman"/>
          <w:kern w:val="0"/>
          <w:lang w:val="en-US"/>
        </w:rPr>
        <w:t xml:space="preserve"> </w:t>
      </w:r>
      <w:r w:rsidRPr="00A62151">
        <w:rPr>
          <w:rFonts w:ascii="Times New Roman" w:hAnsi="Times New Roman" w:cs="Times New Roman"/>
          <w:kern w:val="0"/>
          <w:lang w:val="en-US"/>
        </w:rPr>
        <w:t>there are some limitations inherent from th</w:t>
      </w:r>
      <w:r>
        <w:rPr>
          <w:rFonts w:ascii="Times New Roman" w:hAnsi="Times New Roman" w:cs="Times New Roman"/>
          <w:kern w:val="0"/>
          <w:lang w:val="en-US"/>
        </w:rPr>
        <w:t>eir</w:t>
      </w:r>
      <w:r w:rsidRPr="00A62151">
        <w:rPr>
          <w:rFonts w:ascii="Times New Roman" w:hAnsi="Times New Roman" w:cs="Times New Roman"/>
          <w:kern w:val="0"/>
          <w:lang w:val="en-US"/>
        </w:rPr>
        <w:t xml:space="preserve"> stud</w:t>
      </w:r>
      <w:r>
        <w:rPr>
          <w:rFonts w:ascii="Times New Roman" w:hAnsi="Times New Roman" w:cs="Times New Roman"/>
          <w:kern w:val="0"/>
          <w:lang w:val="en-US"/>
        </w:rPr>
        <w:t>ies</w:t>
      </w:r>
      <w:r w:rsidRPr="00A62151">
        <w:rPr>
          <w:rFonts w:ascii="Times New Roman" w:hAnsi="Times New Roman" w:cs="Times New Roman"/>
          <w:kern w:val="0"/>
          <w:lang w:val="en-US"/>
        </w:rPr>
        <w:t>, and directions for future research are recommended.</w:t>
      </w:r>
    </w:p>
    <w:p w14:paraId="35D1039F" w14:textId="7717416A" w:rsidR="00F36856" w:rsidRPr="006F303F" w:rsidRDefault="00550637" w:rsidP="006F303F">
      <w:pPr>
        <w:rPr>
          <w:rFonts w:ascii="Times New Roman" w:hAnsi="Times New Roman" w:cs="Times New Roman"/>
          <w:kern w:val="0"/>
          <w:lang w:val="en-US"/>
        </w:rPr>
      </w:pPr>
      <w:r>
        <w:rPr>
          <w:rFonts w:ascii="Times New Roman" w:hAnsi="Times New Roman" w:cs="Times New Roman"/>
          <w:kern w:val="0"/>
          <w:lang w:val="en-US"/>
        </w:rPr>
        <w:br w:type="page"/>
      </w:r>
    </w:p>
    <w:p w14:paraId="40015278" w14:textId="5F449FD9" w:rsidR="00F36856" w:rsidRPr="006F303F" w:rsidRDefault="00C83535" w:rsidP="006F303F">
      <w:pPr>
        <w:rPr>
          <w:rFonts w:ascii="Times New Roman" w:eastAsia="新細明體" w:hAnsi="Times New Roman" w:cs="Times New Roman"/>
          <w:color w:val="FF0000"/>
        </w:rPr>
      </w:pPr>
      <w:r>
        <w:rPr>
          <w:rFonts w:ascii="Times New Roman" w:eastAsia="新細明體" w:hAnsi="Times New Roman" w:cs="Times New Roman"/>
          <w:b/>
          <w:sz w:val="28"/>
          <w:szCs w:val="28"/>
        </w:rPr>
        <w:lastRenderedPageBreak/>
        <w:t xml:space="preserve">II. </w:t>
      </w:r>
      <w:r w:rsidR="00A75A67" w:rsidRPr="00C83535">
        <w:rPr>
          <w:rFonts w:ascii="Times New Roman" w:eastAsia="新細明體" w:hAnsi="Times New Roman" w:cs="Times New Roman"/>
          <w:b/>
          <w:sz w:val="28"/>
          <w:szCs w:val="28"/>
        </w:rPr>
        <w:t xml:space="preserve">Discussion </w:t>
      </w:r>
      <w:r w:rsidR="00277C3E">
        <w:rPr>
          <w:rFonts w:ascii="Times New Roman" w:eastAsia="新細明體" w:hAnsi="Times New Roman" w:cs="Times New Roman"/>
          <w:b/>
          <w:sz w:val="28"/>
          <w:szCs w:val="28"/>
        </w:rPr>
        <w:t>of</w:t>
      </w:r>
      <w:r w:rsidR="00F6045D" w:rsidRPr="00C83535">
        <w:rPr>
          <w:rFonts w:ascii="Times New Roman" w:eastAsia="新細明體" w:hAnsi="Times New Roman" w:cs="Times New Roman"/>
          <w:b/>
          <w:sz w:val="28"/>
          <w:szCs w:val="28"/>
        </w:rPr>
        <w:t xml:space="preserve"> </w:t>
      </w:r>
      <w:r w:rsidR="00277C3E">
        <w:rPr>
          <w:rFonts w:ascii="Times New Roman" w:eastAsia="新細明體" w:hAnsi="Times New Roman" w:cs="Times New Roman"/>
          <w:b/>
          <w:sz w:val="28"/>
          <w:szCs w:val="28"/>
        </w:rPr>
        <w:t>A Chosen</w:t>
      </w:r>
      <w:r w:rsidR="00277C3E" w:rsidRPr="00277C3E">
        <w:rPr>
          <w:rFonts w:ascii="Times New Roman" w:eastAsia="新細明體" w:hAnsi="Times New Roman" w:cs="Times New Roman"/>
          <w:b/>
          <w:sz w:val="28"/>
          <w:szCs w:val="28"/>
        </w:rPr>
        <w:t xml:space="preserve"> </w:t>
      </w:r>
      <w:r w:rsidR="00277C3E">
        <w:rPr>
          <w:rFonts w:ascii="Times New Roman" w:eastAsia="新細明體" w:hAnsi="Times New Roman" w:cs="Times New Roman"/>
          <w:b/>
          <w:sz w:val="28"/>
          <w:szCs w:val="28"/>
        </w:rPr>
        <w:t>A</w:t>
      </w:r>
      <w:r w:rsidR="00277C3E" w:rsidRPr="00C83535">
        <w:rPr>
          <w:rFonts w:ascii="Times New Roman" w:eastAsia="新細明體" w:hAnsi="Times New Roman" w:cs="Times New Roman"/>
          <w:b/>
          <w:sz w:val="28"/>
          <w:szCs w:val="28"/>
        </w:rPr>
        <w:t>rticle</w:t>
      </w:r>
    </w:p>
    <w:p w14:paraId="7E180CD0" w14:textId="77777777" w:rsidR="00A75A67" w:rsidRPr="00395974" w:rsidRDefault="00A75A67" w:rsidP="0033528E">
      <w:pPr>
        <w:spacing w:line="360" w:lineRule="auto"/>
        <w:jc w:val="both"/>
        <w:rPr>
          <w:rFonts w:ascii="Times New Roman" w:eastAsia="新細明體" w:hAnsi="Times New Roman" w:cs="Times New Roman"/>
          <w:color w:val="FF0000"/>
        </w:rPr>
      </w:pPr>
    </w:p>
    <w:p w14:paraId="01CB4D78" w14:textId="4DAE7718" w:rsidR="00C83535" w:rsidRPr="00277C3E" w:rsidRDefault="00C83535" w:rsidP="0033528E">
      <w:pPr>
        <w:spacing w:line="360" w:lineRule="auto"/>
        <w:jc w:val="both"/>
        <w:rPr>
          <w:rFonts w:ascii="Times New Roman" w:eastAsia="新細明體" w:hAnsi="Times New Roman" w:cs="Times New Roman"/>
          <w:b/>
          <w:sz w:val="26"/>
          <w:szCs w:val="26"/>
        </w:rPr>
      </w:pPr>
      <w:r w:rsidRPr="00277C3E">
        <w:rPr>
          <w:rFonts w:ascii="Times New Roman" w:eastAsia="新細明體" w:hAnsi="Times New Roman" w:cs="Times New Roman"/>
          <w:b/>
          <w:sz w:val="26"/>
          <w:szCs w:val="26"/>
        </w:rPr>
        <w:t xml:space="preserve">II. 1. The </w:t>
      </w:r>
      <w:r w:rsidR="00277C3E" w:rsidRPr="00277C3E">
        <w:rPr>
          <w:rFonts w:ascii="Times New Roman" w:eastAsia="新細明體" w:hAnsi="Times New Roman" w:cs="Times New Roman"/>
          <w:b/>
          <w:sz w:val="26"/>
          <w:szCs w:val="26"/>
        </w:rPr>
        <w:t>Chosen</w:t>
      </w:r>
      <w:r w:rsidRPr="00277C3E">
        <w:rPr>
          <w:rFonts w:ascii="Times New Roman" w:eastAsia="新細明體" w:hAnsi="Times New Roman" w:cs="Times New Roman"/>
          <w:b/>
          <w:sz w:val="26"/>
          <w:szCs w:val="26"/>
        </w:rPr>
        <w:t xml:space="preserve"> Article </w:t>
      </w:r>
    </w:p>
    <w:p w14:paraId="7614F2CE" w14:textId="77777777" w:rsidR="00C83535" w:rsidRDefault="00C83535" w:rsidP="0033528E">
      <w:pPr>
        <w:spacing w:line="360" w:lineRule="auto"/>
        <w:jc w:val="both"/>
        <w:rPr>
          <w:rFonts w:ascii="Times New Roman" w:eastAsia="新細明體" w:hAnsi="Times New Roman" w:cs="Times New Roman"/>
          <w:color w:val="FF0000"/>
        </w:rPr>
      </w:pPr>
    </w:p>
    <w:p w14:paraId="224CE48E" w14:textId="77777777" w:rsidR="0003705A" w:rsidRDefault="00A75A67" w:rsidP="007056B1">
      <w:pPr>
        <w:autoSpaceDE w:val="0"/>
        <w:autoSpaceDN w:val="0"/>
        <w:adjustRightInd w:val="0"/>
        <w:spacing w:after="240" w:line="360" w:lineRule="auto"/>
        <w:jc w:val="both"/>
        <w:rPr>
          <w:rFonts w:ascii="Times New Roman" w:hAnsi="Times New Roman" w:cs="Times New Roman"/>
          <w:bCs/>
          <w:kern w:val="0"/>
          <w:lang w:val="en-US"/>
        </w:rPr>
      </w:pPr>
      <w:r w:rsidRPr="00C67D65">
        <w:rPr>
          <w:rFonts w:ascii="Times New Roman" w:hAnsi="Times New Roman" w:cs="Times New Roman"/>
          <w:bCs/>
          <w:kern w:val="0"/>
          <w:lang w:val="en-US"/>
        </w:rPr>
        <w:t xml:space="preserve">An article </w:t>
      </w:r>
      <w:r>
        <w:rPr>
          <w:rFonts w:ascii="Times New Roman" w:hAnsi="Times New Roman" w:cs="Times New Roman"/>
          <w:bCs/>
          <w:kern w:val="0"/>
          <w:lang w:val="en-US"/>
        </w:rPr>
        <w:t xml:space="preserve">was </w:t>
      </w:r>
      <w:r w:rsidR="00277C3E">
        <w:rPr>
          <w:rFonts w:ascii="Times New Roman" w:hAnsi="Times New Roman" w:cs="Times New Roman"/>
          <w:bCs/>
          <w:kern w:val="0"/>
          <w:lang w:val="en-US"/>
        </w:rPr>
        <w:t>chosen</w:t>
      </w:r>
      <w:r>
        <w:rPr>
          <w:rFonts w:ascii="Times New Roman" w:hAnsi="Times New Roman" w:cs="Times New Roman"/>
          <w:bCs/>
          <w:kern w:val="0"/>
          <w:lang w:val="en-US"/>
        </w:rPr>
        <w:t>, which is one of the 2</w:t>
      </w:r>
      <w:r w:rsidR="00277C3E">
        <w:rPr>
          <w:rFonts w:ascii="Times New Roman" w:hAnsi="Times New Roman" w:cs="Times New Roman"/>
          <w:bCs/>
          <w:kern w:val="0"/>
          <w:lang w:val="en-US"/>
        </w:rPr>
        <w:t>5</w:t>
      </w:r>
      <w:r>
        <w:rPr>
          <w:rFonts w:ascii="Times New Roman" w:hAnsi="Times New Roman" w:cs="Times New Roman"/>
          <w:bCs/>
          <w:kern w:val="0"/>
          <w:lang w:val="en-US"/>
        </w:rPr>
        <w:t xml:space="preserve"> reviewed article with the title </w:t>
      </w:r>
      <w:r w:rsidRPr="00C67D65">
        <w:rPr>
          <w:rFonts w:ascii="Times New Roman" w:hAnsi="Times New Roman" w:cs="Times New Roman"/>
          <w:bCs/>
          <w:kern w:val="0"/>
          <w:lang w:val="en-US"/>
        </w:rPr>
        <w:t>of “An Effectiveness of Human Resource Management Practices on Employee Retention in Institute o</w:t>
      </w:r>
      <w:r w:rsidR="00BA6D70">
        <w:rPr>
          <w:rFonts w:ascii="Times New Roman" w:hAnsi="Times New Roman" w:cs="Times New Roman"/>
          <w:bCs/>
          <w:kern w:val="0"/>
          <w:lang w:val="en-US"/>
        </w:rPr>
        <w:t>f Higher L</w:t>
      </w:r>
      <w:r w:rsidRPr="00C67D65">
        <w:rPr>
          <w:rFonts w:ascii="Times New Roman" w:hAnsi="Times New Roman" w:cs="Times New Roman"/>
          <w:bCs/>
          <w:kern w:val="0"/>
          <w:lang w:val="en-US"/>
        </w:rPr>
        <w:t>earning: - A Regress</w:t>
      </w:r>
      <w:r>
        <w:rPr>
          <w:rFonts w:ascii="Times New Roman" w:hAnsi="Times New Roman" w:cs="Times New Roman"/>
          <w:bCs/>
          <w:kern w:val="0"/>
          <w:lang w:val="en-US"/>
        </w:rPr>
        <w:t xml:space="preserve">ion Analysis”; </w:t>
      </w:r>
      <w:r w:rsidR="0003705A">
        <w:rPr>
          <w:rFonts w:ascii="Times New Roman" w:hAnsi="Times New Roman" w:cs="Times New Roman"/>
          <w:bCs/>
          <w:kern w:val="0"/>
          <w:lang w:val="en-US"/>
        </w:rPr>
        <w:t xml:space="preserve">which was </w:t>
      </w:r>
      <w:r>
        <w:rPr>
          <w:rFonts w:ascii="Times New Roman" w:hAnsi="Times New Roman" w:cs="Times New Roman"/>
          <w:bCs/>
          <w:kern w:val="0"/>
          <w:lang w:val="en-US"/>
        </w:rPr>
        <w:t xml:space="preserve">published </w:t>
      </w:r>
      <w:r w:rsidR="0003705A">
        <w:rPr>
          <w:rFonts w:ascii="Times New Roman" w:hAnsi="Times New Roman" w:cs="Times New Roman"/>
          <w:bCs/>
          <w:kern w:val="0"/>
          <w:lang w:val="en-US"/>
        </w:rPr>
        <w:t xml:space="preserve">in </w:t>
      </w:r>
      <w:r w:rsidRPr="00C67D65">
        <w:rPr>
          <w:rFonts w:ascii="Times New Roman" w:hAnsi="Times New Roman" w:cs="Times New Roman"/>
          <w:kern w:val="0"/>
          <w:lang w:val="en-US"/>
        </w:rPr>
        <w:t>International Journal of Business Research and Management</w:t>
      </w:r>
      <w:r>
        <w:rPr>
          <w:rFonts w:ascii="Times New Roman" w:hAnsi="Times New Roman" w:cs="Times New Roman"/>
          <w:kern w:val="0"/>
          <w:lang w:val="en-US"/>
        </w:rPr>
        <w:t>, Volume (3): Issue (2)</w:t>
      </w:r>
      <w:r w:rsidRPr="00C67D65">
        <w:rPr>
          <w:rFonts w:ascii="Times New Roman" w:hAnsi="Times New Roman" w:cs="Times New Roman"/>
          <w:kern w:val="0"/>
          <w:lang w:val="en-US"/>
        </w:rPr>
        <w:t>: 2012</w:t>
      </w:r>
      <w:r>
        <w:rPr>
          <w:rFonts w:ascii="Times New Roman" w:hAnsi="Times New Roman" w:cs="Times New Roman"/>
          <w:kern w:val="0"/>
          <w:lang w:val="en-US"/>
        </w:rPr>
        <w:t>; its a</w:t>
      </w:r>
      <w:r>
        <w:rPr>
          <w:rFonts w:ascii="Times New Roman" w:hAnsi="Times New Roman" w:cs="Times New Roman"/>
          <w:bCs/>
          <w:kern w:val="0"/>
          <w:lang w:val="en-US"/>
        </w:rPr>
        <w:t>uthors are</w:t>
      </w:r>
      <w:r w:rsidRPr="00C67D65">
        <w:rPr>
          <w:rFonts w:ascii="Times New Roman" w:hAnsi="Times New Roman" w:cs="Times New Roman"/>
          <w:bCs/>
          <w:kern w:val="0"/>
          <w:lang w:val="en-US"/>
        </w:rPr>
        <w:t xml:space="preserve"> Eric Ng</w:t>
      </w:r>
      <w:r>
        <w:rPr>
          <w:rFonts w:ascii="Times New Roman" w:hAnsi="Times New Roman" w:cs="Times New Roman"/>
          <w:bCs/>
          <w:kern w:val="0"/>
          <w:lang w:val="en-US"/>
        </w:rPr>
        <w:t xml:space="preserve"> Chee Hong,</w:t>
      </w:r>
      <w:r w:rsidRPr="00C67D65">
        <w:rPr>
          <w:rFonts w:ascii="Times New Roman" w:hAnsi="Times New Roman" w:cs="Times New Roman"/>
          <w:bCs/>
          <w:kern w:val="0"/>
          <w:lang w:val="en-US"/>
        </w:rPr>
        <w:t xml:space="preserve"> Lam Zheng Hao, Ramesh Kumar</w:t>
      </w:r>
      <w:r w:rsidR="0003705A">
        <w:rPr>
          <w:rFonts w:ascii="Times New Roman" w:hAnsi="Times New Roman" w:cs="Times New Roman"/>
          <w:bCs/>
          <w:kern w:val="0"/>
          <w:lang w:val="en-US"/>
        </w:rPr>
        <w:t>,</w:t>
      </w:r>
      <w:r w:rsidRPr="00C67D65">
        <w:rPr>
          <w:rFonts w:ascii="Times New Roman" w:hAnsi="Times New Roman" w:cs="Times New Roman"/>
          <w:bCs/>
          <w:kern w:val="0"/>
          <w:lang w:val="en-US"/>
        </w:rPr>
        <w:t xml:space="preserve"> Charles</w:t>
      </w:r>
      <w:r>
        <w:rPr>
          <w:rFonts w:ascii="Times New Roman" w:hAnsi="Times New Roman" w:cs="Times New Roman"/>
          <w:bCs/>
          <w:kern w:val="0"/>
          <w:lang w:val="en-US"/>
        </w:rPr>
        <w:t xml:space="preserve"> </w:t>
      </w:r>
      <w:proofErr w:type="spellStart"/>
      <w:r>
        <w:rPr>
          <w:rFonts w:ascii="Times New Roman" w:hAnsi="Times New Roman" w:cs="Times New Roman"/>
          <w:bCs/>
          <w:kern w:val="0"/>
          <w:lang w:val="en-US"/>
        </w:rPr>
        <w:t>Ramendran</w:t>
      </w:r>
      <w:proofErr w:type="spellEnd"/>
      <w:r>
        <w:rPr>
          <w:rFonts w:ascii="Times New Roman" w:hAnsi="Times New Roman" w:cs="Times New Roman"/>
          <w:bCs/>
          <w:kern w:val="0"/>
          <w:lang w:val="en-US"/>
        </w:rPr>
        <w:t xml:space="preserve"> and Vimala </w:t>
      </w:r>
      <w:proofErr w:type="spellStart"/>
      <w:r>
        <w:rPr>
          <w:rFonts w:ascii="Times New Roman" w:hAnsi="Times New Roman" w:cs="Times New Roman"/>
          <w:bCs/>
          <w:kern w:val="0"/>
          <w:lang w:val="en-US"/>
        </w:rPr>
        <w:t>Kadiresan</w:t>
      </w:r>
      <w:proofErr w:type="spellEnd"/>
      <w:r>
        <w:rPr>
          <w:rFonts w:ascii="Times New Roman" w:hAnsi="Times New Roman" w:cs="Times New Roman"/>
          <w:bCs/>
          <w:kern w:val="0"/>
          <w:lang w:val="en-US"/>
        </w:rPr>
        <w:t xml:space="preserve">. </w:t>
      </w:r>
    </w:p>
    <w:p w14:paraId="7EF25ACD" w14:textId="726B87FD" w:rsidR="00F36856" w:rsidRPr="007056B1" w:rsidRDefault="00A75A67" w:rsidP="007056B1">
      <w:pPr>
        <w:autoSpaceDE w:val="0"/>
        <w:autoSpaceDN w:val="0"/>
        <w:adjustRightInd w:val="0"/>
        <w:spacing w:after="240" w:line="360" w:lineRule="auto"/>
        <w:jc w:val="both"/>
        <w:rPr>
          <w:rFonts w:ascii="Times New Roman" w:hAnsi="Times New Roman" w:cs="Times New Roman"/>
          <w:bCs/>
          <w:kern w:val="0"/>
          <w:lang w:val="en-US"/>
        </w:rPr>
      </w:pPr>
      <w:r>
        <w:rPr>
          <w:rFonts w:ascii="Times New Roman" w:hAnsi="Times New Roman" w:cs="Times New Roman"/>
          <w:bCs/>
          <w:kern w:val="0"/>
          <w:lang w:val="en-US"/>
        </w:rPr>
        <w:t xml:space="preserve">The abstract of the </w:t>
      </w:r>
      <w:r w:rsidR="00277C3E">
        <w:rPr>
          <w:rFonts w:ascii="Times New Roman" w:hAnsi="Times New Roman" w:cs="Times New Roman"/>
          <w:bCs/>
          <w:kern w:val="0"/>
          <w:lang w:val="en-US"/>
        </w:rPr>
        <w:t>chosen</w:t>
      </w:r>
      <w:r w:rsidR="008A4AAF">
        <w:rPr>
          <w:rFonts w:ascii="Times New Roman" w:hAnsi="Times New Roman" w:cs="Times New Roman"/>
          <w:bCs/>
          <w:kern w:val="0"/>
          <w:lang w:val="en-US"/>
        </w:rPr>
        <w:t xml:space="preserve"> </w:t>
      </w:r>
      <w:r>
        <w:rPr>
          <w:rFonts w:ascii="Times New Roman" w:hAnsi="Times New Roman" w:cs="Times New Roman"/>
          <w:bCs/>
          <w:kern w:val="0"/>
          <w:lang w:val="en-US"/>
        </w:rPr>
        <w:t xml:space="preserve">article is </w:t>
      </w:r>
      <w:r w:rsidR="007056B1">
        <w:rPr>
          <w:rFonts w:ascii="Times New Roman" w:hAnsi="Times New Roman" w:cs="Times New Roman"/>
          <w:bCs/>
          <w:kern w:val="0"/>
          <w:lang w:val="en-US"/>
        </w:rPr>
        <w:t>extracted</w:t>
      </w:r>
      <w:r w:rsidR="003D3A27">
        <w:rPr>
          <w:rFonts w:ascii="Times New Roman" w:hAnsi="Times New Roman" w:cs="Times New Roman"/>
          <w:bCs/>
          <w:kern w:val="0"/>
          <w:lang w:val="en-US"/>
        </w:rPr>
        <w:t xml:space="preserve"> below</w:t>
      </w:r>
      <w:r w:rsidR="007056B1">
        <w:rPr>
          <w:rFonts w:ascii="Times New Roman" w:hAnsi="Times New Roman" w:cs="Times New Roman"/>
          <w:bCs/>
          <w:kern w:val="0"/>
          <w:lang w:val="en-US"/>
        </w:rPr>
        <w:t>:</w:t>
      </w:r>
    </w:p>
    <w:p w14:paraId="0C67191B" w14:textId="77777777" w:rsidR="00572993" w:rsidRDefault="00572993" w:rsidP="00572993">
      <w:pPr>
        <w:autoSpaceDE w:val="0"/>
        <w:autoSpaceDN w:val="0"/>
        <w:adjustRightInd w:val="0"/>
        <w:spacing w:after="240" w:line="120" w:lineRule="exact"/>
        <w:jc w:val="both"/>
        <w:rPr>
          <w:rFonts w:ascii="Times New Roman" w:eastAsia="新細明體" w:hAnsi="Times New Roman" w:cs="Times New Roman"/>
          <w:color w:val="FF0000"/>
          <w:kern w:val="0"/>
          <w:lang w:val="en-US"/>
        </w:rPr>
      </w:pPr>
    </w:p>
    <w:p w14:paraId="5B6B2459" w14:textId="67DC604B" w:rsidR="00572993" w:rsidRDefault="00572993" w:rsidP="00572993">
      <w:pPr>
        <w:autoSpaceDE w:val="0"/>
        <w:autoSpaceDN w:val="0"/>
        <w:adjustRightInd w:val="0"/>
        <w:spacing w:after="240" w:line="360" w:lineRule="auto"/>
        <w:jc w:val="center"/>
        <w:rPr>
          <w:rFonts w:ascii="Times New Roman" w:eastAsia="新細明體" w:hAnsi="Times New Roman" w:cs="Times New Roman"/>
          <w:color w:val="FF0000"/>
          <w:kern w:val="0"/>
          <w:lang w:val="en-US"/>
        </w:rPr>
      </w:pPr>
      <w:r>
        <w:rPr>
          <w:rFonts w:ascii="Times New Roman" w:hAnsi="Times New Roman" w:cs="Times New Roman"/>
          <w:noProof/>
          <w:kern w:val="0"/>
          <w:lang w:val="en-US"/>
        </w:rPr>
        <w:drawing>
          <wp:inline distT="0" distB="0" distL="0" distR="0" wp14:anchorId="1C3562C5" wp14:editId="406E9775">
            <wp:extent cx="5624437" cy="4272915"/>
            <wp:effectExtent l="0" t="0" r="0" b="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84275" cy="4318374"/>
                    </a:xfrm>
                    <a:prstGeom prst="rect">
                      <a:avLst/>
                    </a:prstGeom>
                    <a:noFill/>
                    <a:ln>
                      <a:noFill/>
                    </a:ln>
                  </pic:spPr>
                </pic:pic>
              </a:graphicData>
            </a:graphic>
          </wp:inline>
        </w:drawing>
      </w:r>
    </w:p>
    <w:p w14:paraId="17B9EBFF" w14:textId="529F656F" w:rsidR="00572993" w:rsidRDefault="00572993" w:rsidP="0033528E">
      <w:pPr>
        <w:autoSpaceDE w:val="0"/>
        <w:autoSpaceDN w:val="0"/>
        <w:adjustRightInd w:val="0"/>
        <w:spacing w:after="240" w:line="360" w:lineRule="auto"/>
        <w:jc w:val="both"/>
        <w:rPr>
          <w:rFonts w:ascii="Times New Roman" w:eastAsia="新細明體" w:hAnsi="Times New Roman" w:cs="Times New Roman"/>
          <w:color w:val="FF0000"/>
          <w:kern w:val="0"/>
          <w:lang w:val="en-US"/>
        </w:rPr>
      </w:pPr>
    </w:p>
    <w:p w14:paraId="48033E52" w14:textId="77777777" w:rsidR="00572993" w:rsidRPr="00572993" w:rsidRDefault="00572993" w:rsidP="0033528E">
      <w:pPr>
        <w:autoSpaceDE w:val="0"/>
        <w:autoSpaceDN w:val="0"/>
        <w:adjustRightInd w:val="0"/>
        <w:spacing w:after="240" w:line="360" w:lineRule="auto"/>
        <w:jc w:val="both"/>
        <w:rPr>
          <w:rFonts w:ascii="Times New Roman" w:eastAsia="新細明體" w:hAnsi="Times New Roman" w:cs="Times New Roman"/>
          <w:color w:val="FF0000"/>
          <w:kern w:val="0"/>
          <w:lang w:val="en-US"/>
        </w:rPr>
      </w:pPr>
    </w:p>
    <w:p w14:paraId="703CB7E0" w14:textId="068F672F" w:rsidR="00C83535" w:rsidRPr="00FA47D8" w:rsidRDefault="00C83535" w:rsidP="0033528E">
      <w:pPr>
        <w:autoSpaceDE w:val="0"/>
        <w:autoSpaceDN w:val="0"/>
        <w:adjustRightInd w:val="0"/>
        <w:spacing w:after="240" w:line="360" w:lineRule="auto"/>
        <w:jc w:val="both"/>
        <w:rPr>
          <w:rFonts w:ascii="Times New Roman" w:hAnsi="Times New Roman" w:cs="Times New Roman"/>
          <w:b/>
          <w:kern w:val="0"/>
          <w:sz w:val="26"/>
          <w:szCs w:val="26"/>
          <w:lang w:val="en-US"/>
        </w:rPr>
      </w:pPr>
      <w:r w:rsidRPr="00FA47D8">
        <w:rPr>
          <w:rFonts w:ascii="Times New Roman" w:hAnsi="Times New Roman" w:cs="Times New Roman"/>
          <w:b/>
          <w:kern w:val="0"/>
          <w:sz w:val="26"/>
          <w:szCs w:val="26"/>
          <w:lang w:val="en-US"/>
        </w:rPr>
        <w:lastRenderedPageBreak/>
        <w:t xml:space="preserve">II. 2. </w:t>
      </w:r>
      <w:r w:rsidR="000F678A" w:rsidRPr="00FA47D8">
        <w:rPr>
          <w:rFonts w:ascii="Times New Roman" w:hAnsi="Times New Roman" w:cs="Times New Roman"/>
          <w:b/>
          <w:kern w:val="0"/>
          <w:sz w:val="26"/>
          <w:szCs w:val="26"/>
          <w:lang w:val="en-US"/>
        </w:rPr>
        <w:t xml:space="preserve">Research Philosophy </w:t>
      </w:r>
      <w:r w:rsidRPr="00FA47D8">
        <w:rPr>
          <w:rFonts w:ascii="Times New Roman" w:hAnsi="Times New Roman" w:cs="Times New Roman"/>
          <w:b/>
          <w:kern w:val="0"/>
          <w:sz w:val="26"/>
          <w:szCs w:val="26"/>
          <w:lang w:val="en-US"/>
        </w:rPr>
        <w:t xml:space="preserve"> </w:t>
      </w:r>
    </w:p>
    <w:p w14:paraId="68958F45" w14:textId="3A109842" w:rsidR="00A56E8D" w:rsidRPr="000458F8" w:rsidRDefault="00A56E8D" w:rsidP="00A56E8D">
      <w:pPr>
        <w:autoSpaceDE w:val="0"/>
        <w:autoSpaceDN w:val="0"/>
        <w:adjustRightInd w:val="0"/>
        <w:spacing w:after="240" w:line="360" w:lineRule="auto"/>
        <w:jc w:val="both"/>
        <w:rPr>
          <w:rFonts w:ascii="Times New Roman" w:hAnsi="Times New Roman" w:cs="Times New Roman"/>
          <w:kern w:val="0"/>
          <w:lang w:val="en-US"/>
        </w:rPr>
      </w:pPr>
      <w:r w:rsidRPr="002D773D">
        <w:rPr>
          <w:rFonts w:ascii="Times New Roman" w:hAnsi="Times New Roman" w:cs="Times New Roman"/>
          <w:kern w:val="0"/>
          <w:lang w:val="en-US"/>
        </w:rPr>
        <w:t>The subject paper tried to investigate the interrelationship between employee retention and the independent variables by carr</w:t>
      </w:r>
      <w:r w:rsidR="00FA73D6">
        <w:rPr>
          <w:rFonts w:ascii="Times New Roman" w:hAnsi="Times New Roman" w:cs="Times New Roman"/>
          <w:kern w:val="0"/>
          <w:lang w:val="en-US"/>
        </w:rPr>
        <w:t>ying out research on how these four</w:t>
      </w:r>
      <w:r w:rsidRPr="002D773D">
        <w:rPr>
          <w:rFonts w:ascii="Times New Roman" w:hAnsi="Times New Roman" w:cs="Times New Roman"/>
          <w:kern w:val="0"/>
          <w:lang w:val="en-US"/>
        </w:rPr>
        <w:t xml:space="preserve"> variables (i.e. Employee Training, Appraisal System, Employee Compensation and Employee Empowerment) affect the employee retention of University of Y. </w:t>
      </w:r>
      <w:r w:rsidR="00CA313D" w:rsidRPr="002D773D">
        <w:rPr>
          <w:rFonts w:ascii="Times New Roman" w:hAnsi="Times New Roman" w:cs="Times New Roman"/>
          <w:kern w:val="0"/>
          <w:lang w:val="en-US"/>
        </w:rPr>
        <w:t xml:space="preserve">Furthermore, </w:t>
      </w:r>
      <w:r w:rsidRPr="002D773D">
        <w:rPr>
          <w:rFonts w:ascii="Times New Roman" w:hAnsi="Times New Roman" w:cs="Times New Roman"/>
          <w:kern w:val="0"/>
          <w:lang w:val="en-US"/>
        </w:rPr>
        <w:t xml:space="preserve">the </w:t>
      </w:r>
      <w:r w:rsidR="00CA313D" w:rsidRPr="002D773D">
        <w:rPr>
          <w:rFonts w:ascii="Times New Roman" w:hAnsi="Times New Roman" w:cs="Times New Roman"/>
          <w:kern w:val="0"/>
          <w:lang w:val="en-US"/>
        </w:rPr>
        <w:t>authors also tried to deal with</w:t>
      </w:r>
      <w:r w:rsidRPr="002D773D">
        <w:rPr>
          <w:rFonts w:ascii="Times New Roman" w:hAnsi="Times New Roman" w:cs="Times New Roman"/>
          <w:kern w:val="0"/>
          <w:lang w:val="en-US"/>
        </w:rPr>
        <w:t xml:space="preserve"> </w:t>
      </w:r>
      <w:r w:rsidR="00CA313D" w:rsidRPr="002D773D">
        <w:rPr>
          <w:rFonts w:ascii="Times New Roman" w:hAnsi="Times New Roman" w:cs="Times New Roman"/>
          <w:kern w:val="0"/>
          <w:lang w:val="en-US"/>
        </w:rPr>
        <w:t xml:space="preserve">how training could help employee to gain empowerment and </w:t>
      </w:r>
      <w:r w:rsidRPr="002D773D">
        <w:rPr>
          <w:rFonts w:ascii="Times New Roman" w:hAnsi="Times New Roman" w:cs="Times New Roman"/>
          <w:kern w:val="0"/>
          <w:lang w:val="en-US"/>
        </w:rPr>
        <w:t xml:space="preserve">how appraisal </w:t>
      </w:r>
      <w:r w:rsidR="00CA313D" w:rsidRPr="002D773D">
        <w:rPr>
          <w:rFonts w:ascii="Times New Roman" w:hAnsi="Times New Roman" w:cs="Times New Roman"/>
          <w:kern w:val="0"/>
          <w:lang w:val="en-US"/>
        </w:rPr>
        <w:t>system could align</w:t>
      </w:r>
      <w:r w:rsidRPr="002D773D">
        <w:rPr>
          <w:rFonts w:ascii="Times New Roman" w:hAnsi="Times New Roman" w:cs="Times New Roman"/>
          <w:kern w:val="0"/>
          <w:lang w:val="en-US"/>
        </w:rPr>
        <w:t xml:space="preserve"> to compensation. </w:t>
      </w:r>
      <w:r w:rsidR="00CA313D" w:rsidRPr="002D773D">
        <w:rPr>
          <w:rFonts w:ascii="Times New Roman" w:hAnsi="Times New Roman" w:cs="Times New Roman"/>
          <w:kern w:val="0"/>
          <w:lang w:val="en-US"/>
        </w:rPr>
        <w:t xml:space="preserve">The authors had designed a </w:t>
      </w:r>
      <w:r w:rsidRPr="002D773D">
        <w:rPr>
          <w:rFonts w:ascii="Times New Roman" w:hAnsi="Times New Roman" w:cs="Times New Roman"/>
          <w:kern w:val="0"/>
          <w:lang w:val="en-US"/>
        </w:rPr>
        <w:t xml:space="preserve">framework </w:t>
      </w:r>
      <w:r w:rsidR="00CA313D" w:rsidRPr="002D773D">
        <w:rPr>
          <w:rFonts w:ascii="Times New Roman" w:hAnsi="Times New Roman" w:cs="Times New Roman"/>
          <w:kern w:val="0"/>
          <w:lang w:val="en-US"/>
        </w:rPr>
        <w:t xml:space="preserve">and had logically presented with </w:t>
      </w:r>
      <w:r w:rsidRPr="002D773D">
        <w:rPr>
          <w:rFonts w:ascii="Times New Roman" w:hAnsi="Times New Roman" w:cs="Times New Roman"/>
          <w:kern w:val="0"/>
          <w:lang w:val="en-US"/>
        </w:rPr>
        <w:t xml:space="preserve">how </w:t>
      </w:r>
      <w:r w:rsidR="00CA313D" w:rsidRPr="002D773D">
        <w:rPr>
          <w:rFonts w:ascii="Times New Roman" w:hAnsi="Times New Roman" w:cs="Times New Roman"/>
          <w:kern w:val="0"/>
          <w:lang w:val="en-US"/>
        </w:rPr>
        <w:t>compensation, empowerment, training and</w:t>
      </w:r>
      <w:r w:rsidRPr="002D773D">
        <w:rPr>
          <w:rFonts w:ascii="Times New Roman" w:hAnsi="Times New Roman" w:cs="Times New Roman"/>
          <w:kern w:val="0"/>
          <w:lang w:val="en-US"/>
        </w:rPr>
        <w:t xml:space="preserve"> </w:t>
      </w:r>
      <w:r w:rsidR="00CA313D" w:rsidRPr="002D773D">
        <w:rPr>
          <w:rFonts w:ascii="Times New Roman" w:hAnsi="Times New Roman" w:cs="Times New Roman"/>
          <w:kern w:val="0"/>
          <w:lang w:val="en-US"/>
        </w:rPr>
        <w:t>appraisal could</w:t>
      </w:r>
      <w:r w:rsidRPr="002D773D">
        <w:rPr>
          <w:rFonts w:ascii="Times New Roman" w:hAnsi="Times New Roman" w:cs="Times New Roman"/>
          <w:kern w:val="0"/>
          <w:lang w:val="en-US"/>
        </w:rPr>
        <w:t xml:space="preserve"> be </w:t>
      </w:r>
      <w:r w:rsidR="002D773D" w:rsidRPr="002D773D">
        <w:rPr>
          <w:rFonts w:ascii="Times New Roman" w:hAnsi="Times New Roman" w:cs="Times New Roman"/>
          <w:kern w:val="0"/>
          <w:lang w:val="en-US"/>
        </w:rPr>
        <w:t>associated</w:t>
      </w:r>
      <w:r w:rsidRPr="002D773D">
        <w:rPr>
          <w:rFonts w:ascii="Times New Roman" w:hAnsi="Times New Roman" w:cs="Times New Roman"/>
          <w:kern w:val="0"/>
          <w:lang w:val="en-US"/>
        </w:rPr>
        <w:t xml:space="preserve"> toget</w:t>
      </w:r>
      <w:r w:rsidR="002D773D" w:rsidRPr="002D773D">
        <w:rPr>
          <w:rFonts w:ascii="Times New Roman" w:hAnsi="Times New Roman" w:cs="Times New Roman"/>
          <w:kern w:val="0"/>
          <w:lang w:val="en-US"/>
        </w:rPr>
        <w:t>her in reaching the</w:t>
      </w:r>
      <w:r w:rsidRPr="002D773D">
        <w:rPr>
          <w:rFonts w:ascii="Times New Roman" w:hAnsi="Times New Roman" w:cs="Times New Roman"/>
          <w:kern w:val="0"/>
          <w:lang w:val="en-US"/>
        </w:rPr>
        <w:t xml:space="preserve"> conclusion </w:t>
      </w:r>
      <w:r w:rsidR="002D773D" w:rsidRPr="002D773D">
        <w:rPr>
          <w:rFonts w:ascii="Times New Roman" w:hAnsi="Times New Roman" w:cs="Times New Roman"/>
          <w:kern w:val="0"/>
          <w:lang w:val="en-US"/>
        </w:rPr>
        <w:t>as</w:t>
      </w:r>
      <w:r w:rsidRPr="002D773D">
        <w:rPr>
          <w:rFonts w:ascii="Times New Roman" w:hAnsi="Times New Roman" w:cs="Times New Roman"/>
          <w:kern w:val="0"/>
          <w:lang w:val="en-US"/>
        </w:rPr>
        <w:t xml:space="preserve"> significant factors </w:t>
      </w:r>
      <w:r w:rsidR="002D773D" w:rsidRPr="002D773D">
        <w:rPr>
          <w:rFonts w:ascii="Times New Roman" w:hAnsi="Times New Roman" w:cs="Times New Roman"/>
          <w:kern w:val="0"/>
          <w:lang w:val="en-US"/>
        </w:rPr>
        <w:t>for employee</w:t>
      </w:r>
      <w:r w:rsidRPr="002D773D">
        <w:rPr>
          <w:rFonts w:ascii="Times New Roman" w:hAnsi="Times New Roman" w:cs="Times New Roman"/>
          <w:kern w:val="0"/>
          <w:lang w:val="en-US"/>
        </w:rPr>
        <w:t xml:space="preserve"> retention </w:t>
      </w:r>
      <w:r w:rsidR="002D773D" w:rsidRPr="002D773D">
        <w:rPr>
          <w:rFonts w:ascii="Times New Roman" w:hAnsi="Times New Roman" w:cs="Times New Roman"/>
          <w:kern w:val="0"/>
          <w:lang w:val="en-US"/>
        </w:rPr>
        <w:t>of</w:t>
      </w:r>
      <w:r w:rsidRPr="002D773D">
        <w:rPr>
          <w:rFonts w:ascii="Times New Roman" w:hAnsi="Times New Roman" w:cs="Times New Roman"/>
          <w:kern w:val="0"/>
          <w:lang w:val="en-US"/>
        </w:rPr>
        <w:t xml:space="preserve"> a</w:t>
      </w:r>
      <w:r w:rsidR="002D773D" w:rsidRPr="002D773D">
        <w:rPr>
          <w:rFonts w:ascii="Times New Roman" w:hAnsi="Times New Roman" w:cs="Times New Roman"/>
          <w:kern w:val="0"/>
          <w:lang w:val="en-US"/>
        </w:rPr>
        <w:t>n</w:t>
      </w:r>
      <w:r w:rsidRPr="002D773D">
        <w:rPr>
          <w:rFonts w:ascii="Times New Roman" w:hAnsi="Times New Roman" w:cs="Times New Roman"/>
          <w:kern w:val="0"/>
          <w:lang w:val="en-US"/>
        </w:rPr>
        <w:t xml:space="preserve"> </w:t>
      </w:r>
      <w:r w:rsidR="002D773D" w:rsidRPr="002D773D">
        <w:rPr>
          <w:rFonts w:ascii="Times New Roman" w:hAnsi="Times New Roman" w:cs="Times New Roman"/>
          <w:kern w:val="0"/>
          <w:lang w:val="en-US"/>
        </w:rPr>
        <w:t>organization</w:t>
      </w:r>
      <w:r w:rsidRPr="002D773D">
        <w:rPr>
          <w:rFonts w:ascii="Times New Roman" w:hAnsi="Times New Roman" w:cs="Times New Roman"/>
          <w:kern w:val="0"/>
          <w:lang w:val="en-US"/>
        </w:rPr>
        <w:t xml:space="preserve">. </w:t>
      </w:r>
      <w:r w:rsidR="000458F8">
        <w:rPr>
          <w:rFonts w:ascii="Times New Roman" w:hAnsi="Times New Roman"/>
          <w:color w:val="000000"/>
        </w:rPr>
        <w:t xml:space="preserve">The </w:t>
      </w:r>
      <w:r w:rsidR="004F2E2F" w:rsidRPr="00C02ABA">
        <w:rPr>
          <w:rFonts w:ascii="Times New Roman" w:hAnsi="Times New Roman"/>
          <w:color w:val="000000"/>
        </w:rPr>
        <w:t xml:space="preserve">suggested </w:t>
      </w:r>
      <w:r w:rsidR="000458F8">
        <w:rPr>
          <w:rFonts w:ascii="Times New Roman" w:hAnsi="Times New Roman"/>
          <w:color w:val="000000"/>
        </w:rPr>
        <w:t>framework of the subject paper was</w:t>
      </w:r>
      <w:r w:rsidR="004F2E2F" w:rsidRPr="00C02ABA">
        <w:rPr>
          <w:rFonts w:ascii="Times New Roman" w:hAnsi="Times New Roman"/>
          <w:color w:val="000000"/>
        </w:rPr>
        <w:t xml:space="preserve"> empirically test</w:t>
      </w:r>
      <w:r w:rsidR="000458F8">
        <w:rPr>
          <w:rFonts w:ascii="Times New Roman" w:hAnsi="Times New Roman"/>
          <w:color w:val="000000"/>
        </w:rPr>
        <w:t>ed and verified</w:t>
      </w:r>
      <w:r w:rsidR="004F2E2F" w:rsidRPr="00C02ABA">
        <w:rPr>
          <w:rFonts w:ascii="Times New Roman" w:hAnsi="Times New Roman"/>
          <w:color w:val="000000"/>
        </w:rPr>
        <w:t xml:space="preserve"> that are positive direct relation</w:t>
      </w:r>
      <w:r w:rsidR="004F2E2F" w:rsidRPr="000458F8">
        <w:rPr>
          <w:rFonts w:ascii="Times New Roman" w:hAnsi="Times New Roman"/>
        </w:rPr>
        <w:t xml:space="preserve">ship among </w:t>
      </w:r>
      <w:r w:rsidR="000458F8" w:rsidRPr="000458F8">
        <w:rPr>
          <w:rFonts w:ascii="Times New Roman" w:hAnsi="Times New Roman" w:cs="Times New Roman"/>
          <w:kern w:val="0"/>
          <w:lang w:val="en-US"/>
        </w:rPr>
        <w:t>human resource management practices</w:t>
      </w:r>
      <w:r w:rsidR="004F2E2F" w:rsidRPr="000458F8">
        <w:rPr>
          <w:rFonts w:ascii="Times New Roman" w:hAnsi="Times New Roman"/>
        </w:rPr>
        <w:t xml:space="preserve"> and </w:t>
      </w:r>
      <w:r w:rsidR="000458F8" w:rsidRPr="000458F8">
        <w:rPr>
          <w:rFonts w:ascii="Times New Roman" w:hAnsi="Times New Roman"/>
        </w:rPr>
        <w:t>employee retention</w:t>
      </w:r>
      <w:r w:rsidR="004F2E2F" w:rsidRPr="000458F8">
        <w:rPr>
          <w:rFonts w:ascii="Times New Roman" w:hAnsi="Times New Roman"/>
        </w:rPr>
        <w:t>.</w:t>
      </w:r>
    </w:p>
    <w:p w14:paraId="6841B429" w14:textId="0D13823B" w:rsidR="008C3823" w:rsidRDefault="002D773D" w:rsidP="004F2E2F">
      <w:pPr>
        <w:pStyle w:val="Default"/>
        <w:spacing w:line="360" w:lineRule="auto"/>
        <w:jc w:val="both"/>
        <w:rPr>
          <w:color w:val="auto"/>
          <w:lang w:val="en-US"/>
        </w:rPr>
      </w:pPr>
      <w:r w:rsidRPr="000458F8">
        <w:rPr>
          <w:color w:val="auto"/>
          <w:lang w:val="en-US"/>
        </w:rPr>
        <w:t xml:space="preserve">The subject paper intends to </w:t>
      </w:r>
      <w:r w:rsidR="00D30067">
        <w:rPr>
          <w:color w:val="auto"/>
          <w:lang w:val="en-US"/>
        </w:rPr>
        <w:t>provide a</w:t>
      </w:r>
      <w:r w:rsidRPr="000458F8">
        <w:rPr>
          <w:color w:val="auto"/>
          <w:lang w:val="en-US"/>
        </w:rPr>
        <w:t xml:space="preserve"> </w:t>
      </w:r>
      <w:r w:rsidR="00D30067" w:rsidRPr="000458F8">
        <w:rPr>
          <w:color w:val="auto"/>
          <w:lang w:val="en-US"/>
        </w:rPr>
        <w:t>better understand</w:t>
      </w:r>
      <w:r w:rsidR="00D30067">
        <w:rPr>
          <w:color w:val="auto"/>
          <w:lang w:val="en-US"/>
        </w:rPr>
        <w:t>ing to its audience</w:t>
      </w:r>
      <w:r w:rsidRPr="000458F8">
        <w:rPr>
          <w:color w:val="auto"/>
          <w:lang w:val="en-US"/>
        </w:rPr>
        <w:t xml:space="preserve"> and </w:t>
      </w:r>
      <w:r w:rsidR="00D30067">
        <w:rPr>
          <w:color w:val="auto"/>
          <w:lang w:val="en-US"/>
        </w:rPr>
        <w:t>take</w:t>
      </w:r>
      <w:r w:rsidRPr="000458F8">
        <w:rPr>
          <w:color w:val="auto"/>
          <w:lang w:val="en-US"/>
        </w:rPr>
        <w:t xml:space="preserve"> information as a guide to many of higher education institutions in Malaysia about the relationship </w:t>
      </w:r>
      <w:r w:rsidR="00283C92" w:rsidRPr="000458F8">
        <w:rPr>
          <w:color w:val="auto"/>
          <w:lang w:val="en-US"/>
        </w:rPr>
        <w:t>on how</w:t>
      </w:r>
      <w:r w:rsidRPr="000458F8">
        <w:rPr>
          <w:color w:val="auto"/>
          <w:lang w:val="en-US"/>
        </w:rPr>
        <w:t xml:space="preserve"> effective</w:t>
      </w:r>
      <w:r w:rsidR="00283C92" w:rsidRPr="000458F8">
        <w:rPr>
          <w:color w:val="auto"/>
          <w:lang w:val="en-US"/>
        </w:rPr>
        <w:t>ness of human resource practices with</w:t>
      </w:r>
      <w:r w:rsidRPr="000458F8">
        <w:rPr>
          <w:color w:val="auto"/>
          <w:lang w:val="en-US"/>
        </w:rPr>
        <w:t xml:space="preserve"> employee retention. </w:t>
      </w:r>
      <w:r w:rsidR="00283C92" w:rsidRPr="000458F8">
        <w:rPr>
          <w:color w:val="auto"/>
          <w:lang w:val="en-US"/>
        </w:rPr>
        <w:t>The authors stated that the research could enable</w:t>
      </w:r>
      <w:r w:rsidRPr="000458F8">
        <w:rPr>
          <w:color w:val="auto"/>
          <w:lang w:val="en-US"/>
        </w:rPr>
        <w:t xml:space="preserve"> many </w:t>
      </w:r>
      <w:r w:rsidR="004F2E2F" w:rsidRPr="000458F8">
        <w:rPr>
          <w:color w:val="auto"/>
          <w:lang w:val="en-US"/>
        </w:rPr>
        <w:t xml:space="preserve">Malaysian </w:t>
      </w:r>
      <w:r w:rsidRPr="000458F8">
        <w:rPr>
          <w:color w:val="auto"/>
          <w:lang w:val="en-US"/>
        </w:rPr>
        <w:t xml:space="preserve">universities </w:t>
      </w:r>
      <w:r w:rsidR="00283C92" w:rsidRPr="000458F8">
        <w:rPr>
          <w:color w:val="auto"/>
          <w:lang w:val="en-US"/>
        </w:rPr>
        <w:t xml:space="preserve">to identify </w:t>
      </w:r>
      <w:r w:rsidRPr="000458F8">
        <w:rPr>
          <w:color w:val="auto"/>
          <w:lang w:val="en-US"/>
        </w:rPr>
        <w:t xml:space="preserve">what </w:t>
      </w:r>
      <w:r w:rsidR="00283C92" w:rsidRPr="000458F8">
        <w:rPr>
          <w:color w:val="auto"/>
          <w:lang w:val="en-US"/>
        </w:rPr>
        <w:t>key</w:t>
      </w:r>
      <w:r w:rsidRPr="000458F8">
        <w:rPr>
          <w:color w:val="auto"/>
          <w:lang w:val="en-US"/>
        </w:rPr>
        <w:t xml:space="preserve"> factors </w:t>
      </w:r>
      <w:r w:rsidR="00283C92" w:rsidRPr="000458F8">
        <w:rPr>
          <w:color w:val="auto"/>
          <w:lang w:val="en-US"/>
        </w:rPr>
        <w:t xml:space="preserve">could </w:t>
      </w:r>
      <w:r w:rsidRPr="000458F8">
        <w:rPr>
          <w:color w:val="auto"/>
          <w:lang w:val="en-US"/>
        </w:rPr>
        <w:t xml:space="preserve">be used to retain their </w:t>
      </w:r>
      <w:r w:rsidR="004F2E2F" w:rsidRPr="000458F8">
        <w:rPr>
          <w:color w:val="auto"/>
          <w:lang w:val="en-US"/>
        </w:rPr>
        <w:t>teaching staff</w:t>
      </w:r>
      <w:r w:rsidRPr="000458F8">
        <w:rPr>
          <w:color w:val="auto"/>
          <w:lang w:val="en-US"/>
        </w:rPr>
        <w:t xml:space="preserve">. </w:t>
      </w:r>
    </w:p>
    <w:p w14:paraId="4077D3BF" w14:textId="77777777" w:rsidR="00B4593C" w:rsidRDefault="00B4593C" w:rsidP="004F2E2F">
      <w:pPr>
        <w:pStyle w:val="Default"/>
        <w:spacing w:line="360" w:lineRule="auto"/>
        <w:jc w:val="both"/>
        <w:rPr>
          <w:color w:val="auto"/>
          <w:lang w:val="en-US"/>
        </w:rPr>
      </w:pPr>
    </w:p>
    <w:p w14:paraId="283F4BEA" w14:textId="1938EC10" w:rsidR="000A193D" w:rsidRPr="00C31C47" w:rsidRDefault="00FA5FFD" w:rsidP="000A193D">
      <w:pPr>
        <w:autoSpaceDE w:val="0"/>
        <w:autoSpaceDN w:val="0"/>
        <w:adjustRightInd w:val="0"/>
        <w:spacing w:after="240" w:line="360" w:lineRule="auto"/>
        <w:jc w:val="both"/>
        <w:rPr>
          <w:rFonts w:ascii="Times New Roman" w:hAnsi="Times New Roman" w:cs="Times New Roman"/>
          <w:kern w:val="0"/>
          <w:lang w:val="en-US"/>
        </w:rPr>
      </w:pPr>
      <w:r w:rsidRPr="00FA73D6">
        <w:rPr>
          <w:rFonts w:ascii="Times New Roman" w:hAnsi="Times New Roman" w:cs="Times New Roman"/>
          <w:kern w:val="0"/>
          <w:lang w:val="en-US"/>
        </w:rPr>
        <w:t>Apart from the compensation system, appraisal system,</w:t>
      </w:r>
      <w:r w:rsidR="009577A7" w:rsidRPr="00FA73D6">
        <w:rPr>
          <w:rFonts w:ascii="Times New Roman" w:hAnsi="Times New Roman" w:cs="Times New Roman"/>
          <w:kern w:val="0"/>
          <w:lang w:val="en-US"/>
        </w:rPr>
        <w:t xml:space="preserve"> empowerment and </w:t>
      </w:r>
      <w:r w:rsidRPr="00FA73D6">
        <w:rPr>
          <w:rFonts w:ascii="Times New Roman" w:hAnsi="Times New Roman" w:cs="Times New Roman"/>
          <w:kern w:val="0"/>
          <w:lang w:val="en-US"/>
        </w:rPr>
        <w:t>training program</w:t>
      </w:r>
      <w:r w:rsidR="009577A7" w:rsidRPr="00FA73D6">
        <w:rPr>
          <w:rFonts w:ascii="Times New Roman" w:hAnsi="Times New Roman" w:cs="Times New Roman"/>
          <w:kern w:val="0"/>
          <w:lang w:val="en-US"/>
        </w:rPr>
        <w:t>, t</w:t>
      </w:r>
      <w:r w:rsidR="000A193D" w:rsidRPr="00FA73D6">
        <w:rPr>
          <w:rFonts w:ascii="Times New Roman" w:hAnsi="Times New Roman" w:cs="Times New Roman"/>
          <w:kern w:val="0"/>
          <w:lang w:val="en-US"/>
        </w:rPr>
        <w:t xml:space="preserve">here are </w:t>
      </w:r>
      <w:r w:rsidRPr="00FA73D6">
        <w:rPr>
          <w:rFonts w:ascii="Times New Roman" w:hAnsi="Times New Roman" w:cs="Times New Roman"/>
          <w:kern w:val="0"/>
          <w:lang w:val="en-US"/>
        </w:rPr>
        <w:t xml:space="preserve">still </w:t>
      </w:r>
      <w:r w:rsidR="000A193D" w:rsidRPr="00FA73D6">
        <w:rPr>
          <w:rFonts w:ascii="Times New Roman" w:hAnsi="Times New Roman" w:cs="Times New Roman"/>
          <w:kern w:val="0"/>
          <w:lang w:val="en-US"/>
        </w:rPr>
        <w:t xml:space="preserve">other </w:t>
      </w:r>
      <w:r w:rsidRPr="00FA73D6">
        <w:rPr>
          <w:rFonts w:ascii="Times New Roman" w:hAnsi="Times New Roman" w:cs="Times New Roman"/>
          <w:kern w:val="0"/>
          <w:lang w:val="en-US"/>
        </w:rPr>
        <w:t xml:space="preserve">key </w:t>
      </w:r>
      <w:r w:rsidR="000A193D" w:rsidRPr="00FA73D6">
        <w:rPr>
          <w:rFonts w:ascii="Times New Roman" w:hAnsi="Times New Roman" w:cs="Times New Roman"/>
          <w:kern w:val="0"/>
          <w:lang w:val="en-US"/>
        </w:rPr>
        <w:t xml:space="preserve">factors influencing the employee’s retention. </w:t>
      </w:r>
      <w:r w:rsidR="009577A7" w:rsidRPr="00FA73D6">
        <w:rPr>
          <w:rFonts w:ascii="Times New Roman" w:hAnsi="Times New Roman" w:cs="Times New Roman"/>
          <w:kern w:val="0"/>
          <w:lang w:val="en-US"/>
        </w:rPr>
        <w:t>The authors</w:t>
      </w:r>
      <w:r w:rsidR="000A193D" w:rsidRPr="00FA73D6">
        <w:rPr>
          <w:rFonts w:ascii="Times New Roman" w:hAnsi="Times New Roman" w:cs="Times New Roman"/>
          <w:kern w:val="0"/>
          <w:lang w:val="en-US"/>
        </w:rPr>
        <w:t xml:space="preserve"> should </w:t>
      </w:r>
      <w:r w:rsidR="009577A7" w:rsidRPr="00FA73D6">
        <w:rPr>
          <w:rFonts w:ascii="Times New Roman" w:hAnsi="Times New Roman" w:cs="Times New Roman"/>
          <w:kern w:val="0"/>
          <w:lang w:val="en-US"/>
        </w:rPr>
        <w:t>have carried</w:t>
      </w:r>
      <w:r w:rsidR="000A193D" w:rsidRPr="00FA73D6">
        <w:rPr>
          <w:rFonts w:ascii="Times New Roman" w:hAnsi="Times New Roman" w:cs="Times New Roman"/>
          <w:kern w:val="0"/>
          <w:lang w:val="en-US"/>
        </w:rPr>
        <w:t xml:space="preserve"> out </w:t>
      </w:r>
      <w:r w:rsidR="009577A7" w:rsidRPr="00FA73D6">
        <w:rPr>
          <w:rFonts w:ascii="Times New Roman" w:hAnsi="Times New Roman" w:cs="Times New Roman"/>
          <w:kern w:val="0"/>
          <w:lang w:val="en-US"/>
        </w:rPr>
        <w:t>a mixed method research to e</w:t>
      </w:r>
      <w:r w:rsidR="009577A7" w:rsidRPr="002D36A8">
        <w:rPr>
          <w:rFonts w:ascii="Times New Roman" w:hAnsi="Times New Roman" w:cs="Times New Roman"/>
          <w:kern w:val="0"/>
          <w:lang w:val="en-US"/>
        </w:rPr>
        <w:t>mploy to integrate the quantitative and qualitative research with the aim of providing a more complete underst</w:t>
      </w:r>
      <w:r w:rsidR="009577A7">
        <w:rPr>
          <w:rFonts w:ascii="Times New Roman" w:hAnsi="Times New Roman" w:cs="Times New Roman"/>
          <w:kern w:val="0"/>
          <w:lang w:val="en-US"/>
        </w:rPr>
        <w:t>anding of the research problem as there is no single practice can improve employee retention instead a cluster of practices will be required to retain employee in an organization</w:t>
      </w:r>
      <w:r w:rsidR="00601FC7">
        <w:rPr>
          <w:rFonts w:ascii="Times New Roman" w:hAnsi="Times New Roman" w:cs="Times New Roman"/>
          <w:kern w:val="0"/>
          <w:lang w:val="en-US"/>
        </w:rPr>
        <w:t xml:space="preserve"> unless there is any specification or circumstance for researching purpose to have been stated</w:t>
      </w:r>
      <w:r w:rsidR="009577A7">
        <w:rPr>
          <w:rFonts w:ascii="Times New Roman" w:hAnsi="Times New Roman" w:cs="Times New Roman"/>
          <w:kern w:val="0"/>
          <w:lang w:val="en-US"/>
        </w:rPr>
        <w:t xml:space="preserve">. </w:t>
      </w:r>
      <w:proofErr w:type="spellStart"/>
      <w:r w:rsidR="009577A7">
        <w:rPr>
          <w:rFonts w:ascii="Times New Roman" w:hAnsi="Times New Roman" w:cs="Times New Roman"/>
          <w:kern w:val="0"/>
          <w:lang w:val="en-US"/>
        </w:rPr>
        <w:t>Delery</w:t>
      </w:r>
      <w:proofErr w:type="spellEnd"/>
      <w:r w:rsidR="009577A7">
        <w:rPr>
          <w:rFonts w:ascii="Times New Roman" w:hAnsi="Times New Roman" w:cs="Times New Roman"/>
          <w:kern w:val="0"/>
          <w:lang w:val="en-US"/>
        </w:rPr>
        <w:t xml:space="preserve"> &amp; Gupta (2016) highlighted the maximum gain in employee retention could be achieved through bund</w:t>
      </w:r>
      <w:r w:rsidR="00C31C47">
        <w:rPr>
          <w:rFonts w:ascii="Times New Roman" w:hAnsi="Times New Roman" w:cs="Times New Roman"/>
          <w:kern w:val="0"/>
          <w:lang w:val="en-US"/>
        </w:rPr>
        <w:t>les of human resource p</w:t>
      </w:r>
      <w:r w:rsidR="00C31C47" w:rsidRPr="00C31C47">
        <w:rPr>
          <w:rFonts w:ascii="Times New Roman" w:hAnsi="Times New Roman" w:cs="Times New Roman"/>
          <w:kern w:val="0"/>
          <w:lang w:val="en-US"/>
        </w:rPr>
        <w:t xml:space="preserve">ractices and which is </w:t>
      </w:r>
      <w:r w:rsidR="000A193D" w:rsidRPr="00C31C47">
        <w:rPr>
          <w:rFonts w:ascii="Times New Roman" w:hAnsi="Times New Roman" w:cs="Times New Roman"/>
          <w:kern w:val="0"/>
          <w:lang w:val="en-US"/>
        </w:rPr>
        <w:t xml:space="preserve">a vital issue in many </w:t>
      </w:r>
      <w:r w:rsidR="00C31C47" w:rsidRPr="00C31C47">
        <w:rPr>
          <w:rFonts w:ascii="Times New Roman" w:hAnsi="Times New Roman" w:cs="Times New Roman"/>
          <w:kern w:val="0"/>
          <w:lang w:val="en-US"/>
        </w:rPr>
        <w:t>companie</w:t>
      </w:r>
      <w:r w:rsidR="000A193D" w:rsidRPr="00C31C47">
        <w:rPr>
          <w:rFonts w:ascii="Times New Roman" w:hAnsi="Times New Roman" w:cs="Times New Roman"/>
          <w:kern w:val="0"/>
          <w:lang w:val="en-US"/>
        </w:rPr>
        <w:t xml:space="preserve">s. </w:t>
      </w:r>
    </w:p>
    <w:p w14:paraId="4FB8ACF0" w14:textId="77777777" w:rsidR="000A193D" w:rsidRPr="000A193D" w:rsidRDefault="000A193D" w:rsidP="004F2E2F">
      <w:pPr>
        <w:pStyle w:val="Default"/>
        <w:spacing w:line="360" w:lineRule="auto"/>
        <w:jc w:val="both"/>
        <w:rPr>
          <w:color w:val="auto"/>
          <w:lang w:val="en-US"/>
        </w:rPr>
      </w:pPr>
    </w:p>
    <w:p w14:paraId="77BCCA59" w14:textId="3E912138" w:rsidR="0014279B" w:rsidRPr="00FA47D8" w:rsidRDefault="00FA47D8" w:rsidP="0014279B">
      <w:pPr>
        <w:pStyle w:val="Default"/>
        <w:spacing w:line="360" w:lineRule="auto"/>
        <w:jc w:val="both"/>
        <w:rPr>
          <w:rFonts w:eastAsia="新細明體"/>
          <w:b/>
          <w:bCs/>
          <w:color w:val="auto"/>
          <w:sz w:val="26"/>
          <w:szCs w:val="26"/>
        </w:rPr>
      </w:pPr>
      <w:r w:rsidRPr="00FA47D8">
        <w:rPr>
          <w:rFonts w:eastAsia="新細明體"/>
          <w:b/>
          <w:bCs/>
          <w:color w:val="auto"/>
          <w:sz w:val="26"/>
          <w:szCs w:val="26"/>
        </w:rPr>
        <w:t xml:space="preserve">II. 3. </w:t>
      </w:r>
      <w:r w:rsidR="0014279B" w:rsidRPr="00FA47D8">
        <w:rPr>
          <w:rFonts w:eastAsia="新細明體"/>
          <w:b/>
          <w:bCs/>
          <w:color w:val="auto"/>
          <w:sz w:val="26"/>
          <w:szCs w:val="26"/>
        </w:rPr>
        <w:t>Research Method</w:t>
      </w:r>
      <w:r w:rsidR="00321119">
        <w:rPr>
          <w:rFonts w:eastAsia="新細明體"/>
          <w:b/>
          <w:bCs/>
          <w:color w:val="auto"/>
          <w:sz w:val="26"/>
          <w:szCs w:val="26"/>
        </w:rPr>
        <w:t>s</w:t>
      </w:r>
    </w:p>
    <w:p w14:paraId="33195E3E" w14:textId="77777777" w:rsidR="0014279B" w:rsidRDefault="0014279B" w:rsidP="0014279B">
      <w:pPr>
        <w:pStyle w:val="Default"/>
        <w:spacing w:line="360" w:lineRule="auto"/>
        <w:jc w:val="both"/>
        <w:rPr>
          <w:rFonts w:eastAsia="新細明體"/>
          <w:color w:val="auto"/>
        </w:rPr>
      </w:pPr>
    </w:p>
    <w:p w14:paraId="3E6280EF" w14:textId="1D1F62BA" w:rsidR="0014279B" w:rsidRDefault="0014279B" w:rsidP="0014279B">
      <w:pPr>
        <w:pStyle w:val="Default"/>
        <w:spacing w:line="360" w:lineRule="auto"/>
        <w:jc w:val="both"/>
        <w:rPr>
          <w:rFonts w:eastAsia="新細明體"/>
          <w:color w:val="auto"/>
        </w:rPr>
      </w:pPr>
      <w:r w:rsidRPr="00987131">
        <w:rPr>
          <w:rFonts w:eastAsia="新細明體"/>
          <w:color w:val="auto"/>
        </w:rPr>
        <w:lastRenderedPageBreak/>
        <w:t xml:space="preserve">This </w:t>
      </w:r>
      <w:r>
        <w:rPr>
          <w:rFonts w:eastAsia="新細明體"/>
          <w:color w:val="auto"/>
        </w:rPr>
        <w:t>subject paper</w:t>
      </w:r>
      <w:r w:rsidRPr="00987131">
        <w:rPr>
          <w:rFonts w:eastAsia="新細明體"/>
          <w:color w:val="auto"/>
        </w:rPr>
        <w:t xml:space="preserve"> u</w:t>
      </w:r>
      <w:r>
        <w:rPr>
          <w:rFonts w:eastAsia="新細明體"/>
          <w:color w:val="auto"/>
        </w:rPr>
        <w:t>ses quantitative</w:t>
      </w:r>
      <w:r w:rsidRPr="00987131">
        <w:rPr>
          <w:rFonts w:eastAsia="新細明體"/>
          <w:color w:val="auto"/>
        </w:rPr>
        <w:t xml:space="preserve"> approach to collect data from </w:t>
      </w:r>
      <w:r>
        <w:rPr>
          <w:rFonts w:eastAsia="新細明體"/>
          <w:color w:val="auto"/>
        </w:rPr>
        <w:t>teaching staff of University of Y in Malaysia</w:t>
      </w:r>
      <w:r w:rsidRPr="00987131">
        <w:rPr>
          <w:rFonts w:eastAsia="新細明體"/>
          <w:color w:val="auto"/>
        </w:rPr>
        <w:t>. A total of</w:t>
      </w:r>
      <w:r>
        <w:rPr>
          <w:rFonts w:eastAsia="新細明體"/>
          <w:color w:val="auto"/>
        </w:rPr>
        <w:t xml:space="preserve"> 278</w:t>
      </w:r>
      <w:r w:rsidR="0052215A">
        <w:rPr>
          <w:rFonts w:eastAsia="新細明體"/>
          <w:color w:val="auto"/>
        </w:rPr>
        <w:t xml:space="preserve"> teaching staff </w:t>
      </w:r>
      <w:r w:rsidRPr="00987131">
        <w:rPr>
          <w:rFonts w:eastAsia="新細明體"/>
          <w:color w:val="auto"/>
        </w:rPr>
        <w:t>were selected purposively. Quantitative</w:t>
      </w:r>
      <w:r>
        <w:rPr>
          <w:rFonts w:eastAsia="新細明體"/>
          <w:color w:val="auto"/>
        </w:rPr>
        <w:t xml:space="preserve"> </w:t>
      </w:r>
      <w:r w:rsidRPr="00987131">
        <w:rPr>
          <w:rFonts w:eastAsia="新細明體"/>
          <w:color w:val="auto"/>
        </w:rPr>
        <w:t>data was taken through questionnaire</w:t>
      </w:r>
      <w:r w:rsidR="00FA73D6" w:rsidRPr="00FA73D6">
        <w:rPr>
          <w:rFonts w:eastAsia="新細明體"/>
          <w:color w:val="auto"/>
        </w:rPr>
        <w:t xml:space="preserve"> </w:t>
      </w:r>
      <w:r w:rsidR="00FA73D6" w:rsidRPr="006B1EE1">
        <w:rPr>
          <w:rFonts w:eastAsia="新細明體"/>
          <w:color w:val="auto"/>
        </w:rPr>
        <w:t>to obtain feedbacks from respondents</w:t>
      </w:r>
      <w:r w:rsidR="00FA73D6">
        <w:rPr>
          <w:rFonts w:eastAsia="新細明體"/>
          <w:color w:val="auto"/>
        </w:rPr>
        <w:t>; i</w:t>
      </w:r>
      <w:r w:rsidR="00FA73D6" w:rsidRPr="006B1EE1">
        <w:rPr>
          <w:rFonts w:eastAsia="新細明體"/>
          <w:color w:val="auto"/>
        </w:rPr>
        <w:t>tems measuring the</w:t>
      </w:r>
      <w:r w:rsidR="00FA73D6">
        <w:rPr>
          <w:rFonts w:eastAsia="新細明體"/>
          <w:color w:val="auto"/>
        </w:rPr>
        <w:t xml:space="preserve"> four</w:t>
      </w:r>
      <w:r w:rsidR="00FA73D6" w:rsidRPr="006B1EE1">
        <w:rPr>
          <w:rFonts w:eastAsia="新細明體"/>
          <w:color w:val="auto"/>
        </w:rPr>
        <w:t xml:space="preserve"> variables </w:t>
      </w:r>
      <w:r w:rsidR="00FA73D6" w:rsidRPr="002D773D">
        <w:rPr>
          <w:lang w:val="en-US"/>
        </w:rPr>
        <w:t>(i.e. Employee Training, Appraisal System, Employee Compensation and Employee Empowerment)</w:t>
      </w:r>
      <w:r w:rsidR="00FA73D6">
        <w:rPr>
          <w:lang w:val="en-US"/>
        </w:rPr>
        <w:t xml:space="preserve"> </w:t>
      </w:r>
      <w:r w:rsidRPr="00987131">
        <w:rPr>
          <w:rFonts w:eastAsia="新細明體"/>
          <w:color w:val="auto"/>
        </w:rPr>
        <w:t>and a</w:t>
      </w:r>
      <w:r w:rsidR="0052215A">
        <w:rPr>
          <w:rFonts w:eastAsia="新細明體"/>
          <w:color w:val="auto"/>
        </w:rPr>
        <w:t xml:space="preserve">nalyse using a multiple regression analysis. </w:t>
      </w:r>
      <w:r w:rsidRPr="005553FB">
        <w:rPr>
          <w:rFonts w:eastAsia="新細明體"/>
          <w:color w:val="auto"/>
        </w:rPr>
        <w:t xml:space="preserve">The research uses a survey </w:t>
      </w:r>
      <w:r w:rsidR="0052215A">
        <w:rPr>
          <w:rFonts w:eastAsia="新細明體"/>
          <w:color w:val="auto"/>
        </w:rPr>
        <w:t xml:space="preserve">instrument, </w:t>
      </w:r>
      <w:r w:rsidRPr="005553FB">
        <w:rPr>
          <w:rFonts w:eastAsia="新細明體"/>
          <w:color w:val="auto"/>
        </w:rPr>
        <w:t>which was developed based on literature review of articles related</w:t>
      </w:r>
      <w:r>
        <w:rPr>
          <w:rFonts w:eastAsia="新細明體"/>
          <w:color w:val="auto"/>
        </w:rPr>
        <w:t xml:space="preserve"> </w:t>
      </w:r>
      <w:r w:rsidRPr="005553FB">
        <w:rPr>
          <w:rFonts w:eastAsia="新細明體"/>
          <w:color w:val="auto"/>
        </w:rPr>
        <w:t xml:space="preserve">to </w:t>
      </w:r>
      <w:r w:rsidR="0052215A">
        <w:rPr>
          <w:rFonts w:eastAsia="新細明體"/>
          <w:color w:val="auto"/>
        </w:rPr>
        <w:t>employee retention</w:t>
      </w:r>
      <w:r w:rsidRPr="005553FB">
        <w:rPr>
          <w:rFonts w:eastAsia="新細明體"/>
          <w:color w:val="auto"/>
        </w:rPr>
        <w:t>.</w:t>
      </w:r>
    </w:p>
    <w:p w14:paraId="6606AE89" w14:textId="27A7DE1E" w:rsidR="0014279B" w:rsidRDefault="0014279B" w:rsidP="0014279B">
      <w:pPr>
        <w:pStyle w:val="Default"/>
        <w:spacing w:line="360" w:lineRule="auto"/>
        <w:jc w:val="both"/>
        <w:rPr>
          <w:rFonts w:eastAsia="新細明體"/>
          <w:color w:val="auto"/>
        </w:rPr>
      </w:pPr>
    </w:p>
    <w:p w14:paraId="7D690601" w14:textId="78EE674E" w:rsidR="00126AD2" w:rsidRDefault="0014279B" w:rsidP="00126AD2">
      <w:pPr>
        <w:pStyle w:val="Default"/>
        <w:spacing w:line="360" w:lineRule="auto"/>
        <w:jc w:val="both"/>
        <w:rPr>
          <w:rFonts w:eastAsia="新細明體"/>
          <w:color w:val="auto"/>
        </w:rPr>
      </w:pPr>
      <w:r w:rsidRPr="0040017B">
        <w:rPr>
          <w:rFonts w:eastAsia="新細明體"/>
          <w:color w:val="auto"/>
        </w:rPr>
        <w:t>Quantitative data were collected using a sample of</w:t>
      </w:r>
      <w:r>
        <w:rPr>
          <w:rFonts w:eastAsia="新細明體"/>
          <w:color w:val="auto"/>
        </w:rPr>
        <w:t xml:space="preserve"> </w:t>
      </w:r>
      <w:r w:rsidR="0052215A">
        <w:rPr>
          <w:rFonts w:eastAsia="新細明體"/>
          <w:color w:val="auto"/>
        </w:rPr>
        <w:t xml:space="preserve">teaching staff including lecturers and tutors from all campus </w:t>
      </w:r>
      <w:r w:rsidR="00FA47D8">
        <w:rPr>
          <w:rFonts w:eastAsia="新細明體"/>
          <w:color w:val="auto"/>
        </w:rPr>
        <w:t>of</w:t>
      </w:r>
      <w:r w:rsidR="00451D2F">
        <w:rPr>
          <w:rFonts w:eastAsia="新細明體"/>
          <w:color w:val="auto"/>
        </w:rPr>
        <w:t xml:space="preserve"> University of Y</w:t>
      </w:r>
      <w:r w:rsidRPr="0040017B">
        <w:rPr>
          <w:rFonts w:eastAsia="新細明體"/>
          <w:color w:val="auto"/>
        </w:rPr>
        <w:t xml:space="preserve">. The </w:t>
      </w:r>
      <w:r w:rsidR="00D742D2">
        <w:rPr>
          <w:rFonts w:eastAsia="新細明體"/>
          <w:color w:val="auto"/>
        </w:rPr>
        <w:t>construct measurement</w:t>
      </w:r>
      <w:r w:rsidRPr="0040017B">
        <w:rPr>
          <w:rFonts w:eastAsia="新細明體"/>
          <w:color w:val="auto"/>
        </w:rPr>
        <w:t xml:space="preserve"> in the questionnaire were developed using a 5-point Likert-type rating scale. Data</w:t>
      </w:r>
      <w:r>
        <w:rPr>
          <w:rFonts w:eastAsia="新細明體"/>
          <w:color w:val="auto"/>
        </w:rPr>
        <w:t xml:space="preserve"> </w:t>
      </w:r>
      <w:r w:rsidRPr="0040017B">
        <w:rPr>
          <w:rFonts w:eastAsia="新細明體"/>
          <w:color w:val="auto"/>
        </w:rPr>
        <w:t xml:space="preserve">were analysed </w:t>
      </w:r>
      <w:r w:rsidR="00451D2F">
        <w:rPr>
          <w:rFonts w:eastAsia="新細明體"/>
          <w:color w:val="auto"/>
        </w:rPr>
        <w:t xml:space="preserve">and tested </w:t>
      </w:r>
      <w:r w:rsidRPr="0040017B">
        <w:rPr>
          <w:rFonts w:eastAsia="新細明體"/>
          <w:color w:val="auto"/>
        </w:rPr>
        <w:t xml:space="preserve">using SPSS Statistics. </w:t>
      </w:r>
      <w:r w:rsidR="00C833E1" w:rsidRPr="005553FB">
        <w:rPr>
          <w:rFonts w:eastAsia="新細明體"/>
          <w:color w:val="auto"/>
        </w:rPr>
        <w:t>The statistical analysis was</w:t>
      </w:r>
      <w:r w:rsidR="00C833E1">
        <w:rPr>
          <w:rFonts w:eastAsia="新細明體"/>
          <w:color w:val="auto"/>
        </w:rPr>
        <w:t xml:space="preserve"> </w:t>
      </w:r>
      <w:r w:rsidR="00C833E1" w:rsidRPr="005553FB">
        <w:rPr>
          <w:rFonts w:eastAsia="新細明體"/>
          <w:color w:val="auto"/>
        </w:rPr>
        <w:t>extended to</w:t>
      </w:r>
      <w:r w:rsidR="00C833E1">
        <w:rPr>
          <w:rFonts w:eastAsia="新細明體"/>
          <w:color w:val="auto"/>
        </w:rPr>
        <w:t xml:space="preserve"> include the ANOVA and Multiple Regression Analysis.</w:t>
      </w:r>
      <w:r w:rsidR="00C833E1" w:rsidRPr="00C833E1">
        <w:rPr>
          <w:rFonts w:eastAsia="新細明體"/>
          <w:color w:val="auto"/>
        </w:rPr>
        <w:t xml:space="preserve"> </w:t>
      </w:r>
      <w:r w:rsidR="00C833E1" w:rsidRPr="00B379D3">
        <w:rPr>
          <w:rFonts w:eastAsia="新細明體"/>
          <w:color w:val="auto"/>
        </w:rPr>
        <w:t>It</w:t>
      </w:r>
      <w:r w:rsidR="00C833E1">
        <w:rPr>
          <w:rFonts w:eastAsia="新細明體"/>
          <w:color w:val="auto"/>
        </w:rPr>
        <w:t xml:space="preserve"> </w:t>
      </w:r>
      <w:r w:rsidR="00C833E1" w:rsidRPr="00B379D3">
        <w:rPr>
          <w:rFonts w:eastAsia="新細明體"/>
          <w:color w:val="auto"/>
        </w:rPr>
        <w:t>provides summaries about the sample and the measurement being used to form the basis of the</w:t>
      </w:r>
      <w:r w:rsidR="00C833E1">
        <w:rPr>
          <w:rFonts w:eastAsia="新細明體"/>
          <w:color w:val="auto"/>
        </w:rPr>
        <w:t xml:space="preserve"> </w:t>
      </w:r>
      <w:r w:rsidR="00C833E1" w:rsidRPr="00B379D3">
        <w:rPr>
          <w:rFonts w:eastAsia="新細明體"/>
          <w:color w:val="auto"/>
        </w:rPr>
        <w:t xml:space="preserve">quantitative analysis </w:t>
      </w:r>
      <w:r w:rsidR="00D742D2" w:rsidRPr="00B379D3">
        <w:rPr>
          <w:rFonts w:eastAsia="新細明體"/>
          <w:color w:val="auto"/>
        </w:rPr>
        <w:t>data</w:t>
      </w:r>
      <w:r w:rsidR="00D742D2">
        <w:rPr>
          <w:rFonts w:eastAsia="新細明體"/>
          <w:color w:val="auto"/>
        </w:rPr>
        <w:t>;</w:t>
      </w:r>
      <w:r w:rsidR="00126AD2">
        <w:rPr>
          <w:rFonts w:eastAsia="新細明體"/>
          <w:color w:val="auto"/>
        </w:rPr>
        <w:t xml:space="preserve"> t</w:t>
      </w:r>
      <w:r w:rsidR="00126AD2" w:rsidRPr="0040017B">
        <w:rPr>
          <w:rFonts w:eastAsia="新細明體"/>
          <w:color w:val="auto"/>
        </w:rPr>
        <w:t>he findings showed good construct validity of</w:t>
      </w:r>
      <w:r w:rsidR="00126AD2">
        <w:rPr>
          <w:rFonts w:eastAsia="新細明體"/>
          <w:color w:val="auto"/>
        </w:rPr>
        <w:t xml:space="preserve"> </w:t>
      </w:r>
      <w:r w:rsidR="00126AD2" w:rsidRPr="0040017B">
        <w:rPr>
          <w:rFonts w:eastAsia="新細明體"/>
          <w:color w:val="auto"/>
        </w:rPr>
        <w:t>the principal components with Cronbach alpha values for the components having values greater</w:t>
      </w:r>
      <w:r w:rsidR="00126AD2">
        <w:rPr>
          <w:rFonts w:eastAsia="新細明體"/>
          <w:color w:val="auto"/>
        </w:rPr>
        <w:t xml:space="preserve"> </w:t>
      </w:r>
      <w:r w:rsidR="00126AD2" w:rsidRPr="0040017B">
        <w:rPr>
          <w:rFonts w:eastAsia="新細明體"/>
          <w:color w:val="auto"/>
        </w:rPr>
        <w:t>than 0.7.</w:t>
      </w:r>
    </w:p>
    <w:p w14:paraId="5159CF0D" w14:textId="1CC5B5FF" w:rsidR="00126AD2" w:rsidRDefault="00126AD2" w:rsidP="00C833E1">
      <w:pPr>
        <w:pStyle w:val="Default"/>
        <w:spacing w:line="360" w:lineRule="auto"/>
        <w:jc w:val="both"/>
        <w:rPr>
          <w:rFonts w:eastAsia="新細明體"/>
          <w:color w:val="auto"/>
        </w:rPr>
      </w:pPr>
    </w:p>
    <w:p w14:paraId="07DF242C" w14:textId="77777777" w:rsidR="001C4172" w:rsidRDefault="009A5414" w:rsidP="009A5414">
      <w:pPr>
        <w:pStyle w:val="Default"/>
        <w:spacing w:line="360" w:lineRule="auto"/>
        <w:jc w:val="both"/>
        <w:rPr>
          <w:rFonts w:eastAsia="新細明體"/>
          <w:color w:val="auto"/>
        </w:rPr>
      </w:pPr>
      <w:r w:rsidRPr="009A5414">
        <w:rPr>
          <w:rFonts w:eastAsia="新細明體"/>
          <w:color w:val="auto"/>
        </w:rPr>
        <w:t xml:space="preserve">The authors used non-probability sampling to collect quantitative data, which only requires little sampling skills, less time consuming and less expensive; and designed the questions by using simple English to reduce </w:t>
      </w:r>
      <w:bookmarkStart w:id="12" w:name="_Hlk18142250"/>
      <w:r w:rsidRPr="009A5414">
        <w:rPr>
          <w:rFonts w:eastAsia="新細明體"/>
          <w:color w:val="auto"/>
        </w:rPr>
        <w:t>uncertainties and misunderstanding by the participants on the questions</w:t>
      </w:r>
      <w:r w:rsidR="0003705A">
        <w:rPr>
          <w:rFonts w:eastAsia="新細明體"/>
          <w:color w:val="auto"/>
        </w:rPr>
        <w:t>;</w:t>
      </w:r>
      <w:bookmarkEnd w:id="12"/>
      <w:r w:rsidRPr="009A5414">
        <w:rPr>
          <w:rFonts w:eastAsia="新細明體"/>
          <w:color w:val="auto"/>
        </w:rPr>
        <w:t xml:space="preserve"> </w:t>
      </w:r>
      <w:r w:rsidR="0003705A" w:rsidRPr="00104DC6">
        <w:rPr>
          <w:rFonts w:eastAsia="新細明體"/>
          <w:color w:val="auto"/>
        </w:rPr>
        <w:t>Further</w:t>
      </w:r>
      <w:r w:rsidR="00FA47D8">
        <w:rPr>
          <w:rFonts w:eastAsia="新細明體"/>
          <w:color w:val="auto"/>
        </w:rPr>
        <w:t>more</w:t>
      </w:r>
      <w:r w:rsidRPr="00104DC6">
        <w:rPr>
          <w:rFonts w:eastAsia="新細明體"/>
          <w:color w:val="auto"/>
        </w:rPr>
        <w:t xml:space="preserve">, </w:t>
      </w:r>
      <w:r w:rsidR="0003705A" w:rsidRPr="00104DC6">
        <w:rPr>
          <w:rFonts w:eastAsia="新細明體"/>
          <w:color w:val="auto"/>
        </w:rPr>
        <w:t xml:space="preserve">due to the targeted participant and information </w:t>
      </w:r>
      <w:r w:rsidR="00104DC6" w:rsidRPr="00104DC6">
        <w:rPr>
          <w:rFonts w:eastAsia="新細明體"/>
          <w:color w:val="auto"/>
        </w:rPr>
        <w:t xml:space="preserve">is </w:t>
      </w:r>
      <w:r w:rsidR="0003705A" w:rsidRPr="00104DC6">
        <w:rPr>
          <w:rFonts w:eastAsia="新細明體"/>
          <w:color w:val="auto"/>
        </w:rPr>
        <w:t xml:space="preserve">available </w:t>
      </w:r>
      <w:r w:rsidR="00104DC6" w:rsidRPr="00104DC6">
        <w:rPr>
          <w:rFonts w:eastAsia="新細明體"/>
          <w:color w:val="auto"/>
        </w:rPr>
        <w:t>and</w:t>
      </w:r>
      <w:r w:rsidR="0003705A" w:rsidRPr="00104DC6">
        <w:rPr>
          <w:rFonts w:eastAsia="新細明體"/>
          <w:color w:val="auto"/>
        </w:rPr>
        <w:t xml:space="preserve"> readily</w:t>
      </w:r>
      <w:r w:rsidR="00104DC6" w:rsidRPr="00104DC6">
        <w:rPr>
          <w:rFonts w:eastAsia="新細明體"/>
          <w:color w:val="auto"/>
        </w:rPr>
        <w:t xml:space="preserve">, </w:t>
      </w:r>
      <w:r w:rsidRPr="00104DC6">
        <w:rPr>
          <w:rFonts w:eastAsia="新細明體"/>
          <w:color w:val="auto"/>
        </w:rPr>
        <w:t xml:space="preserve">units of sample </w:t>
      </w:r>
      <w:r w:rsidR="00104DC6" w:rsidRPr="00104DC6">
        <w:rPr>
          <w:rFonts w:eastAsia="新細明體"/>
          <w:color w:val="auto"/>
        </w:rPr>
        <w:t xml:space="preserve">in the subject paper </w:t>
      </w:r>
      <w:r w:rsidR="0003705A" w:rsidRPr="00104DC6">
        <w:rPr>
          <w:rFonts w:eastAsia="新細明體"/>
          <w:color w:val="auto"/>
        </w:rPr>
        <w:t xml:space="preserve">were </w:t>
      </w:r>
      <w:r w:rsidR="00104DC6" w:rsidRPr="00104DC6">
        <w:rPr>
          <w:rFonts w:eastAsia="新細明體"/>
          <w:color w:val="auto"/>
        </w:rPr>
        <w:t xml:space="preserve">hence </w:t>
      </w:r>
      <w:r w:rsidRPr="00104DC6">
        <w:rPr>
          <w:rFonts w:eastAsia="新細明體"/>
          <w:color w:val="auto"/>
        </w:rPr>
        <w:t xml:space="preserve">selected </w:t>
      </w:r>
      <w:r w:rsidR="00104DC6" w:rsidRPr="00104DC6">
        <w:rPr>
          <w:rFonts w:eastAsia="新細明體"/>
          <w:color w:val="auto"/>
        </w:rPr>
        <w:t xml:space="preserve">in principle </w:t>
      </w:r>
      <w:r w:rsidRPr="00104DC6">
        <w:rPr>
          <w:rFonts w:eastAsia="新細明體"/>
          <w:color w:val="auto"/>
        </w:rPr>
        <w:t xml:space="preserve">of convenient </w:t>
      </w:r>
      <w:r w:rsidR="00104DC6" w:rsidRPr="00104DC6">
        <w:rPr>
          <w:rFonts w:eastAsia="新細明體"/>
          <w:color w:val="auto"/>
        </w:rPr>
        <w:t xml:space="preserve">or personal judgment. </w:t>
      </w:r>
      <w:r w:rsidR="00D742D2" w:rsidRPr="00D742D2">
        <w:rPr>
          <w:rFonts w:eastAsia="新細明體"/>
          <w:color w:val="auto"/>
        </w:rPr>
        <w:t>Focal literature was examined prior to developing the research questionnaire</w:t>
      </w:r>
      <w:r w:rsidR="00D742D2">
        <w:rPr>
          <w:rFonts w:eastAsia="新細明體"/>
          <w:color w:val="auto"/>
        </w:rPr>
        <w:t xml:space="preserve">, but </w:t>
      </w:r>
      <w:r w:rsidR="00D742D2" w:rsidRPr="00D742D2">
        <w:rPr>
          <w:rFonts w:eastAsia="新細明體"/>
          <w:color w:val="auto"/>
        </w:rPr>
        <w:t>there is no evidence of that</w:t>
      </w:r>
      <w:r w:rsidR="00D742D2">
        <w:rPr>
          <w:rFonts w:eastAsia="新細明體"/>
          <w:color w:val="auto"/>
        </w:rPr>
        <w:t xml:space="preserve"> the </w:t>
      </w:r>
      <w:r w:rsidR="00D742D2" w:rsidRPr="00D742D2">
        <w:rPr>
          <w:rFonts w:eastAsia="新細明體"/>
          <w:color w:val="auto"/>
        </w:rPr>
        <w:t>questionnaire was given to a</w:t>
      </w:r>
      <w:r w:rsidR="00D742D2">
        <w:rPr>
          <w:rFonts w:eastAsia="新細明體"/>
          <w:color w:val="auto"/>
        </w:rPr>
        <w:t>ny</w:t>
      </w:r>
      <w:r w:rsidR="00D742D2" w:rsidRPr="00D742D2">
        <w:rPr>
          <w:rFonts w:eastAsia="新細明體"/>
          <w:color w:val="auto"/>
        </w:rPr>
        <w:t xml:space="preserve"> academician</w:t>
      </w:r>
      <w:r w:rsidR="00D742D2">
        <w:rPr>
          <w:rFonts w:eastAsia="新細明體"/>
          <w:color w:val="auto"/>
        </w:rPr>
        <w:t>(</w:t>
      </w:r>
      <w:r w:rsidR="00D742D2" w:rsidRPr="00D742D2">
        <w:rPr>
          <w:rFonts w:eastAsia="新細明體"/>
          <w:color w:val="auto"/>
        </w:rPr>
        <w:t>s</w:t>
      </w:r>
      <w:r w:rsidR="00D742D2">
        <w:rPr>
          <w:rFonts w:eastAsia="新細明體"/>
          <w:color w:val="auto"/>
        </w:rPr>
        <w:t>)</w:t>
      </w:r>
      <w:r w:rsidR="00D742D2" w:rsidRPr="00D742D2">
        <w:rPr>
          <w:rFonts w:eastAsia="新細明體"/>
          <w:color w:val="auto"/>
        </w:rPr>
        <w:t xml:space="preserve"> </w:t>
      </w:r>
      <w:r w:rsidR="00D93A07">
        <w:rPr>
          <w:rFonts w:eastAsia="新細明體"/>
          <w:color w:val="auto"/>
        </w:rPr>
        <w:t xml:space="preserve">or seniors </w:t>
      </w:r>
      <w:r w:rsidR="00D742D2">
        <w:rPr>
          <w:rFonts w:eastAsia="新細明體"/>
          <w:color w:val="auto"/>
        </w:rPr>
        <w:t xml:space="preserve">for expert review </w:t>
      </w:r>
      <w:r w:rsidR="001C4172" w:rsidRPr="00862756">
        <w:rPr>
          <w:rFonts w:eastAsia="新細明體"/>
          <w:color w:val="auto"/>
        </w:rPr>
        <w:t>in the pre-test stage</w:t>
      </w:r>
      <w:r w:rsidR="001C4172" w:rsidRPr="00D742D2">
        <w:rPr>
          <w:rFonts w:eastAsia="新細明體"/>
          <w:color w:val="auto"/>
        </w:rPr>
        <w:t xml:space="preserve"> </w:t>
      </w:r>
      <w:r w:rsidR="00D742D2" w:rsidRPr="00D742D2">
        <w:rPr>
          <w:rFonts w:eastAsia="新細明體"/>
          <w:color w:val="auto"/>
        </w:rPr>
        <w:t>to get content validation</w:t>
      </w:r>
      <w:r w:rsidR="0032629A">
        <w:rPr>
          <w:rFonts w:eastAsia="新細明體"/>
          <w:color w:val="auto"/>
        </w:rPr>
        <w:t xml:space="preserve"> for</w:t>
      </w:r>
      <w:r w:rsidR="00D742D2" w:rsidRPr="00D742D2">
        <w:rPr>
          <w:rFonts w:eastAsia="新細明體"/>
          <w:color w:val="auto"/>
        </w:rPr>
        <w:t xml:space="preserve"> enhancing the understandability of the items</w:t>
      </w:r>
      <w:r w:rsidR="0032629A">
        <w:rPr>
          <w:rFonts w:eastAsia="新細明體"/>
          <w:color w:val="auto"/>
        </w:rPr>
        <w:t>;</w:t>
      </w:r>
      <w:r w:rsidR="0032629A" w:rsidRPr="0032629A">
        <w:rPr>
          <w:rFonts w:eastAsia="新細明體"/>
          <w:color w:val="auto"/>
        </w:rPr>
        <w:t xml:space="preserve"> </w:t>
      </w:r>
      <w:r w:rsidR="0032629A">
        <w:rPr>
          <w:rFonts w:eastAsia="新細明體"/>
          <w:color w:val="auto"/>
        </w:rPr>
        <w:t xml:space="preserve">to </w:t>
      </w:r>
      <w:r w:rsidR="0032629A" w:rsidRPr="0032629A">
        <w:rPr>
          <w:rFonts w:eastAsia="新細明體"/>
          <w:color w:val="auto"/>
        </w:rPr>
        <w:t xml:space="preserve">assess the brevity and ambiguity of </w:t>
      </w:r>
      <w:r w:rsidR="0032629A">
        <w:rPr>
          <w:rFonts w:eastAsia="新細明體"/>
          <w:color w:val="auto"/>
        </w:rPr>
        <w:t xml:space="preserve">the </w:t>
      </w:r>
      <w:r w:rsidR="0032629A" w:rsidRPr="0032629A">
        <w:rPr>
          <w:rFonts w:eastAsia="新細明體"/>
          <w:color w:val="auto"/>
        </w:rPr>
        <w:t>statements</w:t>
      </w:r>
      <w:r w:rsidR="0032629A">
        <w:rPr>
          <w:rFonts w:eastAsia="新細明體"/>
          <w:color w:val="auto"/>
        </w:rPr>
        <w:t xml:space="preserve">; and </w:t>
      </w:r>
      <w:r w:rsidR="0032629A" w:rsidRPr="0032629A">
        <w:rPr>
          <w:rFonts w:eastAsia="新細明體"/>
          <w:color w:val="auto"/>
        </w:rPr>
        <w:t>to vet the purpose of the study, research questions, hypotheses, lesson plans to ensure their appropriateness in addressing the problem of the study</w:t>
      </w:r>
      <w:r w:rsidR="00862756">
        <w:rPr>
          <w:rFonts w:eastAsia="新細明體"/>
          <w:color w:val="auto"/>
        </w:rPr>
        <w:t xml:space="preserve"> in order to improve </w:t>
      </w:r>
      <w:r w:rsidR="0032629A" w:rsidRPr="0032629A">
        <w:rPr>
          <w:rFonts w:eastAsia="新細明體"/>
          <w:color w:val="auto"/>
        </w:rPr>
        <w:t>the test questions</w:t>
      </w:r>
      <w:r w:rsidR="00862756">
        <w:rPr>
          <w:rFonts w:eastAsia="新細明體"/>
          <w:color w:val="auto"/>
        </w:rPr>
        <w:t xml:space="preserve"> by </w:t>
      </w:r>
      <w:r w:rsidR="00862756" w:rsidRPr="00862756">
        <w:rPr>
          <w:rFonts w:eastAsia="新細明體"/>
          <w:color w:val="auto"/>
        </w:rPr>
        <w:t xml:space="preserve"> </w:t>
      </w:r>
      <w:r w:rsidR="00862756" w:rsidRPr="0032629A">
        <w:rPr>
          <w:rFonts w:eastAsia="新細明體"/>
          <w:color w:val="auto"/>
        </w:rPr>
        <w:t>phras</w:t>
      </w:r>
      <w:r w:rsidR="00862756">
        <w:rPr>
          <w:rFonts w:eastAsia="新細明體"/>
          <w:color w:val="auto"/>
        </w:rPr>
        <w:t>ing and</w:t>
      </w:r>
      <w:r w:rsidR="00862756">
        <w:rPr>
          <w:rFonts w:eastAsia="新細明體"/>
          <w:color w:val="auto"/>
        </w:rPr>
        <w:t xml:space="preserve"> revis</w:t>
      </w:r>
      <w:r w:rsidR="00862756">
        <w:rPr>
          <w:rFonts w:eastAsia="新細明體"/>
          <w:color w:val="auto"/>
        </w:rPr>
        <w:t>ing of the</w:t>
      </w:r>
      <w:r w:rsidR="00862756">
        <w:rPr>
          <w:rFonts w:eastAsia="新細明體"/>
          <w:color w:val="auto"/>
        </w:rPr>
        <w:t xml:space="preserve"> </w:t>
      </w:r>
      <w:r w:rsidR="00862756">
        <w:rPr>
          <w:rFonts w:eastAsia="新細明體"/>
          <w:color w:val="auto"/>
        </w:rPr>
        <w:t>questions.</w:t>
      </w:r>
    </w:p>
    <w:p w14:paraId="17C7A67D" w14:textId="77777777" w:rsidR="001C4172" w:rsidRDefault="001C4172" w:rsidP="009A5414">
      <w:pPr>
        <w:pStyle w:val="Default"/>
        <w:spacing w:line="360" w:lineRule="auto"/>
        <w:jc w:val="both"/>
        <w:rPr>
          <w:rFonts w:eastAsia="新細明體"/>
          <w:color w:val="auto"/>
        </w:rPr>
      </w:pPr>
    </w:p>
    <w:p w14:paraId="67E736B6" w14:textId="0F496385" w:rsidR="0032629A" w:rsidRDefault="00862756" w:rsidP="009A5414">
      <w:pPr>
        <w:pStyle w:val="Default"/>
        <w:spacing w:line="360" w:lineRule="auto"/>
        <w:jc w:val="both"/>
        <w:rPr>
          <w:rFonts w:eastAsia="新細明體"/>
          <w:color w:val="auto"/>
        </w:rPr>
      </w:pPr>
      <w:r w:rsidRPr="00862756">
        <w:rPr>
          <w:rFonts w:eastAsia="新細明體"/>
          <w:color w:val="auto"/>
        </w:rPr>
        <w:t>Some revisions were made after getting the feedbacks in terms of questions clarity</w:t>
      </w:r>
    </w:p>
    <w:p w14:paraId="654A4F52" w14:textId="77777777" w:rsidR="00321119" w:rsidRDefault="00321119" w:rsidP="009A5414">
      <w:pPr>
        <w:pStyle w:val="Default"/>
        <w:spacing w:line="360" w:lineRule="auto"/>
        <w:jc w:val="both"/>
        <w:rPr>
          <w:rFonts w:eastAsia="新細明體"/>
          <w:color w:val="auto"/>
        </w:rPr>
      </w:pPr>
    </w:p>
    <w:p w14:paraId="7ECC1BA6" w14:textId="54502251" w:rsidR="00321119" w:rsidRPr="00321119" w:rsidRDefault="00321119" w:rsidP="00321119">
      <w:pPr>
        <w:pStyle w:val="Default"/>
        <w:spacing w:line="360" w:lineRule="auto"/>
        <w:jc w:val="both"/>
        <w:rPr>
          <w:color w:val="auto"/>
          <w:lang w:val="en-US"/>
        </w:rPr>
      </w:pPr>
      <w:r w:rsidRPr="00321119">
        <w:rPr>
          <w:rFonts w:eastAsia="新細明體"/>
          <w:color w:val="auto"/>
        </w:rPr>
        <w:t xml:space="preserve">The research design enables the researchers to come up with solutions to the problems and guides the researchers in the various stages of the research. In the subject paper the cross-sectional design type </w:t>
      </w:r>
      <w:r w:rsidRPr="00321119">
        <w:rPr>
          <w:rFonts w:eastAsia="新細明體"/>
          <w:color w:val="auto"/>
        </w:rPr>
        <w:lastRenderedPageBreak/>
        <w:t>was chosen. This is the most predominant design used in social sciences.</w:t>
      </w:r>
      <w:r>
        <w:rPr>
          <w:rFonts w:eastAsia="新細明體"/>
          <w:color w:val="auto"/>
        </w:rPr>
        <w:t xml:space="preserve"> </w:t>
      </w:r>
      <w:r w:rsidR="00434B45" w:rsidRPr="00434B45">
        <w:rPr>
          <w:rFonts w:eastAsia="新細明體"/>
          <w:color w:val="auto"/>
        </w:rPr>
        <w:t>Data collection was done by researchers themselves as this provided an opportunity to clarify misunderstanding of the items.</w:t>
      </w:r>
      <w:r>
        <w:rPr>
          <w:rFonts w:eastAsia="新細明體"/>
          <w:color w:val="auto"/>
        </w:rPr>
        <w:t xml:space="preserve"> </w:t>
      </w:r>
      <w:r w:rsidRPr="0027762F">
        <w:rPr>
          <w:lang w:val="en-US"/>
        </w:rPr>
        <w:t xml:space="preserve">A pilot study was conducted </w:t>
      </w:r>
      <w:r>
        <w:rPr>
          <w:lang w:val="en-US"/>
        </w:rPr>
        <w:t>p</w:t>
      </w:r>
      <w:r w:rsidRPr="0027762F">
        <w:rPr>
          <w:lang w:val="en-US"/>
        </w:rPr>
        <w:t>rior to the data processin</w:t>
      </w:r>
      <w:r w:rsidRPr="00321119">
        <w:rPr>
          <w:color w:val="auto"/>
          <w:lang w:val="en-US"/>
        </w:rPr>
        <w:t xml:space="preserve">g, which enabled the researchers to test the reliability of the instrument empirically. </w:t>
      </w:r>
    </w:p>
    <w:p w14:paraId="32B1DA25" w14:textId="77777777" w:rsidR="00321119" w:rsidRPr="00C67D65" w:rsidRDefault="00321119" w:rsidP="00321119">
      <w:pPr>
        <w:pStyle w:val="Default"/>
        <w:spacing w:line="360" w:lineRule="auto"/>
        <w:jc w:val="both"/>
        <w:rPr>
          <w:color w:val="FF0000"/>
          <w:lang w:val="en-US"/>
        </w:rPr>
      </w:pPr>
    </w:p>
    <w:p w14:paraId="58AC7689" w14:textId="4A74F3D8" w:rsidR="0004586B" w:rsidRDefault="00AD7316" w:rsidP="0004586B">
      <w:pPr>
        <w:pStyle w:val="Default"/>
        <w:spacing w:line="360" w:lineRule="auto"/>
        <w:jc w:val="both"/>
        <w:rPr>
          <w:rFonts w:eastAsia="新細明體"/>
          <w:color w:val="auto"/>
        </w:rPr>
      </w:pPr>
      <w:r w:rsidRPr="00AD7316">
        <w:rPr>
          <w:rFonts w:eastAsia="新細明體"/>
          <w:color w:val="auto"/>
        </w:rPr>
        <w:t xml:space="preserve">In order to meet the research objectives and purpose </w:t>
      </w:r>
      <w:r w:rsidR="00D742D2">
        <w:rPr>
          <w:rFonts w:eastAsia="新細明體"/>
          <w:color w:val="auto"/>
        </w:rPr>
        <w:t>for the</w:t>
      </w:r>
      <w:r w:rsidRPr="00AD7316">
        <w:rPr>
          <w:rFonts w:eastAsia="新細明體"/>
          <w:color w:val="auto"/>
        </w:rPr>
        <w:t xml:space="preserve"> study, the design of descriptive, quantitative cross-sectional survey by means of questionnaire method is deemed as appropriate</w:t>
      </w:r>
      <w:r w:rsidR="00D742D2">
        <w:rPr>
          <w:rFonts w:eastAsia="新細明體"/>
          <w:color w:val="auto"/>
        </w:rPr>
        <w:t xml:space="preserve"> for the subject </w:t>
      </w:r>
      <w:r w:rsidR="0004586B">
        <w:rPr>
          <w:rFonts w:eastAsia="新細明體"/>
          <w:color w:val="auto"/>
        </w:rPr>
        <w:t>paper</w:t>
      </w:r>
      <w:r w:rsidRPr="00AD7316">
        <w:rPr>
          <w:rFonts w:eastAsia="新細明體"/>
          <w:color w:val="auto"/>
        </w:rPr>
        <w:t>. Despite quantitative data, which refers to amounts or quantities being advocated as more efficient (</w:t>
      </w:r>
      <w:proofErr w:type="spellStart"/>
      <w:r w:rsidRPr="00AD7316">
        <w:rPr>
          <w:rFonts w:eastAsia="新細明體"/>
          <w:color w:val="auto"/>
        </w:rPr>
        <w:t>Ingham</w:t>
      </w:r>
      <w:proofErr w:type="spellEnd"/>
      <w:r w:rsidRPr="00AD7316">
        <w:rPr>
          <w:rFonts w:eastAsia="新細明體"/>
          <w:color w:val="auto"/>
        </w:rPr>
        <w:t>-Broomfield, 2014), as to the hypotheses testing, there is still a risk where contextual details might be overlooked (</w:t>
      </w:r>
      <w:proofErr w:type="spellStart"/>
      <w:r w:rsidRPr="005566B8">
        <w:rPr>
          <w:rFonts w:eastAsia="新細明體"/>
          <w:color w:val="auto"/>
        </w:rPr>
        <w:t>McCusker</w:t>
      </w:r>
      <w:proofErr w:type="spellEnd"/>
      <w:r w:rsidRPr="005566B8">
        <w:rPr>
          <w:rFonts w:eastAsia="新細明體"/>
          <w:color w:val="auto"/>
        </w:rPr>
        <w:t xml:space="preserve"> &amp; </w:t>
      </w:r>
      <w:proofErr w:type="spellStart"/>
      <w:r w:rsidRPr="005566B8">
        <w:rPr>
          <w:rFonts w:eastAsia="新細明體"/>
          <w:color w:val="auto"/>
        </w:rPr>
        <w:t>Gunaydin</w:t>
      </w:r>
      <w:proofErr w:type="spellEnd"/>
      <w:r w:rsidRPr="005566B8">
        <w:rPr>
          <w:rFonts w:eastAsia="新細明體"/>
          <w:color w:val="auto"/>
        </w:rPr>
        <w:t xml:space="preserve">, </w:t>
      </w:r>
      <w:r w:rsidRPr="00AD7316">
        <w:rPr>
          <w:rFonts w:eastAsia="新細明體"/>
          <w:color w:val="auto"/>
        </w:rPr>
        <w:t>2015). Hence, the researcher</w:t>
      </w:r>
      <w:r w:rsidR="0004586B">
        <w:rPr>
          <w:rFonts w:eastAsia="新細明體"/>
          <w:color w:val="auto"/>
        </w:rPr>
        <w:t>s</w:t>
      </w:r>
      <w:r w:rsidRPr="00AD7316">
        <w:rPr>
          <w:rFonts w:eastAsia="新細明體"/>
          <w:color w:val="auto"/>
        </w:rPr>
        <w:t xml:space="preserve"> </w:t>
      </w:r>
      <w:r w:rsidR="0004586B">
        <w:rPr>
          <w:rFonts w:eastAsia="新細明體"/>
          <w:color w:val="auto"/>
        </w:rPr>
        <w:t xml:space="preserve">are suggested to </w:t>
      </w:r>
      <w:r w:rsidRPr="00AD7316">
        <w:rPr>
          <w:rFonts w:eastAsia="新細明體"/>
          <w:color w:val="auto"/>
        </w:rPr>
        <w:t>reinforce this issue with open-ended questions and comment.</w:t>
      </w:r>
      <w:r w:rsidR="0004586B" w:rsidRPr="0004586B">
        <w:rPr>
          <w:rFonts w:eastAsia="新細明體"/>
          <w:color w:val="auto"/>
        </w:rPr>
        <w:t xml:space="preserve"> </w:t>
      </w:r>
      <w:r w:rsidR="0004586B">
        <w:rPr>
          <w:rFonts w:eastAsia="新細明體"/>
          <w:color w:val="auto"/>
        </w:rPr>
        <w:t xml:space="preserve">Nevertheless, the </w:t>
      </w:r>
      <w:r w:rsidR="0004586B" w:rsidRPr="00AD7316">
        <w:rPr>
          <w:rFonts w:eastAsia="新細明體"/>
          <w:color w:val="auto"/>
        </w:rPr>
        <w:t>findings of th</w:t>
      </w:r>
      <w:r w:rsidR="0004586B">
        <w:rPr>
          <w:rFonts w:eastAsia="新細明體"/>
          <w:color w:val="auto"/>
        </w:rPr>
        <w:t>e subject paper</w:t>
      </w:r>
      <w:r w:rsidR="0004586B" w:rsidRPr="00AD7316">
        <w:rPr>
          <w:rFonts w:eastAsia="新細明體"/>
          <w:color w:val="auto"/>
        </w:rPr>
        <w:t xml:space="preserve"> were aligned with the major themes discovered in the literature.</w:t>
      </w:r>
    </w:p>
    <w:p w14:paraId="68A66393" w14:textId="7F7E99EC" w:rsidR="00AD7316" w:rsidRPr="00AD7316" w:rsidRDefault="00AD7316" w:rsidP="00AD7316">
      <w:pPr>
        <w:pStyle w:val="Default"/>
        <w:spacing w:line="360" w:lineRule="auto"/>
        <w:jc w:val="both"/>
        <w:rPr>
          <w:rFonts w:eastAsia="新細明體"/>
          <w:color w:val="auto"/>
        </w:rPr>
      </w:pPr>
    </w:p>
    <w:p w14:paraId="67E3C616" w14:textId="4CE3EC09" w:rsidR="009A5414" w:rsidRPr="009A5414" w:rsidRDefault="0004586B" w:rsidP="00C833E1">
      <w:pPr>
        <w:pStyle w:val="Default"/>
        <w:spacing w:line="360" w:lineRule="auto"/>
        <w:jc w:val="both"/>
        <w:rPr>
          <w:rFonts w:eastAsia="新細明體"/>
          <w:b/>
          <w:bCs/>
          <w:color w:val="auto"/>
        </w:rPr>
      </w:pPr>
      <w:r>
        <w:rPr>
          <w:rFonts w:eastAsia="新細明體"/>
          <w:b/>
          <w:bCs/>
          <w:color w:val="auto"/>
        </w:rPr>
        <w:t xml:space="preserve">II. 4. Research </w:t>
      </w:r>
      <w:r w:rsidR="009A5414" w:rsidRPr="009A5414">
        <w:rPr>
          <w:rFonts w:eastAsia="新細明體"/>
          <w:b/>
          <w:bCs/>
          <w:color w:val="auto"/>
        </w:rPr>
        <w:t>Ethic</w:t>
      </w:r>
      <w:r>
        <w:rPr>
          <w:rFonts w:eastAsia="新細明體"/>
          <w:b/>
          <w:bCs/>
          <w:color w:val="auto"/>
        </w:rPr>
        <w:t>s</w:t>
      </w:r>
    </w:p>
    <w:p w14:paraId="7F12E1A4" w14:textId="77777777" w:rsidR="00AD7316" w:rsidRPr="00AD7316" w:rsidRDefault="00AD7316" w:rsidP="00AD7316">
      <w:pPr>
        <w:pStyle w:val="Default"/>
        <w:spacing w:line="360" w:lineRule="auto"/>
        <w:jc w:val="both"/>
        <w:rPr>
          <w:rFonts w:eastAsia="新細明體"/>
          <w:color w:val="auto"/>
        </w:rPr>
      </w:pPr>
    </w:p>
    <w:p w14:paraId="04E2AC61" w14:textId="45D2949D" w:rsidR="005A4DE6" w:rsidRPr="005A4DE6" w:rsidRDefault="005A4DE6" w:rsidP="005A4DE6">
      <w:pPr>
        <w:pStyle w:val="Default"/>
        <w:spacing w:line="360" w:lineRule="auto"/>
        <w:jc w:val="both"/>
        <w:rPr>
          <w:rFonts w:eastAsia="新細明體"/>
          <w:color w:val="auto"/>
        </w:rPr>
      </w:pPr>
      <w:r w:rsidRPr="005A4DE6">
        <w:rPr>
          <w:rFonts w:eastAsia="新細明體"/>
          <w:color w:val="auto"/>
        </w:rPr>
        <w:t>The authors chose all respondents from the University of Y to conduct the research; the reviewer argues it might be difficult to ensure the result of the study to be accurately estimated. The single source of respondent was not easy to effectively determine the research objective well. Furthermore, if the population was only selected from a single university in Malaysia, the needs and views of teaching staff from other higher education institutions might be different because the different working environment in different higher education institutions. Thus, the reviewer doubts that since the survey and investigation was only conducted limiting to a higher education institution namely University of Y, using a single university’s primary research data is indeed hardly to treat that as a guide to many of higher education institutions</w:t>
      </w:r>
      <w:r w:rsidR="00AD68F9">
        <w:rPr>
          <w:rFonts w:eastAsia="新細明體"/>
          <w:color w:val="auto"/>
        </w:rPr>
        <w:t xml:space="preserve"> as stated in the article. </w:t>
      </w:r>
    </w:p>
    <w:p w14:paraId="06FBBB7D" w14:textId="77777777" w:rsidR="005A4DE6" w:rsidRPr="005A4DE6" w:rsidRDefault="005A4DE6" w:rsidP="005A4DE6">
      <w:pPr>
        <w:pStyle w:val="Default"/>
        <w:spacing w:line="360" w:lineRule="auto"/>
        <w:jc w:val="both"/>
        <w:rPr>
          <w:rFonts w:eastAsia="新細明體"/>
          <w:color w:val="auto"/>
        </w:rPr>
      </w:pPr>
    </w:p>
    <w:p w14:paraId="02D18D41" w14:textId="0254715F" w:rsidR="005A4DE6" w:rsidRDefault="005A4DE6" w:rsidP="005A4DE6">
      <w:pPr>
        <w:pStyle w:val="Default"/>
        <w:spacing w:line="360" w:lineRule="auto"/>
        <w:jc w:val="both"/>
        <w:rPr>
          <w:rFonts w:eastAsia="新細明體"/>
          <w:color w:val="auto"/>
        </w:rPr>
      </w:pPr>
      <w:r w:rsidRPr="005A4DE6">
        <w:rPr>
          <w:rFonts w:eastAsia="新細明體"/>
          <w:color w:val="auto"/>
        </w:rPr>
        <w:t>On the other hand, respondents might be biased in giving answers for the questionnaire as coming from a same institution. The opinions of teaching staff may not be the same in different institutions. The respondents may have the tendency to disagree or agree with certain questions since they are under a similar employment condition and working environment. This may lead to unreliability and inaccuracy of the answer.</w:t>
      </w:r>
    </w:p>
    <w:p w14:paraId="64F46DA8" w14:textId="77777777" w:rsidR="005A4DE6" w:rsidRDefault="005A4DE6" w:rsidP="00AD7316">
      <w:pPr>
        <w:pStyle w:val="Default"/>
        <w:spacing w:line="360" w:lineRule="auto"/>
        <w:jc w:val="both"/>
        <w:rPr>
          <w:rFonts w:eastAsia="新細明體"/>
          <w:color w:val="auto"/>
        </w:rPr>
      </w:pPr>
    </w:p>
    <w:p w14:paraId="67997174" w14:textId="257B883B" w:rsidR="005A4DE6" w:rsidRDefault="005A4DE6" w:rsidP="005A4DE6">
      <w:pPr>
        <w:pStyle w:val="Default"/>
        <w:spacing w:line="360" w:lineRule="auto"/>
        <w:jc w:val="both"/>
        <w:rPr>
          <w:rFonts w:eastAsia="新細明體"/>
          <w:color w:val="auto"/>
          <w:lang w:val="en-US"/>
        </w:rPr>
      </w:pPr>
      <w:r>
        <w:rPr>
          <w:rFonts w:eastAsia="新細明體"/>
          <w:color w:val="auto"/>
        </w:rPr>
        <w:lastRenderedPageBreak/>
        <w:t>On the other hand, t</w:t>
      </w:r>
      <w:r w:rsidR="0004586B" w:rsidRPr="0004586B">
        <w:rPr>
          <w:rFonts w:eastAsia="新細明體"/>
          <w:color w:val="auto"/>
        </w:rPr>
        <w:t>here is no evidence of that the participants of the research were informed of the collected data would be used for scientific research as well as in scientific publications. Moreover, it is not stating also the participants were rest assured that their data would be treated confidentially of individual response during the conduct of study and be fully anonymous when used in publications</w:t>
      </w:r>
      <w:r w:rsidR="00CC5A12">
        <w:rPr>
          <w:rFonts w:eastAsia="新細明體"/>
          <w:color w:val="auto"/>
        </w:rPr>
        <w:t>, and n</w:t>
      </w:r>
      <w:r w:rsidR="00CC5A12" w:rsidRPr="00073B38">
        <w:rPr>
          <w:rFonts w:eastAsia="新細明體"/>
          <w:color w:val="auto"/>
        </w:rPr>
        <w:t xml:space="preserve">ot </w:t>
      </w:r>
      <w:r w:rsidR="00CC5A12" w:rsidRPr="00073B38">
        <w:rPr>
          <w:rFonts w:eastAsia="新細明體"/>
          <w:color w:val="auto"/>
          <w:lang w:val="en-US"/>
        </w:rPr>
        <w:t>notifying</w:t>
      </w:r>
      <w:r w:rsidRPr="00073B38">
        <w:rPr>
          <w:rFonts w:eastAsia="新細明體"/>
          <w:color w:val="auto"/>
          <w:lang w:val="en-US"/>
        </w:rPr>
        <w:t xml:space="preserve"> </w:t>
      </w:r>
      <w:r w:rsidR="00CC5A12" w:rsidRPr="00073B38">
        <w:rPr>
          <w:rFonts w:eastAsia="新細明體"/>
          <w:color w:val="auto"/>
          <w:lang w:val="en-US"/>
        </w:rPr>
        <w:t>respondents</w:t>
      </w:r>
      <w:r w:rsidRPr="00073B38">
        <w:rPr>
          <w:rFonts w:eastAsia="新細明體"/>
          <w:color w:val="auto"/>
          <w:lang w:val="en-US"/>
        </w:rPr>
        <w:t xml:space="preserve"> that no </w:t>
      </w:r>
      <w:r w:rsidR="00CC5A12" w:rsidRPr="00073B38">
        <w:rPr>
          <w:rFonts w:eastAsia="新細明體"/>
          <w:color w:val="auto"/>
          <w:lang w:val="en-US"/>
        </w:rPr>
        <w:t xml:space="preserve">correct or </w:t>
      </w:r>
      <w:r w:rsidRPr="00073B38">
        <w:rPr>
          <w:rFonts w:eastAsia="新細明體"/>
          <w:color w:val="auto"/>
          <w:lang w:val="en-US"/>
        </w:rPr>
        <w:t>preferred answers</w:t>
      </w:r>
      <w:r w:rsidR="00CC5A12" w:rsidRPr="00073B38">
        <w:rPr>
          <w:rFonts w:eastAsia="新細明體"/>
          <w:color w:val="auto"/>
          <w:lang w:val="en-US"/>
        </w:rPr>
        <w:t xml:space="preserve"> is required thereto</w:t>
      </w:r>
      <w:r w:rsidRPr="00073B38">
        <w:rPr>
          <w:rFonts w:eastAsia="新細明體"/>
          <w:color w:val="auto"/>
          <w:lang w:val="en-US"/>
        </w:rPr>
        <w:t xml:space="preserve">, </w:t>
      </w:r>
      <w:r w:rsidR="00CC5A12" w:rsidRPr="00073B38">
        <w:rPr>
          <w:rFonts w:eastAsia="新細明體"/>
          <w:color w:val="auto"/>
          <w:lang w:val="en-US"/>
        </w:rPr>
        <w:t>but</w:t>
      </w:r>
      <w:r w:rsidRPr="00073B38">
        <w:rPr>
          <w:rFonts w:eastAsia="新細明體"/>
          <w:color w:val="auto"/>
          <w:lang w:val="en-US"/>
        </w:rPr>
        <w:t xml:space="preserve"> </w:t>
      </w:r>
      <w:r w:rsidR="00CC5A12" w:rsidRPr="00073B38">
        <w:rPr>
          <w:rFonts w:eastAsia="新細明體"/>
          <w:color w:val="auto"/>
          <w:lang w:val="en-US"/>
        </w:rPr>
        <w:t xml:space="preserve">desiring </w:t>
      </w:r>
      <w:r w:rsidRPr="00073B38">
        <w:rPr>
          <w:rFonts w:eastAsia="新細明體"/>
          <w:color w:val="auto"/>
          <w:lang w:val="en-US"/>
        </w:rPr>
        <w:t>honest appraisals of the ite</w:t>
      </w:r>
      <w:r w:rsidR="00CC5A12" w:rsidRPr="00073B38">
        <w:rPr>
          <w:rFonts w:eastAsia="新細明體"/>
          <w:color w:val="auto"/>
          <w:lang w:val="en-US"/>
        </w:rPr>
        <w:t xml:space="preserve">m to be provided by the participants. Some lecturers distributed the questionnaires on behalf of the researchers, their involvement </w:t>
      </w:r>
      <w:r w:rsidR="00073B38" w:rsidRPr="00073B38">
        <w:rPr>
          <w:rFonts w:eastAsia="新細明體"/>
          <w:color w:val="auto"/>
          <w:lang w:val="en-US"/>
        </w:rPr>
        <w:t xml:space="preserve">might </w:t>
      </w:r>
      <w:r w:rsidR="00CC5A12" w:rsidRPr="00073B38">
        <w:rPr>
          <w:rFonts w:eastAsia="新細明體"/>
          <w:color w:val="auto"/>
          <w:lang w:val="en-US"/>
        </w:rPr>
        <w:t>affect</w:t>
      </w:r>
      <w:r w:rsidR="00073B38" w:rsidRPr="00073B38">
        <w:rPr>
          <w:rFonts w:eastAsia="新細明體"/>
          <w:color w:val="auto"/>
          <w:lang w:val="en-US"/>
        </w:rPr>
        <w:t xml:space="preserve"> </w:t>
      </w:r>
      <w:r w:rsidR="00CC5A12" w:rsidRPr="00073B38">
        <w:rPr>
          <w:rFonts w:eastAsia="新細明體"/>
          <w:color w:val="auto"/>
          <w:lang w:val="en-US"/>
        </w:rPr>
        <w:t xml:space="preserve">the responses of the participants </w:t>
      </w:r>
      <w:r w:rsidR="00073B38" w:rsidRPr="00073B38">
        <w:rPr>
          <w:rFonts w:eastAsia="新細明體"/>
          <w:color w:val="auto"/>
          <w:lang w:val="en-US"/>
        </w:rPr>
        <w:t>(i.e. lecturers and tutors)</w:t>
      </w:r>
      <w:r w:rsidR="008C5635">
        <w:rPr>
          <w:rFonts w:eastAsia="新細明體"/>
          <w:color w:val="auto"/>
          <w:lang w:val="en-US"/>
        </w:rPr>
        <w:t>,</w:t>
      </w:r>
      <w:r w:rsidR="00073B38" w:rsidRPr="00073B38">
        <w:rPr>
          <w:rFonts w:eastAsia="新細明體"/>
          <w:color w:val="auto"/>
          <w:lang w:val="en-US"/>
        </w:rPr>
        <w:t xml:space="preserve"> </w:t>
      </w:r>
      <w:r w:rsidR="00CC7ECD">
        <w:rPr>
          <w:rFonts w:eastAsia="新細明體"/>
          <w:color w:val="auto"/>
          <w:lang w:val="en-US"/>
        </w:rPr>
        <w:t xml:space="preserve">as the participants might feel that they should have an obligation to assist their teaching fellows </w:t>
      </w:r>
      <w:r w:rsidR="00C41B55">
        <w:rPr>
          <w:rFonts w:eastAsia="新細明體"/>
          <w:color w:val="auto"/>
          <w:lang w:val="en-US"/>
        </w:rPr>
        <w:t xml:space="preserve">for the study </w:t>
      </w:r>
      <w:r w:rsidR="00CC7ECD">
        <w:rPr>
          <w:rFonts w:eastAsia="新細明體"/>
          <w:color w:val="auto"/>
          <w:lang w:val="en-US"/>
        </w:rPr>
        <w:t>despite reservations they might have</w:t>
      </w:r>
      <w:r w:rsidR="00C41B55">
        <w:rPr>
          <w:rFonts w:eastAsia="新細明體"/>
          <w:color w:val="auto"/>
          <w:lang w:val="en-US"/>
        </w:rPr>
        <w:t>, which could be</w:t>
      </w:r>
      <w:r w:rsidR="00CC7ECD">
        <w:rPr>
          <w:rFonts w:eastAsia="新細明體"/>
          <w:color w:val="auto"/>
          <w:lang w:val="en-US"/>
        </w:rPr>
        <w:t xml:space="preserve"> resulting in </w:t>
      </w:r>
      <w:r w:rsidR="00C41B55">
        <w:rPr>
          <w:rFonts w:eastAsia="新細明體"/>
          <w:color w:val="auto"/>
          <w:lang w:val="en-US"/>
        </w:rPr>
        <w:t xml:space="preserve">a </w:t>
      </w:r>
      <w:r w:rsidR="00CC7ECD">
        <w:rPr>
          <w:rFonts w:eastAsia="新細明體"/>
          <w:color w:val="auto"/>
          <w:lang w:val="en-US"/>
        </w:rPr>
        <w:t xml:space="preserve">restriction </w:t>
      </w:r>
      <w:r w:rsidR="008C5635">
        <w:rPr>
          <w:rFonts w:eastAsia="新細明體"/>
          <w:color w:val="auto"/>
          <w:lang w:val="en-US"/>
        </w:rPr>
        <w:t xml:space="preserve">of </w:t>
      </w:r>
      <w:r w:rsidR="00C41B55">
        <w:rPr>
          <w:rFonts w:eastAsia="新細明體"/>
          <w:color w:val="auto"/>
          <w:lang w:val="en-US"/>
        </w:rPr>
        <w:t xml:space="preserve">their right </w:t>
      </w:r>
      <w:r w:rsidR="008C5635">
        <w:rPr>
          <w:rFonts w:eastAsia="新細明體"/>
          <w:color w:val="auto"/>
          <w:lang w:val="en-US"/>
        </w:rPr>
        <w:t>refus</w:t>
      </w:r>
      <w:r w:rsidR="009A5DAB">
        <w:rPr>
          <w:rFonts w:eastAsia="新細明體"/>
          <w:color w:val="auto"/>
          <w:lang w:val="en-US"/>
        </w:rPr>
        <w:t>ing</w:t>
      </w:r>
      <w:r w:rsidR="008C5635">
        <w:rPr>
          <w:rFonts w:eastAsia="新細明體"/>
          <w:color w:val="auto"/>
          <w:lang w:val="en-US"/>
        </w:rPr>
        <w:t xml:space="preserve"> </w:t>
      </w:r>
      <w:r w:rsidR="009A5DAB">
        <w:rPr>
          <w:rFonts w:eastAsia="新細明體"/>
          <w:color w:val="auto"/>
          <w:lang w:val="en-US"/>
        </w:rPr>
        <w:t xml:space="preserve">to </w:t>
      </w:r>
      <w:r w:rsidR="00C41B55">
        <w:rPr>
          <w:rFonts w:eastAsia="新細明體"/>
          <w:color w:val="auto"/>
          <w:lang w:val="en-US"/>
        </w:rPr>
        <w:t>participat</w:t>
      </w:r>
      <w:r w:rsidR="009A5DAB">
        <w:rPr>
          <w:rFonts w:eastAsia="新細明體"/>
          <w:color w:val="auto"/>
          <w:lang w:val="en-US"/>
        </w:rPr>
        <w:t xml:space="preserve">e, vice versa, </w:t>
      </w:r>
      <w:r w:rsidR="009A5DAB" w:rsidRPr="009A5DAB">
        <w:rPr>
          <w:rFonts w:eastAsia="新細明體"/>
          <w:color w:val="auto"/>
          <w:lang w:val="en-US"/>
        </w:rPr>
        <w:t>at any time</w:t>
      </w:r>
      <w:r w:rsidR="009A5DAB">
        <w:rPr>
          <w:rFonts w:eastAsia="新細明體"/>
          <w:color w:val="auto"/>
          <w:lang w:val="en-US"/>
        </w:rPr>
        <w:t xml:space="preserve"> the p</w:t>
      </w:r>
      <w:r w:rsidR="009A5DAB" w:rsidRPr="009A5DAB">
        <w:rPr>
          <w:rFonts w:eastAsia="新細明體"/>
          <w:color w:val="auto"/>
          <w:lang w:val="en-US"/>
        </w:rPr>
        <w:t xml:space="preserve">articipants </w:t>
      </w:r>
      <w:r w:rsidR="009A5DAB">
        <w:rPr>
          <w:rFonts w:eastAsia="新細明體"/>
          <w:color w:val="auto"/>
          <w:lang w:val="en-US"/>
        </w:rPr>
        <w:t xml:space="preserve">should </w:t>
      </w:r>
      <w:r w:rsidR="009A5DAB" w:rsidRPr="009A5DAB">
        <w:rPr>
          <w:rFonts w:eastAsia="新細明體"/>
          <w:color w:val="auto"/>
          <w:lang w:val="en-US"/>
        </w:rPr>
        <w:t xml:space="preserve">have right to terminate their participation. </w:t>
      </w:r>
    </w:p>
    <w:p w14:paraId="43A4502C" w14:textId="11A4802E" w:rsidR="00CC7ECD" w:rsidRPr="009A5DAB" w:rsidRDefault="00CC7ECD" w:rsidP="005A4DE6">
      <w:pPr>
        <w:pStyle w:val="Default"/>
        <w:spacing w:line="360" w:lineRule="auto"/>
        <w:jc w:val="both"/>
        <w:rPr>
          <w:rFonts w:eastAsia="新細明體"/>
          <w:color w:val="auto"/>
          <w:lang w:val="en-US"/>
        </w:rPr>
      </w:pPr>
    </w:p>
    <w:p w14:paraId="5CFCF572" w14:textId="28837520" w:rsidR="003026DC" w:rsidRDefault="009764CC" w:rsidP="003026DC">
      <w:pPr>
        <w:pStyle w:val="Default"/>
        <w:spacing w:line="360" w:lineRule="auto"/>
        <w:jc w:val="both"/>
        <w:rPr>
          <w:rFonts w:eastAsia="新細明體" w:hint="eastAsia"/>
          <w:color w:val="auto"/>
        </w:rPr>
      </w:pPr>
      <w:r>
        <w:rPr>
          <w:rFonts w:eastAsia="新細明體"/>
          <w:color w:val="auto"/>
        </w:rPr>
        <w:t>The reviewer suggests the researchers to obtain a</w:t>
      </w:r>
      <w:r w:rsidRPr="009764CC">
        <w:rPr>
          <w:rFonts w:eastAsia="新細明體"/>
          <w:color w:val="auto"/>
        </w:rPr>
        <w:t>pproval from the university’s research ethics committee for the conduct of th</w:t>
      </w:r>
      <w:r>
        <w:rPr>
          <w:rFonts w:eastAsia="新細明體"/>
          <w:color w:val="auto"/>
        </w:rPr>
        <w:t>eir</w:t>
      </w:r>
      <w:r w:rsidRPr="009764CC">
        <w:rPr>
          <w:rFonts w:eastAsia="新細明體"/>
          <w:color w:val="auto"/>
        </w:rPr>
        <w:t xml:space="preserve"> study. </w:t>
      </w:r>
      <w:r>
        <w:rPr>
          <w:rFonts w:eastAsia="新細明體"/>
          <w:color w:val="auto"/>
        </w:rPr>
        <w:t>To</w:t>
      </w:r>
      <w:r w:rsidRPr="009764CC">
        <w:rPr>
          <w:rFonts w:eastAsia="新細明體"/>
          <w:color w:val="auto"/>
        </w:rPr>
        <w:t xml:space="preserve"> brief</w:t>
      </w:r>
      <w:r>
        <w:rPr>
          <w:rFonts w:eastAsia="新細明體"/>
          <w:color w:val="auto"/>
        </w:rPr>
        <w:t xml:space="preserve"> the participants </w:t>
      </w:r>
      <w:r w:rsidRPr="009764CC">
        <w:rPr>
          <w:rFonts w:eastAsia="新細明體"/>
          <w:color w:val="auto"/>
        </w:rPr>
        <w:t>on the background information of the study</w:t>
      </w:r>
      <w:r>
        <w:rPr>
          <w:rFonts w:eastAsia="新細明體"/>
          <w:color w:val="auto"/>
        </w:rPr>
        <w:t xml:space="preserve"> and to </w:t>
      </w:r>
      <w:r w:rsidRPr="009764CC">
        <w:rPr>
          <w:rFonts w:eastAsia="新細明體"/>
          <w:color w:val="auto"/>
        </w:rPr>
        <w:t>inform</w:t>
      </w:r>
      <w:r>
        <w:rPr>
          <w:rFonts w:eastAsia="新細明體"/>
          <w:color w:val="auto"/>
        </w:rPr>
        <w:t xml:space="preserve"> them</w:t>
      </w:r>
      <w:r w:rsidRPr="009764CC">
        <w:rPr>
          <w:rFonts w:eastAsia="新細明體"/>
          <w:color w:val="auto"/>
        </w:rPr>
        <w:t xml:space="preserve"> that the participation </w:t>
      </w:r>
      <w:r>
        <w:rPr>
          <w:rFonts w:eastAsia="新細明體"/>
          <w:color w:val="auto"/>
        </w:rPr>
        <w:t>i</w:t>
      </w:r>
      <w:r w:rsidRPr="009764CC">
        <w:rPr>
          <w:rFonts w:eastAsia="新細明體"/>
          <w:color w:val="auto"/>
        </w:rPr>
        <w:t>s on a voluntary basis and they c</w:t>
      </w:r>
      <w:r>
        <w:rPr>
          <w:rFonts w:eastAsia="新細明體"/>
          <w:color w:val="auto"/>
        </w:rPr>
        <w:t>an</w:t>
      </w:r>
      <w:r w:rsidRPr="009764CC">
        <w:rPr>
          <w:rFonts w:eastAsia="新細明體"/>
          <w:color w:val="auto"/>
        </w:rPr>
        <w:t xml:space="preserve"> withdraw from the study at any time without any consequences. All </w:t>
      </w:r>
      <w:r>
        <w:rPr>
          <w:rFonts w:eastAsia="新細明體"/>
          <w:color w:val="auto"/>
        </w:rPr>
        <w:t xml:space="preserve">lecturers and tutors </w:t>
      </w:r>
      <w:r w:rsidRPr="009764CC">
        <w:rPr>
          <w:rFonts w:eastAsia="新細明體"/>
          <w:color w:val="auto"/>
        </w:rPr>
        <w:t xml:space="preserve">who agree to participate in the study </w:t>
      </w:r>
      <w:r w:rsidR="00933FF8">
        <w:rPr>
          <w:rFonts w:eastAsia="新細明體"/>
          <w:color w:val="auto"/>
        </w:rPr>
        <w:t>are</w:t>
      </w:r>
      <w:r w:rsidRPr="009764CC">
        <w:rPr>
          <w:rFonts w:eastAsia="新細明體"/>
          <w:color w:val="auto"/>
        </w:rPr>
        <w:t xml:space="preserve"> required to sign a consent form prepared by the university’s research ethics committee</w:t>
      </w:r>
      <w:r w:rsidR="00933FF8">
        <w:rPr>
          <w:rFonts w:eastAsia="新細明體"/>
          <w:color w:val="auto"/>
        </w:rPr>
        <w:t xml:space="preserve"> as some of the research questions are containing sensitive data such as the pay, performance rating and staff loyalty of the le</w:t>
      </w:r>
      <w:r w:rsidR="00933FF8" w:rsidRPr="009104CD">
        <w:rPr>
          <w:rFonts w:eastAsia="新細明體"/>
          <w:color w:val="auto"/>
        </w:rPr>
        <w:t xml:space="preserve">cturers or tutors. </w:t>
      </w:r>
      <w:r w:rsidR="003026DC">
        <w:rPr>
          <w:rFonts w:eastAsia="新細明體"/>
          <w:color w:val="auto"/>
        </w:rPr>
        <w:t xml:space="preserve">On the other hand, </w:t>
      </w:r>
      <w:r w:rsidR="003026DC" w:rsidRPr="003026DC">
        <w:rPr>
          <w:rFonts w:eastAsia="新細明體"/>
          <w:color w:val="auto"/>
        </w:rPr>
        <w:t>there m</w:t>
      </w:r>
      <w:r w:rsidR="003026DC">
        <w:rPr>
          <w:rFonts w:eastAsia="新細明體"/>
          <w:color w:val="auto"/>
        </w:rPr>
        <w:t>ight</w:t>
      </w:r>
      <w:r w:rsidR="003026DC" w:rsidRPr="003026DC">
        <w:rPr>
          <w:rFonts w:eastAsia="新細明體"/>
          <w:color w:val="auto"/>
        </w:rPr>
        <w:t xml:space="preserve"> be conflicts of interest between the </w:t>
      </w:r>
      <w:r w:rsidR="003026DC">
        <w:rPr>
          <w:rFonts w:eastAsia="新細明體"/>
          <w:color w:val="auto"/>
        </w:rPr>
        <w:t>university</w:t>
      </w:r>
      <w:r w:rsidR="003026DC" w:rsidRPr="003026DC">
        <w:rPr>
          <w:rFonts w:eastAsia="新細明體"/>
          <w:color w:val="auto"/>
        </w:rPr>
        <w:t xml:space="preserve"> and </w:t>
      </w:r>
      <w:r w:rsidR="003026DC">
        <w:rPr>
          <w:rFonts w:eastAsia="新細明體"/>
          <w:color w:val="auto"/>
        </w:rPr>
        <w:t xml:space="preserve">participants (i.e. lecturers and tutors) if those participants made </w:t>
      </w:r>
      <w:r w:rsidR="003026DC" w:rsidRPr="003026DC">
        <w:rPr>
          <w:rFonts w:eastAsia="新細明體"/>
          <w:color w:val="auto"/>
        </w:rPr>
        <w:t xml:space="preserve">criticisms of the </w:t>
      </w:r>
      <w:r w:rsidR="003026DC">
        <w:rPr>
          <w:rFonts w:eastAsia="新細明體"/>
          <w:color w:val="auto"/>
        </w:rPr>
        <w:t>university</w:t>
      </w:r>
      <w:r w:rsidR="003026DC" w:rsidRPr="003026DC">
        <w:rPr>
          <w:rFonts w:eastAsia="新細明體"/>
          <w:color w:val="auto"/>
        </w:rPr>
        <w:t xml:space="preserve"> </w:t>
      </w:r>
      <w:r w:rsidR="003026DC">
        <w:rPr>
          <w:rFonts w:eastAsia="新細明體"/>
          <w:color w:val="auto"/>
        </w:rPr>
        <w:t xml:space="preserve">about its appraisal </w:t>
      </w:r>
      <w:r w:rsidR="003026DC" w:rsidRPr="003026DC">
        <w:rPr>
          <w:rFonts w:eastAsia="新細明體"/>
          <w:color w:val="auto"/>
        </w:rPr>
        <w:t>system</w:t>
      </w:r>
      <w:r w:rsidR="003026DC">
        <w:rPr>
          <w:rFonts w:eastAsia="新細明體"/>
          <w:color w:val="auto"/>
        </w:rPr>
        <w:t xml:space="preserve">, pay, </w:t>
      </w:r>
      <w:r w:rsidR="003026DC" w:rsidRPr="003026DC">
        <w:rPr>
          <w:rFonts w:eastAsia="新細明體"/>
          <w:color w:val="auto"/>
        </w:rPr>
        <w:t>employment condition</w:t>
      </w:r>
      <w:r w:rsidR="003026DC">
        <w:rPr>
          <w:rFonts w:eastAsia="新細明體"/>
          <w:color w:val="auto"/>
        </w:rPr>
        <w:t xml:space="preserve"> and</w:t>
      </w:r>
      <w:r w:rsidR="003026DC" w:rsidRPr="003026DC">
        <w:rPr>
          <w:rFonts w:eastAsia="新細明體"/>
          <w:color w:val="auto"/>
        </w:rPr>
        <w:t xml:space="preserve"> working environment etc.</w:t>
      </w:r>
      <w:r w:rsidR="002A5A78">
        <w:rPr>
          <w:rFonts w:eastAsia="新細明體" w:hint="eastAsia"/>
          <w:color w:val="auto"/>
        </w:rPr>
        <w:t xml:space="preserve"> S</w:t>
      </w:r>
      <w:r w:rsidR="002A5A78">
        <w:rPr>
          <w:rFonts w:eastAsia="新細明體"/>
          <w:color w:val="auto"/>
        </w:rPr>
        <w:t xml:space="preserve">o, there should be some form of protection in place. </w:t>
      </w:r>
    </w:p>
    <w:p w14:paraId="7F3F3FE5" w14:textId="77777777" w:rsidR="003026DC" w:rsidRDefault="003026DC" w:rsidP="009764CC">
      <w:pPr>
        <w:pStyle w:val="Default"/>
        <w:spacing w:line="360" w:lineRule="auto"/>
        <w:jc w:val="both"/>
        <w:rPr>
          <w:rFonts w:eastAsia="新細明體"/>
          <w:color w:val="auto"/>
        </w:rPr>
      </w:pPr>
    </w:p>
    <w:p w14:paraId="400C13C9" w14:textId="17020928" w:rsidR="00AD7316" w:rsidRDefault="00530F83" w:rsidP="009764CC">
      <w:pPr>
        <w:pStyle w:val="Default"/>
        <w:spacing w:line="360" w:lineRule="auto"/>
        <w:jc w:val="both"/>
        <w:rPr>
          <w:rFonts w:eastAsia="新細明體"/>
          <w:color w:val="auto"/>
        </w:rPr>
      </w:pPr>
      <w:r w:rsidRPr="009104CD">
        <w:rPr>
          <w:color w:val="auto"/>
          <w:lang w:val="en-US"/>
        </w:rPr>
        <w:t>In order to reduce potential bias, the researchers sh</w:t>
      </w:r>
      <w:r w:rsidR="003026DC">
        <w:rPr>
          <w:color w:val="auto"/>
          <w:lang w:val="en-US"/>
        </w:rPr>
        <w:t>ould</w:t>
      </w:r>
      <w:r w:rsidRPr="009104CD">
        <w:rPr>
          <w:color w:val="auto"/>
          <w:lang w:val="en-US"/>
        </w:rPr>
        <w:t xml:space="preserve"> provide the participant a sealed envelope containing the cover letter (explaining the purpose of the research and assuring anonymity and confidentiality of the responses) and questionnaire (explaining that lecturers and tutors’ participation in the research </w:t>
      </w:r>
      <w:r w:rsidR="009104CD" w:rsidRPr="009104CD">
        <w:rPr>
          <w:color w:val="auto"/>
          <w:lang w:val="en-US"/>
        </w:rPr>
        <w:t>to be</w:t>
      </w:r>
      <w:r w:rsidRPr="009104CD">
        <w:rPr>
          <w:color w:val="auto"/>
          <w:lang w:val="en-US"/>
        </w:rPr>
        <w:t xml:space="preserve"> voluntary</w:t>
      </w:r>
      <w:r w:rsidR="009104CD" w:rsidRPr="009104CD">
        <w:rPr>
          <w:color w:val="auto"/>
          <w:lang w:val="en-US"/>
        </w:rPr>
        <w:t>).</w:t>
      </w:r>
      <w:r w:rsidRPr="009104CD">
        <w:rPr>
          <w:color w:val="auto"/>
          <w:lang w:val="en-US"/>
        </w:rPr>
        <w:t xml:space="preserve"> </w:t>
      </w:r>
      <w:r w:rsidR="009104CD" w:rsidRPr="009104CD">
        <w:rPr>
          <w:color w:val="auto"/>
          <w:lang w:val="en-US"/>
        </w:rPr>
        <w:t>M</w:t>
      </w:r>
      <w:r w:rsidRPr="009104CD">
        <w:rPr>
          <w:color w:val="auto"/>
          <w:lang w:val="en-US"/>
        </w:rPr>
        <w:t xml:space="preserve">oreover, the researchers shall ask the participants to drop theirs surveys in a designated drop box, and </w:t>
      </w:r>
      <w:r w:rsidR="009104CD" w:rsidRPr="009104CD">
        <w:rPr>
          <w:color w:val="auto"/>
          <w:lang w:val="en-US"/>
        </w:rPr>
        <w:t xml:space="preserve">to collect </w:t>
      </w:r>
      <w:r w:rsidRPr="009104CD">
        <w:rPr>
          <w:color w:val="auto"/>
          <w:lang w:val="en-US"/>
        </w:rPr>
        <w:t xml:space="preserve">the completed questionnaires </w:t>
      </w:r>
      <w:r w:rsidR="009104CD" w:rsidRPr="009104CD">
        <w:rPr>
          <w:color w:val="auto"/>
          <w:lang w:val="en-US"/>
        </w:rPr>
        <w:t xml:space="preserve">by </w:t>
      </w:r>
      <w:r w:rsidRPr="009104CD">
        <w:rPr>
          <w:color w:val="auto"/>
          <w:lang w:val="en-US"/>
        </w:rPr>
        <w:t>the</w:t>
      </w:r>
      <w:r w:rsidR="009104CD" w:rsidRPr="009104CD">
        <w:rPr>
          <w:color w:val="auto"/>
          <w:lang w:val="en-US"/>
        </w:rPr>
        <w:t>mselves</w:t>
      </w:r>
      <w:r w:rsidRPr="009104CD">
        <w:rPr>
          <w:color w:val="auto"/>
          <w:lang w:val="en-US"/>
        </w:rPr>
        <w:t xml:space="preserve">. </w:t>
      </w:r>
      <w:r w:rsidR="009764CC" w:rsidRPr="009104CD">
        <w:rPr>
          <w:rFonts w:eastAsia="新細明體"/>
          <w:color w:val="auto"/>
        </w:rPr>
        <w:t xml:space="preserve">The </w:t>
      </w:r>
      <w:r w:rsidR="00933FF8" w:rsidRPr="009104CD">
        <w:rPr>
          <w:rFonts w:eastAsia="新細明體"/>
          <w:color w:val="auto"/>
        </w:rPr>
        <w:t xml:space="preserve">participants should </w:t>
      </w:r>
      <w:r w:rsidR="004039AC">
        <w:rPr>
          <w:rFonts w:eastAsia="新細明體"/>
          <w:color w:val="auto"/>
        </w:rPr>
        <w:t xml:space="preserve">be treated </w:t>
      </w:r>
      <w:r w:rsidR="004039AC" w:rsidRPr="004039AC">
        <w:rPr>
          <w:rFonts w:eastAsia="新細明體"/>
          <w:color w:val="auto"/>
        </w:rPr>
        <w:t>with due ethical consideration</w:t>
      </w:r>
      <w:r w:rsidR="004039AC">
        <w:rPr>
          <w:rFonts w:eastAsia="新細明體"/>
          <w:color w:val="auto"/>
        </w:rPr>
        <w:t xml:space="preserve"> and to be</w:t>
      </w:r>
      <w:r w:rsidR="00933FF8" w:rsidRPr="009104CD">
        <w:rPr>
          <w:rFonts w:eastAsia="新細明體"/>
          <w:color w:val="auto"/>
        </w:rPr>
        <w:t xml:space="preserve"> </w:t>
      </w:r>
      <w:r w:rsidR="009764CC" w:rsidRPr="009104CD">
        <w:rPr>
          <w:rFonts w:eastAsia="新細明體"/>
          <w:color w:val="auto"/>
        </w:rPr>
        <w:t>briefed by the researcher</w:t>
      </w:r>
      <w:r w:rsidR="00933FF8" w:rsidRPr="009104CD">
        <w:rPr>
          <w:rFonts w:eastAsia="新細明體"/>
          <w:color w:val="auto"/>
        </w:rPr>
        <w:t xml:space="preserve">s </w:t>
      </w:r>
      <w:r w:rsidRPr="009104CD">
        <w:rPr>
          <w:rFonts w:eastAsia="新細明體"/>
          <w:color w:val="auto"/>
        </w:rPr>
        <w:t>of</w:t>
      </w:r>
      <w:r w:rsidR="009764CC" w:rsidRPr="009104CD">
        <w:rPr>
          <w:rFonts w:eastAsia="新細明體"/>
          <w:color w:val="auto"/>
        </w:rPr>
        <w:t xml:space="preserve"> th</w:t>
      </w:r>
      <w:r w:rsidR="00933FF8" w:rsidRPr="009104CD">
        <w:rPr>
          <w:rFonts w:eastAsia="新細明體"/>
          <w:color w:val="auto"/>
        </w:rPr>
        <w:t>e</w:t>
      </w:r>
      <w:r w:rsidR="009764CC" w:rsidRPr="009104CD">
        <w:rPr>
          <w:rFonts w:eastAsia="新細明體"/>
          <w:color w:val="auto"/>
        </w:rPr>
        <w:t xml:space="preserve"> study prior to the test.</w:t>
      </w:r>
      <w:r w:rsidRPr="009104CD">
        <w:rPr>
          <w:rFonts w:eastAsia="新細明體"/>
          <w:color w:val="auto"/>
        </w:rPr>
        <w:t xml:space="preserve"> </w:t>
      </w:r>
    </w:p>
    <w:p w14:paraId="4DA41477" w14:textId="2AB1FCBD" w:rsidR="003026DC" w:rsidRDefault="003026DC" w:rsidP="009764CC">
      <w:pPr>
        <w:pStyle w:val="Default"/>
        <w:spacing w:line="360" w:lineRule="auto"/>
        <w:jc w:val="both"/>
        <w:rPr>
          <w:rFonts w:eastAsia="新細明體"/>
          <w:color w:val="auto"/>
        </w:rPr>
      </w:pPr>
    </w:p>
    <w:p w14:paraId="49F789EE" w14:textId="387348EE" w:rsidR="001D7DF1" w:rsidRDefault="001D7DF1" w:rsidP="009764CC">
      <w:pPr>
        <w:pStyle w:val="Default"/>
        <w:spacing w:line="360" w:lineRule="auto"/>
        <w:jc w:val="both"/>
        <w:rPr>
          <w:rFonts w:eastAsia="新細明體"/>
          <w:color w:val="auto"/>
        </w:rPr>
      </w:pPr>
    </w:p>
    <w:p w14:paraId="39C1984B" w14:textId="71B50FEE" w:rsidR="001D7DF1" w:rsidRDefault="00810DB4" w:rsidP="009764CC">
      <w:pPr>
        <w:pStyle w:val="Default"/>
        <w:spacing w:line="360" w:lineRule="auto"/>
        <w:jc w:val="both"/>
        <w:rPr>
          <w:rFonts w:eastAsia="新細明體"/>
          <w:color w:val="auto"/>
        </w:rPr>
      </w:pPr>
      <w:r>
        <w:rPr>
          <w:rFonts w:eastAsia="新細明體"/>
          <w:color w:val="auto"/>
        </w:rPr>
        <w:t>Furthermore, some items of construct measurement are hardly to justify which are extracted from the article as below:</w:t>
      </w:r>
    </w:p>
    <w:p w14:paraId="4A3103E3" w14:textId="77777777" w:rsidR="00810DB4" w:rsidRDefault="00810DB4" w:rsidP="009764CC">
      <w:pPr>
        <w:pStyle w:val="Default"/>
        <w:spacing w:line="360" w:lineRule="auto"/>
        <w:jc w:val="both"/>
        <w:rPr>
          <w:rFonts w:eastAsia="新細明體" w:hint="eastAsia"/>
          <w:color w:val="auto"/>
        </w:rPr>
      </w:pPr>
    </w:p>
    <w:p w14:paraId="390994F8" w14:textId="53CCCC83" w:rsidR="006E72CD" w:rsidRPr="006E72CD" w:rsidRDefault="006E72CD" w:rsidP="006E72CD">
      <w:pPr>
        <w:autoSpaceDE w:val="0"/>
        <w:autoSpaceDN w:val="0"/>
        <w:adjustRightInd w:val="0"/>
        <w:spacing w:after="240" w:line="360" w:lineRule="auto"/>
        <w:jc w:val="both"/>
        <w:rPr>
          <w:rFonts w:ascii="Times New Roman" w:eastAsia="新細明體" w:hAnsi="Times New Roman" w:cs="Times New Roman"/>
          <w:color w:val="FF0000"/>
          <w:kern w:val="0"/>
          <w:lang w:val="en-US"/>
        </w:rPr>
      </w:pPr>
      <w:bookmarkStart w:id="13" w:name="_Hlk18081300"/>
      <w:r w:rsidRPr="006E72CD">
        <w:rPr>
          <w:rFonts w:ascii="Calibri" w:eastAsia="新細明體" w:hAnsi="Calibri" w:cs="Times New Roman"/>
          <w:noProof/>
        </w:rPr>
        <w:drawing>
          <wp:inline distT="0" distB="0" distL="0" distR="0" wp14:anchorId="72CEA2D1" wp14:editId="3ABC13C8">
            <wp:extent cx="5169408" cy="1602105"/>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418" cy="1776283"/>
                    </a:xfrm>
                    <a:prstGeom prst="rect">
                      <a:avLst/>
                    </a:prstGeom>
                    <a:noFill/>
                    <a:ln>
                      <a:noFill/>
                    </a:ln>
                  </pic:spPr>
                </pic:pic>
              </a:graphicData>
            </a:graphic>
          </wp:inline>
        </w:drawing>
      </w:r>
    </w:p>
    <w:bookmarkEnd w:id="13"/>
    <w:p w14:paraId="196A119C" w14:textId="20F02762" w:rsidR="001D7DF1" w:rsidRDefault="00810DB4" w:rsidP="00D7242C">
      <w:pPr>
        <w:pStyle w:val="Default"/>
        <w:spacing w:line="360" w:lineRule="auto"/>
        <w:jc w:val="both"/>
        <w:rPr>
          <w:color w:val="auto"/>
          <w:lang w:val="en-US"/>
        </w:rPr>
      </w:pPr>
      <w:r>
        <w:rPr>
          <w:rFonts w:eastAsia="新細明體"/>
          <w:color w:val="auto"/>
        </w:rPr>
        <w:t>The participants sh</w:t>
      </w:r>
      <w:r w:rsidR="004D72DA">
        <w:rPr>
          <w:rFonts w:eastAsia="新細明體"/>
          <w:color w:val="auto"/>
        </w:rPr>
        <w:t>ould</w:t>
      </w:r>
      <w:r>
        <w:rPr>
          <w:rFonts w:eastAsia="新細明體"/>
          <w:color w:val="auto"/>
        </w:rPr>
        <w:t xml:space="preserve"> benchmark the</w:t>
      </w:r>
      <w:r w:rsidR="00B9259E">
        <w:rPr>
          <w:rFonts w:eastAsia="新細明體"/>
          <w:color w:val="auto"/>
        </w:rPr>
        <w:t>ir</w:t>
      </w:r>
      <w:r>
        <w:rPr>
          <w:rFonts w:eastAsia="新細明體"/>
          <w:color w:val="auto"/>
        </w:rPr>
        <w:t xml:space="preserve"> pay, non-monetary benefits with other colleges/ universities and sh</w:t>
      </w:r>
      <w:r w:rsidR="004D72DA">
        <w:rPr>
          <w:rFonts w:eastAsia="新細明體"/>
          <w:color w:val="auto"/>
        </w:rPr>
        <w:t>ould</w:t>
      </w:r>
      <w:r>
        <w:rPr>
          <w:rFonts w:eastAsia="新細明體"/>
          <w:color w:val="auto"/>
        </w:rPr>
        <w:t xml:space="preserve"> also compare </w:t>
      </w:r>
      <w:r w:rsidR="00B9259E">
        <w:rPr>
          <w:rFonts w:eastAsia="新細明體"/>
          <w:color w:val="auto"/>
        </w:rPr>
        <w:t xml:space="preserve">the elements of </w:t>
      </w:r>
      <w:bookmarkStart w:id="14" w:name="_Hlk18149776"/>
      <w:r w:rsidR="00B9259E" w:rsidRPr="00B9259E">
        <w:rPr>
          <w:rFonts w:eastAsia="新細明體"/>
          <w:color w:val="auto"/>
        </w:rPr>
        <w:t>employment condition</w:t>
      </w:r>
      <w:r w:rsidR="00B9259E">
        <w:rPr>
          <w:rFonts w:eastAsia="新細明體"/>
          <w:color w:val="auto"/>
        </w:rPr>
        <w:t>,</w:t>
      </w:r>
      <w:r w:rsidR="00B9259E" w:rsidRPr="00B9259E">
        <w:rPr>
          <w:rFonts w:eastAsia="新細明體"/>
          <w:color w:val="auto"/>
        </w:rPr>
        <w:t xml:space="preserve"> working environment</w:t>
      </w:r>
      <w:r w:rsidR="00B9259E">
        <w:rPr>
          <w:rFonts w:eastAsia="新細明體"/>
          <w:color w:val="auto"/>
        </w:rPr>
        <w:t xml:space="preserve"> and career development etc </w:t>
      </w:r>
      <w:bookmarkEnd w:id="14"/>
      <w:r w:rsidR="00B9259E">
        <w:rPr>
          <w:rFonts w:eastAsia="新細明體"/>
          <w:color w:val="auto"/>
        </w:rPr>
        <w:t xml:space="preserve">where the university who are working for </w:t>
      </w:r>
      <w:r w:rsidR="00B9259E" w:rsidRPr="00B9259E">
        <w:rPr>
          <w:rFonts w:eastAsia="新細明體"/>
          <w:color w:val="auto"/>
        </w:rPr>
        <w:t>with other colleges/ universities</w:t>
      </w:r>
      <w:r w:rsidR="00D7242C">
        <w:rPr>
          <w:rFonts w:eastAsia="新細明體"/>
          <w:color w:val="auto"/>
        </w:rPr>
        <w:t xml:space="preserve"> that</w:t>
      </w:r>
      <w:r w:rsidR="00B9259E">
        <w:rPr>
          <w:rFonts w:eastAsia="新細明體"/>
          <w:color w:val="auto"/>
        </w:rPr>
        <w:t xml:space="preserve"> whether</w:t>
      </w:r>
      <w:r w:rsidR="00B9259E" w:rsidRPr="00B9259E">
        <w:rPr>
          <w:rFonts w:eastAsia="新細明體"/>
          <w:color w:val="auto"/>
        </w:rPr>
        <w:t xml:space="preserve"> </w:t>
      </w:r>
      <w:r w:rsidR="00D7242C">
        <w:rPr>
          <w:rFonts w:eastAsia="新細明體"/>
          <w:color w:val="auto"/>
        </w:rPr>
        <w:t xml:space="preserve">which university </w:t>
      </w:r>
      <w:r w:rsidR="00B9259E">
        <w:rPr>
          <w:rFonts w:eastAsia="新細明體"/>
          <w:color w:val="auto"/>
        </w:rPr>
        <w:t xml:space="preserve">is the best before answering the question. </w:t>
      </w:r>
      <w:r w:rsidR="00D7242C">
        <w:rPr>
          <w:rFonts w:eastAsia="新細明體"/>
          <w:color w:val="auto"/>
        </w:rPr>
        <w:t xml:space="preserve">It leaves </w:t>
      </w:r>
      <w:r w:rsidR="00D7242C" w:rsidRPr="00D7242C">
        <w:rPr>
          <w:rFonts w:eastAsia="新細明體"/>
          <w:color w:val="auto"/>
        </w:rPr>
        <w:t xml:space="preserve">uncertainties </w:t>
      </w:r>
      <w:r w:rsidR="00D7242C">
        <w:rPr>
          <w:rFonts w:eastAsia="新細明體"/>
          <w:color w:val="auto"/>
        </w:rPr>
        <w:t>to</w:t>
      </w:r>
      <w:r w:rsidR="00D7242C" w:rsidRPr="00D7242C">
        <w:rPr>
          <w:rFonts w:eastAsia="新細明體"/>
          <w:color w:val="auto"/>
        </w:rPr>
        <w:t xml:space="preserve"> the participants on the </w:t>
      </w:r>
      <w:r w:rsidR="00D7242C">
        <w:rPr>
          <w:rFonts w:eastAsia="新細明體"/>
          <w:color w:val="auto"/>
        </w:rPr>
        <w:t xml:space="preserve">designed </w:t>
      </w:r>
      <w:r w:rsidR="00D7242C" w:rsidRPr="00D7242C">
        <w:rPr>
          <w:rFonts w:eastAsia="新細明體"/>
          <w:color w:val="auto"/>
        </w:rPr>
        <w:t>questions</w:t>
      </w:r>
      <w:r w:rsidR="00D7242C">
        <w:rPr>
          <w:rFonts w:eastAsia="新細明體"/>
          <w:color w:val="auto"/>
        </w:rPr>
        <w:t xml:space="preserve">. </w:t>
      </w:r>
      <w:r w:rsidR="001D7DF1" w:rsidRPr="00D7242C">
        <w:rPr>
          <w:color w:val="auto"/>
          <w:lang w:val="en-US"/>
        </w:rPr>
        <w:t xml:space="preserve">Out of 278 surveys distributed, the researchers omitted to state in the article that how many surveys have been returned, and any elimination due to not meeting the survey criteria and the survey’s response rate for analysis. It leaves a doubt of </w:t>
      </w:r>
      <w:r w:rsidR="00B9259E" w:rsidRPr="00D7242C">
        <w:rPr>
          <w:color w:val="auto"/>
          <w:lang w:val="en-US"/>
        </w:rPr>
        <w:t>survey</w:t>
      </w:r>
      <w:r w:rsidR="001D7DF1" w:rsidRPr="00D7242C">
        <w:rPr>
          <w:color w:val="auto"/>
          <w:lang w:val="en-US"/>
        </w:rPr>
        <w:t xml:space="preserve"> reliability to the readers. </w:t>
      </w:r>
    </w:p>
    <w:p w14:paraId="3823907A" w14:textId="476A62CD" w:rsidR="005E7B49" w:rsidRDefault="005E7B49" w:rsidP="00D7242C">
      <w:pPr>
        <w:pStyle w:val="Default"/>
        <w:spacing w:line="360" w:lineRule="auto"/>
        <w:jc w:val="both"/>
        <w:rPr>
          <w:rFonts w:eastAsia="新細明體"/>
          <w:color w:val="auto"/>
          <w:lang w:val="en-US"/>
        </w:rPr>
      </w:pPr>
    </w:p>
    <w:p w14:paraId="153258AE" w14:textId="03331C0E" w:rsidR="001D7DF1" w:rsidRDefault="001D7DF1" w:rsidP="001D7DF1">
      <w:pPr>
        <w:pStyle w:val="Default"/>
        <w:spacing w:line="360" w:lineRule="auto"/>
        <w:jc w:val="both"/>
        <w:rPr>
          <w:rFonts w:eastAsia="新細明體"/>
          <w:color w:val="auto"/>
          <w:lang w:val="en-US"/>
        </w:rPr>
      </w:pPr>
    </w:p>
    <w:p w14:paraId="3A6B65DF" w14:textId="32CE39E0" w:rsidR="00931CEA" w:rsidRPr="00AD68F9" w:rsidRDefault="00AD68F9" w:rsidP="00931CEA">
      <w:pPr>
        <w:pStyle w:val="Default"/>
        <w:spacing w:line="360" w:lineRule="auto"/>
        <w:jc w:val="both"/>
        <w:rPr>
          <w:rFonts w:eastAsia="新細明體"/>
          <w:b/>
          <w:bCs/>
          <w:color w:val="auto"/>
          <w:sz w:val="26"/>
          <w:szCs w:val="26"/>
        </w:rPr>
      </w:pPr>
      <w:r w:rsidRPr="00AD68F9">
        <w:rPr>
          <w:rFonts w:eastAsia="新細明體"/>
          <w:b/>
          <w:bCs/>
          <w:color w:val="auto"/>
          <w:sz w:val="26"/>
          <w:szCs w:val="26"/>
        </w:rPr>
        <w:t xml:space="preserve">II. 5. Reliability and </w:t>
      </w:r>
      <w:r w:rsidR="00931CEA" w:rsidRPr="00AD68F9">
        <w:rPr>
          <w:rFonts w:eastAsia="新細明體"/>
          <w:b/>
          <w:bCs/>
          <w:color w:val="auto"/>
          <w:sz w:val="26"/>
          <w:szCs w:val="26"/>
        </w:rPr>
        <w:t>Validi</w:t>
      </w:r>
      <w:r w:rsidRPr="00AD68F9">
        <w:rPr>
          <w:rFonts w:eastAsia="新細明體"/>
          <w:b/>
          <w:bCs/>
          <w:color w:val="auto"/>
          <w:sz w:val="26"/>
          <w:szCs w:val="26"/>
        </w:rPr>
        <w:t>ty</w:t>
      </w:r>
    </w:p>
    <w:p w14:paraId="452FE9CA" w14:textId="77777777" w:rsidR="00931CEA" w:rsidRPr="00922A99" w:rsidRDefault="00931CEA" w:rsidP="00931CEA">
      <w:pPr>
        <w:pStyle w:val="Default"/>
        <w:spacing w:line="360" w:lineRule="auto"/>
        <w:jc w:val="both"/>
        <w:rPr>
          <w:rFonts w:eastAsia="新細明體"/>
          <w:color w:val="auto"/>
        </w:rPr>
      </w:pPr>
    </w:p>
    <w:p w14:paraId="04317EFA" w14:textId="05CCF9A9" w:rsidR="004039AC" w:rsidRDefault="00862756" w:rsidP="00D7242C">
      <w:pPr>
        <w:pStyle w:val="Default"/>
        <w:spacing w:line="360" w:lineRule="auto"/>
        <w:jc w:val="both"/>
        <w:rPr>
          <w:rFonts w:eastAsia="新細明體"/>
          <w:color w:val="auto"/>
        </w:rPr>
      </w:pPr>
      <w:r w:rsidRPr="00862756">
        <w:rPr>
          <w:rFonts w:eastAsia="新細明體"/>
          <w:color w:val="auto"/>
        </w:rPr>
        <w:t xml:space="preserve">Downing (2006) pointed out that, an effective test development requires a systematic approach to ensure </w:t>
      </w:r>
      <w:proofErr w:type="gramStart"/>
      <w:r w:rsidRPr="00862756">
        <w:rPr>
          <w:rFonts w:eastAsia="新細明體"/>
          <w:color w:val="auto"/>
        </w:rPr>
        <w:t>sufficient</w:t>
      </w:r>
      <w:proofErr w:type="gramEnd"/>
      <w:r w:rsidRPr="00862756">
        <w:rPr>
          <w:rFonts w:eastAsia="新細明體"/>
          <w:color w:val="auto"/>
        </w:rPr>
        <w:t xml:space="preserve"> reliability and validity evidence to support the proposed inferences from the test scores.</w:t>
      </w:r>
      <w:r>
        <w:rPr>
          <w:rFonts w:eastAsia="新細明體"/>
          <w:color w:val="auto"/>
        </w:rPr>
        <w:t xml:space="preserve"> </w:t>
      </w:r>
      <w:r w:rsidR="004039AC" w:rsidRPr="004039AC">
        <w:rPr>
          <w:rFonts w:eastAsia="新細明體"/>
          <w:color w:val="auto"/>
        </w:rPr>
        <w:t>To ensure the reliability and the validity of the data and construct for th</w:t>
      </w:r>
      <w:r w:rsidR="004039AC">
        <w:rPr>
          <w:rFonts w:eastAsia="新細明體"/>
          <w:color w:val="auto"/>
        </w:rPr>
        <w:t>e</w:t>
      </w:r>
      <w:r w:rsidR="004039AC" w:rsidRPr="004039AC">
        <w:rPr>
          <w:rFonts w:eastAsia="新細明體"/>
          <w:color w:val="auto"/>
        </w:rPr>
        <w:t xml:space="preserve"> study</w:t>
      </w:r>
      <w:r w:rsidR="004039AC">
        <w:rPr>
          <w:rFonts w:eastAsia="新細明體"/>
          <w:color w:val="auto"/>
        </w:rPr>
        <w:t>.</w:t>
      </w:r>
      <w:r w:rsidR="004039AC" w:rsidRPr="004039AC">
        <w:rPr>
          <w:rFonts w:eastAsia="新細明體"/>
          <w:color w:val="auto"/>
        </w:rPr>
        <w:t xml:space="preserve"> </w:t>
      </w:r>
      <w:r w:rsidR="004039AC">
        <w:rPr>
          <w:rFonts w:eastAsia="新細明體"/>
          <w:color w:val="auto"/>
        </w:rPr>
        <w:t xml:space="preserve">The researchers performed </w:t>
      </w:r>
      <w:r w:rsidR="004039AC" w:rsidRPr="004039AC">
        <w:rPr>
          <w:rFonts w:eastAsia="新細明體"/>
          <w:color w:val="auto"/>
        </w:rPr>
        <w:t xml:space="preserve">internal consistency, convergent validity and discriminant validity </w:t>
      </w:r>
      <w:r w:rsidR="004039AC">
        <w:rPr>
          <w:rFonts w:eastAsia="新細明體"/>
          <w:color w:val="auto"/>
        </w:rPr>
        <w:t>and s</w:t>
      </w:r>
      <w:r w:rsidR="004039AC" w:rsidRPr="004039AC">
        <w:rPr>
          <w:rFonts w:eastAsia="新細明體"/>
          <w:color w:val="auto"/>
        </w:rPr>
        <w:t xml:space="preserve">tructural model assessment was </w:t>
      </w:r>
      <w:r w:rsidR="004039AC">
        <w:rPr>
          <w:rFonts w:eastAsia="新細明體"/>
          <w:color w:val="auto"/>
        </w:rPr>
        <w:t xml:space="preserve">also </w:t>
      </w:r>
      <w:r w:rsidR="004039AC" w:rsidRPr="004039AC">
        <w:rPr>
          <w:rFonts w:eastAsia="新細明體"/>
          <w:color w:val="auto"/>
        </w:rPr>
        <w:t>performed to test the hypothesis.</w:t>
      </w:r>
    </w:p>
    <w:p w14:paraId="47974C73" w14:textId="77777777" w:rsidR="004039AC" w:rsidRDefault="004039AC" w:rsidP="00D7242C">
      <w:pPr>
        <w:pStyle w:val="Default"/>
        <w:spacing w:line="360" w:lineRule="auto"/>
        <w:jc w:val="both"/>
        <w:rPr>
          <w:rFonts w:eastAsia="新細明體"/>
          <w:color w:val="auto"/>
        </w:rPr>
      </w:pPr>
    </w:p>
    <w:p w14:paraId="0399465D" w14:textId="79E0FEAE" w:rsidR="00D7242C" w:rsidRPr="00D7242C" w:rsidRDefault="00D7242C" w:rsidP="00D7242C">
      <w:pPr>
        <w:pStyle w:val="Default"/>
        <w:spacing w:line="360" w:lineRule="auto"/>
        <w:jc w:val="both"/>
        <w:rPr>
          <w:rFonts w:eastAsia="新細明體"/>
          <w:color w:val="auto"/>
        </w:rPr>
      </w:pPr>
      <w:r w:rsidRPr="00D7242C">
        <w:rPr>
          <w:rFonts w:eastAsia="新細明體"/>
          <w:color w:val="auto"/>
        </w:rPr>
        <w:t xml:space="preserve">In view of examining </w:t>
      </w:r>
      <w:r>
        <w:rPr>
          <w:rFonts w:eastAsia="新細明體"/>
          <w:color w:val="auto"/>
        </w:rPr>
        <w:t xml:space="preserve">the </w:t>
      </w:r>
      <w:r w:rsidRPr="00D7242C">
        <w:rPr>
          <w:rFonts w:eastAsia="新細明體"/>
          <w:color w:val="auto"/>
        </w:rPr>
        <w:t xml:space="preserve">hypotheses, a multiple linear regression </w:t>
      </w:r>
      <w:r>
        <w:rPr>
          <w:rFonts w:eastAsia="新細明體"/>
          <w:color w:val="auto"/>
        </w:rPr>
        <w:t>was</w:t>
      </w:r>
      <w:r w:rsidRPr="00D7242C">
        <w:rPr>
          <w:rFonts w:eastAsia="新細明體"/>
          <w:color w:val="auto"/>
        </w:rPr>
        <w:t xml:space="preserve"> performed </w:t>
      </w:r>
      <w:r>
        <w:rPr>
          <w:rFonts w:eastAsia="新細明體"/>
          <w:color w:val="auto"/>
        </w:rPr>
        <w:t>for the study.</w:t>
      </w:r>
      <w:r w:rsidRPr="00D7242C">
        <w:rPr>
          <w:rFonts w:eastAsia="新細明體"/>
          <w:color w:val="auto"/>
        </w:rPr>
        <w:t xml:space="preserve"> The adjusted R square is calculated to present how much the model explains the variations in the </w:t>
      </w:r>
      <w:r w:rsidRPr="00D7242C">
        <w:rPr>
          <w:rFonts w:eastAsia="新細明體"/>
          <w:color w:val="auto"/>
        </w:rPr>
        <w:lastRenderedPageBreak/>
        <w:t>dependent variable, which is 0.</w:t>
      </w:r>
      <w:r>
        <w:rPr>
          <w:rFonts w:eastAsia="新細明體"/>
          <w:color w:val="auto"/>
        </w:rPr>
        <w:t>463</w:t>
      </w:r>
      <w:r w:rsidR="00CB2588">
        <w:rPr>
          <w:rFonts w:eastAsia="新細明體"/>
          <w:color w:val="auto"/>
        </w:rPr>
        <w:t xml:space="preserve">, which represented the significant contribution of the independent variable of appraisal system, employee empowerment, training and compensation toward dependent variable. </w:t>
      </w:r>
      <w:r w:rsidRPr="00D7242C">
        <w:rPr>
          <w:rFonts w:eastAsia="新細明體"/>
          <w:color w:val="auto"/>
        </w:rPr>
        <w:t xml:space="preserve">The regression model is valid because the significant level of ANOVA is below 0.05. </w:t>
      </w:r>
    </w:p>
    <w:p w14:paraId="2A2D043A" w14:textId="77777777" w:rsidR="00D7242C" w:rsidRPr="00D7242C" w:rsidRDefault="00D7242C" w:rsidP="00D7242C">
      <w:pPr>
        <w:pStyle w:val="Default"/>
        <w:spacing w:line="360" w:lineRule="auto"/>
        <w:jc w:val="both"/>
        <w:rPr>
          <w:rFonts w:eastAsia="新細明體"/>
          <w:color w:val="auto"/>
        </w:rPr>
      </w:pPr>
    </w:p>
    <w:p w14:paraId="42B4094E" w14:textId="77777777" w:rsidR="00862756" w:rsidRDefault="00073B38" w:rsidP="00073B38">
      <w:pPr>
        <w:pStyle w:val="Default"/>
        <w:spacing w:line="360" w:lineRule="auto"/>
        <w:jc w:val="both"/>
        <w:rPr>
          <w:rFonts w:eastAsia="新細明體"/>
          <w:color w:val="auto"/>
        </w:rPr>
      </w:pPr>
      <w:r w:rsidRPr="00073B38">
        <w:rPr>
          <w:rFonts w:eastAsia="新細明體"/>
          <w:color w:val="auto"/>
        </w:rPr>
        <w:t xml:space="preserve">Regression analysis and correlation analysis were conducted but found to be unsuitable for this study due to the involvement of four variables in comparison to the small number of </w:t>
      </w:r>
      <w:proofErr w:type="gramStart"/>
      <w:r w:rsidRPr="00073B38">
        <w:rPr>
          <w:rFonts w:eastAsia="新細明體"/>
          <w:color w:val="auto"/>
        </w:rPr>
        <w:t>data</w:t>
      </w:r>
      <w:proofErr w:type="gramEnd"/>
      <w:r w:rsidRPr="00073B38">
        <w:rPr>
          <w:rFonts w:eastAsia="新細明體"/>
          <w:color w:val="auto"/>
        </w:rPr>
        <w:t xml:space="preserve">. Peterson (2006) argued that if the sampling size of a research were larger, the data generated would be more accurate. In the subject paper, the authors adopted sample size formula from </w:t>
      </w:r>
      <w:proofErr w:type="spellStart"/>
      <w:r w:rsidRPr="00073B38">
        <w:rPr>
          <w:rFonts w:eastAsia="新細明體"/>
          <w:color w:val="auto"/>
        </w:rPr>
        <w:t>Krejcie</w:t>
      </w:r>
      <w:proofErr w:type="spellEnd"/>
      <w:r w:rsidRPr="00073B38">
        <w:rPr>
          <w:rFonts w:eastAsia="新細明體"/>
          <w:color w:val="auto"/>
        </w:rPr>
        <w:t xml:space="preserve"> &amp; Morgan (1970); hence the sample size in this research was only 27</w:t>
      </w:r>
      <w:r w:rsidRPr="00A965B4">
        <w:rPr>
          <w:rFonts w:eastAsia="新細明體"/>
          <w:color w:val="auto"/>
        </w:rPr>
        <w:t xml:space="preserve">8 </w:t>
      </w:r>
      <w:r w:rsidR="00CB2588" w:rsidRPr="00A965B4">
        <w:rPr>
          <w:rFonts w:eastAsia="新細明體"/>
          <w:color w:val="auto"/>
        </w:rPr>
        <w:t xml:space="preserve">(or even less after elimination of disqualified </w:t>
      </w:r>
      <w:r w:rsidR="00A965B4" w:rsidRPr="00A965B4">
        <w:rPr>
          <w:rFonts w:eastAsia="新細明體"/>
          <w:color w:val="auto"/>
        </w:rPr>
        <w:t xml:space="preserve">surveys) </w:t>
      </w:r>
      <w:r w:rsidRPr="00A965B4">
        <w:rPr>
          <w:rFonts w:eastAsia="新細明體"/>
          <w:color w:val="auto"/>
        </w:rPr>
        <w:t>out of total targeted population of 1</w:t>
      </w:r>
      <w:r w:rsidR="004D72DA">
        <w:rPr>
          <w:rFonts w:eastAsia="新細明體"/>
          <w:color w:val="auto"/>
        </w:rPr>
        <w:t>,</w:t>
      </w:r>
      <w:r w:rsidRPr="00A965B4">
        <w:rPr>
          <w:rFonts w:eastAsia="新細明體"/>
          <w:color w:val="auto"/>
        </w:rPr>
        <w:t>080 le</w:t>
      </w:r>
      <w:r w:rsidRPr="00073B38">
        <w:rPr>
          <w:rFonts w:eastAsia="新細明體"/>
          <w:color w:val="auto"/>
        </w:rPr>
        <w:t xml:space="preserve">cturers and tutors, the present findings cannot be generalized to all or many of higher education institutions in Malaysia. Future research should include a more diverse range of lecturers and tutors for collecting a greater number of samples. </w:t>
      </w:r>
    </w:p>
    <w:p w14:paraId="16FE5418" w14:textId="77777777" w:rsidR="00862756" w:rsidRDefault="00862756" w:rsidP="00073B38">
      <w:pPr>
        <w:pStyle w:val="Default"/>
        <w:spacing w:line="360" w:lineRule="auto"/>
        <w:jc w:val="both"/>
        <w:rPr>
          <w:rFonts w:eastAsia="新細明體"/>
          <w:color w:val="auto"/>
        </w:rPr>
      </w:pPr>
    </w:p>
    <w:p w14:paraId="0A9BF4B6" w14:textId="47D91A5F" w:rsidR="0004135F" w:rsidRPr="00AD68F9" w:rsidRDefault="00AD68F9" w:rsidP="0033528E">
      <w:pPr>
        <w:pStyle w:val="Default"/>
        <w:spacing w:line="360" w:lineRule="auto"/>
        <w:jc w:val="both"/>
        <w:rPr>
          <w:rFonts w:eastAsia="新細明體"/>
          <w:b/>
          <w:bCs/>
          <w:sz w:val="26"/>
          <w:szCs w:val="26"/>
        </w:rPr>
      </w:pPr>
      <w:r w:rsidRPr="00AD68F9">
        <w:rPr>
          <w:rFonts w:eastAsia="新細明體"/>
          <w:b/>
          <w:bCs/>
          <w:sz w:val="26"/>
          <w:szCs w:val="26"/>
        </w:rPr>
        <w:t xml:space="preserve">II. 6. </w:t>
      </w:r>
      <w:r w:rsidR="002072D6" w:rsidRPr="00AD68F9">
        <w:rPr>
          <w:rFonts w:eastAsia="新細明體" w:hint="eastAsia"/>
          <w:b/>
          <w:bCs/>
          <w:sz w:val="26"/>
          <w:szCs w:val="26"/>
        </w:rPr>
        <w:t>S</w:t>
      </w:r>
      <w:r w:rsidR="002072D6" w:rsidRPr="00AD68F9">
        <w:rPr>
          <w:rFonts w:eastAsia="新細明體"/>
          <w:b/>
          <w:bCs/>
          <w:sz w:val="26"/>
          <w:szCs w:val="26"/>
        </w:rPr>
        <w:t xml:space="preserve">ummary </w:t>
      </w:r>
    </w:p>
    <w:p w14:paraId="551821B9" w14:textId="77777777" w:rsidR="002072D6" w:rsidRDefault="002072D6" w:rsidP="0033528E">
      <w:pPr>
        <w:pStyle w:val="Default"/>
        <w:spacing w:line="360" w:lineRule="auto"/>
        <w:jc w:val="both"/>
        <w:rPr>
          <w:rFonts w:eastAsia="新細明體"/>
        </w:rPr>
      </w:pPr>
    </w:p>
    <w:p w14:paraId="3FE7A688" w14:textId="5923BA4C" w:rsidR="002072D6" w:rsidRDefault="002072D6" w:rsidP="0033528E">
      <w:pPr>
        <w:pStyle w:val="Default"/>
        <w:spacing w:line="360" w:lineRule="auto"/>
        <w:jc w:val="both"/>
        <w:rPr>
          <w:rFonts w:eastAsia="新細明體"/>
        </w:rPr>
      </w:pPr>
      <w:r w:rsidRPr="002072D6">
        <w:rPr>
          <w:rFonts w:eastAsia="新細明體"/>
        </w:rPr>
        <w:t>This is an excellent opportunity to review of the subject in terms of literature review, research philosophy, reliability and validity, going into details on all aspects of ethics in research, and learning useful examples of situations, th</w:t>
      </w:r>
      <w:bookmarkStart w:id="15" w:name="_GoBack"/>
      <w:bookmarkEnd w:id="15"/>
      <w:r w:rsidRPr="002072D6">
        <w:rPr>
          <w:rFonts w:eastAsia="新細明體"/>
        </w:rPr>
        <w:t>at prepared students in writing their dissertation.</w:t>
      </w:r>
    </w:p>
    <w:sectPr w:rsidR="002072D6" w:rsidSect="0033528E">
      <w:pgSz w:w="11909" w:h="16834" w:code="9"/>
      <w:pgMar w:top="1138" w:right="1138" w:bottom="1138" w:left="1138" w:header="850" w:footer="994" w:gutter="0"/>
      <w:cols w:space="425"/>
      <w:docGrid w:type="linesAndChar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AF475E" w14:textId="77777777" w:rsidR="00977BDA" w:rsidRDefault="00977BDA" w:rsidP="00A007F8">
      <w:r>
        <w:separator/>
      </w:r>
    </w:p>
  </w:endnote>
  <w:endnote w:type="continuationSeparator" w:id="0">
    <w:p w14:paraId="4F452234" w14:textId="77777777" w:rsidR="00977BDA" w:rsidRDefault="00977BDA" w:rsidP="00A007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A093D9" w14:textId="77777777" w:rsidR="00977BDA" w:rsidRDefault="00977BDA" w:rsidP="00A007F8">
      <w:r>
        <w:separator/>
      </w:r>
    </w:p>
  </w:footnote>
  <w:footnote w:type="continuationSeparator" w:id="0">
    <w:p w14:paraId="1D0A9F54" w14:textId="77777777" w:rsidR="00977BDA" w:rsidRDefault="00977BDA" w:rsidP="00A007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E9C6EC1"/>
    <w:multiLevelType w:val="hybridMultilevel"/>
    <w:tmpl w:val="56460E18"/>
    <w:lvl w:ilvl="0" w:tplc="B0A8BF8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2A9549F2"/>
    <w:multiLevelType w:val="hybridMultilevel"/>
    <w:tmpl w:val="45A64068"/>
    <w:lvl w:ilvl="0" w:tplc="2432FBB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09C03D7"/>
    <w:multiLevelType w:val="hybridMultilevel"/>
    <w:tmpl w:val="130E6028"/>
    <w:lvl w:ilvl="0" w:tplc="4E9ADBF6">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31706551"/>
    <w:multiLevelType w:val="multilevel"/>
    <w:tmpl w:val="22128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5368F9"/>
    <w:multiLevelType w:val="hybridMultilevel"/>
    <w:tmpl w:val="90AC9F7A"/>
    <w:lvl w:ilvl="0" w:tplc="669AB58E">
      <w:start w:val="1"/>
      <w:numFmt w:val="decimal"/>
      <w:lvlText w:val="%1"/>
      <w:lvlJc w:val="left"/>
      <w:pPr>
        <w:ind w:left="1440" w:hanging="144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3E9C2A56"/>
    <w:multiLevelType w:val="hybridMultilevel"/>
    <w:tmpl w:val="4F0E5C92"/>
    <w:lvl w:ilvl="0" w:tplc="A498E4E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428524C9"/>
    <w:multiLevelType w:val="hybridMultilevel"/>
    <w:tmpl w:val="6B9464EC"/>
    <w:lvl w:ilvl="0" w:tplc="ED986D5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500630BC"/>
    <w:multiLevelType w:val="hybridMultilevel"/>
    <w:tmpl w:val="EED862B2"/>
    <w:lvl w:ilvl="0" w:tplc="A002004E">
      <w:start w:val="1"/>
      <w:numFmt w:val="bullet"/>
      <w:lvlText w:val=""/>
      <w:lvlJc w:val="left"/>
      <w:pPr>
        <w:ind w:left="480" w:hanging="480"/>
      </w:pPr>
      <w:rPr>
        <w:rFonts w:ascii="Wingdings" w:hAnsi="Wingdings"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15:restartNumberingAfterBreak="0">
    <w:nsid w:val="7C23172C"/>
    <w:multiLevelType w:val="hybridMultilevel"/>
    <w:tmpl w:val="76D40ED2"/>
    <w:lvl w:ilvl="0" w:tplc="21A878FA">
      <w:start w:val="1"/>
      <w:numFmt w:val="lowerRoman"/>
      <w:lvlText w:val="(%1)"/>
      <w:lvlJc w:val="left"/>
      <w:pPr>
        <w:ind w:left="720" w:hanging="72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4"/>
  </w:num>
  <w:num w:numId="2">
    <w:abstractNumId w:val="5"/>
  </w:num>
  <w:num w:numId="3">
    <w:abstractNumId w:val="2"/>
  </w:num>
  <w:num w:numId="4">
    <w:abstractNumId w:val="9"/>
  </w:num>
  <w:num w:numId="5">
    <w:abstractNumId w:val="0"/>
  </w:num>
  <w:num w:numId="6">
    <w:abstractNumId w:val="8"/>
  </w:num>
  <w:num w:numId="7">
    <w:abstractNumId w:val="7"/>
  </w:num>
  <w:num w:numId="8">
    <w:abstractNumId w:val="1"/>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bordersDoNotSurroundHeader/>
  <w:bordersDoNotSurroundFooter/>
  <w:activeWritingStyle w:appName="MSWord" w:lang="en-US" w:vendorID="64" w:dllVersion="6" w:nlCheck="1" w:checkStyle="1"/>
  <w:activeWritingStyle w:appName="MSWord" w:lang="en-GB" w:vendorID="64" w:dllVersion="6" w:nlCheck="1" w:checkStyle="1"/>
  <w:activeWritingStyle w:appName="MSWord" w:lang="en-US" w:vendorID="64" w:dllVersion="0" w:nlCheck="1" w:checkStyle="0"/>
  <w:activeWritingStyle w:appName="MSWord" w:lang="en-GB" w:vendorID="64" w:dllVersion="0" w:nlCheck="1" w:checkStyle="0"/>
  <w:activeWritingStyle w:appName="MSWord" w:lang="zh-TW" w:vendorID="64" w:dllVersion="0" w:nlCheck="1" w:checkStyle="1"/>
  <w:activeWritingStyle w:appName="MSWord" w:lang="zh-TW" w:vendorID="64" w:dllVersion="5"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7C5"/>
    <w:rsid w:val="00003B64"/>
    <w:rsid w:val="0001250D"/>
    <w:rsid w:val="0001566F"/>
    <w:rsid w:val="00015E14"/>
    <w:rsid w:val="0001711A"/>
    <w:rsid w:val="00021C62"/>
    <w:rsid w:val="00022113"/>
    <w:rsid w:val="000221F7"/>
    <w:rsid w:val="00022560"/>
    <w:rsid w:val="00026553"/>
    <w:rsid w:val="000318B0"/>
    <w:rsid w:val="0003224B"/>
    <w:rsid w:val="0003705A"/>
    <w:rsid w:val="0003788D"/>
    <w:rsid w:val="0004102B"/>
    <w:rsid w:val="00041338"/>
    <w:rsid w:val="0004135F"/>
    <w:rsid w:val="0004586B"/>
    <w:rsid w:val="000458F8"/>
    <w:rsid w:val="00045B38"/>
    <w:rsid w:val="00045DB2"/>
    <w:rsid w:val="000575CB"/>
    <w:rsid w:val="00060026"/>
    <w:rsid w:val="00060A6B"/>
    <w:rsid w:val="0006108D"/>
    <w:rsid w:val="00061D40"/>
    <w:rsid w:val="00067B7B"/>
    <w:rsid w:val="00073134"/>
    <w:rsid w:val="00073B38"/>
    <w:rsid w:val="00076BF2"/>
    <w:rsid w:val="000834C0"/>
    <w:rsid w:val="00083D2A"/>
    <w:rsid w:val="000A193D"/>
    <w:rsid w:val="000A2A9D"/>
    <w:rsid w:val="000A66B6"/>
    <w:rsid w:val="000B7159"/>
    <w:rsid w:val="000B75E7"/>
    <w:rsid w:val="000C0DE1"/>
    <w:rsid w:val="000C631C"/>
    <w:rsid w:val="000C6468"/>
    <w:rsid w:val="000E1ACA"/>
    <w:rsid w:val="000E3818"/>
    <w:rsid w:val="000E799B"/>
    <w:rsid w:val="000F22EA"/>
    <w:rsid w:val="000F3AA2"/>
    <w:rsid w:val="000F42B6"/>
    <w:rsid w:val="000F4F3A"/>
    <w:rsid w:val="000F678A"/>
    <w:rsid w:val="001000EC"/>
    <w:rsid w:val="001026CF"/>
    <w:rsid w:val="00104DC6"/>
    <w:rsid w:val="00105A49"/>
    <w:rsid w:val="00105D1D"/>
    <w:rsid w:val="00107591"/>
    <w:rsid w:val="00113C15"/>
    <w:rsid w:val="0011656A"/>
    <w:rsid w:val="0011706D"/>
    <w:rsid w:val="00121AA9"/>
    <w:rsid w:val="00121EB2"/>
    <w:rsid w:val="00126AD2"/>
    <w:rsid w:val="001337A5"/>
    <w:rsid w:val="00136D33"/>
    <w:rsid w:val="00140528"/>
    <w:rsid w:val="0014279B"/>
    <w:rsid w:val="00145988"/>
    <w:rsid w:val="00153823"/>
    <w:rsid w:val="0015508C"/>
    <w:rsid w:val="001551E7"/>
    <w:rsid w:val="0015636E"/>
    <w:rsid w:val="00156BF5"/>
    <w:rsid w:val="001571AD"/>
    <w:rsid w:val="00163812"/>
    <w:rsid w:val="0016748D"/>
    <w:rsid w:val="00171EE9"/>
    <w:rsid w:val="00174488"/>
    <w:rsid w:val="00180BA0"/>
    <w:rsid w:val="001811B5"/>
    <w:rsid w:val="00182DA6"/>
    <w:rsid w:val="0019106F"/>
    <w:rsid w:val="00191D70"/>
    <w:rsid w:val="001B283C"/>
    <w:rsid w:val="001C4172"/>
    <w:rsid w:val="001D214B"/>
    <w:rsid w:val="001D2E4F"/>
    <w:rsid w:val="001D7DF1"/>
    <w:rsid w:val="001E04C2"/>
    <w:rsid w:val="001E0E8B"/>
    <w:rsid w:val="001E1032"/>
    <w:rsid w:val="001E318E"/>
    <w:rsid w:val="001E4F01"/>
    <w:rsid w:val="001F19CF"/>
    <w:rsid w:val="0020014C"/>
    <w:rsid w:val="00203805"/>
    <w:rsid w:val="002072D6"/>
    <w:rsid w:val="00220D5D"/>
    <w:rsid w:val="002212FD"/>
    <w:rsid w:val="00221852"/>
    <w:rsid w:val="00224DB8"/>
    <w:rsid w:val="00225053"/>
    <w:rsid w:val="002310FF"/>
    <w:rsid w:val="0023774D"/>
    <w:rsid w:val="00240A48"/>
    <w:rsid w:val="002419E9"/>
    <w:rsid w:val="00242666"/>
    <w:rsid w:val="00243961"/>
    <w:rsid w:val="00244B32"/>
    <w:rsid w:val="00246FD5"/>
    <w:rsid w:val="002514CC"/>
    <w:rsid w:val="00251C48"/>
    <w:rsid w:val="002610B8"/>
    <w:rsid w:val="00265560"/>
    <w:rsid w:val="002666EE"/>
    <w:rsid w:val="0026758F"/>
    <w:rsid w:val="002739D4"/>
    <w:rsid w:val="0027762F"/>
    <w:rsid w:val="00277C3E"/>
    <w:rsid w:val="00283575"/>
    <w:rsid w:val="00283C92"/>
    <w:rsid w:val="002847FE"/>
    <w:rsid w:val="00296742"/>
    <w:rsid w:val="002A0213"/>
    <w:rsid w:val="002A5A78"/>
    <w:rsid w:val="002A7D9D"/>
    <w:rsid w:val="002B7D7C"/>
    <w:rsid w:val="002C08E9"/>
    <w:rsid w:val="002C0F9E"/>
    <w:rsid w:val="002D02FD"/>
    <w:rsid w:val="002D057C"/>
    <w:rsid w:val="002D0594"/>
    <w:rsid w:val="002D36A8"/>
    <w:rsid w:val="002D773D"/>
    <w:rsid w:val="002D7BB8"/>
    <w:rsid w:val="002E0FB9"/>
    <w:rsid w:val="002E3911"/>
    <w:rsid w:val="002E61BF"/>
    <w:rsid w:val="002F0189"/>
    <w:rsid w:val="002F1589"/>
    <w:rsid w:val="002F3285"/>
    <w:rsid w:val="002F3447"/>
    <w:rsid w:val="002F6D90"/>
    <w:rsid w:val="003026DC"/>
    <w:rsid w:val="00307257"/>
    <w:rsid w:val="00310008"/>
    <w:rsid w:val="003113A6"/>
    <w:rsid w:val="00313B7A"/>
    <w:rsid w:val="00315034"/>
    <w:rsid w:val="003160F0"/>
    <w:rsid w:val="0031796E"/>
    <w:rsid w:val="00320AFE"/>
    <w:rsid w:val="00321119"/>
    <w:rsid w:val="00325565"/>
    <w:rsid w:val="0032629A"/>
    <w:rsid w:val="0033513F"/>
    <w:rsid w:val="0033528E"/>
    <w:rsid w:val="0033583D"/>
    <w:rsid w:val="003417A2"/>
    <w:rsid w:val="00341CA5"/>
    <w:rsid w:val="00357A09"/>
    <w:rsid w:val="003619F2"/>
    <w:rsid w:val="0036624E"/>
    <w:rsid w:val="0037490F"/>
    <w:rsid w:val="003761F0"/>
    <w:rsid w:val="00394678"/>
    <w:rsid w:val="00395974"/>
    <w:rsid w:val="003974B8"/>
    <w:rsid w:val="003A0011"/>
    <w:rsid w:val="003A7330"/>
    <w:rsid w:val="003B428F"/>
    <w:rsid w:val="003C05BD"/>
    <w:rsid w:val="003C1DC4"/>
    <w:rsid w:val="003C4267"/>
    <w:rsid w:val="003C6258"/>
    <w:rsid w:val="003C63A1"/>
    <w:rsid w:val="003D19E7"/>
    <w:rsid w:val="003D3255"/>
    <w:rsid w:val="003D3A27"/>
    <w:rsid w:val="003D702D"/>
    <w:rsid w:val="003E0397"/>
    <w:rsid w:val="003E3D8F"/>
    <w:rsid w:val="003F4E98"/>
    <w:rsid w:val="003F57CA"/>
    <w:rsid w:val="003F6B4A"/>
    <w:rsid w:val="0040017B"/>
    <w:rsid w:val="00402BDC"/>
    <w:rsid w:val="00402CDE"/>
    <w:rsid w:val="004039AC"/>
    <w:rsid w:val="004078DC"/>
    <w:rsid w:val="004132B1"/>
    <w:rsid w:val="00415C30"/>
    <w:rsid w:val="0042164D"/>
    <w:rsid w:val="004317F7"/>
    <w:rsid w:val="00434B45"/>
    <w:rsid w:val="00434F23"/>
    <w:rsid w:val="00444292"/>
    <w:rsid w:val="00451D2F"/>
    <w:rsid w:val="00453274"/>
    <w:rsid w:val="00465BB4"/>
    <w:rsid w:val="00467E03"/>
    <w:rsid w:val="00471A54"/>
    <w:rsid w:val="00472EF5"/>
    <w:rsid w:val="00477191"/>
    <w:rsid w:val="00480A49"/>
    <w:rsid w:val="00481553"/>
    <w:rsid w:val="004823C6"/>
    <w:rsid w:val="00483226"/>
    <w:rsid w:val="00484F09"/>
    <w:rsid w:val="00484F48"/>
    <w:rsid w:val="00491D8F"/>
    <w:rsid w:val="00493FCB"/>
    <w:rsid w:val="00496306"/>
    <w:rsid w:val="004964C9"/>
    <w:rsid w:val="004973B5"/>
    <w:rsid w:val="004A039C"/>
    <w:rsid w:val="004B62CA"/>
    <w:rsid w:val="004C0256"/>
    <w:rsid w:val="004C728D"/>
    <w:rsid w:val="004D3CEA"/>
    <w:rsid w:val="004D72DA"/>
    <w:rsid w:val="004E0A31"/>
    <w:rsid w:val="004E1571"/>
    <w:rsid w:val="004E4E05"/>
    <w:rsid w:val="004E6B8D"/>
    <w:rsid w:val="004F14DB"/>
    <w:rsid w:val="004F1751"/>
    <w:rsid w:val="004F2E2F"/>
    <w:rsid w:val="004F52BE"/>
    <w:rsid w:val="004F5741"/>
    <w:rsid w:val="005047E2"/>
    <w:rsid w:val="0050523F"/>
    <w:rsid w:val="005052B2"/>
    <w:rsid w:val="0051315C"/>
    <w:rsid w:val="005154FB"/>
    <w:rsid w:val="005166D9"/>
    <w:rsid w:val="00517B3E"/>
    <w:rsid w:val="0052215A"/>
    <w:rsid w:val="00523F38"/>
    <w:rsid w:val="00530F83"/>
    <w:rsid w:val="00540008"/>
    <w:rsid w:val="005471BB"/>
    <w:rsid w:val="00547563"/>
    <w:rsid w:val="00547788"/>
    <w:rsid w:val="00550637"/>
    <w:rsid w:val="00551FD6"/>
    <w:rsid w:val="00553D01"/>
    <w:rsid w:val="00554E22"/>
    <w:rsid w:val="005553FB"/>
    <w:rsid w:val="005566B8"/>
    <w:rsid w:val="00557F64"/>
    <w:rsid w:val="00560379"/>
    <w:rsid w:val="00561746"/>
    <w:rsid w:val="00567EA3"/>
    <w:rsid w:val="005715BE"/>
    <w:rsid w:val="00572993"/>
    <w:rsid w:val="00574E22"/>
    <w:rsid w:val="00576AC5"/>
    <w:rsid w:val="0058035A"/>
    <w:rsid w:val="005805CD"/>
    <w:rsid w:val="00581F9A"/>
    <w:rsid w:val="005824C7"/>
    <w:rsid w:val="00582B5C"/>
    <w:rsid w:val="00583581"/>
    <w:rsid w:val="00583DAB"/>
    <w:rsid w:val="0058471D"/>
    <w:rsid w:val="0059199E"/>
    <w:rsid w:val="00591EDA"/>
    <w:rsid w:val="00592D49"/>
    <w:rsid w:val="00592F13"/>
    <w:rsid w:val="005A4DE6"/>
    <w:rsid w:val="005C058E"/>
    <w:rsid w:val="005C1976"/>
    <w:rsid w:val="005C2B33"/>
    <w:rsid w:val="005C2E3D"/>
    <w:rsid w:val="005C78A8"/>
    <w:rsid w:val="005D5326"/>
    <w:rsid w:val="005E7B49"/>
    <w:rsid w:val="005E7BC3"/>
    <w:rsid w:val="005F1295"/>
    <w:rsid w:val="005F2B0C"/>
    <w:rsid w:val="005F3495"/>
    <w:rsid w:val="005F6446"/>
    <w:rsid w:val="005F6BE3"/>
    <w:rsid w:val="005F7881"/>
    <w:rsid w:val="00601FC7"/>
    <w:rsid w:val="006032A2"/>
    <w:rsid w:val="00604284"/>
    <w:rsid w:val="00611D75"/>
    <w:rsid w:val="0061302E"/>
    <w:rsid w:val="0062412C"/>
    <w:rsid w:val="006267A3"/>
    <w:rsid w:val="00641315"/>
    <w:rsid w:val="00642566"/>
    <w:rsid w:val="006445B2"/>
    <w:rsid w:val="00650ADD"/>
    <w:rsid w:val="00660615"/>
    <w:rsid w:val="00662751"/>
    <w:rsid w:val="00662818"/>
    <w:rsid w:val="00662FEC"/>
    <w:rsid w:val="00670023"/>
    <w:rsid w:val="00673807"/>
    <w:rsid w:val="006773E0"/>
    <w:rsid w:val="00680710"/>
    <w:rsid w:val="00685568"/>
    <w:rsid w:val="00690457"/>
    <w:rsid w:val="006A0583"/>
    <w:rsid w:val="006A7442"/>
    <w:rsid w:val="006A7D11"/>
    <w:rsid w:val="006B1EE1"/>
    <w:rsid w:val="006B2F44"/>
    <w:rsid w:val="006B541B"/>
    <w:rsid w:val="006B6A4A"/>
    <w:rsid w:val="006B7841"/>
    <w:rsid w:val="006C1235"/>
    <w:rsid w:val="006C5667"/>
    <w:rsid w:val="006E22F5"/>
    <w:rsid w:val="006E6551"/>
    <w:rsid w:val="006E72CD"/>
    <w:rsid w:val="006F191D"/>
    <w:rsid w:val="006F303F"/>
    <w:rsid w:val="006F3BE5"/>
    <w:rsid w:val="006F543B"/>
    <w:rsid w:val="006F54E7"/>
    <w:rsid w:val="007056B1"/>
    <w:rsid w:val="00706920"/>
    <w:rsid w:val="007079E9"/>
    <w:rsid w:val="00712641"/>
    <w:rsid w:val="00712BD5"/>
    <w:rsid w:val="0072142F"/>
    <w:rsid w:val="00732CB2"/>
    <w:rsid w:val="00736598"/>
    <w:rsid w:val="00742A5C"/>
    <w:rsid w:val="00742AED"/>
    <w:rsid w:val="00744B21"/>
    <w:rsid w:val="007504E1"/>
    <w:rsid w:val="00750D7C"/>
    <w:rsid w:val="00753EFA"/>
    <w:rsid w:val="00754CB2"/>
    <w:rsid w:val="00754D96"/>
    <w:rsid w:val="00756759"/>
    <w:rsid w:val="007573CE"/>
    <w:rsid w:val="0076419C"/>
    <w:rsid w:val="007662C2"/>
    <w:rsid w:val="00766BFA"/>
    <w:rsid w:val="00771019"/>
    <w:rsid w:val="007917A5"/>
    <w:rsid w:val="007925F7"/>
    <w:rsid w:val="007957CC"/>
    <w:rsid w:val="007A4583"/>
    <w:rsid w:val="007A7540"/>
    <w:rsid w:val="007B6469"/>
    <w:rsid w:val="007C261B"/>
    <w:rsid w:val="007C32FF"/>
    <w:rsid w:val="007D41E9"/>
    <w:rsid w:val="007D4791"/>
    <w:rsid w:val="007D6617"/>
    <w:rsid w:val="007E3856"/>
    <w:rsid w:val="007E719A"/>
    <w:rsid w:val="007E7200"/>
    <w:rsid w:val="007F0EA9"/>
    <w:rsid w:val="007F54AE"/>
    <w:rsid w:val="007F6024"/>
    <w:rsid w:val="007F663B"/>
    <w:rsid w:val="0080298B"/>
    <w:rsid w:val="00810DB4"/>
    <w:rsid w:val="00815167"/>
    <w:rsid w:val="00817DCD"/>
    <w:rsid w:val="00820643"/>
    <w:rsid w:val="00822541"/>
    <w:rsid w:val="00827D36"/>
    <w:rsid w:val="00830955"/>
    <w:rsid w:val="00830E24"/>
    <w:rsid w:val="008345BA"/>
    <w:rsid w:val="00837A04"/>
    <w:rsid w:val="00852D2E"/>
    <w:rsid w:val="00856DA6"/>
    <w:rsid w:val="00862756"/>
    <w:rsid w:val="00863D42"/>
    <w:rsid w:val="00864ACE"/>
    <w:rsid w:val="008663E6"/>
    <w:rsid w:val="00872487"/>
    <w:rsid w:val="00872D8F"/>
    <w:rsid w:val="00874935"/>
    <w:rsid w:val="0088188E"/>
    <w:rsid w:val="008847E9"/>
    <w:rsid w:val="008872C9"/>
    <w:rsid w:val="008924E6"/>
    <w:rsid w:val="008A015A"/>
    <w:rsid w:val="008A0DBE"/>
    <w:rsid w:val="008A2412"/>
    <w:rsid w:val="008A4AAF"/>
    <w:rsid w:val="008B27B1"/>
    <w:rsid w:val="008B5BEB"/>
    <w:rsid w:val="008C3273"/>
    <w:rsid w:val="008C3823"/>
    <w:rsid w:val="008C3BE5"/>
    <w:rsid w:val="008C5635"/>
    <w:rsid w:val="008C6670"/>
    <w:rsid w:val="008C7D8E"/>
    <w:rsid w:val="008D2A5F"/>
    <w:rsid w:val="008D54ED"/>
    <w:rsid w:val="008E280A"/>
    <w:rsid w:val="008E580D"/>
    <w:rsid w:val="008F2DAF"/>
    <w:rsid w:val="008F3563"/>
    <w:rsid w:val="00902036"/>
    <w:rsid w:val="0090269A"/>
    <w:rsid w:val="009051F0"/>
    <w:rsid w:val="009104CD"/>
    <w:rsid w:val="00910B82"/>
    <w:rsid w:val="00922A99"/>
    <w:rsid w:val="0093035F"/>
    <w:rsid w:val="00931CEA"/>
    <w:rsid w:val="009329DA"/>
    <w:rsid w:val="00933FF8"/>
    <w:rsid w:val="009360EE"/>
    <w:rsid w:val="009577A7"/>
    <w:rsid w:val="009579B3"/>
    <w:rsid w:val="009670F2"/>
    <w:rsid w:val="0097058F"/>
    <w:rsid w:val="00972E5C"/>
    <w:rsid w:val="00974EEF"/>
    <w:rsid w:val="00975213"/>
    <w:rsid w:val="009764CC"/>
    <w:rsid w:val="00977BDA"/>
    <w:rsid w:val="00981400"/>
    <w:rsid w:val="009827A3"/>
    <w:rsid w:val="00982B3C"/>
    <w:rsid w:val="00987131"/>
    <w:rsid w:val="00991B1C"/>
    <w:rsid w:val="00994031"/>
    <w:rsid w:val="00994ECB"/>
    <w:rsid w:val="009A5414"/>
    <w:rsid w:val="009A5DAB"/>
    <w:rsid w:val="009B397A"/>
    <w:rsid w:val="009B63C2"/>
    <w:rsid w:val="009B766A"/>
    <w:rsid w:val="009C626F"/>
    <w:rsid w:val="009C778A"/>
    <w:rsid w:val="009D3E94"/>
    <w:rsid w:val="009E252B"/>
    <w:rsid w:val="009E3088"/>
    <w:rsid w:val="009E4D23"/>
    <w:rsid w:val="009F0A45"/>
    <w:rsid w:val="009F5C38"/>
    <w:rsid w:val="00A007F8"/>
    <w:rsid w:val="00A027BA"/>
    <w:rsid w:val="00A028A9"/>
    <w:rsid w:val="00A13922"/>
    <w:rsid w:val="00A16100"/>
    <w:rsid w:val="00A16A51"/>
    <w:rsid w:val="00A17D90"/>
    <w:rsid w:val="00A22C03"/>
    <w:rsid w:val="00A25672"/>
    <w:rsid w:val="00A25CE3"/>
    <w:rsid w:val="00A26C2D"/>
    <w:rsid w:val="00A413FC"/>
    <w:rsid w:val="00A4212A"/>
    <w:rsid w:val="00A4317D"/>
    <w:rsid w:val="00A51851"/>
    <w:rsid w:val="00A522D5"/>
    <w:rsid w:val="00A5313B"/>
    <w:rsid w:val="00A56E8D"/>
    <w:rsid w:val="00A62151"/>
    <w:rsid w:val="00A629FC"/>
    <w:rsid w:val="00A67655"/>
    <w:rsid w:val="00A67FAC"/>
    <w:rsid w:val="00A7167B"/>
    <w:rsid w:val="00A74649"/>
    <w:rsid w:val="00A74CBE"/>
    <w:rsid w:val="00A75A67"/>
    <w:rsid w:val="00A76254"/>
    <w:rsid w:val="00A76502"/>
    <w:rsid w:val="00A844AC"/>
    <w:rsid w:val="00A858B3"/>
    <w:rsid w:val="00A90AE5"/>
    <w:rsid w:val="00A90FB0"/>
    <w:rsid w:val="00A92E09"/>
    <w:rsid w:val="00A961D0"/>
    <w:rsid w:val="00A965B4"/>
    <w:rsid w:val="00AA4BF8"/>
    <w:rsid w:val="00AA7CAD"/>
    <w:rsid w:val="00AB0CD9"/>
    <w:rsid w:val="00AB1619"/>
    <w:rsid w:val="00AB2436"/>
    <w:rsid w:val="00AB44BF"/>
    <w:rsid w:val="00AB714F"/>
    <w:rsid w:val="00AB7ABB"/>
    <w:rsid w:val="00AC18AE"/>
    <w:rsid w:val="00AC3C37"/>
    <w:rsid w:val="00AC694C"/>
    <w:rsid w:val="00AD0D8E"/>
    <w:rsid w:val="00AD120A"/>
    <w:rsid w:val="00AD30C0"/>
    <w:rsid w:val="00AD68F9"/>
    <w:rsid w:val="00AD7316"/>
    <w:rsid w:val="00AE08D0"/>
    <w:rsid w:val="00AE4DA5"/>
    <w:rsid w:val="00AE53E0"/>
    <w:rsid w:val="00AE5E3B"/>
    <w:rsid w:val="00B044AF"/>
    <w:rsid w:val="00B05632"/>
    <w:rsid w:val="00B06968"/>
    <w:rsid w:val="00B07A2F"/>
    <w:rsid w:val="00B147F1"/>
    <w:rsid w:val="00B16FF1"/>
    <w:rsid w:val="00B20975"/>
    <w:rsid w:val="00B2115E"/>
    <w:rsid w:val="00B22E72"/>
    <w:rsid w:val="00B25297"/>
    <w:rsid w:val="00B254D6"/>
    <w:rsid w:val="00B25D3C"/>
    <w:rsid w:val="00B261D7"/>
    <w:rsid w:val="00B26A9B"/>
    <w:rsid w:val="00B319A6"/>
    <w:rsid w:val="00B379D3"/>
    <w:rsid w:val="00B37F84"/>
    <w:rsid w:val="00B4593C"/>
    <w:rsid w:val="00B47014"/>
    <w:rsid w:val="00B55707"/>
    <w:rsid w:val="00B6004C"/>
    <w:rsid w:val="00B603CD"/>
    <w:rsid w:val="00B720D1"/>
    <w:rsid w:val="00B76A09"/>
    <w:rsid w:val="00B83410"/>
    <w:rsid w:val="00B9259E"/>
    <w:rsid w:val="00B93C7F"/>
    <w:rsid w:val="00B963F3"/>
    <w:rsid w:val="00BA2E90"/>
    <w:rsid w:val="00BA48FB"/>
    <w:rsid w:val="00BA6D70"/>
    <w:rsid w:val="00BB52AE"/>
    <w:rsid w:val="00BC200C"/>
    <w:rsid w:val="00BC3A9D"/>
    <w:rsid w:val="00BC5437"/>
    <w:rsid w:val="00BC64C1"/>
    <w:rsid w:val="00BD00DB"/>
    <w:rsid w:val="00BD3378"/>
    <w:rsid w:val="00BD41B3"/>
    <w:rsid w:val="00BE647E"/>
    <w:rsid w:val="00BF4AAB"/>
    <w:rsid w:val="00BF55A3"/>
    <w:rsid w:val="00BF6115"/>
    <w:rsid w:val="00C02243"/>
    <w:rsid w:val="00C05035"/>
    <w:rsid w:val="00C10AFE"/>
    <w:rsid w:val="00C16A5E"/>
    <w:rsid w:val="00C21F07"/>
    <w:rsid w:val="00C23359"/>
    <w:rsid w:val="00C23E3F"/>
    <w:rsid w:val="00C31C47"/>
    <w:rsid w:val="00C32DB7"/>
    <w:rsid w:val="00C41B55"/>
    <w:rsid w:val="00C43633"/>
    <w:rsid w:val="00C52513"/>
    <w:rsid w:val="00C52781"/>
    <w:rsid w:val="00C5413E"/>
    <w:rsid w:val="00C54EB4"/>
    <w:rsid w:val="00C5724C"/>
    <w:rsid w:val="00C60C97"/>
    <w:rsid w:val="00C67D65"/>
    <w:rsid w:val="00C67DE4"/>
    <w:rsid w:val="00C70DD9"/>
    <w:rsid w:val="00C7595F"/>
    <w:rsid w:val="00C80116"/>
    <w:rsid w:val="00C81C43"/>
    <w:rsid w:val="00C833E1"/>
    <w:rsid w:val="00C83535"/>
    <w:rsid w:val="00C85089"/>
    <w:rsid w:val="00C90F9A"/>
    <w:rsid w:val="00C92BE6"/>
    <w:rsid w:val="00C92F3E"/>
    <w:rsid w:val="00C936B6"/>
    <w:rsid w:val="00C96179"/>
    <w:rsid w:val="00CA07EB"/>
    <w:rsid w:val="00CA24BE"/>
    <w:rsid w:val="00CA287C"/>
    <w:rsid w:val="00CA313D"/>
    <w:rsid w:val="00CA431D"/>
    <w:rsid w:val="00CB2588"/>
    <w:rsid w:val="00CB3D00"/>
    <w:rsid w:val="00CB6BD6"/>
    <w:rsid w:val="00CC5A12"/>
    <w:rsid w:val="00CC7ECD"/>
    <w:rsid w:val="00CD0D88"/>
    <w:rsid w:val="00CE01DE"/>
    <w:rsid w:val="00CE3F4E"/>
    <w:rsid w:val="00CE5DDD"/>
    <w:rsid w:val="00CF22F9"/>
    <w:rsid w:val="00CF51C3"/>
    <w:rsid w:val="00CF6A1F"/>
    <w:rsid w:val="00CF7E11"/>
    <w:rsid w:val="00D00D13"/>
    <w:rsid w:val="00D02835"/>
    <w:rsid w:val="00D06E39"/>
    <w:rsid w:val="00D1082A"/>
    <w:rsid w:val="00D152AE"/>
    <w:rsid w:val="00D20567"/>
    <w:rsid w:val="00D21BCD"/>
    <w:rsid w:val="00D30067"/>
    <w:rsid w:val="00D31029"/>
    <w:rsid w:val="00D40079"/>
    <w:rsid w:val="00D41D13"/>
    <w:rsid w:val="00D427C5"/>
    <w:rsid w:val="00D431D0"/>
    <w:rsid w:val="00D44686"/>
    <w:rsid w:val="00D505A3"/>
    <w:rsid w:val="00D512C4"/>
    <w:rsid w:val="00D55AF5"/>
    <w:rsid w:val="00D659C7"/>
    <w:rsid w:val="00D66007"/>
    <w:rsid w:val="00D7242C"/>
    <w:rsid w:val="00D742D2"/>
    <w:rsid w:val="00D8095F"/>
    <w:rsid w:val="00D81389"/>
    <w:rsid w:val="00D8171E"/>
    <w:rsid w:val="00D865C4"/>
    <w:rsid w:val="00D87B9B"/>
    <w:rsid w:val="00D901E3"/>
    <w:rsid w:val="00D93A07"/>
    <w:rsid w:val="00D964D1"/>
    <w:rsid w:val="00DA1BF8"/>
    <w:rsid w:val="00DA304B"/>
    <w:rsid w:val="00DA6489"/>
    <w:rsid w:val="00DB09F4"/>
    <w:rsid w:val="00DB65FD"/>
    <w:rsid w:val="00DC3965"/>
    <w:rsid w:val="00DC67D9"/>
    <w:rsid w:val="00DC7B24"/>
    <w:rsid w:val="00DD2D9C"/>
    <w:rsid w:val="00DD2EB1"/>
    <w:rsid w:val="00DD3FFD"/>
    <w:rsid w:val="00DF1851"/>
    <w:rsid w:val="00DF7247"/>
    <w:rsid w:val="00E04260"/>
    <w:rsid w:val="00E042B9"/>
    <w:rsid w:val="00E05F9E"/>
    <w:rsid w:val="00E108FD"/>
    <w:rsid w:val="00E23763"/>
    <w:rsid w:val="00E359E8"/>
    <w:rsid w:val="00E4039B"/>
    <w:rsid w:val="00E468B7"/>
    <w:rsid w:val="00E51CC7"/>
    <w:rsid w:val="00E5488B"/>
    <w:rsid w:val="00E56565"/>
    <w:rsid w:val="00E57917"/>
    <w:rsid w:val="00E61E5F"/>
    <w:rsid w:val="00E7029F"/>
    <w:rsid w:val="00E70A4C"/>
    <w:rsid w:val="00E71576"/>
    <w:rsid w:val="00E8384C"/>
    <w:rsid w:val="00E9217E"/>
    <w:rsid w:val="00EA0E8D"/>
    <w:rsid w:val="00EA2FB8"/>
    <w:rsid w:val="00EA3C19"/>
    <w:rsid w:val="00EA7888"/>
    <w:rsid w:val="00EB793C"/>
    <w:rsid w:val="00EC7BC7"/>
    <w:rsid w:val="00ED09F9"/>
    <w:rsid w:val="00ED1EE0"/>
    <w:rsid w:val="00ED3457"/>
    <w:rsid w:val="00ED7642"/>
    <w:rsid w:val="00F029CA"/>
    <w:rsid w:val="00F10AF5"/>
    <w:rsid w:val="00F13520"/>
    <w:rsid w:val="00F14A47"/>
    <w:rsid w:val="00F17366"/>
    <w:rsid w:val="00F268C1"/>
    <w:rsid w:val="00F27801"/>
    <w:rsid w:val="00F32D6F"/>
    <w:rsid w:val="00F35770"/>
    <w:rsid w:val="00F36856"/>
    <w:rsid w:val="00F37211"/>
    <w:rsid w:val="00F46979"/>
    <w:rsid w:val="00F52EF9"/>
    <w:rsid w:val="00F6045D"/>
    <w:rsid w:val="00F82A3E"/>
    <w:rsid w:val="00F87D5E"/>
    <w:rsid w:val="00F87E6A"/>
    <w:rsid w:val="00F92EF3"/>
    <w:rsid w:val="00F94186"/>
    <w:rsid w:val="00F97FAE"/>
    <w:rsid w:val="00FA0A48"/>
    <w:rsid w:val="00FA47D8"/>
    <w:rsid w:val="00FA5FFD"/>
    <w:rsid w:val="00FA73D6"/>
    <w:rsid w:val="00FB337A"/>
    <w:rsid w:val="00FB3EF1"/>
    <w:rsid w:val="00FB46D5"/>
    <w:rsid w:val="00FC6866"/>
    <w:rsid w:val="00FC6D2C"/>
    <w:rsid w:val="00FD5327"/>
    <w:rsid w:val="00FE6143"/>
    <w:rsid w:val="00FE6467"/>
    <w:rsid w:val="00FF0717"/>
    <w:rsid w:val="00FF38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5B0E263"/>
  <w15:docId w15:val="{A1A10937-5F20-4F65-AB78-DD28ACBE0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21852"/>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efault">
    <w:name w:val="Default"/>
    <w:rsid w:val="00D427C5"/>
    <w:pPr>
      <w:autoSpaceDE w:val="0"/>
      <w:autoSpaceDN w:val="0"/>
      <w:adjustRightInd w:val="0"/>
    </w:pPr>
    <w:rPr>
      <w:rFonts w:ascii="Times New Roman" w:hAnsi="Times New Roman" w:cs="Times New Roman"/>
      <w:color w:val="000000"/>
      <w:kern w:val="0"/>
    </w:rPr>
  </w:style>
  <w:style w:type="paragraph" w:styleId="a3">
    <w:name w:val="Balloon Text"/>
    <w:basedOn w:val="a"/>
    <w:link w:val="a4"/>
    <w:uiPriority w:val="99"/>
    <w:semiHidden/>
    <w:unhideWhenUsed/>
    <w:rsid w:val="0026758F"/>
    <w:rPr>
      <w:rFonts w:asciiTheme="majorHAnsi" w:eastAsiaTheme="majorEastAsia" w:hAnsiTheme="majorHAnsi" w:cstheme="majorBidi"/>
      <w:sz w:val="18"/>
      <w:szCs w:val="18"/>
    </w:rPr>
  </w:style>
  <w:style w:type="character" w:customStyle="1" w:styleId="a4">
    <w:name w:val="註解方塊文字 字元"/>
    <w:basedOn w:val="a0"/>
    <w:link w:val="a3"/>
    <w:uiPriority w:val="99"/>
    <w:semiHidden/>
    <w:rsid w:val="0026758F"/>
    <w:rPr>
      <w:rFonts w:asciiTheme="majorHAnsi" w:eastAsiaTheme="majorEastAsia" w:hAnsiTheme="majorHAnsi" w:cstheme="majorBidi"/>
      <w:sz w:val="18"/>
      <w:szCs w:val="18"/>
    </w:rPr>
  </w:style>
  <w:style w:type="paragraph" w:styleId="a5">
    <w:name w:val="List Paragraph"/>
    <w:basedOn w:val="a"/>
    <w:uiPriority w:val="34"/>
    <w:qFormat/>
    <w:rsid w:val="009670F2"/>
    <w:pPr>
      <w:ind w:leftChars="200" w:left="480"/>
    </w:pPr>
  </w:style>
  <w:style w:type="paragraph" w:styleId="a6">
    <w:name w:val="header"/>
    <w:basedOn w:val="a"/>
    <w:link w:val="a7"/>
    <w:uiPriority w:val="99"/>
    <w:unhideWhenUsed/>
    <w:rsid w:val="00A007F8"/>
    <w:pPr>
      <w:tabs>
        <w:tab w:val="center" w:pos="4153"/>
        <w:tab w:val="right" w:pos="8306"/>
      </w:tabs>
      <w:snapToGrid w:val="0"/>
    </w:pPr>
    <w:rPr>
      <w:sz w:val="20"/>
      <w:szCs w:val="20"/>
    </w:rPr>
  </w:style>
  <w:style w:type="character" w:customStyle="1" w:styleId="a7">
    <w:name w:val="頁首 字元"/>
    <w:basedOn w:val="a0"/>
    <w:link w:val="a6"/>
    <w:uiPriority w:val="99"/>
    <w:rsid w:val="00A007F8"/>
    <w:rPr>
      <w:sz w:val="20"/>
      <w:szCs w:val="20"/>
    </w:rPr>
  </w:style>
  <w:style w:type="paragraph" w:styleId="a8">
    <w:name w:val="footer"/>
    <w:basedOn w:val="a"/>
    <w:link w:val="a9"/>
    <w:uiPriority w:val="99"/>
    <w:unhideWhenUsed/>
    <w:rsid w:val="00A007F8"/>
    <w:pPr>
      <w:tabs>
        <w:tab w:val="center" w:pos="4153"/>
        <w:tab w:val="right" w:pos="8306"/>
      </w:tabs>
      <w:snapToGrid w:val="0"/>
    </w:pPr>
    <w:rPr>
      <w:sz w:val="20"/>
      <w:szCs w:val="20"/>
    </w:rPr>
  </w:style>
  <w:style w:type="character" w:customStyle="1" w:styleId="a9">
    <w:name w:val="頁尾 字元"/>
    <w:basedOn w:val="a0"/>
    <w:link w:val="a8"/>
    <w:uiPriority w:val="99"/>
    <w:rsid w:val="00A007F8"/>
    <w:rPr>
      <w:sz w:val="20"/>
      <w:szCs w:val="20"/>
    </w:rPr>
  </w:style>
  <w:style w:type="character" w:styleId="aa">
    <w:name w:val="Hyperlink"/>
    <w:basedOn w:val="a0"/>
    <w:uiPriority w:val="99"/>
    <w:unhideWhenUsed/>
    <w:rsid w:val="00AA7CA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437541">
      <w:bodyDiv w:val="1"/>
      <w:marLeft w:val="0"/>
      <w:marRight w:val="0"/>
      <w:marTop w:val="0"/>
      <w:marBottom w:val="495"/>
      <w:divBdr>
        <w:top w:val="none" w:sz="0" w:space="0" w:color="auto"/>
        <w:left w:val="none" w:sz="0" w:space="0" w:color="auto"/>
        <w:bottom w:val="none" w:sz="0" w:space="0" w:color="auto"/>
        <w:right w:val="none" w:sz="0" w:space="0" w:color="auto"/>
      </w:divBdr>
      <w:divsChild>
        <w:div w:id="1766531936">
          <w:marLeft w:val="0"/>
          <w:marRight w:val="0"/>
          <w:marTop w:val="0"/>
          <w:marBottom w:val="0"/>
          <w:divBdr>
            <w:top w:val="none" w:sz="0" w:space="0" w:color="auto"/>
            <w:left w:val="none" w:sz="0" w:space="0" w:color="auto"/>
            <w:bottom w:val="none" w:sz="0" w:space="0" w:color="auto"/>
            <w:right w:val="none" w:sz="0" w:space="0" w:color="auto"/>
          </w:divBdr>
          <w:divsChild>
            <w:div w:id="1991862922">
              <w:marLeft w:val="0"/>
              <w:marRight w:val="0"/>
              <w:marTop w:val="0"/>
              <w:marBottom w:val="0"/>
              <w:divBdr>
                <w:top w:val="none" w:sz="0" w:space="0" w:color="auto"/>
                <w:left w:val="none" w:sz="0" w:space="0" w:color="auto"/>
                <w:bottom w:val="none" w:sz="0" w:space="0" w:color="auto"/>
                <w:right w:val="none" w:sz="0" w:space="0" w:color="auto"/>
              </w:divBdr>
              <w:divsChild>
                <w:div w:id="149063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E8F1EB-D8CA-4613-AE81-6301B8A87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1064</TotalTime>
  <Pages>22</Pages>
  <Words>6294</Words>
  <Characters>35878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Chau Alvin</dc:creator>
  <cp:lastModifiedBy>Alvin Chau</cp:lastModifiedBy>
  <cp:revision>44</cp:revision>
  <cp:lastPrinted>2019-03-10T01:26:00Z</cp:lastPrinted>
  <dcterms:created xsi:type="dcterms:W3CDTF">2019-08-28T12:49:00Z</dcterms:created>
  <dcterms:modified xsi:type="dcterms:W3CDTF">2019-08-31T05:21:00Z</dcterms:modified>
</cp:coreProperties>
</file>