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E9151"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rPr>
        <w:t>The development of my time management skills has really changed how I approach my day-to-day life. By getting to my workplace or university half an hour early, I’ve found that I’m much less stressed because I’m not rushing. This extra time allows me to settle in, check my emails, and plan out exactly what needs to get done before the "official" day even starts. It makes a huge difference in my productivity because I’m starting the day on my own terms rather than playing catch-up.</w:t>
      </w:r>
    </w:p>
    <w:p w14:paraId="7EC9CEAD"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rPr>
        <w:t xml:space="preserve">Throughout my studies, prioritizing my time has also taught me the value of breaking down big projects into smaller, manageable pieces. Instead of leaving a massive cybersecurity lab or a long report until the last minute, I’ve learned to chip away at them early. This habit ensures that my work is </w:t>
      </w:r>
      <w:proofErr w:type="gramStart"/>
      <w:r w:rsidRPr="00400E80">
        <w:rPr>
          <w:rFonts w:ascii="Arial" w:eastAsia="Times New Roman" w:hAnsi="Arial" w:cs="Arial"/>
        </w:rPr>
        <w:t>actually high</w:t>
      </w:r>
      <w:proofErr w:type="gramEnd"/>
      <w:r w:rsidRPr="00400E80">
        <w:rPr>
          <w:rFonts w:ascii="Arial" w:eastAsia="Times New Roman" w:hAnsi="Arial" w:cs="Arial"/>
        </w:rPr>
        <w:t xml:space="preserve"> quality because I'm not rushing through it at 2:00 AM.</w:t>
      </w:r>
    </w:p>
    <w:p w14:paraId="1F0AC59A"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rPr>
        <w:t xml:space="preserve">The best part is </w:t>
      </w:r>
      <w:proofErr w:type="gramStart"/>
      <w:r w:rsidRPr="00400E80">
        <w:rPr>
          <w:rFonts w:ascii="Arial" w:eastAsia="Times New Roman" w:hAnsi="Arial" w:cs="Arial"/>
        </w:rPr>
        <w:t>definitely the</w:t>
      </w:r>
      <w:proofErr w:type="gramEnd"/>
      <w:r w:rsidRPr="00400E80">
        <w:rPr>
          <w:rFonts w:ascii="Arial" w:eastAsia="Times New Roman" w:hAnsi="Arial" w:cs="Arial"/>
        </w:rPr>
        <w:t xml:space="preserve"> freedom it gives me. Because I’ve prioritized my tasks and hit my deadlines early, I don’t have that constant "guilt" of knowing I should be working when I'm trying to relax. It leaves me with plenty of extra time for my personal activities and desires, which keeps me from burning out. In a career like cybersecurity where the pressure can be high, having these time management habits already built in will be a massive advantage for me.</w:t>
      </w:r>
    </w:p>
    <w:p w14:paraId="7B4B5712" w14:textId="77777777" w:rsidR="00400E80" w:rsidRPr="00400E80" w:rsidRDefault="00400E80" w:rsidP="00400E80">
      <w:pPr>
        <w:spacing w:after="0" w:line="240" w:lineRule="auto"/>
        <w:rPr>
          <w:rFonts w:ascii="Times New Roman" w:eastAsia="Times New Roman" w:hAnsi="Times New Roman" w:cs="Times New Roman"/>
          <w:sz w:val="24"/>
          <w:szCs w:val="24"/>
        </w:rPr>
      </w:pPr>
    </w:p>
    <w:p w14:paraId="14583B3D"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rPr>
        <w:t>references:</w:t>
      </w:r>
    </w:p>
    <w:p w14:paraId="17E543A4" w14:textId="77777777" w:rsidR="00400E80" w:rsidRPr="00400E80" w:rsidRDefault="00400E80" w:rsidP="00400E80">
      <w:pPr>
        <w:spacing w:after="0" w:line="240" w:lineRule="auto"/>
        <w:rPr>
          <w:rFonts w:ascii="Times New Roman" w:eastAsia="Times New Roman" w:hAnsi="Times New Roman" w:cs="Times New Roman"/>
          <w:sz w:val="24"/>
          <w:szCs w:val="24"/>
        </w:rPr>
      </w:pPr>
      <w:r w:rsidRPr="00400E80">
        <w:rPr>
          <w:rFonts w:ascii="Arial" w:eastAsia="Times New Roman" w:hAnsi="Arial" w:cs="Arial"/>
          <w:color w:val="000000"/>
          <w:sz w:val="24"/>
          <w:szCs w:val="24"/>
        </w:rPr>
        <w:t>[</w:t>
      </w:r>
      <w:proofErr w:type="gramStart"/>
      <w:r w:rsidRPr="00400E80">
        <w:rPr>
          <w:rFonts w:ascii="Arial" w:eastAsia="Times New Roman" w:hAnsi="Arial" w:cs="Arial"/>
          <w:color w:val="000000"/>
          <w:sz w:val="24"/>
          <w:szCs w:val="24"/>
        </w:rPr>
        <w:t>1]Wikipedia</w:t>
      </w:r>
      <w:proofErr w:type="gramEnd"/>
      <w:r w:rsidRPr="00400E80">
        <w:rPr>
          <w:rFonts w:ascii="Arial" w:eastAsia="Times New Roman" w:hAnsi="Arial" w:cs="Arial"/>
          <w:color w:val="000000"/>
          <w:sz w:val="24"/>
          <w:szCs w:val="24"/>
        </w:rPr>
        <w:t xml:space="preserve"> Contributors, “The 7 Habits of Highly Effective People,” </w:t>
      </w:r>
      <w:r w:rsidRPr="00400E80">
        <w:rPr>
          <w:rFonts w:ascii="Arial" w:eastAsia="Times New Roman" w:hAnsi="Arial" w:cs="Arial"/>
          <w:i/>
          <w:iCs/>
          <w:color w:val="000000"/>
          <w:sz w:val="24"/>
          <w:szCs w:val="24"/>
        </w:rPr>
        <w:t>Wikipedia</w:t>
      </w:r>
      <w:r w:rsidRPr="00400E80">
        <w:rPr>
          <w:rFonts w:ascii="Arial" w:eastAsia="Times New Roman" w:hAnsi="Arial" w:cs="Arial"/>
          <w:color w:val="000000"/>
          <w:sz w:val="24"/>
          <w:szCs w:val="24"/>
        </w:rPr>
        <w:t>, Feb. 24, 2019. https://en.wikipedia.org/wiki/The_7_Habits_of_Highly_Effective_People</w:t>
      </w:r>
    </w:p>
    <w:p w14:paraId="4C7D5C0C" w14:textId="46ACE803" w:rsidR="009274C9" w:rsidRDefault="00400E80" w:rsidP="00400E80">
      <w:pPr>
        <w:rPr>
          <w:rFonts w:ascii="Arial" w:eastAsia="Times New Roman" w:hAnsi="Arial" w:cs="Arial"/>
          <w:i/>
          <w:iCs/>
          <w:color w:val="000000"/>
        </w:rPr>
      </w:pPr>
      <w:r w:rsidRPr="00400E80">
        <w:rPr>
          <w:rFonts w:ascii="Times New Roman" w:eastAsia="Times New Roman" w:hAnsi="Times New Roman" w:cs="Times New Roman"/>
          <w:sz w:val="24"/>
          <w:szCs w:val="24"/>
        </w:rPr>
        <w:br/>
      </w:r>
      <w:r w:rsidRPr="00400E80">
        <w:rPr>
          <w:rFonts w:ascii="Times New Roman" w:eastAsia="Times New Roman" w:hAnsi="Times New Roman" w:cs="Times New Roman"/>
          <w:sz w:val="24"/>
          <w:szCs w:val="24"/>
        </w:rPr>
        <w:br/>
      </w:r>
      <w:r w:rsidRPr="00400E80">
        <w:rPr>
          <w:rFonts w:ascii="Arial" w:eastAsia="Times New Roman" w:hAnsi="Arial" w:cs="Arial"/>
          <w:color w:val="000000"/>
        </w:rPr>
        <w:t xml:space="preserve">Claessens, B. J., et al. (2007): </w:t>
      </w:r>
      <w:r w:rsidRPr="00400E80">
        <w:rPr>
          <w:rFonts w:ascii="Arial" w:eastAsia="Times New Roman" w:hAnsi="Arial" w:cs="Arial"/>
          <w:i/>
          <w:iCs/>
          <w:color w:val="000000"/>
        </w:rPr>
        <w:t>A review of time management literature</w:t>
      </w:r>
    </w:p>
    <w:p w14:paraId="6A3FCBC3"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The development of technology for assessment is going to be a massive help for me in my cybersecurity career after I graduate. Just like how I learned to manage my time to get to work early and stay ahead of my deadlines, using modern assessment tools helps me stay ahead of actual security threats.</w:t>
      </w:r>
    </w:p>
    <w:p w14:paraId="2C78E251"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 xml:space="preserve">In my studies, I’ve seen how these assessment tools—like Cyber Ranges and virtual labs—test me on what I can </w:t>
      </w:r>
      <w:proofErr w:type="gramStart"/>
      <w:r w:rsidRPr="00400E80">
        <w:rPr>
          <w:rFonts w:ascii="Arial" w:eastAsia="Times New Roman" w:hAnsi="Arial" w:cs="Arial"/>
          <w:color w:val="000000"/>
        </w:rPr>
        <w:t xml:space="preserve">actually </w:t>
      </w:r>
      <w:r w:rsidRPr="00400E80">
        <w:rPr>
          <w:rFonts w:ascii="Arial" w:eastAsia="Times New Roman" w:hAnsi="Arial" w:cs="Arial"/>
          <w:i/>
          <w:iCs/>
          <w:color w:val="000000"/>
        </w:rPr>
        <w:t>do</w:t>
      </w:r>
      <w:proofErr w:type="gramEnd"/>
      <w:r w:rsidRPr="00400E80">
        <w:rPr>
          <w:rFonts w:ascii="Arial" w:eastAsia="Times New Roman" w:hAnsi="Arial" w:cs="Arial"/>
          <w:color w:val="000000"/>
        </w:rPr>
        <w:t xml:space="preserve"> in a crisis, not just what I can write down. Instead of a traditional test, these platforms assess me by putting me in the middle of a simulated hack. This helps me prioritize my response time and teaches me how to make use of every minute when a system is under attack.</w:t>
      </w:r>
    </w:p>
    <w:p w14:paraId="348EF52C"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 xml:space="preserve">Using automated assessment tools like Vulnerability Scanners and Packet Tracers also supports me by giving me instant feedback on my work. It’s </w:t>
      </w:r>
      <w:proofErr w:type="gramStart"/>
      <w:r w:rsidRPr="00400E80">
        <w:rPr>
          <w:rFonts w:ascii="Arial" w:eastAsia="Times New Roman" w:hAnsi="Arial" w:cs="Arial"/>
          <w:color w:val="000000"/>
        </w:rPr>
        <w:t>similar to</w:t>
      </w:r>
      <w:proofErr w:type="gramEnd"/>
      <w:r w:rsidRPr="00400E80">
        <w:rPr>
          <w:rFonts w:ascii="Arial" w:eastAsia="Times New Roman" w:hAnsi="Arial" w:cs="Arial"/>
          <w:color w:val="000000"/>
        </w:rPr>
        <w:t xml:space="preserve"> how finishing my assignments early leaves me with extra time for myself; these tools find the "leaks" in a network or a piece of code immediately. This means I can fix the problems right then and there, which makes me more efficient and gives me more confidence that the job is done right before I move on to the next task.</w:t>
      </w:r>
    </w:p>
    <w:p w14:paraId="6B607837" w14:textId="77777777" w:rsidR="00400E80" w:rsidRPr="00400E80" w:rsidRDefault="00400E80" w:rsidP="00400E80">
      <w:pPr>
        <w:spacing w:after="0" w:line="240" w:lineRule="auto"/>
        <w:rPr>
          <w:rFonts w:ascii="Times New Roman" w:eastAsia="Times New Roman" w:hAnsi="Times New Roman" w:cs="Times New Roman"/>
          <w:sz w:val="24"/>
          <w:szCs w:val="24"/>
        </w:rPr>
      </w:pPr>
    </w:p>
    <w:p w14:paraId="6EF0D103"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references:</w:t>
      </w:r>
    </w:p>
    <w:p w14:paraId="278F43D2"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NICE Framework (NIST SP 800-181): This outlines how performance-based assessments are the best way to prove you have the skills needed for a cybersecurity role. </w:t>
      </w:r>
    </w:p>
    <w:p w14:paraId="3E29A023"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proofErr w:type="spellStart"/>
      <w:r w:rsidRPr="00400E80">
        <w:rPr>
          <w:rFonts w:ascii="Arial" w:eastAsia="Times New Roman" w:hAnsi="Arial" w:cs="Arial"/>
          <w:color w:val="000000"/>
        </w:rPr>
        <w:lastRenderedPageBreak/>
        <w:t>Brilingaitė</w:t>
      </w:r>
      <w:proofErr w:type="spellEnd"/>
      <w:r w:rsidRPr="00400E80">
        <w:rPr>
          <w:rFonts w:ascii="Arial" w:eastAsia="Times New Roman" w:hAnsi="Arial" w:cs="Arial"/>
          <w:color w:val="000000"/>
        </w:rPr>
        <w:t>, A., et al. (2020): Their research shows that using technology to assess students in "Cyber Ranges" better prepares them for the fast-paced work environment of a security professional. </w:t>
      </w:r>
    </w:p>
    <w:p w14:paraId="5DF1382D" w14:textId="77777777" w:rsidR="00400E80" w:rsidRPr="00400E80" w:rsidRDefault="00400E80" w:rsidP="00400E80">
      <w:pPr>
        <w:spacing w:before="240" w:after="240" w:line="240" w:lineRule="auto"/>
        <w:rPr>
          <w:rFonts w:ascii="Times New Roman" w:eastAsia="Times New Roman" w:hAnsi="Times New Roman" w:cs="Times New Roman"/>
          <w:sz w:val="24"/>
          <w:szCs w:val="24"/>
        </w:rPr>
      </w:pPr>
      <w:r w:rsidRPr="00400E80">
        <w:rPr>
          <w:rFonts w:ascii="Arial" w:eastAsia="Times New Roman" w:hAnsi="Arial" w:cs="Arial"/>
          <w:color w:val="000000"/>
        </w:rPr>
        <w:t>Dawson &amp; Omar (2015): They discuss why hands-on, tech-driven assessments are much more valuable for a career than just sitting in a classroom and learning theory.  </w:t>
      </w:r>
    </w:p>
    <w:p w14:paraId="724D99A6" w14:textId="77777777" w:rsidR="00400E80" w:rsidRDefault="00400E80" w:rsidP="00400E80">
      <w:pPr>
        <w:rPr>
          <w:rFonts w:ascii="Arial" w:eastAsia="Times New Roman" w:hAnsi="Arial" w:cs="Arial"/>
          <w:i/>
          <w:iCs/>
          <w:color w:val="000000"/>
        </w:rPr>
      </w:pPr>
    </w:p>
    <w:p w14:paraId="45436CAC" w14:textId="77777777" w:rsidR="00400E80" w:rsidRDefault="00400E80" w:rsidP="00400E80"/>
    <w:sectPr w:rsidR="00400E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E80"/>
    <w:rsid w:val="00400E80"/>
    <w:rsid w:val="00810CD3"/>
    <w:rsid w:val="009274C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0F4D1"/>
  <w15:chartTrackingRefBased/>
  <w15:docId w15:val="{F2E8937E-5C9C-4700-A24C-B33EAB675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0E80"/>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1152434">
      <w:bodyDiv w:val="1"/>
      <w:marLeft w:val="0"/>
      <w:marRight w:val="0"/>
      <w:marTop w:val="0"/>
      <w:marBottom w:val="0"/>
      <w:divBdr>
        <w:top w:val="none" w:sz="0" w:space="0" w:color="auto"/>
        <w:left w:val="none" w:sz="0" w:space="0" w:color="auto"/>
        <w:bottom w:val="none" w:sz="0" w:space="0" w:color="auto"/>
        <w:right w:val="none" w:sz="0" w:space="0" w:color="auto"/>
      </w:divBdr>
    </w:div>
    <w:div w:id="1909685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490</Words>
  <Characters>2798</Characters>
  <Application>Microsoft Office Word</Application>
  <DocSecurity>0</DocSecurity>
  <Lines>23</Lines>
  <Paragraphs>6</Paragraphs>
  <ScaleCrop>false</ScaleCrop>
  <Company>University of Wales Trinity Saint David</Company>
  <LinksUpToDate>false</LinksUpToDate>
  <CharactersWithSpaces>3282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 ADMIN</dc:creator>
  <cp:keywords/>
  <dc:description/>
  <cp:lastModifiedBy>UWTSD ADMIN</cp:lastModifiedBy>
  <cp:revision>1</cp:revision>
  <dcterms:created xsi:type="dcterms:W3CDTF">2026-03-02T16:12:00Z</dcterms:created>
  <dcterms:modified xsi:type="dcterms:W3CDTF">2026-03-02T16:12:00Z</dcterms:modified>
</cp:coreProperties>
</file>