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366417C" w14:textId="77777777" w:rsidR="006730BF" w:rsidRPr="00892210" w:rsidRDefault="006730BF" w:rsidP="00400E9F">
      <w:pPr>
        <w:jc w:val="center"/>
        <w:rPr>
          <w:b/>
          <w:bCs/>
          <w:sz w:val="72"/>
          <w:szCs w:val="36"/>
          <w:lang w:val="en-GB"/>
        </w:rPr>
      </w:pPr>
    </w:p>
    <w:p w14:paraId="09C162F7" w14:textId="6834F9F6" w:rsidR="00400E9F" w:rsidRPr="00892210" w:rsidRDefault="00400E9F" w:rsidP="00400E9F">
      <w:pPr>
        <w:jc w:val="center"/>
        <w:rPr>
          <w:b/>
          <w:bCs/>
          <w:sz w:val="72"/>
          <w:szCs w:val="36"/>
          <w:lang w:val="en-GB"/>
        </w:rPr>
      </w:pPr>
      <w:r w:rsidRPr="00892210">
        <w:rPr>
          <w:b/>
          <w:bCs/>
          <w:sz w:val="72"/>
          <w:szCs w:val="36"/>
          <w:lang w:val="en-GB"/>
        </w:rPr>
        <w:t>Business Plan for</w:t>
      </w:r>
    </w:p>
    <w:p w14:paraId="5AFE4E5C" w14:textId="77777777" w:rsidR="00400E9F" w:rsidRPr="00892210" w:rsidRDefault="00400E9F" w:rsidP="00400E9F">
      <w:pPr>
        <w:pBdr>
          <w:top w:val="single" w:sz="4" w:space="1" w:color="auto"/>
          <w:left w:val="single" w:sz="4" w:space="4" w:color="auto"/>
          <w:bottom w:val="single" w:sz="4" w:space="17" w:color="auto"/>
          <w:right w:val="single" w:sz="4" w:space="4" w:color="auto"/>
        </w:pBdr>
        <w:jc w:val="center"/>
        <w:rPr>
          <w:sz w:val="40"/>
          <w:lang w:val="en-GB"/>
        </w:rPr>
      </w:pPr>
    </w:p>
    <w:p w14:paraId="39F151EE" w14:textId="3C90128A" w:rsidR="00400E9F" w:rsidRPr="00892210" w:rsidRDefault="00400E9F" w:rsidP="00400E9F">
      <w:pPr>
        <w:pBdr>
          <w:top w:val="single" w:sz="4" w:space="1" w:color="auto"/>
          <w:left w:val="single" w:sz="4" w:space="4" w:color="auto"/>
          <w:bottom w:val="single" w:sz="4" w:space="17" w:color="auto"/>
          <w:right w:val="single" w:sz="4" w:space="4" w:color="auto"/>
        </w:pBdr>
        <w:jc w:val="center"/>
        <w:rPr>
          <w:b/>
          <w:sz w:val="44"/>
          <w:lang w:val="en-GB"/>
        </w:rPr>
      </w:pPr>
      <w:r w:rsidRPr="00892210">
        <w:rPr>
          <w:b/>
          <w:sz w:val="44"/>
          <w:lang w:val="en-GB"/>
        </w:rPr>
        <w:t>Relax Eco Retreats</w:t>
      </w:r>
    </w:p>
    <w:p w14:paraId="79E0F5F1" w14:textId="77777777" w:rsidR="00400E9F" w:rsidRPr="00892210" w:rsidRDefault="00400E9F" w:rsidP="00400E9F">
      <w:pPr>
        <w:jc w:val="center"/>
        <w:rPr>
          <w:sz w:val="40"/>
          <w:lang w:val="en-GB"/>
        </w:rPr>
      </w:pPr>
    </w:p>
    <w:p w14:paraId="1A58DC70" w14:textId="77777777" w:rsidR="006730BF" w:rsidRPr="00892210" w:rsidRDefault="006730BF" w:rsidP="00400E9F">
      <w:pPr>
        <w:jc w:val="center"/>
        <w:rPr>
          <w:sz w:val="40"/>
          <w:lang w:val="en-GB"/>
        </w:rPr>
      </w:pPr>
    </w:p>
    <w:p w14:paraId="4616A5C3" w14:textId="77777777" w:rsidR="006730BF" w:rsidRPr="00892210" w:rsidRDefault="006730BF" w:rsidP="00400E9F">
      <w:pPr>
        <w:jc w:val="center"/>
        <w:rPr>
          <w:sz w:val="40"/>
          <w:lang w:val="en-GB"/>
        </w:rPr>
      </w:pPr>
    </w:p>
    <w:p w14:paraId="464820A0" w14:textId="77777777" w:rsidR="00400E9F" w:rsidRPr="00892210" w:rsidRDefault="00400E9F" w:rsidP="00400E9F">
      <w:pPr>
        <w:jc w:val="center"/>
        <w:rPr>
          <w:b/>
          <w:bCs/>
          <w:sz w:val="40"/>
          <w:lang w:val="en-GB"/>
        </w:rPr>
      </w:pPr>
      <w:r w:rsidRPr="00892210">
        <w:rPr>
          <w:b/>
          <w:bCs/>
          <w:sz w:val="40"/>
          <w:lang w:val="en-GB"/>
        </w:rPr>
        <w:t>Produced By:</w:t>
      </w:r>
    </w:p>
    <w:tbl>
      <w:tblPr>
        <w:tblStyle w:val="TableGrid"/>
        <w:tblW w:w="9067" w:type="dxa"/>
        <w:tblLook w:val="04A0" w:firstRow="1" w:lastRow="0" w:firstColumn="1" w:lastColumn="0" w:noHBand="0" w:noVBand="1"/>
      </w:tblPr>
      <w:tblGrid>
        <w:gridCol w:w="5949"/>
        <w:gridCol w:w="3118"/>
      </w:tblGrid>
      <w:tr w:rsidR="00400E9F" w:rsidRPr="00892210" w14:paraId="45237270" w14:textId="77777777" w:rsidTr="00B16E6C">
        <w:tc>
          <w:tcPr>
            <w:tcW w:w="5949" w:type="dxa"/>
          </w:tcPr>
          <w:p w14:paraId="5818808D" w14:textId="77777777" w:rsidR="00400E9F" w:rsidRPr="00892210" w:rsidRDefault="00400E9F" w:rsidP="00B16E6C">
            <w:pPr>
              <w:rPr>
                <w:rFonts w:ascii="Times New Roman" w:hAnsi="Times New Roman" w:cs="Times New Roman"/>
                <w:sz w:val="40"/>
              </w:rPr>
            </w:pPr>
            <w:r w:rsidRPr="00892210">
              <w:rPr>
                <w:rFonts w:ascii="Times New Roman" w:hAnsi="Times New Roman" w:cs="Times New Roman"/>
                <w:sz w:val="40"/>
              </w:rPr>
              <w:t>Student Name</w:t>
            </w:r>
          </w:p>
        </w:tc>
        <w:tc>
          <w:tcPr>
            <w:tcW w:w="3118" w:type="dxa"/>
          </w:tcPr>
          <w:p w14:paraId="3F0886AD" w14:textId="77777777" w:rsidR="00400E9F" w:rsidRPr="00892210" w:rsidRDefault="00400E9F" w:rsidP="006730BF">
            <w:pPr>
              <w:rPr>
                <w:rFonts w:ascii="Times New Roman" w:hAnsi="Times New Roman" w:cs="Times New Roman"/>
                <w:sz w:val="40"/>
              </w:rPr>
            </w:pPr>
            <w:r w:rsidRPr="00892210">
              <w:rPr>
                <w:rFonts w:ascii="Times New Roman" w:hAnsi="Times New Roman" w:cs="Times New Roman"/>
                <w:sz w:val="40"/>
              </w:rPr>
              <w:t>Student No.</w:t>
            </w:r>
          </w:p>
        </w:tc>
      </w:tr>
      <w:tr w:rsidR="00400E9F" w:rsidRPr="00892210" w14:paraId="6D269D07" w14:textId="77777777" w:rsidTr="00B16E6C">
        <w:tc>
          <w:tcPr>
            <w:tcW w:w="5949" w:type="dxa"/>
          </w:tcPr>
          <w:p w14:paraId="7BEA197C" w14:textId="7D377993" w:rsidR="00400E9F" w:rsidRPr="00892210" w:rsidRDefault="006730BF" w:rsidP="006730BF">
            <w:pPr>
              <w:rPr>
                <w:rFonts w:ascii="Times New Roman" w:hAnsi="Times New Roman" w:cs="Times New Roman"/>
                <w:sz w:val="40"/>
              </w:rPr>
            </w:pPr>
            <w:r w:rsidRPr="00892210">
              <w:rPr>
                <w:rFonts w:ascii="Times New Roman" w:hAnsi="Times New Roman" w:cs="Times New Roman"/>
                <w:sz w:val="40"/>
              </w:rPr>
              <w:t>Ioana Bucura</w:t>
            </w:r>
          </w:p>
        </w:tc>
        <w:tc>
          <w:tcPr>
            <w:tcW w:w="3118" w:type="dxa"/>
          </w:tcPr>
          <w:p w14:paraId="5EE0B257" w14:textId="244EB08C" w:rsidR="00400E9F" w:rsidRPr="00892210" w:rsidRDefault="006730BF" w:rsidP="006730BF">
            <w:pPr>
              <w:rPr>
                <w:rFonts w:ascii="Times New Roman" w:hAnsi="Times New Roman" w:cs="Times New Roman"/>
                <w:sz w:val="40"/>
              </w:rPr>
            </w:pPr>
            <w:r w:rsidRPr="00892210">
              <w:rPr>
                <w:rFonts w:ascii="Times New Roman" w:hAnsi="Times New Roman" w:cs="Times New Roman"/>
                <w:sz w:val="40"/>
              </w:rPr>
              <w:t>2246646</w:t>
            </w:r>
          </w:p>
        </w:tc>
      </w:tr>
    </w:tbl>
    <w:p w14:paraId="1D1D523A" w14:textId="2274B78D" w:rsidR="00400E9F" w:rsidRPr="00892210" w:rsidRDefault="00400E9F" w:rsidP="00F752B8">
      <w:pPr>
        <w:jc w:val="center"/>
        <w:rPr>
          <w:sz w:val="40"/>
          <w:lang w:val="en-GB"/>
        </w:rPr>
      </w:pPr>
      <w:r w:rsidRPr="00892210">
        <w:rPr>
          <w:b/>
          <w:bCs/>
          <w:sz w:val="40"/>
          <w:lang w:val="en-GB"/>
        </w:rPr>
        <w:t>Dated</w:t>
      </w:r>
      <w:r w:rsidRPr="00892210">
        <w:rPr>
          <w:sz w:val="40"/>
          <w:lang w:val="en-GB"/>
        </w:rPr>
        <w:t xml:space="preserve">: </w:t>
      </w:r>
      <w:r w:rsidR="006730BF" w:rsidRPr="00892210">
        <w:rPr>
          <w:sz w:val="40"/>
          <w:lang w:val="en-GB"/>
        </w:rPr>
        <w:t>28.02.2025</w:t>
      </w:r>
    </w:p>
    <w:p w14:paraId="08E84E65" w14:textId="06BF9322" w:rsidR="00400E9F" w:rsidRPr="00892210" w:rsidRDefault="00400E9F" w:rsidP="00316CDA">
      <w:pPr>
        <w:rPr>
          <w:szCs w:val="24"/>
          <w:lang w:val="en-GB"/>
        </w:rPr>
      </w:pPr>
      <w:r w:rsidRPr="00892210">
        <w:rPr>
          <w:b/>
          <w:bCs/>
          <w:szCs w:val="24"/>
          <w:lang w:val="en-GB"/>
        </w:rPr>
        <w:t xml:space="preserve">Module </w:t>
      </w:r>
      <w:r w:rsidR="003E5B51" w:rsidRPr="00892210">
        <w:rPr>
          <w:b/>
          <w:bCs/>
          <w:szCs w:val="24"/>
          <w:lang w:val="en-GB"/>
        </w:rPr>
        <w:t>Name</w:t>
      </w:r>
      <w:r w:rsidRPr="00892210">
        <w:rPr>
          <w:szCs w:val="24"/>
          <w:lang w:val="en-GB"/>
        </w:rPr>
        <w:t>: Entrepreneurship</w:t>
      </w:r>
    </w:p>
    <w:p w14:paraId="53142B91" w14:textId="77777777" w:rsidR="00400E9F" w:rsidRPr="00892210" w:rsidRDefault="00400E9F" w:rsidP="00316CDA">
      <w:pPr>
        <w:rPr>
          <w:szCs w:val="24"/>
          <w:lang w:val="en-GB"/>
        </w:rPr>
      </w:pPr>
      <w:r w:rsidRPr="00892210">
        <w:rPr>
          <w:b/>
          <w:bCs/>
          <w:szCs w:val="24"/>
          <w:lang w:val="en-GB"/>
        </w:rPr>
        <w:t>Module Code</w:t>
      </w:r>
      <w:r w:rsidRPr="00892210">
        <w:rPr>
          <w:szCs w:val="24"/>
          <w:lang w:val="en-GB"/>
        </w:rPr>
        <w:t>: BMIH5001</w:t>
      </w:r>
    </w:p>
    <w:p w14:paraId="252A504E" w14:textId="1346954A" w:rsidR="00400E9F" w:rsidRPr="00892210" w:rsidRDefault="00400E9F" w:rsidP="00316CDA">
      <w:pPr>
        <w:rPr>
          <w:szCs w:val="24"/>
          <w:lang w:val="en-GB"/>
        </w:rPr>
      </w:pPr>
      <w:r w:rsidRPr="00892210">
        <w:rPr>
          <w:b/>
          <w:bCs/>
          <w:szCs w:val="24"/>
          <w:lang w:val="en-GB"/>
        </w:rPr>
        <w:t>Lecturer Name</w:t>
      </w:r>
      <w:r w:rsidRPr="00892210">
        <w:rPr>
          <w:szCs w:val="24"/>
          <w:lang w:val="en-GB"/>
        </w:rPr>
        <w:t xml:space="preserve">: </w:t>
      </w:r>
      <w:r w:rsidR="006730BF" w:rsidRPr="00892210">
        <w:rPr>
          <w:szCs w:val="24"/>
          <w:lang w:val="en-GB"/>
        </w:rPr>
        <w:t>Neil Dyer</w:t>
      </w:r>
    </w:p>
    <w:p w14:paraId="25C2CA06" w14:textId="0EB92F56" w:rsidR="00F752B8" w:rsidRPr="00892210" w:rsidRDefault="00F752B8" w:rsidP="00316CDA">
      <w:pPr>
        <w:rPr>
          <w:szCs w:val="24"/>
          <w:lang w:val="en-GB"/>
        </w:rPr>
      </w:pPr>
      <w:r w:rsidRPr="00892210">
        <w:rPr>
          <w:b/>
          <w:bCs/>
          <w:szCs w:val="24"/>
          <w:lang w:val="en-GB"/>
        </w:rPr>
        <w:t>Word Count:</w:t>
      </w:r>
      <w:r w:rsidRPr="00892210">
        <w:rPr>
          <w:szCs w:val="24"/>
          <w:lang w:val="en-GB"/>
        </w:rPr>
        <w:t xml:space="preserve"> 2,</w:t>
      </w:r>
      <w:r w:rsidR="00A44D38">
        <w:rPr>
          <w:szCs w:val="24"/>
          <w:lang w:val="en-GB"/>
        </w:rPr>
        <w:t>185</w:t>
      </w:r>
    </w:p>
    <w:p w14:paraId="000AF022" w14:textId="6EA95147" w:rsidR="00400E9F" w:rsidRPr="00892210" w:rsidRDefault="00400E9F" w:rsidP="00316CDA">
      <w:pPr>
        <w:pStyle w:val="Heading4"/>
        <w:rPr>
          <w:rFonts w:ascii="Times New Roman" w:hAnsi="Times New Roman" w:cs="Times New Roman"/>
          <w:i w:val="0"/>
          <w:iCs w:val="0"/>
          <w:color w:val="auto"/>
          <w:szCs w:val="24"/>
          <w:lang w:val="en-GB"/>
        </w:rPr>
      </w:pPr>
      <w:r w:rsidRPr="00892210">
        <w:rPr>
          <w:rFonts w:ascii="Times New Roman" w:hAnsi="Times New Roman" w:cs="Times New Roman"/>
          <w:i w:val="0"/>
          <w:iCs w:val="0"/>
          <w:color w:val="auto"/>
          <w:szCs w:val="24"/>
          <w:lang w:val="en-GB"/>
        </w:rPr>
        <w:lastRenderedPageBreak/>
        <w:t>CONTENTS</w:t>
      </w:r>
    </w:p>
    <w:tbl>
      <w:tblPr>
        <w:tblW w:w="0" w:type="auto"/>
        <w:tblLook w:val="01E0" w:firstRow="1" w:lastRow="1" w:firstColumn="1" w:lastColumn="1" w:noHBand="0" w:noVBand="0"/>
      </w:tblPr>
      <w:tblGrid>
        <w:gridCol w:w="817"/>
        <w:gridCol w:w="349"/>
        <w:gridCol w:w="1180"/>
        <w:gridCol w:w="3437"/>
        <w:gridCol w:w="1836"/>
        <w:gridCol w:w="250"/>
        <w:gridCol w:w="1157"/>
      </w:tblGrid>
      <w:tr w:rsidR="00400E9F" w:rsidRPr="00892210" w14:paraId="7A22AAFD" w14:textId="77777777" w:rsidTr="00B16E6C">
        <w:tc>
          <w:tcPr>
            <w:tcW w:w="817" w:type="dxa"/>
            <w:shd w:val="clear" w:color="auto" w:fill="auto"/>
          </w:tcPr>
          <w:p w14:paraId="3EAAEF77" w14:textId="77777777" w:rsidR="00400E9F" w:rsidRPr="00892210" w:rsidRDefault="00400E9F" w:rsidP="00316CDA">
            <w:pPr>
              <w:spacing w:before="120" w:after="120"/>
              <w:rPr>
                <w:szCs w:val="24"/>
                <w:lang w:val="en-GB"/>
              </w:rPr>
            </w:pPr>
          </w:p>
        </w:tc>
        <w:tc>
          <w:tcPr>
            <w:tcW w:w="4995" w:type="dxa"/>
            <w:gridSpan w:val="3"/>
            <w:shd w:val="clear" w:color="auto" w:fill="auto"/>
          </w:tcPr>
          <w:p w14:paraId="3EB17B07" w14:textId="77777777" w:rsidR="00400E9F" w:rsidRPr="00892210" w:rsidRDefault="00400E9F" w:rsidP="00316CDA">
            <w:pPr>
              <w:spacing w:before="120" w:after="120"/>
              <w:rPr>
                <w:szCs w:val="24"/>
                <w:lang w:val="en-GB"/>
              </w:rPr>
            </w:pPr>
          </w:p>
        </w:tc>
        <w:tc>
          <w:tcPr>
            <w:tcW w:w="2093" w:type="dxa"/>
            <w:gridSpan w:val="2"/>
            <w:shd w:val="clear" w:color="auto" w:fill="auto"/>
          </w:tcPr>
          <w:p w14:paraId="39C99801" w14:textId="77777777" w:rsidR="00400E9F" w:rsidRPr="00892210" w:rsidRDefault="00400E9F" w:rsidP="00316CDA">
            <w:pPr>
              <w:spacing w:before="120" w:after="120"/>
              <w:rPr>
                <w:szCs w:val="24"/>
                <w:lang w:val="en-GB"/>
              </w:rPr>
            </w:pPr>
            <w:r w:rsidRPr="00892210">
              <w:rPr>
                <w:szCs w:val="24"/>
                <w:lang w:val="en-GB"/>
              </w:rPr>
              <w:t>PAGE</w:t>
            </w:r>
          </w:p>
        </w:tc>
        <w:tc>
          <w:tcPr>
            <w:tcW w:w="1166" w:type="dxa"/>
            <w:shd w:val="clear" w:color="auto" w:fill="auto"/>
          </w:tcPr>
          <w:p w14:paraId="05D93DC0" w14:textId="77777777" w:rsidR="00400E9F" w:rsidRPr="00892210" w:rsidRDefault="00400E9F" w:rsidP="00316CDA">
            <w:pPr>
              <w:spacing w:before="120" w:after="120"/>
              <w:rPr>
                <w:szCs w:val="24"/>
                <w:lang w:val="en-GB"/>
              </w:rPr>
            </w:pPr>
          </w:p>
        </w:tc>
      </w:tr>
      <w:tr w:rsidR="00400E9F" w:rsidRPr="00892210" w14:paraId="7603A0F4" w14:textId="77777777" w:rsidTr="00B16E6C">
        <w:tc>
          <w:tcPr>
            <w:tcW w:w="817" w:type="dxa"/>
            <w:shd w:val="clear" w:color="auto" w:fill="auto"/>
          </w:tcPr>
          <w:p w14:paraId="1F06AD9D" w14:textId="77777777" w:rsidR="00400E9F" w:rsidRPr="00892210" w:rsidRDefault="00400E9F" w:rsidP="00316CDA">
            <w:pPr>
              <w:spacing w:before="120" w:after="120"/>
              <w:rPr>
                <w:b/>
                <w:szCs w:val="24"/>
                <w:lang w:val="en-GB"/>
              </w:rPr>
            </w:pPr>
            <w:r w:rsidRPr="00892210">
              <w:rPr>
                <w:b/>
                <w:szCs w:val="24"/>
                <w:lang w:val="en-GB"/>
              </w:rPr>
              <w:t xml:space="preserve">1. </w:t>
            </w:r>
          </w:p>
        </w:tc>
        <w:tc>
          <w:tcPr>
            <w:tcW w:w="4995" w:type="dxa"/>
            <w:gridSpan w:val="3"/>
            <w:shd w:val="clear" w:color="auto" w:fill="auto"/>
          </w:tcPr>
          <w:p w14:paraId="5E3F23B2" w14:textId="77777777" w:rsidR="00400E9F" w:rsidRPr="00892210" w:rsidRDefault="00400E9F" w:rsidP="00316CDA">
            <w:pPr>
              <w:spacing w:before="120" w:after="120"/>
              <w:rPr>
                <w:szCs w:val="24"/>
                <w:lang w:val="en-GB"/>
              </w:rPr>
            </w:pPr>
            <w:r w:rsidRPr="00892210">
              <w:rPr>
                <w:szCs w:val="24"/>
                <w:lang w:val="en-GB"/>
              </w:rPr>
              <w:t>Executive Summary</w:t>
            </w:r>
          </w:p>
        </w:tc>
        <w:tc>
          <w:tcPr>
            <w:tcW w:w="2093" w:type="dxa"/>
            <w:gridSpan w:val="2"/>
            <w:shd w:val="clear" w:color="auto" w:fill="auto"/>
          </w:tcPr>
          <w:p w14:paraId="37493E54" w14:textId="5ED76407" w:rsidR="00400E9F" w:rsidRPr="00892210" w:rsidRDefault="00400E9F" w:rsidP="00316CDA">
            <w:pPr>
              <w:spacing w:before="120" w:after="120"/>
              <w:rPr>
                <w:szCs w:val="24"/>
                <w:lang w:val="en-GB"/>
              </w:rPr>
            </w:pPr>
            <w:r w:rsidRPr="00892210">
              <w:rPr>
                <w:szCs w:val="24"/>
                <w:lang w:val="en-GB"/>
              </w:rPr>
              <w:t>1</w:t>
            </w:r>
          </w:p>
        </w:tc>
        <w:tc>
          <w:tcPr>
            <w:tcW w:w="1166" w:type="dxa"/>
            <w:shd w:val="clear" w:color="auto" w:fill="auto"/>
          </w:tcPr>
          <w:p w14:paraId="0FE8EE1E" w14:textId="77777777" w:rsidR="00400E9F" w:rsidRPr="00892210" w:rsidRDefault="00400E9F" w:rsidP="00316CDA">
            <w:pPr>
              <w:spacing w:before="120" w:after="120"/>
              <w:rPr>
                <w:szCs w:val="24"/>
                <w:lang w:val="en-GB"/>
              </w:rPr>
            </w:pPr>
          </w:p>
        </w:tc>
      </w:tr>
      <w:tr w:rsidR="00400E9F" w:rsidRPr="00892210" w14:paraId="2365C659" w14:textId="77777777" w:rsidTr="00B16E6C">
        <w:tc>
          <w:tcPr>
            <w:tcW w:w="817" w:type="dxa"/>
            <w:shd w:val="clear" w:color="auto" w:fill="auto"/>
          </w:tcPr>
          <w:p w14:paraId="0442A95B" w14:textId="77777777" w:rsidR="00400E9F" w:rsidRPr="00892210" w:rsidRDefault="00400E9F" w:rsidP="00316CDA">
            <w:pPr>
              <w:spacing w:before="120" w:after="120"/>
              <w:rPr>
                <w:b/>
                <w:szCs w:val="24"/>
                <w:lang w:val="en-GB"/>
              </w:rPr>
            </w:pPr>
            <w:r w:rsidRPr="00892210">
              <w:rPr>
                <w:b/>
                <w:szCs w:val="24"/>
                <w:lang w:val="en-GB"/>
              </w:rPr>
              <w:t>2.</w:t>
            </w:r>
          </w:p>
        </w:tc>
        <w:tc>
          <w:tcPr>
            <w:tcW w:w="4995" w:type="dxa"/>
            <w:gridSpan w:val="3"/>
            <w:shd w:val="clear" w:color="auto" w:fill="auto"/>
          </w:tcPr>
          <w:p w14:paraId="0C67AD27" w14:textId="77777777" w:rsidR="00400E9F" w:rsidRPr="00892210" w:rsidRDefault="00400E9F" w:rsidP="00316CDA">
            <w:pPr>
              <w:spacing w:before="120" w:after="120"/>
              <w:rPr>
                <w:szCs w:val="24"/>
                <w:lang w:val="en-GB"/>
              </w:rPr>
            </w:pPr>
            <w:r w:rsidRPr="00892210">
              <w:rPr>
                <w:szCs w:val="24"/>
                <w:lang w:val="en-GB"/>
              </w:rPr>
              <w:t xml:space="preserve">The Business Idea </w:t>
            </w:r>
          </w:p>
        </w:tc>
        <w:tc>
          <w:tcPr>
            <w:tcW w:w="2093" w:type="dxa"/>
            <w:gridSpan w:val="2"/>
            <w:shd w:val="clear" w:color="auto" w:fill="auto"/>
          </w:tcPr>
          <w:p w14:paraId="006A6147" w14:textId="60DA757B" w:rsidR="00400E9F" w:rsidRPr="00892210" w:rsidRDefault="00400E9F" w:rsidP="00316CDA">
            <w:pPr>
              <w:spacing w:before="120" w:after="120"/>
              <w:rPr>
                <w:szCs w:val="24"/>
                <w:lang w:val="en-GB"/>
              </w:rPr>
            </w:pPr>
            <w:r w:rsidRPr="00892210">
              <w:rPr>
                <w:szCs w:val="24"/>
                <w:lang w:val="en-GB"/>
              </w:rPr>
              <w:t>2</w:t>
            </w:r>
          </w:p>
        </w:tc>
        <w:tc>
          <w:tcPr>
            <w:tcW w:w="1166" w:type="dxa"/>
            <w:shd w:val="clear" w:color="auto" w:fill="auto"/>
          </w:tcPr>
          <w:p w14:paraId="0C228570" w14:textId="77777777" w:rsidR="00400E9F" w:rsidRPr="00892210" w:rsidRDefault="00400E9F" w:rsidP="00316CDA">
            <w:pPr>
              <w:spacing w:before="120" w:after="120"/>
              <w:rPr>
                <w:szCs w:val="24"/>
                <w:lang w:val="en-GB"/>
              </w:rPr>
            </w:pPr>
          </w:p>
        </w:tc>
      </w:tr>
      <w:tr w:rsidR="00400E9F" w:rsidRPr="00892210" w14:paraId="3EED6759" w14:textId="77777777" w:rsidTr="00B16E6C">
        <w:tc>
          <w:tcPr>
            <w:tcW w:w="817" w:type="dxa"/>
            <w:shd w:val="clear" w:color="auto" w:fill="auto"/>
          </w:tcPr>
          <w:p w14:paraId="12770D34" w14:textId="77777777" w:rsidR="00400E9F" w:rsidRPr="00892210" w:rsidRDefault="00400E9F" w:rsidP="00316CDA">
            <w:pPr>
              <w:spacing w:before="120" w:after="120"/>
              <w:rPr>
                <w:b/>
                <w:szCs w:val="24"/>
                <w:lang w:val="en-GB"/>
              </w:rPr>
            </w:pPr>
            <w:r w:rsidRPr="00892210">
              <w:rPr>
                <w:b/>
                <w:szCs w:val="24"/>
                <w:lang w:val="en-GB"/>
              </w:rPr>
              <w:t>3.</w:t>
            </w:r>
          </w:p>
        </w:tc>
        <w:tc>
          <w:tcPr>
            <w:tcW w:w="4995" w:type="dxa"/>
            <w:gridSpan w:val="3"/>
            <w:shd w:val="clear" w:color="auto" w:fill="auto"/>
          </w:tcPr>
          <w:p w14:paraId="7C423CF2" w14:textId="77777777" w:rsidR="00400E9F" w:rsidRPr="00892210" w:rsidRDefault="00400E9F" w:rsidP="00316CDA">
            <w:pPr>
              <w:spacing w:before="120" w:after="120"/>
              <w:rPr>
                <w:szCs w:val="24"/>
                <w:lang w:val="en-GB"/>
              </w:rPr>
            </w:pPr>
            <w:r w:rsidRPr="00892210">
              <w:rPr>
                <w:szCs w:val="24"/>
                <w:lang w:val="en-GB"/>
              </w:rPr>
              <w:t xml:space="preserve">The Team </w:t>
            </w:r>
          </w:p>
        </w:tc>
        <w:tc>
          <w:tcPr>
            <w:tcW w:w="2093" w:type="dxa"/>
            <w:gridSpan w:val="2"/>
            <w:shd w:val="clear" w:color="auto" w:fill="auto"/>
          </w:tcPr>
          <w:p w14:paraId="14290930" w14:textId="37D9DB6E" w:rsidR="00400E9F" w:rsidRPr="00892210" w:rsidRDefault="00400E9F" w:rsidP="00316CDA">
            <w:pPr>
              <w:spacing w:before="120" w:after="120"/>
              <w:rPr>
                <w:szCs w:val="24"/>
                <w:lang w:val="en-GB"/>
              </w:rPr>
            </w:pPr>
            <w:r w:rsidRPr="00892210">
              <w:rPr>
                <w:szCs w:val="24"/>
                <w:lang w:val="en-GB"/>
              </w:rPr>
              <w:t>5</w:t>
            </w:r>
          </w:p>
        </w:tc>
        <w:tc>
          <w:tcPr>
            <w:tcW w:w="1166" w:type="dxa"/>
            <w:shd w:val="clear" w:color="auto" w:fill="auto"/>
          </w:tcPr>
          <w:p w14:paraId="05523CA6" w14:textId="77777777" w:rsidR="00400E9F" w:rsidRPr="00892210" w:rsidRDefault="00400E9F" w:rsidP="00316CDA">
            <w:pPr>
              <w:spacing w:before="120" w:after="120"/>
              <w:rPr>
                <w:szCs w:val="24"/>
                <w:lang w:val="en-GB"/>
              </w:rPr>
            </w:pPr>
          </w:p>
        </w:tc>
      </w:tr>
      <w:tr w:rsidR="00400E9F" w:rsidRPr="00892210" w14:paraId="63BCE6B6" w14:textId="77777777" w:rsidTr="00B16E6C">
        <w:tc>
          <w:tcPr>
            <w:tcW w:w="817" w:type="dxa"/>
            <w:shd w:val="clear" w:color="auto" w:fill="auto"/>
          </w:tcPr>
          <w:p w14:paraId="34A2A044" w14:textId="77777777" w:rsidR="00400E9F" w:rsidRPr="00892210" w:rsidRDefault="00400E9F" w:rsidP="00316CDA">
            <w:pPr>
              <w:spacing w:before="120" w:after="120"/>
              <w:rPr>
                <w:b/>
                <w:szCs w:val="24"/>
                <w:lang w:val="en-GB"/>
              </w:rPr>
            </w:pPr>
            <w:r w:rsidRPr="00892210">
              <w:rPr>
                <w:b/>
                <w:szCs w:val="24"/>
                <w:lang w:val="en-GB"/>
              </w:rPr>
              <w:t>4.</w:t>
            </w:r>
          </w:p>
        </w:tc>
        <w:tc>
          <w:tcPr>
            <w:tcW w:w="4995" w:type="dxa"/>
            <w:gridSpan w:val="3"/>
            <w:shd w:val="clear" w:color="auto" w:fill="auto"/>
          </w:tcPr>
          <w:p w14:paraId="5DEB2FDC" w14:textId="77777777" w:rsidR="00400E9F" w:rsidRPr="00892210" w:rsidRDefault="00400E9F" w:rsidP="00316CDA">
            <w:pPr>
              <w:spacing w:before="120" w:after="120"/>
              <w:rPr>
                <w:szCs w:val="24"/>
                <w:lang w:val="en-GB"/>
              </w:rPr>
            </w:pPr>
            <w:r w:rsidRPr="00892210">
              <w:rPr>
                <w:szCs w:val="24"/>
                <w:lang w:val="en-GB"/>
              </w:rPr>
              <w:t xml:space="preserve">Market Research </w:t>
            </w:r>
          </w:p>
        </w:tc>
        <w:tc>
          <w:tcPr>
            <w:tcW w:w="2093" w:type="dxa"/>
            <w:gridSpan w:val="2"/>
            <w:shd w:val="clear" w:color="auto" w:fill="auto"/>
          </w:tcPr>
          <w:p w14:paraId="2297FEFD" w14:textId="3BC3EC71" w:rsidR="00400E9F" w:rsidRPr="00892210" w:rsidRDefault="00400E9F" w:rsidP="00316CDA">
            <w:pPr>
              <w:spacing w:before="120" w:after="120"/>
              <w:rPr>
                <w:szCs w:val="24"/>
                <w:lang w:val="en-GB"/>
              </w:rPr>
            </w:pPr>
            <w:r w:rsidRPr="00892210">
              <w:rPr>
                <w:szCs w:val="24"/>
                <w:lang w:val="en-GB"/>
              </w:rPr>
              <w:t>7</w:t>
            </w:r>
          </w:p>
        </w:tc>
        <w:tc>
          <w:tcPr>
            <w:tcW w:w="1166" w:type="dxa"/>
            <w:shd w:val="clear" w:color="auto" w:fill="auto"/>
          </w:tcPr>
          <w:p w14:paraId="3C1DF140" w14:textId="77777777" w:rsidR="00400E9F" w:rsidRPr="00892210" w:rsidRDefault="00400E9F" w:rsidP="00316CDA">
            <w:pPr>
              <w:spacing w:before="120" w:after="120"/>
              <w:rPr>
                <w:szCs w:val="24"/>
                <w:lang w:val="en-GB"/>
              </w:rPr>
            </w:pPr>
          </w:p>
        </w:tc>
      </w:tr>
      <w:tr w:rsidR="00400E9F" w:rsidRPr="00892210" w14:paraId="4BEC8990" w14:textId="77777777" w:rsidTr="00B16E6C">
        <w:tc>
          <w:tcPr>
            <w:tcW w:w="817" w:type="dxa"/>
            <w:shd w:val="clear" w:color="auto" w:fill="auto"/>
          </w:tcPr>
          <w:p w14:paraId="60EBB260" w14:textId="77777777" w:rsidR="00400E9F" w:rsidRPr="00892210" w:rsidRDefault="00400E9F" w:rsidP="00316CDA">
            <w:pPr>
              <w:spacing w:before="120" w:after="120"/>
              <w:rPr>
                <w:b/>
                <w:szCs w:val="24"/>
                <w:lang w:val="en-GB"/>
              </w:rPr>
            </w:pPr>
            <w:r w:rsidRPr="00892210">
              <w:rPr>
                <w:b/>
                <w:szCs w:val="24"/>
                <w:lang w:val="en-GB"/>
              </w:rPr>
              <w:t>5.</w:t>
            </w:r>
          </w:p>
        </w:tc>
        <w:tc>
          <w:tcPr>
            <w:tcW w:w="4995" w:type="dxa"/>
            <w:gridSpan w:val="3"/>
            <w:shd w:val="clear" w:color="auto" w:fill="auto"/>
          </w:tcPr>
          <w:p w14:paraId="4D26FA0C" w14:textId="77777777" w:rsidR="00400E9F" w:rsidRPr="00892210" w:rsidRDefault="00400E9F" w:rsidP="00316CDA">
            <w:pPr>
              <w:spacing w:before="120" w:after="120"/>
              <w:rPr>
                <w:szCs w:val="24"/>
                <w:lang w:val="en-GB"/>
              </w:rPr>
            </w:pPr>
            <w:r w:rsidRPr="00892210">
              <w:rPr>
                <w:szCs w:val="24"/>
                <w:lang w:val="en-GB"/>
              </w:rPr>
              <w:t>Marketing Plan</w:t>
            </w:r>
          </w:p>
        </w:tc>
        <w:tc>
          <w:tcPr>
            <w:tcW w:w="2093" w:type="dxa"/>
            <w:gridSpan w:val="2"/>
            <w:shd w:val="clear" w:color="auto" w:fill="auto"/>
          </w:tcPr>
          <w:p w14:paraId="6B536AC9" w14:textId="75510861" w:rsidR="00400E9F" w:rsidRPr="00892210" w:rsidRDefault="00400E9F" w:rsidP="00316CDA">
            <w:pPr>
              <w:spacing w:before="120" w:after="120"/>
              <w:rPr>
                <w:szCs w:val="24"/>
                <w:lang w:val="en-GB"/>
              </w:rPr>
            </w:pPr>
            <w:r w:rsidRPr="00892210">
              <w:rPr>
                <w:szCs w:val="24"/>
                <w:lang w:val="en-GB"/>
              </w:rPr>
              <w:t>10</w:t>
            </w:r>
          </w:p>
        </w:tc>
        <w:tc>
          <w:tcPr>
            <w:tcW w:w="1166" w:type="dxa"/>
            <w:shd w:val="clear" w:color="auto" w:fill="auto"/>
          </w:tcPr>
          <w:p w14:paraId="7A348558" w14:textId="77777777" w:rsidR="00400E9F" w:rsidRPr="00892210" w:rsidRDefault="00400E9F" w:rsidP="00316CDA">
            <w:pPr>
              <w:spacing w:before="120" w:after="120"/>
              <w:rPr>
                <w:szCs w:val="24"/>
                <w:lang w:val="en-GB"/>
              </w:rPr>
            </w:pPr>
          </w:p>
        </w:tc>
      </w:tr>
      <w:tr w:rsidR="00400E9F" w:rsidRPr="00892210" w14:paraId="0171F7A2" w14:textId="77777777" w:rsidTr="00B16E6C">
        <w:tc>
          <w:tcPr>
            <w:tcW w:w="817" w:type="dxa"/>
            <w:shd w:val="clear" w:color="auto" w:fill="auto"/>
          </w:tcPr>
          <w:p w14:paraId="4C66383F" w14:textId="77777777" w:rsidR="00400E9F" w:rsidRPr="00892210" w:rsidRDefault="00400E9F" w:rsidP="00316CDA">
            <w:pPr>
              <w:spacing w:before="120" w:after="120"/>
              <w:rPr>
                <w:b/>
                <w:szCs w:val="24"/>
                <w:lang w:val="en-GB"/>
              </w:rPr>
            </w:pPr>
            <w:r w:rsidRPr="00892210">
              <w:rPr>
                <w:b/>
                <w:szCs w:val="24"/>
                <w:lang w:val="en-GB"/>
              </w:rPr>
              <w:t>6.</w:t>
            </w:r>
          </w:p>
        </w:tc>
        <w:tc>
          <w:tcPr>
            <w:tcW w:w="4995" w:type="dxa"/>
            <w:gridSpan w:val="3"/>
            <w:shd w:val="clear" w:color="auto" w:fill="auto"/>
          </w:tcPr>
          <w:p w14:paraId="0888A80D" w14:textId="77777777" w:rsidR="00400E9F" w:rsidRPr="00892210" w:rsidRDefault="00400E9F" w:rsidP="00316CDA">
            <w:pPr>
              <w:spacing w:before="120" w:after="120"/>
              <w:rPr>
                <w:szCs w:val="24"/>
                <w:lang w:val="en-GB"/>
              </w:rPr>
            </w:pPr>
            <w:r w:rsidRPr="00892210">
              <w:rPr>
                <w:szCs w:val="24"/>
                <w:lang w:val="en-GB"/>
              </w:rPr>
              <w:t xml:space="preserve">Key Resources </w:t>
            </w:r>
          </w:p>
        </w:tc>
        <w:tc>
          <w:tcPr>
            <w:tcW w:w="2093" w:type="dxa"/>
            <w:gridSpan w:val="2"/>
            <w:shd w:val="clear" w:color="auto" w:fill="auto"/>
          </w:tcPr>
          <w:p w14:paraId="7DA3A20E" w14:textId="71E4CED4" w:rsidR="00400E9F" w:rsidRPr="00892210" w:rsidRDefault="00400E9F" w:rsidP="00316CDA">
            <w:pPr>
              <w:spacing w:before="120" w:after="120"/>
              <w:rPr>
                <w:szCs w:val="24"/>
                <w:lang w:val="en-GB"/>
              </w:rPr>
            </w:pPr>
            <w:r w:rsidRPr="00892210">
              <w:rPr>
                <w:szCs w:val="24"/>
                <w:lang w:val="en-GB"/>
              </w:rPr>
              <w:t>14</w:t>
            </w:r>
          </w:p>
        </w:tc>
        <w:tc>
          <w:tcPr>
            <w:tcW w:w="1166" w:type="dxa"/>
            <w:shd w:val="clear" w:color="auto" w:fill="auto"/>
          </w:tcPr>
          <w:p w14:paraId="098D0127" w14:textId="77777777" w:rsidR="00400E9F" w:rsidRPr="00892210" w:rsidRDefault="00400E9F" w:rsidP="00316CDA">
            <w:pPr>
              <w:spacing w:before="120" w:after="120"/>
              <w:rPr>
                <w:szCs w:val="24"/>
                <w:lang w:val="en-GB"/>
              </w:rPr>
            </w:pPr>
          </w:p>
        </w:tc>
      </w:tr>
      <w:tr w:rsidR="00400E9F" w:rsidRPr="00892210" w14:paraId="0EEC4561" w14:textId="77777777" w:rsidTr="00B16E6C">
        <w:tc>
          <w:tcPr>
            <w:tcW w:w="817" w:type="dxa"/>
            <w:shd w:val="clear" w:color="auto" w:fill="auto"/>
          </w:tcPr>
          <w:p w14:paraId="0C35B9C0" w14:textId="77777777" w:rsidR="00400E9F" w:rsidRPr="00892210" w:rsidRDefault="00400E9F" w:rsidP="00316CDA">
            <w:pPr>
              <w:spacing w:before="120" w:after="120"/>
              <w:rPr>
                <w:b/>
                <w:szCs w:val="24"/>
                <w:lang w:val="en-GB"/>
              </w:rPr>
            </w:pPr>
            <w:r w:rsidRPr="00892210">
              <w:rPr>
                <w:b/>
                <w:szCs w:val="24"/>
                <w:lang w:val="en-GB"/>
              </w:rPr>
              <w:t>7.</w:t>
            </w:r>
          </w:p>
        </w:tc>
        <w:tc>
          <w:tcPr>
            <w:tcW w:w="4995" w:type="dxa"/>
            <w:gridSpan w:val="3"/>
            <w:shd w:val="clear" w:color="auto" w:fill="auto"/>
          </w:tcPr>
          <w:p w14:paraId="0423C190" w14:textId="77777777" w:rsidR="00400E9F" w:rsidRPr="00892210" w:rsidRDefault="00400E9F" w:rsidP="00316CDA">
            <w:pPr>
              <w:spacing w:before="120" w:after="120"/>
              <w:rPr>
                <w:szCs w:val="24"/>
                <w:lang w:val="en-GB"/>
              </w:rPr>
            </w:pPr>
            <w:r w:rsidRPr="00892210">
              <w:rPr>
                <w:szCs w:val="24"/>
                <w:lang w:val="en-GB"/>
              </w:rPr>
              <w:t>Finances &amp; Start-Up Support</w:t>
            </w:r>
          </w:p>
        </w:tc>
        <w:tc>
          <w:tcPr>
            <w:tcW w:w="2093" w:type="dxa"/>
            <w:gridSpan w:val="2"/>
            <w:shd w:val="clear" w:color="auto" w:fill="auto"/>
          </w:tcPr>
          <w:p w14:paraId="6AC562E0" w14:textId="2A7DA33A" w:rsidR="00400E9F" w:rsidRPr="00892210" w:rsidRDefault="00400E9F" w:rsidP="00316CDA">
            <w:pPr>
              <w:spacing w:before="120" w:after="120"/>
              <w:rPr>
                <w:szCs w:val="24"/>
                <w:lang w:val="en-GB"/>
              </w:rPr>
            </w:pPr>
            <w:r w:rsidRPr="00892210">
              <w:rPr>
                <w:szCs w:val="24"/>
                <w:lang w:val="en-GB"/>
              </w:rPr>
              <w:t>17</w:t>
            </w:r>
          </w:p>
        </w:tc>
        <w:tc>
          <w:tcPr>
            <w:tcW w:w="1166" w:type="dxa"/>
            <w:shd w:val="clear" w:color="auto" w:fill="auto"/>
          </w:tcPr>
          <w:p w14:paraId="316F1E5B" w14:textId="77777777" w:rsidR="00400E9F" w:rsidRPr="00892210" w:rsidRDefault="00400E9F" w:rsidP="00316CDA">
            <w:pPr>
              <w:spacing w:before="120" w:after="120"/>
              <w:rPr>
                <w:szCs w:val="24"/>
                <w:lang w:val="en-GB"/>
              </w:rPr>
            </w:pPr>
          </w:p>
        </w:tc>
      </w:tr>
      <w:tr w:rsidR="00400E9F" w:rsidRPr="00892210" w14:paraId="77C572CB" w14:textId="77777777" w:rsidTr="00B16E6C">
        <w:tc>
          <w:tcPr>
            <w:tcW w:w="817" w:type="dxa"/>
            <w:shd w:val="clear" w:color="auto" w:fill="auto"/>
          </w:tcPr>
          <w:p w14:paraId="192E562F" w14:textId="77777777" w:rsidR="00400E9F" w:rsidRPr="00892210" w:rsidRDefault="00400E9F" w:rsidP="00316CDA">
            <w:pPr>
              <w:spacing w:before="120" w:after="120"/>
              <w:rPr>
                <w:szCs w:val="24"/>
                <w:lang w:val="en-GB"/>
              </w:rPr>
            </w:pPr>
          </w:p>
        </w:tc>
        <w:tc>
          <w:tcPr>
            <w:tcW w:w="4995" w:type="dxa"/>
            <w:gridSpan w:val="3"/>
            <w:shd w:val="clear" w:color="auto" w:fill="auto"/>
          </w:tcPr>
          <w:p w14:paraId="21AD088A" w14:textId="77777777" w:rsidR="00400E9F" w:rsidRPr="00892210" w:rsidRDefault="00400E9F" w:rsidP="00316CDA">
            <w:pPr>
              <w:spacing w:before="120" w:after="120"/>
              <w:rPr>
                <w:szCs w:val="24"/>
                <w:lang w:val="en-GB"/>
              </w:rPr>
            </w:pPr>
          </w:p>
        </w:tc>
        <w:tc>
          <w:tcPr>
            <w:tcW w:w="2093" w:type="dxa"/>
            <w:gridSpan w:val="2"/>
            <w:shd w:val="clear" w:color="auto" w:fill="auto"/>
          </w:tcPr>
          <w:p w14:paraId="062D6A35" w14:textId="77777777" w:rsidR="00400E9F" w:rsidRPr="00892210" w:rsidRDefault="00400E9F" w:rsidP="00316CDA">
            <w:pPr>
              <w:spacing w:before="120" w:after="120"/>
              <w:rPr>
                <w:szCs w:val="24"/>
                <w:lang w:val="en-GB"/>
              </w:rPr>
            </w:pPr>
          </w:p>
        </w:tc>
        <w:tc>
          <w:tcPr>
            <w:tcW w:w="1166" w:type="dxa"/>
            <w:shd w:val="clear" w:color="auto" w:fill="auto"/>
          </w:tcPr>
          <w:p w14:paraId="17501F17" w14:textId="77777777" w:rsidR="00400E9F" w:rsidRPr="00892210" w:rsidRDefault="00400E9F" w:rsidP="00316CDA">
            <w:pPr>
              <w:spacing w:before="120" w:after="120"/>
              <w:rPr>
                <w:szCs w:val="24"/>
                <w:lang w:val="en-GB"/>
              </w:rPr>
            </w:pPr>
          </w:p>
        </w:tc>
      </w:tr>
      <w:tr w:rsidR="00400E9F" w:rsidRPr="00892210" w14:paraId="1C93EADA" w14:textId="77777777" w:rsidTr="00B16E6C">
        <w:tc>
          <w:tcPr>
            <w:tcW w:w="2351" w:type="dxa"/>
            <w:gridSpan w:val="3"/>
            <w:shd w:val="clear" w:color="auto" w:fill="auto"/>
          </w:tcPr>
          <w:p w14:paraId="6CD1D3D9" w14:textId="77777777" w:rsidR="00400E9F" w:rsidRPr="00892210" w:rsidRDefault="00400E9F" w:rsidP="00316CDA">
            <w:pPr>
              <w:spacing w:before="120" w:after="120"/>
              <w:rPr>
                <w:b/>
                <w:szCs w:val="24"/>
                <w:lang w:val="en-GB"/>
              </w:rPr>
            </w:pPr>
            <w:r w:rsidRPr="00892210">
              <w:rPr>
                <w:b/>
                <w:szCs w:val="24"/>
                <w:lang w:val="en-GB"/>
              </w:rPr>
              <w:t>APPENDICES:</w:t>
            </w:r>
          </w:p>
        </w:tc>
        <w:tc>
          <w:tcPr>
            <w:tcW w:w="5304" w:type="dxa"/>
            <w:gridSpan w:val="2"/>
            <w:shd w:val="clear" w:color="auto" w:fill="auto"/>
          </w:tcPr>
          <w:p w14:paraId="48B920A5" w14:textId="77777777" w:rsidR="00400E9F" w:rsidRPr="00892210" w:rsidRDefault="00400E9F" w:rsidP="00316CDA">
            <w:pPr>
              <w:rPr>
                <w:szCs w:val="24"/>
                <w:lang w:val="en-GB"/>
              </w:rPr>
            </w:pPr>
          </w:p>
        </w:tc>
        <w:tc>
          <w:tcPr>
            <w:tcW w:w="250" w:type="dxa"/>
            <w:shd w:val="clear" w:color="auto" w:fill="auto"/>
          </w:tcPr>
          <w:p w14:paraId="01263AAE" w14:textId="77777777" w:rsidR="00400E9F" w:rsidRPr="00892210" w:rsidRDefault="00400E9F" w:rsidP="00316CDA">
            <w:pPr>
              <w:spacing w:before="120" w:after="120"/>
              <w:rPr>
                <w:szCs w:val="24"/>
                <w:lang w:val="en-GB"/>
              </w:rPr>
            </w:pPr>
          </w:p>
        </w:tc>
        <w:tc>
          <w:tcPr>
            <w:tcW w:w="1166" w:type="dxa"/>
            <w:shd w:val="clear" w:color="auto" w:fill="auto"/>
          </w:tcPr>
          <w:p w14:paraId="32A5C56E" w14:textId="77777777" w:rsidR="00400E9F" w:rsidRPr="00892210" w:rsidRDefault="00400E9F" w:rsidP="00316CDA">
            <w:pPr>
              <w:spacing w:before="120" w:after="120"/>
              <w:rPr>
                <w:szCs w:val="24"/>
                <w:lang w:val="en-GB"/>
              </w:rPr>
            </w:pPr>
          </w:p>
        </w:tc>
      </w:tr>
      <w:tr w:rsidR="00400E9F" w:rsidRPr="00892210" w14:paraId="408CEB96" w14:textId="77777777" w:rsidTr="00B16E6C">
        <w:tc>
          <w:tcPr>
            <w:tcW w:w="2351" w:type="dxa"/>
            <w:gridSpan w:val="3"/>
            <w:shd w:val="clear" w:color="auto" w:fill="auto"/>
          </w:tcPr>
          <w:p w14:paraId="71A55CA9" w14:textId="77777777" w:rsidR="00400E9F" w:rsidRPr="00892210" w:rsidRDefault="00400E9F" w:rsidP="00316CDA">
            <w:pPr>
              <w:spacing w:before="120" w:after="120"/>
              <w:rPr>
                <w:b/>
                <w:szCs w:val="24"/>
                <w:lang w:val="en-GB"/>
              </w:rPr>
            </w:pPr>
            <w:r w:rsidRPr="00892210">
              <w:rPr>
                <w:b/>
                <w:szCs w:val="24"/>
                <w:lang w:val="en-GB"/>
              </w:rPr>
              <w:t>Appendix A</w:t>
            </w:r>
          </w:p>
        </w:tc>
        <w:tc>
          <w:tcPr>
            <w:tcW w:w="3461" w:type="dxa"/>
            <w:shd w:val="clear" w:color="auto" w:fill="auto"/>
          </w:tcPr>
          <w:p w14:paraId="6FE0AF13" w14:textId="77777777" w:rsidR="00400E9F" w:rsidRPr="00892210" w:rsidRDefault="00400E9F" w:rsidP="00316CDA">
            <w:pPr>
              <w:spacing w:before="120" w:after="120"/>
              <w:rPr>
                <w:szCs w:val="24"/>
                <w:lang w:val="en-GB"/>
              </w:rPr>
            </w:pPr>
          </w:p>
        </w:tc>
        <w:tc>
          <w:tcPr>
            <w:tcW w:w="2093" w:type="dxa"/>
            <w:gridSpan w:val="2"/>
            <w:shd w:val="clear" w:color="auto" w:fill="auto"/>
          </w:tcPr>
          <w:p w14:paraId="19A94EE3" w14:textId="77777777" w:rsidR="00400E9F" w:rsidRPr="00892210" w:rsidRDefault="00400E9F" w:rsidP="00316CDA">
            <w:pPr>
              <w:spacing w:before="120" w:after="120"/>
              <w:rPr>
                <w:szCs w:val="24"/>
                <w:lang w:val="en-GB"/>
              </w:rPr>
            </w:pPr>
            <w:r w:rsidRPr="00892210">
              <w:rPr>
                <w:szCs w:val="24"/>
                <w:lang w:val="en-GB"/>
              </w:rPr>
              <w:t>SWOT Analysis</w:t>
            </w:r>
          </w:p>
        </w:tc>
        <w:tc>
          <w:tcPr>
            <w:tcW w:w="1166" w:type="dxa"/>
            <w:shd w:val="clear" w:color="auto" w:fill="auto"/>
          </w:tcPr>
          <w:p w14:paraId="0F440BFF" w14:textId="77777777" w:rsidR="00400E9F" w:rsidRPr="00892210" w:rsidRDefault="00400E9F" w:rsidP="00316CDA">
            <w:pPr>
              <w:spacing w:before="120" w:after="120"/>
              <w:rPr>
                <w:szCs w:val="24"/>
                <w:lang w:val="en-GB"/>
              </w:rPr>
            </w:pPr>
          </w:p>
        </w:tc>
      </w:tr>
      <w:tr w:rsidR="00400E9F" w:rsidRPr="00892210" w14:paraId="1B72848C" w14:textId="77777777" w:rsidTr="00B16E6C">
        <w:tc>
          <w:tcPr>
            <w:tcW w:w="2351" w:type="dxa"/>
            <w:gridSpan w:val="3"/>
            <w:shd w:val="clear" w:color="auto" w:fill="auto"/>
          </w:tcPr>
          <w:p w14:paraId="7936AAF0" w14:textId="77777777" w:rsidR="00400E9F" w:rsidRPr="00892210" w:rsidRDefault="00400E9F" w:rsidP="00316CDA">
            <w:pPr>
              <w:spacing w:before="120" w:after="120"/>
              <w:rPr>
                <w:b/>
                <w:szCs w:val="24"/>
                <w:lang w:val="en-GB"/>
              </w:rPr>
            </w:pPr>
            <w:r w:rsidRPr="00892210">
              <w:rPr>
                <w:b/>
                <w:szCs w:val="24"/>
                <w:lang w:val="en-GB"/>
              </w:rPr>
              <w:t>Appendix B</w:t>
            </w:r>
          </w:p>
        </w:tc>
        <w:tc>
          <w:tcPr>
            <w:tcW w:w="3461" w:type="dxa"/>
            <w:shd w:val="clear" w:color="auto" w:fill="auto"/>
          </w:tcPr>
          <w:p w14:paraId="4148A409" w14:textId="77777777" w:rsidR="00400E9F" w:rsidRPr="00892210" w:rsidRDefault="00400E9F" w:rsidP="00316CDA">
            <w:pPr>
              <w:spacing w:before="120" w:after="120"/>
              <w:rPr>
                <w:szCs w:val="24"/>
                <w:lang w:val="en-GB"/>
              </w:rPr>
            </w:pPr>
          </w:p>
        </w:tc>
        <w:tc>
          <w:tcPr>
            <w:tcW w:w="2093" w:type="dxa"/>
            <w:gridSpan w:val="2"/>
            <w:shd w:val="clear" w:color="auto" w:fill="auto"/>
          </w:tcPr>
          <w:p w14:paraId="1AC9C803" w14:textId="0DA9A9B5" w:rsidR="007B128E" w:rsidRPr="00892210" w:rsidRDefault="00400E9F" w:rsidP="00316CDA">
            <w:pPr>
              <w:spacing w:before="120" w:after="120"/>
              <w:rPr>
                <w:szCs w:val="24"/>
                <w:lang w:val="en-GB"/>
              </w:rPr>
            </w:pPr>
            <w:r w:rsidRPr="00892210">
              <w:rPr>
                <w:szCs w:val="24"/>
                <w:lang w:val="en-GB"/>
              </w:rPr>
              <w:t>PEST Analysis</w:t>
            </w:r>
          </w:p>
        </w:tc>
        <w:tc>
          <w:tcPr>
            <w:tcW w:w="1166" w:type="dxa"/>
            <w:shd w:val="clear" w:color="auto" w:fill="auto"/>
          </w:tcPr>
          <w:p w14:paraId="4A0ACD4B" w14:textId="77777777" w:rsidR="000F71AE" w:rsidRPr="00892210" w:rsidRDefault="000F71AE" w:rsidP="00316CDA">
            <w:pPr>
              <w:spacing w:before="120" w:after="120"/>
              <w:rPr>
                <w:szCs w:val="24"/>
                <w:lang w:val="en-GB"/>
              </w:rPr>
            </w:pPr>
          </w:p>
        </w:tc>
      </w:tr>
      <w:tr w:rsidR="000F71AE" w:rsidRPr="00892210" w14:paraId="151913BB" w14:textId="77777777" w:rsidTr="00B16E6C">
        <w:tc>
          <w:tcPr>
            <w:tcW w:w="2351" w:type="dxa"/>
            <w:gridSpan w:val="3"/>
            <w:shd w:val="clear" w:color="auto" w:fill="auto"/>
          </w:tcPr>
          <w:p w14:paraId="3CA72609" w14:textId="678DD388" w:rsidR="000F71AE" w:rsidRPr="00DD7879" w:rsidRDefault="000F71AE" w:rsidP="00316CDA">
            <w:pPr>
              <w:spacing w:before="120" w:after="120"/>
              <w:rPr>
                <w:b/>
                <w:szCs w:val="24"/>
                <w:lang w:val="en-GB"/>
              </w:rPr>
            </w:pPr>
            <w:r w:rsidRPr="00DD7879">
              <w:rPr>
                <w:b/>
                <w:szCs w:val="24"/>
                <w:lang w:val="en-GB"/>
              </w:rPr>
              <w:t>Appendix C</w:t>
            </w:r>
          </w:p>
        </w:tc>
        <w:tc>
          <w:tcPr>
            <w:tcW w:w="3461" w:type="dxa"/>
            <w:shd w:val="clear" w:color="auto" w:fill="auto"/>
          </w:tcPr>
          <w:p w14:paraId="736B0214" w14:textId="77777777" w:rsidR="000F71AE" w:rsidRPr="00DD7879" w:rsidRDefault="000F71AE" w:rsidP="00316CDA">
            <w:pPr>
              <w:spacing w:before="120" w:after="120"/>
              <w:rPr>
                <w:szCs w:val="24"/>
                <w:lang w:val="en-GB"/>
              </w:rPr>
            </w:pPr>
          </w:p>
        </w:tc>
        <w:tc>
          <w:tcPr>
            <w:tcW w:w="2093" w:type="dxa"/>
            <w:gridSpan w:val="2"/>
            <w:shd w:val="clear" w:color="auto" w:fill="auto"/>
          </w:tcPr>
          <w:p w14:paraId="6B3BBF29" w14:textId="6273C565" w:rsidR="000F71AE" w:rsidRPr="00DD7879" w:rsidRDefault="000F71AE" w:rsidP="00316CDA">
            <w:pPr>
              <w:spacing w:before="120" w:after="120"/>
              <w:rPr>
                <w:szCs w:val="24"/>
                <w:lang w:val="en-GB"/>
              </w:rPr>
            </w:pPr>
            <w:r w:rsidRPr="00DD7879">
              <w:rPr>
                <w:szCs w:val="24"/>
                <w:lang w:val="en-GB"/>
              </w:rPr>
              <w:t>References</w:t>
            </w:r>
          </w:p>
        </w:tc>
        <w:tc>
          <w:tcPr>
            <w:tcW w:w="1166" w:type="dxa"/>
            <w:shd w:val="clear" w:color="auto" w:fill="auto"/>
          </w:tcPr>
          <w:p w14:paraId="6E217882" w14:textId="77777777" w:rsidR="000F71AE" w:rsidRPr="00892210" w:rsidRDefault="000F71AE" w:rsidP="00316CDA">
            <w:pPr>
              <w:spacing w:before="120" w:after="120"/>
              <w:rPr>
                <w:szCs w:val="24"/>
                <w:lang w:val="en-GB"/>
              </w:rPr>
            </w:pPr>
          </w:p>
        </w:tc>
      </w:tr>
      <w:tr w:rsidR="00400E9F" w:rsidRPr="00892210" w14:paraId="0F3638FD" w14:textId="77777777" w:rsidTr="00B16E6C">
        <w:trPr>
          <w:gridAfter w:val="5"/>
          <w:wAfter w:w="7905" w:type="dxa"/>
        </w:trPr>
        <w:tc>
          <w:tcPr>
            <w:tcW w:w="1166" w:type="dxa"/>
            <w:gridSpan w:val="2"/>
            <w:shd w:val="clear" w:color="auto" w:fill="auto"/>
          </w:tcPr>
          <w:p w14:paraId="1353C195" w14:textId="77777777" w:rsidR="00400E9F" w:rsidRPr="00892210" w:rsidRDefault="00400E9F" w:rsidP="00316CDA">
            <w:pPr>
              <w:spacing w:before="120" w:after="120"/>
              <w:rPr>
                <w:szCs w:val="24"/>
                <w:lang w:val="en-GB"/>
              </w:rPr>
            </w:pPr>
          </w:p>
        </w:tc>
      </w:tr>
    </w:tbl>
    <w:p w14:paraId="2CB86302" w14:textId="77777777" w:rsidR="00400E9F" w:rsidRPr="00892210" w:rsidRDefault="00400E9F" w:rsidP="00316CDA">
      <w:pPr>
        <w:rPr>
          <w:szCs w:val="24"/>
          <w:lang w:val="en-GB"/>
        </w:rPr>
      </w:pPr>
    </w:p>
    <w:p w14:paraId="7A031C88" w14:textId="77777777" w:rsidR="00400E9F" w:rsidRPr="00892210" w:rsidRDefault="00400E9F" w:rsidP="00316CDA">
      <w:pPr>
        <w:rPr>
          <w:szCs w:val="24"/>
          <w:lang w:val="en-GB"/>
        </w:rPr>
      </w:pPr>
      <w:r w:rsidRPr="00892210">
        <w:rPr>
          <w:szCs w:val="24"/>
          <w:lang w:val="en-GB"/>
        </w:rPr>
        <w:br w:type="page"/>
      </w:r>
    </w:p>
    <w:p w14:paraId="646A7BD9" w14:textId="77777777" w:rsidR="00400E9F" w:rsidRPr="00892210" w:rsidRDefault="00400E9F" w:rsidP="00316CDA">
      <w:pPr>
        <w:rPr>
          <w:b/>
          <w:szCs w:val="24"/>
          <w:lang w:val="en-GB"/>
        </w:rPr>
      </w:pPr>
      <w:r w:rsidRPr="00892210">
        <w:rPr>
          <w:b/>
          <w:szCs w:val="24"/>
          <w:lang w:val="en-GB"/>
        </w:rPr>
        <w:lastRenderedPageBreak/>
        <w:t>AI Declaration:</w:t>
      </w:r>
    </w:p>
    <w:p w14:paraId="089405D8" w14:textId="234BA64C" w:rsidR="00741340" w:rsidRPr="00892210" w:rsidRDefault="00BE1EB5" w:rsidP="00316CDA">
      <w:pPr>
        <w:rPr>
          <w:b/>
          <w:szCs w:val="24"/>
          <w:lang w:val="en-GB"/>
        </w:rPr>
      </w:pPr>
      <w:r w:rsidRPr="00892210">
        <w:rPr>
          <w:szCs w:val="24"/>
          <w:lang w:val="en-GB"/>
        </w:rPr>
        <w:t xml:space="preserve">I </w:t>
      </w:r>
      <w:r w:rsidR="00AC6B31" w:rsidRPr="00892210">
        <w:rPr>
          <w:szCs w:val="24"/>
          <w:lang w:val="en-GB"/>
        </w:rPr>
        <w:t xml:space="preserve">confirm that I have not used any AI tools in the research and creation of this assignment. I confirm that I have not presented any AI generated materials as my own work. I confirm </w:t>
      </w:r>
      <w:r w:rsidR="00361D13" w:rsidRPr="00892210">
        <w:rPr>
          <w:szCs w:val="24"/>
          <w:lang w:val="en-GB"/>
        </w:rPr>
        <w:t xml:space="preserve">I have copies of my drafts, </w:t>
      </w:r>
      <w:r w:rsidR="003F1ED0" w:rsidRPr="00892210">
        <w:rPr>
          <w:szCs w:val="24"/>
          <w:lang w:val="en-GB"/>
        </w:rPr>
        <w:t>notes,</w:t>
      </w:r>
      <w:r w:rsidR="00361D13" w:rsidRPr="00892210">
        <w:rPr>
          <w:szCs w:val="24"/>
          <w:lang w:val="en-GB"/>
        </w:rPr>
        <w:t xml:space="preserve"> and other resources I used, which I may be asked to provide in evidence. </w:t>
      </w:r>
    </w:p>
    <w:p w14:paraId="01C9CDFF" w14:textId="38BB06DD" w:rsidR="001678B2" w:rsidRPr="00892210" w:rsidRDefault="001678B2" w:rsidP="00316CDA">
      <w:pPr>
        <w:rPr>
          <w:rFonts w:eastAsiaTheme="majorEastAsia"/>
          <w:b/>
          <w:szCs w:val="24"/>
          <w:lang w:val="en-GB"/>
        </w:rPr>
      </w:pPr>
      <w:r w:rsidRPr="00892210">
        <w:rPr>
          <w:szCs w:val="24"/>
          <w:lang w:val="en-GB"/>
        </w:rPr>
        <w:br w:type="page"/>
      </w:r>
    </w:p>
    <w:p w14:paraId="407ECD3F" w14:textId="77777777" w:rsidR="001678B2" w:rsidRPr="00892210" w:rsidRDefault="001678B2" w:rsidP="00316CDA">
      <w:pPr>
        <w:pStyle w:val="Heading1"/>
        <w:spacing w:after="240"/>
        <w:rPr>
          <w:rFonts w:cs="Times New Roman"/>
          <w:sz w:val="24"/>
          <w:szCs w:val="24"/>
          <w:lang w:val="en-GB"/>
        </w:rPr>
        <w:sectPr w:rsidR="001678B2" w:rsidRPr="00892210" w:rsidSect="00C93FC6">
          <w:footerReference w:type="default" r:id="rId8"/>
          <w:footerReference w:type="first" r:id="rId9"/>
          <w:pgSz w:w="11906" w:h="16838" w:code="9"/>
          <w:pgMar w:top="1440" w:right="1440" w:bottom="1440" w:left="1440" w:header="907" w:footer="618" w:gutter="0"/>
          <w:cols w:space="720"/>
          <w:docGrid w:linePitch="360"/>
        </w:sectPr>
      </w:pPr>
    </w:p>
    <w:p w14:paraId="78D498F9" w14:textId="5EAF8E7B" w:rsidR="0083765B" w:rsidRPr="00892210" w:rsidRDefault="00186D42" w:rsidP="00316CDA">
      <w:pPr>
        <w:pStyle w:val="Heading1"/>
        <w:spacing w:after="240"/>
        <w:rPr>
          <w:rFonts w:cs="Times New Roman"/>
          <w:sz w:val="24"/>
          <w:szCs w:val="24"/>
          <w:lang w:val="en-GB"/>
        </w:rPr>
      </w:pPr>
      <w:bookmarkStart w:id="0" w:name="_Toc191571182"/>
      <w:r w:rsidRPr="00892210">
        <w:rPr>
          <w:rFonts w:cs="Times New Roman"/>
          <w:sz w:val="24"/>
          <w:szCs w:val="24"/>
          <w:lang w:val="en-GB"/>
        </w:rPr>
        <w:lastRenderedPageBreak/>
        <w:t xml:space="preserve">1. </w:t>
      </w:r>
      <w:r w:rsidR="0083765B" w:rsidRPr="00892210">
        <w:rPr>
          <w:rFonts w:cs="Times New Roman"/>
          <w:sz w:val="24"/>
          <w:szCs w:val="24"/>
          <w:lang w:val="en-GB"/>
        </w:rPr>
        <w:t>Executive Summary</w:t>
      </w:r>
      <w:bookmarkEnd w:id="0"/>
    </w:p>
    <w:p w14:paraId="26F6AD63" w14:textId="2234977D" w:rsidR="00C3592E" w:rsidRPr="00892210" w:rsidRDefault="004F5DCD" w:rsidP="00316CDA">
      <w:pPr>
        <w:rPr>
          <w:rFonts w:eastAsia="Times New Roman"/>
          <w:szCs w:val="24"/>
          <w:lang w:val="en-GB" w:eastAsia="en-GB"/>
        </w:rPr>
      </w:pPr>
      <w:r w:rsidRPr="00892210">
        <w:rPr>
          <w:rFonts w:eastAsia="Times New Roman"/>
          <w:szCs w:val="24"/>
          <w:lang w:val="en-GB" w:eastAsia="en-GB"/>
        </w:rPr>
        <w:t xml:space="preserve">Relax Eco Retreats is a luxury eco-hospitality venture located in the Cotswolds, UK, catering to eco-conscious </w:t>
      </w:r>
      <w:r w:rsidR="00A47D58" w:rsidRPr="00892210">
        <w:rPr>
          <w:rFonts w:eastAsia="Times New Roman"/>
          <w:szCs w:val="24"/>
          <w:lang w:val="en-GB" w:eastAsia="en-GB"/>
        </w:rPr>
        <w:t>travellers</w:t>
      </w:r>
      <w:r w:rsidRPr="00892210">
        <w:rPr>
          <w:rFonts w:eastAsia="Times New Roman"/>
          <w:szCs w:val="24"/>
          <w:lang w:val="en-GB" w:eastAsia="en-GB"/>
        </w:rPr>
        <w:t xml:space="preserve">, wellness enthusiasts, and remote workers. The retreat offers premium accommodations equipped with smart home features, wellness experiences, and eco-friendly operations. Utilizing renewable energy, organic farm-to-table dining, and immersive nature activities, Relax Eco Retreats delivers a responsible luxury travel experience. The global ecotourism industry is projected to reach approximately £333.8 billion by 2027 (Allied Market Research, 2023), with 73% of </w:t>
      </w:r>
      <w:r w:rsidR="00A47D58" w:rsidRPr="00892210">
        <w:rPr>
          <w:rFonts w:eastAsia="Times New Roman"/>
          <w:szCs w:val="24"/>
          <w:lang w:val="en-GB" w:eastAsia="en-GB"/>
        </w:rPr>
        <w:t>travellers</w:t>
      </w:r>
      <w:r w:rsidRPr="00892210">
        <w:rPr>
          <w:rFonts w:eastAsia="Times New Roman"/>
          <w:szCs w:val="24"/>
          <w:lang w:val="en-GB" w:eastAsia="en-GB"/>
        </w:rPr>
        <w:t xml:space="preserve"> expressing interest in eco-friendly accommodations (Mintel, 2022; Green Key, 2021). With a robust marketing strategy and strong partnerships, Relax Eco Retreats aims for profitability and steady long-term growth. </w:t>
      </w:r>
    </w:p>
    <w:p w14:paraId="55986670" w14:textId="0230D8B8" w:rsidR="004E2199" w:rsidRPr="00892210" w:rsidRDefault="004F5DCD" w:rsidP="00316CDA">
      <w:pPr>
        <w:rPr>
          <w:rFonts w:eastAsia="Times New Roman"/>
          <w:szCs w:val="24"/>
          <w:lang w:val="en-GB" w:eastAsia="en-GB"/>
        </w:rPr>
      </w:pPr>
      <w:r w:rsidRPr="00892210">
        <w:rPr>
          <w:rFonts w:eastAsia="Times New Roman"/>
          <w:szCs w:val="24"/>
          <w:lang w:val="en-GB" w:eastAsia="en-GB"/>
        </w:rPr>
        <w:t>First-year financial projections indicate revenues of around £420,000 against expenditures of approximately £270,700, yielding an anticipated profit of about £149,300. Funding will be pursued through grants, loans, and owner’s capital to support start-up costs. Immediate goals include securing site and planning permissions, completing eco-centric construction, launching targeted marketing campaigns, and achieving healthy occupancy rates in the first year. This plan illustrates a well-researched market opportunity, a clear competitive advantage in sustainable luxury, and a viable path to success for Relax Eco Retreats.</w:t>
      </w:r>
    </w:p>
    <w:p w14:paraId="07CB2CF6" w14:textId="77777777" w:rsidR="0078498D" w:rsidRPr="00892210" w:rsidRDefault="0078498D" w:rsidP="00316CDA">
      <w:pPr>
        <w:rPr>
          <w:rFonts w:eastAsia="Times New Roman"/>
          <w:szCs w:val="24"/>
          <w:lang w:val="en-GB" w:eastAsia="en-GB"/>
        </w:rPr>
      </w:pPr>
    </w:p>
    <w:p w14:paraId="4B9B349A" w14:textId="77777777" w:rsidR="0078498D" w:rsidRPr="00892210" w:rsidRDefault="0078498D" w:rsidP="00316CDA">
      <w:pPr>
        <w:rPr>
          <w:rFonts w:eastAsia="Times New Roman"/>
          <w:szCs w:val="24"/>
          <w:lang w:val="en-GB" w:eastAsia="en-GB"/>
        </w:rPr>
      </w:pPr>
    </w:p>
    <w:p w14:paraId="5090E573" w14:textId="77777777" w:rsidR="0078498D" w:rsidRPr="00892210" w:rsidRDefault="0078498D" w:rsidP="00316CDA">
      <w:pPr>
        <w:rPr>
          <w:rFonts w:eastAsia="Times New Roman"/>
          <w:szCs w:val="24"/>
          <w:lang w:val="en-GB" w:eastAsia="en-GB"/>
        </w:rPr>
      </w:pPr>
    </w:p>
    <w:p w14:paraId="28930651" w14:textId="77777777" w:rsidR="0078498D" w:rsidRPr="00892210" w:rsidRDefault="0078498D" w:rsidP="00316CDA">
      <w:pPr>
        <w:rPr>
          <w:rFonts w:eastAsia="Times New Roman"/>
          <w:szCs w:val="24"/>
          <w:lang w:val="en-GB" w:eastAsia="en-GB"/>
        </w:rPr>
      </w:pPr>
    </w:p>
    <w:p w14:paraId="05A120DF" w14:textId="77777777" w:rsidR="0078498D" w:rsidRPr="00892210" w:rsidRDefault="0078498D" w:rsidP="00316CDA">
      <w:pPr>
        <w:rPr>
          <w:rFonts w:eastAsia="Times New Roman"/>
          <w:szCs w:val="24"/>
          <w:lang w:val="en-GB" w:eastAsia="en-GB"/>
        </w:rPr>
      </w:pPr>
    </w:p>
    <w:p w14:paraId="34B4EDA2" w14:textId="77777777" w:rsidR="0078498D" w:rsidRPr="00892210" w:rsidRDefault="0078498D" w:rsidP="00316CDA">
      <w:pPr>
        <w:rPr>
          <w:rFonts w:eastAsia="Times New Roman"/>
          <w:szCs w:val="24"/>
          <w:lang w:val="en-GB" w:eastAsia="en-GB"/>
        </w:rPr>
      </w:pPr>
    </w:p>
    <w:p w14:paraId="34FD5A28" w14:textId="77777777" w:rsidR="0078498D" w:rsidRPr="00892210" w:rsidRDefault="0078498D" w:rsidP="00316CDA">
      <w:pPr>
        <w:rPr>
          <w:rFonts w:eastAsia="Times New Roman"/>
          <w:szCs w:val="24"/>
          <w:lang w:val="en-GB" w:eastAsia="en-GB"/>
        </w:rPr>
      </w:pPr>
    </w:p>
    <w:p w14:paraId="705465CB" w14:textId="77777777" w:rsidR="0078498D" w:rsidRPr="00892210" w:rsidRDefault="0078498D" w:rsidP="00316CDA">
      <w:pPr>
        <w:rPr>
          <w:rFonts w:eastAsia="Times New Roman"/>
          <w:szCs w:val="24"/>
          <w:lang w:val="en-GB" w:eastAsia="en-GB"/>
        </w:rPr>
      </w:pPr>
    </w:p>
    <w:p w14:paraId="08625F3D" w14:textId="77777777" w:rsidR="0078498D" w:rsidRPr="00892210" w:rsidRDefault="0078498D" w:rsidP="00316CDA">
      <w:pPr>
        <w:rPr>
          <w:rFonts w:eastAsia="Times New Roman"/>
          <w:szCs w:val="24"/>
          <w:lang w:val="en-GB" w:eastAsia="en-GB"/>
        </w:rPr>
      </w:pPr>
    </w:p>
    <w:p w14:paraId="49092857" w14:textId="77777777" w:rsidR="00E80D52" w:rsidRPr="00892210" w:rsidRDefault="00E80D52" w:rsidP="00316CDA">
      <w:pPr>
        <w:pStyle w:val="Heading1"/>
        <w:spacing w:after="240"/>
        <w:rPr>
          <w:rFonts w:cs="Times New Roman"/>
          <w:sz w:val="24"/>
          <w:szCs w:val="24"/>
          <w:lang w:val="en-GB"/>
        </w:rPr>
      </w:pPr>
      <w:bookmarkStart w:id="1" w:name="_Toc191571183"/>
      <w:r w:rsidRPr="00892210">
        <w:rPr>
          <w:rFonts w:cs="Times New Roman"/>
          <w:sz w:val="24"/>
          <w:szCs w:val="24"/>
          <w:lang w:val="en-GB"/>
        </w:rPr>
        <w:lastRenderedPageBreak/>
        <w:t>2. The Business Idea</w:t>
      </w:r>
      <w:bookmarkEnd w:id="1"/>
    </w:p>
    <w:p w14:paraId="7F5D6DD7" w14:textId="77777777" w:rsidR="00E80D52" w:rsidRPr="00892210" w:rsidRDefault="00E80D52" w:rsidP="00316CDA">
      <w:pPr>
        <w:pStyle w:val="Heading2"/>
        <w:spacing w:before="240" w:after="240"/>
        <w:rPr>
          <w:rFonts w:cs="Times New Roman"/>
          <w:sz w:val="24"/>
          <w:szCs w:val="24"/>
          <w:lang w:val="en-GB"/>
        </w:rPr>
      </w:pPr>
      <w:bookmarkStart w:id="2" w:name="_Toc191571184"/>
      <w:r w:rsidRPr="00892210">
        <w:rPr>
          <w:rFonts w:cs="Times New Roman"/>
          <w:sz w:val="24"/>
          <w:szCs w:val="24"/>
          <w:lang w:val="en-GB"/>
        </w:rPr>
        <w:t>2.1 The Product/Service</w:t>
      </w:r>
      <w:bookmarkEnd w:id="2"/>
    </w:p>
    <w:p w14:paraId="3E4BC1F3" w14:textId="77777777" w:rsidR="00E80D52" w:rsidRPr="00892210" w:rsidRDefault="00E80D52" w:rsidP="00316CDA">
      <w:pPr>
        <w:rPr>
          <w:szCs w:val="24"/>
          <w:lang w:val="en-GB"/>
        </w:rPr>
      </w:pPr>
      <w:r w:rsidRPr="00892210">
        <w:rPr>
          <w:szCs w:val="24"/>
          <w:lang w:val="en-GB"/>
        </w:rPr>
        <w:t>Company Name: Relax Eco Retreats</w:t>
      </w:r>
    </w:p>
    <w:p w14:paraId="7B5C5008" w14:textId="77777777" w:rsidR="00E80D52" w:rsidRPr="00892210" w:rsidRDefault="00E80D52" w:rsidP="00316CDA">
      <w:pPr>
        <w:rPr>
          <w:szCs w:val="24"/>
          <w:lang w:val="en-GB"/>
        </w:rPr>
      </w:pPr>
      <w:r w:rsidRPr="00892210">
        <w:rPr>
          <w:szCs w:val="24"/>
          <w:lang w:val="en-GB"/>
        </w:rPr>
        <w:t>Location: The Cotswolds, UK</w:t>
      </w:r>
    </w:p>
    <w:p w14:paraId="1F772B0F" w14:textId="086B8274" w:rsidR="00E80D52" w:rsidRPr="00892210" w:rsidRDefault="00E80D52" w:rsidP="00316CDA">
      <w:pPr>
        <w:rPr>
          <w:rFonts w:eastAsia="Times New Roman"/>
          <w:szCs w:val="24"/>
          <w:lang w:val="en-GB" w:eastAsia="en-GB"/>
        </w:rPr>
      </w:pPr>
      <w:r w:rsidRPr="00892210">
        <w:rPr>
          <w:szCs w:val="24"/>
          <w:lang w:val="en-GB"/>
        </w:rPr>
        <w:t>Industry: Hospitality and Tourism</w:t>
      </w:r>
      <w:r w:rsidR="006C0752" w:rsidRPr="00892210">
        <w:rPr>
          <w:szCs w:val="24"/>
          <w:lang w:val="en-GB"/>
        </w:rPr>
        <w:t xml:space="preserve"> </w:t>
      </w:r>
      <w:r w:rsidR="006C0752" w:rsidRPr="00892210">
        <w:rPr>
          <w:rFonts w:eastAsia="Times New Roman"/>
          <w:szCs w:val="24"/>
          <w:lang w:val="en-GB" w:eastAsia="en-GB"/>
        </w:rPr>
        <w:t>(Ecotourism)</w:t>
      </w:r>
    </w:p>
    <w:p w14:paraId="05330185" w14:textId="4A819EDD" w:rsidR="00882F8E" w:rsidRPr="00892210" w:rsidRDefault="00882F8E" w:rsidP="00316CDA">
      <w:pPr>
        <w:pStyle w:val="spanwrap"/>
        <w:spacing w:before="240" w:beforeAutospacing="0" w:after="240" w:afterAutospacing="0" w:line="360" w:lineRule="auto"/>
        <w:jc w:val="both"/>
      </w:pPr>
      <w:r w:rsidRPr="00892210">
        <w:t>Relax Eco Retreats is a sustainable hospitality brand that combines luxury, technology, and environmental sustainability. Following a triple-bottom-line philosophy</w:t>
      </w:r>
      <w:r w:rsidR="00F155E4" w:rsidRPr="00892210">
        <w:t xml:space="preserve"> - </w:t>
      </w:r>
      <w:r w:rsidRPr="00892210">
        <w:t>“good for you, good for nature, and good for business”</w:t>
      </w:r>
      <w:r w:rsidR="00F155E4" w:rsidRPr="00892210">
        <w:t xml:space="preserve"> - </w:t>
      </w:r>
      <w:r w:rsidRPr="00892210">
        <w:t>the retreat offers high-end</w:t>
      </w:r>
      <w:r w:rsidR="00F155E4" w:rsidRPr="00892210">
        <w:t xml:space="preserve"> </w:t>
      </w:r>
      <w:r w:rsidRPr="00892210">
        <w:t>eco-friendly lodge accommodations that provide tranquillity in nature without sacrificing comfort.</w:t>
      </w:r>
    </w:p>
    <w:p w14:paraId="10CDF188" w14:textId="3708E31B" w:rsidR="00882F8E" w:rsidRPr="00892210" w:rsidRDefault="00882F8E" w:rsidP="00316CDA">
      <w:pPr>
        <w:pStyle w:val="spanwrap"/>
        <w:spacing w:before="240" w:beforeAutospacing="0" w:after="240" w:afterAutospacing="0" w:line="360" w:lineRule="auto"/>
        <w:jc w:val="both"/>
      </w:pPr>
      <w:r w:rsidRPr="00892210">
        <w:t xml:space="preserve">All lodges are built with sustainable materials and powered by renewable energy (solar and wind). They feature state-of-the-art smart technology to enhance guest comfort and operational efficiency, including digital check-in kiosks, smart climate control, and AI-assisted services, </w:t>
      </w:r>
      <w:r w:rsidR="00EF1CD6" w:rsidRPr="00892210">
        <w:t>highlighting</w:t>
      </w:r>
      <w:r w:rsidRPr="00892210">
        <w:t xml:space="preserve"> the seamless coexistence of luxury and sustainability.</w:t>
      </w:r>
    </w:p>
    <w:p w14:paraId="79DFADD6" w14:textId="77777777" w:rsidR="00E80D52" w:rsidRPr="00892210" w:rsidRDefault="00E80D52" w:rsidP="00316CDA">
      <w:pPr>
        <w:rPr>
          <w:rFonts w:eastAsia="Times New Roman"/>
          <w:b/>
          <w:bCs/>
          <w:szCs w:val="24"/>
          <w:lang w:val="en-GB" w:eastAsia="en-GB"/>
        </w:rPr>
      </w:pPr>
      <w:r w:rsidRPr="00892210">
        <w:rPr>
          <w:rFonts w:eastAsia="Times New Roman"/>
          <w:b/>
          <w:bCs/>
          <w:szCs w:val="24"/>
          <w:lang w:val="en-GB" w:eastAsia="en-GB"/>
        </w:rPr>
        <w:t>Key Features and Benefits:</w:t>
      </w:r>
    </w:p>
    <w:p w14:paraId="5FCA1B20" w14:textId="0D7EC156" w:rsidR="008A3C26" w:rsidRPr="00892210" w:rsidRDefault="008A3C26" w:rsidP="00316CDA">
      <w:pPr>
        <w:pStyle w:val="spanwrap"/>
        <w:numPr>
          <w:ilvl w:val="0"/>
          <w:numId w:val="21"/>
        </w:numPr>
        <w:spacing w:before="0" w:beforeAutospacing="0" w:after="0" w:afterAutospacing="0" w:line="360" w:lineRule="auto"/>
        <w:jc w:val="both"/>
      </w:pPr>
      <w:r w:rsidRPr="00892210">
        <w:rPr>
          <w:b/>
          <w:bCs/>
        </w:rPr>
        <w:t>Eco-Friendly Accommodation:</w:t>
      </w:r>
      <w:r w:rsidRPr="00892210">
        <w:t xml:space="preserve"> </w:t>
      </w:r>
      <w:r w:rsidR="00035B16" w:rsidRPr="00892210">
        <w:t>Each lodge is powered by on-site solar panels and wind turbines, featuring rainwater harvesting and greywater recycling systems to minimize water use. Constructed with locally sourced, reclaimed materials, the lodges reduce the carbon footprint (WTTC, 2023).</w:t>
      </w:r>
    </w:p>
    <w:p w14:paraId="677F9069" w14:textId="401A80D7" w:rsidR="008A3C26" w:rsidRPr="00892210" w:rsidRDefault="008A3C26" w:rsidP="00316CDA">
      <w:pPr>
        <w:pStyle w:val="spanwrap"/>
        <w:numPr>
          <w:ilvl w:val="0"/>
          <w:numId w:val="21"/>
        </w:numPr>
        <w:spacing w:before="0" w:beforeAutospacing="0" w:after="0" w:afterAutospacing="0" w:line="360" w:lineRule="auto"/>
        <w:jc w:val="both"/>
      </w:pPr>
      <w:r w:rsidRPr="00892210">
        <w:rPr>
          <w:b/>
          <w:bCs/>
        </w:rPr>
        <w:t>Smart Technology Integration:</w:t>
      </w:r>
      <w:r w:rsidRPr="00892210">
        <w:t xml:space="preserve"> </w:t>
      </w:r>
      <w:r w:rsidR="00B94851" w:rsidRPr="00892210">
        <w:t>The retreat provides a high-tech guest experience with digital self-check-in, voice-activated room controls, an app-based concierge for ordering services, and automated temperature and lighting systems that optimize energy use (Kingsnorth, 2022).</w:t>
      </w:r>
    </w:p>
    <w:p w14:paraId="23D3FAAA" w14:textId="2CDFA1AF" w:rsidR="008A3C26" w:rsidRPr="00892210" w:rsidRDefault="008A3C26" w:rsidP="00316CDA">
      <w:pPr>
        <w:pStyle w:val="spanwrap"/>
        <w:numPr>
          <w:ilvl w:val="0"/>
          <w:numId w:val="21"/>
        </w:numPr>
        <w:spacing w:before="0" w:beforeAutospacing="0" w:after="0" w:afterAutospacing="0" w:line="360" w:lineRule="auto"/>
        <w:jc w:val="both"/>
      </w:pPr>
      <w:r w:rsidRPr="00892210">
        <w:rPr>
          <w:b/>
          <w:bCs/>
        </w:rPr>
        <w:t>Luxury and Comfort:</w:t>
      </w:r>
      <w:r w:rsidRPr="00892210">
        <w:t xml:space="preserve"> </w:t>
      </w:r>
      <w:r w:rsidR="00B94851" w:rsidRPr="00892210">
        <w:t>Relax Eco Retreats offers five-star comfort with high-quality king beds, organic linens, spa-like bathrooms, private terraces, and bespoke décor (Cook et al., 2017).</w:t>
      </w:r>
    </w:p>
    <w:p w14:paraId="16442287" w14:textId="1AE35164" w:rsidR="008A3C26" w:rsidRPr="00892210" w:rsidRDefault="008A3C26" w:rsidP="00316CDA">
      <w:pPr>
        <w:pStyle w:val="spanwrap"/>
        <w:numPr>
          <w:ilvl w:val="0"/>
          <w:numId w:val="21"/>
        </w:numPr>
        <w:spacing w:before="0" w:beforeAutospacing="0" w:after="0" w:afterAutospacing="0" w:line="360" w:lineRule="auto"/>
        <w:jc w:val="both"/>
      </w:pPr>
      <w:r w:rsidRPr="00892210">
        <w:rPr>
          <w:b/>
          <w:bCs/>
        </w:rPr>
        <w:t>Wellness and Experiential Tourism:</w:t>
      </w:r>
      <w:r w:rsidRPr="00892210">
        <w:t xml:space="preserve"> </w:t>
      </w:r>
      <w:r w:rsidR="000C7E6E" w:rsidRPr="00892210">
        <w:t>Curated wellness experiences include sunrise yoga, guided nature walks, farm-to-table dining events, and spa treatments with locally made botanical products (Fauzi et al., 2022).</w:t>
      </w:r>
    </w:p>
    <w:p w14:paraId="4EED558E" w14:textId="2108E00E" w:rsidR="008A3C26" w:rsidRPr="00892210" w:rsidRDefault="008A3C26" w:rsidP="00316CDA">
      <w:pPr>
        <w:pStyle w:val="spanwrap"/>
        <w:numPr>
          <w:ilvl w:val="0"/>
          <w:numId w:val="21"/>
        </w:numPr>
        <w:spacing w:before="0" w:beforeAutospacing="0" w:after="0" w:afterAutospacing="0" w:line="360" w:lineRule="auto"/>
        <w:jc w:val="both"/>
      </w:pPr>
      <w:r w:rsidRPr="00892210">
        <w:rPr>
          <w:b/>
          <w:bCs/>
        </w:rPr>
        <w:lastRenderedPageBreak/>
        <w:t>Remote Work Facilities:</w:t>
      </w:r>
      <w:r w:rsidRPr="00892210">
        <w:t xml:space="preserve"> </w:t>
      </w:r>
      <w:r w:rsidR="00BE667F" w:rsidRPr="00892210">
        <w:t>Acknowledging the rise of “workcations,” the retreat features amenities for remote workers, including a co-working lounge with high-speed Wi-Fi and ergonomic workstations (Dias et al., 2022).</w:t>
      </w:r>
    </w:p>
    <w:p w14:paraId="578F1A7B" w14:textId="77777777" w:rsidR="00E80D52" w:rsidRPr="00892210" w:rsidRDefault="00E80D52" w:rsidP="00316CDA">
      <w:pPr>
        <w:rPr>
          <w:b/>
          <w:szCs w:val="24"/>
          <w:lang w:val="en-GB"/>
        </w:rPr>
      </w:pPr>
      <w:r w:rsidRPr="00892210">
        <w:rPr>
          <w:b/>
          <w:szCs w:val="24"/>
          <w:lang w:val="en-GB"/>
        </w:rPr>
        <w:t>Value Proposition</w:t>
      </w:r>
    </w:p>
    <w:p w14:paraId="68FD12D8" w14:textId="6C6C5F8F" w:rsidR="00E80D52" w:rsidRPr="00892210" w:rsidRDefault="00314D5B" w:rsidP="00316CDA">
      <w:pPr>
        <w:rPr>
          <w:szCs w:val="24"/>
          <w:lang w:val="en-GB"/>
        </w:rPr>
      </w:pPr>
      <w:r w:rsidRPr="00892210">
        <w:rPr>
          <w:rFonts w:eastAsia="Times New Roman"/>
          <w:szCs w:val="24"/>
          <w:lang w:val="en-GB" w:eastAsia="en-GB"/>
        </w:rPr>
        <w:t xml:space="preserve">Relax Eco Retreats fills a niche at the intersection of luxury and sustainability. Its value proposition is the “best of both worlds” – guests enjoy upscale comfort, personalized service, and </w:t>
      </w:r>
      <w:r w:rsidR="00DD7879" w:rsidRPr="00892210">
        <w:rPr>
          <w:rFonts w:eastAsia="Times New Roman"/>
          <w:szCs w:val="24"/>
          <w:lang w:val="en-GB" w:eastAsia="en-GB"/>
        </w:rPr>
        <w:t>innovative</w:t>
      </w:r>
      <w:r w:rsidRPr="00892210">
        <w:rPr>
          <w:rFonts w:eastAsia="Times New Roman"/>
          <w:szCs w:val="24"/>
          <w:lang w:val="en-GB" w:eastAsia="en-GB"/>
        </w:rPr>
        <w:t xml:space="preserve"> tech amenities while minimizing their environmental impact. This unique selling proposition (USP) differentiates the business from conventional hotels and even most glamping sites (</w:t>
      </w:r>
      <w:proofErr w:type="spellStart"/>
      <w:r w:rsidRPr="00892210">
        <w:rPr>
          <w:rFonts w:eastAsia="Times New Roman"/>
          <w:szCs w:val="24"/>
          <w:lang w:val="en-GB" w:eastAsia="en-GB"/>
        </w:rPr>
        <w:t>Mkono</w:t>
      </w:r>
      <w:proofErr w:type="spellEnd"/>
      <w:r w:rsidRPr="00892210">
        <w:rPr>
          <w:rFonts w:eastAsia="Times New Roman"/>
          <w:szCs w:val="24"/>
          <w:lang w:val="en-GB" w:eastAsia="en-GB"/>
        </w:rPr>
        <w:t>, 2020).</w:t>
      </w:r>
      <w:r w:rsidR="00E80D52" w:rsidRPr="00892210">
        <w:rPr>
          <w:szCs w:val="24"/>
          <w:lang w:val="en-GB"/>
        </w:rPr>
        <w:br w:type="page"/>
      </w:r>
    </w:p>
    <w:p w14:paraId="4FC8E260" w14:textId="77777777" w:rsidR="006F513F" w:rsidRPr="00892210" w:rsidRDefault="00E80D52" w:rsidP="00316CDA">
      <w:pPr>
        <w:pStyle w:val="Heading2"/>
        <w:spacing w:before="240" w:after="240"/>
        <w:rPr>
          <w:rFonts w:cs="Times New Roman"/>
          <w:sz w:val="24"/>
          <w:szCs w:val="24"/>
          <w:lang w:val="en-GB"/>
        </w:rPr>
      </w:pPr>
      <w:bookmarkStart w:id="3" w:name="_Toc191571185"/>
      <w:r w:rsidRPr="00892210">
        <w:rPr>
          <w:rFonts w:cs="Times New Roman"/>
          <w:sz w:val="24"/>
          <w:szCs w:val="24"/>
          <w:lang w:val="en-GB"/>
        </w:rPr>
        <w:lastRenderedPageBreak/>
        <w:t>2.2 SWOT Analysis Summary</w:t>
      </w:r>
      <w:bookmarkEnd w:id="3"/>
    </w:p>
    <w:p w14:paraId="71A0A746" w14:textId="6FCA6781" w:rsidR="00314D5B" w:rsidRPr="00892210" w:rsidRDefault="00314D5B" w:rsidP="00316CDA">
      <w:pPr>
        <w:pStyle w:val="spanwrap"/>
        <w:spacing w:before="240" w:beforeAutospacing="0" w:after="240" w:afterAutospacing="0" w:line="360" w:lineRule="auto"/>
        <w:jc w:val="both"/>
        <w:rPr>
          <w:rFonts w:eastAsiaTheme="minorHAnsi"/>
          <w:lang w:eastAsia="en-US"/>
        </w:rPr>
      </w:pPr>
      <w:r w:rsidRPr="00892210">
        <w:rPr>
          <w:rFonts w:eastAsiaTheme="minorHAnsi"/>
          <w:lang w:eastAsia="en-US"/>
        </w:rPr>
        <w:t>A SWOT analysis was conducted to assess the venture’s internal strengths and weaknesses, as well as external opportunities and threats</w:t>
      </w:r>
      <w:r w:rsidR="00A73180" w:rsidRPr="00892210">
        <w:rPr>
          <w:rFonts w:eastAsiaTheme="minorHAnsi"/>
          <w:lang w:eastAsia="en-US"/>
        </w:rPr>
        <w:t xml:space="preserve"> (Speth, C.,2015)</w:t>
      </w:r>
      <w:r w:rsidRPr="00892210">
        <w:rPr>
          <w:rFonts w:eastAsiaTheme="minorHAnsi"/>
          <w:lang w:eastAsia="en-US"/>
        </w:rPr>
        <w:t>:</w:t>
      </w:r>
    </w:p>
    <w:p w14:paraId="3B3E0A36" w14:textId="77777777" w:rsidR="00314D5B" w:rsidRPr="00892210" w:rsidRDefault="00314D5B" w:rsidP="00316CDA">
      <w:pPr>
        <w:pStyle w:val="spanwrap"/>
        <w:numPr>
          <w:ilvl w:val="0"/>
          <w:numId w:val="22"/>
        </w:numPr>
        <w:spacing w:before="0" w:beforeAutospacing="0" w:after="0" w:afterAutospacing="0" w:line="360" w:lineRule="auto"/>
        <w:jc w:val="both"/>
        <w:rPr>
          <w:rFonts w:eastAsiaTheme="minorHAnsi"/>
          <w:lang w:eastAsia="en-US"/>
        </w:rPr>
      </w:pPr>
      <w:r w:rsidRPr="00892210">
        <w:rPr>
          <w:rFonts w:eastAsiaTheme="minorHAnsi"/>
          <w:b/>
          <w:bCs/>
          <w:lang w:eastAsia="en-US"/>
        </w:rPr>
        <w:t>Strengths:</w:t>
      </w:r>
      <w:r w:rsidRPr="00892210">
        <w:rPr>
          <w:rFonts w:eastAsiaTheme="minorHAnsi"/>
          <w:lang w:eastAsia="en-US"/>
        </w:rPr>
        <w:t xml:space="preserve"> Eco-friendly concept aligned with growing consumer demand for sustainable tourism; prime location in the Cotswolds; integration of smart technology enhances guest convenience (Panigrahi et al., 2018).</w:t>
      </w:r>
    </w:p>
    <w:p w14:paraId="561A951B" w14:textId="77777777" w:rsidR="00314D5B" w:rsidRPr="00892210" w:rsidRDefault="00314D5B" w:rsidP="00316CDA">
      <w:pPr>
        <w:pStyle w:val="spanwrap"/>
        <w:numPr>
          <w:ilvl w:val="0"/>
          <w:numId w:val="22"/>
        </w:numPr>
        <w:spacing w:before="0" w:beforeAutospacing="0" w:after="0" w:afterAutospacing="0" w:line="360" w:lineRule="auto"/>
        <w:jc w:val="both"/>
        <w:rPr>
          <w:rFonts w:eastAsiaTheme="minorHAnsi"/>
          <w:lang w:eastAsia="en-US"/>
        </w:rPr>
      </w:pPr>
      <w:r w:rsidRPr="00892210">
        <w:rPr>
          <w:rFonts w:eastAsiaTheme="minorHAnsi"/>
          <w:b/>
          <w:bCs/>
          <w:lang w:eastAsia="en-US"/>
        </w:rPr>
        <w:t>Weaknesses:</w:t>
      </w:r>
      <w:r w:rsidRPr="00892210">
        <w:rPr>
          <w:rFonts w:eastAsiaTheme="minorHAnsi"/>
          <w:lang w:eastAsia="en-US"/>
        </w:rPr>
        <w:t xml:space="preserve"> High start-up costs; substantial marketing efforts needed to build brand recognition; potential seasonality affecting occupancy rates (</w:t>
      </w:r>
      <w:proofErr w:type="spellStart"/>
      <w:r w:rsidRPr="00892210">
        <w:rPr>
          <w:rFonts w:eastAsiaTheme="minorHAnsi"/>
          <w:lang w:eastAsia="en-US"/>
        </w:rPr>
        <w:t>Sarsby</w:t>
      </w:r>
      <w:proofErr w:type="spellEnd"/>
      <w:r w:rsidRPr="00892210">
        <w:rPr>
          <w:rFonts w:eastAsiaTheme="minorHAnsi"/>
          <w:lang w:eastAsia="en-US"/>
        </w:rPr>
        <w:t>, 2016).</w:t>
      </w:r>
    </w:p>
    <w:p w14:paraId="54D6FE54" w14:textId="79EF6166" w:rsidR="00314D5B" w:rsidRPr="00892210" w:rsidRDefault="00314D5B" w:rsidP="00316CDA">
      <w:pPr>
        <w:pStyle w:val="spanwrap"/>
        <w:numPr>
          <w:ilvl w:val="0"/>
          <w:numId w:val="22"/>
        </w:numPr>
        <w:spacing w:before="0" w:beforeAutospacing="0" w:after="0" w:afterAutospacing="0" w:line="360" w:lineRule="auto"/>
        <w:jc w:val="both"/>
        <w:rPr>
          <w:rFonts w:eastAsiaTheme="minorHAnsi"/>
          <w:lang w:eastAsia="en-US"/>
        </w:rPr>
      </w:pPr>
      <w:r w:rsidRPr="00892210">
        <w:rPr>
          <w:rFonts w:eastAsiaTheme="minorHAnsi"/>
          <w:b/>
          <w:bCs/>
          <w:lang w:eastAsia="en-US"/>
        </w:rPr>
        <w:t>Opportunities:</w:t>
      </w:r>
      <w:r w:rsidRPr="00892210">
        <w:rPr>
          <w:rFonts w:eastAsiaTheme="minorHAnsi"/>
          <w:lang w:eastAsia="en-US"/>
        </w:rPr>
        <w:t xml:space="preserve"> Growing demand for sustainable travel experiences; government incentives for green businesses; collaboration with local wellness </w:t>
      </w:r>
      <w:r w:rsidR="00A47D58" w:rsidRPr="00892210">
        <w:rPr>
          <w:rFonts w:eastAsiaTheme="minorHAnsi"/>
          <w:lang w:eastAsia="en-US"/>
        </w:rPr>
        <w:t>centres</w:t>
      </w:r>
      <w:r w:rsidRPr="00892210">
        <w:rPr>
          <w:rFonts w:eastAsiaTheme="minorHAnsi"/>
          <w:lang w:eastAsia="en-US"/>
        </w:rPr>
        <w:t xml:space="preserve"> and farms (Godin, 2018).</w:t>
      </w:r>
    </w:p>
    <w:p w14:paraId="56E7CE55" w14:textId="77777777" w:rsidR="00314D5B" w:rsidRPr="00892210" w:rsidRDefault="00314D5B" w:rsidP="00316CDA">
      <w:pPr>
        <w:pStyle w:val="spanwrap"/>
        <w:numPr>
          <w:ilvl w:val="0"/>
          <w:numId w:val="22"/>
        </w:numPr>
        <w:spacing w:before="0" w:beforeAutospacing="0" w:after="0" w:afterAutospacing="0" w:line="360" w:lineRule="auto"/>
        <w:jc w:val="both"/>
        <w:rPr>
          <w:rFonts w:eastAsiaTheme="minorHAnsi"/>
          <w:lang w:eastAsia="en-US"/>
        </w:rPr>
      </w:pPr>
      <w:r w:rsidRPr="00892210">
        <w:rPr>
          <w:rFonts w:eastAsiaTheme="minorHAnsi"/>
          <w:b/>
          <w:bCs/>
          <w:lang w:eastAsia="en-US"/>
        </w:rPr>
        <w:t>Threats:</w:t>
      </w:r>
      <w:r w:rsidRPr="00892210">
        <w:rPr>
          <w:rFonts w:eastAsiaTheme="minorHAnsi"/>
          <w:lang w:eastAsia="en-US"/>
        </w:rPr>
        <w:t xml:space="preserve"> Competition from established hospitality brands; economic downturns affecting discretionary travel; regulatory challenges in a protected area (Fu et al., 2019).</w:t>
      </w:r>
    </w:p>
    <w:p w14:paraId="7EE47B37" w14:textId="205EE676" w:rsidR="00314D5B" w:rsidRPr="00892210" w:rsidRDefault="00F5434B" w:rsidP="00316CDA">
      <w:pPr>
        <w:rPr>
          <w:szCs w:val="24"/>
          <w:lang w:val="en-GB"/>
        </w:rPr>
      </w:pPr>
      <w:r w:rsidRPr="00F5434B">
        <w:rPr>
          <w:szCs w:val="24"/>
          <w:lang w:val="en-GB"/>
        </w:rPr>
        <w:t>To maximize potential and reduce risks, Relax Eco Retreats will leverage its eco-friendly concept, manage costs, build brand recognition, diversify offerings, and establish customer loyalty programs.</w:t>
      </w:r>
    </w:p>
    <w:p w14:paraId="41E99EE2" w14:textId="77777777" w:rsidR="00314D5B" w:rsidRPr="00892210" w:rsidRDefault="00314D5B" w:rsidP="00316CDA">
      <w:pPr>
        <w:rPr>
          <w:szCs w:val="24"/>
          <w:lang w:val="en-GB"/>
        </w:rPr>
      </w:pPr>
    </w:p>
    <w:p w14:paraId="55DF9F06" w14:textId="77777777" w:rsidR="00314D5B" w:rsidRPr="00892210" w:rsidRDefault="00314D5B" w:rsidP="00316CDA">
      <w:pPr>
        <w:rPr>
          <w:szCs w:val="24"/>
          <w:lang w:val="en-GB"/>
        </w:rPr>
      </w:pPr>
    </w:p>
    <w:p w14:paraId="1004DF8A" w14:textId="77777777" w:rsidR="00314D5B" w:rsidRPr="00892210" w:rsidRDefault="00314D5B" w:rsidP="00316CDA">
      <w:pPr>
        <w:rPr>
          <w:szCs w:val="24"/>
          <w:lang w:val="en-GB"/>
        </w:rPr>
      </w:pPr>
    </w:p>
    <w:p w14:paraId="246F4B8F" w14:textId="77777777" w:rsidR="00314D5B" w:rsidRPr="00892210" w:rsidRDefault="00314D5B" w:rsidP="00316CDA">
      <w:pPr>
        <w:rPr>
          <w:szCs w:val="24"/>
          <w:lang w:val="en-GB"/>
        </w:rPr>
      </w:pPr>
    </w:p>
    <w:p w14:paraId="587478B8" w14:textId="77777777" w:rsidR="00F0018D" w:rsidRPr="00892210" w:rsidRDefault="00F0018D" w:rsidP="00316CDA">
      <w:pPr>
        <w:rPr>
          <w:szCs w:val="24"/>
          <w:lang w:val="en-GB"/>
        </w:rPr>
      </w:pPr>
    </w:p>
    <w:p w14:paraId="71E293FE" w14:textId="77777777" w:rsidR="00F0018D" w:rsidRPr="00892210" w:rsidRDefault="00F0018D" w:rsidP="00316CDA">
      <w:pPr>
        <w:rPr>
          <w:szCs w:val="24"/>
          <w:lang w:val="en-GB"/>
        </w:rPr>
      </w:pPr>
    </w:p>
    <w:p w14:paraId="1CA7BA84" w14:textId="77777777" w:rsidR="00F0018D" w:rsidRPr="00892210" w:rsidRDefault="00F0018D" w:rsidP="00316CDA">
      <w:pPr>
        <w:rPr>
          <w:szCs w:val="24"/>
          <w:lang w:val="en-GB"/>
        </w:rPr>
      </w:pPr>
    </w:p>
    <w:p w14:paraId="6615708E" w14:textId="77777777" w:rsidR="00F0018D" w:rsidRPr="00892210" w:rsidRDefault="00F0018D" w:rsidP="00316CDA">
      <w:pPr>
        <w:rPr>
          <w:szCs w:val="24"/>
          <w:lang w:val="en-GB"/>
        </w:rPr>
      </w:pPr>
    </w:p>
    <w:p w14:paraId="420A7438" w14:textId="77777777" w:rsidR="00B64A21" w:rsidRPr="00892210" w:rsidRDefault="00B64A21" w:rsidP="00316CDA">
      <w:pPr>
        <w:pStyle w:val="Heading1"/>
        <w:spacing w:after="240"/>
        <w:rPr>
          <w:rFonts w:cs="Times New Roman"/>
          <w:sz w:val="24"/>
          <w:szCs w:val="24"/>
          <w:lang w:val="en-GB"/>
        </w:rPr>
      </w:pPr>
      <w:bookmarkStart w:id="4" w:name="_Toc191571186"/>
      <w:r w:rsidRPr="00892210">
        <w:rPr>
          <w:rStyle w:val="Strong"/>
          <w:rFonts w:cs="Times New Roman"/>
          <w:b/>
          <w:bCs w:val="0"/>
          <w:sz w:val="24"/>
          <w:szCs w:val="24"/>
          <w:lang w:val="en-GB"/>
        </w:rPr>
        <w:lastRenderedPageBreak/>
        <w:t>3. The Team</w:t>
      </w:r>
      <w:bookmarkEnd w:id="4"/>
    </w:p>
    <w:p w14:paraId="261959B8" w14:textId="77777777" w:rsidR="00B64A21" w:rsidRPr="00892210" w:rsidRDefault="00B64A21" w:rsidP="00316CDA">
      <w:pPr>
        <w:pStyle w:val="Heading2"/>
        <w:spacing w:before="240" w:after="240"/>
        <w:rPr>
          <w:rFonts w:cs="Times New Roman"/>
          <w:sz w:val="24"/>
          <w:szCs w:val="24"/>
          <w:lang w:val="en-GB"/>
        </w:rPr>
      </w:pPr>
      <w:bookmarkStart w:id="5" w:name="_Toc191571187"/>
      <w:r w:rsidRPr="00892210">
        <w:rPr>
          <w:rStyle w:val="Strong"/>
          <w:rFonts w:cs="Times New Roman"/>
          <w:b/>
          <w:bCs w:val="0"/>
          <w:sz w:val="24"/>
          <w:szCs w:val="24"/>
          <w:lang w:val="en-GB"/>
        </w:rPr>
        <w:t>3.1 Key Personnel</w:t>
      </w:r>
      <w:bookmarkEnd w:id="5"/>
    </w:p>
    <w:p w14:paraId="3593A55C" w14:textId="77777777" w:rsidR="00B64A21" w:rsidRPr="00892210" w:rsidRDefault="00B64A21" w:rsidP="00316CDA">
      <w:pPr>
        <w:rPr>
          <w:szCs w:val="24"/>
          <w:lang w:val="en-GB"/>
        </w:rPr>
      </w:pPr>
      <w:r w:rsidRPr="00892210">
        <w:rPr>
          <w:rStyle w:val="Strong"/>
          <w:szCs w:val="24"/>
          <w:lang w:val="en-GB"/>
        </w:rPr>
        <w:t>Name:</w:t>
      </w:r>
      <w:r w:rsidRPr="00892210">
        <w:rPr>
          <w:szCs w:val="24"/>
          <w:lang w:val="en-GB"/>
        </w:rPr>
        <w:t xml:space="preserve"> Ioana Bucura</w:t>
      </w:r>
    </w:p>
    <w:p w14:paraId="3566E79A" w14:textId="77777777" w:rsidR="00314D5B" w:rsidRPr="00892210" w:rsidRDefault="00B64A21" w:rsidP="00316CDA">
      <w:pPr>
        <w:rPr>
          <w:color w:val="C3C3CB"/>
          <w:szCs w:val="24"/>
          <w:lang w:val="en-GB"/>
        </w:rPr>
      </w:pPr>
      <w:r w:rsidRPr="00892210">
        <w:rPr>
          <w:rStyle w:val="Strong"/>
          <w:szCs w:val="24"/>
          <w:lang w:val="en-GB"/>
        </w:rPr>
        <w:t>Company Position:</w:t>
      </w:r>
      <w:r w:rsidRPr="00892210">
        <w:rPr>
          <w:szCs w:val="24"/>
          <w:lang w:val="en-GB"/>
        </w:rPr>
        <w:t xml:space="preserve"> Founder &amp; </w:t>
      </w:r>
      <w:r w:rsidR="00314D5B" w:rsidRPr="00892210">
        <w:rPr>
          <w:szCs w:val="24"/>
          <w:lang w:val="en-GB"/>
        </w:rPr>
        <w:t>Chief Executive Officer (CEO)</w:t>
      </w:r>
    </w:p>
    <w:p w14:paraId="156E779C" w14:textId="67D01949" w:rsidR="00B64A21" w:rsidRPr="00892210" w:rsidRDefault="00B64A21" w:rsidP="00316CDA">
      <w:pPr>
        <w:rPr>
          <w:rStyle w:val="Strong"/>
          <w:szCs w:val="24"/>
          <w:lang w:val="en-GB"/>
        </w:rPr>
      </w:pPr>
      <w:r w:rsidRPr="00892210">
        <w:rPr>
          <w:rStyle w:val="Strong"/>
          <w:szCs w:val="24"/>
          <w:lang w:val="en-GB"/>
        </w:rPr>
        <w:t>Skills and Experience:</w:t>
      </w:r>
    </w:p>
    <w:p w14:paraId="2C3DDFB8" w14:textId="7B875D62" w:rsidR="002F0CA0" w:rsidRPr="00892210" w:rsidRDefault="002F0CA0" w:rsidP="00316CDA">
      <w:pPr>
        <w:rPr>
          <w:szCs w:val="24"/>
          <w:lang w:val="en-GB"/>
        </w:rPr>
      </w:pPr>
      <w:r w:rsidRPr="00892210">
        <w:rPr>
          <w:szCs w:val="24"/>
          <w:lang w:val="en-GB"/>
        </w:rPr>
        <w:t xml:space="preserve">Ioana is a seasoned professional with over 10 years of experience in hospitality management and sustainable tourism. She holds a </w:t>
      </w:r>
      <w:r w:rsidR="00A47D58" w:rsidRPr="00892210">
        <w:rPr>
          <w:szCs w:val="24"/>
          <w:lang w:val="en-GB"/>
        </w:rPr>
        <w:t>master’s degree in hospitality</w:t>
      </w:r>
      <w:r w:rsidRPr="00892210">
        <w:rPr>
          <w:szCs w:val="24"/>
          <w:lang w:val="en-GB"/>
        </w:rPr>
        <w:t xml:space="preserve"> and Tourism and has a strong background in eco-hospitality ventures (Solomon, 2019).</w:t>
      </w:r>
    </w:p>
    <w:p w14:paraId="7CC7B5F5" w14:textId="6674DC8C" w:rsidR="00B64A21" w:rsidRPr="00892210" w:rsidRDefault="00B64A21" w:rsidP="00316CDA">
      <w:pPr>
        <w:rPr>
          <w:b/>
          <w:szCs w:val="24"/>
          <w:lang w:val="en-GB"/>
        </w:rPr>
      </w:pPr>
      <w:r w:rsidRPr="00892210">
        <w:rPr>
          <w:b/>
          <w:szCs w:val="24"/>
          <w:lang w:val="en-GB"/>
        </w:rPr>
        <w:t>Role and Responsibilities:</w:t>
      </w:r>
    </w:p>
    <w:p w14:paraId="149C6747" w14:textId="3A75457C" w:rsidR="00B64A21" w:rsidRPr="00892210" w:rsidRDefault="00F0018D" w:rsidP="00316CDA">
      <w:pPr>
        <w:rPr>
          <w:szCs w:val="24"/>
          <w:lang w:val="en-GB"/>
        </w:rPr>
      </w:pPr>
      <w:r w:rsidRPr="00892210">
        <w:rPr>
          <w:szCs w:val="24"/>
          <w:lang w:val="en-GB"/>
        </w:rPr>
        <w:t xml:space="preserve">As Founder &amp; CEO, Ioana will lead the venture and drive its strategic direction, focusing on business development, sustainability, marketing, and operational oversight. </w:t>
      </w:r>
      <w:r w:rsidR="00B64A21" w:rsidRPr="00892210">
        <w:rPr>
          <w:szCs w:val="24"/>
          <w:lang w:val="en-GB"/>
        </w:rPr>
        <w:t>She will be responsible for:</w:t>
      </w:r>
    </w:p>
    <w:p w14:paraId="4F32B83A" w14:textId="71F3F90C" w:rsidR="00B64A21" w:rsidRPr="00892210" w:rsidRDefault="00AF111D" w:rsidP="00316CDA">
      <w:pPr>
        <w:pStyle w:val="ListParagraph"/>
        <w:numPr>
          <w:ilvl w:val="0"/>
          <w:numId w:val="40"/>
        </w:numPr>
        <w:rPr>
          <w:szCs w:val="24"/>
          <w:lang w:val="en-GB"/>
        </w:rPr>
      </w:pPr>
      <w:r w:rsidRPr="00892210">
        <w:rPr>
          <w:szCs w:val="24"/>
          <w:lang w:val="en-GB"/>
        </w:rPr>
        <w:t>Lead</w:t>
      </w:r>
      <w:r w:rsidR="00B64A21" w:rsidRPr="00892210">
        <w:rPr>
          <w:szCs w:val="24"/>
          <w:lang w:val="en-GB"/>
        </w:rPr>
        <w:t xml:space="preserve"> the business development and funding strategy.</w:t>
      </w:r>
    </w:p>
    <w:p w14:paraId="0F9B73C5" w14:textId="77777777" w:rsidR="009F50DE" w:rsidRPr="00892210" w:rsidRDefault="009F50DE" w:rsidP="00316CDA">
      <w:pPr>
        <w:pStyle w:val="ListParagraph"/>
        <w:numPr>
          <w:ilvl w:val="0"/>
          <w:numId w:val="40"/>
        </w:numPr>
        <w:rPr>
          <w:szCs w:val="24"/>
          <w:lang w:val="en-GB"/>
        </w:rPr>
      </w:pPr>
      <w:r w:rsidRPr="00892210">
        <w:rPr>
          <w:szCs w:val="24"/>
          <w:lang w:val="en-GB"/>
        </w:rPr>
        <w:t>Build relationships with sustainability-focused suppliers (Fu et al., 2019).</w:t>
      </w:r>
    </w:p>
    <w:p w14:paraId="1BCCC4AF" w14:textId="77777777" w:rsidR="006441E1" w:rsidRPr="00892210" w:rsidRDefault="006441E1" w:rsidP="00316CDA">
      <w:pPr>
        <w:pStyle w:val="ListParagraph"/>
        <w:numPr>
          <w:ilvl w:val="0"/>
          <w:numId w:val="40"/>
        </w:numPr>
        <w:rPr>
          <w:szCs w:val="24"/>
          <w:lang w:val="en-GB"/>
        </w:rPr>
      </w:pPr>
      <w:r w:rsidRPr="00892210">
        <w:rPr>
          <w:szCs w:val="24"/>
          <w:lang w:val="en-GB"/>
        </w:rPr>
        <w:t>Oversee customer marketing and branding (Camilleri, 2017).</w:t>
      </w:r>
    </w:p>
    <w:p w14:paraId="19A22F10" w14:textId="77777777" w:rsidR="006441E1" w:rsidRPr="00892210" w:rsidRDefault="006441E1" w:rsidP="00316CDA">
      <w:pPr>
        <w:pStyle w:val="ListParagraph"/>
        <w:numPr>
          <w:ilvl w:val="0"/>
          <w:numId w:val="40"/>
        </w:numPr>
        <w:rPr>
          <w:szCs w:val="24"/>
          <w:lang w:val="en-GB"/>
        </w:rPr>
      </w:pPr>
      <w:r w:rsidRPr="00892210">
        <w:rPr>
          <w:szCs w:val="24"/>
          <w:lang w:val="en-GB"/>
        </w:rPr>
        <w:t>Manage day-to-day operations and execution of business goals.</w:t>
      </w:r>
    </w:p>
    <w:p w14:paraId="691AEB0C" w14:textId="77777777" w:rsidR="001678B2" w:rsidRPr="00892210" w:rsidRDefault="001678B2" w:rsidP="00316CDA">
      <w:pPr>
        <w:rPr>
          <w:rFonts w:eastAsiaTheme="majorEastAsia"/>
          <w:b/>
          <w:szCs w:val="24"/>
          <w:lang w:val="en-GB"/>
        </w:rPr>
      </w:pPr>
      <w:r w:rsidRPr="00892210">
        <w:rPr>
          <w:szCs w:val="24"/>
          <w:lang w:val="en-GB"/>
        </w:rPr>
        <w:br w:type="page"/>
      </w:r>
    </w:p>
    <w:p w14:paraId="1FDDF096" w14:textId="53A481F8" w:rsidR="00B64A21" w:rsidRPr="00892210" w:rsidRDefault="00B64A21" w:rsidP="00316CDA">
      <w:pPr>
        <w:pStyle w:val="Heading2"/>
        <w:spacing w:before="240" w:after="240"/>
        <w:rPr>
          <w:rFonts w:cs="Times New Roman"/>
          <w:sz w:val="24"/>
          <w:szCs w:val="24"/>
          <w:lang w:val="en-GB"/>
        </w:rPr>
      </w:pPr>
      <w:bookmarkStart w:id="6" w:name="_Toc191571188"/>
      <w:r w:rsidRPr="00892210">
        <w:rPr>
          <w:rFonts w:cs="Times New Roman"/>
          <w:sz w:val="24"/>
          <w:szCs w:val="24"/>
          <w:lang w:val="en-GB"/>
        </w:rPr>
        <w:lastRenderedPageBreak/>
        <w:t>3.2 Skills Gaps &amp; Key Partners</w:t>
      </w:r>
      <w:bookmarkEnd w:id="6"/>
    </w:p>
    <w:p w14:paraId="2063756C" w14:textId="77777777" w:rsidR="00B64A21" w:rsidRPr="00892210" w:rsidRDefault="00B64A21" w:rsidP="00316CDA">
      <w:pPr>
        <w:rPr>
          <w:szCs w:val="24"/>
          <w:lang w:val="en-GB"/>
        </w:rPr>
      </w:pPr>
      <w:r w:rsidRPr="00892210">
        <w:rPr>
          <w:szCs w:val="24"/>
          <w:lang w:val="en-GB"/>
        </w:rPr>
        <w:t>While the company has a strong leadership team, certain skills need to be added via hiring, training, or outsourcing to help ensure business success.</w:t>
      </w:r>
    </w:p>
    <w:p w14:paraId="229C7C4A" w14:textId="77777777" w:rsidR="00B64A21" w:rsidRPr="00892210" w:rsidRDefault="00B64A21" w:rsidP="00316CDA">
      <w:pPr>
        <w:rPr>
          <w:b/>
          <w:bCs/>
          <w:szCs w:val="24"/>
          <w:lang w:val="en-GB"/>
        </w:rPr>
      </w:pPr>
      <w:r w:rsidRPr="00892210">
        <w:rPr>
          <w:b/>
          <w:bCs/>
          <w:szCs w:val="24"/>
          <w:lang w:val="en-GB"/>
        </w:rPr>
        <w:t>3.2.1 Additional Staff Requirements (Roles and Responsibilities)</w:t>
      </w:r>
    </w:p>
    <w:p w14:paraId="6858E45E" w14:textId="723B28C2" w:rsidR="00B64A21" w:rsidRPr="00892210" w:rsidRDefault="00B64A21" w:rsidP="00316CDA">
      <w:pPr>
        <w:pStyle w:val="ListParagraph"/>
        <w:numPr>
          <w:ilvl w:val="0"/>
          <w:numId w:val="35"/>
        </w:numPr>
        <w:rPr>
          <w:szCs w:val="24"/>
          <w:lang w:val="en-GB"/>
        </w:rPr>
      </w:pPr>
      <w:r w:rsidRPr="00892210">
        <w:rPr>
          <w:b/>
          <w:szCs w:val="24"/>
          <w:lang w:val="en-GB"/>
        </w:rPr>
        <w:t xml:space="preserve">Operations Manager: </w:t>
      </w:r>
      <w:r w:rsidR="00F0018D" w:rsidRPr="00892210">
        <w:rPr>
          <w:szCs w:val="24"/>
          <w:lang w:val="en-GB"/>
        </w:rPr>
        <w:t xml:space="preserve">Oversee daily guest services and lodging operations. </w:t>
      </w:r>
      <w:r w:rsidR="00EB1D9B" w:rsidRPr="00892210">
        <w:rPr>
          <w:szCs w:val="24"/>
          <w:lang w:val="en-GB"/>
        </w:rPr>
        <w:t>(Anderson, Anderson and Parker, 2021)</w:t>
      </w:r>
      <w:r w:rsidRPr="00892210">
        <w:rPr>
          <w:szCs w:val="24"/>
          <w:lang w:val="en-GB"/>
        </w:rPr>
        <w:t>.</w:t>
      </w:r>
    </w:p>
    <w:p w14:paraId="353DE0E9" w14:textId="0D1D976E" w:rsidR="00B64A21" w:rsidRPr="00892210" w:rsidRDefault="00B64A21" w:rsidP="00316CDA">
      <w:pPr>
        <w:pStyle w:val="ListParagraph"/>
        <w:numPr>
          <w:ilvl w:val="0"/>
          <w:numId w:val="35"/>
        </w:numPr>
        <w:rPr>
          <w:szCs w:val="24"/>
          <w:lang w:val="en-GB"/>
        </w:rPr>
      </w:pPr>
      <w:r w:rsidRPr="00892210">
        <w:rPr>
          <w:b/>
          <w:szCs w:val="24"/>
          <w:lang w:val="en-GB"/>
        </w:rPr>
        <w:t xml:space="preserve">Marketing and Social Media Coordinator: </w:t>
      </w:r>
      <w:r w:rsidR="00431CBB" w:rsidRPr="00892210">
        <w:rPr>
          <w:szCs w:val="24"/>
          <w:lang w:val="en-GB"/>
        </w:rPr>
        <w:t>Develop branding strategies and online presence to increase visibility.</w:t>
      </w:r>
    </w:p>
    <w:p w14:paraId="21EA20AA" w14:textId="4A50AC0E" w:rsidR="00B64A21" w:rsidRPr="00892210" w:rsidRDefault="00B64A21" w:rsidP="00316CDA">
      <w:pPr>
        <w:pStyle w:val="ListParagraph"/>
        <w:numPr>
          <w:ilvl w:val="0"/>
          <w:numId w:val="35"/>
        </w:numPr>
        <w:rPr>
          <w:szCs w:val="24"/>
          <w:lang w:val="en-GB"/>
        </w:rPr>
      </w:pPr>
      <w:r w:rsidRPr="00892210">
        <w:rPr>
          <w:b/>
          <w:szCs w:val="24"/>
          <w:lang w:val="en-GB"/>
        </w:rPr>
        <w:t xml:space="preserve">Sustainability Officer: </w:t>
      </w:r>
      <w:r w:rsidR="00F0018D" w:rsidRPr="00892210">
        <w:rPr>
          <w:szCs w:val="24"/>
          <w:lang w:val="en-GB"/>
        </w:rPr>
        <w:t>Monitor and improve the retreat’s environmental performance.</w:t>
      </w:r>
    </w:p>
    <w:p w14:paraId="2DF3E151" w14:textId="77777777" w:rsidR="00B64A21" w:rsidRPr="00892210" w:rsidRDefault="00B64A21" w:rsidP="00316CDA">
      <w:pPr>
        <w:rPr>
          <w:b/>
          <w:bCs/>
          <w:szCs w:val="24"/>
          <w:lang w:val="en-GB"/>
        </w:rPr>
      </w:pPr>
      <w:r w:rsidRPr="00892210">
        <w:rPr>
          <w:b/>
          <w:bCs/>
          <w:szCs w:val="24"/>
          <w:lang w:val="en-GB"/>
        </w:rPr>
        <w:t>3.2.2 Training and Development</w:t>
      </w:r>
    </w:p>
    <w:p w14:paraId="0017A5D0" w14:textId="28775C6B" w:rsidR="00B64A21" w:rsidRPr="00892210" w:rsidRDefault="00B64A21" w:rsidP="00316CDA">
      <w:pPr>
        <w:pStyle w:val="ListParagraph"/>
        <w:numPr>
          <w:ilvl w:val="0"/>
          <w:numId w:val="36"/>
        </w:numPr>
        <w:rPr>
          <w:szCs w:val="24"/>
          <w:lang w:val="en-GB"/>
        </w:rPr>
      </w:pPr>
      <w:r w:rsidRPr="00892210">
        <w:rPr>
          <w:b/>
          <w:szCs w:val="24"/>
          <w:lang w:val="en-GB"/>
        </w:rPr>
        <w:t xml:space="preserve">Sustainable Hospitality Training: </w:t>
      </w:r>
      <w:r w:rsidR="00E243AB" w:rsidRPr="00892210">
        <w:rPr>
          <w:szCs w:val="24"/>
          <w:lang w:val="en-GB"/>
        </w:rPr>
        <w:t>Conducted by Green Tourism UK, covering eco-friendly operations and waste reduction strategies</w:t>
      </w:r>
      <w:r w:rsidR="00BF24CB" w:rsidRPr="00892210">
        <w:rPr>
          <w:szCs w:val="24"/>
          <w:lang w:val="en-GB"/>
        </w:rPr>
        <w:t xml:space="preserve"> (Green Tourism UK, </w:t>
      </w:r>
      <w:r w:rsidR="00A90D6E" w:rsidRPr="00892210">
        <w:rPr>
          <w:szCs w:val="24"/>
          <w:lang w:val="en-GB"/>
        </w:rPr>
        <w:t>n.d.</w:t>
      </w:r>
      <w:r w:rsidR="00BF24CB" w:rsidRPr="00892210">
        <w:rPr>
          <w:szCs w:val="24"/>
          <w:lang w:val="en-GB"/>
        </w:rPr>
        <w:t>)</w:t>
      </w:r>
      <w:r w:rsidR="00E243AB" w:rsidRPr="00892210">
        <w:rPr>
          <w:szCs w:val="24"/>
          <w:lang w:val="en-GB"/>
        </w:rPr>
        <w:t>.</w:t>
      </w:r>
    </w:p>
    <w:p w14:paraId="2640D7AF" w14:textId="59839B8C" w:rsidR="00B64A21" w:rsidRPr="00892210" w:rsidRDefault="00B64A21" w:rsidP="00316CDA">
      <w:pPr>
        <w:pStyle w:val="ListParagraph"/>
        <w:numPr>
          <w:ilvl w:val="0"/>
          <w:numId w:val="36"/>
        </w:numPr>
        <w:rPr>
          <w:szCs w:val="24"/>
          <w:lang w:val="en-GB"/>
        </w:rPr>
      </w:pPr>
      <w:r w:rsidRPr="00892210">
        <w:rPr>
          <w:b/>
          <w:szCs w:val="24"/>
          <w:lang w:val="en-GB"/>
        </w:rPr>
        <w:t xml:space="preserve">Customer Service Excellence: </w:t>
      </w:r>
      <w:r w:rsidR="00E243AB" w:rsidRPr="00892210">
        <w:rPr>
          <w:szCs w:val="24"/>
          <w:lang w:val="en-GB"/>
        </w:rPr>
        <w:t>Delivered by the Institute of Hospitality, focusing on luxury guest experience management</w:t>
      </w:r>
      <w:r w:rsidR="0062716B" w:rsidRPr="00892210">
        <w:rPr>
          <w:szCs w:val="24"/>
          <w:lang w:val="en-GB"/>
        </w:rPr>
        <w:t xml:space="preserve"> (Institute of Hospitality, </w:t>
      </w:r>
      <w:r w:rsidR="00A90D6E" w:rsidRPr="00892210">
        <w:rPr>
          <w:szCs w:val="24"/>
          <w:lang w:val="en-GB"/>
        </w:rPr>
        <w:t>n.d.</w:t>
      </w:r>
      <w:r w:rsidR="0062716B" w:rsidRPr="00892210">
        <w:rPr>
          <w:szCs w:val="24"/>
          <w:lang w:val="en-GB"/>
        </w:rPr>
        <w:t>)</w:t>
      </w:r>
      <w:r w:rsidR="00E243AB" w:rsidRPr="00892210">
        <w:rPr>
          <w:szCs w:val="24"/>
          <w:lang w:val="en-GB"/>
        </w:rPr>
        <w:t>.</w:t>
      </w:r>
    </w:p>
    <w:p w14:paraId="209F141E" w14:textId="7427BC92" w:rsidR="00B64A21" w:rsidRPr="00892210" w:rsidRDefault="00B64A21" w:rsidP="00316CDA">
      <w:pPr>
        <w:pStyle w:val="ListParagraph"/>
        <w:numPr>
          <w:ilvl w:val="0"/>
          <w:numId w:val="36"/>
        </w:numPr>
        <w:rPr>
          <w:szCs w:val="24"/>
          <w:lang w:val="en-GB"/>
        </w:rPr>
      </w:pPr>
      <w:r w:rsidRPr="00892210">
        <w:rPr>
          <w:b/>
          <w:szCs w:val="24"/>
          <w:lang w:val="en-GB"/>
        </w:rPr>
        <w:t xml:space="preserve">Digital Marketing &amp; Social Media Growth: </w:t>
      </w:r>
      <w:r w:rsidR="00E243AB" w:rsidRPr="00892210">
        <w:rPr>
          <w:szCs w:val="24"/>
          <w:lang w:val="en-GB"/>
        </w:rPr>
        <w:t xml:space="preserve">Google Digital Garage program to enhance online presence </w:t>
      </w:r>
      <w:r w:rsidR="00FB3CF8" w:rsidRPr="00892210">
        <w:rPr>
          <w:szCs w:val="24"/>
          <w:lang w:val="en-GB"/>
        </w:rPr>
        <w:t>(Google Digital Garage, n.d.; Kingsnorth, 2022).</w:t>
      </w:r>
    </w:p>
    <w:p w14:paraId="11D38537" w14:textId="77777777" w:rsidR="00B64A21" w:rsidRPr="00892210" w:rsidRDefault="00B64A21" w:rsidP="00316CDA">
      <w:pPr>
        <w:rPr>
          <w:b/>
          <w:bCs/>
          <w:szCs w:val="24"/>
          <w:lang w:val="en-GB"/>
        </w:rPr>
      </w:pPr>
      <w:r w:rsidRPr="00892210">
        <w:rPr>
          <w:b/>
          <w:bCs/>
          <w:szCs w:val="24"/>
          <w:lang w:val="en-GB"/>
        </w:rPr>
        <w:t>3.2.3 Outsourced Support / Key Partners</w:t>
      </w:r>
    </w:p>
    <w:p w14:paraId="7AAA38F0" w14:textId="04267EE4" w:rsidR="00B64A21" w:rsidRPr="00892210" w:rsidRDefault="00B64A21" w:rsidP="00316CDA">
      <w:pPr>
        <w:pStyle w:val="ListParagraph"/>
        <w:numPr>
          <w:ilvl w:val="0"/>
          <w:numId w:val="37"/>
        </w:numPr>
        <w:rPr>
          <w:szCs w:val="24"/>
          <w:lang w:val="en-GB"/>
        </w:rPr>
      </w:pPr>
      <w:r w:rsidRPr="00892210">
        <w:rPr>
          <w:b/>
          <w:szCs w:val="24"/>
          <w:lang w:val="en-GB"/>
        </w:rPr>
        <w:t xml:space="preserve">Accounting &amp; Financial Management: </w:t>
      </w:r>
      <w:r w:rsidRPr="00892210">
        <w:rPr>
          <w:szCs w:val="24"/>
          <w:lang w:val="en-GB"/>
        </w:rPr>
        <w:t xml:space="preserve">Payroll, taxation and financial reporting will </w:t>
      </w:r>
      <w:r w:rsidRPr="00892210">
        <w:rPr>
          <w:rFonts w:eastAsia="Times New Roman"/>
          <w:szCs w:val="24"/>
          <w:lang w:val="en-GB" w:eastAsia="en-GB"/>
        </w:rPr>
        <w:t xml:space="preserve">be </w:t>
      </w:r>
      <w:r w:rsidR="00344CFB" w:rsidRPr="00892210">
        <w:rPr>
          <w:rFonts w:eastAsia="Times New Roman"/>
          <w:szCs w:val="24"/>
          <w:lang w:val="en-GB" w:eastAsia="en-GB"/>
        </w:rPr>
        <w:t>managed</w:t>
      </w:r>
      <w:r w:rsidRPr="00892210">
        <w:rPr>
          <w:rFonts w:eastAsia="Times New Roman"/>
          <w:szCs w:val="24"/>
          <w:lang w:val="en-GB" w:eastAsia="en-GB"/>
        </w:rPr>
        <w:t xml:space="preserve"> by third-party accounting firm Xero Accounting Services</w:t>
      </w:r>
      <w:r w:rsidR="00A90D6E" w:rsidRPr="00892210">
        <w:rPr>
          <w:rFonts w:eastAsia="Times New Roman"/>
          <w:szCs w:val="24"/>
          <w:lang w:val="en-GB" w:eastAsia="en-GB"/>
        </w:rPr>
        <w:t xml:space="preserve"> (Xero Accounting Services, n.d.)</w:t>
      </w:r>
      <w:r w:rsidRPr="00892210">
        <w:rPr>
          <w:rFonts w:eastAsia="Times New Roman"/>
          <w:szCs w:val="24"/>
          <w:lang w:val="en-GB" w:eastAsia="en-GB"/>
        </w:rPr>
        <w:t>.</w:t>
      </w:r>
    </w:p>
    <w:p w14:paraId="6F574499" w14:textId="66072187" w:rsidR="00B64A21" w:rsidRPr="00892210" w:rsidRDefault="00B64A21" w:rsidP="00316CDA">
      <w:pPr>
        <w:pStyle w:val="ListParagraph"/>
        <w:numPr>
          <w:ilvl w:val="0"/>
          <w:numId w:val="37"/>
        </w:numPr>
        <w:rPr>
          <w:rFonts w:eastAsia="Times New Roman"/>
          <w:szCs w:val="24"/>
          <w:lang w:val="en-GB" w:eastAsia="en-GB"/>
        </w:rPr>
      </w:pPr>
      <w:r w:rsidRPr="00892210">
        <w:rPr>
          <w:b/>
          <w:szCs w:val="24"/>
          <w:lang w:val="en-GB"/>
        </w:rPr>
        <w:t xml:space="preserve">Website Development &amp; Booking System: </w:t>
      </w:r>
      <w:r w:rsidRPr="00892210">
        <w:rPr>
          <w:szCs w:val="24"/>
          <w:lang w:val="en-GB"/>
        </w:rPr>
        <w:t xml:space="preserve">The AI-integrated booking system and website are being </w:t>
      </w:r>
      <w:r w:rsidRPr="00892210">
        <w:rPr>
          <w:rFonts w:eastAsia="Times New Roman"/>
          <w:szCs w:val="24"/>
          <w:lang w:val="en-GB" w:eastAsia="en-GB"/>
        </w:rPr>
        <w:t>built by an outside web development agency, Hospitality Tech Solutions</w:t>
      </w:r>
      <w:r w:rsidR="00A90D6E" w:rsidRPr="00892210">
        <w:rPr>
          <w:rFonts w:eastAsia="Times New Roman"/>
          <w:szCs w:val="24"/>
          <w:lang w:val="en-GB" w:eastAsia="en-GB"/>
        </w:rPr>
        <w:t xml:space="preserve"> (Hospitality Tech Solutions, n.d.)</w:t>
      </w:r>
      <w:r w:rsidRPr="00892210">
        <w:rPr>
          <w:rFonts w:eastAsia="Times New Roman"/>
          <w:szCs w:val="24"/>
          <w:lang w:val="en-GB" w:eastAsia="en-GB"/>
        </w:rPr>
        <w:t>.</w:t>
      </w:r>
    </w:p>
    <w:p w14:paraId="5F020614" w14:textId="4400839D" w:rsidR="00B64A21" w:rsidRPr="00892210" w:rsidRDefault="00B64A21" w:rsidP="00316CDA">
      <w:pPr>
        <w:pStyle w:val="ListParagraph"/>
        <w:numPr>
          <w:ilvl w:val="0"/>
          <w:numId w:val="37"/>
        </w:numPr>
        <w:rPr>
          <w:szCs w:val="24"/>
          <w:lang w:val="en-GB"/>
        </w:rPr>
      </w:pPr>
      <w:r w:rsidRPr="00892210">
        <w:rPr>
          <w:rFonts w:eastAsia="Times New Roman"/>
          <w:b/>
          <w:bCs/>
          <w:szCs w:val="24"/>
          <w:lang w:val="en-GB" w:eastAsia="en-GB"/>
        </w:rPr>
        <w:t>Eco-Friendly Supply Chain Management:</w:t>
      </w:r>
      <w:r w:rsidRPr="00892210">
        <w:rPr>
          <w:rFonts w:eastAsia="Times New Roman"/>
          <w:szCs w:val="24"/>
          <w:lang w:val="en-GB" w:eastAsia="en-GB"/>
        </w:rPr>
        <w:t xml:space="preserve"> </w:t>
      </w:r>
      <w:r w:rsidR="00021AB7" w:rsidRPr="00892210">
        <w:rPr>
          <w:rFonts w:eastAsia="Times New Roman"/>
          <w:szCs w:val="24"/>
          <w:lang w:val="en-GB" w:eastAsia="en-GB"/>
        </w:rPr>
        <w:t>P</w:t>
      </w:r>
      <w:r w:rsidRPr="00892210">
        <w:rPr>
          <w:rFonts w:eastAsia="Times New Roman"/>
          <w:szCs w:val="24"/>
          <w:lang w:val="en-GB" w:eastAsia="en-GB"/>
        </w:rPr>
        <w:t>roducts and materials</w:t>
      </w:r>
      <w:r w:rsidR="00021AB7" w:rsidRPr="00892210">
        <w:rPr>
          <w:rFonts w:eastAsia="Times New Roman"/>
          <w:szCs w:val="24"/>
          <w:lang w:val="en-GB" w:eastAsia="en-GB"/>
        </w:rPr>
        <w:t xml:space="preserve"> are sourced</w:t>
      </w:r>
      <w:r w:rsidRPr="00892210">
        <w:rPr>
          <w:rFonts w:eastAsia="Times New Roman"/>
          <w:szCs w:val="24"/>
          <w:lang w:val="en-GB" w:eastAsia="en-GB"/>
        </w:rPr>
        <w:t xml:space="preserve"> from </w:t>
      </w:r>
      <w:proofErr w:type="spellStart"/>
      <w:r w:rsidRPr="00892210">
        <w:rPr>
          <w:rFonts w:eastAsia="Times New Roman"/>
          <w:szCs w:val="24"/>
          <w:lang w:val="en-GB" w:eastAsia="en-GB"/>
        </w:rPr>
        <w:t>EcoLuxe</w:t>
      </w:r>
      <w:proofErr w:type="spellEnd"/>
      <w:r w:rsidRPr="00892210">
        <w:rPr>
          <w:rFonts w:eastAsia="Times New Roman"/>
          <w:szCs w:val="24"/>
          <w:lang w:val="en-GB" w:eastAsia="en-GB"/>
        </w:rPr>
        <w:t xml:space="preserve"> Suppliers </w:t>
      </w:r>
      <w:r w:rsidR="000976A8" w:rsidRPr="00892210">
        <w:rPr>
          <w:rFonts w:eastAsia="Times New Roman"/>
          <w:szCs w:val="24"/>
          <w:lang w:val="en-GB" w:eastAsia="en-GB"/>
        </w:rPr>
        <w:t xml:space="preserve">to continue maintaining sustainability </w:t>
      </w:r>
      <w:r w:rsidR="00172657" w:rsidRPr="00892210">
        <w:rPr>
          <w:rFonts w:eastAsia="Times New Roman"/>
          <w:szCs w:val="24"/>
          <w:lang w:val="en-GB" w:eastAsia="en-GB"/>
        </w:rPr>
        <w:t>(</w:t>
      </w:r>
      <w:proofErr w:type="spellStart"/>
      <w:r w:rsidR="00172657" w:rsidRPr="00892210">
        <w:rPr>
          <w:rFonts w:eastAsia="Times New Roman"/>
          <w:szCs w:val="24"/>
          <w:lang w:val="en-GB" w:eastAsia="en-GB"/>
        </w:rPr>
        <w:t>EcoLuxe</w:t>
      </w:r>
      <w:proofErr w:type="spellEnd"/>
      <w:r w:rsidR="00172657" w:rsidRPr="00892210">
        <w:rPr>
          <w:rFonts w:eastAsia="Times New Roman"/>
          <w:szCs w:val="24"/>
          <w:lang w:val="en-GB" w:eastAsia="en-GB"/>
        </w:rPr>
        <w:t xml:space="preserve"> Suppliers, n.d.; </w:t>
      </w:r>
      <w:proofErr w:type="spellStart"/>
      <w:r w:rsidR="00172657" w:rsidRPr="00892210">
        <w:rPr>
          <w:rFonts w:eastAsia="Times New Roman"/>
          <w:szCs w:val="24"/>
          <w:lang w:val="en-GB" w:eastAsia="en-GB"/>
        </w:rPr>
        <w:t>Panigrahi</w:t>
      </w:r>
      <w:proofErr w:type="spellEnd"/>
      <w:r w:rsidR="00172657" w:rsidRPr="00892210">
        <w:rPr>
          <w:rFonts w:eastAsia="Times New Roman"/>
          <w:szCs w:val="24"/>
          <w:lang w:val="en-GB" w:eastAsia="en-GB"/>
        </w:rPr>
        <w:t xml:space="preserve">, </w:t>
      </w:r>
      <w:proofErr w:type="spellStart"/>
      <w:r w:rsidR="00172657" w:rsidRPr="00892210">
        <w:rPr>
          <w:rFonts w:eastAsia="Times New Roman"/>
          <w:szCs w:val="24"/>
          <w:lang w:val="en-GB" w:eastAsia="en-GB"/>
        </w:rPr>
        <w:t>Bahinipati</w:t>
      </w:r>
      <w:proofErr w:type="spellEnd"/>
      <w:r w:rsidR="00172657" w:rsidRPr="00892210">
        <w:rPr>
          <w:rFonts w:eastAsia="Times New Roman"/>
          <w:szCs w:val="24"/>
          <w:lang w:val="en-GB" w:eastAsia="en-GB"/>
        </w:rPr>
        <w:t xml:space="preserve"> and Jain, 2018)</w:t>
      </w:r>
      <w:r w:rsidRPr="00892210">
        <w:rPr>
          <w:szCs w:val="24"/>
          <w:lang w:val="en-GB"/>
        </w:rPr>
        <w:br w:type="page"/>
      </w:r>
    </w:p>
    <w:p w14:paraId="6BB0151E" w14:textId="77777777" w:rsidR="00B64A21" w:rsidRPr="00892210" w:rsidRDefault="00B64A21" w:rsidP="00316CDA">
      <w:pPr>
        <w:pStyle w:val="Heading1"/>
        <w:spacing w:after="240"/>
        <w:rPr>
          <w:rFonts w:cs="Times New Roman"/>
          <w:sz w:val="24"/>
          <w:szCs w:val="24"/>
          <w:lang w:val="en-GB"/>
        </w:rPr>
      </w:pPr>
      <w:bookmarkStart w:id="7" w:name="_Toc191571189"/>
      <w:r w:rsidRPr="00892210">
        <w:rPr>
          <w:rStyle w:val="Strong"/>
          <w:rFonts w:cs="Times New Roman"/>
          <w:b/>
          <w:bCs w:val="0"/>
          <w:sz w:val="24"/>
          <w:szCs w:val="24"/>
          <w:lang w:val="en-GB"/>
        </w:rPr>
        <w:lastRenderedPageBreak/>
        <w:t>4. Market Research</w:t>
      </w:r>
      <w:bookmarkEnd w:id="7"/>
    </w:p>
    <w:p w14:paraId="5D27074C" w14:textId="77777777" w:rsidR="00B64A21" w:rsidRPr="00892210" w:rsidRDefault="00B64A21" w:rsidP="00316CDA">
      <w:pPr>
        <w:pStyle w:val="Heading2"/>
        <w:spacing w:before="240" w:after="240"/>
        <w:rPr>
          <w:rFonts w:cs="Times New Roman"/>
          <w:sz w:val="24"/>
          <w:szCs w:val="24"/>
          <w:lang w:val="en-GB"/>
        </w:rPr>
      </w:pPr>
      <w:bookmarkStart w:id="8" w:name="_Toc191571190"/>
      <w:r w:rsidRPr="00892210">
        <w:rPr>
          <w:rStyle w:val="Strong"/>
          <w:rFonts w:cs="Times New Roman"/>
          <w:b/>
          <w:bCs w:val="0"/>
          <w:sz w:val="24"/>
          <w:szCs w:val="24"/>
          <w:lang w:val="en-GB"/>
        </w:rPr>
        <w:t>4.1 Market Information, Trends, and External Factors</w:t>
      </w:r>
      <w:bookmarkEnd w:id="8"/>
    </w:p>
    <w:p w14:paraId="4DA1B9CA" w14:textId="77777777" w:rsidR="00F0018D" w:rsidRPr="00892210" w:rsidRDefault="00F0018D" w:rsidP="00316CDA">
      <w:pPr>
        <w:pStyle w:val="spanwrap"/>
        <w:spacing w:before="0" w:beforeAutospacing="0" w:after="0" w:afterAutospacing="0" w:line="360" w:lineRule="auto"/>
        <w:jc w:val="both"/>
      </w:pPr>
      <w:r w:rsidRPr="00892210">
        <w:rPr>
          <w:rStyle w:val="Strong"/>
          <w:rFonts w:eastAsiaTheme="majorEastAsia"/>
          <w:bdr w:val="none" w:sz="0" w:space="0" w:color="auto" w:frame="1"/>
        </w:rPr>
        <w:t>Industry Overview:</w:t>
      </w:r>
      <w:r w:rsidRPr="00892210">
        <w:t xml:space="preserve"> The eco-hospitality and sustainable tourism market is experiencing rapid growth. The global ecotourism market was estimated at $181 billion in 2019 and is forecast to reach about $333.8 billion by 2027, growing at roughly 14% CAGR (Allied Market Research, 2023).</w:t>
      </w:r>
    </w:p>
    <w:p w14:paraId="50614E14" w14:textId="77777777" w:rsidR="00F0018D" w:rsidRPr="00892210" w:rsidRDefault="00F0018D" w:rsidP="00316CDA">
      <w:pPr>
        <w:pStyle w:val="spanwrap"/>
        <w:spacing w:before="0" w:beforeAutospacing="0" w:after="0" w:afterAutospacing="0" w:line="360" w:lineRule="auto"/>
        <w:jc w:val="both"/>
      </w:pPr>
      <w:r w:rsidRPr="00892210">
        <w:rPr>
          <w:rStyle w:val="Strong"/>
          <w:rFonts w:eastAsiaTheme="majorEastAsia"/>
          <w:bdr w:val="none" w:sz="0" w:space="0" w:color="auto" w:frame="1"/>
        </w:rPr>
        <w:t>Target Locale (Cotswolds) Appeal:</w:t>
      </w:r>
      <w:r w:rsidRPr="00892210">
        <w:t xml:space="preserve"> The Cotswolds is a popular destination known for its natural beauty and quaint villages, welcoming over 23 million visitors annually (Cotswolds National Landscape, 2023).</w:t>
      </w:r>
    </w:p>
    <w:p w14:paraId="3C9B097B" w14:textId="3D02A2CB" w:rsidR="00B64A21" w:rsidRPr="00892210" w:rsidRDefault="00B64A21" w:rsidP="00316CDA">
      <w:pPr>
        <w:rPr>
          <w:b/>
          <w:szCs w:val="24"/>
          <w:lang w:val="en-GB"/>
        </w:rPr>
      </w:pPr>
      <w:r w:rsidRPr="00892210">
        <w:rPr>
          <w:b/>
          <w:szCs w:val="24"/>
          <w:lang w:val="en-GB"/>
        </w:rPr>
        <w:t xml:space="preserve">Key </w:t>
      </w:r>
      <w:r w:rsidR="00F0018D" w:rsidRPr="00892210">
        <w:rPr>
          <w:b/>
          <w:szCs w:val="24"/>
          <w:lang w:val="en-GB"/>
        </w:rPr>
        <w:t xml:space="preserve">Market </w:t>
      </w:r>
      <w:r w:rsidRPr="00892210">
        <w:rPr>
          <w:b/>
          <w:szCs w:val="24"/>
          <w:lang w:val="en-GB"/>
        </w:rPr>
        <w:t>Trends:</w:t>
      </w:r>
    </w:p>
    <w:p w14:paraId="040DC9D0" w14:textId="77777777" w:rsidR="00F0018D" w:rsidRPr="00892210" w:rsidRDefault="00F0018D" w:rsidP="00316CDA">
      <w:pPr>
        <w:pStyle w:val="spanwrap"/>
        <w:numPr>
          <w:ilvl w:val="0"/>
          <w:numId w:val="23"/>
        </w:numPr>
        <w:spacing w:before="0" w:beforeAutospacing="0" w:after="0" w:afterAutospacing="0" w:line="360" w:lineRule="auto"/>
        <w:jc w:val="both"/>
      </w:pPr>
      <w:r w:rsidRPr="00892210">
        <w:rPr>
          <w:rStyle w:val="Strong"/>
          <w:rFonts w:eastAsiaTheme="majorEastAsia"/>
          <w:bdr w:val="none" w:sz="0" w:space="0" w:color="auto" w:frame="1"/>
        </w:rPr>
        <w:t>Rise of Sustainable Travel:</w:t>
      </w:r>
      <w:r w:rsidRPr="00892210">
        <w:t xml:space="preserve"> Tourists are increasingly prioritizing sustainability, with many actively seeking eco-friendly options (Mintel, 2022).</w:t>
      </w:r>
    </w:p>
    <w:p w14:paraId="2003EC95" w14:textId="7E12D19D" w:rsidR="00F0018D" w:rsidRPr="00892210" w:rsidRDefault="00F0018D" w:rsidP="00316CDA">
      <w:pPr>
        <w:pStyle w:val="spanwrap"/>
        <w:numPr>
          <w:ilvl w:val="0"/>
          <w:numId w:val="23"/>
        </w:numPr>
        <w:spacing w:before="0" w:beforeAutospacing="0" w:after="0" w:afterAutospacing="0" w:line="360" w:lineRule="auto"/>
        <w:jc w:val="both"/>
      </w:pPr>
      <w:r w:rsidRPr="00892210">
        <w:rPr>
          <w:rStyle w:val="Strong"/>
          <w:rFonts w:eastAsiaTheme="majorEastAsia"/>
          <w:bdr w:val="none" w:sz="0" w:space="0" w:color="auto" w:frame="1"/>
        </w:rPr>
        <w:t>Remote Work &amp; “Workcation” Culture:</w:t>
      </w:r>
      <w:r w:rsidRPr="00892210">
        <w:t xml:space="preserve"> The normali</w:t>
      </w:r>
      <w:r w:rsidR="005D3960" w:rsidRPr="00892210">
        <w:t>s</w:t>
      </w:r>
      <w:r w:rsidRPr="00892210">
        <w:t>ation of remote work has changed travel patterns, allowing professionals to blend work and leisure (Dias et al., 2022).</w:t>
      </w:r>
    </w:p>
    <w:p w14:paraId="5197D690" w14:textId="77777777" w:rsidR="00F0018D" w:rsidRPr="00892210" w:rsidRDefault="00F0018D" w:rsidP="00316CDA">
      <w:pPr>
        <w:pStyle w:val="spanwrap"/>
        <w:numPr>
          <w:ilvl w:val="0"/>
          <w:numId w:val="23"/>
        </w:numPr>
        <w:spacing w:before="0" w:beforeAutospacing="0" w:after="0" w:afterAutospacing="0" w:line="360" w:lineRule="auto"/>
        <w:jc w:val="both"/>
      </w:pPr>
      <w:r w:rsidRPr="00892210">
        <w:rPr>
          <w:rStyle w:val="Strong"/>
          <w:rFonts w:eastAsiaTheme="majorEastAsia"/>
          <w:bdr w:val="none" w:sz="0" w:space="0" w:color="auto" w:frame="1"/>
        </w:rPr>
        <w:t>Growth in Wellness Tourism:</w:t>
      </w:r>
      <w:r w:rsidRPr="00892210">
        <w:t xml:space="preserve"> There is a booming interest in health and wellness tourism globally, with the market expected to surpass $1.3 trillion by 2025 (Fauzi et al., 2022).</w:t>
      </w:r>
    </w:p>
    <w:p w14:paraId="490F2243" w14:textId="77777777" w:rsidR="00F0018D" w:rsidRPr="00892210" w:rsidRDefault="00F0018D" w:rsidP="00316CDA">
      <w:pPr>
        <w:pStyle w:val="spanwrap"/>
        <w:numPr>
          <w:ilvl w:val="0"/>
          <w:numId w:val="23"/>
        </w:numPr>
        <w:spacing w:before="0" w:beforeAutospacing="0" w:after="0" w:afterAutospacing="0" w:line="360" w:lineRule="auto"/>
        <w:jc w:val="both"/>
      </w:pPr>
      <w:r w:rsidRPr="00892210">
        <w:rPr>
          <w:rStyle w:val="Strong"/>
          <w:rFonts w:eastAsiaTheme="majorEastAsia"/>
          <w:bdr w:val="none" w:sz="0" w:space="0" w:color="auto" w:frame="1"/>
        </w:rPr>
        <w:t>Experience-Oriented Travel:</w:t>
      </w:r>
      <w:r w:rsidRPr="00892210">
        <w:t xml:space="preserve"> Travelers are seeking unique experiences over just accommodation (Cook et al., 2017).</w:t>
      </w:r>
    </w:p>
    <w:p w14:paraId="64A236E9" w14:textId="77777777" w:rsidR="00F0018D" w:rsidRPr="00892210" w:rsidRDefault="00F0018D" w:rsidP="00316CDA">
      <w:pPr>
        <w:pStyle w:val="spanwrap"/>
        <w:numPr>
          <w:ilvl w:val="0"/>
          <w:numId w:val="23"/>
        </w:numPr>
        <w:spacing w:before="0" w:beforeAutospacing="0" w:after="0" w:afterAutospacing="0" w:line="360" w:lineRule="auto"/>
        <w:jc w:val="both"/>
      </w:pPr>
      <w:r w:rsidRPr="00892210">
        <w:rPr>
          <w:rStyle w:val="Strong"/>
          <w:rFonts w:eastAsiaTheme="majorEastAsia"/>
          <w:bdr w:val="none" w:sz="0" w:space="0" w:color="auto" w:frame="1"/>
        </w:rPr>
        <w:t>Digital Influence on Travel Decisions:</w:t>
      </w:r>
      <w:r w:rsidRPr="00892210">
        <w:t xml:space="preserve"> Customers heavily rely on digital platforms to discover and choose accommodations (Kingsnorth, 2022).</w:t>
      </w:r>
    </w:p>
    <w:p w14:paraId="5067D7A9" w14:textId="77777777" w:rsidR="00B64A21" w:rsidRPr="00892210" w:rsidRDefault="00B64A21" w:rsidP="00316CDA">
      <w:pPr>
        <w:rPr>
          <w:b/>
          <w:szCs w:val="24"/>
          <w:lang w:val="en-GB"/>
        </w:rPr>
      </w:pPr>
      <w:r w:rsidRPr="00892210">
        <w:rPr>
          <w:b/>
          <w:szCs w:val="24"/>
          <w:lang w:val="en-GB"/>
        </w:rPr>
        <w:t>PEST Analysis Summary:</w:t>
      </w:r>
    </w:p>
    <w:p w14:paraId="22FF763B" w14:textId="77777777" w:rsidR="00F0018D" w:rsidRPr="00892210" w:rsidRDefault="00B64A21" w:rsidP="00316CDA">
      <w:pPr>
        <w:pStyle w:val="spanwrap"/>
        <w:numPr>
          <w:ilvl w:val="0"/>
          <w:numId w:val="23"/>
        </w:numPr>
        <w:spacing w:before="0" w:beforeAutospacing="0" w:after="0" w:afterAutospacing="0" w:line="360" w:lineRule="auto"/>
        <w:jc w:val="both"/>
        <w:rPr>
          <w:rStyle w:val="Strong"/>
          <w:rFonts w:eastAsiaTheme="majorEastAsia"/>
          <w:b w:val="0"/>
          <w:bCs w:val="0"/>
          <w:bdr w:val="none" w:sz="0" w:space="0" w:color="auto" w:frame="1"/>
        </w:rPr>
      </w:pPr>
      <w:r w:rsidRPr="00892210">
        <w:rPr>
          <w:rStyle w:val="Strong"/>
          <w:rFonts w:eastAsiaTheme="majorEastAsia"/>
          <w:bCs w:val="0"/>
          <w:bdr w:val="none" w:sz="0" w:space="0" w:color="auto" w:frame="1"/>
        </w:rPr>
        <w:t>Political:</w:t>
      </w:r>
      <w:r w:rsidRPr="00892210">
        <w:rPr>
          <w:rStyle w:val="Strong"/>
          <w:rFonts w:eastAsiaTheme="majorEastAsia"/>
          <w:b w:val="0"/>
          <w:bdr w:val="none" w:sz="0" w:space="0" w:color="auto" w:frame="1"/>
        </w:rPr>
        <w:t xml:space="preserve"> </w:t>
      </w:r>
      <w:r w:rsidRPr="00892210">
        <w:rPr>
          <w:rStyle w:val="Strong"/>
          <w:rFonts w:eastAsiaTheme="majorEastAsia"/>
          <w:b w:val="0"/>
          <w:bCs w:val="0"/>
          <w:bdr w:val="none" w:sz="0" w:space="0" w:color="auto" w:frame="1"/>
        </w:rPr>
        <w:t>Government incentives for sustainable tourism.</w:t>
      </w:r>
    </w:p>
    <w:p w14:paraId="55A8C5B2" w14:textId="587887D2" w:rsidR="00B64A21" w:rsidRPr="00892210" w:rsidRDefault="00B64A21" w:rsidP="00316CDA">
      <w:pPr>
        <w:pStyle w:val="spanwrap"/>
        <w:numPr>
          <w:ilvl w:val="0"/>
          <w:numId w:val="23"/>
        </w:numPr>
        <w:spacing w:before="0" w:beforeAutospacing="0" w:after="0" w:afterAutospacing="0" w:line="360" w:lineRule="auto"/>
        <w:jc w:val="both"/>
        <w:rPr>
          <w:rStyle w:val="Strong"/>
          <w:rFonts w:eastAsiaTheme="majorEastAsia"/>
          <w:bdr w:val="none" w:sz="0" w:space="0" w:color="auto" w:frame="1"/>
        </w:rPr>
      </w:pPr>
      <w:r w:rsidRPr="00892210">
        <w:rPr>
          <w:rStyle w:val="Strong"/>
          <w:rFonts w:eastAsiaTheme="majorEastAsia"/>
          <w:bCs w:val="0"/>
          <w:bdr w:val="none" w:sz="0" w:space="0" w:color="auto" w:frame="1"/>
        </w:rPr>
        <w:t>Economic:</w:t>
      </w:r>
      <w:r w:rsidRPr="00892210">
        <w:rPr>
          <w:rStyle w:val="Strong"/>
          <w:rFonts w:eastAsiaTheme="majorEastAsia"/>
          <w:b w:val="0"/>
          <w:bdr w:val="none" w:sz="0" w:space="0" w:color="auto" w:frame="1"/>
        </w:rPr>
        <w:t xml:space="preserve"> </w:t>
      </w:r>
      <w:r w:rsidRPr="00892210">
        <w:rPr>
          <w:rStyle w:val="Strong"/>
          <w:rFonts w:eastAsiaTheme="majorEastAsia"/>
          <w:b w:val="0"/>
          <w:bCs w:val="0"/>
          <w:bdr w:val="none" w:sz="0" w:space="0" w:color="auto" w:frame="1"/>
        </w:rPr>
        <w:t>Increasing spending on premium eco-accommodation.</w:t>
      </w:r>
    </w:p>
    <w:p w14:paraId="46B51003" w14:textId="73E33D4B" w:rsidR="00B64A21" w:rsidRPr="00892210" w:rsidRDefault="00B64A21" w:rsidP="00316CDA">
      <w:pPr>
        <w:pStyle w:val="spanwrap"/>
        <w:numPr>
          <w:ilvl w:val="0"/>
          <w:numId w:val="23"/>
        </w:numPr>
        <w:spacing w:before="0" w:beforeAutospacing="0" w:after="0" w:afterAutospacing="0" w:line="360" w:lineRule="auto"/>
        <w:jc w:val="both"/>
        <w:rPr>
          <w:rStyle w:val="Strong"/>
          <w:rFonts w:eastAsiaTheme="majorEastAsia"/>
          <w:bdr w:val="none" w:sz="0" w:space="0" w:color="auto" w:frame="1"/>
        </w:rPr>
      </w:pPr>
      <w:r w:rsidRPr="00892210">
        <w:rPr>
          <w:rStyle w:val="Strong"/>
          <w:rFonts w:eastAsiaTheme="majorEastAsia"/>
          <w:bCs w:val="0"/>
          <w:bdr w:val="none" w:sz="0" w:space="0" w:color="auto" w:frame="1"/>
        </w:rPr>
        <w:t>Social:</w:t>
      </w:r>
      <w:r w:rsidRPr="00892210">
        <w:rPr>
          <w:rStyle w:val="Strong"/>
          <w:rFonts w:eastAsiaTheme="majorEastAsia"/>
          <w:b w:val="0"/>
          <w:bdr w:val="none" w:sz="0" w:space="0" w:color="auto" w:frame="1"/>
        </w:rPr>
        <w:t xml:space="preserve"> </w:t>
      </w:r>
      <w:r w:rsidR="00984230" w:rsidRPr="00892210">
        <w:rPr>
          <w:rStyle w:val="Strong"/>
          <w:rFonts w:eastAsiaTheme="majorEastAsia"/>
          <w:b w:val="0"/>
          <w:bCs w:val="0"/>
          <w:bdr w:val="none" w:sz="0" w:space="0" w:color="auto" w:frame="1"/>
        </w:rPr>
        <w:t>Travelers care about environmental impact and seek wellness experiences (Fauzi et al., 2022).</w:t>
      </w:r>
    </w:p>
    <w:p w14:paraId="2B340E78" w14:textId="76ACEE96" w:rsidR="00B64A21" w:rsidRPr="00892210" w:rsidRDefault="00B64A21" w:rsidP="00316CDA">
      <w:pPr>
        <w:pStyle w:val="spanwrap"/>
        <w:numPr>
          <w:ilvl w:val="0"/>
          <w:numId w:val="23"/>
        </w:numPr>
        <w:spacing w:before="0" w:beforeAutospacing="0" w:after="0" w:afterAutospacing="0" w:line="360" w:lineRule="auto"/>
        <w:jc w:val="both"/>
        <w:rPr>
          <w:rStyle w:val="Strong"/>
          <w:rFonts w:eastAsiaTheme="majorEastAsia"/>
          <w:bdr w:val="none" w:sz="0" w:space="0" w:color="auto" w:frame="1"/>
        </w:rPr>
      </w:pPr>
      <w:r w:rsidRPr="00892210">
        <w:rPr>
          <w:rStyle w:val="Strong"/>
          <w:rFonts w:eastAsiaTheme="majorEastAsia"/>
          <w:bCs w:val="0"/>
          <w:bdr w:val="none" w:sz="0" w:space="0" w:color="auto" w:frame="1"/>
        </w:rPr>
        <w:t>Technological:</w:t>
      </w:r>
      <w:r w:rsidRPr="00892210">
        <w:rPr>
          <w:rStyle w:val="Strong"/>
          <w:rFonts w:eastAsiaTheme="majorEastAsia"/>
          <w:b w:val="0"/>
          <w:bdr w:val="none" w:sz="0" w:space="0" w:color="auto" w:frame="1"/>
        </w:rPr>
        <w:t xml:space="preserve"> </w:t>
      </w:r>
      <w:r w:rsidRPr="00892210">
        <w:rPr>
          <w:rStyle w:val="Strong"/>
          <w:rFonts w:eastAsiaTheme="majorEastAsia"/>
          <w:b w:val="0"/>
          <w:bCs w:val="0"/>
          <w:bdr w:val="none" w:sz="0" w:space="0" w:color="auto" w:frame="1"/>
        </w:rPr>
        <w:t>Smart hospitality solutions for guest personali</w:t>
      </w:r>
      <w:r w:rsidR="00813740" w:rsidRPr="00892210">
        <w:rPr>
          <w:rStyle w:val="Strong"/>
          <w:rFonts w:eastAsiaTheme="majorEastAsia"/>
          <w:b w:val="0"/>
          <w:bCs w:val="0"/>
          <w:bdr w:val="none" w:sz="0" w:space="0" w:color="auto" w:frame="1"/>
        </w:rPr>
        <w:t>s</w:t>
      </w:r>
      <w:r w:rsidRPr="00892210">
        <w:rPr>
          <w:rStyle w:val="Strong"/>
          <w:rFonts w:eastAsiaTheme="majorEastAsia"/>
          <w:b w:val="0"/>
          <w:bCs w:val="0"/>
          <w:bdr w:val="none" w:sz="0" w:space="0" w:color="auto" w:frame="1"/>
        </w:rPr>
        <w:t>ation growth.</w:t>
      </w:r>
    </w:p>
    <w:p w14:paraId="0D6FA9D3" w14:textId="77777777" w:rsidR="00874DF0" w:rsidRPr="00874DF0" w:rsidRDefault="00874DF0" w:rsidP="00874DF0">
      <w:pPr>
        <w:rPr>
          <w:szCs w:val="24"/>
          <w:lang w:val="en-GB"/>
        </w:rPr>
      </w:pPr>
      <w:bookmarkStart w:id="9" w:name="_Toc191571191"/>
      <w:r w:rsidRPr="00874DF0">
        <w:rPr>
          <w:szCs w:val="24"/>
          <w:lang w:val="en-GB"/>
        </w:rPr>
        <w:lastRenderedPageBreak/>
        <w:t>Understanding market trends is essential for positioning Relax Eco Retreats effectively, as Hague (2021) emphasizes the role of market research in consumer insights. We will capitalize on the eco-hospitality market's growth and the Cotswolds' appeal by aligning with trends like sustainable travel, remote work, wellness tourism, unique experiences, and digital influence.</w:t>
      </w:r>
    </w:p>
    <w:p w14:paraId="539724D8" w14:textId="55287DD1" w:rsidR="00B64A21" w:rsidRPr="00892210" w:rsidRDefault="00B64A21" w:rsidP="00316CDA">
      <w:pPr>
        <w:pStyle w:val="Heading2"/>
        <w:spacing w:before="240" w:after="240"/>
        <w:rPr>
          <w:rFonts w:cs="Times New Roman"/>
          <w:sz w:val="24"/>
          <w:szCs w:val="24"/>
          <w:lang w:val="en-GB"/>
        </w:rPr>
      </w:pPr>
      <w:r w:rsidRPr="00892210">
        <w:rPr>
          <w:rFonts w:cs="Times New Roman"/>
          <w:sz w:val="24"/>
          <w:szCs w:val="24"/>
          <w:lang w:val="en-GB"/>
        </w:rPr>
        <w:t>4.2 Customer Profiles</w:t>
      </w:r>
      <w:bookmarkEnd w:id="9"/>
    </w:p>
    <w:p w14:paraId="7480CC4B" w14:textId="77777777" w:rsidR="0087611B" w:rsidRPr="00892210" w:rsidRDefault="0087611B" w:rsidP="00316CDA">
      <w:pPr>
        <w:rPr>
          <w:szCs w:val="24"/>
          <w:lang w:val="en-GB"/>
        </w:rPr>
      </w:pPr>
      <w:r w:rsidRPr="00892210">
        <w:rPr>
          <w:szCs w:val="24"/>
          <w:lang w:val="en-GB"/>
        </w:rPr>
        <w:t>Based on the market research, we have identified three primary customer segments for Relax Eco Retreats:</w:t>
      </w:r>
    </w:p>
    <w:p w14:paraId="0C2A4D77" w14:textId="3CD8B7D9" w:rsidR="0087611B" w:rsidRPr="00892210" w:rsidRDefault="0087611B" w:rsidP="00316CDA">
      <w:pPr>
        <w:pStyle w:val="ListParagraph"/>
        <w:numPr>
          <w:ilvl w:val="0"/>
          <w:numId w:val="10"/>
        </w:numPr>
        <w:rPr>
          <w:szCs w:val="24"/>
          <w:lang w:val="en-GB"/>
        </w:rPr>
      </w:pPr>
      <w:r w:rsidRPr="00892210">
        <w:rPr>
          <w:b/>
          <w:bCs/>
          <w:szCs w:val="24"/>
          <w:lang w:val="en-GB"/>
        </w:rPr>
        <w:t>Eco-Conscious Travelers:</w:t>
      </w:r>
      <w:r w:rsidRPr="00892210">
        <w:rPr>
          <w:szCs w:val="24"/>
          <w:lang w:val="en-GB"/>
        </w:rPr>
        <w:t xml:space="preserve"> Young to mid-career urban professionals aged 25–45, passionate about sustainability and seeking eco-friendly accommodations (</w:t>
      </w:r>
      <w:proofErr w:type="spellStart"/>
      <w:r w:rsidRPr="00892210">
        <w:rPr>
          <w:szCs w:val="24"/>
          <w:lang w:val="en-GB"/>
        </w:rPr>
        <w:t>Mkono</w:t>
      </w:r>
      <w:proofErr w:type="spellEnd"/>
      <w:r w:rsidRPr="00892210">
        <w:rPr>
          <w:szCs w:val="24"/>
          <w:lang w:val="en-GB"/>
        </w:rPr>
        <w:t>, 2020).</w:t>
      </w:r>
    </w:p>
    <w:p w14:paraId="4DEA7737" w14:textId="77777777" w:rsidR="0087611B" w:rsidRPr="00892210" w:rsidRDefault="0087611B" w:rsidP="00316CDA">
      <w:pPr>
        <w:pStyle w:val="ListParagraph"/>
        <w:numPr>
          <w:ilvl w:val="0"/>
          <w:numId w:val="10"/>
        </w:numPr>
        <w:rPr>
          <w:szCs w:val="24"/>
          <w:lang w:val="en-GB"/>
        </w:rPr>
      </w:pPr>
      <w:r w:rsidRPr="00892210">
        <w:rPr>
          <w:b/>
          <w:bCs/>
          <w:szCs w:val="24"/>
          <w:lang w:val="en-GB"/>
        </w:rPr>
        <w:t>Digital Nomads &amp; Remote Workers:</w:t>
      </w:r>
      <w:r w:rsidRPr="00892210">
        <w:rPr>
          <w:szCs w:val="24"/>
          <w:lang w:val="en-GB"/>
        </w:rPr>
        <w:t xml:space="preserve"> Professionals aged 25–50 with flexible jobs, interested in work-friendly facilities in a beautiful setting.</w:t>
      </w:r>
    </w:p>
    <w:p w14:paraId="36EC6088" w14:textId="18B1C28A" w:rsidR="0087611B" w:rsidRPr="00892210" w:rsidRDefault="0087611B" w:rsidP="00316CDA">
      <w:pPr>
        <w:pStyle w:val="ListParagraph"/>
        <w:numPr>
          <w:ilvl w:val="0"/>
          <w:numId w:val="10"/>
        </w:numPr>
        <w:rPr>
          <w:szCs w:val="24"/>
          <w:lang w:val="en-GB"/>
        </w:rPr>
      </w:pPr>
      <w:r w:rsidRPr="00892210">
        <w:rPr>
          <w:b/>
          <w:bCs/>
          <w:szCs w:val="24"/>
          <w:lang w:val="en-GB"/>
        </w:rPr>
        <w:t>Luxury Wellness Seekers:</w:t>
      </w:r>
      <w:r w:rsidRPr="00892210">
        <w:rPr>
          <w:szCs w:val="24"/>
          <w:lang w:val="en-GB"/>
        </w:rPr>
        <w:t xml:space="preserve"> Mid to high-income individuals aged 35–60, prioritizing </w:t>
      </w:r>
      <w:r w:rsidR="00344CFB" w:rsidRPr="00892210">
        <w:rPr>
          <w:szCs w:val="24"/>
          <w:lang w:val="en-GB"/>
        </w:rPr>
        <w:t>relaxation,</w:t>
      </w:r>
      <w:r w:rsidRPr="00892210">
        <w:rPr>
          <w:szCs w:val="24"/>
          <w:lang w:val="en-GB"/>
        </w:rPr>
        <w:t xml:space="preserve"> and health in a high-quality environment.</w:t>
      </w:r>
    </w:p>
    <w:p w14:paraId="4B59D7B7" w14:textId="77777777" w:rsidR="0087611B" w:rsidRPr="00892210" w:rsidRDefault="0087611B" w:rsidP="00316CDA">
      <w:pPr>
        <w:rPr>
          <w:b/>
          <w:bCs/>
          <w:szCs w:val="24"/>
          <w:lang w:val="en-GB"/>
        </w:rPr>
      </w:pPr>
    </w:p>
    <w:p w14:paraId="5C5196B5" w14:textId="77777777" w:rsidR="0087611B" w:rsidRPr="00892210" w:rsidRDefault="0087611B" w:rsidP="00316CDA">
      <w:pPr>
        <w:rPr>
          <w:b/>
          <w:bCs/>
          <w:szCs w:val="24"/>
          <w:lang w:val="en-GB"/>
        </w:rPr>
      </w:pPr>
    </w:p>
    <w:p w14:paraId="721790F4" w14:textId="77777777" w:rsidR="001678B2" w:rsidRPr="00892210" w:rsidRDefault="001678B2" w:rsidP="00316CDA">
      <w:pPr>
        <w:rPr>
          <w:szCs w:val="24"/>
          <w:lang w:val="en-GB"/>
        </w:rPr>
      </w:pPr>
      <w:r w:rsidRPr="00892210">
        <w:rPr>
          <w:szCs w:val="24"/>
          <w:lang w:val="en-GB"/>
        </w:rPr>
        <w:br w:type="page"/>
      </w:r>
    </w:p>
    <w:p w14:paraId="12CEE264" w14:textId="6FAA44A0" w:rsidR="00B64A21" w:rsidRPr="00892210" w:rsidRDefault="00B64A21" w:rsidP="00316CDA">
      <w:pPr>
        <w:pStyle w:val="Heading2"/>
        <w:spacing w:before="240" w:after="240"/>
        <w:rPr>
          <w:rFonts w:cs="Times New Roman"/>
          <w:sz w:val="24"/>
          <w:szCs w:val="24"/>
          <w:lang w:val="en-GB"/>
        </w:rPr>
      </w:pPr>
      <w:bookmarkStart w:id="10" w:name="_Toc191571192"/>
      <w:r w:rsidRPr="00892210">
        <w:rPr>
          <w:rFonts w:cs="Times New Roman"/>
          <w:sz w:val="24"/>
          <w:szCs w:val="24"/>
          <w:lang w:val="en-GB"/>
        </w:rPr>
        <w:lastRenderedPageBreak/>
        <w:t>4.3 Competitor Profiles</w:t>
      </w:r>
      <w:bookmarkEnd w:id="10"/>
    </w:p>
    <w:p w14:paraId="25CFCF20" w14:textId="77777777" w:rsidR="00B64A21" w:rsidRPr="00892210" w:rsidRDefault="00B64A21" w:rsidP="00316CDA">
      <w:pPr>
        <w:rPr>
          <w:b/>
          <w:bCs/>
          <w:szCs w:val="24"/>
          <w:lang w:val="en-GB"/>
        </w:rPr>
      </w:pPr>
      <w:r w:rsidRPr="00892210">
        <w:rPr>
          <w:b/>
          <w:bCs/>
          <w:szCs w:val="24"/>
          <w:lang w:val="en-GB"/>
        </w:rPr>
        <w:t>Soho Farmhouse (Oxfordshire)</w:t>
      </w:r>
    </w:p>
    <w:p w14:paraId="3049CC54" w14:textId="77777777" w:rsidR="00B3079B" w:rsidRPr="00892210" w:rsidRDefault="00B3079B" w:rsidP="00316CDA">
      <w:pPr>
        <w:pStyle w:val="ListParagraph"/>
        <w:rPr>
          <w:szCs w:val="24"/>
          <w:lang w:val="en-GB"/>
        </w:rPr>
      </w:pPr>
      <w:r w:rsidRPr="00892210">
        <w:rPr>
          <w:b/>
          <w:bCs/>
          <w:szCs w:val="24"/>
          <w:lang w:val="en-GB"/>
        </w:rPr>
        <w:t>Strengths:</w:t>
      </w:r>
      <w:r w:rsidRPr="00892210">
        <w:rPr>
          <w:szCs w:val="24"/>
          <w:lang w:val="en-GB"/>
        </w:rPr>
        <w:t xml:space="preserve"> Luxury retreat with exclusive clientele.</w:t>
      </w:r>
    </w:p>
    <w:p w14:paraId="1A3073DB" w14:textId="77777777" w:rsidR="00B3079B" w:rsidRPr="00892210" w:rsidRDefault="00B3079B" w:rsidP="00316CDA">
      <w:pPr>
        <w:pStyle w:val="ListParagraph"/>
        <w:rPr>
          <w:szCs w:val="24"/>
          <w:lang w:val="en-GB"/>
        </w:rPr>
      </w:pPr>
      <w:r w:rsidRPr="00892210">
        <w:rPr>
          <w:b/>
          <w:bCs/>
          <w:szCs w:val="24"/>
          <w:lang w:val="en-GB"/>
        </w:rPr>
        <w:t>Weaknesses:</w:t>
      </w:r>
      <w:r w:rsidRPr="00892210">
        <w:rPr>
          <w:szCs w:val="24"/>
          <w:lang w:val="en-GB"/>
        </w:rPr>
        <w:t xml:space="preserve"> High cost, limited accessibility.</w:t>
      </w:r>
    </w:p>
    <w:p w14:paraId="4FD95B05" w14:textId="77777777" w:rsidR="00B3079B" w:rsidRPr="00892210" w:rsidRDefault="00B3079B" w:rsidP="00316CDA">
      <w:pPr>
        <w:pStyle w:val="ListParagraph"/>
        <w:rPr>
          <w:szCs w:val="24"/>
          <w:lang w:val="en-GB"/>
        </w:rPr>
      </w:pPr>
      <w:r w:rsidRPr="00892210">
        <w:rPr>
          <w:b/>
          <w:bCs/>
          <w:szCs w:val="24"/>
          <w:lang w:val="en-GB"/>
        </w:rPr>
        <w:t>Competitive Edge:</w:t>
      </w:r>
      <w:r w:rsidRPr="00892210">
        <w:rPr>
          <w:szCs w:val="24"/>
          <w:lang w:val="en-GB"/>
        </w:rPr>
        <w:t xml:space="preserve"> Affordable luxury with eco-friendly practices.</w:t>
      </w:r>
      <w:r w:rsidRPr="00892210">
        <w:rPr>
          <w:szCs w:val="24"/>
          <w:lang w:val="en-GB"/>
        </w:rPr>
        <w:tab/>
      </w:r>
    </w:p>
    <w:p w14:paraId="6085AD13" w14:textId="77777777" w:rsidR="00B64A21" w:rsidRPr="00892210" w:rsidRDefault="00B64A21" w:rsidP="00316CDA">
      <w:pPr>
        <w:rPr>
          <w:b/>
          <w:bCs/>
          <w:szCs w:val="24"/>
          <w:lang w:val="en-GB"/>
        </w:rPr>
      </w:pPr>
      <w:r w:rsidRPr="00892210">
        <w:rPr>
          <w:b/>
          <w:bCs/>
          <w:szCs w:val="24"/>
          <w:lang w:val="en-GB"/>
        </w:rPr>
        <w:t>The Fish Hotel (Cotswolds)</w:t>
      </w:r>
    </w:p>
    <w:p w14:paraId="034D9F14" w14:textId="77777777" w:rsidR="00B3079B" w:rsidRPr="00892210" w:rsidRDefault="00B3079B" w:rsidP="00316CDA">
      <w:pPr>
        <w:pStyle w:val="ListParagraph"/>
        <w:rPr>
          <w:szCs w:val="24"/>
          <w:lang w:val="en-GB"/>
        </w:rPr>
      </w:pPr>
      <w:r w:rsidRPr="00892210">
        <w:rPr>
          <w:b/>
          <w:bCs/>
          <w:szCs w:val="24"/>
          <w:lang w:val="en-GB"/>
        </w:rPr>
        <w:t>Strengths:</w:t>
      </w:r>
      <w:r w:rsidRPr="00892210">
        <w:rPr>
          <w:szCs w:val="24"/>
          <w:lang w:val="en-GB"/>
        </w:rPr>
        <w:t xml:space="preserve"> Scenic location, diverse accommodation options.</w:t>
      </w:r>
    </w:p>
    <w:p w14:paraId="53DC6854" w14:textId="77777777" w:rsidR="00B3079B" w:rsidRPr="00892210" w:rsidRDefault="00B3079B" w:rsidP="00316CDA">
      <w:pPr>
        <w:pStyle w:val="ListParagraph"/>
        <w:rPr>
          <w:szCs w:val="24"/>
          <w:lang w:val="en-GB"/>
        </w:rPr>
      </w:pPr>
      <w:r w:rsidRPr="00892210">
        <w:rPr>
          <w:b/>
          <w:bCs/>
          <w:szCs w:val="24"/>
          <w:lang w:val="en-GB"/>
        </w:rPr>
        <w:t>Weaknesses:</w:t>
      </w:r>
      <w:r w:rsidRPr="00892210">
        <w:rPr>
          <w:szCs w:val="24"/>
          <w:lang w:val="en-GB"/>
        </w:rPr>
        <w:t xml:space="preserve"> Limited sustainability focus.</w:t>
      </w:r>
    </w:p>
    <w:p w14:paraId="499B42D9" w14:textId="77777777" w:rsidR="00B3079B" w:rsidRPr="00892210" w:rsidRDefault="00B3079B" w:rsidP="00316CDA">
      <w:pPr>
        <w:pStyle w:val="ListParagraph"/>
        <w:rPr>
          <w:szCs w:val="24"/>
          <w:lang w:val="en-GB"/>
        </w:rPr>
      </w:pPr>
      <w:r w:rsidRPr="00892210">
        <w:rPr>
          <w:b/>
          <w:bCs/>
          <w:szCs w:val="24"/>
          <w:lang w:val="en-GB"/>
        </w:rPr>
        <w:t>Competitive Edge:</w:t>
      </w:r>
      <w:r w:rsidRPr="00892210">
        <w:rPr>
          <w:szCs w:val="24"/>
          <w:lang w:val="en-GB"/>
        </w:rPr>
        <w:t xml:space="preserve"> Smart hospitality with eco-sustainability.</w:t>
      </w:r>
    </w:p>
    <w:p w14:paraId="646051A0" w14:textId="77777777" w:rsidR="00B64A21" w:rsidRPr="00892210" w:rsidRDefault="00B64A21" w:rsidP="00316CDA">
      <w:pPr>
        <w:rPr>
          <w:b/>
          <w:bCs/>
          <w:szCs w:val="24"/>
          <w:lang w:val="en-GB"/>
        </w:rPr>
      </w:pPr>
      <w:r w:rsidRPr="00892210">
        <w:rPr>
          <w:b/>
          <w:bCs/>
          <w:szCs w:val="24"/>
          <w:lang w:val="en-GB"/>
        </w:rPr>
        <w:t>Elmley Nature Reserve Lodges (Kent)</w:t>
      </w:r>
    </w:p>
    <w:p w14:paraId="5E285C50" w14:textId="5B7D8309" w:rsidR="00B3079B" w:rsidRPr="00892210" w:rsidRDefault="00B3079B" w:rsidP="00316CDA">
      <w:pPr>
        <w:pStyle w:val="ListParagraph"/>
        <w:numPr>
          <w:ilvl w:val="0"/>
          <w:numId w:val="10"/>
        </w:numPr>
        <w:rPr>
          <w:szCs w:val="24"/>
          <w:lang w:val="en-GB"/>
        </w:rPr>
      </w:pPr>
      <w:r w:rsidRPr="00892210">
        <w:rPr>
          <w:b/>
          <w:bCs/>
          <w:szCs w:val="24"/>
          <w:lang w:val="en-GB"/>
        </w:rPr>
        <w:t>Strengths:</w:t>
      </w:r>
      <w:r w:rsidRPr="00892210">
        <w:rPr>
          <w:szCs w:val="24"/>
          <w:lang w:val="en-GB"/>
        </w:rPr>
        <w:t xml:space="preserve"> Strong eco-credentials </w:t>
      </w:r>
      <w:r w:rsidR="0083765B" w:rsidRPr="00892210">
        <w:rPr>
          <w:szCs w:val="24"/>
          <w:lang w:val="en-GB"/>
        </w:rPr>
        <w:t xml:space="preserve">and </w:t>
      </w:r>
      <w:r w:rsidRPr="00892210">
        <w:rPr>
          <w:szCs w:val="24"/>
          <w:lang w:val="en-GB"/>
        </w:rPr>
        <w:t>wildlife experiences.</w:t>
      </w:r>
    </w:p>
    <w:p w14:paraId="4D6A4633" w14:textId="5F57675E" w:rsidR="00B3079B" w:rsidRPr="00892210" w:rsidRDefault="00B3079B" w:rsidP="00316CDA">
      <w:pPr>
        <w:pStyle w:val="ListParagraph"/>
        <w:numPr>
          <w:ilvl w:val="0"/>
          <w:numId w:val="10"/>
        </w:numPr>
        <w:rPr>
          <w:szCs w:val="24"/>
          <w:lang w:val="en-GB"/>
        </w:rPr>
      </w:pPr>
      <w:r w:rsidRPr="00892210">
        <w:rPr>
          <w:b/>
          <w:bCs/>
          <w:szCs w:val="24"/>
          <w:lang w:val="en-GB"/>
        </w:rPr>
        <w:t>Weaknesses:</w:t>
      </w:r>
      <w:r w:rsidRPr="00892210">
        <w:rPr>
          <w:szCs w:val="24"/>
          <w:lang w:val="en-GB"/>
        </w:rPr>
        <w:t xml:space="preserve"> </w:t>
      </w:r>
      <w:r w:rsidR="0087611B" w:rsidRPr="00892210">
        <w:rPr>
          <w:szCs w:val="24"/>
          <w:lang w:val="en-GB"/>
        </w:rPr>
        <w:t>Remote location</w:t>
      </w:r>
      <w:r w:rsidRPr="00892210">
        <w:rPr>
          <w:szCs w:val="24"/>
          <w:lang w:val="en-GB"/>
        </w:rPr>
        <w:t xml:space="preserve"> lacks </w:t>
      </w:r>
      <w:r w:rsidR="00AF111D" w:rsidRPr="00892210">
        <w:rPr>
          <w:szCs w:val="24"/>
          <w:lang w:val="en-GB"/>
        </w:rPr>
        <w:t>digital nomad</w:t>
      </w:r>
      <w:r w:rsidRPr="00892210">
        <w:rPr>
          <w:szCs w:val="24"/>
          <w:lang w:val="en-GB"/>
        </w:rPr>
        <w:t xml:space="preserve"> facilities.</w:t>
      </w:r>
    </w:p>
    <w:p w14:paraId="0113E3E7" w14:textId="77777777" w:rsidR="00B3079B" w:rsidRPr="00892210" w:rsidRDefault="00B3079B" w:rsidP="00316CDA">
      <w:pPr>
        <w:pStyle w:val="ListParagraph"/>
        <w:numPr>
          <w:ilvl w:val="0"/>
          <w:numId w:val="10"/>
        </w:numPr>
        <w:rPr>
          <w:szCs w:val="24"/>
          <w:lang w:val="en-GB"/>
        </w:rPr>
      </w:pPr>
      <w:r w:rsidRPr="00892210">
        <w:rPr>
          <w:b/>
          <w:bCs/>
          <w:szCs w:val="24"/>
          <w:lang w:val="en-GB"/>
        </w:rPr>
        <w:t>Competitive Edge:</w:t>
      </w:r>
      <w:r w:rsidRPr="00892210">
        <w:rPr>
          <w:szCs w:val="24"/>
          <w:lang w:val="en-GB"/>
        </w:rPr>
        <w:t xml:space="preserve"> Tech-driven, wellness-integrated eco-retreat.</w:t>
      </w:r>
    </w:p>
    <w:p w14:paraId="7C7DC80D" w14:textId="482BC78E" w:rsidR="001678B2" w:rsidRPr="00892210" w:rsidRDefault="0087611B" w:rsidP="00316CDA">
      <w:pPr>
        <w:rPr>
          <w:rStyle w:val="Strong"/>
          <w:b w:val="0"/>
          <w:bCs w:val="0"/>
          <w:szCs w:val="24"/>
          <w:lang w:val="en-GB"/>
        </w:rPr>
      </w:pPr>
      <w:r w:rsidRPr="00892210">
        <w:rPr>
          <w:szCs w:val="24"/>
          <w:lang w:val="en-GB"/>
        </w:rPr>
        <w:t>Our competitive edge lies in the fusion of sustainability, wellness, and modern luxury, positioning us uniquely in the Cotswolds region.</w:t>
      </w:r>
      <w:r w:rsidR="001678B2" w:rsidRPr="00892210">
        <w:rPr>
          <w:rStyle w:val="Strong"/>
          <w:b w:val="0"/>
          <w:bCs w:val="0"/>
          <w:szCs w:val="24"/>
          <w:lang w:val="en-GB"/>
        </w:rPr>
        <w:br w:type="page"/>
      </w:r>
    </w:p>
    <w:p w14:paraId="731AD26E" w14:textId="6979B0BA" w:rsidR="00B3079B" w:rsidRPr="00892210" w:rsidRDefault="00B3079B" w:rsidP="00316CDA">
      <w:pPr>
        <w:pStyle w:val="Heading1"/>
        <w:spacing w:after="240"/>
        <w:rPr>
          <w:rStyle w:val="Strong"/>
          <w:rFonts w:cs="Times New Roman"/>
          <w:b/>
          <w:bCs w:val="0"/>
          <w:sz w:val="24"/>
          <w:szCs w:val="24"/>
          <w:lang w:val="en-GB"/>
        </w:rPr>
      </w:pPr>
      <w:bookmarkStart w:id="11" w:name="_Toc191571193"/>
      <w:r w:rsidRPr="00892210">
        <w:rPr>
          <w:rStyle w:val="Strong"/>
          <w:rFonts w:cs="Times New Roman"/>
          <w:b/>
          <w:bCs w:val="0"/>
          <w:sz w:val="24"/>
          <w:szCs w:val="24"/>
          <w:lang w:val="en-GB"/>
        </w:rPr>
        <w:lastRenderedPageBreak/>
        <w:t>5. Marketing Plan</w:t>
      </w:r>
      <w:bookmarkEnd w:id="11"/>
    </w:p>
    <w:p w14:paraId="315993FA" w14:textId="26327ADB" w:rsidR="0087611B" w:rsidRPr="00892210" w:rsidRDefault="0087611B" w:rsidP="00316CDA">
      <w:pPr>
        <w:rPr>
          <w:szCs w:val="24"/>
          <w:lang w:val="en-GB"/>
        </w:rPr>
      </w:pPr>
      <w:r w:rsidRPr="00892210">
        <w:rPr>
          <w:szCs w:val="24"/>
          <w:lang w:val="en-GB"/>
        </w:rPr>
        <w:t>Our marketing plan will leverage the classic “4 Ps” (Price, Product, Place, Promotion) to communicate Relax Eco Retreats’ value proposition effectively.</w:t>
      </w:r>
    </w:p>
    <w:p w14:paraId="6707CB08" w14:textId="77777777" w:rsidR="00B3079B" w:rsidRPr="00892210" w:rsidRDefault="00B3079B" w:rsidP="00316CDA">
      <w:pPr>
        <w:pStyle w:val="Heading2"/>
        <w:spacing w:before="240" w:after="240"/>
        <w:rPr>
          <w:rFonts w:cs="Times New Roman"/>
          <w:sz w:val="24"/>
          <w:szCs w:val="24"/>
          <w:lang w:val="en-GB"/>
        </w:rPr>
      </w:pPr>
      <w:bookmarkStart w:id="12" w:name="_Toc191571194"/>
      <w:r w:rsidRPr="00892210">
        <w:rPr>
          <w:rStyle w:val="Strong"/>
          <w:rFonts w:cs="Times New Roman"/>
          <w:b/>
          <w:bCs w:val="0"/>
          <w:sz w:val="24"/>
          <w:szCs w:val="24"/>
          <w:lang w:val="en-GB"/>
        </w:rPr>
        <w:t>5.1 Price</w:t>
      </w:r>
      <w:bookmarkEnd w:id="12"/>
    </w:p>
    <w:p w14:paraId="535E37BA" w14:textId="4FDEE2DA" w:rsidR="0087611B" w:rsidRPr="00892210" w:rsidRDefault="0087611B" w:rsidP="00316CDA">
      <w:pPr>
        <w:rPr>
          <w:szCs w:val="24"/>
          <w:lang w:val="en-GB"/>
        </w:rPr>
      </w:pPr>
      <w:r w:rsidRPr="00892210">
        <w:rPr>
          <w:szCs w:val="24"/>
          <w:lang w:val="en-GB"/>
        </w:rPr>
        <w:t>We will adopt a value-based premium pricing strategy, ensuring our prices reflect the high quality and uniqueness of the experience while remaining competitive (Chernev, 2020). Indicative pricing includes:</w:t>
      </w:r>
    </w:p>
    <w:p w14:paraId="608CCA49" w14:textId="77777777" w:rsidR="0087611B" w:rsidRPr="00892210" w:rsidRDefault="0087611B" w:rsidP="00316CDA">
      <w:pPr>
        <w:numPr>
          <w:ilvl w:val="0"/>
          <w:numId w:val="25"/>
        </w:numPr>
        <w:spacing w:before="100" w:beforeAutospacing="1" w:after="100" w:afterAutospacing="1"/>
        <w:rPr>
          <w:szCs w:val="24"/>
          <w:lang w:val="en-GB"/>
        </w:rPr>
      </w:pPr>
      <w:r w:rsidRPr="00892210">
        <w:rPr>
          <w:szCs w:val="24"/>
          <w:lang w:val="en-GB"/>
        </w:rPr>
        <w:t>Standard Eco-Lodge (2-person) – £250 per night.</w:t>
      </w:r>
    </w:p>
    <w:p w14:paraId="14394C0E" w14:textId="77777777" w:rsidR="0087611B" w:rsidRPr="00892210" w:rsidRDefault="0087611B" w:rsidP="00316CDA">
      <w:pPr>
        <w:numPr>
          <w:ilvl w:val="0"/>
          <w:numId w:val="25"/>
        </w:numPr>
        <w:spacing w:before="100" w:beforeAutospacing="1" w:after="100" w:afterAutospacing="1"/>
        <w:rPr>
          <w:szCs w:val="24"/>
          <w:lang w:val="en-GB"/>
        </w:rPr>
      </w:pPr>
      <w:r w:rsidRPr="00892210">
        <w:rPr>
          <w:szCs w:val="24"/>
          <w:lang w:val="en-GB"/>
        </w:rPr>
        <w:t>Luxury Wellness Suite – £350 per night.</w:t>
      </w:r>
    </w:p>
    <w:p w14:paraId="75278063" w14:textId="77777777" w:rsidR="0087611B" w:rsidRPr="00892210" w:rsidRDefault="0087611B" w:rsidP="00316CDA">
      <w:pPr>
        <w:numPr>
          <w:ilvl w:val="0"/>
          <w:numId w:val="25"/>
        </w:numPr>
        <w:spacing w:before="100" w:beforeAutospacing="1" w:after="100" w:afterAutospacing="1"/>
        <w:rPr>
          <w:szCs w:val="24"/>
          <w:lang w:val="en-GB"/>
        </w:rPr>
      </w:pPr>
      <w:r w:rsidRPr="00892210">
        <w:rPr>
          <w:szCs w:val="24"/>
          <w:lang w:val="en-GB"/>
        </w:rPr>
        <w:t>Corporate/Group Retreat Package – ~£1,500 for a 3-day (2-night) all-inclusive package for a group of up to 10.</w:t>
      </w:r>
    </w:p>
    <w:p w14:paraId="231ECF3F" w14:textId="4732BADB" w:rsidR="001678B2" w:rsidRPr="00892210" w:rsidRDefault="00254827" w:rsidP="00316CDA">
      <w:pPr>
        <w:rPr>
          <w:szCs w:val="24"/>
          <w:lang w:val="en-GB"/>
        </w:rPr>
      </w:pPr>
      <w:r w:rsidRPr="00892210">
        <w:rPr>
          <w:szCs w:val="24"/>
          <w:lang w:val="en-GB"/>
        </w:rPr>
        <w:t>Prices will be slightly lower than competitors like Soho Farmhouse (£400+) while offering a high-quality experience. Seasonal and early booking discounts will attract customers, ensuring long-term savings.</w:t>
      </w:r>
      <w:r w:rsidR="001678B2" w:rsidRPr="00892210">
        <w:rPr>
          <w:szCs w:val="24"/>
          <w:lang w:val="en-GB"/>
        </w:rPr>
        <w:br w:type="page"/>
      </w:r>
    </w:p>
    <w:p w14:paraId="1AC033DC" w14:textId="75B45B48" w:rsidR="00B3079B" w:rsidRPr="00892210" w:rsidRDefault="00B3079B" w:rsidP="00316CDA">
      <w:pPr>
        <w:pStyle w:val="Heading2"/>
        <w:spacing w:before="240" w:after="240"/>
        <w:rPr>
          <w:rFonts w:cs="Times New Roman"/>
          <w:sz w:val="24"/>
          <w:szCs w:val="24"/>
          <w:lang w:val="en-GB"/>
        </w:rPr>
      </w:pPr>
      <w:bookmarkStart w:id="13" w:name="_Toc191571195"/>
      <w:r w:rsidRPr="00892210">
        <w:rPr>
          <w:rFonts w:cs="Times New Roman"/>
          <w:sz w:val="24"/>
          <w:szCs w:val="24"/>
          <w:lang w:val="en-GB"/>
        </w:rPr>
        <w:lastRenderedPageBreak/>
        <w:t>5.2 Product</w:t>
      </w:r>
      <w:bookmarkEnd w:id="13"/>
    </w:p>
    <w:p w14:paraId="3D387234" w14:textId="1844514F" w:rsidR="0087611B" w:rsidRPr="00892210" w:rsidRDefault="0087611B" w:rsidP="00316CDA">
      <w:pPr>
        <w:rPr>
          <w:szCs w:val="24"/>
          <w:lang w:val="en-GB"/>
        </w:rPr>
      </w:pPr>
      <w:r w:rsidRPr="00892210">
        <w:rPr>
          <w:szCs w:val="24"/>
          <w:lang w:val="en-GB"/>
        </w:rPr>
        <w:t xml:space="preserve">The “Product” encompasses not only the physical lodges but the entire guest experience. </w:t>
      </w:r>
      <w:r w:rsidR="00BA7B20" w:rsidRPr="00892210">
        <w:rPr>
          <w:szCs w:val="24"/>
          <w:lang w:val="en-GB"/>
        </w:rPr>
        <w:t>Unique product elements include private outdoor decks, wellness packages, and a nature-inspired design.</w:t>
      </w:r>
    </w:p>
    <w:p w14:paraId="10D1D339" w14:textId="56962DD7" w:rsidR="001678B2" w:rsidRPr="00892210" w:rsidRDefault="00E02E4C" w:rsidP="00316CDA">
      <w:pPr>
        <w:rPr>
          <w:szCs w:val="24"/>
          <w:lang w:val="en-GB"/>
        </w:rPr>
      </w:pPr>
      <w:r w:rsidRPr="00892210">
        <w:rPr>
          <w:szCs w:val="24"/>
          <w:lang w:val="en-GB"/>
        </w:rPr>
        <w:t>The lodges will be built from sustainable materials with minimalistic luxury interiors featuring earthy tones (McDonald, Wilson, and Chaffey, 2024). Eco-friendly signage, branded welcome kits, and a digital concierge interface will ensure a seamless guest experience.</w:t>
      </w:r>
      <w:r w:rsidR="001678B2" w:rsidRPr="00892210">
        <w:rPr>
          <w:szCs w:val="24"/>
          <w:lang w:val="en-GB"/>
        </w:rPr>
        <w:br w:type="page"/>
      </w:r>
    </w:p>
    <w:p w14:paraId="0CC37E45" w14:textId="295DDC1B" w:rsidR="00B3079B" w:rsidRPr="00892210" w:rsidRDefault="00B3079B" w:rsidP="00316CDA">
      <w:pPr>
        <w:pStyle w:val="Heading2"/>
        <w:spacing w:before="240" w:after="240"/>
        <w:rPr>
          <w:rFonts w:cs="Times New Roman"/>
          <w:sz w:val="24"/>
          <w:szCs w:val="24"/>
          <w:lang w:val="en-GB"/>
        </w:rPr>
      </w:pPr>
      <w:bookmarkStart w:id="14" w:name="_Toc191571196"/>
      <w:r w:rsidRPr="00892210">
        <w:rPr>
          <w:rFonts w:cs="Times New Roman"/>
          <w:sz w:val="24"/>
          <w:szCs w:val="24"/>
          <w:lang w:val="en-GB"/>
        </w:rPr>
        <w:lastRenderedPageBreak/>
        <w:t>5.3 Placement</w:t>
      </w:r>
      <w:bookmarkEnd w:id="14"/>
    </w:p>
    <w:p w14:paraId="36F78385" w14:textId="0E17D685" w:rsidR="008F6E1B" w:rsidRPr="00892210" w:rsidRDefault="008F6E1B" w:rsidP="00316CDA">
      <w:pPr>
        <w:rPr>
          <w:szCs w:val="24"/>
          <w:lang w:val="en-GB"/>
        </w:rPr>
      </w:pPr>
      <w:r w:rsidRPr="00892210">
        <w:rPr>
          <w:szCs w:val="24"/>
          <w:lang w:val="en-GB"/>
        </w:rPr>
        <w:t>We will use a multi-channel distribution strategy, including direct online booking through our website, listings on online travel agencies, partnerships with travel agents, and offline promotions.</w:t>
      </w:r>
    </w:p>
    <w:p w14:paraId="38AB7FBD" w14:textId="365D5E4D" w:rsidR="00B3079B" w:rsidRPr="00892210" w:rsidRDefault="00B3079B" w:rsidP="00316CDA">
      <w:pPr>
        <w:rPr>
          <w:szCs w:val="24"/>
          <w:lang w:val="en-GB"/>
        </w:rPr>
      </w:pPr>
      <w:r w:rsidRPr="00892210">
        <w:rPr>
          <w:b/>
          <w:szCs w:val="24"/>
          <w:lang w:val="en-GB"/>
        </w:rPr>
        <w:t xml:space="preserve">Online: </w:t>
      </w:r>
      <w:r w:rsidRPr="00892210">
        <w:rPr>
          <w:szCs w:val="24"/>
          <w:lang w:val="en-GB"/>
        </w:rPr>
        <w:t>Official website with direct bookings, Airbnb, Booking.com, and Expedia.</w:t>
      </w:r>
    </w:p>
    <w:p w14:paraId="26504D1A" w14:textId="7C66B0C0" w:rsidR="00B3079B" w:rsidRPr="00892210" w:rsidRDefault="00B3079B" w:rsidP="00316CDA">
      <w:pPr>
        <w:rPr>
          <w:szCs w:val="24"/>
          <w:lang w:val="en-GB"/>
        </w:rPr>
      </w:pPr>
      <w:r w:rsidRPr="00892210">
        <w:rPr>
          <w:b/>
          <w:szCs w:val="24"/>
          <w:lang w:val="en-GB"/>
        </w:rPr>
        <w:t xml:space="preserve">Offline: </w:t>
      </w:r>
      <w:r w:rsidRPr="00892210">
        <w:rPr>
          <w:szCs w:val="24"/>
          <w:lang w:val="en-GB"/>
        </w:rPr>
        <w:t xml:space="preserve">Partnerships with luxury travel agencies and wellness retreat </w:t>
      </w:r>
      <w:r w:rsidR="00BD0403" w:rsidRPr="00892210">
        <w:rPr>
          <w:szCs w:val="24"/>
          <w:lang w:val="en-GB"/>
        </w:rPr>
        <w:t>organisers</w:t>
      </w:r>
      <w:r w:rsidRPr="00892210">
        <w:rPr>
          <w:szCs w:val="24"/>
          <w:lang w:val="en-GB"/>
        </w:rPr>
        <w:t>.</w:t>
      </w:r>
    </w:p>
    <w:p w14:paraId="71AAB74F" w14:textId="7F78F44E" w:rsidR="00B3079B" w:rsidRPr="00892210" w:rsidRDefault="00B3079B" w:rsidP="00316CDA">
      <w:pPr>
        <w:rPr>
          <w:szCs w:val="24"/>
          <w:lang w:val="en-GB"/>
        </w:rPr>
      </w:pPr>
      <w:r w:rsidRPr="00892210">
        <w:rPr>
          <w:b/>
          <w:szCs w:val="24"/>
          <w:lang w:val="en-GB"/>
        </w:rPr>
        <w:t xml:space="preserve">Corporate Collaborations: </w:t>
      </w:r>
      <w:r w:rsidR="00344CFB" w:rsidRPr="00892210">
        <w:rPr>
          <w:szCs w:val="24"/>
          <w:lang w:val="en-GB"/>
        </w:rPr>
        <w:t>Collaborating</w:t>
      </w:r>
      <w:r w:rsidRPr="00892210">
        <w:rPr>
          <w:szCs w:val="24"/>
          <w:lang w:val="en-GB"/>
        </w:rPr>
        <w:t xml:space="preserve"> with companies offering </w:t>
      </w:r>
      <w:r w:rsidR="0083765B" w:rsidRPr="00892210">
        <w:rPr>
          <w:szCs w:val="24"/>
          <w:lang w:val="en-GB"/>
        </w:rPr>
        <w:t>wellness-</w:t>
      </w:r>
      <w:r w:rsidR="00892210" w:rsidRPr="00892210">
        <w:rPr>
          <w:szCs w:val="24"/>
          <w:lang w:val="en-GB"/>
        </w:rPr>
        <w:t>centred</w:t>
      </w:r>
      <w:r w:rsidRPr="00892210">
        <w:rPr>
          <w:szCs w:val="24"/>
          <w:lang w:val="en-GB"/>
        </w:rPr>
        <w:t xml:space="preserve"> remote work trips</w:t>
      </w:r>
      <w:r w:rsidR="00DA7E5D" w:rsidRPr="00892210">
        <w:rPr>
          <w:szCs w:val="24"/>
          <w:lang w:val="en-GB"/>
        </w:rPr>
        <w:t xml:space="preserve"> (Godin, 2018)</w:t>
      </w:r>
      <w:r w:rsidRPr="00892210">
        <w:rPr>
          <w:szCs w:val="24"/>
          <w:lang w:val="en-GB"/>
        </w:rPr>
        <w:t>.</w:t>
      </w:r>
    </w:p>
    <w:p w14:paraId="3D473BE0" w14:textId="16ED1861" w:rsidR="00B3079B" w:rsidRPr="00892210" w:rsidRDefault="00B3079B" w:rsidP="00316CDA">
      <w:pPr>
        <w:rPr>
          <w:szCs w:val="24"/>
          <w:lang w:val="en-GB"/>
        </w:rPr>
      </w:pPr>
      <w:r w:rsidRPr="00892210">
        <w:rPr>
          <w:szCs w:val="24"/>
          <w:lang w:val="en-GB"/>
        </w:rPr>
        <w:t>Providers can directly book from the website</w:t>
      </w:r>
      <w:r w:rsidR="00AF111D" w:rsidRPr="00892210">
        <w:rPr>
          <w:szCs w:val="24"/>
          <w:lang w:val="en-GB"/>
        </w:rPr>
        <w:t>,</w:t>
      </w:r>
      <w:r w:rsidRPr="00892210">
        <w:rPr>
          <w:szCs w:val="24"/>
          <w:lang w:val="en-GB"/>
        </w:rPr>
        <w:t xml:space="preserve"> increas</w:t>
      </w:r>
      <w:r w:rsidR="00F660B8" w:rsidRPr="00892210">
        <w:rPr>
          <w:szCs w:val="24"/>
          <w:lang w:val="en-GB"/>
        </w:rPr>
        <w:t>ing</w:t>
      </w:r>
      <w:r w:rsidRPr="00892210">
        <w:rPr>
          <w:szCs w:val="24"/>
          <w:lang w:val="en-GB"/>
        </w:rPr>
        <w:t xml:space="preserve"> margins and creat</w:t>
      </w:r>
      <w:r w:rsidR="00F660B8" w:rsidRPr="00892210">
        <w:rPr>
          <w:szCs w:val="24"/>
          <w:lang w:val="en-GB"/>
        </w:rPr>
        <w:t>ing</w:t>
      </w:r>
      <w:r w:rsidRPr="00892210">
        <w:rPr>
          <w:szCs w:val="24"/>
          <w:lang w:val="en-GB"/>
        </w:rPr>
        <w:t xml:space="preserve"> a customi</w:t>
      </w:r>
      <w:r w:rsidR="00813740" w:rsidRPr="00892210">
        <w:rPr>
          <w:szCs w:val="24"/>
          <w:lang w:val="en-GB"/>
        </w:rPr>
        <w:t>se</w:t>
      </w:r>
      <w:r w:rsidRPr="00892210">
        <w:rPr>
          <w:szCs w:val="24"/>
          <w:lang w:val="en-GB"/>
        </w:rPr>
        <w:t>d experience for customers.</w:t>
      </w:r>
    </w:p>
    <w:p w14:paraId="0990683C" w14:textId="77777777" w:rsidR="001678B2" w:rsidRPr="00892210" w:rsidRDefault="001678B2" w:rsidP="00316CDA">
      <w:pPr>
        <w:rPr>
          <w:szCs w:val="24"/>
          <w:lang w:val="en-GB"/>
        </w:rPr>
      </w:pPr>
      <w:r w:rsidRPr="00892210">
        <w:rPr>
          <w:szCs w:val="24"/>
          <w:lang w:val="en-GB"/>
        </w:rPr>
        <w:br w:type="page"/>
      </w:r>
    </w:p>
    <w:p w14:paraId="70D0C2AF" w14:textId="5DDD303C" w:rsidR="00B3079B" w:rsidRPr="00892210" w:rsidRDefault="00B3079B" w:rsidP="00316CDA">
      <w:pPr>
        <w:pStyle w:val="Heading2"/>
        <w:spacing w:before="240" w:after="240"/>
        <w:rPr>
          <w:rFonts w:cs="Times New Roman"/>
          <w:sz w:val="24"/>
          <w:szCs w:val="24"/>
          <w:lang w:val="en-GB"/>
        </w:rPr>
      </w:pPr>
      <w:bookmarkStart w:id="15" w:name="_Toc191571197"/>
      <w:r w:rsidRPr="00892210">
        <w:rPr>
          <w:rFonts w:cs="Times New Roman"/>
          <w:sz w:val="24"/>
          <w:szCs w:val="24"/>
          <w:lang w:val="en-GB"/>
        </w:rPr>
        <w:lastRenderedPageBreak/>
        <w:t>5.4 Promotion</w:t>
      </w:r>
      <w:bookmarkEnd w:id="15"/>
    </w:p>
    <w:p w14:paraId="1EBF850D" w14:textId="77777777" w:rsidR="008F6E1B" w:rsidRPr="00892210" w:rsidRDefault="008F6E1B" w:rsidP="00316CDA">
      <w:pPr>
        <w:rPr>
          <w:szCs w:val="24"/>
          <w:lang w:val="en-GB"/>
        </w:rPr>
      </w:pPr>
      <w:r w:rsidRPr="00892210">
        <w:rPr>
          <w:szCs w:val="24"/>
          <w:lang w:val="en-GB"/>
        </w:rPr>
        <w:t>Our promotion strategy will blend digital marketing with selective traditional marketing. Key promotional tactics include:</w:t>
      </w:r>
    </w:p>
    <w:p w14:paraId="345FFACC" w14:textId="55C82E80" w:rsidR="008F6E1B" w:rsidRPr="00892210" w:rsidRDefault="008F6E1B" w:rsidP="00316CDA">
      <w:pPr>
        <w:numPr>
          <w:ilvl w:val="0"/>
          <w:numId w:val="26"/>
        </w:numPr>
        <w:spacing w:before="0" w:beforeAutospacing="1" w:after="0" w:afterAutospacing="1"/>
        <w:rPr>
          <w:szCs w:val="24"/>
          <w:lang w:val="en-GB"/>
        </w:rPr>
      </w:pPr>
      <w:r w:rsidRPr="00892210">
        <w:rPr>
          <w:b/>
          <w:bCs/>
          <w:szCs w:val="24"/>
          <w:lang w:val="en-GB"/>
        </w:rPr>
        <w:t>Content Marketing &amp; SEO:</w:t>
      </w:r>
      <w:r w:rsidRPr="00892210">
        <w:rPr>
          <w:szCs w:val="24"/>
          <w:lang w:val="en-GB"/>
        </w:rPr>
        <w:t> Creating valuable content to draw our target audience</w:t>
      </w:r>
      <w:r w:rsidR="00A73180" w:rsidRPr="00892210">
        <w:rPr>
          <w:szCs w:val="24"/>
          <w:lang w:val="en-GB"/>
        </w:rPr>
        <w:t xml:space="preserve"> (Chaffey &amp; Ellis-Chadwick, 2019)</w:t>
      </w:r>
      <w:r w:rsidRPr="00892210">
        <w:rPr>
          <w:szCs w:val="24"/>
          <w:lang w:val="en-GB"/>
        </w:rPr>
        <w:t>.</w:t>
      </w:r>
    </w:p>
    <w:p w14:paraId="6125367E" w14:textId="206C40F6" w:rsidR="008F6E1B" w:rsidRPr="00892210" w:rsidRDefault="008F6E1B" w:rsidP="00316CDA">
      <w:pPr>
        <w:numPr>
          <w:ilvl w:val="0"/>
          <w:numId w:val="26"/>
        </w:numPr>
        <w:spacing w:before="0" w:beforeAutospacing="1" w:after="0" w:afterAutospacing="1"/>
        <w:rPr>
          <w:szCs w:val="24"/>
          <w:lang w:val="en-GB"/>
        </w:rPr>
      </w:pPr>
      <w:r w:rsidRPr="00892210">
        <w:rPr>
          <w:b/>
          <w:bCs/>
          <w:szCs w:val="24"/>
          <w:lang w:val="en-GB"/>
        </w:rPr>
        <w:t>Social Media Marketing:</w:t>
      </w:r>
      <w:r w:rsidRPr="00892210">
        <w:rPr>
          <w:szCs w:val="24"/>
          <w:lang w:val="en-GB"/>
        </w:rPr>
        <w:t> Actively using platforms like Instagram and Facebook to engage potential guests</w:t>
      </w:r>
      <w:r w:rsidR="00A73180" w:rsidRPr="00892210">
        <w:rPr>
          <w:szCs w:val="24"/>
          <w:lang w:val="en-GB"/>
        </w:rPr>
        <w:t xml:space="preserve"> (Chaffey &amp; Ellis-Chadwick, 2019).</w:t>
      </w:r>
    </w:p>
    <w:p w14:paraId="41ABCA05" w14:textId="77777777" w:rsidR="008F6E1B" w:rsidRPr="00892210" w:rsidRDefault="008F6E1B" w:rsidP="00316CDA">
      <w:pPr>
        <w:numPr>
          <w:ilvl w:val="0"/>
          <w:numId w:val="26"/>
        </w:numPr>
        <w:spacing w:before="0" w:beforeAutospacing="1" w:after="0" w:afterAutospacing="1"/>
        <w:rPr>
          <w:szCs w:val="24"/>
          <w:lang w:val="en-GB"/>
        </w:rPr>
      </w:pPr>
      <w:r w:rsidRPr="00892210">
        <w:rPr>
          <w:b/>
          <w:bCs/>
          <w:szCs w:val="24"/>
          <w:lang w:val="en-GB"/>
        </w:rPr>
        <w:t>Influencer Partnerships:</w:t>
      </w:r>
      <w:r w:rsidRPr="00892210">
        <w:rPr>
          <w:szCs w:val="24"/>
          <w:lang w:val="en-GB"/>
        </w:rPr>
        <w:t> Collaborating with influencers in travel and wellness niches (Chaffey &amp; Ellis-Chadwick, 2019).</w:t>
      </w:r>
    </w:p>
    <w:p w14:paraId="35BD6F96" w14:textId="5134BB34" w:rsidR="008F6E1B" w:rsidRPr="00892210" w:rsidRDefault="008F6E1B" w:rsidP="00316CDA">
      <w:pPr>
        <w:numPr>
          <w:ilvl w:val="0"/>
          <w:numId w:val="26"/>
        </w:numPr>
        <w:spacing w:before="0" w:beforeAutospacing="1" w:after="0" w:afterAutospacing="1"/>
        <w:rPr>
          <w:szCs w:val="24"/>
          <w:lang w:val="en-GB"/>
        </w:rPr>
      </w:pPr>
      <w:r w:rsidRPr="00892210">
        <w:rPr>
          <w:b/>
          <w:bCs/>
          <w:szCs w:val="24"/>
          <w:lang w:val="en-GB"/>
        </w:rPr>
        <w:t>Public Relations (PR):</w:t>
      </w:r>
      <w:r w:rsidRPr="00892210">
        <w:rPr>
          <w:szCs w:val="24"/>
          <w:lang w:val="en-GB"/>
        </w:rPr>
        <w:t> Aiming for editorial features in travel and lifestyle media</w:t>
      </w:r>
      <w:r w:rsidR="00A73180" w:rsidRPr="00892210">
        <w:rPr>
          <w:szCs w:val="24"/>
          <w:lang w:val="en-GB"/>
        </w:rPr>
        <w:t xml:space="preserve"> (Godin, 2018)</w:t>
      </w:r>
      <w:r w:rsidRPr="00892210">
        <w:rPr>
          <w:szCs w:val="24"/>
          <w:lang w:val="en-GB"/>
        </w:rPr>
        <w:t>.</w:t>
      </w:r>
    </w:p>
    <w:p w14:paraId="3DAF8C7F" w14:textId="404ABAB9" w:rsidR="00B3079B" w:rsidRPr="00892210" w:rsidRDefault="00B3079B" w:rsidP="00316CDA">
      <w:pPr>
        <w:numPr>
          <w:ilvl w:val="0"/>
          <w:numId w:val="26"/>
        </w:numPr>
        <w:spacing w:before="0" w:beforeAutospacing="1" w:after="0" w:afterAutospacing="1"/>
        <w:rPr>
          <w:szCs w:val="24"/>
          <w:lang w:val="en-GB"/>
        </w:rPr>
      </w:pPr>
      <w:r w:rsidRPr="00892210">
        <w:rPr>
          <w:b/>
          <w:bCs/>
          <w:szCs w:val="24"/>
          <w:lang w:val="en-GB"/>
        </w:rPr>
        <w:t>Local Collaborations:</w:t>
      </w:r>
      <w:r w:rsidRPr="00892210">
        <w:rPr>
          <w:szCs w:val="24"/>
          <w:lang w:val="en-GB"/>
        </w:rPr>
        <w:t xml:space="preserve"> Partnership with organic farms, wellness centres and adventure tourism service </w:t>
      </w:r>
      <w:r w:rsidR="0083765B" w:rsidRPr="00892210">
        <w:rPr>
          <w:szCs w:val="24"/>
          <w:lang w:val="en-GB"/>
        </w:rPr>
        <w:t>providers</w:t>
      </w:r>
      <w:r w:rsidR="00A73180" w:rsidRPr="00892210">
        <w:rPr>
          <w:szCs w:val="24"/>
          <w:lang w:val="en-GB"/>
        </w:rPr>
        <w:t xml:space="preserve"> (Camilleri, 2017)</w:t>
      </w:r>
      <w:r w:rsidRPr="00892210">
        <w:rPr>
          <w:szCs w:val="24"/>
          <w:lang w:val="en-GB"/>
        </w:rPr>
        <w:t>.</w:t>
      </w:r>
    </w:p>
    <w:p w14:paraId="12ADBC41" w14:textId="0844F2D7" w:rsidR="00B3079B" w:rsidRPr="00892210" w:rsidRDefault="00B3079B" w:rsidP="00316CDA">
      <w:pPr>
        <w:rPr>
          <w:szCs w:val="24"/>
          <w:lang w:val="en-GB"/>
        </w:rPr>
      </w:pPr>
      <w:r w:rsidRPr="00892210">
        <w:rPr>
          <w:szCs w:val="24"/>
          <w:lang w:val="en-GB"/>
        </w:rPr>
        <w:t xml:space="preserve">Customer loyalty will be enhanced by a referral program including membership </w:t>
      </w:r>
      <w:r w:rsidR="003F1ED0" w:rsidRPr="00892210">
        <w:rPr>
          <w:szCs w:val="24"/>
          <w:lang w:val="en-GB"/>
        </w:rPr>
        <w:t>rewards</w:t>
      </w:r>
      <w:r w:rsidR="00A73180" w:rsidRPr="00892210">
        <w:rPr>
          <w:szCs w:val="24"/>
          <w:lang w:val="en-GB"/>
        </w:rPr>
        <w:t xml:space="preserve"> (Solomon, 2019)</w:t>
      </w:r>
      <w:r w:rsidRPr="00892210">
        <w:rPr>
          <w:szCs w:val="24"/>
          <w:lang w:val="en-GB"/>
        </w:rPr>
        <w:t>.</w:t>
      </w:r>
    </w:p>
    <w:p w14:paraId="2E1BD478" w14:textId="77777777" w:rsidR="00B3079B" w:rsidRPr="00892210" w:rsidRDefault="00B3079B" w:rsidP="00316CDA">
      <w:pPr>
        <w:rPr>
          <w:szCs w:val="24"/>
          <w:lang w:val="en-GB"/>
        </w:rPr>
      </w:pPr>
      <w:r w:rsidRPr="00892210">
        <w:rPr>
          <w:szCs w:val="24"/>
          <w:lang w:val="en-GB"/>
        </w:rPr>
        <w:br w:type="page"/>
      </w:r>
    </w:p>
    <w:p w14:paraId="7CB2C4AD" w14:textId="77777777" w:rsidR="00B3079B" w:rsidRPr="00892210" w:rsidRDefault="00B3079B" w:rsidP="00316CDA">
      <w:pPr>
        <w:pStyle w:val="Heading1"/>
        <w:spacing w:after="240"/>
        <w:rPr>
          <w:rStyle w:val="Strong"/>
          <w:rFonts w:cs="Times New Roman"/>
          <w:b/>
          <w:bCs w:val="0"/>
          <w:sz w:val="24"/>
          <w:szCs w:val="24"/>
          <w:lang w:val="en-GB"/>
        </w:rPr>
      </w:pPr>
      <w:bookmarkStart w:id="16" w:name="_Toc191571198"/>
      <w:r w:rsidRPr="00892210">
        <w:rPr>
          <w:rStyle w:val="Strong"/>
          <w:rFonts w:cs="Times New Roman"/>
          <w:b/>
          <w:bCs w:val="0"/>
          <w:sz w:val="24"/>
          <w:szCs w:val="24"/>
          <w:lang w:val="en-GB"/>
        </w:rPr>
        <w:lastRenderedPageBreak/>
        <w:t>6. Key Resources</w:t>
      </w:r>
      <w:bookmarkEnd w:id="16"/>
    </w:p>
    <w:p w14:paraId="401D48DC" w14:textId="61DC0F4B" w:rsidR="008F6E1B" w:rsidRPr="00892210" w:rsidRDefault="008F6E1B" w:rsidP="00316CDA">
      <w:pPr>
        <w:pStyle w:val="spanwrap"/>
        <w:spacing w:before="240" w:beforeAutospacing="0" w:after="240" w:afterAutospacing="0" w:line="360" w:lineRule="auto"/>
        <w:jc w:val="both"/>
        <w:rPr>
          <w:rFonts w:eastAsiaTheme="minorHAnsi"/>
          <w:lang w:eastAsia="en-US"/>
        </w:rPr>
      </w:pPr>
      <w:r w:rsidRPr="00892210">
        <w:rPr>
          <w:rFonts w:eastAsiaTheme="minorHAnsi"/>
          <w:lang w:eastAsia="en-US"/>
        </w:rPr>
        <w:t xml:space="preserve">To launch and operate Relax Eco Retreats successfully, we must secure various key resources, including physical assets, </w:t>
      </w:r>
      <w:r w:rsidR="00344CFB" w:rsidRPr="00892210">
        <w:rPr>
          <w:rFonts w:eastAsiaTheme="minorHAnsi"/>
          <w:lang w:eastAsia="en-US"/>
        </w:rPr>
        <w:t>dependable</w:t>
      </w:r>
      <w:r w:rsidRPr="00892210">
        <w:rPr>
          <w:rFonts w:eastAsiaTheme="minorHAnsi"/>
          <w:lang w:eastAsia="en-US"/>
        </w:rPr>
        <w:t xml:space="preserve"> suppliers, and supporting infrastructure.</w:t>
      </w:r>
    </w:p>
    <w:p w14:paraId="71300CD1" w14:textId="77777777" w:rsidR="00B3079B" w:rsidRPr="00892210" w:rsidRDefault="00B3079B" w:rsidP="00316CDA">
      <w:pPr>
        <w:pStyle w:val="Heading2"/>
        <w:spacing w:before="240" w:after="240"/>
        <w:rPr>
          <w:rFonts w:cs="Times New Roman"/>
          <w:sz w:val="24"/>
          <w:szCs w:val="24"/>
          <w:lang w:val="en-GB"/>
        </w:rPr>
      </w:pPr>
      <w:bookmarkStart w:id="17" w:name="_Toc191571199"/>
      <w:r w:rsidRPr="00892210">
        <w:rPr>
          <w:rStyle w:val="Strong"/>
          <w:rFonts w:cs="Times New Roman"/>
          <w:b/>
          <w:bCs w:val="0"/>
          <w:sz w:val="24"/>
          <w:szCs w:val="24"/>
          <w:lang w:val="en-GB"/>
        </w:rPr>
        <w:t>6.1 Premises</w:t>
      </w:r>
      <w:bookmarkEnd w:id="17"/>
    </w:p>
    <w:p w14:paraId="0C13120F" w14:textId="79229FE9" w:rsidR="008F6E1B" w:rsidRPr="00892210" w:rsidRDefault="008F6E1B" w:rsidP="00316CDA">
      <w:pPr>
        <w:pStyle w:val="spanwrap"/>
        <w:spacing w:before="240" w:beforeAutospacing="0" w:after="240" w:afterAutospacing="0" w:line="360" w:lineRule="auto"/>
        <w:jc w:val="both"/>
        <w:rPr>
          <w:rFonts w:eastAsiaTheme="minorHAnsi"/>
          <w:lang w:eastAsia="en-US"/>
        </w:rPr>
      </w:pPr>
      <w:r w:rsidRPr="00892210">
        <w:rPr>
          <w:rFonts w:eastAsiaTheme="minorHAnsi"/>
          <w:lang w:eastAsia="en-US"/>
        </w:rPr>
        <w:t>We require a suitable piece of land in the Cotswolds, estimated to cost around 500,000. The budget for construction and fit-out is estimated at £750,000 – £1,000,000.</w:t>
      </w:r>
    </w:p>
    <w:p w14:paraId="58774A8C" w14:textId="77777777" w:rsidR="00B3079B" w:rsidRPr="00892210" w:rsidRDefault="00B3079B" w:rsidP="00316CDA">
      <w:pPr>
        <w:rPr>
          <w:b/>
          <w:bCs/>
          <w:szCs w:val="24"/>
          <w:lang w:val="en-GB"/>
        </w:rPr>
      </w:pPr>
      <w:r w:rsidRPr="00892210">
        <w:rPr>
          <w:b/>
          <w:bCs/>
          <w:szCs w:val="24"/>
          <w:lang w:val="en-GB"/>
        </w:rPr>
        <w:t>The retreat will include:</w:t>
      </w:r>
    </w:p>
    <w:p w14:paraId="7373BBDE" w14:textId="77777777" w:rsidR="00B3079B" w:rsidRPr="00892210" w:rsidRDefault="00B3079B" w:rsidP="00316CDA">
      <w:pPr>
        <w:pStyle w:val="ListParagraph"/>
        <w:numPr>
          <w:ilvl w:val="0"/>
          <w:numId w:val="27"/>
        </w:numPr>
        <w:rPr>
          <w:szCs w:val="24"/>
          <w:lang w:val="en-GB"/>
        </w:rPr>
      </w:pPr>
      <w:r w:rsidRPr="00892210">
        <w:rPr>
          <w:b/>
          <w:bCs/>
          <w:szCs w:val="24"/>
          <w:lang w:val="en-GB"/>
        </w:rPr>
        <w:t>Guest Lodges</w:t>
      </w:r>
      <w:r w:rsidRPr="00892210">
        <w:rPr>
          <w:szCs w:val="24"/>
          <w:lang w:val="en-GB"/>
        </w:rPr>
        <w:t>: Luxury, self-sustaining eco-lodges.</w:t>
      </w:r>
    </w:p>
    <w:p w14:paraId="39FB19C7" w14:textId="77777777" w:rsidR="00B3079B" w:rsidRPr="00892210" w:rsidRDefault="00B3079B" w:rsidP="00316CDA">
      <w:pPr>
        <w:pStyle w:val="ListParagraph"/>
        <w:numPr>
          <w:ilvl w:val="0"/>
          <w:numId w:val="27"/>
        </w:numPr>
        <w:rPr>
          <w:szCs w:val="24"/>
          <w:lang w:val="en-GB"/>
        </w:rPr>
      </w:pPr>
      <w:r w:rsidRPr="00892210">
        <w:rPr>
          <w:b/>
          <w:bCs/>
          <w:szCs w:val="24"/>
          <w:lang w:val="en-GB"/>
        </w:rPr>
        <w:t>Wellness &amp; Recreational Areas</w:t>
      </w:r>
      <w:r w:rsidRPr="00892210">
        <w:rPr>
          <w:szCs w:val="24"/>
          <w:lang w:val="en-GB"/>
        </w:rPr>
        <w:t>: Yoga pavilions, spa, and hiking trails.</w:t>
      </w:r>
    </w:p>
    <w:p w14:paraId="7118B0F2" w14:textId="77777777" w:rsidR="00B3079B" w:rsidRPr="00892210" w:rsidRDefault="00B3079B" w:rsidP="00316CDA">
      <w:pPr>
        <w:pStyle w:val="ListParagraph"/>
        <w:numPr>
          <w:ilvl w:val="0"/>
          <w:numId w:val="27"/>
        </w:numPr>
        <w:rPr>
          <w:szCs w:val="24"/>
          <w:lang w:val="en-GB"/>
        </w:rPr>
      </w:pPr>
      <w:r w:rsidRPr="00892210">
        <w:rPr>
          <w:b/>
          <w:bCs/>
          <w:szCs w:val="24"/>
          <w:lang w:val="en-GB"/>
        </w:rPr>
        <w:t>Dining Facilities</w:t>
      </w:r>
      <w:r w:rsidRPr="00892210">
        <w:rPr>
          <w:szCs w:val="24"/>
          <w:lang w:val="en-GB"/>
        </w:rPr>
        <w:t>: An organic café and kitchen for farm-to-table meals.</w:t>
      </w:r>
    </w:p>
    <w:p w14:paraId="5B4922F5" w14:textId="77777777" w:rsidR="00B3079B" w:rsidRPr="00892210" w:rsidRDefault="00B3079B" w:rsidP="00316CDA">
      <w:pPr>
        <w:pStyle w:val="ListParagraph"/>
        <w:numPr>
          <w:ilvl w:val="0"/>
          <w:numId w:val="27"/>
        </w:numPr>
        <w:rPr>
          <w:szCs w:val="24"/>
          <w:lang w:val="en-GB"/>
        </w:rPr>
      </w:pPr>
      <w:r w:rsidRPr="00892210">
        <w:rPr>
          <w:b/>
          <w:bCs/>
          <w:szCs w:val="24"/>
          <w:lang w:val="en-GB"/>
        </w:rPr>
        <w:t>Co-working Spaces</w:t>
      </w:r>
      <w:r w:rsidRPr="00892210">
        <w:rPr>
          <w:szCs w:val="24"/>
          <w:lang w:val="en-GB"/>
        </w:rPr>
        <w:t>: Work-friendly lounges with high-speed internet.</w:t>
      </w:r>
    </w:p>
    <w:p w14:paraId="1FCEF257" w14:textId="77777777" w:rsidR="00B3079B" w:rsidRPr="00892210" w:rsidRDefault="00B3079B" w:rsidP="00316CDA">
      <w:pPr>
        <w:rPr>
          <w:szCs w:val="24"/>
          <w:lang w:val="en-GB"/>
        </w:rPr>
      </w:pPr>
      <w:r w:rsidRPr="00892210">
        <w:rPr>
          <w:b/>
          <w:bCs/>
          <w:szCs w:val="24"/>
          <w:lang w:val="en-GB"/>
        </w:rPr>
        <w:t>Estimated Costs:</w:t>
      </w:r>
    </w:p>
    <w:p w14:paraId="6133A535" w14:textId="4386D88E" w:rsidR="00B3079B" w:rsidRPr="00892210" w:rsidRDefault="00B3079B" w:rsidP="00316CDA">
      <w:pPr>
        <w:pStyle w:val="ListParagraph"/>
        <w:numPr>
          <w:ilvl w:val="0"/>
          <w:numId w:val="28"/>
        </w:numPr>
        <w:rPr>
          <w:szCs w:val="24"/>
          <w:lang w:val="en-GB"/>
        </w:rPr>
      </w:pPr>
      <w:r w:rsidRPr="00892210">
        <w:rPr>
          <w:b/>
          <w:bCs/>
          <w:szCs w:val="24"/>
          <w:lang w:val="en-GB"/>
        </w:rPr>
        <w:t>Land acquisition</w:t>
      </w:r>
      <w:r w:rsidRPr="00892210">
        <w:rPr>
          <w:szCs w:val="24"/>
          <w:lang w:val="en-GB"/>
        </w:rPr>
        <w:t>: £500,000 (5–10 acres)</w:t>
      </w:r>
      <w:r w:rsidR="00075544" w:rsidRPr="00892210">
        <w:rPr>
          <w:szCs w:val="24"/>
          <w:lang w:val="en-GB"/>
        </w:rPr>
        <w:t>, (</w:t>
      </w:r>
      <w:proofErr w:type="spellStart"/>
      <w:r w:rsidR="00075544" w:rsidRPr="00892210">
        <w:rPr>
          <w:szCs w:val="24"/>
          <w:lang w:val="en-GB"/>
        </w:rPr>
        <w:t>OnTheMarket</w:t>
      </w:r>
      <w:proofErr w:type="spellEnd"/>
      <w:r w:rsidR="00075544" w:rsidRPr="00892210">
        <w:rPr>
          <w:szCs w:val="24"/>
          <w:lang w:val="en-GB"/>
        </w:rPr>
        <w:t>, n.d.).</w:t>
      </w:r>
    </w:p>
    <w:p w14:paraId="1555C589" w14:textId="4E0C0BAB" w:rsidR="00B3079B" w:rsidRPr="00892210" w:rsidRDefault="00B3079B" w:rsidP="00316CDA">
      <w:pPr>
        <w:pStyle w:val="ListParagraph"/>
        <w:numPr>
          <w:ilvl w:val="0"/>
          <w:numId w:val="28"/>
        </w:numPr>
        <w:rPr>
          <w:szCs w:val="24"/>
          <w:lang w:val="en-GB"/>
        </w:rPr>
      </w:pPr>
      <w:r w:rsidRPr="00892210">
        <w:rPr>
          <w:b/>
          <w:bCs/>
          <w:szCs w:val="24"/>
          <w:lang w:val="en-GB"/>
        </w:rPr>
        <w:t>Construction &amp; sustainability features</w:t>
      </w:r>
      <w:r w:rsidRPr="00892210">
        <w:rPr>
          <w:szCs w:val="24"/>
          <w:lang w:val="en-GB"/>
        </w:rPr>
        <w:t>: £750,000–£1,000,000</w:t>
      </w:r>
      <w:r w:rsidR="00560058" w:rsidRPr="00892210">
        <w:rPr>
          <w:szCs w:val="24"/>
          <w:lang w:val="en-GB"/>
        </w:rPr>
        <w:t>, (Procore, n.d.).</w:t>
      </w:r>
    </w:p>
    <w:p w14:paraId="1687E619" w14:textId="62E0C537" w:rsidR="00B3079B" w:rsidRPr="00892210" w:rsidRDefault="00B3079B" w:rsidP="00316CDA">
      <w:pPr>
        <w:pStyle w:val="ListParagraph"/>
        <w:numPr>
          <w:ilvl w:val="0"/>
          <w:numId w:val="28"/>
        </w:numPr>
        <w:rPr>
          <w:szCs w:val="24"/>
          <w:lang w:val="en-GB"/>
        </w:rPr>
      </w:pPr>
      <w:r w:rsidRPr="00892210">
        <w:rPr>
          <w:b/>
          <w:bCs/>
          <w:szCs w:val="24"/>
          <w:lang w:val="en-GB"/>
        </w:rPr>
        <w:t>Business rates &amp; operational licenses</w:t>
      </w:r>
      <w:r w:rsidRPr="00892210">
        <w:rPr>
          <w:szCs w:val="24"/>
          <w:lang w:val="en-GB"/>
        </w:rPr>
        <w:t>: £20,000 annually</w:t>
      </w:r>
      <w:r w:rsidR="00F66DE4" w:rsidRPr="00892210">
        <w:rPr>
          <w:szCs w:val="24"/>
          <w:lang w:val="en-GB"/>
        </w:rPr>
        <w:t>, (UK Government, n.d.).</w:t>
      </w:r>
    </w:p>
    <w:p w14:paraId="43933B6D" w14:textId="77777777" w:rsidR="001678B2" w:rsidRPr="00892210" w:rsidRDefault="001678B2" w:rsidP="00316CDA">
      <w:pPr>
        <w:rPr>
          <w:szCs w:val="24"/>
          <w:lang w:val="en-GB"/>
        </w:rPr>
      </w:pPr>
      <w:r w:rsidRPr="00892210">
        <w:rPr>
          <w:szCs w:val="24"/>
          <w:lang w:val="en-GB"/>
        </w:rPr>
        <w:br w:type="page"/>
      </w:r>
    </w:p>
    <w:p w14:paraId="769311F0" w14:textId="15AA5BDF" w:rsidR="00B3079B" w:rsidRPr="00892210" w:rsidRDefault="00B3079B" w:rsidP="00316CDA">
      <w:pPr>
        <w:pStyle w:val="Heading2"/>
        <w:spacing w:before="240" w:after="240"/>
        <w:rPr>
          <w:rFonts w:cs="Times New Roman"/>
          <w:sz w:val="24"/>
          <w:szCs w:val="24"/>
          <w:lang w:val="en-GB"/>
        </w:rPr>
      </w:pPr>
      <w:bookmarkStart w:id="18" w:name="_Toc191571200"/>
      <w:r w:rsidRPr="00892210">
        <w:rPr>
          <w:rFonts w:cs="Times New Roman"/>
          <w:sz w:val="24"/>
          <w:szCs w:val="24"/>
          <w:lang w:val="en-GB"/>
        </w:rPr>
        <w:lastRenderedPageBreak/>
        <w:t>6.2 Equipment</w:t>
      </w:r>
      <w:bookmarkEnd w:id="18"/>
    </w:p>
    <w:p w14:paraId="0324219F" w14:textId="567FFED6" w:rsidR="00B3079B" w:rsidRPr="00892210" w:rsidRDefault="00B3079B" w:rsidP="00316CDA">
      <w:pPr>
        <w:rPr>
          <w:szCs w:val="24"/>
          <w:lang w:val="en-GB"/>
        </w:rPr>
      </w:pPr>
      <w:r w:rsidRPr="00892210">
        <w:rPr>
          <w:szCs w:val="24"/>
          <w:lang w:val="en-GB"/>
        </w:rPr>
        <w:t xml:space="preserve">To operate </w:t>
      </w:r>
      <w:r w:rsidR="0083765B" w:rsidRPr="00892210">
        <w:rPr>
          <w:szCs w:val="24"/>
          <w:lang w:val="en-GB"/>
        </w:rPr>
        <w:t>efficiently</w:t>
      </w:r>
      <w:r w:rsidRPr="00892210">
        <w:rPr>
          <w:szCs w:val="24"/>
          <w:lang w:val="en-GB"/>
        </w:rPr>
        <w:t xml:space="preserve">, the Relax Eco Retreats will demand </w:t>
      </w:r>
      <w:r w:rsidR="0083765B" w:rsidRPr="00892210">
        <w:rPr>
          <w:szCs w:val="24"/>
          <w:lang w:val="en-GB"/>
        </w:rPr>
        <w:t>high-quality</w:t>
      </w:r>
      <w:r w:rsidRPr="00892210">
        <w:rPr>
          <w:szCs w:val="24"/>
          <w:lang w:val="en-GB"/>
        </w:rPr>
        <w:t xml:space="preserve"> fixtures, </w:t>
      </w:r>
      <w:r w:rsidR="0083765B" w:rsidRPr="00892210">
        <w:rPr>
          <w:szCs w:val="24"/>
          <w:lang w:val="en-GB"/>
        </w:rPr>
        <w:t>eco-friendly</w:t>
      </w:r>
      <w:r w:rsidRPr="00892210">
        <w:rPr>
          <w:szCs w:val="24"/>
          <w:lang w:val="en-GB"/>
        </w:rPr>
        <w:t xml:space="preserve"> </w:t>
      </w:r>
      <w:r w:rsidR="00741340" w:rsidRPr="00892210">
        <w:rPr>
          <w:szCs w:val="24"/>
          <w:lang w:val="en-GB"/>
        </w:rPr>
        <w:t xml:space="preserve">materials, </w:t>
      </w:r>
      <w:r w:rsidRPr="00892210">
        <w:rPr>
          <w:szCs w:val="24"/>
          <w:lang w:val="en-GB"/>
        </w:rPr>
        <w:t>and guest amenities.</w:t>
      </w:r>
    </w:p>
    <w:p w14:paraId="1C2A86F0" w14:textId="77777777" w:rsidR="00B3079B" w:rsidRPr="00892210" w:rsidRDefault="00B3079B" w:rsidP="00316CDA">
      <w:pPr>
        <w:rPr>
          <w:b/>
          <w:bCs/>
          <w:szCs w:val="24"/>
          <w:lang w:val="en-GB"/>
        </w:rPr>
      </w:pPr>
      <w:r w:rsidRPr="00892210">
        <w:rPr>
          <w:b/>
          <w:bCs/>
          <w:szCs w:val="24"/>
          <w:lang w:val="en-GB"/>
        </w:rPr>
        <w:t>Essential Equipment &amp; Costs:</w:t>
      </w:r>
    </w:p>
    <w:p w14:paraId="2687652E" w14:textId="004057EB" w:rsidR="00B3079B" w:rsidRPr="00892210" w:rsidRDefault="00B3079B" w:rsidP="00316CDA">
      <w:pPr>
        <w:pStyle w:val="ListParagraph"/>
        <w:numPr>
          <w:ilvl w:val="0"/>
          <w:numId w:val="29"/>
        </w:numPr>
        <w:rPr>
          <w:szCs w:val="24"/>
          <w:lang w:val="en-GB"/>
        </w:rPr>
      </w:pPr>
      <w:r w:rsidRPr="00892210">
        <w:rPr>
          <w:szCs w:val="24"/>
          <w:lang w:val="en-GB"/>
        </w:rPr>
        <w:t xml:space="preserve">Solar panels &amp; rainwater harvesting systems: </w:t>
      </w:r>
      <w:r w:rsidR="00A47D58" w:rsidRPr="00892210">
        <w:rPr>
          <w:szCs w:val="24"/>
          <w:lang w:val="en-GB"/>
        </w:rPr>
        <w:t>£50,000.</w:t>
      </w:r>
    </w:p>
    <w:p w14:paraId="334164D6" w14:textId="77777777" w:rsidR="00B3079B" w:rsidRPr="00892210" w:rsidRDefault="00B3079B" w:rsidP="00316CDA">
      <w:pPr>
        <w:pStyle w:val="ListParagraph"/>
        <w:numPr>
          <w:ilvl w:val="0"/>
          <w:numId w:val="29"/>
        </w:numPr>
        <w:rPr>
          <w:szCs w:val="24"/>
          <w:lang w:val="en-GB"/>
        </w:rPr>
      </w:pPr>
      <w:r w:rsidRPr="00892210">
        <w:rPr>
          <w:szCs w:val="24"/>
          <w:lang w:val="en-GB"/>
        </w:rPr>
        <w:t>Smart room automation (digital concierge, temperature control): £30,000</w:t>
      </w:r>
    </w:p>
    <w:p w14:paraId="6EC63863" w14:textId="77777777" w:rsidR="00B3079B" w:rsidRPr="00892210" w:rsidRDefault="00B3079B" w:rsidP="00316CDA">
      <w:pPr>
        <w:pStyle w:val="ListParagraph"/>
        <w:numPr>
          <w:ilvl w:val="0"/>
          <w:numId w:val="29"/>
        </w:numPr>
        <w:rPr>
          <w:szCs w:val="24"/>
          <w:lang w:val="en-GB"/>
        </w:rPr>
      </w:pPr>
      <w:r w:rsidRPr="00892210">
        <w:rPr>
          <w:szCs w:val="24"/>
          <w:lang w:val="en-GB"/>
        </w:rPr>
        <w:t>Furnishings &amp; interior decor (beds, tables, eco-friendly fabrics): £100,000</w:t>
      </w:r>
    </w:p>
    <w:p w14:paraId="456E1537" w14:textId="77777777" w:rsidR="00B3079B" w:rsidRPr="00892210" w:rsidRDefault="00B3079B" w:rsidP="00316CDA">
      <w:pPr>
        <w:pStyle w:val="ListParagraph"/>
        <w:numPr>
          <w:ilvl w:val="0"/>
          <w:numId w:val="29"/>
        </w:numPr>
        <w:rPr>
          <w:szCs w:val="24"/>
          <w:lang w:val="en-GB"/>
        </w:rPr>
      </w:pPr>
      <w:r w:rsidRPr="00892210">
        <w:rPr>
          <w:szCs w:val="24"/>
          <w:lang w:val="en-GB"/>
        </w:rPr>
        <w:t>Kitchen &amp; dining equipment: £40,000</w:t>
      </w:r>
    </w:p>
    <w:p w14:paraId="2B30C483" w14:textId="77777777" w:rsidR="00B3079B" w:rsidRPr="00892210" w:rsidRDefault="00B3079B" w:rsidP="00316CDA">
      <w:pPr>
        <w:pStyle w:val="ListParagraph"/>
        <w:numPr>
          <w:ilvl w:val="0"/>
          <w:numId w:val="29"/>
        </w:numPr>
        <w:rPr>
          <w:szCs w:val="24"/>
          <w:lang w:val="en-GB"/>
        </w:rPr>
      </w:pPr>
      <w:r w:rsidRPr="00892210">
        <w:rPr>
          <w:szCs w:val="24"/>
          <w:lang w:val="en-GB"/>
        </w:rPr>
        <w:t>Wellness &amp; fitness amenities (yoga mats, spa equipment): £25,000</w:t>
      </w:r>
    </w:p>
    <w:p w14:paraId="08EF8DCA" w14:textId="77777777" w:rsidR="00B3079B" w:rsidRPr="00892210" w:rsidRDefault="00B3079B" w:rsidP="00316CDA">
      <w:pPr>
        <w:pStyle w:val="ListParagraph"/>
        <w:numPr>
          <w:ilvl w:val="0"/>
          <w:numId w:val="29"/>
        </w:numPr>
        <w:rPr>
          <w:szCs w:val="24"/>
          <w:lang w:val="en-GB"/>
        </w:rPr>
      </w:pPr>
      <w:r w:rsidRPr="00892210">
        <w:rPr>
          <w:szCs w:val="24"/>
          <w:lang w:val="en-GB"/>
        </w:rPr>
        <w:t>Co-working technology (Wi-Fi setup, ergonomic furniture): £20,000</w:t>
      </w:r>
    </w:p>
    <w:p w14:paraId="5751C637" w14:textId="76C8D9DA" w:rsidR="001678B2" w:rsidRPr="00892210" w:rsidRDefault="00510C02" w:rsidP="00316CDA">
      <w:pPr>
        <w:rPr>
          <w:szCs w:val="24"/>
          <w:lang w:val="en-GB"/>
        </w:rPr>
      </w:pPr>
      <w:r w:rsidRPr="00892210">
        <w:rPr>
          <w:szCs w:val="24"/>
          <w:lang w:val="en-GB"/>
        </w:rPr>
        <w:t xml:space="preserve">Potential suppliers include Green Building Store for sustainable fixtures (Green Building Store, n.d.), </w:t>
      </w:r>
      <w:proofErr w:type="spellStart"/>
      <w:r w:rsidRPr="00892210">
        <w:rPr>
          <w:szCs w:val="24"/>
          <w:lang w:val="en-GB"/>
        </w:rPr>
        <w:t>EcoHaus</w:t>
      </w:r>
      <w:proofErr w:type="spellEnd"/>
      <w:r w:rsidRPr="00892210">
        <w:rPr>
          <w:szCs w:val="24"/>
          <w:lang w:val="en-GB"/>
        </w:rPr>
        <w:t xml:space="preserve"> UK for solar energy solutions (</w:t>
      </w:r>
      <w:proofErr w:type="spellStart"/>
      <w:r w:rsidRPr="00892210">
        <w:rPr>
          <w:szCs w:val="24"/>
          <w:lang w:val="en-GB"/>
        </w:rPr>
        <w:t>EcoHaus</w:t>
      </w:r>
      <w:proofErr w:type="spellEnd"/>
      <w:r w:rsidRPr="00892210">
        <w:rPr>
          <w:szCs w:val="24"/>
          <w:lang w:val="en-GB"/>
        </w:rPr>
        <w:t xml:space="preserve"> UK, n.d.), and Reclaimed Flooring Co. for recycled materials (Reclaimed Flooring Co., n.d.).</w:t>
      </w:r>
      <w:r w:rsidR="001678B2" w:rsidRPr="00892210">
        <w:rPr>
          <w:szCs w:val="24"/>
          <w:lang w:val="en-GB"/>
        </w:rPr>
        <w:br w:type="page"/>
      </w:r>
    </w:p>
    <w:p w14:paraId="6E1BC755" w14:textId="30055319" w:rsidR="00B3079B" w:rsidRPr="00892210" w:rsidRDefault="00B3079B" w:rsidP="00316CDA">
      <w:pPr>
        <w:pStyle w:val="Heading2"/>
        <w:spacing w:before="240" w:after="240"/>
        <w:rPr>
          <w:rFonts w:cs="Times New Roman"/>
          <w:sz w:val="24"/>
          <w:szCs w:val="24"/>
          <w:lang w:val="en-GB"/>
        </w:rPr>
      </w:pPr>
      <w:bookmarkStart w:id="19" w:name="_Toc191571201"/>
      <w:r w:rsidRPr="00892210">
        <w:rPr>
          <w:rFonts w:cs="Times New Roman"/>
          <w:sz w:val="24"/>
          <w:szCs w:val="24"/>
          <w:lang w:val="en-GB"/>
        </w:rPr>
        <w:lastRenderedPageBreak/>
        <w:t>6.3 Key Suppliers</w:t>
      </w:r>
      <w:bookmarkEnd w:id="19"/>
    </w:p>
    <w:p w14:paraId="75514CC3" w14:textId="77777777" w:rsidR="00E204E0" w:rsidRPr="00892210" w:rsidRDefault="00E204E0" w:rsidP="00316CDA">
      <w:pPr>
        <w:rPr>
          <w:szCs w:val="24"/>
          <w:lang w:val="en-GB"/>
        </w:rPr>
      </w:pPr>
      <w:r w:rsidRPr="00892210">
        <w:rPr>
          <w:szCs w:val="24"/>
          <w:lang w:val="en-GB"/>
        </w:rPr>
        <w:t>The retreat will source materials and services from certified eco-friendly suppliers to maintain sustainability and quality.</w:t>
      </w:r>
    </w:p>
    <w:p w14:paraId="303E0CE6" w14:textId="1D5C45D2" w:rsidR="00B3079B" w:rsidRPr="00892210" w:rsidRDefault="00B3079B" w:rsidP="00316CDA">
      <w:pPr>
        <w:pStyle w:val="ListParagraph"/>
        <w:numPr>
          <w:ilvl w:val="0"/>
          <w:numId w:val="30"/>
        </w:numPr>
        <w:rPr>
          <w:szCs w:val="24"/>
          <w:lang w:val="en-GB"/>
        </w:rPr>
      </w:pPr>
      <w:r w:rsidRPr="00892210">
        <w:rPr>
          <w:b/>
          <w:szCs w:val="24"/>
          <w:lang w:val="en-GB"/>
        </w:rPr>
        <w:t>Sustainable Construction Materials</w:t>
      </w:r>
      <w:r w:rsidRPr="00892210">
        <w:rPr>
          <w:szCs w:val="24"/>
          <w:lang w:val="en-GB"/>
        </w:rPr>
        <w:t xml:space="preserve">: </w:t>
      </w:r>
      <w:r w:rsidR="00801F97" w:rsidRPr="00892210">
        <w:rPr>
          <w:szCs w:val="24"/>
          <w:lang w:val="en-GB"/>
        </w:rPr>
        <w:t>Recycled wood from Bamboo Home UK for reclaimed wood furnishings</w:t>
      </w:r>
      <w:r w:rsidR="005F307C" w:rsidRPr="00892210">
        <w:rPr>
          <w:szCs w:val="24"/>
          <w:lang w:val="en-GB"/>
        </w:rPr>
        <w:t xml:space="preserve"> (£15-£45 per item)</w:t>
      </w:r>
      <w:r w:rsidR="00801F97" w:rsidRPr="00892210">
        <w:rPr>
          <w:szCs w:val="24"/>
          <w:lang w:val="en-GB"/>
        </w:rPr>
        <w:t xml:space="preserve"> (Bamboo Home UK, n.d.) and natural insulation panels sourced from </w:t>
      </w:r>
      <w:proofErr w:type="spellStart"/>
      <w:r w:rsidR="00801F97" w:rsidRPr="00892210">
        <w:rPr>
          <w:szCs w:val="24"/>
          <w:lang w:val="en-GB"/>
        </w:rPr>
        <w:t>ModCell</w:t>
      </w:r>
      <w:proofErr w:type="spellEnd"/>
      <w:r w:rsidR="00801F97" w:rsidRPr="00892210">
        <w:rPr>
          <w:szCs w:val="24"/>
          <w:lang w:val="en-GB"/>
        </w:rPr>
        <w:t xml:space="preserve"> UK (</w:t>
      </w:r>
      <w:proofErr w:type="spellStart"/>
      <w:r w:rsidR="00801F97" w:rsidRPr="00892210">
        <w:rPr>
          <w:szCs w:val="24"/>
          <w:lang w:val="en-GB"/>
        </w:rPr>
        <w:t>ModCell</w:t>
      </w:r>
      <w:proofErr w:type="spellEnd"/>
      <w:r w:rsidR="00801F97" w:rsidRPr="00892210">
        <w:rPr>
          <w:szCs w:val="24"/>
          <w:lang w:val="en-GB"/>
        </w:rPr>
        <w:t xml:space="preserve"> UK, n.d.).</w:t>
      </w:r>
    </w:p>
    <w:p w14:paraId="5781ACB8" w14:textId="467E6168" w:rsidR="00B3079B" w:rsidRPr="00892210" w:rsidRDefault="00B3079B" w:rsidP="00316CDA">
      <w:pPr>
        <w:pStyle w:val="ListParagraph"/>
        <w:numPr>
          <w:ilvl w:val="0"/>
          <w:numId w:val="30"/>
        </w:numPr>
        <w:rPr>
          <w:szCs w:val="24"/>
          <w:lang w:val="en-GB"/>
        </w:rPr>
      </w:pPr>
      <w:r w:rsidRPr="00892210">
        <w:rPr>
          <w:b/>
          <w:szCs w:val="24"/>
          <w:lang w:val="en-GB"/>
        </w:rPr>
        <w:t xml:space="preserve">Renewable Energy Solutions: </w:t>
      </w:r>
      <w:r w:rsidR="006B112B" w:rsidRPr="00892210">
        <w:rPr>
          <w:szCs w:val="24"/>
          <w:lang w:val="en-GB"/>
        </w:rPr>
        <w:t>Renewable energy solutions will be provided by Good Energy UK</w:t>
      </w:r>
      <w:r w:rsidR="002D7A27" w:rsidRPr="00892210">
        <w:rPr>
          <w:szCs w:val="24"/>
          <w:lang w:val="en-GB"/>
        </w:rPr>
        <w:t xml:space="preserve"> (£5,000-£11,000)</w:t>
      </w:r>
      <w:r w:rsidR="006B112B" w:rsidRPr="00892210">
        <w:rPr>
          <w:szCs w:val="24"/>
          <w:lang w:val="en-GB"/>
        </w:rPr>
        <w:t>, offering solar and wind energy systems (Good Energy UK, n.d.).</w:t>
      </w:r>
    </w:p>
    <w:p w14:paraId="24CBEE87" w14:textId="3C0236A6" w:rsidR="00B3079B" w:rsidRPr="00892210" w:rsidRDefault="00B3079B" w:rsidP="00316CDA">
      <w:pPr>
        <w:pStyle w:val="ListParagraph"/>
        <w:numPr>
          <w:ilvl w:val="0"/>
          <w:numId w:val="30"/>
        </w:numPr>
        <w:rPr>
          <w:szCs w:val="24"/>
          <w:lang w:val="en-GB"/>
        </w:rPr>
      </w:pPr>
      <w:r w:rsidRPr="00892210">
        <w:rPr>
          <w:b/>
          <w:szCs w:val="24"/>
          <w:lang w:val="en-GB"/>
        </w:rPr>
        <w:t xml:space="preserve">Organic Food Suppliers: </w:t>
      </w:r>
      <w:r w:rsidRPr="00892210">
        <w:rPr>
          <w:szCs w:val="24"/>
          <w:lang w:val="en-GB"/>
        </w:rPr>
        <w:t>Fresh farm-to-table ingredients</w:t>
      </w:r>
      <w:r w:rsidR="0014178A" w:rsidRPr="00892210">
        <w:rPr>
          <w:szCs w:val="24"/>
          <w:lang w:val="en-GB"/>
        </w:rPr>
        <w:t xml:space="preserve"> (£2</w:t>
      </w:r>
      <w:r w:rsidR="00693EFB" w:rsidRPr="00892210">
        <w:rPr>
          <w:szCs w:val="24"/>
          <w:lang w:val="en-GB"/>
        </w:rPr>
        <w:t>-£670)</w:t>
      </w:r>
      <w:r w:rsidRPr="00892210">
        <w:rPr>
          <w:szCs w:val="24"/>
          <w:lang w:val="en-GB"/>
        </w:rPr>
        <w:t xml:space="preserve"> from Daylesford Organic Farm</w:t>
      </w:r>
      <w:r w:rsidR="009843C7" w:rsidRPr="00892210">
        <w:rPr>
          <w:szCs w:val="24"/>
          <w:lang w:val="en-GB"/>
        </w:rPr>
        <w:t xml:space="preserve"> (Daylesford Organic 2023).</w:t>
      </w:r>
    </w:p>
    <w:p w14:paraId="3E8A8929" w14:textId="7C254B82" w:rsidR="00B3079B" w:rsidRPr="00892210" w:rsidRDefault="00B3079B" w:rsidP="00316CDA">
      <w:pPr>
        <w:pStyle w:val="ListParagraph"/>
        <w:numPr>
          <w:ilvl w:val="0"/>
          <w:numId w:val="30"/>
        </w:numPr>
        <w:rPr>
          <w:szCs w:val="24"/>
          <w:lang w:val="en-GB"/>
        </w:rPr>
      </w:pPr>
      <w:r w:rsidRPr="00892210">
        <w:rPr>
          <w:b/>
          <w:szCs w:val="24"/>
          <w:lang w:val="en-GB"/>
        </w:rPr>
        <w:t xml:space="preserve">Eco-Friendly Toiletries &amp; Amenities: </w:t>
      </w:r>
      <w:r w:rsidR="00F65340" w:rsidRPr="00892210">
        <w:rPr>
          <w:szCs w:val="24"/>
          <w:lang w:val="en-GB"/>
        </w:rPr>
        <w:t>Eco-friendly toiletries and amenities will be supplied by Bramley Products</w:t>
      </w:r>
      <w:r w:rsidR="00A664C4" w:rsidRPr="00892210">
        <w:rPr>
          <w:szCs w:val="24"/>
          <w:lang w:val="en-GB"/>
        </w:rPr>
        <w:t xml:space="preserve"> (£30-£60)</w:t>
      </w:r>
      <w:r w:rsidR="00F65340" w:rsidRPr="00892210">
        <w:rPr>
          <w:szCs w:val="24"/>
          <w:lang w:val="en-GB"/>
        </w:rPr>
        <w:t>, which offers biodegradable guest essentials (Bramley Products, n.d.).</w:t>
      </w:r>
    </w:p>
    <w:p w14:paraId="596EEED5" w14:textId="1262D669" w:rsidR="00597F64" w:rsidRPr="00892210" w:rsidRDefault="00E949D7" w:rsidP="00316CDA">
      <w:pPr>
        <w:rPr>
          <w:szCs w:val="24"/>
          <w:lang w:val="en-GB"/>
        </w:rPr>
      </w:pPr>
      <w:r w:rsidRPr="00892210">
        <w:rPr>
          <w:szCs w:val="24"/>
          <w:lang w:val="en-GB"/>
        </w:rPr>
        <w:t>Strong supplier relationships will help maintain quality and sustainable operations at low costs.</w:t>
      </w:r>
      <w:r w:rsidR="00597F64" w:rsidRPr="00892210">
        <w:rPr>
          <w:szCs w:val="24"/>
          <w:lang w:val="en-GB"/>
        </w:rPr>
        <w:br w:type="page"/>
      </w:r>
    </w:p>
    <w:p w14:paraId="0FCD4D5B" w14:textId="77777777" w:rsidR="00597F64" w:rsidRPr="00892210" w:rsidRDefault="00597F64" w:rsidP="00316CDA">
      <w:pPr>
        <w:pStyle w:val="Heading1"/>
        <w:spacing w:after="240"/>
        <w:rPr>
          <w:rFonts w:cs="Times New Roman"/>
          <w:sz w:val="24"/>
          <w:szCs w:val="24"/>
          <w:lang w:val="en-GB"/>
        </w:rPr>
      </w:pPr>
      <w:bookmarkStart w:id="20" w:name="_Toc191571202"/>
      <w:r w:rsidRPr="00892210">
        <w:rPr>
          <w:rFonts w:cs="Times New Roman"/>
          <w:sz w:val="24"/>
          <w:szCs w:val="24"/>
          <w:lang w:val="en-GB"/>
        </w:rPr>
        <w:lastRenderedPageBreak/>
        <w:t>7.  Finances and Start-up Support</w:t>
      </w:r>
      <w:bookmarkEnd w:id="20"/>
    </w:p>
    <w:p w14:paraId="05F67ECA" w14:textId="56788E15" w:rsidR="00D67B70" w:rsidRPr="00892210" w:rsidRDefault="00D67B70" w:rsidP="00316CDA">
      <w:pPr>
        <w:rPr>
          <w:b/>
          <w:bCs/>
          <w:szCs w:val="24"/>
          <w:lang w:val="en-GB"/>
        </w:rPr>
      </w:pPr>
      <w:r w:rsidRPr="00892210">
        <w:rPr>
          <w:b/>
          <w:bCs/>
          <w:szCs w:val="24"/>
          <w:lang w:val="en-GB"/>
        </w:rPr>
        <w:t>Breakdown of E</w:t>
      </w:r>
      <w:r w:rsidR="00E361DD" w:rsidRPr="00892210">
        <w:rPr>
          <w:b/>
          <w:bCs/>
          <w:szCs w:val="24"/>
          <w:lang w:val="en-GB"/>
        </w:rPr>
        <w:t>xpenditure:</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609"/>
        <w:gridCol w:w="2407"/>
      </w:tblGrid>
      <w:tr w:rsidR="00597F64" w:rsidRPr="00892210" w14:paraId="08BEF4C4" w14:textId="77777777" w:rsidTr="00597F64">
        <w:trPr>
          <w:trHeight w:val="290"/>
        </w:trPr>
        <w:tc>
          <w:tcPr>
            <w:tcW w:w="3665" w:type="pct"/>
            <w:shd w:val="clear" w:color="auto" w:fill="auto"/>
            <w:noWrap/>
            <w:vAlign w:val="bottom"/>
            <w:hideMark/>
          </w:tcPr>
          <w:p w14:paraId="521D45B8" w14:textId="20512E4F" w:rsidR="00597F64" w:rsidRPr="00892210" w:rsidRDefault="00E361DD" w:rsidP="00316CDA">
            <w:pPr>
              <w:rPr>
                <w:rFonts w:eastAsia="Times New Roman"/>
                <w:b/>
                <w:bCs/>
                <w:color w:val="000000"/>
                <w:szCs w:val="24"/>
                <w:lang w:val="en-GB"/>
              </w:rPr>
            </w:pPr>
            <w:r w:rsidRPr="00892210">
              <w:rPr>
                <w:rFonts w:eastAsia="Times New Roman"/>
                <w:b/>
                <w:bCs/>
                <w:color w:val="000000"/>
                <w:szCs w:val="24"/>
                <w:lang w:val="en-GB"/>
              </w:rPr>
              <w:t>Expenditure:</w:t>
            </w:r>
          </w:p>
        </w:tc>
        <w:tc>
          <w:tcPr>
            <w:tcW w:w="1335" w:type="pct"/>
            <w:shd w:val="clear" w:color="auto" w:fill="auto"/>
            <w:noWrap/>
            <w:vAlign w:val="bottom"/>
            <w:hideMark/>
          </w:tcPr>
          <w:p w14:paraId="48087D62" w14:textId="77777777" w:rsidR="00597F64" w:rsidRPr="00892210" w:rsidRDefault="00597F64" w:rsidP="00316CDA">
            <w:pPr>
              <w:rPr>
                <w:rFonts w:eastAsia="Times New Roman"/>
                <w:b/>
                <w:bCs/>
                <w:color w:val="000000"/>
                <w:szCs w:val="24"/>
                <w:lang w:val="en-GB"/>
              </w:rPr>
            </w:pPr>
            <w:r w:rsidRPr="00892210">
              <w:rPr>
                <w:rFonts w:eastAsia="Times New Roman"/>
                <w:b/>
                <w:bCs/>
                <w:color w:val="000000"/>
                <w:szCs w:val="24"/>
                <w:lang w:val="en-GB"/>
              </w:rPr>
              <w:t>Year 1 (£)</w:t>
            </w:r>
          </w:p>
        </w:tc>
      </w:tr>
      <w:tr w:rsidR="00597F64" w:rsidRPr="00892210" w14:paraId="34B0F618" w14:textId="77777777" w:rsidTr="00597F64">
        <w:trPr>
          <w:trHeight w:val="290"/>
        </w:trPr>
        <w:tc>
          <w:tcPr>
            <w:tcW w:w="3665" w:type="pct"/>
            <w:shd w:val="clear" w:color="auto" w:fill="auto"/>
            <w:noWrap/>
            <w:vAlign w:val="bottom"/>
            <w:hideMark/>
          </w:tcPr>
          <w:p w14:paraId="20C0C6B7" w14:textId="77777777" w:rsidR="00597F64" w:rsidRPr="00892210" w:rsidRDefault="00597F64" w:rsidP="00316CDA">
            <w:pPr>
              <w:rPr>
                <w:rFonts w:eastAsia="Times New Roman"/>
                <w:color w:val="000000"/>
                <w:szCs w:val="24"/>
                <w:lang w:val="en-GB"/>
              </w:rPr>
            </w:pPr>
            <w:r w:rsidRPr="00892210">
              <w:rPr>
                <w:rFonts w:eastAsia="Times New Roman"/>
                <w:color w:val="000000"/>
                <w:szCs w:val="24"/>
                <w:lang w:val="en-GB"/>
              </w:rPr>
              <w:t>Company Registration</w:t>
            </w:r>
          </w:p>
        </w:tc>
        <w:tc>
          <w:tcPr>
            <w:tcW w:w="1335" w:type="pct"/>
            <w:shd w:val="clear" w:color="auto" w:fill="auto"/>
            <w:noWrap/>
            <w:vAlign w:val="bottom"/>
            <w:hideMark/>
          </w:tcPr>
          <w:p w14:paraId="1E942736" w14:textId="77777777" w:rsidR="00597F64" w:rsidRPr="00892210" w:rsidRDefault="00597F64" w:rsidP="00316CDA">
            <w:pPr>
              <w:rPr>
                <w:rFonts w:eastAsia="Times New Roman"/>
                <w:color w:val="000000"/>
                <w:szCs w:val="24"/>
                <w:lang w:val="en-GB"/>
              </w:rPr>
            </w:pPr>
            <w:r w:rsidRPr="00892210">
              <w:rPr>
                <w:rFonts w:eastAsia="Times New Roman"/>
                <w:color w:val="000000"/>
                <w:szCs w:val="24"/>
                <w:lang w:val="en-GB"/>
              </w:rPr>
              <w:t>500</w:t>
            </w:r>
          </w:p>
        </w:tc>
      </w:tr>
      <w:tr w:rsidR="00597F64" w:rsidRPr="00892210" w14:paraId="13ACCA12" w14:textId="77777777" w:rsidTr="00597F64">
        <w:trPr>
          <w:trHeight w:val="290"/>
        </w:trPr>
        <w:tc>
          <w:tcPr>
            <w:tcW w:w="3665" w:type="pct"/>
            <w:shd w:val="clear" w:color="auto" w:fill="auto"/>
            <w:noWrap/>
            <w:vAlign w:val="bottom"/>
            <w:hideMark/>
          </w:tcPr>
          <w:p w14:paraId="03DDC865" w14:textId="77777777" w:rsidR="00597F64" w:rsidRPr="00892210" w:rsidRDefault="00597F64" w:rsidP="00316CDA">
            <w:pPr>
              <w:rPr>
                <w:rFonts w:eastAsia="Times New Roman"/>
                <w:color w:val="000000"/>
                <w:szCs w:val="24"/>
                <w:lang w:val="en-GB"/>
              </w:rPr>
            </w:pPr>
            <w:r w:rsidRPr="00892210">
              <w:rPr>
                <w:rFonts w:eastAsia="Times New Roman"/>
                <w:color w:val="000000"/>
                <w:szCs w:val="24"/>
                <w:lang w:val="en-GB"/>
              </w:rPr>
              <w:t>Rent/Rates</w:t>
            </w:r>
          </w:p>
        </w:tc>
        <w:tc>
          <w:tcPr>
            <w:tcW w:w="1335" w:type="pct"/>
            <w:shd w:val="clear" w:color="auto" w:fill="auto"/>
            <w:noWrap/>
            <w:vAlign w:val="bottom"/>
            <w:hideMark/>
          </w:tcPr>
          <w:p w14:paraId="6E5D7DB7" w14:textId="76986151" w:rsidR="00597F64" w:rsidRPr="00892210" w:rsidRDefault="00597F64" w:rsidP="00316CDA">
            <w:pPr>
              <w:rPr>
                <w:rFonts w:eastAsia="Times New Roman"/>
                <w:color w:val="000000"/>
                <w:szCs w:val="24"/>
                <w:lang w:val="en-GB"/>
              </w:rPr>
            </w:pPr>
            <w:r w:rsidRPr="00892210">
              <w:rPr>
                <w:rFonts w:eastAsia="Times New Roman"/>
                <w:color w:val="000000"/>
                <w:szCs w:val="24"/>
                <w:lang w:val="en-GB"/>
              </w:rPr>
              <w:t>20</w:t>
            </w:r>
            <w:r w:rsidR="007B69F2" w:rsidRPr="00892210">
              <w:rPr>
                <w:rFonts w:eastAsia="Times New Roman"/>
                <w:color w:val="000000"/>
                <w:szCs w:val="24"/>
                <w:lang w:val="en-GB"/>
              </w:rPr>
              <w:t>,</w:t>
            </w:r>
            <w:r w:rsidRPr="00892210">
              <w:rPr>
                <w:rFonts w:eastAsia="Times New Roman"/>
                <w:color w:val="000000"/>
                <w:szCs w:val="24"/>
                <w:lang w:val="en-GB"/>
              </w:rPr>
              <w:t>000</w:t>
            </w:r>
          </w:p>
        </w:tc>
      </w:tr>
      <w:tr w:rsidR="00597F64" w:rsidRPr="00892210" w14:paraId="13869098" w14:textId="77777777" w:rsidTr="00597F64">
        <w:trPr>
          <w:trHeight w:val="290"/>
        </w:trPr>
        <w:tc>
          <w:tcPr>
            <w:tcW w:w="3665" w:type="pct"/>
            <w:shd w:val="clear" w:color="auto" w:fill="auto"/>
            <w:noWrap/>
            <w:vAlign w:val="bottom"/>
            <w:hideMark/>
          </w:tcPr>
          <w:p w14:paraId="66D0E04A" w14:textId="77777777" w:rsidR="00597F64" w:rsidRPr="00892210" w:rsidRDefault="00597F64" w:rsidP="00316CDA">
            <w:pPr>
              <w:rPr>
                <w:rFonts w:eastAsia="Times New Roman"/>
                <w:color w:val="000000"/>
                <w:szCs w:val="24"/>
                <w:lang w:val="en-GB"/>
              </w:rPr>
            </w:pPr>
            <w:r w:rsidRPr="00892210">
              <w:rPr>
                <w:rFonts w:eastAsia="Times New Roman"/>
                <w:color w:val="000000"/>
                <w:szCs w:val="24"/>
                <w:lang w:val="en-GB"/>
              </w:rPr>
              <w:t>Staff Wages</w:t>
            </w:r>
          </w:p>
        </w:tc>
        <w:tc>
          <w:tcPr>
            <w:tcW w:w="1335" w:type="pct"/>
            <w:shd w:val="clear" w:color="auto" w:fill="auto"/>
            <w:noWrap/>
            <w:vAlign w:val="bottom"/>
            <w:hideMark/>
          </w:tcPr>
          <w:p w14:paraId="76396938" w14:textId="4EDA5696" w:rsidR="00597F64" w:rsidRPr="00892210" w:rsidRDefault="00597F64" w:rsidP="00316CDA">
            <w:pPr>
              <w:rPr>
                <w:rFonts w:eastAsia="Times New Roman"/>
                <w:color w:val="000000"/>
                <w:szCs w:val="24"/>
                <w:lang w:val="en-GB"/>
              </w:rPr>
            </w:pPr>
            <w:r w:rsidRPr="00892210">
              <w:rPr>
                <w:rFonts w:eastAsia="Times New Roman"/>
                <w:color w:val="000000"/>
                <w:szCs w:val="24"/>
                <w:lang w:val="en-GB"/>
              </w:rPr>
              <w:t>100</w:t>
            </w:r>
            <w:r w:rsidR="007B69F2" w:rsidRPr="00892210">
              <w:rPr>
                <w:rFonts w:eastAsia="Times New Roman"/>
                <w:color w:val="000000"/>
                <w:szCs w:val="24"/>
                <w:lang w:val="en-GB"/>
              </w:rPr>
              <w:t>,</w:t>
            </w:r>
            <w:r w:rsidRPr="00892210">
              <w:rPr>
                <w:rFonts w:eastAsia="Times New Roman"/>
                <w:color w:val="000000"/>
                <w:szCs w:val="24"/>
                <w:lang w:val="en-GB"/>
              </w:rPr>
              <w:t>000</w:t>
            </w:r>
          </w:p>
        </w:tc>
      </w:tr>
      <w:tr w:rsidR="00597F64" w:rsidRPr="00892210" w14:paraId="65F32849" w14:textId="77777777" w:rsidTr="00597F64">
        <w:trPr>
          <w:trHeight w:val="290"/>
        </w:trPr>
        <w:tc>
          <w:tcPr>
            <w:tcW w:w="3665" w:type="pct"/>
            <w:shd w:val="clear" w:color="auto" w:fill="auto"/>
            <w:noWrap/>
            <w:vAlign w:val="bottom"/>
            <w:hideMark/>
          </w:tcPr>
          <w:p w14:paraId="2C65C573" w14:textId="77777777" w:rsidR="00597F64" w:rsidRPr="00892210" w:rsidRDefault="00597F64" w:rsidP="00316CDA">
            <w:pPr>
              <w:rPr>
                <w:rFonts w:eastAsia="Times New Roman"/>
                <w:color w:val="000000"/>
                <w:szCs w:val="24"/>
                <w:lang w:val="en-GB"/>
              </w:rPr>
            </w:pPr>
            <w:r w:rsidRPr="00892210">
              <w:rPr>
                <w:rFonts w:eastAsia="Times New Roman"/>
                <w:color w:val="000000"/>
                <w:szCs w:val="24"/>
                <w:lang w:val="en-GB"/>
              </w:rPr>
              <w:t>Travel/Accommodation</w:t>
            </w:r>
          </w:p>
        </w:tc>
        <w:tc>
          <w:tcPr>
            <w:tcW w:w="1335" w:type="pct"/>
            <w:shd w:val="clear" w:color="auto" w:fill="auto"/>
            <w:noWrap/>
            <w:vAlign w:val="bottom"/>
            <w:hideMark/>
          </w:tcPr>
          <w:p w14:paraId="5754A963" w14:textId="2938A391" w:rsidR="00597F64" w:rsidRPr="00892210" w:rsidRDefault="00597F64" w:rsidP="00316CDA">
            <w:pPr>
              <w:rPr>
                <w:rFonts w:eastAsia="Times New Roman"/>
                <w:color w:val="000000"/>
                <w:szCs w:val="24"/>
                <w:lang w:val="en-GB"/>
              </w:rPr>
            </w:pPr>
            <w:r w:rsidRPr="00892210">
              <w:rPr>
                <w:rFonts w:eastAsia="Times New Roman"/>
                <w:color w:val="000000"/>
                <w:szCs w:val="24"/>
                <w:lang w:val="en-GB"/>
              </w:rPr>
              <w:t>5</w:t>
            </w:r>
            <w:r w:rsidR="007B69F2" w:rsidRPr="00892210">
              <w:rPr>
                <w:rFonts w:eastAsia="Times New Roman"/>
                <w:color w:val="000000"/>
                <w:szCs w:val="24"/>
                <w:lang w:val="en-GB"/>
              </w:rPr>
              <w:t>,</w:t>
            </w:r>
            <w:r w:rsidRPr="00892210">
              <w:rPr>
                <w:rFonts w:eastAsia="Times New Roman"/>
                <w:color w:val="000000"/>
                <w:szCs w:val="24"/>
                <w:lang w:val="en-GB"/>
              </w:rPr>
              <w:t>000</w:t>
            </w:r>
          </w:p>
        </w:tc>
      </w:tr>
      <w:tr w:rsidR="00597F64" w:rsidRPr="00892210" w14:paraId="63790857" w14:textId="77777777" w:rsidTr="00597F64">
        <w:trPr>
          <w:trHeight w:val="290"/>
        </w:trPr>
        <w:tc>
          <w:tcPr>
            <w:tcW w:w="3665" w:type="pct"/>
            <w:shd w:val="clear" w:color="auto" w:fill="auto"/>
            <w:noWrap/>
            <w:vAlign w:val="bottom"/>
            <w:hideMark/>
          </w:tcPr>
          <w:p w14:paraId="3C5D52E2" w14:textId="77777777" w:rsidR="00597F64" w:rsidRPr="00892210" w:rsidRDefault="00597F64" w:rsidP="00316CDA">
            <w:pPr>
              <w:rPr>
                <w:rFonts w:eastAsia="Times New Roman"/>
                <w:color w:val="000000"/>
                <w:szCs w:val="24"/>
                <w:lang w:val="en-GB"/>
              </w:rPr>
            </w:pPr>
            <w:r w:rsidRPr="00892210">
              <w:rPr>
                <w:rFonts w:eastAsia="Times New Roman"/>
                <w:color w:val="000000"/>
                <w:szCs w:val="24"/>
                <w:lang w:val="en-GB"/>
              </w:rPr>
              <w:t>Telephone (mobile)</w:t>
            </w:r>
          </w:p>
        </w:tc>
        <w:tc>
          <w:tcPr>
            <w:tcW w:w="1335" w:type="pct"/>
            <w:shd w:val="clear" w:color="auto" w:fill="auto"/>
            <w:noWrap/>
            <w:vAlign w:val="bottom"/>
            <w:hideMark/>
          </w:tcPr>
          <w:p w14:paraId="63418430" w14:textId="7CE7BACD" w:rsidR="00597F64" w:rsidRPr="00892210" w:rsidRDefault="00597F64" w:rsidP="00316CDA">
            <w:pPr>
              <w:rPr>
                <w:rFonts w:eastAsia="Times New Roman"/>
                <w:color w:val="000000"/>
                <w:szCs w:val="24"/>
                <w:lang w:val="en-GB"/>
              </w:rPr>
            </w:pPr>
            <w:r w:rsidRPr="00892210">
              <w:rPr>
                <w:rFonts w:eastAsia="Times New Roman"/>
                <w:color w:val="000000"/>
                <w:szCs w:val="24"/>
                <w:lang w:val="en-GB"/>
              </w:rPr>
              <w:t>1</w:t>
            </w:r>
            <w:r w:rsidR="007B69F2" w:rsidRPr="00892210">
              <w:rPr>
                <w:rFonts w:eastAsia="Times New Roman"/>
                <w:color w:val="000000"/>
                <w:szCs w:val="24"/>
                <w:lang w:val="en-GB"/>
              </w:rPr>
              <w:t>,</w:t>
            </w:r>
            <w:r w:rsidRPr="00892210">
              <w:rPr>
                <w:rFonts w:eastAsia="Times New Roman"/>
                <w:color w:val="000000"/>
                <w:szCs w:val="24"/>
                <w:lang w:val="en-GB"/>
              </w:rPr>
              <w:t>200</w:t>
            </w:r>
          </w:p>
        </w:tc>
      </w:tr>
      <w:tr w:rsidR="00597F64" w:rsidRPr="00892210" w14:paraId="19909886" w14:textId="77777777" w:rsidTr="00597F64">
        <w:trPr>
          <w:trHeight w:val="290"/>
        </w:trPr>
        <w:tc>
          <w:tcPr>
            <w:tcW w:w="3665" w:type="pct"/>
            <w:shd w:val="clear" w:color="auto" w:fill="auto"/>
            <w:noWrap/>
            <w:vAlign w:val="bottom"/>
            <w:hideMark/>
          </w:tcPr>
          <w:p w14:paraId="3541E8D1" w14:textId="77777777" w:rsidR="00597F64" w:rsidRPr="00892210" w:rsidRDefault="00597F64" w:rsidP="00316CDA">
            <w:pPr>
              <w:rPr>
                <w:rFonts w:eastAsia="Times New Roman"/>
                <w:color w:val="000000"/>
                <w:szCs w:val="24"/>
                <w:lang w:val="en-GB"/>
              </w:rPr>
            </w:pPr>
            <w:r w:rsidRPr="00892210">
              <w:rPr>
                <w:rFonts w:eastAsia="Times New Roman"/>
                <w:color w:val="000000"/>
                <w:szCs w:val="24"/>
                <w:lang w:val="en-GB"/>
              </w:rPr>
              <w:t>Broadband</w:t>
            </w:r>
          </w:p>
        </w:tc>
        <w:tc>
          <w:tcPr>
            <w:tcW w:w="1335" w:type="pct"/>
            <w:shd w:val="clear" w:color="auto" w:fill="auto"/>
            <w:noWrap/>
            <w:vAlign w:val="bottom"/>
            <w:hideMark/>
          </w:tcPr>
          <w:p w14:paraId="3C8D7364" w14:textId="60F65577" w:rsidR="00597F64" w:rsidRPr="00892210" w:rsidRDefault="00597F64" w:rsidP="00316CDA">
            <w:pPr>
              <w:rPr>
                <w:rFonts w:eastAsia="Times New Roman"/>
                <w:color w:val="000000"/>
                <w:szCs w:val="24"/>
                <w:lang w:val="en-GB"/>
              </w:rPr>
            </w:pPr>
            <w:r w:rsidRPr="00892210">
              <w:rPr>
                <w:rFonts w:eastAsia="Times New Roman"/>
                <w:color w:val="000000"/>
                <w:szCs w:val="24"/>
                <w:lang w:val="en-GB"/>
              </w:rPr>
              <w:t>1</w:t>
            </w:r>
            <w:r w:rsidR="007B69F2" w:rsidRPr="00892210">
              <w:rPr>
                <w:rFonts w:eastAsia="Times New Roman"/>
                <w:color w:val="000000"/>
                <w:szCs w:val="24"/>
                <w:lang w:val="en-GB"/>
              </w:rPr>
              <w:t>,</w:t>
            </w:r>
            <w:r w:rsidRPr="00892210">
              <w:rPr>
                <w:rFonts w:eastAsia="Times New Roman"/>
                <w:color w:val="000000"/>
                <w:szCs w:val="24"/>
                <w:lang w:val="en-GB"/>
              </w:rPr>
              <w:t>000</w:t>
            </w:r>
          </w:p>
        </w:tc>
      </w:tr>
      <w:tr w:rsidR="00597F64" w:rsidRPr="00892210" w14:paraId="12BF78DF" w14:textId="77777777" w:rsidTr="00597F64">
        <w:trPr>
          <w:trHeight w:val="290"/>
        </w:trPr>
        <w:tc>
          <w:tcPr>
            <w:tcW w:w="3665" w:type="pct"/>
            <w:shd w:val="clear" w:color="auto" w:fill="auto"/>
            <w:noWrap/>
            <w:vAlign w:val="bottom"/>
            <w:hideMark/>
          </w:tcPr>
          <w:p w14:paraId="5B38144F" w14:textId="77777777" w:rsidR="00597F64" w:rsidRPr="00892210" w:rsidRDefault="00597F64" w:rsidP="00316CDA">
            <w:pPr>
              <w:rPr>
                <w:rFonts w:eastAsia="Times New Roman"/>
                <w:color w:val="000000"/>
                <w:szCs w:val="24"/>
                <w:lang w:val="en-GB"/>
              </w:rPr>
            </w:pPr>
            <w:r w:rsidRPr="00892210">
              <w:rPr>
                <w:rFonts w:eastAsia="Times New Roman"/>
                <w:color w:val="000000"/>
                <w:szCs w:val="24"/>
                <w:lang w:val="en-GB"/>
              </w:rPr>
              <w:t>Utilities</w:t>
            </w:r>
          </w:p>
        </w:tc>
        <w:tc>
          <w:tcPr>
            <w:tcW w:w="1335" w:type="pct"/>
            <w:shd w:val="clear" w:color="auto" w:fill="auto"/>
            <w:noWrap/>
            <w:vAlign w:val="bottom"/>
            <w:hideMark/>
          </w:tcPr>
          <w:p w14:paraId="11700D6B" w14:textId="65398DF8" w:rsidR="00597F64" w:rsidRPr="00892210" w:rsidRDefault="00597F64" w:rsidP="00316CDA">
            <w:pPr>
              <w:rPr>
                <w:rFonts w:eastAsia="Times New Roman"/>
                <w:color w:val="000000"/>
                <w:szCs w:val="24"/>
                <w:lang w:val="en-GB"/>
              </w:rPr>
            </w:pPr>
            <w:r w:rsidRPr="00892210">
              <w:rPr>
                <w:rFonts w:eastAsia="Times New Roman"/>
                <w:color w:val="000000"/>
                <w:szCs w:val="24"/>
                <w:lang w:val="en-GB"/>
              </w:rPr>
              <w:t>5</w:t>
            </w:r>
            <w:r w:rsidR="007B69F2" w:rsidRPr="00892210">
              <w:rPr>
                <w:rFonts w:eastAsia="Times New Roman"/>
                <w:color w:val="000000"/>
                <w:szCs w:val="24"/>
                <w:lang w:val="en-GB"/>
              </w:rPr>
              <w:t>,</w:t>
            </w:r>
            <w:r w:rsidRPr="00892210">
              <w:rPr>
                <w:rFonts w:eastAsia="Times New Roman"/>
                <w:color w:val="000000"/>
                <w:szCs w:val="24"/>
                <w:lang w:val="en-GB"/>
              </w:rPr>
              <w:t>000</w:t>
            </w:r>
          </w:p>
        </w:tc>
      </w:tr>
      <w:tr w:rsidR="00597F64" w:rsidRPr="00892210" w14:paraId="46F5C7DE" w14:textId="77777777" w:rsidTr="00597F64">
        <w:trPr>
          <w:trHeight w:val="290"/>
        </w:trPr>
        <w:tc>
          <w:tcPr>
            <w:tcW w:w="3665" w:type="pct"/>
            <w:shd w:val="clear" w:color="auto" w:fill="auto"/>
            <w:noWrap/>
            <w:vAlign w:val="bottom"/>
            <w:hideMark/>
          </w:tcPr>
          <w:p w14:paraId="568CC2ED" w14:textId="77777777" w:rsidR="00597F64" w:rsidRPr="00892210" w:rsidRDefault="00597F64" w:rsidP="00316CDA">
            <w:pPr>
              <w:rPr>
                <w:rFonts w:eastAsia="Times New Roman"/>
                <w:color w:val="000000"/>
                <w:szCs w:val="24"/>
                <w:lang w:val="en-GB"/>
              </w:rPr>
            </w:pPr>
            <w:r w:rsidRPr="00892210">
              <w:rPr>
                <w:rFonts w:eastAsia="Times New Roman"/>
                <w:color w:val="000000"/>
                <w:szCs w:val="24"/>
                <w:lang w:val="en-GB"/>
              </w:rPr>
              <w:t>Marketing and materials</w:t>
            </w:r>
          </w:p>
        </w:tc>
        <w:tc>
          <w:tcPr>
            <w:tcW w:w="1335" w:type="pct"/>
            <w:shd w:val="clear" w:color="auto" w:fill="auto"/>
            <w:noWrap/>
            <w:vAlign w:val="bottom"/>
            <w:hideMark/>
          </w:tcPr>
          <w:p w14:paraId="711ED59C" w14:textId="6C0857D4" w:rsidR="00597F64" w:rsidRPr="00892210" w:rsidRDefault="00597F64" w:rsidP="00316CDA">
            <w:pPr>
              <w:rPr>
                <w:rFonts w:eastAsia="Times New Roman"/>
                <w:color w:val="000000"/>
                <w:szCs w:val="24"/>
                <w:lang w:val="en-GB"/>
              </w:rPr>
            </w:pPr>
            <w:r w:rsidRPr="00892210">
              <w:rPr>
                <w:rFonts w:eastAsia="Times New Roman"/>
                <w:color w:val="000000"/>
                <w:szCs w:val="24"/>
                <w:lang w:val="en-GB"/>
              </w:rPr>
              <w:t>15</w:t>
            </w:r>
            <w:r w:rsidR="007B69F2" w:rsidRPr="00892210">
              <w:rPr>
                <w:rFonts w:eastAsia="Times New Roman"/>
                <w:color w:val="000000"/>
                <w:szCs w:val="24"/>
                <w:lang w:val="en-GB"/>
              </w:rPr>
              <w:t>,</w:t>
            </w:r>
            <w:r w:rsidRPr="00892210">
              <w:rPr>
                <w:rFonts w:eastAsia="Times New Roman"/>
                <w:color w:val="000000"/>
                <w:szCs w:val="24"/>
                <w:lang w:val="en-GB"/>
              </w:rPr>
              <w:t>000</w:t>
            </w:r>
          </w:p>
        </w:tc>
      </w:tr>
      <w:tr w:rsidR="00597F64" w:rsidRPr="00892210" w14:paraId="7A307F15" w14:textId="77777777" w:rsidTr="00597F64">
        <w:trPr>
          <w:trHeight w:val="290"/>
        </w:trPr>
        <w:tc>
          <w:tcPr>
            <w:tcW w:w="3665" w:type="pct"/>
            <w:shd w:val="clear" w:color="auto" w:fill="auto"/>
            <w:noWrap/>
            <w:vAlign w:val="bottom"/>
            <w:hideMark/>
          </w:tcPr>
          <w:p w14:paraId="5E0175C6" w14:textId="77777777" w:rsidR="00597F64" w:rsidRPr="00892210" w:rsidRDefault="00597F64" w:rsidP="00316CDA">
            <w:pPr>
              <w:rPr>
                <w:rFonts w:eastAsia="Times New Roman"/>
                <w:color w:val="000000"/>
                <w:szCs w:val="24"/>
                <w:lang w:val="en-GB"/>
              </w:rPr>
            </w:pPr>
            <w:r w:rsidRPr="00892210">
              <w:rPr>
                <w:rFonts w:eastAsia="Times New Roman"/>
                <w:color w:val="000000"/>
                <w:szCs w:val="24"/>
                <w:lang w:val="en-GB"/>
              </w:rPr>
              <w:t>Insurance</w:t>
            </w:r>
          </w:p>
        </w:tc>
        <w:tc>
          <w:tcPr>
            <w:tcW w:w="1335" w:type="pct"/>
            <w:shd w:val="clear" w:color="auto" w:fill="auto"/>
            <w:noWrap/>
            <w:vAlign w:val="bottom"/>
            <w:hideMark/>
          </w:tcPr>
          <w:p w14:paraId="79101CDF" w14:textId="171E6012" w:rsidR="00597F64" w:rsidRPr="00892210" w:rsidRDefault="00597F64" w:rsidP="00316CDA">
            <w:pPr>
              <w:rPr>
                <w:rFonts w:eastAsia="Times New Roman"/>
                <w:color w:val="000000"/>
                <w:szCs w:val="24"/>
                <w:lang w:val="en-GB"/>
              </w:rPr>
            </w:pPr>
            <w:r w:rsidRPr="00892210">
              <w:rPr>
                <w:rFonts w:eastAsia="Times New Roman"/>
                <w:color w:val="000000"/>
                <w:szCs w:val="24"/>
                <w:lang w:val="en-GB"/>
              </w:rPr>
              <w:t>8</w:t>
            </w:r>
            <w:r w:rsidR="007B69F2" w:rsidRPr="00892210">
              <w:rPr>
                <w:rFonts w:eastAsia="Times New Roman"/>
                <w:color w:val="000000"/>
                <w:szCs w:val="24"/>
                <w:lang w:val="en-GB"/>
              </w:rPr>
              <w:t>,</w:t>
            </w:r>
            <w:r w:rsidRPr="00892210">
              <w:rPr>
                <w:rFonts w:eastAsia="Times New Roman"/>
                <w:color w:val="000000"/>
                <w:szCs w:val="24"/>
                <w:lang w:val="en-GB"/>
              </w:rPr>
              <w:t>000</w:t>
            </w:r>
          </w:p>
        </w:tc>
      </w:tr>
      <w:tr w:rsidR="00597F64" w:rsidRPr="00892210" w14:paraId="2DE49025" w14:textId="77777777" w:rsidTr="00597F64">
        <w:trPr>
          <w:trHeight w:val="290"/>
        </w:trPr>
        <w:tc>
          <w:tcPr>
            <w:tcW w:w="3665" w:type="pct"/>
            <w:shd w:val="clear" w:color="auto" w:fill="auto"/>
            <w:noWrap/>
            <w:vAlign w:val="bottom"/>
            <w:hideMark/>
          </w:tcPr>
          <w:p w14:paraId="3188545F" w14:textId="77777777" w:rsidR="00597F64" w:rsidRPr="00892210" w:rsidRDefault="00597F64" w:rsidP="00316CDA">
            <w:pPr>
              <w:rPr>
                <w:rFonts w:eastAsia="Times New Roman"/>
                <w:color w:val="000000"/>
                <w:szCs w:val="24"/>
                <w:lang w:val="en-GB"/>
              </w:rPr>
            </w:pPr>
            <w:r w:rsidRPr="00892210">
              <w:rPr>
                <w:rFonts w:eastAsia="Times New Roman"/>
                <w:color w:val="000000"/>
                <w:szCs w:val="24"/>
                <w:lang w:val="en-GB"/>
              </w:rPr>
              <w:t>Capital Expenditure/Equipment</w:t>
            </w:r>
          </w:p>
        </w:tc>
        <w:tc>
          <w:tcPr>
            <w:tcW w:w="1335" w:type="pct"/>
            <w:shd w:val="clear" w:color="auto" w:fill="auto"/>
            <w:noWrap/>
            <w:vAlign w:val="bottom"/>
            <w:hideMark/>
          </w:tcPr>
          <w:p w14:paraId="56199135" w14:textId="0358565A" w:rsidR="00597F64" w:rsidRPr="00892210" w:rsidRDefault="00597F64" w:rsidP="00316CDA">
            <w:pPr>
              <w:rPr>
                <w:rFonts w:eastAsia="Times New Roman"/>
                <w:color w:val="000000"/>
                <w:szCs w:val="24"/>
                <w:lang w:val="en-GB"/>
              </w:rPr>
            </w:pPr>
            <w:r w:rsidRPr="00892210">
              <w:rPr>
                <w:rFonts w:eastAsia="Times New Roman"/>
                <w:color w:val="000000"/>
                <w:szCs w:val="24"/>
                <w:lang w:val="en-GB"/>
              </w:rPr>
              <w:t>50</w:t>
            </w:r>
            <w:r w:rsidR="007B69F2" w:rsidRPr="00892210">
              <w:rPr>
                <w:rFonts w:eastAsia="Times New Roman"/>
                <w:color w:val="000000"/>
                <w:szCs w:val="24"/>
                <w:lang w:val="en-GB"/>
              </w:rPr>
              <w:t>,</w:t>
            </w:r>
            <w:r w:rsidRPr="00892210">
              <w:rPr>
                <w:rFonts w:eastAsia="Times New Roman"/>
                <w:color w:val="000000"/>
                <w:szCs w:val="24"/>
                <w:lang w:val="en-GB"/>
              </w:rPr>
              <w:t>000</w:t>
            </w:r>
          </w:p>
        </w:tc>
      </w:tr>
      <w:tr w:rsidR="00597F64" w:rsidRPr="00892210" w14:paraId="77EEE527" w14:textId="77777777" w:rsidTr="00597F64">
        <w:trPr>
          <w:trHeight w:val="290"/>
        </w:trPr>
        <w:tc>
          <w:tcPr>
            <w:tcW w:w="3665" w:type="pct"/>
            <w:shd w:val="clear" w:color="auto" w:fill="auto"/>
            <w:noWrap/>
            <w:vAlign w:val="bottom"/>
            <w:hideMark/>
          </w:tcPr>
          <w:p w14:paraId="347AB8E1" w14:textId="77777777" w:rsidR="00597F64" w:rsidRPr="00892210" w:rsidRDefault="00597F64" w:rsidP="00316CDA">
            <w:pPr>
              <w:rPr>
                <w:rFonts w:eastAsia="Times New Roman"/>
                <w:color w:val="000000"/>
                <w:szCs w:val="24"/>
                <w:lang w:val="en-GB"/>
              </w:rPr>
            </w:pPr>
            <w:r w:rsidRPr="00892210">
              <w:rPr>
                <w:rFonts w:eastAsia="Times New Roman"/>
                <w:color w:val="000000"/>
                <w:szCs w:val="24"/>
                <w:lang w:val="en-GB"/>
              </w:rPr>
              <w:t>Training &amp; Development</w:t>
            </w:r>
          </w:p>
        </w:tc>
        <w:tc>
          <w:tcPr>
            <w:tcW w:w="1335" w:type="pct"/>
            <w:shd w:val="clear" w:color="auto" w:fill="auto"/>
            <w:noWrap/>
            <w:vAlign w:val="bottom"/>
            <w:hideMark/>
          </w:tcPr>
          <w:p w14:paraId="6313569E" w14:textId="6EF57CEE" w:rsidR="00597F64" w:rsidRPr="00892210" w:rsidRDefault="00597F64" w:rsidP="00316CDA">
            <w:pPr>
              <w:rPr>
                <w:rFonts w:eastAsia="Times New Roman"/>
                <w:color w:val="000000"/>
                <w:szCs w:val="24"/>
                <w:lang w:val="en-GB"/>
              </w:rPr>
            </w:pPr>
            <w:r w:rsidRPr="00892210">
              <w:rPr>
                <w:rFonts w:eastAsia="Times New Roman"/>
                <w:color w:val="000000"/>
                <w:szCs w:val="24"/>
                <w:lang w:val="en-GB"/>
              </w:rPr>
              <w:t>7</w:t>
            </w:r>
            <w:r w:rsidR="007B69F2" w:rsidRPr="00892210">
              <w:rPr>
                <w:rFonts w:eastAsia="Times New Roman"/>
                <w:color w:val="000000"/>
                <w:szCs w:val="24"/>
                <w:lang w:val="en-GB"/>
              </w:rPr>
              <w:t>,</w:t>
            </w:r>
            <w:r w:rsidRPr="00892210">
              <w:rPr>
                <w:rFonts w:eastAsia="Times New Roman"/>
                <w:color w:val="000000"/>
                <w:szCs w:val="24"/>
                <w:lang w:val="en-GB"/>
              </w:rPr>
              <w:t>000</w:t>
            </w:r>
          </w:p>
        </w:tc>
      </w:tr>
      <w:tr w:rsidR="00597F64" w:rsidRPr="00892210" w14:paraId="2233342C" w14:textId="77777777" w:rsidTr="00597F64">
        <w:trPr>
          <w:trHeight w:val="290"/>
        </w:trPr>
        <w:tc>
          <w:tcPr>
            <w:tcW w:w="3665" w:type="pct"/>
            <w:shd w:val="clear" w:color="auto" w:fill="auto"/>
            <w:noWrap/>
            <w:vAlign w:val="bottom"/>
            <w:hideMark/>
          </w:tcPr>
          <w:p w14:paraId="22DA0FBE" w14:textId="77777777" w:rsidR="00597F64" w:rsidRPr="00892210" w:rsidRDefault="00597F64" w:rsidP="00316CDA">
            <w:pPr>
              <w:rPr>
                <w:rFonts w:eastAsia="Times New Roman"/>
                <w:color w:val="000000"/>
                <w:szCs w:val="24"/>
                <w:lang w:val="en-GB"/>
              </w:rPr>
            </w:pPr>
            <w:r w:rsidRPr="00892210">
              <w:rPr>
                <w:rFonts w:eastAsia="Times New Roman"/>
                <w:color w:val="000000"/>
                <w:szCs w:val="24"/>
                <w:lang w:val="en-GB"/>
              </w:rPr>
              <w:t>Accounting/Legal</w:t>
            </w:r>
          </w:p>
        </w:tc>
        <w:tc>
          <w:tcPr>
            <w:tcW w:w="1335" w:type="pct"/>
            <w:shd w:val="clear" w:color="auto" w:fill="auto"/>
            <w:noWrap/>
            <w:vAlign w:val="bottom"/>
            <w:hideMark/>
          </w:tcPr>
          <w:p w14:paraId="229AA831" w14:textId="5AC6A62D" w:rsidR="00597F64" w:rsidRPr="00892210" w:rsidRDefault="00597F64" w:rsidP="00316CDA">
            <w:pPr>
              <w:rPr>
                <w:rFonts w:eastAsia="Times New Roman"/>
                <w:color w:val="000000"/>
                <w:szCs w:val="24"/>
                <w:lang w:val="en-GB"/>
              </w:rPr>
            </w:pPr>
            <w:r w:rsidRPr="00892210">
              <w:rPr>
                <w:rFonts w:eastAsia="Times New Roman"/>
                <w:color w:val="000000"/>
                <w:szCs w:val="24"/>
                <w:lang w:val="en-GB"/>
              </w:rPr>
              <w:t>6</w:t>
            </w:r>
            <w:r w:rsidR="007B69F2" w:rsidRPr="00892210">
              <w:rPr>
                <w:rFonts w:eastAsia="Times New Roman"/>
                <w:color w:val="000000"/>
                <w:szCs w:val="24"/>
                <w:lang w:val="en-GB"/>
              </w:rPr>
              <w:t>,</w:t>
            </w:r>
            <w:r w:rsidRPr="00892210">
              <w:rPr>
                <w:rFonts w:eastAsia="Times New Roman"/>
                <w:color w:val="000000"/>
                <w:szCs w:val="24"/>
                <w:lang w:val="en-GB"/>
              </w:rPr>
              <w:t>000</w:t>
            </w:r>
          </w:p>
        </w:tc>
      </w:tr>
      <w:tr w:rsidR="00597F64" w:rsidRPr="00892210" w14:paraId="479E9D00" w14:textId="77777777" w:rsidTr="00597F64">
        <w:trPr>
          <w:trHeight w:val="290"/>
        </w:trPr>
        <w:tc>
          <w:tcPr>
            <w:tcW w:w="3665" w:type="pct"/>
            <w:shd w:val="clear" w:color="auto" w:fill="auto"/>
            <w:noWrap/>
            <w:vAlign w:val="bottom"/>
            <w:hideMark/>
          </w:tcPr>
          <w:p w14:paraId="216543B1" w14:textId="77777777" w:rsidR="00597F64" w:rsidRPr="00892210" w:rsidRDefault="00597F64" w:rsidP="00316CDA">
            <w:pPr>
              <w:rPr>
                <w:rFonts w:eastAsia="Times New Roman"/>
                <w:color w:val="000000"/>
                <w:szCs w:val="24"/>
                <w:lang w:val="en-GB"/>
              </w:rPr>
            </w:pPr>
            <w:r w:rsidRPr="00892210">
              <w:rPr>
                <w:rFonts w:eastAsia="Times New Roman"/>
                <w:color w:val="000000"/>
                <w:szCs w:val="24"/>
                <w:lang w:val="en-GB"/>
              </w:rPr>
              <w:lastRenderedPageBreak/>
              <w:t>Outside Services</w:t>
            </w:r>
          </w:p>
        </w:tc>
        <w:tc>
          <w:tcPr>
            <w:tcW w:w="1335" w:type="pct"/>
            <w:shd w:val="clear" w:color="auto" w:fill="auto"/>
            <w:noWrap/>
            <w:vAlign w:val="bottom"/>
            <w:hideMark/>
          </w:tcPr>
          <w:p w14:paraId="44E2B09F" w14:textId="11E205F6" w:rsidR="00597F64" w:rsidRPr="00892210" w:rsidRDefault="00597F64" w:rsidP="00316CDA">
            <w:pPr>
              <w:rPr>
                <w:rFonts w:eastAsia="Times New Roman"/>
                <w:color w:val="000000"/>
                <w:szCs w:val="24"/>
                <w:lang w:val="en-GB"/>
              </w:rPr>
            </w:pPr>
            <w:r w:rsidRPr="00892210">
              <w:rPr>
                <w:rFonts w:eastAsia="Times New Roman"/>
                <w:color w:val="000000"/>
                <w:szCs w:val="24"/>
                <w:lang w:val="en-GB"/>
              </w:rPr>
              <w:t>5</w:t>
            </w:r>
            <w:r w:rsidR="007B69F2" w:rsidRPr="00892210">
              <w:rPr>
                <w:rFonts w:eastAsia="Times New Roman"/>
                <w:color w:val="000000"/>
                <w:szCs w:val="24"/>
                <w:lang w:val="en-GB"/>
              </w:rPr>
              <w:t>,</w:t>
            </w:r>
            <w:r w:rsidRPr="00892210">
              <w:rPr>
                <w:rFonts w:eastAsia="Times New Roman"/>
                <w:color w:val="000000"/>
                <w:szCs w:val="24"/>
                <w:lang w:val="en-GB"/>
              </w:rPr>
              <w:t>000</w:t>
            </w:r>
          </w:p>
        </w:tc>
      </w:tr>
      <w:tr w:rsidR="00597F64" w:rsidRPr="00892210" w14:paraId="2AF21DFD" w14:textId="77777777" w:rsidTr="00597F64">
        <w:trPr>
          <w:trHeight w:val="290"/>
        </w:trPr>
        <w:tc>
          <w:tcPr>
            <w:tcW w:w="3665" w:type="pct"/>
            <w:shd w:val="clear" w:color="auto" w:fill="auto"/>
            <w:noWrap/>
            <w:vAlign w:val="bottom"/>
            <w:hideMark/>
          </w:tcPr>
          <w:p w14:paraId="2AF9EFA7" w14:textId="77777777" w:rsidR="00597F64" w:rsidRPr="00892210" w:rsidRDefault="00597F64" w:rsidP="00316CDA">
            <w:pPr>
              <w:rPr>
                <w:rFonts w:eastAsia="Times New Roman"/>
                <w:color w:val="000000"/>
                <w:szCs w:val="24"/>
                <w:lang w:val="en-GB"/>
              </w:rPr>
            </w:pPr>
            <w:r w:rsidRPr="00892210">
              <w:rPr>
                <w:rFonts w:eastAsia="Times New Roman"/>
                <w:color w:val="000000"/>
                <w:szCs w:val="24"/>
                <w:lang w:val="en-GB"/>
              </w:rPr>
              <w:t>Stock/Materials Purchases</w:t>
            </w:r>
          </w:p>
        </w:tc>
        <w:tc>
          <w:tcPr>
            <w:tcW w:w="1335" w:type="pct"/>
            <w:shd w:val="clear" w:color="auto" w:fill="auto"/>
            <w:noWrap/>
            <w:vAlign w:val="bottom"/>
            <w:hideMark/>
          </w:tcPr>
          <w:p w14:paraId="516BADA9" w14:textId="270B5A47" w:rsidR="00597F64" w:rsidRPr="00892210" w:rsidRDefault="00597F64" w:rsidP="00316CDA">
            <w:pPr>
              <w:rPr>
                <w:rFonts w:eastAsia="Times New Roman"/>
                <w:color w:val="000000"/>
                <w:szCs w:val="24"/>
                <w:lang w:val="en-GB"/>
              </w:rPr>
            </w:pPr>
            <w:r w:rsidRPr="00892210">
              <w:rPr>
                <w:rFonts w:eastAsia="Times New Roman"/>
                <w:color w:val="000000"/>
                <w:szCs w:val="24"/>
                <w:lang w:val="en-GB"/>
              </w:rPr>
              <w:t>30</w:t>
            </w:r>
            <w:r w:rsidR="007B69F2" w:rsidRPr="00892210">
              <w:rPr>
                <w:rFonts w:eastAsia="Times New Roman"/>
                <w:color w:val="000000"/>
                <w:szCs w:val="24"/>
                <w:lang w:val="en-GB"/>
              </w:rPr>
              <w:t>,</w:t>
            </w:r>
            <w:r w:rsidRPr="00892210">
              <w:rPr>
                <w:rFonts w:eastAsia="Times New Roman"/>
                <w:color w:val="000000"/>
                <w:szCs w:val="24"/>
                <w:lang w:val="en-GB"/>
              </w:rPr>
              <w:t>000</w:t>
            </w:r>
          </w:p>
        </w:tc>
      </w:tr>
      <w:tr w:rsidR="00597F64" w:rsidRPr="00892210" w14:paraId="4AB98B0C" w14:textId="77777777" w:rsidTr="00597F64">
        <w:trPr>
          <w:trHeight w:val="290"/>
        </w:trPr>
        <w:tc>
          <w:tcPr>
            <w:tcW w:w="3665" w:type="pct"/>
            <w:shd w:val="clear" w:color="auto" w:fill="auto"/>
            <w:noWrap/>
            <w:vAlign w:val="bottom"/>
            <w:hideMark/>
          </w:tcPr>
          <w:p w14:paraId="25753479" w14:textId="77777777" w:rsidR="00597F64" w:rsidRPr="00892210" w:rsidRDefault="00597F64" w:rsidP="00316CDA">
            <w:pPr>
              <w:rPr>
                <w:rFonts w:eastAsia="Times New Roman"/>
                <w:color w:val="000000"/>
                <w:szCs w:val="24"/>
                <w:lang w:val="en-GB"/>
              </w:rPr>
            </w:pPr>
            <w:r w:rsidRPr="00892210">
              <w:rPr>
                <w:rFonts w:eastAsia="Times New Roman"/>
                <w:color w:val="000000"/>
                <w:szCs w:val="24"/>
                <w:lang w:val="en-GB"/>
              </w:rPr>
              <w:t>Bank Charges</w:t>
            </w:r>
          </w:p>
        </w:tc>
        <w:tc>
          <w:tcPr>
            <w:tcW w:w="1335" w:type="pct"/>
            <w:shd w:val="clear" w:color="auto" w:fill="auto"/>
            <w:noWrap/>
            <w:vAlign w:val="bottom"/>
            <w:hideMark/>
          </w:tcPr>
          <w:p w14:paraId="1C6ADD53" w14:textId="79931A33" w:rsidR="00597F64" w:rsidRPr="00892210" w:rsidRDefault="00597F64" w:rsidP="00316CDA">
            <w:pPr>
              <w:rPr>
                <w:rFonts w:eastAsia="Times New Roman"/>
                <w:color w:val="000000"/>
                <w:szCs w:val="24"/>
                <w:lang w:val="en-GB"/>
              </w:rPr>
            </w:pPr>
            <w:r w:rsidRPr="00892210">
              <w:rPr>
                <w:rFonts w:eastAsia="Times New Roman"/>
                <w:color w:val="000000"/>
                <w:szCs w:val="24"/>
                <w:lang w:val="en-GB"/>
              </w:rPr>
              <w:t>1</w:t>
            </w:r>
            <w:r w:rsidR="007B69F2" w:rsidRPr="00892210">
              <w:rPr>
                <w:rFonts w:eastAsia="Times New Roman"/>
                <w:color w:val="000000"/>
                <w:szCs w:val="24"/>
                <w:lang w:val="en-GB"/>
              </w:rPr>
              <w:t>,</w:t>
            </w:r>
            <w:r w:rsidRPr="00892210">
              <w:rPr>
                <w:rFonts w:eastAsia="Times New Roman"/>
                <w:color w:val="000000"/>
                <w:szCs w:val="24"/>
                <w:lang w:val="en-GB"/>
              </w:rPr>
              <w:t>000</w:t>
            </w:r>
          </w:p>
        </w:tc>
      </w:tr>
      <w:tr w:rsidR="00597F64" w:rsidRPr="00892210" w14:paraId="78645511" w14:textId="77777777" w:rsidTr="00597F64">
        <w:trPr>
          <w:trHeight w:val="290"/>
        </w:trPr>
        <w:tc>
          <w:tcPr>
            <w:tcW w:w="3665" w:type="pct"/>
            <w:shd w:val="clear" w:color="auto" w:fill="auto"/>
            <w:noWrap/>
            <w:vAlign w:val="bottom"/>
            <w:hideMark/>
          </w:tcPr>
          <w:p w14:paraId="4B1839A7" w14:textId="77777777" w:rsidR="00597F64" w:rsidRPr="00892210" w:rsidRDefault="00597F64" w:rsidP="00316CDA">
            <w:pPr>
              <w:rPr>
                <w:rFonts w:eastAsia="Times New Roman"/>
                <w:color w:val="000000"/>
                <w:szCs w:val="24"/>
                <w:lang w:val="en-GB"/>
              </w:rPr>
            </w:pPr>
            <w:r w:rsidRPr="00892210">
              <w:rPr>
                <w:rFonts w:eastAsia="Times New Roman"/>
                <w:color w:val="000000"/>
                <w:szCs w:val="24"/>
                <w:lang w:val="en-GB"/>
              </w:rPr>
              <w:t>Office Consumables</w:t>
            </w:r>
          </w:p>
        </w:tc>
        <w:tc>
          <w:tcPr>
            <w:tcW w:w="1335" w:type="pct"/>
            <w:shd w:val="clear" w:color="auto" w:fill="auto"/>
            <w:noWrap/>
            <w:vAlign w:val="bottom"/>
            <w:hideMark/>
          </w:tcPr>
          <w:p w14:paraId="7B68A3E4" w14:textId="1B611083" w:rsidR="00597F64" w:rsidRPr="00892210" w:rsidRDefault="00597F64" w:rsidP="00316CDA">
            <w:pPr>
              <w:rPr>
                <w:rFonts w:eastAsia="Times New Roman"/>
                <w:color w:val="000000"/>
                <w:szCs w:val="24"/>
                <w:lang w:val="en-GB"/>
              </w:rPr>
            </w:pPr>
            <w:r w:rsidRPr="00892210">
              <w:rPr>
                <w:rFonts w:eastAsia="Times New Roman"/>
                <w:color w:val="000000"/>
                <w:szCs w:val="24"/>
                <w:lang w:val="en-GB"/>
              </w:rPr>
              <w:t>2</w:t>
            </w:r>
            <w:r w:rsidR="007B69F2" w:rsidRPr="00892210">
              <w:rPr>
                <w:rFonts w:eastAsia="Times New Roman"/>
                <w:color w:val="000000"/>
                <w:szCs w:val="24"/>
                <w:lang w:val="en-GB"/>
              </w:rPr>
              <w:t>,</w:t>
            </w:r>
            <w:r w:rsidRPr="00892210">
              <w:rPr>
                <w:rFonts w:eastAsia="Times New Roman"/>
                <w:color w:val="000000"/>
                <w:szCs w:val="24"/>
                <w:lang w:val="en-GB"/>
              </w:rPr>
              <w:t>000</w:t>
            </w:r>
          </w:p>
        </w:tc>
      </w:tr>
      <w:tr w:rsidR="00597F64" w:rsidRPr="00892210" w14:paraId="6B4EE654" w14:textId="77777777" w:rsidTr="00597F64">
        <w:trPr>
          <w:trHeight w:val="290"/>
        </w:trPr>
        <w:tc>
          <w:tcPr>
            <w:tcW w:w="3665" w:type="pct"/>
            <w:shd w:val="clear" w:color="auto" w:fill="auto"/>
            <w:noWrap/>
            <w:vAlign w:val="bottom"/>
            <w:hideMark/>
          </w:tcPr>
          <w:p w14:paraId="3C20551A" w14:textId="77777777" w:rsidR="00597F64" w:rsidRPr="00892210" w:rsidRDefault="00597F64" w:rsidP="00316CDA">
            <w:pPr>
              <w:rPr>
                <w:rFonts w:eastAsia="Times New Roman"/>
                <w:color w:val="000000"/>
                <w:szCs w:val="24"/>
                <w:lang w:val="en-GB"/>
              </w:rPr>
            </w:pPr>
            <w:r w:rsidRPr="00892210">
              <w:rPr>
                <w:rFonts w:eastAsia="Times New Roman"/>
                <w:color w:val="000000"/>
                <w:szCs w:val="24"/>
                <w:lang w:val="en-GB"/>
              </w:rPr>
              <w:t>Loans Repayments</w:t>
            </w:r>
          </w:p>
        </w:tc>
        <w:tc>
          <w:tcPr>
            <w:tcW w:w="1335" w:type="pct"/>
            <w:shd w:val="clear" w:color="auto" w:fill="auto"/>
            <w:noWrap/>
            <w:vAlign w:val="bottom"/>
            <w:hideMark/>
          </w:tcPr>
          <w:p w14:paraId="3F6D9DE3" w14:textId="75C34056" w:rsidR="00597F64" w:rsidRPr="00892210" w:rsidRDefault="00597F64" w:rsidP="00316CDA">
            <w:pPr>
              <w:rPr>
                <w:rFonts w:eastAsia="Times New Roman"/>
                <w:color w:val="000000"/>
                <w:szCs w:val="24"/>
                <w:lang w:val="en-GB"/>
              </w:rPr>
            </w:pPr>
            <w:r w:rsidRPr="00892210">
              <w:rPr>
                <w:rFonts w:eastAsia="Times New Roman"/>
                <w:color w:val="000000"/>
                <w:szCs w:val="24"/>
                <w:lang w:val="en-GB"/>
              </w:rPr>
              <w:t>20</w:t>
            </w:r>
            <w:r w:rsidR="007B69F2" w:rsidRPr="00892210">
              <w:rPr>
                <w:rFonts w:eastAsia="Times New Roman"/>
                <w:color w:val="000000"/>
                <w:szCs w:val="24"/>
                <w:lang w:val="en-GB"/>
              </w:rPr>
              <w:t>,</w:t>
            </w:r>
            <w:r w:rsidRPr="00892210">
              <w:rPr>
                <w:rFonts w:eastAsia="Times New Roman"/>
                <w:color w:val="000000"/>
                <w:szCs w:val="24"/>
                <w:lang w:val="en-GB"/>
              </w:rPr>
              <w:t>000</w:t>
            </w:r>
          </w:p>
        </w:tc>
      </w:tr>
      <w:tr w:rsidR="00597F64" w:rsidRPr="00892210" w14:paraId="35D97D5C" w14:textId="77777777" w:rsidTr="00597F64">
        <w:trPr>
          <w:trHeight w:val="290"/>
        </w:trPr>
        <w:tc>
          <w:tcPr>
            <w:tcW w:w="3665" w:type="pct"/>
            <w:shd w:val="clear" w:color="auto" w:fill="auto"/>
            <w:noWrap/>
            <w:vAlign w:val="bottom"/>
            <w:hideMark/>
          </w:tcPr>
          <w:p w14:paraId="4CE70EB0" w14:textId="77777777" w:rsidR="00597F64" w:rsidRPr="00892210" w:rsidRDefault="00597F64" w:rsidP="00316CDA">
            <w:pPr>
              <w:rPr>
                <w:rFonts w:eastAsia="Times New Roman"/>
                <w:color w:val="000000"/>
                <w:szCs w:val="24"/>
                <w:lang w:val="en-GB"/>
              </w:rPr>
            </w:pPr>
            <w:r w:rsidRPr="00892210">
              <w:rPr>
                <w:rFonts w:eastAsia="Times New Roman"/>
                <w:color w:val="000000"/>
                <w:szCs w:val="24"/>
                <w:lang w:val="en-GB"/>
              </w:rPr>
              <w:t>Total Expenditure</w:t>
            </w:r>
          </w:p>
        </w:tc>
        <w:tc>
          <w:tcPr>
            <w:tcW w:w="1335" w:type="pct"/>
            <w:shd w:val="clear" w:color="auto" w:fill="auto"/>
            <w:noWrap/>
            <w:vAlign w:val="bottom"/>
            <w:hideMark/>
          </w:tcPr>
          <w:p w14:paraId="572B5E9C" w14:textId="5E881FC5" w:rsidR="00597F64" w:rsidRPr="00892210" w:rsidRDefault="00597F64" w:rsidP="00316CDA">
            <w:pPr>
              <w:rPr>
                <w:rFonts w:eastAsia="Times New Roman"/>
                <w:color w:val="000000"/>
                <w:szCs w:val="24"/>
                <w:lang w:val="en-GB"/>
              </w:rPr>
            </w:pPr>
            <w:r w:rsidRPr="00892210">
              <w:rPr>
                <w:rFonts w:eastAsia="Times New Roman"/>
                <w:color w:val="000000"/>
                <w:szCs w:val="24"/>
                <w:lang w:val="en-GB"/>
              </w:rPr>
              <w:t>270</w:t>
            </w:r>
            <w:r w:rsidR="007B69F2" w:rsidRPr="00892210">
              <w:rPr>
                <w:rFonts w:eastAsia="Times New Roman"/>
                <w:color w:val="000000"/>
                <w:szCs w:val="24"/>
                <w:lang w:val="en-GB"/>
              </w:rPr>
              <w:t>,</w:t>
            </w:r>
            <w:r w:rsidRPr="00892210">
              <w:rPr>
                <w:rFonts w:eastAsia="Times New Roman"/>
                <w:color w:val="000000"/>
                <w:szCs w:val="24"/>
                <w:lang w:val="en-GB"/>
              </w:rPr>
              <w:t>700</w:t>
            </w:r>
          </w:p>
        </w:tc>
      </w:tr>
    </w:tbl>
    <w:p w14:paraId="3CE6F993" w14:textId="6602658D" w:rsidR="00E361DD" w:rsidRPr="00892210" w:rsidRDefault="00E361DD" w:rsidP="00316CDA">
      <w:pPr>
        <w:rPr>
          <w:b/>
          <w:bCs/>
          <w:szCs w:val="24"/>
          <w:lang w:val="en-GB"/>
        </w:rPr>
      </w:pPr>
      <w:r w:rsidRPr="00892210">
        <w:rPr>
          <w:b/>
          <w:bCs/>
          <w:szCs w:val="24"/>
          <w:lang w:val="en-GB"/>
        </w:rPr>
        <w:t>Breakdown of Income:</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07"/>
        <w:gridCol w:w="3109"/>
      </w:tblGrid>
      <w:tr w:rsidR="00597F64" w:rsidRPr="00892210" w14:paraId="1E6A7375" w14:textId="77777777" w:rsidTr="00597F64">
        <w:trPr>
          <w:trHeight w:val="290"/>
        </w:trPr>
        <w:tc>
          <w:tcPr>
            <w:tcW w:w="3276" w:type="pct"/>
            <w:shd w:val="clear" w:color="auto" w:fill="auto"/>
            <w:noWrap/>
            <w:vAlign w:val="bottom"/>
            <w:hideMark/>
          </w:tcPr>
          <w:p w14:paraId="02644AA4" w14:textId="53833ACE" w:rsidR="00597F64" w:rsidRPr="00892210" w:rsidRDefault="00E361DD" w:rsidP="00316CDA">
            <w:pPr>
              <w:rPr>
                <w:rFonts w:eastAsia="Times New Roman"/>
                <w:b/>
                <w:bCs/>
                <w:color w:val="000000"/>
                <w:szCs w:val="24"/>
                <w:lang w:val="en-GB"/>
              </w:rPr>
            </w:pPr>
            <w:r w:rsidRPr="00892210">
              <w:rPr>
                <w:rFonts w:eastAsia="Times New Roman"/>
                <w:b/>
                <w:bCs/>
                <w:color w:val="000000"/>
                <w:szCs w:val="24"/>
                <w:lang w:val="en-GB"/>
              </w:rPr>
              <w:t>Income:</w:t>
            </w:r>
          </w:p>
        </w:tc>
        <w:tc>
          <w:tcPr>
            <w:tcW w:w="1724" w:type="pct"/>
            <w:shd w:val="clear" w:color="auto" w:fill="auto"/>
            <w:noWrap/>
            <w:vAlign w:val="bottom"/>
            <w:hideMark/>
          </w:tcPr>
          <w:p w14:paraId="5C90145F" w14:textId="77777777" w:rsidR="00597F64" w:rsidRPr="00892210" w:rsidRDefault="00597F64" w:rsidP="00316CDA">
            <w:pPr>
              <w:rPr>
                <w:rFonts w:eastAsia="Times New Roman"/>
                <w:b/>
                <w:bCs/>
                <w:color w:val="000000"/>
                <w:szCs w:val="24"/>
                <w:lang w:val="en-GB"/>
              </w:rPr>
            </w:pPr>
            <w:r w:rsidRPr="00892210">
              <w:rPr>
                <w:rFonts w:eastAsia="Times New Roman"/>
                <w:b/>
                <w:bCs/>
                <w:color w:val="000000"/>
                <w:szCs w:val="24"/>
                <w:lang w:val="en-GB"/>
              </w:rPr>
              <w:t>Year 1 (£)</w:t>
            </w:r>
          </w:p>
        </w:tc>
      </w:tr>
      <w:tr w:rsidR="00597F64" w:rsidRPr="00892210" w14:paraId="44533FCB" w14:textId="77777777" w:rsidTr="00597F64">
        <w:trPr>
          <w:trHeight w:val="290"/>
        </w:trPr>
        <w:tc>
          <w:tcPr>
            <w:tcW w:w="3276" w:type="pct"/>
            <w:shd w:val="clear" w:color="auto" w:fill="auto"/>
            <w:noWrap/>
            <w:vAlign w:val="bottom"/>
            <w:hideMark/>
          </w:tcPr>
          <w:p w14:paraId="74DC0C0B" w14:textId="77777777" w:rsidR="00597F64" w:rsidRPr="00892210" w:rsidRDefault="00597F64" w:rsidP="00316CDA">
            <w:pPr>
              <w:rPr>
                <w:rFonts w:eastAsia="Times New Roman"/>
                <w:color w:val="000000"/>
                <w:szCs w:val="24"/>
                <w:lang w:val="en-GB"/>
              </w:rPr>
            </w:pPr>
            <w:r w:rsidRPr="00892210">
              <w:rPr>
                <w:rFonts w:eastAsia="Times New Roman"/>
                <w:color w:val="000000"/>
                <w:szCs w:val="24"/>
                <w:lang w:val="en-GB"/>
              </w:rPr>
              <w:t>Sales (Accommodation)</w:t>
            </w:r>
          </w:p>
        </w:tc>
        <w:tc>
          <w:tcPr>
            <w:tcW w:w="1724" w:type="pct"/>
            <w:shd w:val="clear" w:color="auto" w:fill="auto"/>
            <w:noWrap/>
            <w:vAlign w:val="bottom"/>
            <w:hideMark/>
          </w:tcPr>
          <w:p w14:paraId="38C6F935" w14:textId="2737C493" w:rsidR="00597F64" w:rsidRPr="00892210" w:rsidRDefault="00597F64" w:rsidP="00316CDA">
            <w:pPr>
              <w:rPr>
                <w:rFonts w:eastAsia="Times New Roman"/>
                <w:color w:val="000000"/>
                <w:szCs w:val="24"/>
                <w:lang w:val="en-GB"/>
              </w:rPr>
            </w:pPr>
            <w:r w:rsidRPr="00892210">
              <w:rPr>
                <w:rFonts w:eastAsia="Times New Roman"/>
                <w:color w:val="000000"/>
                <w:szCs w:val="24"/>
                <w:lang w:val="en-GB"/>
              </w:rPr>
              <w:t>200</w:t>
            </w:r>
            <w:r w:rsidR="007B69F2" w:rsidRPr="00892210">
              <w:rPr>
                <w:rFonts w:eastAsia="Times New Roman"/>
                <w:color w:val="000000"/>
                <w:szCs w:val="24"/>
                <w:lang w:val="en-GB"/>
              </w:rPr>
              <w:t>,</w:t>
            </w:r>
            <w:r w:rsidRPr="00892210">
              <w:rPr>
                <w:rFonts w:eastAsia="Times New Roman"/>
                <w:color w:val="000000"/>
                <w:szCs w:val="24"/>
                <w:lang w:val="en-GB"/>
              </w:rPr>
              <w:t>000</w:t>
            </w:r>
          </w:p>
        </w:tc>
      </w:tr>
      <w:tr w:rsidR="00597F64" w:rsidRPr="00892210" w14:paraId="1C76FB43" w14:textId="77777777" w:rsidTr="00597F64">
        <w:trPr>
          <w:trHeight w:val="290"/>
        </w:trPr>
        <w:tc>
          <w:tcPr>
            <w:tcW w:w="3276" w:type="pct"/>
            <w:shd w:val="clear" w:color="auto" w:fill="auto"/>
            <w:noWrap/>
            <w:vAlign w:val="bottom"/>
            <w:hideMark/>
          </w:tcPr>
          <w:p w14:paraId="48C32AE8" w14:textId="77777777" w:rsidR="00597F64" w:rsidRPr="00892210" w:rsidRDefault="00597F64" w:rsidP="00316CDA">
            <w:pPr>
              <w:rPr>
                <w:rFonts w:eastAsia="Times New Roman"/>
                <w:color w:val="000000"/>
                <w:szCs w:val="24"/>
                <w:lang w:val="en-GB"/>
              </w:rPr>
            </w:pPr>
            <w:r w:rsidRPr="00892210">
              <w:rPr>
                <w:rFonts w:eastAsia="Times New Roman"/>
                <w:color w:val="000000"/>
                <w:szCs w:val="24"/>
                <w:lang w:val="en-GB"/>
              </w:rPr>
              <w:t>Sales (Wellness Services)</w:t>
            </w:r>
          </w:p>
        </w:tc>
        <w:tc>
          <w:tcPr>
            <w:tcW w:w="1724" w:type="pct"/>
            <w:shd w:val="clear" w:color="auto" w:fill="auto"/>
            <w:noWrap/>
            <w:vAlign w:val="bottom"/>
            <w:hideMark/>
          </w:tcPr>
          <w:p w14:paraId="0251F029" w14:textId="217D067C" w:rsidR="00597F64" w:rsidRPr="00892210" w:rsidRDefault="00597F64" w:rsidP="00316CDA">
            <w:pPr>
              <w:rPr>
                <w:rFonts w:eastAsia="Times New Roman"/>
                <w:color w:val="000000"/>
                <w:szCs w:val="24"/>
                <w:lang w:val="en-GB"/>
              </w:rPr>
            </w:pPr>
            <w:r w:rsidRPr="00892210">
              <w:rPr>
                <w:rFonts w:eastAsia="Times New Roman"/>
                <w:color w:val="000000"/>
                <w:szCs w:val="24"/>
                <w:lang w:val="en-GB"/>
              </w:rPr>
              <w:t>50</w:t>
            </w:r>
            <w:r w:rsidR="007B69F2" w:rsidRPr="00892210">
              <w:rPr>
                <w:rFonts w:eastAsia="Times New Roman"/>
                <w:color w:val="000000"/>
                <w:szCs w:val="24"/>
                <w:lang w:val="en-GB"/>
              </w:rPr>
              <w:t>,</w:t>
            </w:r>
            <w:r w:rsidRPr="00892210">
              <w:rPr>
                <w:rFonts w:eastAsia="Times New Roman"/>
                <w:color w:val="000000"/>
                <w:szCs w:val="24"/>
                <w:lang w:val="en-GB"/>
              </w:rPr>
              <w:t>000</w:t>
            </w:r>
          </w:p>
        </w:tc>
      </w:tr>
      <w:tr w:rsidR="00597F64" w:rsidRPr="00892210" w14:paraId="7F9F4244" w14:textId="77777777" w:rsidTr="00597F64">
        <w:trPr>
          <w:trHeight w:val="290"/>
        </w:trPr>
        <w:tc>
          <w:tcPr>
            <w:tcW w:w="3276" w:type="pct"/>
            <w:shd w:val="clear" w:color="auto" w:fill="auto"/>
            <w:noWrap/>
            <w:vAlign w:val="bottom"/>
            <w:hideMark/>
          </w:tcPr>
          <w:p w14:paraId="1B91ECD2" w14:textId="77777777" w:rsidR="00597F64" w:rsidRPr="00892210" w:rsidRDefault="00597F64" w:rsidP="00316CDA">
            <w:pPr>
              <w:rPr>
                <w:rFonts w:eastAsia="Times New Roman"/>
                <w:color w:val="000000"/>
                <w:szCs w:val="24"/>
                <w:lang w:val="en-GB"/>
              </w:rPr>
            </w:pPr>
            <w:r w:rsidRPr="00892210">
              <w:rPr>
                <w:rFonts w:eastAsia="Times New Roman"/>
                <w:color w:val="000000"/>
                <w:szCs w:val="24"/>
                <w:lang w:val="en-GB"/>
              </w:rPr>
              <w:t>Corporate Retreat Packages</w:t>
            </w:r>
          </w:p>
        </w:tc>
        <w:tc>
          <w:tcPr>
            <w:tcW w:w="1724" w:type="pct"/>
            <w:shd w:val="clear" w:color="auto" w:fill="auto"/>
            <w:noWrap/>
            <w:vAlign w:val="bottom"/>
            <w:hideMark/>
          </w:tcPr>
          <w:p w14:paraId="4836F69A" w14:textId="546E76AC" w:rsidR="00597F64" w:rsidRPr="00892210" w:rsidRDefault="00597F64" w:rsidP="00316CDA">
            <w:pPr>
              <w:rPr>
                <w:rFonts w:eastAsia="Times New Roman"/>
                <w:color w:val="000000"/>
                <w:szCs w:val="24"/>
                <w:lang w:val="en-GB"/>
              </w:rPr>
            </w:pPr>
            <w:r w:rsidRPr="00892210">
              <w:rPr>
                <w:rFonts w:eastAsia="Times New Roman"/>
                <w:color w:val="000000"/>
                <w:szCs w:val="24"/>
                <w:lang w:val="en-GB"/>
              </w:rPr>
              <w:t>30</w:t>
            </w:r>
            <w:r w:rsidR="007B69F2" w:rsidRPr="00892210">
              <w:rPr>
                <w:rFonts w:eastAsia="Times New Roman"/>
                <w:color w:val="000000"/>
                <w:szCs w:val="24"/>
                <w:lang w:val="en-GB"/>
              </w:rPr>
              <w:t>,</w:t>
            </w:r>
            <w:r w:rsidRPr="00892210">
              <w:rPr>
                <w:rFonts w:eastAsia="Times New Roman"/>
                <w:color w:val="000000"/>
                <w:szCs w:val="24"/>
                <w:lang w:val="en-GB"/>
              </w:rPr>
              <w:t>000</w:t>
            </w:r>
          </w:p>
        </w:tc>
      </w:tr>
      <w:tr w:rsidR="00597F64" w:rsidRPr="00892210" w14:paraId="0750D4A6" w14:textId="77777777" w:rsidTr="00597F64">
        <w:trPr>
          <w:trHeight w:val="290"/>
        </w:trPr>
        <w:tc>
          <w:tcPr>
            <w:tcW w:w="3276" w:type="pct"/>
            <w:shd w:val="clear" w:color="auto" w:fill="auto"/>
            <w:noWrap/>
            <w:vAlign w:val="bottom"/>
            <w:hideMark/>
          </w:tcPr>
          <w:p w14:paraId="1BBE201E" w14:textId="77777777" w:rsidR="00597F64" w:rsidRPr="00892210" w:rsidRDefault="00597F64" w:rsidP="00316CDA">
            <w:pPr>
              <w:rPr>
                <w:rFonts w:eastAsia="Times New Roman"/>
                <w:color w:val="000000"/>
                <w:szCs w:val="24"/>
                <w:lang w:val="en-GB"/>
              </w:rPr>
            </w:pPr>
            <w:r w:rsidRPr="00892210">
              <w:rPr>
                <w:rFonts w:eastAsia="Times New Roman"/>
                <w:color w:val="000000"/>
                <w:szCs w:val="24"/>
                <w:lang w:val="en-GB"/>
              </w:rPr>
              <w:t>Capital Introduced</w:t>
            </w:r>
          </w:p>
        </w:tc>
        <w:tc>
          <w:tcPr>
            <w:tcW w:w="1724" w:type="pct"/>
            <w:shd w:val="clear" w:color="auto" w:fill="auto"/>
            <w:noWrap/>
            <w:vAlign w:val="bottom"/>
            <w:hideMark/>
          </w:tcPr>
          <w:p w14:paraId="67E2EAA6" w14:textId="2CCB8418" w:rsidR="00597F64" w:rsidRPr="00892210" w:rsidRDefault="00597F64" w:rsidP="00316CDA">
            <w:pPr>
              <w:rPr>
                <w:rFonts w:eastAsia="Times New Roman"/>
                <w:color w:val="000000"/>
                <w:szCs w:val="24"/>
                <w:lang w:val="en-GB"/>
              </w:rPr>
            </w:pPr>
            <w:r w:rsidRPr="00892210">
              <w:rPr>
                <w:rFonts w:eastAsia="Times New Roman"/>
                <w:color w:val="000000"/>
                <w:szCs w:val="24"/>
                <w:lang w:val="en-GB"/>
              </w:rPr>
              <w:t>50</w:t>
            </w:r>
            <w:r w:rsidR="007B69F2" w:rsidRPr="00892210">
              <w:rPr>
                <w:rFonts w:eastAsia="Times New Roman"/>
                <w:color w:val="000000"/>
                <w:szCs w:val="24"/>
                <w:lang w:val="en-GB"/>
              </w:rPr>
              <w:t>,</w:t>
            </w:r>
            <w:r w:rsidRPr="00892210">
              <w:rPr>
                <w:rFonts w:eastAsia="Times New Roman"/>
                <w:color w:val="000000"/>
                <w:szCs w:val="24"/>
                <w:lang w:val="en-GB"/>
              </w:rPr>
              <w:t>000</w:t>
            </w:r>
          </w:p>
        </w:tc>
      </w:tr>
      <w:tr w:rsidR="00597F64" w:rsidRPr="00892210" w14:paraId="12B742A1" w14:textId="77777777" w:rsidTr="00597F64">
        <w:trPr>
          <w:trHeight w:val="290"/>
        </w:trPr>
        <w:tc>
          <w:tcPr>
            <w:tcW w:w="3276" w:type="pct"/>
            <w:shd w:val="clear" w:color="auto" w:fill="auto"/>
            <w:noWrap/>
            <w:vAlign w:val="bottom"/>
            <w:hideMark/>
          </w:tcPr>
          <w:p w14:paraId="42FA9ED3" w14:textId="77777777" w:rsidR="00597F64" w:rsidRPr="00892210" w:rsidRDefault="00597F64" w:rsidP="00316CDA">
            <w:pPr>
              <w:rPr>
                <w:rFonts w:eastAsia="Times New Roman"/>
                <w:color w:val="000000"/>
                <w:szCs w:val="24"/>
                <w:lang w:val="en-GB"/>
              </w:rPr>
            </w:pPr>
            <w:r w:rsidRPr="00892210">
              <w:rPr>
                <w:rFonts w:eastAsia="Times New Roman"/>
                <w:color w:val="000000"/>
                <w:szCs w:val="24"/>
                <w:lang w:val="en-GB"/>
              </w:rPr>
              <w:t>Funding</w:t>
            </w:r>
          </w:p>
        </w:tc>
        <w:tc>
          <w:tcPr>
            <w:tcW w:w="1724" w:type="pct"/>
            <w:shd w:val="clear" w:color="auto" w:fill="auto"/>
            <w:noWrap/>
            <w:vAlign w:val="bottom"/>
            <w:hideMark/>
          </w:tcPr>
          <w:p w14:paraId="23ABD92C" w14:textId="16975DDE" w:rsidR="00597F64" w:rsidRPr="00892210" w:rsidRDefault="00597F64" w:rsidP="00316CDA">
            <w:pPr>
              <w:rPr>
                <w:rFonts w:eastAsia="Times New Roman"/>
                <w:color w:val="000000"/>
                <w:szCs w:val="24"/>
                <w:lang w:val="en-GB"/>
              </w:rPr>
            </w:pPr>
            <w:r w:rsidRPr="00892210">
              <w:rPr>
                <w:rFonts w:eastAsia="Times New Roman"/>
                <w:color w:val="000000"/>
                <w:szCs w:val="24"/>
                <w:lang w:val="en-GB"/>
              </w:rPr>
              <w:t>40</w:t>
            </w:r>
            <w:r w:rsidR="007B69F2" w:rsidRPr="00892210">
              <w:rPr>
                <w:rFonts w:eastAsia="Times New Roman"/>
                <w:color w:val="000000"/>
                <w:szCs w:val="24"/>
                <w:lang w:val="en-GB"/>
              </w:rPr>
              <w:t>,</w:t>
            </w:r>
            <w:r w:rsidRPr="00892210">
              <w:rPr>
                <w:rFonts w:eastAsia="Times New Roman"/>
                <w:color w:val="000000"/>
                <w:szCs w:val="24"/>
                <w:lang w:val="en-GB"/>
              </w:rPr>
              <w:t>000</w:t>
            </w:r>
          </w:p>
        </w:tc>
      </w:tr>
      <w:tr w:rsidR="00597F64" w:rsidRPr="00892210" w14:paraId="6E4DEA5D" w14:textId="77777777" w:rsidTr="00597F64">
        <w:trPr>
          <w:trHeight w:val="290"/>
        </w:trPr>
        <w:tc>
          <w:tcPr>
            <w:tcW w:w="3276" w:type="pct"/>
            <w:shd w:val="clear" w:color="auto" w:fill="auto"/>
            <w:noWrap/>
            <w:vAlign w:val="bottom"/>
            <w:hideMark/>
          </w:tcPr>
          <w:p w14:paraId="1B83E592" w14:textId="77777777" w:rsidR="00597F64" w:rsidRPr="00892210" w:rsidRDefault="00597F64" w:rsidP="00316CDA">
            <w:pPr>
              <w:rPr>
                <w:rFonts w:eastAsia="Times New Roman"/>
                <w:color w:val="000000"/>
                <w:szCs w:val="24"/>
                <w:lang w:val="en-GB"/>
              </w:rPr>
            </w:pPr>
            <w:r w:rsidRPr="00892210">
              <w:rPr>
                <w:rFonts w:eastAsia="Times New Roman"/>
                <w:color w:val="000000"/>
                <w:szCs w:val="24"/>
                <w:lang w:val="en-GB"/>
              </w:rPr>
              <w:t>Loans/Borrowing</w:t>
            </w:r>
          </w:p>
        </w:tc>
        <w:tc>
          <w:tcPr>
            <w:tcW w:w="1724" w:type="pct"/>
            <w:shd w:val="clear" w:color="auto" w:fill="auto"/>
            <w:noWrap/>
            <w:vAlign w:val="bottom"/>
            <w:hideMark/>
          </w:tcPr>
          <w:p w14:paraId="2E0AC5AB" w14:textId="47F8DC9F" w:rsidR="00597F64" w:rsidRPr="00892210" w:rsidRDefault="00597F64" w:rsidP="00316CDA">
            <w:pPr>
              <w:rPr>
                <w:rFonts w:eastAsia="Times New Roman"/>
                <w:color w:val="000000"/>
                <w:szCs w:val="24"/>
                <w:lang w:val="en-GB"/>
              </w:rPr>
            </w:pPr>
            <w:r w:rsidRPr="00892210">
              <w:rPr>
                <w:rFonts w:eastAsia="Times New Roman"/>
                <w:color w:val="000000"/>
                <w:szCs w:val="24"/>
                <w:lang w:val="en-GB"/>
              </w:rPr>
              <w:t>50</w:t>
            </w:r>
            <w:r w:rsidR="007B69F2" w:rsidRPr="00892210">
              <w:rPr>
                <w:rFonts w:eastAsia="Times New Roman"/>
                <w:color w:val="000000"/>
                <w:szCs w:val="24"/>
                <w:lang w:val="en-GB"/>
              </w:rPr>
              <w:t>,</w:t>
            </w:r>
            <w:r w:rsidRPr="00892210">
              <w:rPr>
                <w:rFonts w:eastAsia="Times New Roman"/>
                <w:color w:val="000000"/>
                <w:szCs w:val="24"/>
                <w:lang w:val="en-GB"/>
              </w:rPr>
              <w:t>000</w:t>
            </w:r>
          </w:p>
        </w:tc>
      </w:tr>
      <w:tr w:rsidR="00597F64" w:rsidRPr="00892210" w14:paraId="6C5C3A12" w14:textId="77777777" w:rsidTr="00597F64">
        <w:trPr>
          <w:trHeight w:val="290"/>
        </w:trPr>
        <w:tc>
          <w:tcPr>
            <w:tcW w:w="3276" w:type="pct"/>
            <w:shd w:val="clear" w:color="auto" w:fill="auto"/>
            <w:noWrap/>
            <w:vAlign w:val="bottom"/>
            <w:hideMark/>
          </w:tcPr>
          <w:p w14:paraId="3E24E94C" w14:textId="77777777" w:rsidR="00597F64" w:rsidRPr="00892210" w:rsidRDefault="00597F64" w:rsidP="00316CDA">
            <w:pPr>
              <w:rPr>
                <w:rFonts w:eastAsia="Times New Roman"/>
                <w:color w:val="000000"/>
                <w:szCs w:val="24"/>
                <w:lang w:val="en-GB"/>
              </w:rPr>
            </w:pPr>
            <w:r w:rsidRPr="00892210">
              <w:rPr>
                <w:rFonts w:eastAsia="Times New Roman"/>
                <w:color w:val="000000"/>
                <w:szCs w:val="24"/>
                <w:lang w:val="en-GB"/>
              </w:rPr>
              <w:t>Total Income</w:t>
            </w:r>
          </w:p>
        </w:tc>
        <w:tc>
          <w:tcPr>
            <w:tcW w:w="1724" w:type="pct"/>
            <w:shd w:val="clear" w:color="auto" w:fill="auto"/>
            <w:noWrap/>
            <w:vAlign w:val="bottom"/>
            <w:hideMark/>
          </w:tcPr>
          <w:p w14:paraId="2916D7A9" w14:textId="3134AAD6" w:rsidR="00597F64" w:rsidRPr="00892210" w:rsidRDefault="00597F64" w:rsidP="00316CDA">
            <w:pPr>
              <w:rPr>
                <w:rFonts w:eastAsia="Times New Roman"/>
                <w:color w:val="000000"/>
                <w:szCs w:val="24"/>
                <w:lang w:val="en-GB"/>
              </w:rPr>
            </w:pPr>
            <w:r w:rsidRPr="00892210">
              <w:rPr>
                <w:rFonts w:eastAsia="Times New Roman"/>
                <w:color w:val="000000"/>
                <w:szCs w:val="24"/>
                <w:lang w:val="en-GB"/>
              </w:rPr>
              <w:t>420</w:t>
            </w:r>
            <w:r w:rsidR="007B69F2" w:rsidRPr="00892210">
              <w:rPr>
                <w:rFonts w:eastAsia="Times New Roman"/>
                <w:color w:val="000000"/>
                <w:szCs w:val="24"/>
                <w:lang w:val="en-GB"/>
              </w:rPr>
              <w:t>,</w:t>
            </w:r>
            <w:r w:rsidRPr="00892210">
              <w:rPr>
                <w:rFonts w:eastAsia="Times New Roman"/>
                <w:color w:val="000000"/>
                <w:szCs w:val="24"/>
                <w:lang w:val="en-GB"/>
              </w:rPr>
              <w:t>000</w:t>
            </w:r>
          </w:p>
        </w:tc>
      </w:tr>
    </w:tbl>
    <w:p w14:paraId="2F695EF9" w14:textId="5378AD67" w:rsidR="00E949D7" w:rsidRPr="00892210" w:rsidRDefault="00E949D7" w:rsidP="00316CDA">
      <w:pPr>
        <w:rPr>
          <w:b/>
          <w:bCs/>
          <w:szCs w:val="24"/>
          <w:lang w:val="en-GB"/>
        </w:rPr>
      </w:pPr>
      <w:r w:rsidRPr="00892210">
        <w:rPr>
          <w:b/>
          <w:bCs/>
          <w:szCs w:val="24"/>
          <w:lang w:val="en-GB"/>
        </w:rPr>
        <w:lastRenderedPageBreak/>
        <w:t>Year 1 Financial Overview:</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188"/>
        <w:gridCol w:w="3828"/>
      </w:tblGrid>
      <w:tr w:rsidR="00597F64" w:rsidRPr="00892210" w14:paraId="07C2D4D6" w14:textId="77777777" w:rsidTr="00597F64">
        <w:trPr>
          <w:trHeight w:val="290"/>
        </w:trPr>
        <w:tc>
          <w:tcPr>
            <w:tcW w:w="2877" w:type="pct"/>
            <w:shd w:val="clear" w:color="auto" w:fill="auto"/>
            <w:noWrap/>
            <w:vAlign w:val="bottom"/>
            <w:hideMark/>
          </w:tcPr>
          <w:p w14:paraId="326562B9" w14:textId="701A31BD" w:rsidR="00597F64" w:rsidRPr="00892210" w:rsidRDefault="00FA5F24" w:rsidP="00316CDA">
            <w:pPr>
              <w:rPr>
                <w:rFonts w:eastAsia="Times New Roman"/>
                <w:b/>
                <w:bCs/>
                <w:color w:val="000000"/>
                <w:szCs w:val="24"/>
                <w:lang w:val="en-GB"/>
              </w:rPr>
            </w:pPr>
            <w:r w:rsidRPr="00892210">
              <w:rPr>
                <w:rFonts w:eastAsia="Times New Roman"/>
                <w:b/>
                <w:bCs/>
                <w:color w:val="000000"/>
                <w:szCs w:val="24"/>
                <w:lang w:val="en-GB"/>
              </w:rPr>
              <w:t>Financial Overview:</w:t>
            </w:r>
          </w:p>
        </w:tc>
        <w:tc>
          <w:tcPr>
            <w:tcW w:w="2123" w:type="pct"/>
            <w:shd w:val="clear" w:color="auto" w:fill="auto"/>
            <w:noWrap/>
            <w:vAlign w:val="bottom"/>
            <w:hideMark/>
          </w:tcPr>
          <w:p w14:paraId="76892E51" w14:textId="77777777" w:rsidR="00597F64" w:rsidRPr="00892210" w:rsidRDefault="00597F64" w:rsidP="00316CDA">
            <w:pPr>
              <w:rPr>
                <w:rFonts w:eastAsia="Times New Roman"/>
                <w:b/>
                <w:bCs/>
                <w:color w:val="000000"/>
                <w:szCs w:val="24"/>
                <w:lang w:val="en-GB"/>
              </w:rPr>
            </w:pPr>
            <w:r w:rsidRPr="00892210">
              <w:rPr>
                <w:rFonts w:eastAsia="Times New Roman"/>
                <w:b/>
                <w:bCs/>
                <w:color w:val="000000"/>
                <w:szCs w:val="24"/>
                <w:lang w:val="en-GB"/>
              </w:rPr>
              <w:t>Year 1 (£)</w:t>
            </w:r>
          </w:p>
        </w:tc>
      </w:tr>
      <w:tr w:rsidR="00597F64" w:rsidRPr="00892210" w14:paraId="3DE6A0A9" w14:textId="77777777" w:rsidTr="00597F64">
        <w:trPr>
          <w:trHeight w:val="290"/>
        </w:trPr>
        <w:tc>
          <w:tcPr>
            <w:tcW w:w="2877" w:type="pct"/>
            <w:shd w:val="clear" w:color="auto" w:fill="auto"/>
            <w:noWrap/>
            <w:vAlign w:val="bottom"/>
            <w:hideMark/>
          </w:tcPr>
          <w:p w14:paraId="586BCF83" w14:textId="77777777" w:rsidR="00597F64" w:rsidRPr="00892210" w:rsidRDefault="00597F64" w:rsidP="00316CDA">
            <w:pPr>
              <w:rPr>
                <w:rFonts w:eastAsia="Times New Roman"/>
                <w:color w:val="000000"/>
                <w:szCs w:val="24"/>
                <w:lang w:val="en-GB"/>
              </w:rPr>
            </w:pPr>
            <w:r w:rsidRPr="00892210">
              <w:rPr>
                <w:rFonts w:eastAsia="Times New Roman"/>
                <w:color w:val="000000"/>
                <w:szCs w:val="24"/>
                <w:lang w:val="en-GB"/>
              </w:rPr>
              <w:t>Total Income</w:t>
            </w:r>
          </w:p>
        </w:tc>
        <w:tc>
          <w:tcPr>
            <w:tcW w:w="2123" w:type="pct"/>
            <w:shd w:val="clear" w:color="auto" w:fill="auto"/>
            <w:noWrap/>
            <w:vAlign w:val="bottom"/>
            <w:hideMark/>
          </w:tcPr>
          <w:p w14:paraId="3B04B027" w14:textId="4C8A9CDF" w:rsidR="00597F64" w:rsidRPr="00892210" w:rsidRDefault="00597F64" w:rsidP="00316CDA">
            <w:pPr>
              <w:rPr>
                <w:rFonts w:eastAsia="Times New Roman"/>
                <w:color w:val="000000"/>
                <w:szCs w:val="24"/>
                <w:lang w:val="en-GB"/>
              </w:rPr>
            </w:pPr>
            <w:r w:rsidRPr="00892210">
              <w:rPr>
                <w:rFonts w:eastAsia="Times New Roman"/>
                <w:color w:val="000000"/>
                <w:szCs w:val="24"/>
                <w:lang w:val="en-GB"/>
              </w:rPr>
              <w:t>420</w:t>
            </w:r>
            <w:r w:rsidR="007B69F2" w:rsidRPr="00892210">
              <w:rPr>
                <w:rFonts w:eastAsia="Times New Roman"/>
                <w:color w:val="000000"/>
                <w:szCs w:val="24"/>
                <w:lang w:val="en-GB"/>
              </w:rPr>
              <w:t>,</w:t>
            </w:r>
            <w:r w:rsidRPr="00892210">
              <w:rPr>
                <w:rFonts w:eastAsia="Times New Roman"/>
                <w:color w:val="000000"/>
                <w:szCs w:val="24"/>
                <w:lang w:val="en-GB"/>
              </w:rPr>
              <w:t>000</w:t>
            </w:r>
          </w:p>
        </w:tc>
      </w:tr>
      <w:tr w:rsidR="00597F64" w:rsidRPr="00892210" w14:paraId="1E8851FE" w14:textId="77777777" w:rsidTr="00597F64">
        <w:trPr>
          <w:trHeight w:val="290"/>
        </w:trPr>
        <w:tc>
          <w:tcPr>
            <w:tcW w:w="2877" w:type="pct"/>
            <w:shd w:val="clear" w:color="auto" w:fill="auto"/>
            <w:noWrap/>
            <w:vAlign w:val="bottom"/>
            <w:hideMark/>
          </w:tcPr>
          <w:p w14:paraId="53AE3ABA" w14:textId="77777777" w:rsidR="00597F64" w:rsidRPr="00892210" w:rsidRDefault="00597F64" w:rsidP="00316CDA">
            <w:pPr>
              <w:rPr>
                <w:rFonts w:eastAsia="Times New Roman"/>
                <w:color w:val="000000"/>
                <w:szCs w:val="24"/>
                <w:lang w:val="en-GB"/>
              </w:rPr>
            </w:pPr>
            <w:r w:rsidRPr="00892210">
              <w:rPr>
                <w:rFonts w:eastAsia="Times New Roman"/>
                <w:color w:val="000000"/>
                <w:szCs w:val="24"/>
                <w:lang w:val="en-GB"/>
              </w:rPr>
              <w:t>Total Expenditure</w:t>
            </w:r>
          </w:p>
        </w:tc>
        <w:tc>
          <w:tcPr>
            <w:tcW w:w="2123" w:type="pct"/>
            <w:shd w:val="clear" w:color="auto" w:fill="auto"/>
            <w:noWrap/>
            <w:vAlign w:val="bottom"/>
            <w:hideMark/>
          </w:tcPr>
          <w:p w14:paraId="5E0FC869" w14:textId="7CB0FBA3" w:rsidR="00597F64" w:rsidRPr="00892210" w:rsidRDefault="00597F64" w:rsidP="00316CDA">
            <w:pPr>
              <w:rPr>
                <w:rFonts w:eastAsia="Times New Roman"/>
                <w:color w:val="000000"/>
                <w:szCs w:val="24"/>
                <w:lang w:val="en-GB"/>
              </w:rPr>
            </w:pPr>
            <w:r w:rsidRPr="00892210">
              <w:rPr>
                <w:rFonts w:eastAsia="Times New Roman"/>
                <w:color w:val="000000"/>
                <w:szCs w:val="24"/>
                <w:lang w:val="en-GB"/>
              </w:rPr>
              <w:t>270</w:t>
            </w:r>
            <w:r w:rsidR="007B69F2" w:rsidRPr="00892210">
              <w:rPr>
                <w:rFonts w:eastAsia="Times New Roman"/>
                <w:color w:val="000000"/>
                <w:szCs w:val="24"/>
                <w:lang w:val="en-GB"/>
              </w:rPr>
              <w:t>,</w:t>
            </w:r>
            <w:r w:rsidRPr="00892210">
              <w:rPr>
                <w:rFonts w:eastAsia="Times New Roman"/>
                <w:color w:val="000000"/>
                <w:szCs w:val="24"/>
                <w:lang w:val="en-GB"/>
              </w:rPr>
              <w:t>700</w:t>
            </w:r>
          </w:p>
        </w:tc>
      </w:tr>
      <w:tr w:rsidR="00597F64" w:rsidRPr="00892210" w14:paraId="368EF7A9" w14:textId="77777777" w:rsidTr="00597F64">
        <w:trPr>
          <w:trHeight w:val="290"/>
        </w:trPr>
        <w:tc>
          <w:tcPr>
            <w:tcW w:w="2877" w:type="pct"/>
            <w:shd w:val="clear" w:color="auto" w:fill="auto"/>
            <w:noWrap/>
            <w:vAlign w:val="bottom"/>
            <w:hideMark/>
          </w:tcPr>
          <w:p w14:paraId="6EBE3BB0" w14:textId="77777777" w:rsidR="00597F64" w:rsidRPr="00892210" w:rsidRDefault="00597F64" w:rsidP="00316CDA">
            <w:pPr>
              <w:rPr>
                <w:rFonts w:eastAsia="Times New Roman"/>
                <w:color w:val="000000"/>
                <w:szCs w:val="24"/>
                <w:lang w:val="en-GB"/>
              </w:rPr>
            </w:pPr>
            <w:r w:rsidRPr="00892210">
              <w:rPr>
                <w:rFonts w:eastAsia="Times New Roman"/>
                <w:color w:val="000000"/>
                <w:szCs w:val="24"/>
                <w:lang w:val="en-GB"/>
              </w:rPr>
              <w:t>Profit/Loss</w:t>
            </w:r>
          </w:p>
        </w:tc>
        <w:tc>
          <w:tcPr>
            <w:tcW w:w="2123" w:type="pct"/>
            <w:shd w:val="clear" w:color="auto" w:fill="auto"/>
            <w:noWrap/>
            <w:vAlign w:val="bottom"/>
            <w:hideMark/>
          </w:tcPr>
          <w:p w14:paraId="1304B48B" w14:textId="2CB29A3F" w:rsidR="00597F64" w:rsidRPr="00892210" w:rsidRDefault="00597F64" w:rsidP="00316CDA">
            <w:pPr>
              <w:rPr>
                <w:rFonts w:eastAsia="Times New Roman"/>
                <w:color w:val="000000"/>
                <w:szCs w:val="24"/>
                <w:lang w:val="en-GB"/>
              </w:rPr>
            </w:pPr>
            <w:r w:rsidRPr="00892210">
              <w:rPr>
                <w:rFonts w:eastAsia="Times New Roman"/>
                <w:color w:val="000000"/>
                <w:szCs w:val="24"/>
                <w:lang w:val="en-GB"/>
              </w:rPr>
              <w:t>149</w:t>
            </w:r>
            <w:r w:rsidR="007B69F2" w:rsidRPr="00892210">
              <w:rPr>
                <w:rFonts w:eastAsia="Times New Roman"/>
                <w:color w:val="000000"/>
                <w:szCs w:val="24"/>
                <w:lang w:val="en-GB"/>
              </w:rPr>
              <w:t>,</w:t>
            </w:r>
            <w:r w:rsidRPr="00892210">
              <w:rPr>
                <w:rFonts w:eastAsia="Times New Roman"/>
                <w:color w:val="000000"/>
                <w:szCs w:val="24"/>
                <w:lang w:val="en-GB"/>
              </w:rPr>
              <w:t>300</w:t>
            </w:r>
          </w:p>
        </w:tc>
      </w:tr>
    </w:tbl>
    <w:p w14:paraId="25BFECF5" w14:textId="77777777" w:rsidR="00597F64" w:rsidRPr="00892210" w:rsidRDefault="00597F64" w:rsidP="00316CDA">
      <w:pPr>
        <w:rPr>
          <w:szCs w:val="24"/>
          <w:lang w:val="en-GB"/>
        </w:rPr>
      </w:pPr>
    </w:p>
    <w:p w14:paraId="4EF22F52" w14:textId="77777777" w:rsidR="00597F64" w:rsidRPr="00892210" w:rsidRDefault="00597F64" w:rsidP="00316CDA">
      <w:pPr>
        <w:rPr>
          <w:szCs w:val="24"/>
          <w:lang w:val="en-GB"/>
        </w:rPr>
      </w:pPr>
      <w:r w:rsidRPr="00892210">
        <w:rPr>
          <w:szCs w:val="24"/>
          <w:lang w:val="en-GB"/>
        </w:rPr>
        <w:br w:type="page"/>
      </w:r>
    </w:p>
    <w:p w14:paraId="3C0E3F18" w14:textId="77777777" w:rsidR="00597F64" w:rsidRPr="00892210" w:rsidRDefault="00597F64" w:rsidP="00316CDA">
      <w:pPr>
        <w:pStyle w:val="Heading2"/>
        <w:spacing w:before="240" w:after="240"/>
        <w:rPr>
          <w:rFonts w:cs="Times New Roman"/>
          <w:sz w:val="24"/>
          <w:szCs w:val="24"/>
          <w:lang w:val="en-GB"/>
        </w:rPr>
      </w:pPr>
      <w:bookmarkStart w:id="21" w:name="_Toc191571203"/>
      <w:r w:rsidRPr="00892210">
        <w:rPr>
          <w:rFonts w:cs="Times New Roman"/>
          <w:sz w:val="24"/>
          <w:szCs w:val="24"/>
          <w:lang w:val="en-GB"/>
        </w:rPr>
        <w:lastRenderedPageBreak/>
        <w:t>7.1 Financial Summary</w:t>
      </w:r>
      <w:bookmarkEnd w:id="21"/>
    </w:p>
    <w:p w14:paraId="2654F116" w14:textId="77777777" w:rsidR="00512A3F" w:rsidRPr="00892210" w:rsidRDefault="00512A3F" w:rsidP="00316CDA">
      <w:pPr>
        <w:pStyle w:val="spanwrap"/>
        <w:spacing w:before="240" w:beforeAutospacing="0" w:after="240" w:afterAutospacing="0" w:line="360" w:lineRule="auto"/>
        <w:jc w:val="both"/>
      </w:pPr>
      <w:r w:rsidRPr="00892210">
        <w:t>Key assumptions include operating at about 50-60% occupancy on average over Year 1. We anticipate a Year 1 profit of approximately £149,300, likely to be reinvested towards paying down loans and reserving funds for Year 2 growth.</w:t>
      </w:r>
    </w:p>
    <w:p w14:paraId="23B19E87" w14:textId="77777777" w:rsidR="00512A3F" w:rsidRPr="00892210" w:rsidRDefault="00512A3F" w:rsidP="00316CDA">
      <w:pPr>
        <w:pStyle w:val="spanwrap"/>
        <w:spacing w:before="240" w:beforeAutospacing="0" w:after="240" w:afterAutospacing="0" w:line="360" w:lineRule="auto"/>
        <w:jc w:val="both"/>
      </w:pPr>
      <w:r w:rsidRPr="00892210">
        <w:t>Expenditure includes premises rent (£20,000), staff wages (£100,000), equipment (£50,000), marketing (£15,000), and utilities (£5,000). Funding and loans will manage sustainable construction costs (Fields, 2016).</w:t>
      </w:r>
    </w:p>
    <w:p w14:paraId="701B6A18" w14:textId="77777777" w:rsidR="00512A3F" w:rsidRPr="00892210" w:rsidRDefault="00512A3F" w:rsidP="00316CDA">
      <w:pPr>
        <w:pStyle w:val="spanwrap"/>
        <w:spacing w:before="240" w:beforeAutospacing="0" w:after="240" w:afterAutospacing="0" w:line="360" w:lineRule="auto"/>
        <w:jc w:val="both"/>
      </w:pPr>
      <w:r w:rsidRPr="00892210">
        <w:t>Income is projected to mature quickly, with £200,000 from room bookings, £50,000 from wellness services, and £30,000 from corporate retreats. Capital investment of £50,000 and £40,000 in funding grants will support the launch. These grants aim to establish financial stability in eco-tourism and green business (</w:t>
      </w:r>
      <w:proofErr w:type="spellStart"/>
      <w:r w:rsidRPr="00892210">
        <w:t>Taillard</w:t>
      </w:r>
      <w:proofErr w:type="spellEnd"/>
      <w:r w:rsidRPr="00892210">
        <w:t>, 2022).</w:t>
      </w:r>
    </w:p>
    <w:p w14:paraId="66C21EBE" w14:textId="77777777" w:rsidR="00512A3F" w:rsidRPr="00892210" w:rsidRDefault="00512A3F" w:rsidP="00316CDA">
      <w:pPr>
        <w:pStyle w:val="spanwrap"/>
        <w:spacing w:before="240" w:beforeAutospacing="0" w:after="240" w:afterAutospacing="0" w:line="360" w:lineRule="auto"/>
        <w:jc w:val="both"/>
      </w:pPr>
      <w:r w:rsidRPr="00892210">
        <w:t>Strategic partnerships with other retreats and pre-launch marketing will secure early bookings. Our financial outlook is positive, relying on successful execution of our marketing strategy to generate bookings.</w:t>
      </w:r>
    </w:p>
    <w:p w14:paraId="702EDB02" w14:textId="77777777" w:rsidR="0083765B" w:rsidRPr="00892210" w:rsidRDefault="0083765B" w:rsidP="00316CDA">
      <w:pPr>
        <w:rPr>
          <w:szCs w:val="24"/>
          <w:lang w:val="en-GB"/>
        </w:rPr>
      </w:pPr>
      <w:r w:rsidRPr="00892210">
        <w:rPr>
          <w:szCs w:val="24"/>
          <w:lang w:val="en-GB"/>
        </w:rPr>
        <w:br w:type="page"/>
      </w:r>
    </w:p>
    <w:p w14:paraId="5094CFA4" w14:textId="77777777" w:rsidR="00E80D52" w:rsidRPr="00892210" w:rsidRDefault="00E80D52" w:rsidP="00316CDA">
      <w:pPr>
        <w:pStyle w:val="Heading1"/>
        <w:spacing w:after="240"/>
        <w:rPr>
          <w:rFonts w:cs="Times New Roman"/>
          <w:sz w:val="24"/>
          <w:szCs w:val="24"/>
          <w:lang w:val="en-GB"/>
        </w:rPr>
      </w:pPr>
      <w:bookmarkStart w:id="22" w:name="_Toc191571204"/>
      <w:r w:rsidRPr="00892210">
        <w:rPr>
          <w:rFonts w:cs="Times New Roman"/>
          <w:sz w:val="24"/>
          <w:szCs w:val="24"/>
          <w:lang w:val="en-GB"/>
        </w:rPr>
        <w:lastRenderedPageBreak/>
        <w:t>Appendices</w:t>
      </w:r>
      <w:bookmarkEnd w:id="22"/>
    </w:p>
    <w:p w14:paraId="77EEA06A" w14:textId="77777777" w:rsidR="00E80D52" w:rsidRPr="00892210" w:rsidRDefault="00E80D52" w:rsidP="00316CDA">
      <w:pPr>
        <w:pStyle w:val="Heading2"/>
        <w:spacing w:before="240" w:after="240"/>
        <w:rPr>
          <w:rFonts w:cs="Times New Roman"/>
          <w:sz w:val="24"/>
          <w:szCs w:val="24"/>
          <w:lang w:val="en-GB"/>
        </w:rPr>
      </w:pPr>
      <w:bookmarkStart w:id="23" w:name="_Toc191571205"/>
      <w:r w:rsidRPr="00892210">
        <w:rPr>
          <w:rFonts w:cs="Times New Roman"/>
          <w:sz w:val="24"/>
          <w:szCs w:val="24"/>
          <w:lang w:val="en-GB"/>
        </w:rPr>
        <w:t>Appendix A: SWOT Analysis Table</w:t>
      </w:r>
      <w:bookmarkEnd w:id="23"/>
    </w:p>
    <w:tbl>
      <w:tblPr>
        <w:tblW w:w="5000" w:type="pct"/>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053"/>
        <w:gridCol w:w="6963"/>
      </w:tblGrid>
      <w:tr w:rsidR="00E80D52" w:rsidRPr="00892210" w14:paraId="5760B56E" w14:textId="77777777" w:rsidTr="00B3079B">
        <w:trPr>
          <w:tblHeader/>
          <w:tblCellSpacing w:w="15" w:type="dxa"/>
        </w:trPr>
        <w:tc>
          <w:tcPr>
            <w:tcW w:w="1114" w:type="pct"/>
            <w:vAlign w:val="center"/>
            <w:hideMark/>
          </w:tcPr>
          <w:p w14:paraId="188CFA8C" w14:textId="77777777" w:rsidR="00E80D52" w:rsidRPr="00892210" w:rsidRDefault="00E80D52" w:rsidP="00316CDA">
            <w:pPr>
              <w:rPr>
                <w:rFonts w:eastAsia="Times New Roman"/>
                <w:b/>
                <w:bCs/>
                <w:szCs w:val="24"/>
                <w:lang w:val="en-GB"/>
              </w:rPr>
            </w:pPr>
            <w:r w:rsidRPr="00892210">
              <w:rPr>
                <w:rFonts w:eastAsia="Times New Roman"/>
                <w:b/>
                <w:bCs/>
                <w:szCs w:val="24"/>
                <w:lang w:val="en-GB"/>
              </w:rPr>
              <w:t>Category</w:t>
            </w:r>
          </w:p>
        </w:tc>
        <w:tc>
          <w:tcPr>
            <w:tcW w:w="3837" w:type="pct"/>
            <w:vAlign w:val="center"/>
            <w:hideMark/>
          </w:tcPr>
          <w:p w14:paraId="73748008" w14:textId="77777777" w:rsidR="00E80D52" w:rsidRPr="00892210" w:rsidRDefault="00E80D52" w:rsidP="00316CDA">
            <w:pPr>
              <w:rPr>
                <w:rFonts w:eastAsia="Times New Roman"/>
                <w:b/>
                <w:bCs/>
                <w:szCs w:val="24"/>
                <w:lang w:val="en-GB"/>
              </w:rPr>
            </w:pPr>
            <w:r w:rsidRPr="00892210">
              <w:rPr>
                <w:rFonts w:eastAsia="Times New Roman"/>
                <w:b/>
                <w:bCs/>
                <w:szCs w:val="24"/>
                <w:lang w:val="en-GB"/>
              </w:rPr>
              <w:t>Key Points</w:t>
            </w:r>
          </w:p>
        </w:tc>
      </w:tr>
      <w:tr w:rsidR="00E80D52" w:rsidRPr="00892210" w14:paraId="70161EC3" w14:textId="77777777" w:rsidTr="00B3079B">
        <w:trPr>
          <w:tblCellSpacing w:w="15" w:type="dxa"/>
        </w:trPr>
        <w:tc>
          <w:tcPr>
            <w:tcW w:w="1114" w:type="pct"/>
            <w:vAlign w:val="center"/>
            <w:hideMark/>
          </w:tcPr>
          <w:p w14:paraId="341D26FC" w14:textId="77777777" w:rsidR="00E80D52" w:rsidRPr="00892210" w:rsidRDefault="00E80D52" w:rsidP="00316CDA">
            <w:pPr>
              <w:rPr>
                <w:rFonts w:eastAsia="Times New Roman"/>
                <w:szCs w:val="24"/>
                <w:lang w:val="en-GB"/>
              </w:rPr>
            </w:pPr>
            <w:r w:rsidRPr="00892210">
              <w:rPr>
                <w:rFonts w:eastAsia="Times New Roman"/>
                <w:b/>
                <w:bCs/>
                <w:szCs w:val="24"/>
                <w:lang w:val="en-GB"/>
              </w:rPr>
              <w:t>Strengths</w:t>
            </w:r>
          </w:p>
        </w:tc>
        <w:tc>
          <w:tcPr>
            <w:tcW w:w="3837" w:type="pct"/>
            <w:vAlign w:val="center"/>
            <w:hideMark/>
          </w:tcPr>
          <w:p w14:paraId="5D6D6C35" w14:textId="77777777" w:rsidR="00E80D52" w:rsidRPr="00892210" w:rsidRDefault="00E80D52" w:rsidP="00316CDA">
            <w:pPr>
              <w:pStyle w:val="ListParagraph"/>
              <w:numPr>
                <w:ilvl w:val="0"/>
                <w:numId w:val="1"/>
              </w:numPr>
              <w:rPr>
                <w:rFonts w:eastAsia="Times New Roman"/>
                <w:szCs w:val="24"/>
                <w:lang w:val="en-GB"/>
              </w:rPr>
            </w:pPr>
            <w:r w:rsidRPr="00892210">
              <w:rPr>
                <w:rFonts w:eastAsia="Times New Roman"/>
                <w:szCs w:val="24"/>
                <w:lang w:val="en-GB"/>
              </w:rPr>
              <w:t xml:space="preserve">Sustainable, eco-friendly accommodations </w:t>
            </w:r>
          </w:p>
          <w:p w14:paraId="49DD2537" w14:textId="77777777" w:rsidR="00E80D52" w:rsidRPr="00892210" w:rsidRDefault="00E80D52" w:rsidP="00316CDA">
            <w:pPr>
              <w:pStyle w:val="ListParagraph"/>
              <w:numPr>
                <w:ilvl w:val="0"/>
                <w:numId w:val="1"/>
              </w:numPr>
              <w:rPr>
                <w:rFonts w:eastAsia="Times New Roman"/>
                <w:szCs w:val="24"/>
                <w:lang w:val="en-GB"/>
              </w:rPr>
            </w:pPr>
            <w:r w:rsidRPr="00892210">
              <w:rPr>
                <w:rFonts w:eastAsia="Times New Roman"/>
                <w:szCs w:val="24"/>
                <w:lang w:val="en-GB"/>
              </w:rPr>
              <w:t xml:space="preserve">Smart technology integration </w:t>
            </w:r>
          </w:p>
          <w:p w14:paraId="43E98167" w14:textId="77777777" w:rsidR="00E80D52" w:rsidRPr="00892210" w:rsidRDefault="00E80D52" w:rsidP="00316CDA">
            <w:pPr>
              <w:pStyle w:val="ListParagraph"/>
              <w:numPr>
                <w:ilvl w:val="0"/>
                <w:numId w:val="1"/>
              </w:numPr>
              <w:rPr>
                <w:rFonts w:eastAsia="Times New Roman"/>
                <w:szCs w:val="24"/>
                <w:lang w:val="en-GB"/>
              </w:rPr>
            </w:pPr>
            <w:r w:rsidRPr="00892210">
              <w:rPr>
                <w:rFonts w:eastAsia="Times New Roman"/>
                <w:szCs w:val="24"/>
                <w:lang w:val="en-GB"/>
              </w:rPr>
              <w:t>Prime location in a high-demand tourist area</w:t>
            </w:r>
          </w:p>
        </w:tc>
      </w:tr>
      <w:tr w:rsidR="00E80D52" w:rsidRPr="00892210" w14:paraId="677E159B" w14:textId="77777777" w:rsidTr="00B3079B">
        <w:trPr>
          <w:tblCellSpacing w:w="15" w:type="dxa"/>
        </w:trPr>
        <w:tc>
          <w:tcPr>
            <w:tcW w:w="1114" w:type="pct"/>
            <w:vAlign w:val="center"/>
            <w:hideMark/>
          </w:tcPr>
          <w:p w14:paraId="1BA71095" w14:textId="77777777" w:rsidR="00E80D52" w:rsidRPr="00892210" w:rsidRDefault="00E80D52" w:rsidP="00316CDA">
            <w:pPr>
              <w:rPr>
                <w:rFonts w:eastAsia="Times New Roman"/>
                <w:szCs w:val="24"/>
                <w:lang w:val="en-GB"/>
              </w:rPr>
            </w:pPr>
            <w:r w:rsidRPr="00892210">
              <w:rPr>
                <w:rFonts w:eastAsia="Times New Roman"/>
                <w:b/>
                <w:bCs/>
                <w:szCs w:val="24"/>
                <w:lang w:val="en-GB"/>
              </w:rPr>
              <w:t>Weaknesses</w:t>
            </w:r>
          </w:p>
        </w:tc>
        <w:tc>
          <w:tcPr>
            <w:tcW w:w="3837" w:type="pct"/>
            <w:vAlign w:val="center"/>
            <w:hideMark/>
          </w:tcPr>
          <w:p w14:paraId="7333F3C6" w14:textId="77777777" w:rsidR="00E80D52" w:rsidRPr="00892210" w:rsidRDefault="00E80D52" w:rsidP="00316CDA">
            <w:pPr>
              <w:pStyle w:val="ListParagraph"/>
              <w:numPr>
                <w:ilvl w:val="0"/>
                <w:numId w:val="1"/>
              </w:numPr>
              <w:rPr>
                <w:rFonts w:eastAsia="Times New Roman"/>
                <w:szCs w:val="24"/>
                <w:lang w:val="en-GB"/>
              </w:rPr>
            </w:pPr>
            <w:r w:rsidRPr="00892210">
              <w:rPr>
                <w:rFonts w:eastAsia="Times New Roman"/>
                <w:szCs w:val="24"/>
                <w:lang w:val="en-GB"/>
              </w:rPr>
              <w:t xml:space="preserve">High initial investment </w:t>
            </w:r>
          </w:p>
          <w:p w14:paraId="2B1BF65B" w14:textId="59194BC8" w:rsidR="00E80D52" w:rsidRPr="00892210" w:rsidRDefault="00E80D52" w:rsidP="00316CDA">
            <w:pPr>
              <w:pStyle w:val="ListParagraph"/>
              <w:numPr>
                <w:ilvl w:val="0"/>
                <w:numId w:val="1"/>
              </w:numPr>
              <w:rPr>
                <w:rFonts w:eastAsia="Times New Roman"/>
                <w:szCs w:val="24"/>
                <w:lang w:val="en-GB"/>
              </w:rPr>
            </w:pPr>
            <w:r w:rsidRPr="00892210">
              <w:rPr>
                <w:rFonts w:eastAsia="Times New Roman"/>
                <w:szCs w:val="24"/>
                <w:lang w:val="en-GB"/>
              </w:rPr>
              <w:t xml:space="preserve">Requires strong brand awareness </w:t>
            </w:r>
            <w:r w:rsidR="00A47D58" w:rsidRPr="00892210">
              <w:rPr>
                <w:rFonts w:eastAsia="Times New Roman"/>
                <w:szCs w:val="24"/>
                <w:lang w:val="en-GB"/>
              </w:rPr>
              <w:t>campaigns.</w:t>
            </w:r>
            <w:r w:rsidRPr="00892210">
              <w:rPr>
                <w:rFonts w:eastAsia="Times New Roman"/>
                <w:szCs w:val="24"/>
                <w:lang w:val="en-GB"/>
              </w:rPr>
              <w:t xml:space="preserve"> </w:t>
            </w:r>
          </w:p>
          <w:p w14:paraId="6AC6CB9C" w14:textId="77777777" w:rsidR="00E80D52" w:rsidRPr="00892210" w:rsidRDefault="00E80D52" w:rsidP="00316CDA">
            <w:pPr>
              <w:pStyle w:val="ListParagraph"/>
              <w:numPr>
                <w:ilvl w:val="0"/>
                <w:numId w:val="1"/>
              </w:numPr>
              <w:rPr>
                <w:rFonts w:eastAsia="Times New Roman"/>
                <w:szCs w:val="24"/>
                <w:lang w:val="en-GB"/>
              </w:rPr>
            </w:pPr>
            <w:r w:rsidRPr="00892210">
              <w:rPr>
                <w:rFonts w:eastAsia="Times New Roman"/>
                <w:szCs w:val="24"/>
                <w:lang w:val="en-GB"/>
              </w:rPr>
              <w:t>Seasonal tourism dependence</w:t>
            </w:r>
          </w:p>
        </w:tc>
      </w:tr>
      <w:tr w:rsidR="00E80D52" w:rsidRPr="00892210" w14:paraId="01DCABB8" w14:textId="77777777" w:rsidTr="00B3079B">
        <w:trPr>
          <w:tblCellSpacing w:w="15" w:type="dxa"/>
        </w:trPr>
        <w:tc>
          <w:tcPr>
            <w:tcW w:w="1114" w:type="pct"/>
            <w:vAlign w:val="center"/>
            <w:hideMark/>
          </w:tcPr>
          <w:p w14:paraId="6B0FD7E9" w14:textId="77777777" w:rsidR="00E80D52" w:rsidRPr="00892210" w:rsidRDefault="00E80D52" w:rsidP="00316CDA">
            <w:pPr>
              <w:rPr>
                <w:rFonts w:eastAsia="Times New Roman"/>
                <w:szCs w:val="24"/>
                <w:lang w:val="en-GB"/>
              </w:rPr>
            </w:pPr>
            <w:r w:rsidRPr="00892210">
              <w:rPr>
                <w:rFonts w:eastAsia="Times New Roman"/>
                <w:b/>
                <w:bCs/>
                <w:szCs w:val="24"/>
                <w:lang w:val="en-GB"/>
              </w:rPr>
              <w:t>Opportunities</w:t>
            </w:r>
          </w:p>
        </w:tc>
        <w:tc>
          <w:tcPr>
            <w:tcW w:w="3837" w:type="pct"/>
            <w:vAlign w:val="center"/>
            <w:hideMark/>
          </w:tcPr>
          <w:p w14:paraId="59DB0878" w14:textId="77777777" w:rsidR="00E80D52" w:rsidRPr="00892210" w:rsidRDefault="00E80D52" w:rsidP="00316CDA">
            <w:pPr>
              <w:pStyle w:val="ListParagraph"/>
              <w:numPr>
                <w:ilvl w:val="0"/>
                <w:numId w:val="1"/>
              </w:numPr>
              <w:rPr>
                <w:rFonts w:eastAsia="Times New Roman"/>
                <w:szCs w:val="24"/>
                <w:lang w:val="en-GB"/>
              </w:rPr>
            </w:pPr>
            <w:r w:rsidRPr="00892210">
              <w:rPr>
                <w:rFonts w:eastAsia="Times New Roman"/>
                <w:szCs w:val="24"/>
                <w:lang w:val="en-GB"/>
              </w:rPr>
              <w:t xml:space="preserve">Growth in sustainable travel demand </w:t>
            </w:r>
          </w:p>
          <w:p w14:paraId="42E0C321" w14:textId="77777777" w:rsidR="00E80D52" w:rsidRPr="00892210" w:rsidRDefault="00E80D52" w:rsidP="00316CDA">
            <w:pPr>
              <w:pStyle w:val="ListParagraph"/>
              <w:numPr>
                <w:ilvl w:val="0"/>
                <w:numId w:val="1"/>
              </w:numPr>
              <w:rPr>
                <w:rFonts w:eastAsia="Times New Roman"/>
                <w:szCs w:val="24"/>
                <w:lang w:val="en-GB"/>
              </w:rPr>
            </w:pPr>
            <w:r w:rsidRPr="00892210">
              <w:rPr>
                <w:rFonts w:eastAsia="Times New Roman"/>
                <w:szCs w:val="24"/>
                <w:lang w:val="en-GB"/>
              </w:rPr>
              <w:t xml:space="preserve">Government grants for eco-businesses </w:t>
            </w:r>
          </w:p>
          <w:p w14:paraId="43AA932B" w14:textId="77777777" w:rsidR="00E80D52" w:rsidRPr="00892210" w:rsidRDefault="00E80D52" w:rsidP="00316CDA">
            <w:pPr>
              <w:pStyle w:val="ListParagraph"/>
              <w:numPr>
                <w:ilvl w:val="0"/>
                <w:numId w:val="1"/>
              </w:numPr>
              <w:rPr>
                <w:rFonts w:eastAsia="Times New Roman"/>
                <w:szCs w:val="24"/>
                <w:lang w:val="en-GB"/>
              </w:rPr>
            </w:pPr>
            <w:r w:rsidRPr="00892210">
              <w:rPr>
                <w:rFonts w:eastAsia="Times New Roman"/>
                <w:szCs w:val="24"/>
                <w:lang w:val="en-GB"/>
              </w:rPr>
              <w:t>Local business partnerships for wellness packages</w:t>
            </w:r>
          </w:p>
        </w:tc>
      </w:tr>
      <w:tr w:rsidR="00E80D52" w:rsidRPr="00892210" w14:paraId="28A649C9" w14:textId="77777777" w:rsidTr="00B3079B">
        <w:trPr>
          <w:tblCellSpacing w:w="15" w:type="dxa"/>
        </w:trPr>
        <w:tc>
          <w:tcPr>
            <w:tcW w:w="1114" w:type="pct"/>
            <w:vAlign w:val="center"/>
            <w:hideMark/>
          </w:tcPr>
          <w:p w14:paraId="09B4762F" w14:textId="77777777" w:rsidR="00E80D52" w:rsidRPr="00892210" w:rsidRDefault="00E80D52" w:rsidP="00316CDA">
            <w:pPr>
              <w:rPr>
                <w:rFonts w:eastAsia="Times New Roman"/>
                <w:szCs w:val="24"/>
                <w:lang w:val="en-GB"/>
              </w:rPr>
            </w:pPr>
            <w:r w:rsidRPr="00892210">
              <w:rPr>
                <w:rFonts w:eastAsia="Times New Roman"/>
                <w:b/>
                <w:bCs/>
                <w:szCs w:val="24"/>
                <w:lang w:val="en-GB"/>
              </w:rPr>
              <w:t>Threats</w:t>
            </w:r>
          </w:p>
        </w:tc>
        <w:tc>
          <w:tcPr>
            <w:tcW w:w="3837" w:type="pct"/>
            <w:vAlign w:val="center"/>
            <w:hideMark/>
          </w:tcPr>
          <w:p w14:paraId="6B268F5D" w14:textId="77777777" w:rsidR="00E80D52" w:rsidRPr="00892210" w:rsidRDefault="00E80D52" w:rsidP="00316CDA">
            <w:pPr>
              <w:pStyle w:val="ListParagraph"/>
              <w:numPr>
                <w:ilvl w:val="0"/>
                <w:numId w:val="1"/>
              </w:numPr>
              <w:rPr>
                <w:rFonts w:eastAsia="Times New Roman"/>
                <w:szCs w:val="24"/>
                <w:lang w:val="en-GB"/>
              </w:rPr>
            </w:pPr>
            <w:r w:rsidRPr="00892210">
              <w:rPr>
                <w:rFonts w:eastAsia="Times New Roman"/>
                <w:szCs w:val="24"/>
                <w:lang w:val="en-GB"/>
              </w:rPr>
              <w:t xml:space="preserve">Competition from major hotel chains </w:t>
            </w:r>
          </w:p>
          <w:p w14:paraId="4156CCA6" w14:textId="45718B56" w:rsidR="00E80D52" w:rsidRPr="00892210" w:rsidRDefault="00E80D52" w:rsidP="00316CDA">
            <w:pPr>
              <w:pStyle w:val="ListParagraph"/>
              <w:numPr>
                <w:ilvl w:val="0"/>
                <w:numId w:val="1"/>
              </w:numPr>
              <w:rPr>
                <w:rFonts w:eastAsia="Times New Roman"/>
                <w:szCs w:val="24"/>
                <w:lang w:val="en-GB"/>
              </w:rPr>
            </w:pPr>
            <w:r w:rsidRPr="00892210">
              <w:rPr>
                <w:rFonts w:eastAsia="Times New Roman"/>
                <w:szCs w:val="24"/>
                <w:lang w:val="en-GB"/>
              </w:rPr>
              <w:t xml:space="preserve">Economic downturn affecting travel </w:t>
            </w:r>
            <w:r w:rsidR="00A47D58" w:rsidRPr="00892210">
              <w:rPr>
                <w:rFonts w:eastAsia="Times New Roman"/>
                <w:szCs w:val="24"/>
                <w:lang w:val="en-GB"/>
              </w:rPr>
              <w:t>budgets.</w:t>
            </w:r>
            <w:r w:rsidRPr="00892210">
              <w:rPr>
                <w:rFonts w:eastAsia="Times New Roman"/>
                <w:szCs w:val="24"/>
                <w:lang w:val="en-GB"/>
              </w:rPr>
              <w:t xml:space="preserve"> </w:t>
            </w:r>
          </w:p>
          <w:p w14:paraId="39F5E02F" w14:textId="77777777" w:rsidR="00E80D52" w:rsidRPr="00892210" w:rsidRDefault="00E80D52" w:rsidP="00316CDA">
            <w:pPr>
              <w:pStyle w:val="ListParagraph"/>
              <w:numPr>
                <w:ilvl w:val="0"/>
                <w:numId w:val="1"/>
              </w:numPr>
              <w:rPr>
                <w:rFonts w:eastAsia="Times New Roman"/>
                <w:szCs w:val="24"/>
                <w:lang w:val="en-GB"/>
              </w:rPr>
            </w:pPr>
            <w:r w:rsidRPr="00892210">
              <w:rPr>
                <w:rFonts w:eastAsia="Times New Roman"/>
                <w:szCs w:val="24"/>
                <w:lang w:val="en-GB"/>
              </w:rPr>
              <w:t>Stringent regulatory and environmental compliance</w:t>
            </w:r>
          </w:p>
        </w:tc>
      </w:tr>
    </w:tbl>
    <w:p w14:paraId="40FE56B0" w14:textId="77777777" w:rsidR="001662AB" w:rsidRPr="00892210" w:rsidRDefault="001662AB" w:rsidP="00316CDA">
      <w:pPr>
        <w:pStyle w:val="Heading2"/>
        <w:spacing w:before="240" w:after="240"/>
        <w:rPr>
          <w:rFonts w:cs="Times New Roman"/>
          <w:sz w:val="24"/>
          <w:szCs w:val="24"/>
          <w:lang w:val="en-GB"/>
        </w:rPr>
      </w:pPr>
    </w:p>
    <w:p w14:paraId="445484D7" w14:textId="77777777" w:rsidR="001662AB" w:rsidRPr="00892210" w:rsidRDefault="001662AB" w:rsidP="00316CDA">
      <w:pPr>
        <w:rPr>
          <w:rFonts w:eastAsiaTheme="majorEastAsia"/>
          <w:b/>
          <w:szCs w:val="24"/>
          <w:lang w:val="en-GB"/>
        </w:rPr>
      </w:pPr>
      <w:r w:rsidRPr="00892210">
        <w:rPr>
          <w:szCs w:val="24"/>
          <w:lang w:val="en-GB"/>
        </w:rPr>
        <w:br w:type="page"/>
      </w:r>
    </w:p>
    <w:p w14:paraId="0E696E47" w14:textId="785086E9" w:rsidR="00B3079B" w:rsidRPr="00892210" w:rsidRDefault="00B3079B" w:rsidP="00316CDA">
      <w:pPr>
        <w:pStyle w:val="Heading2"/>
        <w:spacing w:before="240" w:after="240"/>
        <w:rPr>
          <w:rFonts w:cs="Times New Roman"/>
          <w:sz w:val="24"/>
          <w:szCs w:val="24"/>
          <w:lang w:val="en-GB"/>
        </w:rPr>
      </w:pPr>
      <w:bookmarkStart w:id="24" w:name="_Toc191571206"/>
      <w:r w:rsidRPr="00892210">
        <w:rPr>
          <w:rFonts w:cs="Times New Roman"/>
          <w:sz w:val="24"/>
          <w:szCs w:val="24"/>
          <w:lang w:val="en-GB"/>
        </w:rPr>
        <w:lastRenderedPageBreak/>
        <w:t>Appendix B: PEST Analysis Table</w:t>
      </w:r>
      <w:bookmarkEnd w:id="24"/>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522"/>
        <w:gridCol w:w="7494"/>
      </w:tblGrid>
      <w:tr w:rsidR="00B3079B" w:rsidRPr="00892210" w14:paraId="66E366CB" w14:textId="77777777" w:rsidTr="00B3079B">
        <w:trPr>
          <w:tblHeader/>
          <w:tblCellSpacing w:w="15" w:type="dxa"/>
        </w:trPr>
        <w:tc>
          <w:tcPr>
            <w:tcW w:w="0" w:type="auto"/>
            <w:vAlign w:val="center"/>
            <w:hideMark/>
          </w:tcPr>
          <w:p w14:paraId="7DB84D7D" w14:textId="77777777" w:rsidR="00B3079B" w:rsidRPr="00892210" w:rsidRDefault="00B3079B" w:rsidP="00316CDA">
            <w:pPr>
              <w:rPr>
                <w:rFonts w:eastAsia="Times New Roman"/>
                <w:b/>
                <w:bCs/>
                <w:szCs w:val="24"/>
                <w:lang w:val="en-GB"/>
              </w:rPr>
            </w:pPr>
            <w:r w:rsidRPr="00892210">
              <w:rPr>
                <w:rFonts w:eastAsia="Times New Roman"/>
                <w:b/>
                <w:bCs/>
                <w:szCs w:val="24"/>
                <w:lang w:val="en-GB"/>
              </w:rPr>
              <w:t>Factor</w:t>
            </w:r>
          </w:p>
        </w:tc>
        <w:tc>
          <w:tcPr>
            <w:tcW w:w="0" w:type="auto"/>
            <w:vAlign w:val="center"/>
            <w:hideMark/>
          </w:tcPr>
          <w:p w14:paraId="2281C15A" w14:textId="77777777" w:rsidR="00B3079B" w:rsidRPr="00892210" w:rsidRDefault="00B3079B" w:rsidP="00316CDA">
            <w:pPr>
              <w:rPr>
                <w:rFonts w:eastAsia="Times New Roman"/>
                <w:b/>
                <w:bCs/>
                <w:szCs w:val="24"/>
                <w:lang w:val="en-GB"/>
              </w:rPr>
            </w:pPr>
            <w:r w:rsidRPr="00892210">
              <w:rPr>
                <w:rFonts w:eastAsia="Times New Roman"/>
                <w:b/>
                <w:bCs/>
                <w:szCs w:val="24"/>
                <w:lang w:val="en-GB"/>
              </w:rPr>
              <w:t>Impact on Relax Eco Retreats</w:t>
            </w:r>
          </w:p>
        </w:tc>
      </w:tr>
      <w:tr w:rsidR="00B3079B" w:rsidRPr="00892210" w14:paraId="001F42CF" w14:textId="77777777" w:rsidTr="00B3079B">
        <w:trPr>
          <w:tblCellSpacing w:w="15" w:type="dxa"/>
        </w:trPr>
        <w:tc>
          <w:tcPr>
            <w:tcW w:w="0" w:type="auto"/>
            <w:vAlign w:val="center"/>
            <w:hideMark/>
          </w:tcPr>
          <w:p w14:paraId="3CEB766D" w14:textId="77777777" w:rsidR="00B3079B" w:rsidRPr="00892210" w:rsidRDefault="00B3079B" w:rsidP="00316CDA">
            <w:pPr>
              <w:rPr>
                <w:rFonts w:eastAsia="Times New Roman"/>
                <w:szCs w:val="24"/>
                <w:lang w:val="en-GB"/>
              </w:rPr>
            </w:pPr>
            <w:r w:rsidRPr="00892210">
              <w:rPr>
                <w:rFonts w:eastAsia="Times New Roman"/>
                <w:b/>
                <w:bCs/>
                <w:szCs w:val="24"/>
                <w:lang w:val="en-GB"/>
              </w:rPr>
              <w:t>Political</w:t>
            </w:r>
          </w:p>
        </w:tc>
        <w:tc>
          <w:tcPr>
            <w:tcW w:w="0" w:type="auto"/>
            <w:vAlign w:val="center"/>
            <w:hideMark/>
          </w:tcPr>
          <w:p w14:paraId="302B1707" w14:textId="77777777" w:rsidR="00B3079B" w:rsidRPr="00892210" w:rsidRDefault="00B3079B" w:rsidP="00316CDA">
            <w:pPr>
              <w:rPr>
                <w:rFonts w:eastAsia="Times New Roman"/>
                <w:szCs w:val="24"/>
                <w:lang w:val="en-GB"/>
              </w:rPr>
            </w:pPr>
            <w:r w:rsidRPr="00892210">
              <w:rPr>
                <w:rFonts w:eastAsia="Times New Roman"/>
                <w:szCs w:val="24"/>
                <w:lang w:val="en-GB"/>
              </w:rPr>
              <w:t xml:space="preserve">Government grants for </w:t>
            </w:r>
            <w:r w:rsidRPr="00892210">
              <w:rPr>
                <w:rFonts w:eastAsia="Times New Roman"/>
                <w:bCs/>
                <w:szCs w:val="24"/>
                <w:lang w:val="en-GB"/>
              </w:rPr>
              <w:t>sustainable tourism</w:t>
            </w:r>
            <w:r w:rsidRPr="00892210">
              <w:rPr>
                <w:rFonts w:eastAsia="Times New Roman"/>
                <w:szCs w:val="24"/>
                <w:lang w:val="en-GB"/>
              </w:rPr>
              <w:t xml:space="preserve"> support investment. Compliance with </w:t>
            </w:r>
            <w:r w:rsidRPr="00892210">
              <w:rPr>
                <w:rFonts w:eastAsia="Times New Roman"/>
                <w:bCs/>
                <w:szCs w:val="24"/>
                <w:lang w:val="en-GB"/>
              </w:rPr>
              <w:t>environmental regulations</w:t>
            </w:r>
            <w:r w:rsidRPr="00892210">
              <w:rPr>
                <w:rFonts w:eastAsia="Times New Roman"/>
                <w:szCs w:val="24"/>
                <w:lang w:val="en-GB"/>
              </w:rPr>
              <w:t xml:space="preserve"> is required.</w:t>
            </w:r>
          </w:p>
        </w:tc>
      </w:tr>
      <w:tr w:rsidR="00B3079B" w:rsidRPr="00892210" w14:paraId="7C4E14C0" w14:textId="77777777" w:rsidTr="00B3079B">
        <w:trPr>
          <w:tblCellSpacing w:w="15" w:type="dxa"/>
        </w:trPr>
        <w:tc>
          <w:tcPr>
            <w:tcW w:w="0" w:type="auto"/>
            <w:vAlign w:val="center"/>
            <w:hideMark/>
          </w:tcPr>
          <w:p w14:paraId="4A52BBD1" w14:textId="77777777" w:rsidR="00B3079B" w:rsidRPr="00892210" w:rsidRDefault="00B3079B" w:rsidP="00316CDA">
            <w:pPr>
              <w:rPr>
                <w:rFonts w:eastAsia="Times New Roman"/>
                <w:szCs w:val="24"/>
                <w:lang w:val="en-GB"/>
              </w:rPr>
            </w:pPr>
            <w:r w:rsidRPr="00892210">
              <w:rPr>
                <w:rFonts w:eastAsia="Times New Roman"/>
                <w:b/>
                <w:bCs/>
                <w:szCs w:val="24"/>
                <w:lang w:val="en-GB"/>
              </w:rPr>
              <w:t>Economic</w:t>
            </w:r>
          </w:p>
        </w:tc>
        <w:tc>
          <w:tcPr>
            <w:tcW w:w="0" w:type="auto"/>
            <w:vAlign w:val="center"/>
            <w:hideMark/>
          </w:tcPr>
          <w:p w14:paraId="62FC18BE" w14:textId="77777777" w:rsidR="00B3079B" w:rsidRPr="00892210" w:rsidRDefault="00B3079B" w:rsidP="00316CDA">
            <w:pPr>
              <w:rPr>
                <w:rFonts w:eastAsia="Times New Roman"/>
                <w:szCs w:val="24"/>
                <w:lang w:val="en-GB"/>
              </w:rPr>
            </w:pPr>
            <w:r w:rsidRPr="00892210">
              <w:rPr>
                <w:rFonts w:eastAsia="Times New Roman"/>
                <w:szCs w:val="24"/>
                <w:lang w:val="en-GB"/>
              </w:rPr>
              <w:t xml:space="preserve">Growth in </w:t>
            </w:r>
            <w:r w:rsidRPr="00892210">
              <w:rPr>
                <w:rFonts w:eastAsia="Times New Roman"/>
                <w:bCs/>
                <w:szCs w:val="24"/>
                <w:lang w:val="en-GB"/>
              </w:rPr>
              <w:t>luxury eco-tourism</w:t>
            </w:r>
            <w:r w:rsidRPr="00892210">
              <w:rPr>
                <w:rFonts w:eastAsia="Times New Roman"/>
                <w:szCs w:val="24"/>
                <w:lang w:val="en-GB"/>
              </w:rPr>
              <w:t xml:space="preserve"> supports demand. </w:t>
            </w:r>
            <w:r w:rsidRPr="00892210">
              <w:rPr>
                <w:rFonts w:eastAsia="Times New Roman"/>
                <w:bCs/>
                <w:szCs w:val="24"/>
                <w:lang w:val="en-GB"/>
              </w:rPr>
              <w:t>Economic downturns</w:t>
            </w:r>
            <w:r w:rsidRPr="00892210">
              <w:rPr>
                <w:rFonts w:eastAsia="Times New Roman"/>
                <w:szCs w:val="24"/>
                <w:lang w:val="en-GB"/>
              </w:rPr>
              <w:t xml:space="preserve"> may impact travel budgets.</w:t>
            </w:r>
            <w:bookmarkStart w:id="25" w:name="_GoBack"/>
            <w:bookmarkEnd w:id="25"/>
          </w:p>
        </w:tc>
      </w:tr>
      <w:tr w:rsidR="00B3079B" w:rsidRPr="00892210" w14:paraId="3FB6346C" w14:textId="77777777" w:rsidTr="00B3079B">
        <w:trPr>
          <w:tblCellSpacing w:w="15" w:type="dxa"/>
        </w:trPr>
        <w:tc>
          <w:tcPr>
            <w:tcW w:w="0" w:type="auto"/>
            <w:vAlign w:val="center"/>
            <w:hideMark/>
          </w:tcPr>
          <w:p w14:paraId="5A7F00E2" w14:textId="77777777" w:rsidR="00B3079B" w:rsidRPr="00892210" w:rsidRDefault="00B3079B" w:rsidP="00316CDA">
            <w:pPr>
              <w:rPr>
                <w:rFonts w:eastAsia="Times New Roman"/>
                <w:szCs w:val="24"/>
                <w:lang w:val="en-GB"/>
              </w:rPr>
            </w:pPr>
            <w:r w:rsidRPr="00892210">
              <w:rPr>
                <w:rFonts w:eastAsia="Times New Roman"/>
                <w:b/>
                <w:bCs/>
                <w:szCs w:val="24"/>
                <w:lang w:val="en-GB"/>
              </w:rPr>
              <w:t>Social</w:t>
            </w:r>
          </w:p>
        </w:tc>
        <w:tc>
          <w:tcPr>
            <w:tcW w:w="0" w:type="auto"/>
            <w:vAlign w:val="center"/>
            <w:hideMark/>
          </w:tcPr>
          <w:p w14:paraId="5551D71C" w14:textId="3847B68E" w:rsidR="00B3079B" w:rsidRPr="00892210" w:rsidRDefault="00B3079B" w:rsidP="00316CDA">
            <w:pPr>
              <w:rPr>
                <w:rFonts w:eastAsia="Times New Roman"/>
                <w:szCs w:val="24"/>
                <w:lang w:val="en-GB"/>
              </w:rPr>
            </w:pPr>
            <w:r w:rsidRPr="00892210">
              <w:rPr>
                <w:rFonts w:eastAsia="Times New Roman"/>
                <w:szCs w:val="24"/>
                <w:lang w:val="en-GB"/>
              </w:rPr>
              <w:t xml:space="preserve">Rising demand for </w:t>
            </w:r>
            <w:r w:rsidRPr="00892210">
              <w:rPr>
                <w:rFonts w:eastAsia="Times New Roman"/>
                <w:bCs/>
                <w:szCs w:val="24"/>
                <w:lang w:val="en-GB"/>
              </w:rPr>
              <w:t>eco-friendly, wellness-focused stays</w:t>
            </w:r>
            <w:r w:rsidRPr="00892210">
              <w:rPr>
                <w:rFonts w:eastAsia="Times New Roman"/>
                <w:szCs w:val="24"/>
                <w:lang w:val="en-GB"/>
              </w:rPr>
              <w:t xml:space="preserve">. More </w:t>
            </w:r>
            <w:r w:rsidR="00892210" w:rsidRPr="00892210">
              <w:rPr>
                <w:rFonts w:eastAsia="Times New Roman"/>
                <w:szCs w:val="24"/>
                <w:lang w:val="en-GB"/>
              </w:rPr>
              <w:t>travellers</w:t>
            </w:r>
            <w:r w:rsidRPr="00892210">
              <w:rPr>
                <w:rFonts w:eastAsia="Times New Roman"/>
                <w:szCs w:val="24"/>
                <w:lang w:val="en-GB"/>
              </w:rPr>
              <w:t xml:space="preserve"> seek </w:t>
            </w:r>
            <w:r w:rsidRPr="00892210">
              <w:rPr>
                <w:rFonts w:eastAsia="Times New Roman"/>
                <w:bCs/>
                <w:szCs w:val="24"/>
                <w:lang w:val="en-GB"/>
              </w:rPr>
              <w:t>remote work-friendly spaces</w:t>
            </w:r>
            <w:r w:rsidRPr="00892210">
              <w:rPr>
                <w:rFonts w:eastAsia="Times New Roman"/>
                <w:szCs w:val="24"/>
                <w:lang w:val="en-GB"/>
              </w:rPr>
              <w:t>.</w:t>
            </w:r>
          </w:p>
        </w:tc>
      </w:tr>
      <w:tr w:rsidR="00B3079B" w:rsidRPr="00892210" w14:paraId="7D0B6AF3" w14:textId="77777777" w:rsidTr="00B3079B">
        <w:trPr>
          <w:tblCellSpacing w:w="15" w:type="dxa"/>
        </w:trPr>
        <w:tc>
          <w:tcPr>
            <w:tcW w:w="0" w:type="auto"/>
            <w:vAlign w:val="center"/>
            <w:hideMark/>
          </w:tcPr>
          <w:p w14:paraId="4C05F89D" w14:textId="77777777" w:rsidR="00B3079B" w:rsidRPr="00892210" w:rsidRDefault="00B3079B" w:rsidP="00316CDA">
            <w:pPr>
              <w:rPr>
                <w:rFonts w:eastAsia="Times New Roman"/>
                <w:szCs w:val="24"/>
                <w:lang w:val="en-GB"/>
              </w:rPr>
            </w:pPr>
            <w:r w:rsidRPr="00892210">
              <w:rPr>
                <w:rFonts w:eastAsia="Times New Roman"/>
                <w:b/>
                <w:bCs/>
                <w:szCs w:val="24"/>
                <w:lang w:val="en-GB"/>
              </w:rPr>
              <w:t>Technological</w:t>
            </w:r>
          </w:p>
        </w:tc>
        <w:tc>
          <w:tcPr>
            <w:tcW w:w="0" w:type="auto"/>
            <w:vAlign w:val="center"/>
            <w:hideMark/>
          </w:tcPr>
          <w:p w14:paraId="1C1F6FA9" w14:textId="77777777" w:rsidR="00B3079B" w:rsidRPr="00892210" w:rsidRDefault="00B3079B" w:rsidP="00316CDA">
            <w:pPr>
              <w:rPr>
                <w:rFonts w:eastAsia="Times New Roman"/>
                <w:szCs w:val="24"/>
                <w:lang w:val="en-GB"/>
              </w:rPr>
            </w:pPr>
            <w:r w:rsidRPr="00892210">
              <w:rPr>
                <w:rFonts w:eastAsia="Times New Roman"/>
                <w:bCs/>
                <w:szCs w:val="24"/>
                <w:lang w:val="en-GB"/>
              </w:rPr>
              <w:t>Smart hospitality tech</w:t>
            </w:r>
            <w:r w:rsidRPr="00892210">
              <w:rPr>
                <w:rFonts w:eastAsia="Times New Roman"/>
                <w:szCs w:val="24"/>
                <w:lang w:val="en-GB"/>
              </w:rPr>
              <w:t xml:space="preserve"> enhances </w:t>
            </w:r>
            <w:r w:rsidR="0083765B" w:rsidRPr="00892210">
              <w:rPr>
                <w:rFonts w:eastAsia="Times New Roman"/>
                <w:szCs w:val="24"/>
                <w:lang w:val="en-GB"/>
              </w:rPr>
              <w:t xml:space="preserve">the </w:t>
            </w:r>
            <w:r w:rsidRPr="00892210">
              <w:rPr>
                <w:rFonts w:eastAsia="Times New Roman"/>
                <w:szCs w:val="24"/>
                <w:lang w:val="en-GB"/>
              </w:rPr>
              <w:t xml:space="preserve">guest experience. </w:t>
            </w:r>
            <w:r w:rsidR="0083765B" w:rsidRPr="00892210">
              <w:rPr>
                <w:rFonts w:eastAsia="Times New Roman"/>
                <w:szCs w:val="24"/>
                <w:lang w:val="en-GB"/>
              </w:rPr>
              <w:t>The use</w:t>
            </w:r>
            <w:r w:rsidRPr="00892210">
              <w:rPr>
                <w:rFonts w:eastAsia="Times New Roman"/>
                <w:szCs w:val="24"/>
                <w:lang w:val="en-GB"/>
              </w:rPr>
              <w:t xml:space="preserve"> of </w:t>
            </w:r>
            <w:r w:rsidRPr="00892210">
              <w:rPr>
                <w:rFonts w:eastAsia="Times New Roman"/>
                <w:bCs/>
                <w:szCs w:val="24"/>
                <w:lang w:val="en-GB"/>
              </w:rPr>
              <w:t>renewable energy</w:t>
            </w:r>
            <w:r w:rsidRPr="00892210">
              <w:rPr>
                <w:rFonts w:eastAsia="Times New Roman"/>
                <w:szCs w:val="24"/>
                <w:lang w:val="en-GB"/>
              </w:rPr>
              <w:t xml:space="preserve"> ensures sustainability.</w:t>
            </w:r>
          </w:p>
        </w:tc>
      </w:tr>
    </w:tbl>
    <w:p w14:paraId="348F5372" w14:textId="77777777" w:rsidR="001662AB" w:rsidRPr="00892210" w:rsidRDefault="001662AB" w:rsidP="00316CDA">
      <w:pPr>
        <w:rPr>
          <w:szCs w:val="24"/>
          <w:lang w:val="en-GB"/>
        </w:rPr>
      </w:pPr>
    </w:p>
    <w:p w14:paraId="68C98713" w14:textId="77777777" w:rsidR="001662AB" w:rsidRPr="00892210" w:rsidRDefault="001662AB" w:rsidP="00316CDA">
      <w:pPr>
        <w:rPr>
          <w:szCs w:val="24"/>
          <w:lang w:val="en-GB"/>
        </w:rPr>
      </w:pPr>
      <w:r w:rsidRPr="00892210">
        <w:rPr>
          <w:szCs w:val="24"/>
          <w:lang w:val="en-GB"/>
        </w:rPr>
        <w:br w:type="page"/>
      </w:r>
    </w:p>
    <w:p w14:paraId="0143E23D" w14:textId="65255A6D" w:rsidR="007B69F2" w:rsidRPr="00892210" w:rsidRDefault="00DE61B0" w:rsidP="00892210">
      <w:pPr>
        <w:pStyle w:val="Heading2"/>
        <w:spacing w:before="240" w:after="240"/>
        <w:rPr>
          <w:rFonts w:cs="Times New Roman"/>
          <w:sz w:val="24"/>
          <w:szCs w:val="24"/>
          <w:lang w:val="en-GB"/>
        </w:rPr>
      </w:pPr>
      <w:bookmarkStart w:id="26" w:name="_Toc191571207"/>
      <w:r w:rsidRPr="00892210">
        <w:rPr>
          <w:rFonts w:cs="Times New Roman"/>
          <w:sz w:val="24"/>
          <w:szCs w:val="24"/>
          <w:lang w:val="en-GB"/>
        </w:rPr>
        <w:lastRenderedPageBreak/>
        <w:t xml:space="preserve">Appendix C: </w:t>
      </w:r>
      <w:r w:rsidR="001662AB" w:rsidRPr="00892210">
        <w:rPr>
          <w:rFonts w:cs="Times New Roman"/>
          <w:sz w:val="24"/>
          <w:szCs w:val="24"/>
          <w:lang w:val="en-GB"/>
        </w:rPr>
        <w:t>Reference</w:t>
      </w:r>
      <w:bookmarkEnd w:id="26"/>
      <w:r w:rsidR="00400E9F" w:rsidRPr="00892210">
        <w:rPr>
          <w:rFonts w:cs="Times New Roman"/>
          <w:sz w:val="24"/>
          <w:szCs w:val="24"/>
          <w:lang w:val="en-GB"/>
        </w:rPr>
        <w:t xml:space="preserve"> List</w:t>
      </w:r>
    </w:p>
    <w:p w14:paraId="3A12F433" w14:textId="25204DD6" w:rsidR="00E80D52" w:rsidRPr="00892210" w:rsidRDefault="007B69F2" w:rsidP="00892210">
      <w:pPr>
        <w:rPr>
          <w:szCs w:val="24"/>
          <w:lang w:val="en-GB"/>
        </w:rPr>
      </w:pPr>
      <w:r w:rsidRPr="00892210">
        <w:rPr>
          <w:szCs w:val="24"/>
          <w:lang w:val="en-GB"/>
        </w:rPr>
        <w:t>Allied Market Research (2023). Press Release: Ecotourism Market to Reach $333.8 Bn by 2027.</w:t>
      </w:r>
      <w:r w:rsidR="00400E9F" w:rsidRPr="00892210">
        <w:rPr>
          <w:szCs w:val="24"/>
          <w:lang w:val="en-GB"/>
        </w:rPr>
        <w:tab/>
      </w:r>
    </w:p>
    <w:p w14:paraId="3207CA1A" w14:textId="77777777" w:rsidR="004B290B" w:rsidRPr="00892210" w:rsidRDefault="004B290B" w:rsidP="00316CDA">
      <w:pPr>
        <w:rPr>
          <w:szCs w:val="24"/>
          <w:lang w:val="en-GB"/>
        </w:rPr>
      </w:pPr>
      <w:r w:rsidRPr="00892210">
        <w:rPr>
          <w:szCs w:val="24"/>
          <w:lang w:val="en-GB"/>
        </w:rPr>
        <w:t xml:space="preserve">Anderson, M.A., Anderson, E.J. and Parker, G. (2021) </w:t>
      </w:r>
      <w:r w:rsidRPr="00892210">
        <w:rPr>
          <w:i/>
          <w:iCs/>
          <w:szCs w:val="24"/>
          <w:lang w:val="en-GB"/>
        </w:rPr>
        <w:t>Operations management for Dummies</w:t>
      </w:r>
      <w:r w:rsidRPr="00892210">
        <w:rPr>
          <w:szCs w:val="24"/>
          <w:lang w:val="en-GB"/>
        </w:rPr>
        <w:t>. John Wiley &amp; Sons.</w:t>
      </w:r>
    </w:p>
    <w:p w14:paraId="6FE117FE" w14:textId="77777777" w:rsidR="004B290B" w:rsidRPr="00892210" w:rsidRDefault="004B290B" w:rsidP="00316CDA">
      <w:pPr>
        <w:rPr>
          <w:szCs w:val="24"/>
          <w:lang w:val="en-GB"/>
        </w:rPr>
      </w:pPr>
      <w:r w:rsidRPr="00892210">
        <w:rPr>
          <w:szCs w:val="24"/>
          <w:lang w:val="en-GB"/>
        </w:rPr>
        <w:t xml:space="preserve">Camilleri, M.A. (2017) 'The Tourism Industry: An Overview,' in </w:t>
      </w:r>
      <w:r w:rsidRPr="00892210">
        <w:rPr>
          <w:i/>
          <w:iCs/>
          <w:szCs w:val="24"/>
          <w:lang w:val="en-GB"/>
        </w:rPr>
        <w:t>Tourism, hospitality &amp; event management</w:t>
      </w:r>
      <w:r w:rsidRPr="00892210">
        <w:rPr>
          <w:szCs w:val="24"/>
          <w:lang w:val="en-GB"/>
        </w:rPr>
        <w:t>, pp. 3–27. https://doi.org/10.1007/978-3-319-49849-2_1.</w:t>
      </w:r>
    </w:p>
    <w:p w14:paraId="29624F3B" w14:textId="77777777" w:rsidR="004B290B" w:rsidRPr="00892210" w:rsidRDefault="004B290B" w:rsidP="00316CDA">
      <w:pPr>
        <w:rPr>
          <w:szCs w:val="24"/>
          <w:lang w:val="en-GB"/>
        </w:rPr>
      </w:pPr>
      <w:r w:rsidRPr="00892210">
        <w:rPr>
          <w:szCs w:val="24"/>
          <w:lang w:val="en-GB"/>
        </w:rPr>
        <w:t xml:space="preserve">Chaffey, D. and Ellis-Chadwick, F. (2019) </w:t>
      </w:r>
      <w:r w:rsidRPr="00892210">
        <w:rPr>
          <w:i/>
          <w:iCs/>
          <w:szCs w:val="24"/>
          <w:lang w:val="en-GB"/>
        </w:rPr>
        <w:t>Digital marketing</w:t>
      </w:r>
      <w:r w:rsidRPr="00892210">
        <w:rPr>
          <w:szCs w:val="24"/>
          <w:lang w:val="en-GB"/>
        </w:rPr>
        <w:t>. Pearson Higher Education.</w:t>
      </w:r>
    </w:p>
    <w:p w14:paraId="3B8649E6" w14:textId="77777777" w:rsidR="004B290B" w:rsidRPr="00892210" w:rsidRDefault="004B290B" w:rsidP="00316CDA">
      <w:pPr>
        <w:rPr>
          <w:szCs w:val="24"/>
          <w:lang w:val="en-GB"/>
        </w:rPr>
      </w:pPr>
      <w:r w:rsidRPr="00892210">
        <w:rPr>
          <w:szCs w:val="24"/>
          <w:lang w:val="en-GB"/>
        </w:rPr>
        <w:t xml:space="preserve">Chernev, A. (2020) </w:t>
      </w:r>
      <w:r w:rsidRPr="00892210">
        <w:rPr>
          <w:i/>
          <w:iCs/>
          <w:szCs w:val="24"/>
          <w:lang w:val="en-GB"/>
        </w:rPr>
        <w:t>The Marketing Plan Handbook, 6th Edition</w:t>
      </w:r>
      <w:r w:rsidRPr="00892210">
        <w:rPr>
          <w:szCs w:val="24"/>
          <w:lang w:val="en-GB"/>
        </w:rPr>
        <w:t>.</w:t>
      </w:r>
    </w:p>
    <w:p w14:paraId="29CDD0A0" w14:textId="77777777" w:rsidR="004B290B" w:rsidRPr="00892210" w:rsidRDefault="004B290B" w:rsidP="00316CDA">
      <w:pPr>
        <w:rPr>
          <w:szCs w:val="24"/>
          <w:lang w:val="en-GB"/>
        </w:rPr>
      </w:pPr>
      <w:r w:rsidRPr="00892210">
        <w:rPr>
          <w:szCs w:val="24"/>
          <w:lang w:val="en-GB"/>
        </w:rPr>
        <w:t xml:space="preserve">Cook, R.A., Hsu, C.H.C. and Taylor, L.L. (2017) </w:t>
      </w:r>
      <w:r w:rsidRPr="00892210">
        <w:rPr>
          <w:i/>
          <w:iCs/>
          <w:szCs w:val="24"/>
          <w:lang w:val="en-GB"/>
        </w:rPr>
        <w:t>Tourism: The Business of Hospitality and Travel</w:t>
      </w:r>
      <w:r w:rsidRPr="00892210">
        <w:rPr>
          <w:szCs w:val="24"/>
          <w:lang w:val="en-GB"/>
        </w:rPr>
        <w:t>.</w:t>
      </w:r>
    </w:p>
    <w:p w14:paraId="17583C22" w14:textId="483B92A8" w:rsidR="007B69F2" w:rsidRPr="00892210" w:rsidRDefault="007B69F2" w:rsidP="00316CDA">
      <w:pPr>
        <w:spacing w:before="100" w:beforeAutospacing="1" w:after="100" w:afterAutospacing="1"/>
        <w:rPr>
          <w:i/>
          <w:iCs/>
          <w:szCs w:val="24"/>
          <w:lang w:val="en-GB"/>
        </w:rPr>
      </w:pPr>
      <w:r w:rsidRPr="00892210">
        <w:rPr>
          <w:szCs w:val="24"/>
          <w:lang w:val="en-GB"/>
        </w:rPr>
        <w:t>Cotswolds National Landscape (2023).</w:t>
      </w:r>
      <w:r w:rsidRPr="00892210">
        <w:rPr>
          <w:i/>
          <w:iCs/>
          <w:szCs w:val="24"/>
          <w:lang w:val="en-GB"/>
        </w:rPr>
        <w:t xml:space="preserve"> “The Cotswolds welcomes over 23 million visitors…”</w:t>
      </w:r>
    </w:p>
    <w:p w14:paraId="5EC2932A" w14:textId="7BFF903F" w:rsidR="007B69F2" w:rsidRPr="00892210" w:rsidRDefault="007B69F2" w:rsidP="00316CDA">
      <w:pPr>
        <w:spacing w:before="100" w:beforeAutospacing="1" w:after="100" w:afterAutospacing="1"/>
        <w:rPr>
          <w:szCs w:val="24"/>
          <w:lang w:val="en-GB"/>
        </w:rPr>
      </w:pPr>
      <w:r w:rsidRPr="00892210">
        <w:rPr>
          <w:szCs w:val="24"/>
          <w:lang w:val="en-GB"/>
        </w:rPr>
        <w:t xml:space="preserve">Daylesford Organic (2023). </w:t>
      </w:r>
      <w:r w:rsidRPr="00892210">
        <w:rPr>
          <w:i/>
          <w:iCs/>
          <w:szCs w:val="24"/>
          <w:lang w:val="en-GB"/>
        </w:rPr>
        <w:t>Daylesford Farm – Organic Produce and Farm Shop (Supplier information)</w:t>
      </w:r>
      <w:r w:rsidRPr="00892210">
        <w:rPr>
          <w:szCs w:val="24"/>
          <w:lang w:val="en-GB"/>
        </w:rPr>
        <w:t>.</w:t>
      </w:r>
    </w:p>
    <w:p w14:paraId="57C95C52" w14:textId="77777777" w:rsidR="004B290B" w:rsidRPr="00892210" w:rsidRDefault="004B290B" w:rsidP="00316CDA">
      <w:pPr>
        <w:rPr>
          <w:szCs w:val="24"/>
          <w:lang w:val="en-GB"/>
        </w:rPr>
      </w:pPr>
      <w:r w:rsidRPr="00892210">
        <w:rPr>
          <w:szCs w:val="24"/>
          <w:lang w:val="en-GB"/>
        </w:rPr>
        <w:t xml:space="preserve">Dias, Á., González-Rodríguez, M.R. and Hallak, R. (2022) 'Nascent entrepreneurship: a critical perspective and research agenda in tourism and hospitality,' </w:t>
      </w:r>
      <w:r w:rsidRPr="00892210">
        <w:rPr>
          <w:i/>
          <w:iCs/>
          <w:szCs w:val="24"/>
          <w:lang w:val="en-GB"/>
        </w:rPr>
        <w:t>International Journal of Contemporary Hospitality Management</w:t>
      </w:r>
      <w:r w:rsidRPr="00892210">
        <w:rPr>
          <w:szCs w:val="24"/>
          <w:lang w:val="en-GB"/>
        </w:rPr>
        <w:t>, 35(7), pp. 2527–2544. https://doi.org/10.1108/ijchm-07-2022-0853.</w:t>
      </w:r>
    </w:p>
    <w:p w14:paraId="62E79997" w14:textId="77777777" w:rsidR="004B290B" w:rsidRPr="00892210" w:rsidRDefault="004B290B" w:rsidP="00316CDA">
      <w:pPr>
        <w:rPr>
          <w:szCs w:val="24"/>
          <w:lang w:val="en-GB"/>
        </w:rPr>
      </w:pPr>
      <w:proofErr w:type="spellStart"/>
      <w:r w:rsidRPr="00892210">
        <w:rPr>
          <w:szCs w:val="24"/>
          <w:lang w:val="en-GB"/>
        </w:rPr>
        <w:t>Fauzi</w:t>
      </w:r>
      <w:proofErr w:type="spellEnd"/>
      <w:r w:rsidRPr="00892210">
        <w:rPr>
          <w:szCs w:val="24"/>
          <w:lang w:val="en-GB"/>
        </w:rPr>
        <w:t xml:space="preserve">, T.H., </w:t>
      </w:r>
      <w:proofErr w:type="spellStart"/>
      <w:r w:rsidRPr="00892210">
        <w:rPr>
          <w:szCs w:val="24"/>
          <w:lang w:val="en-GB"/>
        </w:rPr>
        <w:t>Harits</w:t>
      </w:r>
      <w:proofErr w:type="spellEnd"/>
      <w:r w:rsidRPr="00892210">
        <w:rPr>
          <w:szCs w:val="24"/>
          <w:lang w:val="en-GB"/>
        </w:rPr>
        <w:t xml:space="preserve">, B., R Deni Muhammad Danial, D.M.D. and </w:t>
      </w:r>
      <w:proofErr w:type="spellStart"/>
      <w:r w:rsidRPr="00892210">
        <w:rPr>
          <w:szCs w:val="24"/>
          <w:lang w:val="en-GB"/>
        </w:rPr>
        <w:t>Kokom</w:t>
      </w:r>
      <w:proofErr w:type="spellEnd"/>
      <w:r w:rsidRPr="00892210">
        <w:rPr>
          <w:szCs w:val="24"/>
          <w:lang w:val="en-GB"/>
        </w:rPr>
        <w:t xml:space="preserve"> </w:t>
      </w:r>
      <w:proofErr w:type="spellStart"/>
      <w:r w:rsidRPr="00892210">
        <w:rPr>
          <w:szCs w:val="24"/>
          <w:lang w:val="en-GB"/>
        </w:rPr>
        <w:t>Komariah</w:t>
      </w:r>
      <w:proofErr w:type="spellEnd"/>
      <w:r w:rsidRPr="00892210">
        <w:rPr>
          <w:szCs w:val="24"/>
          <w:lang w:val="en-GB"/>
        </w:rPr>
        <w:t xml:space="preserve">, K.K., (2022) 'Adaptive Strategies of External Environmental Effects in Digital entrepreneurship in the strategic Management perspective,' </w:t>
      </w:r>
      <w:r w:rsidRPr="00892210">
        <w:rPr>
          <w:i/>
          <w:iCs/>
          <w:szCs w:val="24"/>
          <w:lang w:val="en-GB"/>
        </w:rPr>
        <w:t>Academic Journal of Interdisciplinary Studies</w:t>
      </w:r>
      <w:r w:rsidRPr="00892210">
        <w:rPr>
          <w:szCs w:val="24"/>
          <w:lang w:val="en-GB"/>
        </w:rPr>
        <w:t>, 9(3), p. 38. https://doi.org/10.36941/ajis-2020-0040.</w:t>
      </w:r>
    </w:p>
    <w:p w14:paraId="69FC33F5" w14:textId="77777777" w:rsidR="004B290B" w:rsidRPr="00892210" w:rsidRDefault="004B290B" w:rsidP="00316CDA">
      <w:pPr>
        <w:rPr>
          <w:szCs w:val="24"/>
          <w:lang w:val="en-GB"/>
        </w:rPr>
      </w:pPr>
      <w:r w:rsidRPr="00892210">
        <w:rPr>
          <w:szCs w:val="24"/>
          <w:lang w:val="en-GB"/>
        </w:rPr>
        <w:t xml:space="preserve">Fields, E. (2016) </w:t>
      </w:r>
      <w:r w:rsidRPr="00892210">
        <w:rPr>
          <w:i/>
          <w:iCs/>
          <w:szCs w:val="24"/>
          <w:lang w:val="en-GB"/>
        </w:rPr>
        <w:t>The essentials of finance and accounting for nonfinancial managers</w:t>
      </w:r>
      <w:r w:rsidRPr="00892210">
        <w:rPr>
          <w:szCs w:val="24"/>
          <w:lang w:val="en-GB"/>
        </w:rPr>
        <w:t xml:space="preserve">. </w:t>
      </w:r>
      <w:proofErr w:type="spellStart"/>
      <w:r w:rsidRPr="00892210">
        <w:rPr>
          <w:szCs w:val="24"/>
          <w:lang w:val="en-GB"/>
        </w:rPr>
        <w:t>Amacom</w:t>
      </w:r>
      <w:proofErr w:type="spellEnd"/>
      <w:r w:rsidRPr="00892210">
        <w:rPr>
          <w:szCs w:val="24"/>
          <w:lang w:val="en-GB"/>
        </w:rPr>
        <w:t>.</w:t>
      </w:r>
    </w:p>
    <w:p w14:paraId="0B6232BF" w14:textId="77777777" w:rsidR="004B290B" w:rsidRPr="00892210" w:rsidRDefault="004B290B" w:rsidP="00316CDA">
      <w:pPr>
        <w:rPr>
          <w:szCs w:val="24"/>
          <w:lang w:val="en-GB"/>
        </w:rPr>
      </w:pPr>
      <w:r w:rsidRPr="00892210">
        <w:rPr>
          <w:szCs w:val="24"/>
          <w:lang w:val="en-GB"/>
        </w:rPr>
        <w:lastRenderedPageBreak/>
        <w:t xml:space="preserve">Fu, H., </w:t>
      </w:r>
      <w:proofErr w:type="spellStart"/>
      <w:r w:rsidRPr="00892210">
        <w:rPr>
          <w:szCs w:val="24"/>
          <w:lang w:val="en-GB"/>
        </w:rPr>
        <w:t>Okumus</w:t>
      </w:r>
      <w:proofErr w:type="spellEnd"/>
      <w:r w:rsidRPr="00892210">
        <w:rPr>
          <w:szCs w:val="24"/>
          <w:lang w:val="en-GB"/>
        </w:rPr>
        <w:t xml:space="preserve">, F., Wu, K. and </w:t>
      </w:r>
      <w:proofErr w:type="spellStart"/>
      <w:r w:rsidRPr="00892210">
        <w:rPr>
          <w:szCs w:val="24"/>
          <w:lang w:val="en-GB"/>
        </w:rPr>
        <w:t>Köseoglu</w:t>
      </w:r>
      <w:proofErr w:type="spellEnd"/>
      <w:r w:rsidRPr="00892210">
        <w:rPr>
          <w:szCs w:val="24"/>
          <w:lang w:val="en-GB"/>
        </w:rPr>
        <w:t xml:space="preserve">, M.A., (2019) 'The entrepreneurship research in hospitality and tourism,' </w:t>
      </w:r>
      <w:r w:rsidRPr="00892210">
        <w:rPr>
          <w:i/>
          <w:iCs/>
          <w:szCs w:val="24"/>
          <w:lang w:val="en-GB"/>
        </w:rPr>
        <w:t>International Journal of Hospitality Management</w:t>
      </w:r>
      <w:r w:rsidRPr="00892210">
        <w:rPr>
          <w:szCs w:val="24"/>
          <w:lang w:val="en-GB"/>
        </w:rPr>
        <w:t>, 78, pp. 1–12. https://doi.org/10.1016/j.ijhm.2018.10.005.</w:t>
      </w:r>
    </w:p>
    <w:p w14:paraId="51417CB6" w14:textId="77777777" w:rsidR="004B290B" w:rsidRPr="00892210" w:rsidRDefault="004B290B" w:rsidP="00316CDA">
      <w:pPr>
        <w:rPr>
          <w:szCs w:val="24"/>
          <w:lang w:val="en-GB"/>
        </w:rPr>
      </w:pPr>
      <w:r w:rsidRPr="00892210">
        <w:rPr>
          <w:szCs w:val="24"/>
          <w:lang w:val="en-GB"/>
        </w:rPr>
        <w:t xml:space="preserve">Godin, S. (2018) </w:t>
      </w:r>
      <w:r w:rsidRPr="00892210">
        <w:rPr>
          <w:i/>
          <w:iCs/>
          <w:szCs w:val="24"/>
          <w:lang w:val="en-GB"/>
        </w:rPr>
        <w:t>This is marketing: You Can’t Be Seen Until You Learn to See</w:t>
      </w:r>
      <w:r w:rsidRPr="00892210">
        <w:rPr>
          <w:szCs w:val="24"/>
          <w:lang w:val="en-GB"/>
        </w:rPr>
        <w:t>. Penguin.</w:t>
      </w:r>
    </w:p>
    <w:p w14:paraId="585A3C37" w14:textId="77777777" w:rsidR="004B290B" w:rsidRPr="00892210" w:rsidRDefault="004B290B" w:rsidP="00316CDA">
      <w:pPr>
        <w:rPr>
          <w:szCs w:val="24"/>
          <w:lang w:val="en-GB"/>
        </w:rPr>
      </w:pPr>
      <w:r w:rsidRPr="00892210">
        <w:rPr>
          <w:szCs w:val="24"/>
          <w:lang w:val="en-GB"/>
        </w:rPr>
        <w:t xml:space="preserve">Hague, P. (2021) </w:t>
      </w:r>
      <w:r w:rsidRPr="00892210">
        <w:rPr>
          <w:i/>
          <w:iCs/>
          <w:szCs w:val="24"/>
          <w:lang w:val="en-GB"/>
        </w:rPr>
        <w:t>Market research in practice: An Introduction to Gaining Greater Market Insight</w:t>
      </w:r>
      <w:r w:rsidRPr="00892210">
        <w:rPr>
          <w:szCs w:val="24"/>
          <w:lang w:val="en-GB"/>
        </w:rPr>
        <w:t>.</w:t>
      </w:r>
    </w:p>
    <w:p w14:paraId="71F6B3D7" w14:textId="3CE87B02" w:rsidR="007B69F2" w:rsidRPr="00892210" w:rsidRDefault="007B69F2" w:rsidP="00316CDA">
      <w:pPr>
        <w:rPr>
          <w:szCs w:val="24"/>
          <w:lang w:val="en-GB"/>
        </w:rPr>
      </w:pPr>
      <w:r w:rsidRPr="00892210">
        <w:rPr>
          <w:szCs w:val="24"/>
          <w:lang w:val="en-GB"/>
        </w:rPr>
        <w:t xml:space="preserve">Green Key (2021). Booking.com </w:t>
      </w:r>
      <w:r w:rsidRPr="00892210">
        <w:rPr>
          <w:i/>
          <w:iCs/>
          <w:szCs w:val="24"/>
          <w:lang w:val="en-GB"/>
        </w:rPr>
        <w:t>Sustainable Travel Report: 73% of travellers choose accommodations with sustainability practices.</w:t>
      </w:r>
    </w:p>
    <w:p w14:paraId="0D9F5F98" w14:textId="2AE44C1E" w:rsidR="006F23D3" w:rsidRPr="00892210" w:rsidRDefault="006F23D3" w:rsidP="00316CDA">
      <w:pPr>
        <w:rPr>
          <w:szCs w:val="24"/>
          <w:lang w:val="en-GB"/>
        </w:rPr>
      </w:pPr>
      <w:r w:rsidRPr="00892210">
        <w:rPr>
          <w:szCs w:val="24"/>
          <w:lang w:val="en-GB"/>
        </w:rPr>
        <w:t>Institute of Hospitality, (2023)</w:t>
      </w:r>
      <w:r w:rsidR="00A50558" w:rsidRPr="00892210">
        <w:rPr>
          <w:szCs w:val="24"/>
          <w:lang w:val="en-GB"/>
        </w:rPr>
        <w:t>.</w:t>
      </w:r>
      <w:r w:rsidRPr="00892210">
        <w:rPr>
          <w:szCs w:val="24"/>
          <w:lang w:val="en-GB"/>
        </w:rPr>
        <w:t xml:space="preserve"> </w:t>
      </w:r>
      <w:r w:rsidRPr="00892210">
        <w:rPr>
          <w:i/>
          <w:iCs/>
          <w:szCs w:val="24"/>
          <w:lang w:val="en-GB"/>
        </w:rPr>
        <w:t>‘Training for You’</w:t>
      </w:r>
      <w:r w:rsidRPr="00892210">
        <w:rPr>
          <w:szCs w:val="24"/>
          <w:lang w:val="en-GB"/>
        </w:rPr>
        <w:t xml:space="preserve">, n.d. [online] Available at: </w:t>
      </w:r>
      <w:hyperlink r:id="rId10" w:tgtFrame="_new" w:history="1">
        <w:r w:rsidRPr="00892210">
          <w:rPr>
            <w:szCs w:val="24"/>
            <w:lang w:val="en-GB"/>
          </w:rPr>
          <w:t>https://www.instituteofhospitality.org/professional-development/online-courses/training-for-you/</w:t>
        </w:r>
      </w:hyperlink>
      <w:r w:rsidR="00834B98" w:rsidRPr="00892210">
        <w:rPr>
          <w:szCs w:val="24"/>
          <w:lang w:val="en-GB"/>
        </w:rPr>
        <w:t>.</w:t>
      </w:r>
    </w:p>
    <w:p w14:paraId="18C4EB9D" w14:textId="77777777" w:rsidR="004B290B" w:rsidRPr="00892210" w:rsidRDefault="004B290B" w:rsidP="00316CDA">
      <w:pPr>
        <w:rPr>
          <w:szCs w:val="24"/>
          <w:lang w:val="en-GB"/>
        </w:rPr>
      </w:pPr>
      <w:r w:rsidRPr="00892210">
        <w:rPr>
          <w:szCs w:val="24"/>
          <w:lang w:val="en-GB"/>
        </w:rPr>
        <w:t xml:space="preserve">Kingsnorth, S. (2022). </w:t>
      </w:r>
      <w:r w:rsidRPr="00892210">
        <w:rPr>
          <w:i/>
          <w:iCs/>
          <w:szCs w:val="24"/>
          <w:lang w:val="en-GB"/>
        </w:rPr>
        <w:t>Digital Marketing Strategy: An Integrated Approach to Online Marketing</w:t>
      </w:r>
      <w:r w:rsidRPr="00892210">
        <w:rPr>
          <w:szCs w:val="24"/>
          <w:lang w:val="en-GB"/>
        </w:rPr>
        <w:t>. Kogan Page.</w:t>
      </w:r>
    </w:p>
    <w:p w14:paraId="1005742F" w14:textId="202ED3F3" w:rsidR="007517D3" w:rsidRPr="00892210" w:rsidRDefault="007517D3" w:rsidP="00316CDA">
      <w:pPr>
        <w:rPr>
          <w:szCs w:val="24"/>
          <w:lang w:val="en-GB"/>
        </w:rPr>
      </w:pPr>
      <w:r w:rsidRPr="00892210">
        <w:rPr>
          <w:szCs w:val="24"/>
          <w:lang w:val="en-GB"/>
        </w:rPr>
        <w:t>Green Tourism UK</w:t>
      </w:r>
      <w:r w:rsidR="00BA5175" w:rsidRPr="00892210">
        <w:rPr>
          <w:szCs w:val="24"/>
          <w:lang w:val="en-GB"/>
        </w:rPr>
        <w:t xml:space="preserve"> (2023),</w:t>
      </w:r>
      <w:r w:rsidRPr="00892210">
        <w:rPr>
          <w:szCs w:val="24"/>
          <w:lang w:val="en-GB"/>
        </w:rPr>
        <w:t xml:space="preserve"> ‘</w:t>
      </w:r>
      <w:r w:rsidRPr="00892210">
        <w:rPr>
          <w:i/>
          <w:iCs/>
          <w:szCs w:val="24"/>
          <w:lang w:val="en-GB"/>
        </w:rPr>
        <w:t>Certifications</w:t>
      </w:r>
      <w:r w:rsidRPr="00892210">
        <w:rPr>
          <w:szCs w:val="24"/>
          <w:lang w:val="en-GB"/>
        </w:rPr>
        <w:t>’, n.d. [online] Available at: https://www.green-tourism.com/certifications</w:t>
      </w:r>
      <w:r w:rsidR="00834B98" w:rsidRPr="00892210">
        <w:rPr>
          <w:szCs w:val="24"/>
          <w:lang w:val="en-GB"/>
        </w:rPr>
        <w:t>.</w:t>
      </w:r>
    </w:p>
    <w:p w14:paraId="0B297305" w14:textId="48D96E88" w:rsidR="002E1B58" w:rsidRPr="00892210" w:rsidRDefault="002E1B58" w:rsidP="00316CDA">
      <w:pPr>
        <w:rPr>
          <w:szCs w:val="24"/>
          <w:lang w:val="en-GB"/>
        </w:rPr>
      </w:pPr>
      <w:r w:rsidRPr="00892210">
        <w:rPr>
          <w:szCs w:val="24"/>
          <w:lang w:val="en-GB"/>
        </w:rPr>
        <w:t>Xero Accounting Services, ‘</w:t>
      </w:r>
      <w:r w:rsidRPr="00892210">
        <w:rPr>
          <w:i/>
          <w:iCs/>
          <w:szCs w:val="24"/>
          <w:lang w:val="en-GB"/>
        </w:rPr>
        <w:t>Accounting &amp; Financial Management Services’</w:t>
      </w:r>
      <w:r w:rsidRPr="00892210">
        <w:rPr>
          <w:szCs w:val="24"/>
          <w:lang w:val="en-GB"/>
        </w:rPr>
        <w:t xml:space="preserve">, n.d. [online] Available at: </w:t>
      </w:r>
      <w:hyperlink r:id="rId11" w:tgtFrame="_new" w:history="1">
        <w:r w:rsidRPr="00892210">
          <w:rPr>
            <w:szCs w:val="24"/>
            <w:lang w:val="en-GB"/>
          </w:rPr>
          <w:t>https://www.xero.com/</w:t>
        </w:r>
      </w:hyperlink>
    </w:p>
    <w:p w14:paraId="401ED517" w14:textId="15042AA0" w:rsidR="00202B6E" w:rsidRPr="00892210" w:rsidRDefault="00202B6E" w:rsidP="00316CDA">
      <w:pPr>
        <w:rPr>
          <w:szCs w:val="24"/>
          <w:lang w:val="en-GB"/>
        </w:rPr>
      </w:pPr>
      <w:r w:rsidRPr="00892210">
        <w:rPr>
          <w:szCs w:val="24"/>
          <w:lang w:val="en-GB"/>
        </w:rPr>
        <w:t xml:space="preserve">Hospitality Tech Solutions, </w:t>
      </w:r>
      <w:r w:rsidRPr="00892210">
        <w:rPr>
          <w:i/>
          <w:iCs/>
          <w:szCs w:val="24"/>
          <w:lang w:val="en-GB"/>
        </w:rPr>
        <w:t>‘Website Development &amp; Booking System’</w:t>
      </w:r>
      <w:r w:rsidRPr="00892210">
        <w:rPr>
          <w:szCs w:val="24"/>
          <w:lang w:val="en-GB"/>
        </w:rPr>
        <w:t xml:space="preserve">, n.d. [online] Available at: </w:t>
      </w:r>
      <w:hyperlink r:id="rId12" w:tgtFrame="_new" w:history="1">
        <w:r w:rsidRPr="00892210">
          <w:rPr>
            <w:szCs w:val="24"/>
            <w:lang w:val="en-GB"/>
          </w:rPr>
          <w:t>https://www.hospitalitytechsolutions.com/</w:t>
        </w:r>
      </w:hyperlink>
    </w:p>
    <w:p w14:paraId="558FB383" w14:textId="77777777" w:rsidR="004B290B" w:rsidRPr="00892210" w:rsidRDefault="004B290B" w:rsidP="00316CDA">
      <w:pPr>
        <w:rPr>
          <w:szCs w:val="24"/>
          <w:lang w:val="en-GB"/>
        </w:rPr>
      </w:pPr>
      <w:r w:rsidRPr="00892210">
        <w:rPr>
          <w:szCs w:val="24"/>
          <w:lang w:val="en-GB"/>
        </w:rPr>
        <w:t xml:space="preserve">McDonald, M., Wilson, H. and Chaffey, D. (2024) </w:t>
      </w:r>
      <w:r w:rsidRPr="00892210">
        <w:rPr>
          <w:i/>
          <w:iCs/>
          <w:szCs w:val="24"/>
          <w:lang w:val="en-GB"/>
        </w:rPr>
        <w:t>Marketing plans: Profitable Strategies in the Digital Age</w:t>
      </w:r>
      <w:r w:rsidRPr="00892210">
        <w:rPr>
          <w:szCs w:val="24"/>
          <w:lang w:val="en-GB"/>
        </w:rPr>
        <w:t>. John Wiley &amp; Sons.</w:t>
      </w:r>
    </w:p>
    <w:p w14:paraId="1B03318B" w14:textId="0FBD8D0A" w:rsidR="00BA7192" w:rsidRPr="00892210" w:rsidRDefault="00955625" w:rsidP="00316CDA">
      <w:pPr>
        <w:rPr>
          <w:szCs w:val="24"/>
          <w:lang w:val="en-GB"/>
        </w:rPr>
      </w:pPr>
      <w:r w:rsidRPr="00892210">
        <w:rPr>
          <w:szCs w:val="24"/>
          <w:lang w:val="en-GB"/>
        </w:rPr>
        <w:t xml:space="preserve">Google Digital Garage, </w:t>
      </w:r>
      <w:r w:rsidRPr="00892210">
        <w:rPr>
          <w:i/>
          <w:iCs/>
          <w:szCs w:val="24"/>
          <w:lang w:val="en-GB"/>
        </w:rPr>
        <w:t>‘Free Online Courses’</w:t>
      </w:r>
      <w:r w:rsidRPr="00892210">
        <w:rPr>
          <w:szCs w:val="24"/>
          <w:lang w:val="en-GB"/>
        </w:rPr>
        <w:t xml:space="preserve">, n.d. [online] Available at: </w:t>
      </w:r>
      <w:hyperlink r:id="rId13" w:tgtFrame="_new" w:history="1">
        <w:r w:rsidRPr="00892210">
          <w:rPr>
            <w:szCs w:val="24"/>
            <w:lang w:val="en-GB"/>
          </w:rPr>
          <w:t>https://learndigital.withgoogle.com/digitalgarage</w:t>
        </w:r>
      </w:hyperlink>
    </w:p>
    <w:p w14:paraId="6A77D191" w14:textId="41DD658E" w:rsidR="007B69F2" w:rsidRPr="00892210" w:rsidRDefault="007B69F2" w:rsidP="00316CDA">
      <w:pPr>
        <w:spacing w:before="100" w:beforeAutospacing="1" w:after="100" w:afterAutospacing="1"/>
        <w:rPr>
          <w:szCs w:val="24"/>
          <w:lang w:val="en-GB"/>
        </w:rPr>
      </w:pPr>
      <w:r w:rsidRPr="00892210">
        <w:rPr>
          <w:szCs w:val="24"/>
          <w:lang w:val="en-GB"/>
        </w:rPr>
        <w:t>Mintel (2022). UK Sustainability in Travel Report. (</w:t>
      </w:r>
      <w:r w:rsidRPr="00892210">
        <w:rPr>
          <w:i/>
          <w:iCs/>
          <w:szCs w:val="24"/>
          <w:lang w:val="en-GB"/>
        </w:rPr>
        <w:t>Key finding: 73% of UK travellers interested in eco-friendly accommodation</w:t>
      </w:r>
      <w:r w:rsidRPr="00892210">
        <w:rPr>
          <w:szCs w:val="24"/>
          <w:lang w:val="en-GB"/>
        </w:rPr>
        <w:t>).</w:t>
      </w:r>
    </w:p>
    <w:p w14:paraId="20F1E427" w14:textId="5FC5859C" w:rsidR="00BA7192" w:rsidRPr="00892210" w:rsidRDefault="00BA7192" w:rsidP="00316CDA">
      <w:pPr>
        <w:rPr>
          <w:i/>
          <w:iCs/>
          <w:szCs w:val="24"/>
          <w:lang w:val="en-GB"/>
        </w:rPr>
      </w:pPr>
      <w:proofErr w:type="spellStart"/>
      <w:r w:rsidRPr="00892210">
        <w:rPr>
          <w:szCs w:val="24"/>
          <w:lang w:val="en-GB"/>
        </w:rPr>
        <w:lastRenderedPageBreak/>
        <w:t>EcoLuxe</w:t>
      </w:r>
      <w:proofErr w:type="spellEnd"/>
      <w:r w:rsidRPr="00892210">
        <w:rPr>
          <w:szCs w:val="24"/>
          <w:lang w:val="en-GB"/>
        </w:rPr>
        <w:t xml:space="preserve"> Suppliers, </w:t>
      </w:r>
      <w:r w:rsidRPr="00892210">
        <w:rPr>
          <w:i/>
          <w:iCs/>
          <w:szCs w:val="24"/>
          <w:lang w:val="en-GB"/>
        </w:rPr>
        <w:t>‘Eco-Friendly Products and Materials’</w:t>
      </w:r>
      <w:r w:rsidRPr="00892210">
        <w:rPr>
          <w:szCs w:val="24"/>
          <w:lang w:val="en-GB"/>
        </w:rPr>
        <w:t xml:space="preserve">, n.d. [online] Available at: </w:t>
      </w:r>
      <w:hyperlink r:id="rId14" w:tgtFrame="_new" w:history="1">
        <w:r w:rsidRPr="00892210">
          <w:rPr>
            <w:szCs w:val="24"/>
            <w:lang w:val="en-GB"/>
          </w:rPr>
          <w:t>https://www.ecoluxesuppliers.com/</w:t>
        </w:r>
      </w:hyperlink>
    </w:p>
    <w:p w14:paraId="31574A30" w14:textId="2F6A65D1" w:rsidR="00560058" w:rsidRPr="00892210" w:rsidRDefault="00560058" w:rsidP="00316CDA">
      <w:pPr>
        <w:rPr>
          <w:i/>
          <w:iCs/>
          <w:szCs w:val="24"/>
          <w:lang w:val="en-GB"/>
        </w:rPr>
      </w:pPr>
      <w:r w:rsidRPr="00892210">
        <w:rPr>
          <w:szCs w:val="24"/>
          <w:lang w:val="en-GB"/>
        </w:rPr>
        <w:t>UK Government, ‘</w:t>
      </w:r>
      <w:r w:rsidRPr="00892210">
        <w:rPr>
          <w:i/>
          <w:iCs/>
          <w:szCs w:val="24"/>
          <w:lang w:val="en-GB"/>
        </w:rPr>
        <w:t>Calculate Your Business Rates’</w:t>
      </w:r>
      <w:r w:rsidRPr="00892210">
        <w:rPr>
          <w:szCs w:val="24"/>
          <w:lang w:val="en-GB"/>
        </w:rPr>
        <w:t xml:space="preserve">, n.d. [online] Available at: </w:t>
      </w:r>
      <w:hyperlink r:id="rId15" w:tgtFrame="_new" w:history="1">
        <w:r w:rsidRPr="00892210">
          <w:rPr>
            <w:szCs w:val="24"/>
            <w:lang w:val="en-GB"/>
          </w:rPr>
          <w:t>https://www.gov.uk/calculate-your-business-rates</w:t>
        </w:r>
      </w:hyperlink>
    </w:p>
    <w:p w14:paraId="3AC5E995" w14:textId="68959238" w:rsidR="00560058" w:rsidRPr="00892210" w:rsidRDefault="0040637C" w:rsidP="00316CDA">
      <w:pPr>
        <w:rPr>
          <w:i/>
          <w:iCs/>
          <w:szCs w:val="24"/>
          <w:lang w:val="en-GB"/>
        </w:rPr>
      </w:pPr>
      <w:proofErr w:type="spellStart"/>
      <w:r w:rsidRPr="00892210">
        <w:rPr>
          <w:szCs w:val="24"/>
          <w:lang w:val="en-GB"/>
        </w:rPr>
        <w:t>OnTheMarket</w:t>
      </w:r>
      <w:proofErr w:type="spellEnd"/>
      <w:r w:rsidRPr="00892210">
        <w:rPr>
          <w:szCs w:val="24"/>
          <w:lang w:val="en-GB"/>
        </w:rPr>
        <w:t>, ‘</w:t>
      </w:r>
      <w:r w:rsidRPr="00892210">
        <w:rPr>
          <w:i/>
          <w:iCs/>
          <w:szCs w:val="24"/>
          <w:lang w:val="en-GB"/>
        </w:rPr>
        <w:t>Farms and Land in the Cotswolds’</w:t>
      </w:r>
      <w:r w:rsidRPr="00892210">
        <w:rPr>
          <w:szCs w:val="24"/>
          <w:lang w:val="en-GB"/>
        </w:rPr>
        <w:t xml:space="preserve">, n.d. [online] Available at: </w:t>
      </w:r>
      <w:hyperlink r:id="rId16" w:tgtFrame="_new" w:history="1">
        <w:r w:rsidRPr="00892210">
          <w:rPr>
            <w:szCs w:val="24"/>
            <w:lang w:val="en-GB"/>
          </w:rPr>
          <w:t>https://www.onthemarket.com/farms-land/farms-land/cotswold/?greener-choice=true&amp;keywords=land%2Cno+house&amp;sort-field=keywords</w:t>
        </w:r>
      </w:hyperlink>
    </w:p>
    <w:p w14:paraId="6EA8581D" w14:textId="4621BB2A" w:rsidR="0040637C" w:rsidRPr="00892210" w:rsidRDefault="00E34F05" w:rsidP="00316CDA">
      <w:pPr>
        <w:rPr>
          <w:szCs w:val="24"/>
          <w:lang w:val="en-GB"/>
        </w:rPr>
      </w:pPr>
      <w:r w:rsidRPr="00892210">
        <w:rPr>
          <w:szCs w:val="24"/>
          <w:lang w:val="en-GB"/>
        </w:rPr>
        <w:t>Procore, ‘</w:t>
      </w:r>
      <w:r w:rsidRPr="00892210">
        <w:rPr>
          <w:i/>
          <w:iCs/>
          <w:szCs w:val="24"/>
          <w:lang w:val="en-GB"/>
        </w:rPr>
        <w:t>Construction Management Platform’</w:t>
      </w:r>
      <w:r w:rsidRPr="00892210">
        <w:rPr>
          <w:szCs w:val="24"/>
          <w:lang w:val="en-GB"/>
        </w:rPr>
        <w:t xml:space="preserve">, n.d. [online] Available at: </w:t>
      </w:r>
      <w:hyperlink r:id="rId17" w:tgtFrame="_new" w:history="1">
        <w:r w:rsidRPr="00892210">
          <w:rPr>
            <w:szCs w:val="24"/>
            <w:lang w:val="en-GB"/>
          </w:rPr>
          <w:t>https://www.procore.com/en-gb/sem/demo-construction-management-platform/mc?utm_source=bing&amp;utm_medium=paid-search&amp;utm_term=construction%20budgeting&amp;utm_campaign=B_UK_S_NB&amp;utm_content=cost-management&amp;_bt=&amp;_bm=p&amp;_bn=o&amp;msclkid=47fce76d4bed1dccc5af80ac8df16cc4</w:t>
        </w:r>
      </w:hyperlink>
    </w:p>
    <w:p w14:paraId="04E67B64" w14:textId="20B7A57F" w:rsidR="004B290B" w:rsidRPr="00892210" w:rsidRDefault="004B290B" w:rsidP="00316CDA">
      <w:pPr>
        <w:rPr>
          <w:szCs w:val="24"/>
          <w:lang w:val="en-GB"/>
        </w:rPr>
      </w:pPr>
      <w:proofErr w:type="spellStart"/>
      <w:r w:rsidRPr="00892210">
        <w:rPr>
          <w:szCs w:val="24"/>
          <w:lang w:val="en-GB"/>
        </w:rPr>
        <w:t>Mkono</w:t>
      </w:r>
      <w:proofErr w:type="spellEnd"/>
      <w:r w:rsidRPr="00892210">
        <w:rPr>
          <w:szCs w:val="24"/>
          <w:lang w:val="en-GB"/>
        </w:rPr>
        <w:t xml:space="preserve">, M. (2020) 'Eco-hypocrisy and inauthenticity: Criticisms and confessions of the eco-conscious tourist/traveller,' </w:t>
      </w:r>
      <w:r w:rsidRPr="00892210">
        <w:rPr>
          <w:i/>
          <w:iCs/>
          <w:szCs w:val="24"/>
          <w:lang w:val="en-GB"/>
        </w:rPr>
        <w:t>Annals of Tourism Research</w:t>
      </w:r>
      <w:r w:rsidRPr="00892210">
        <w:rPr>
          <w:szCs w:val="24"/>
          <w:lang w:val="en-GB"/>
        </w:rPr>
        <w:t xml:space="preserve">, 84, p. 102967. </w:t>
      </w:r>
      <w:r w:rsidR="00510C02" w:rsidRPr="00892210">
        <w:rPr>
          <w:szCs w:val="24"/>
          <w:lang w:val="en-GB"/>
        </w:rPr>
        <w:t>https://doi.org/10.1016/j.annals.2020.102967</w:t>
      </w:r>
      <w:r w:rsidRPr="00892210">
        <w:rPr>
          <w:szCs w:val="24"/>
          <w:lang w:val="en-GB"/>
        </w:rPr>
        <w:t>.</w:t>
      </w:r>
    </w:p>
    <w:p w14:paraId="0BEAAB25" w14:textId="55B42D09" w:rsidR="00510C02" w:rsidRPr="00892210" w:rsidRDefault="00B9058E" w:rsidP="00316CDA">
      <w:pPr>
        <w:rPr>
          <w:szCs w:val="24"/>
          <w:lang w:val="en-GB"/>
        </w:rPr>
      </w:pPr>
      <w:r w:rsidRPr="00892210">
        <w:rPr>
          <w:szCs w:val="24"/>
          <w:lang w:val="en-GB"/>
        </w:rPr>
        <w:t>Green Building Store, ‘</w:t>
      </w:r>
      <w:r w:rsidRPr="00892210">
        <w:rPr>
          <w:i/>
          <w:iCs/>
          <w:szCs w:val="24"/>
          <w:lang w:val="en-GB"/>
        </w:rPr>
        <w:t>Sustainable Fixtures and Materials’</w:t>
      </w:r>
      <w:r w:rsidRPr="00892210">
        <w:rPr>
          <w:szCs w:val="24"/>
          <w:lang w:val="en-GB"/>
        </w:rPr>
        <w:t xml:space="preserve">, n.d. [online] Available at: </w:t>
      </w:r>
      <w:hyperlink r:id="rId18" w:tgtFrame="_new" w:history="1">
        <w:r w:rsidRPr="00892210">
          <w:rPr>
            <w:szCs w:val="24"/>
            <w:lang w:val="en-GB"/>
          </w:rPr>
          <w:t>https://www.greenbuildingstore.co.uk/</w:t>
        </w:r>
      </w:hyperlink>
    </w:p>
    <w:p w14:paraId="00F3C12E" w14:textId="20F52262" w:rsidR="00B9058E" w:rsidRPr="00892210" w:rsidRDefault="00B9058E" w:rsidP="00316CDA">
      <w:pPr>
        <w:rPr>
          <w:szCs w:val="24"/>
          <w:lang w:val="en-GB"/>
        </w:rPr>
      </w:pPr>
      <w:proofErr w:type="spellStart"/>
      <w:r w:rsidRPr="00892210">
        <w:rPr>
          <w:szCs w:val="24"/>
          <w:lang w:val="en-GB"/>
        </w:rPr>
        <w:t>EcoHaus</w:t>
      </w:r>
      <w:proofErr w:type="spellEnd"/>
      <w:r w:rsidRPr="00892210">
        <w:rPr>
          <w:szCs w:val="24"/>
          <w:lang w:val="en-GB"/>
        </w:rPr>
        <w:t xml:space="preserve"> UK, </w:t>
      </w:r>
      <w:r w:rsidRPr="00892210">
        <w:rPr>
          <w:i/>
          <w:iCs/>
          <w:szCs w:val="24"/>
          <w:lang w:val="en-GB"/>
        </w:rPr>
        <w:t>‘Solar Energy Solutions’</w:t>
      </w:r>
      <w:r w:rsidRPr="00892210">
        <w:rPr>
          <w:szCs w:val="24"/>
          <w:lang w:val="en-GB"/>
        </w:rPr>
        <w:t xml:space="preserve">, n.d. [online] Available at: </w:t>
      </w:r>
      <w:hyperlink r:id="rId19" w:tgtFrame="_new" w:history="1">
        <w:r w:rsidRPr="00892210">
          <w:rPr>
            <w:szCs w:val="24"/>
            <w:lang w:val="en-GB"/>
          </w:rPr>
          <w:t>https://www.ecohaus.co.uk/</w:t>
        </w:r>
      </w:hyperlink>
    </w:p>
    <w:p w14:paraId="6B792C3C" w14:textId="3EDB255F" w:rsidR="00FA6F0F" w:rsidRPr="00892210" w:rsidRDefault="00FA6F0F" w:rsidP="00316CDA">
      <w:pPr>
        <w:rPr>
          <w:szCs w:val="24"/>
          <w:lang w:val="en-GB"/>
        </w:rPr>
      </w:pPr>
      <w:r w:rsidRPr="00892210">
        <w:rPr>
          <w:szCs w:val="24"/>
          <w:lang w:val="en-GB"/>
        </w:rPr>
        <w:t xml:space="preserve">Reclaimed Flooring Co., </w:t>
      </w:r>
      <w:r w:rsidRPr="00892210">
        <w:rPr>
          <w:i/>
          <w:iCs/>
          <w:szCs w:val="24"/>
          <w:lang w:val="en-GB"/>
        </w:rPr>
        <w:t>‘Recycled Materials and Flooring Solutions’</w:t>
      </w:r>
      <w:r w:rsidRPr="00892210">
        <w:rPr>
          <w:szCs w:val="24"/>
          <w:lang w:val="en-GB"/>
        </w:rPr>
        <w:t xml:space="preserve">, n.d. [online] Available at: </w:t>
      </w:r>
      <w:hyperlink r:id="rId20" w:tgtFrame="_new" w:history="1">
        <w:r w:rsidRPr="00892210">
          <w:rPr>
            <w:szCs w:val="24"/>
            <w:lang w:val="en-GB"/>
          </w:rPr>
          <w:t>https://www.reclaimedflooringco.com/</w:t>
        </w:r>
      </w:hyperlink>
    </w:p>
    <w:p w14:paraId="595944AB" w14:textId="7C03DEA7" w:rsidR="00C63D98" w:rsidRPr="00892210" w:rsidRDefault="004B290B" w:rsidP="00316CDA">
      <w:pPr>
        <w:rPr>
          <w:szCs w:val="24"/>
          <w:lang w:val="en-GB"/>
        </w:rPr>
      </w:pPr>
      <w:proofErr w:type="spellStart"/>
      <w:r w:rsidRPr="00892210">
        <w:rPr>
          <w:szCs w:val="24"/>
          <w:lang w:val="en-GB"/>
        </w:rPr>
        <w:t>Panigrahi</w:t>
      </w:r>
      <w:proofErr w:type="spellEnd"/>
      <w:r w:rsidRPr="00892210">
        <w:rPr>
          <w:szCs w:val="24"/>
          <w:lang w:val="en-GB"/>
        </w:rPr>
        <w:t xml:space="preserve">, S.S., </w:t>
      </w:r>
      <w:proofErr w:type="spellStart"/>
      <w:r w:rsidRPr="00892210">
        <w:rPr>
          <w:szCs w:val="24"/>
          <w:lang w:val="en-GB"/>
        </w:rPr>
        <w:t>Bahinipati</w:t>
      </w:r>
      <w:proofErr w:type="spellEnd"/>
      <w:r w:rsidRPr="00892210">
        <w:rPr>
          <w:szCs w:val="24"/>
          <w:lang w:val="en-GB"/>
        </w:rPr>
        <w:t xml:space="preserve">, B. and Jain, V. (2018) 'Sustainable supply chain management,' </w:t>
      </w:r>
      <w:r w:rsidRPr="00892210">
        <w:rPr>
          <w:i/>
          <w:iCs/>
          <w:szCs w:val="24"/>
          <w:lang w:val="en-GB"/>
        </w:rPr>
        <w:t>Management of Environmental Quality an International Journal</w:t>
      </w:r>
      <w:r w:rsidRPr="00892210">
        <w:rPr>
          <w:szCs w:val="24"/>
          <w:lang w:val="en-GB"/>
        </w:rPr>
        <w:t xml:space="preserve">, 30(5), pp. 1001–1049. </w:t>
      </w:r>
      <w:r w:rsidR="00C63D98" w:rsidRPr="00892210">
        <w:rPr>
          <w:szCs w:val="24"/>
          <w:lang w:val="en-GB"/>
        </w:rPr>
        <w:t>https://doi.org/10.1108/meq-01-2018-0003</w:t>
      </w:r>
      <w:r w:rsidRPr="00892210">
        <w:rPr>
          <w:szCs w:val="24"/>
          <w:lang w:val="en-GB"/>
        </w:rPr>
        <w:t>.</w:t>
      </w:r>
      <w:r w:rsidR="00C63D98" w:rsidRPr="00892210">
        <w:rPr>
          <w:szCs w:val="24"/>
          <w:lang w:val="en-GB"/>
        </w:rPr>
        <w:t xml:space="preserve"> </w:t>
      </w:r>
    </w:p>
    <w:p w14:paraId="191853CB" w14:textId="24F8015E" w:rsidR="004B290B" w:rsidRPr="00892210" w:rsidRDefault="00C63D98" w:rsidP="00316CDA">
      <w:pPr>
        <w:rPr>
          <w:szCs w:val="24"/>
          <w:lang w:val="en-GB"/>
        </w:rPr>
      </w:pPr>
      <w:proofErr w:type="spellStart"/>
      <w:r w:rsidRPr="00892210">
        <w:rPr>
          <w:szCs w:val="24"/>
          <w:lang w:val="en-GB"/>
        </w:rPr>
        <w:t>ModCell</w:t>
      </w:r>
      <w:proofErr w:type="spellEnd"/>
      <w:r w:rsidRPr="00892210">
        <w:rPr>
          <w:szCs w:val="24"/>
          <w:lang w:val="en-GB"/>
        </w:rPr>
        <w:t xml:space="preserve"> UK, </w:t>
      </w:r>
      <w:r w:rsidRPr="00892210">
        <w:rPr>
          <w:i/>
          <w:iCs/>
          <w:szCs w:val="24"/>
          <w:lang w:val="en-GB"/>
        </w:rPr>
        <w:t>‘Natural Insulation Panels’</w:t>
      </w:r>
      <w:r w:rsidRPr="00892210">
        <w:rPr>
          <w:szCs w:val="24"/>
          <w:lang w:val="en-GB"/>
        </w:rPr>
        <w:t>, n.d. [online] Available at: </w:t>
      </w:r>
      <w:hyperlink r:id="rId21" w:tgtFrame="_new" w:history="1">
        <w:r w:rsidRPr="00892210">
          <w:rPr>
            <w:szCs w:val="24"/>
            <w:lang w:val="en-GB"/>
          </w:rPr>
          <w:t>https://www.modcell.com/</w:t>
        </w:r>
      </w:hyperlink>
      <w:r w:rsidRPr="00892210">
        <w:rPr>
          <w:szCs w:val="24"/>
          <w:lang w:val="en-GB"/>
        </w:rPr>
        <w:t> </w:t>
      </w:r>
    </w:p>
    <w:p w14:paraId="7698925D" w14:textId="6A3D4DC3" w:rsidR="00C63D98" w:rsidRPr="00892210" w:rsidRDefault="006156A9" w:rsidP="00316CDA">
      <w:pPr>
        <w:rPr>
          <w:szCs w:val="24"/>
          <w:lang w:val="en-GB"/>
        </w:rPr>
      </w:pPr>
      <w:r w:rsidRPr="00892210">
        <w:rPr>
          <w:szCs w:val="24"/>
          <w:lang w:val="en-GB"/>
        </w:rPr>
        <w:t>Good Energy UK, ‘</w:t>
      </w:r>
      <w:r w:rsidRPr="00892210">
        <w:rPr>
          <w:i/>
          <w:iCs/>
          <w:szCs w:val="24"/>
          <w:lang w:val="en-GB"/>
        </w:rPr>
        <w:t>Solar and Wind Energy Systems’</w:t>
      </w:r>
      <w:r w:rsidRPr="00892210">
        <w:rPr>
          <w:szCs w:val="24"/>
          <w:lang w:val="en-GB"/>
        </w:rPr>
        <w:t>, n.d. [online] Available at: </w:t>
      </w:r>
      <w:hyperlink r:id="rId22" w:tgtFrame="_new" w:history="1">
        <w:r w:rsidRPr="00892210">
          <w:rPr>
            <w:szCs w:val="24"/>
            <w:lang w:val="en-GB"/>
          </w:rPr>
          <w:t>https://www.goodenergy.co.uk/</w:t>
        </w:r>
      </w:hyperlink>
    </w:p>
    <w:p w14:paraId="39E39C63" w14:textId="20046DA3" w:rsidR="006156A9" w:rsidRPr="00892210" w:rsidRDefault="006156A9" w:rsidP="00316CDA">
      <w:pPr>
        <w:rPr>
          <w:szCs w:val="24"/>
          <w:lang w:val="en-GB"/>
        </w:rPr>
      </w:pPr>
      <w:r w:rsidRPr="00892210">
        <w:rPr>
          <w:szCs w:val="24"/>
          <w:lang w:val="en-GB"/>
        </w:rPr>
        <w:lastRenderedPageBreak/>
        <w:t> Bramley Products, ‘</w:t>
      </w:r>
      <w:r w:rsidRPr="00892210">
        <w:rPr>
          <w:i/>
          <w:iCs/>
          <w:szCs w:val="24"/>
          <w:lang w:val="en-GB"/>
        </w:rPr>
        <w:t>Biodegradable Guest Essentials</w:t>
      </w:r>
      <w:r w:rsidRPr="00892210">
        <w:rPr>
          <w:szCs w:val="24"/>
          <w:lang w:val="en-GB"/>
        </w:rPr>
        <w:t>’, n.d. [online] Available at: </w:t>
      </w:r>
      <w:hyperlink r:id="rId23" w:tgtFrame="_new" w:history="1">
        <w:r w:rsidRPr="00892210">
          <w:rPr>
            <w:szCs w:val="24"/>
            <w:lang w:val="en-GB"/>
          </w:rPr>
          <w:t>https://www.bramleyproducts.co.uk/</w:t>
        </w:r>
      </w:hyperlink>
    </w:p>
    <w:p w14:paraId="55534985" w14:textId="77777777" w:rsidR="004B290B" w:rsidRPr="00892210" w:rsidRDefault="004B290B" w:rsidP="00316CDA">
      <w:pPr>
        <w:rPr>
          <w:szCs w:val="24"/>
          <w:lang w:val="en-GB"/>
        </w:rPr>
      </w:pPr>
      <w:proofErr w:type="spellStart"/>
      <w:r w:rsidRPr="00892210">
        <w:rPr>
          <w:szCs w:val="24"/>
          <w:lang w:val="en-GB"/>
        </w:rPr>
        <w:t>Sarsby</w:t>
      </w:r>
      <w:proofErr w:type="spellEnd"/>
      <w:r w:rsidRPr="00892210">
        <w:rPr>
          <w:szCs w:val="24"/>
          <w:lang w:val="en-GB"/>
        </w:rPr>
        <w:t xml:space="preserve">, A. (2016) </w:t>
      </w:r>
      <w:r w:rsidRPr="00892210">
        <w:rPr>
          <w:i/>
          <w:iCs/>
          <w:szCs w:val="24"/>
          <w:lang w:val="en-GB"/>
        </w:rPr>
        <w:t>SWOT analysis</w:t>
      </w:r>
      <w:r w:rsidRPr="00892210">
        <w:rPr>
          <w:szCs w:val="24"/>
          <w:lang w:val="en-GB"/>
        </w:rPr>
        <w:t>. Lulu.com.</w:t>
      </w:r>
    </w:p>
    <w:p w14:paraId="773844AF" w14:textId="77777777" w:rsidR="004B290B" w:rsidRPr="00892210" w:rsidRDefault="004B290B" w:rsidP="00316CDA">
      <w:pPr>
        <w:rPr>
          <w:szCs w:val="24"/>
          <w:lang w:val="en-GB"/>
        </w:rPr>
      </w:pPr>
      <w:r w:rsidRPr="00892210">
        <w:rPr>
          <w:szCs w:val="24"/>
          <w:lang w:val="en-GB"/>
        </w:rPr>
        <w:t xml:space="preserve">Solomon, M. (2019) </w:t>
      </w:r>
      <w:r w:rsidRPr="00892210">
        <w:rPr>
          <w:i/>
          <w:iCs/>
          <w:szCs w:val="24"/>
          <w:lang w:val="en-GB"/>
        </w:rPr>
        <w:t>The heart of hospitality: Great Hotel and Restaurant Leaders Share Their Secrets</w:t>
      </w:r>
      <w:r w:rsidRPr="00892210">
        <w:rPr>
          <w:szCs w:val="24"/>
          <w:lang w:val="en-GB"/>
        </w:rPr>
        <w:t>. Select Books (NY).</w:t>
      </w:r>
    </w:p>
    <w:p w14:paraId="44AFF7D1" w14:textId="77777777" w:rsidR="004B290B" w:rsidRPr="00892210" w:rsidRDefault="004B290B" w:rsidP="00316CDA">
      <w:pPr>
        <w:rPr>
          <w:szCs w:val="24"/>
          <w:lang w:val="en-GB"/>
        </w:rPr>
      </w:pPr>
      <w:r w:rsidRPr="00892210">
        <w:rPr>
          <w:szCs w:val="24"/>
          <w:lang w:val="en-GB"/>
        </w:rPr>
        <w:t xml:space="preserve">Speth, C. (2015) </w:t>
      </w:r>
      <w:r w:rsidRPr="00892210">
        <w:rPr>
          <w:i/>
          <w:iCs/>
          <w:szCs w:val="24"/>
          <w:lang w:val="en-GB"/>
        </w:rPr>
        <w:t>The SWOT analysis: Develop Strengths to Decrease the Weaknesses of Your Business</w:t>
      </w:r>
      <w:r w:rsidRPr="00892210">
        <w:rPr>
          <w:szCs w:val="24"/>
          <w:lang w:val="en-GB"/>
        </w:rPr>
        <w:t>. 50 Minutes.</w:t>
      </w:r>
    </w:p>
    <w:p w14:paraId="2DC2EBB6" w14:textId="77777777" w:rsidR="004B290B" w:rsidRPr="00892210" w:rsidRDefault="004B290B" w:rsidP="00316CDA">
      <w:pPr>
        <w:rPr>
          <w:szCs w:val="24"/>
          <w:lang w:val="en-GB"/>
        </w:rPr>
      </w:pPr>
      <w:proofErr w:type="spellStart"/>
      <w:r w:rsidRPr="00892210">
        <w:rPr>
          <w:szCs w:val="24"/>
          <w:lang w:val="en-GB"/>
        </w:rPr>
        <w:t>Taillard</w:t>
      </w:r>
      <w:proofErr w:type="spellEnd"/>
      <w:r w:rsidRPr="00892210">
        <w:rPr>
          <w:szCs w:val="24"/>
          <w:lang w:val="en-GB"/>
        </w:rPr>
        <w:t xml:space="preserve">, M. (2022). </w:t>
      </w:r>
      <w:r w:rsidRPr="00892210">
        <w:rPr>
          <w:i/>
          <w:iCs/>
          <w:szCs w:val="24"/>
          <w:lang w:val="en-GB"/>
        </w:rPr>
        <w:t>Corporate finance for dummies</w:t>
      </w:r>
      <w:r w:rsidRPr="00892210">
        <w:rPr>
          <w:szCs w:val="24"/>
          <w:lang w:val="en-GB"/>
        </w:rPr>
        <w:t>. John Wiley &amp; Sons.</w:t>
      </w:r>
    </w:p>
    <w:p w14:paraId="6FAA109C" w14:textId="77777777" w:rsidR="001678B2" w:rsidRPr="006730BF" w:rsidRDefault="001678B2" w:rsidP="006730BF">
      <w:pPr>
        <w:rPr>
          <w:szCs w:val="24"/>
        </w:rPr>
      </w:pPr>
    </w:p>
    <w:p w14:paraId="0FC52260" w14:textId="77777777" w:rsidR="001662AB" w:rsidRPr="006730BF" w:rsidRDefault="001662AB" w:rsidP="006730BF">
      <w:pPr>
        <w:rPr>
          <w:szCs w:val="24"/>
        </w:rPr>
      </w:pPr>
    </w:p>
    <w:sectPr w:rsidR="001662AB" w:rsidRPr="006730BF" w:rsidSect="00E042FC">
      <w:headerReference w:type="default" r:id="rId24"/>
      <w:pgSz w:w="11906" w:h="16838" w:code="9"/>
      <w:pgMar w:top="1440" w:right="1440" w:bottom="1440" w:left="1440" w:header="907" w:footer="619"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4C4A2D0" w14:textId="77777777" w:rsidR="0027446A" w:rsidRDefault="0027446A" w:rsidP="001678B2">
      <w:pPr>
        <w:spacing w:before="0" w:after="0" w:line="240" w:lineRule="auto"/>
      </w:pPr>
      <w:r>
        <w:separator/>
      </w:r>
    </w:p>
  </w:endnote>
  <w:endnote w:type="continuationSeparator" w:id="0">
    <w:p w14:paraId="461B1A89" w14:textId="77777777" w:rsidR="0027446A" w:rsidRDefault="0027446A" w:rsidP="001678B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D289C3E" w14:textId="77777777" w:rsidR="00DD7879" w:rsidRDefault="00DD7879">
    <w:pPr>
      <w:pStyle w:val="Footer"/>
      <w:tabs>
        <w:tab w:val="clear" w:pos="4680"/>
        <w:tab w:val="clear" w:pos="9360"/>
      </w:tabs>
      <w:jc w:val="center"/>
      <w:rPr>
        <w:caps/>
        <w:noProof/>
        <w:color w:val="5B9BD5" w:themeColor="accent1"/>
      </w:rPr>
    </w:pPr>
    <w:r>
      <w:rPr>
        <w:caps/>
        <w:color w:val="5B9BD5" w:themeColor="accent1"/>
      </w:rPr>
      <w:fldChar w:fldCharType="begin"/>
    </w:r>
    <w:r>
      <w:rPr>
        <w:caps/>
        <w:color w:val="5B9BD5" w:themeColor="accent1"/>
      </w:rPr>
      <w:instrText xml:space="preserve"> PAGE   \* MERGEFORMAT </w:instrText>
    </w:r>
    <w:r>
      <w:rPr>
        <w:caps/>
        <w:color w:val="5B9BD5" w:themeColor="accent1"/>
      </w:rPr>
      <w:fldChar w:fldCharType="separate"/>
    </w:r>
    <w:r>
      <w:rPr>
        <w:caps/>
        <w:noProof/>
        <w:color w:val="5B9BD5" w:themeColor="accent1"/>
      </w:rPr>
      <w:t>2</w:t>
    </w:r>
    <w:r>
      <w:rPr>
        <w:caps/>
        <w:noProof/>
        <w:color w:val="5B9BD5" w:themeColor="accent1"/>
      </w:rPr>
      <w:fldChar w:fldCharType="end"/>
    </w:r>
  </w:p>
  <w:p w14:paraId="0901EC8B" w14:textId="77777777" w:rsidR="005A6B17" w:rsidRDefault="005A6B1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C49B026" w14:textId="77777777" w:rsidR="00DD7879" w:rsidRDefault="00DD7879">
    <w:pPr>
      <w:pStyle w:val="Footer"/>
      <w:tabs>
        <w:tab w:val="clear" w:pos="4680"/>
        <w:tab w:val="clear" w:pos="9360"/>
      </w:tabs>
      <w:jc w:val="center"/>
      <w:rPr>
        <w:caps/>
        <w:noProof/>
        <w:color w:val="5B9BD5" w:themeColor="accent1"/>
      </w:rPr>
    </w:pPr>
    <w:r>
      <w:rPr>
        <w:caps/>
        <w:color w:val="5B9BD5" w:themeColor="accent1"/>
      </w:rPr>
      <w:fldChar w:fldCharType="begin"/>
    </w:r>
    <w:r>
      <w:rPr>
        <w:caps/>
        <w:color w:val="5B9BD5" w:themeColor="accent1"/>
      </w:rPr>
      <w:instrText xml:space="preserve"> PAGE   \* MERGEFORMAT </w:instrText>
    </w:r>
    <w:r>
      <w:rPr>
        <w:caps/>
        <w:color w:val="5B9BD5" w:themeColor="accent1"/>
      </w:rPr>
      <w:fldChar w:fldCharType="separate"/>
    </w:r>
    <w:r>
      <w:rPr>
        <w:caps/>
        <w:noProof/>
        <w:color w:val="5B9BD5" w:themeColor="accent1"/>
      </w:rPr>
      <w:t>2</w:t>
    </w:r>
    <w:r>
      <w:rPr>
        <w:caps/>
        <w:noProof/>
        <w:color w:val="5B9BD5" w:themeColor="accent1"/>
      </w:rPr>
      <w:fldChar w:fldCharType="end"/>
    </w:r>
  </w:p>
  <w:p w14:paraId="1FB03326" w14:textId="77777777" w:rsidR="005A6B17" w:rsidRDefault="005A6B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6FCBF20" w14:textId="77777777" w:rsidR="0027446A" w:rsidRDefault="0027446A" w:rsidP="001678B2">
      <w:pPr>
        <w:spacing w:before="0" w:after="0" w:line="240" w:lineRule="auto"/>
      </w:pPr>
      <w:r>
        <w:separator/>
      </w:r>
    </w:p>
  </w:footnote>
  <w:footnote w:type="continuationSeparator" w:id="0">
    <w:p w14:paraId="76A2A194" w14:textId="77777777" w:rsidR="0027446A" w:rsidRDefault="0027446A" w:rsidP="001678B2">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37014324"/>
      <w:docPartObj>
        <w:docPartGallery w:val="Page Numbers (Top of Page)"/>
        <w:docPartUnique/>
      </w:docPartObj>
    </w:sdtPr>
    <w:sdtEndPr>
      <w:rPr>
        <w:noProof/>
      </w:rPr>
    </w:sdtEndPr>
    <w:sdtContent>
      <w:p w14:paraId="766410A8" w14:textId="4B5989B2" w:rsidR="001678B2" w:rsidRDefault="001678B2">
        <w:pPr>
          <w:pStyle w:val="Header"/>
          <w:jc w:val="center"/>
        </w:pPr>
        <w:r>
          <w:fldChar w:fldCharType="begin"/>
        </w:r>
        <w:r>
          <w:instrText xml:space="preserve"> PAGE   \* MERGEFORMAT </w:instrText>
        </w:r>
        <w:r>
          <w:fldChar w:fldCharType="separate"/>
        </w:r>
        <w:r w:rsidR="00186D42">
          <w:rPr>
            <w:noProof/>
          </w:rPr>
          <w:t>16</w:t>
        </w:r>
        <w:r>
          <w:rPr>
            <w:noProof/>
          </w:rPr>
          <w:fldChar w:fldCharType="end"/>
        </w:r>
      </w:p>
    </w:sdtContent>
  </w:sdt>
  <w:p w14:paraId="6E148377" w14:textId="77777777" w:rsidR="001678B2" w:rsidRDefault="001678B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C24E53"/>
    <w:multiLevelType w:val="hybridMultilevel"/>
    <w:tmpl w:val="F7446B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64271B"/>
    <w:multiLevelType w:val="hybridMultilevel"/>
    <w:tmpl w:val="DA78BB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C6A039A"/>
    <w:multiLevelType w:val="multilevel"/>
    <w:tmpl w:val="D264C0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D16873"/>
    <w:multiLevelType w:val="multilevel"/>
    <w:tmpl w:val="941442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D065B53"/>
    <w:multiLevelType w:val="hybridMultilevel"/>
    <w:tmpl w:val="A3B4D7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E0D3FBF"/>
    <w:multiLevelType w:val="multilevel"/>
    <w:tmpl w:val="9DF662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F210B36"/>
    <w:multiLevelType w:val="multilevel"/>
    <w:tmpl w:val="A210DD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68D5ACE"/>
    <w:multiLevelType w:val="multilevel"/>
    <w:tmpl w:val="9FAC0E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80956E8"/>
    <w:multiLevelType w:val="multilevel"/>
    <w:tmpl w:val="AB847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83D0FB0"/>
    <w:multiLevelType w:val="hybridMultilevel"/>
    <w:tmpl w:val="F49E15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FF938FC"/>
    <w:multiLevelType w:val="multilevel"/>
    <w:tmpl w:val="92962F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0865C4A"/>
    <w:multiLevelType w:val="hybridMultilevel"/>
    <w:tmpl w:val="9F10B9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3A811CD"/>
    <w:multiLevelType w:val="multilevel"/>
    <w:tmpl w:val="4CDAB2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42254AD"/>
    <w:multiLevelType w:val="multilevel"/>
    <w:tmpl w:val="75F239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7D26BDC"/>
    <w:multiLevelType w:val="multilevel"/>
    <w:tmpl w:val="6A84E4B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DB006A5"/>
    <w:multiLevelType w:val="multilevel"/>
    <w:tmpl w:val="381C05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A1D1B68"/>
    <w:multiLevelType w:val="hybridMultilevel"/>
    <w:tmpl w:val="33A0FC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3B9468E6"/>
    <w:multiLevelType w:val="multilevel"/>
    <w:tmpl w:val="191482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C5F4881"/>
    <w:multiLevelType w:val="hybridMultilevel"/>
    <w:tmpl w:val="946ED4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2C55214"/>
    <w:multiLevelType w:val="hybridMultilevel"/>
    <w:tmpl w:val="FABE0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3CB10BD"/>
    <w:multiLevelType w:val="multilevel"/>
    <w:tmpl w:val="A0BA87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5674134"/>
    <w:multiLevelType w:val="multilevel"/>
    <w:tmpl w:val="35F6AD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68B17CF"/>
    <w:multiLevelType w:val="hybridMultilevel"/>
    <w:tmpl w:val="48F8B1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C982ECD"/>
    <w:multiLevelType w:val="hybridMultilevel"/>
    <w:tmpl w:val="343A15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4D4337EA"/>
    <w:multiLevelType w:val="multilevel"/>
    <w:tmpl w:val="748819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1241582"/>
    <w:multiLevelType w:val="multilevel"/>
    <w:tmpl w:val="85EC2F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2D465E7"/>
    <w:multiLevelType w:val="multilevel"/>
    <w:tmpl w:val="591269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2DE63FC"/>
    <w:multiLevelType w:val="multilevel"/>
    <w:tmpl w:val="2E1892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52F07A3A"/>
    <w:multiLevelType w:val="multilevel"/>
    <w:tmpl w:val="AD1EFF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24D6C56"/>
    <w:multiLevelType w:val="hybridMultilevel"/>
    <w:tmpl w:val="E85CC8B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62D97153"/>
    <w:multiLevelType w:val="hybridMultilevel"/>
    <w:tmpl w:val="9530B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2EE168B"/>
    <w:multiLevelType w:val="multilevel"/>
    <w:tmpl w:val="12B859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44E4264"/>
    <w:multiLevelType w:val="hybridMultilevel"/>
    <w:tmpl w:val="59986D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64A554B3"/>
    <w:multiLevelType w:val="hybridMultilevel"/>
    <w:tmpl w:val="A13ADCA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4" w15:restartNumberingAfterBreak="0">
    <w:nsid w:val="6B735BD0"/>
    <w:multiLevelType w:val="hybridMultilevel"/>
    <w:tmpl w:val="0EE839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0524CCC"/>
    <w:multiLevelType w:val="hybridMultilevel"/>
    <w:tmpl w:val="E690B5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1A52090"/>
    <w:multiLevelType w:val="multilevel"/>
    <w:tmpl w:val="EEACC4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2E05816"/>
    <w:multiLevelType w:val="multilevel"/>
    <w:tmpl w:val="1C9C0E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6FC6874"/>
    <w:multiLevelType w:val="multilevel"/>
    <w:tmpl w:val="F8D47C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EC236C4"/>
    <w:multiLevelType w:val="multilevel"/>
    <w:tmpl w:val="6EFACB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3"/>
  </w:num>
  <w:num w:numId="2">
    <w:abstractNumId w:val="16"/>
  </w:num>
  <w:num w:numId="3">
    <w:abstractNumId w:val="1"/>
  </w:num>
  <w:num w:numId="4">
    <w:abstractNumId w:val="10"/>
  </w:num>
  <w:num w:numId="5">
    <w:abstractNumId w:val="2"/>
  </w:num>
  <w:num w:numId="6">
    <w:abstractNumId w:val="13"/>
  </w:num>
  <w:num w:numId="7">
    <w:abstractNumId w:val="26"/>
  </w:num>
  <w:num w:numId="8">
    <w:abstractNumId w:val="32"/>
  </w:num>
  <w:num w:numId="9">
    <w:abstractNumId w:val="11"/>
  </w:num>
  <w:num w:numId="10">
    <w:abstractNumId w:val="4"/>
  </w:num>
  <w:num w:numId="11">
    <w:abstractNumId w:val="7"/>
  </w:num>
  <w:num w:numId="12">
    <w:abstractNumId w:val="31"/>
  </w:num>
  <w:num w:numId="13">
    <w:abstractNumId w:val="14"/>
  </w:num>
  <w:num w:numId="14">
    <w:abstractNumId w:val="28"/>
  </w:num>
  <w:num w:numId="15">
    <w:abstractNumId w:val="24"/>
  </w:num>
  <w:num w:numId="16">
    <w:abstractNumId w:val="3"/>
  </w:num>
  <w:num w:numId="17">
    <w:abstractNumId w:val="12"/>
  </w:num>
  <w:num w:numId="18">
    <w:abstractNumId w:val="8"/>
  </w:num>
  <w:num w:numId="19">
    <w:abstractNumId w:val="29"/>
  </w:num>
  <w:num w:numId="20">
    <w:abstractNumId w:val="33"/>
  </w:num>
  <w:num w:numId="21">
    <w:abstractNumId w:val="17"/>
  </w:num>
  <w:num w:numId="22">
    <w:abstractNumId w:val="36"/>
  </w:num>
  <w:num w:numId="23">
    <w:abstractNumId w:val="6"/>
  </w:num>
  <w:num w:numId="24">
    <w:abstractNumId w:val="20"/>
  </w:num>
  <w:num w:numId="25">
    <w:abstractNumId w:val="25"/>
  </w:num>
  <w:num w:numId="26">
    <w:abstractNumId w:val="38"/>
  </w:num>
  <w:num w:numId="27">
    <w:abstractNumId w:val="34"/>
  </w:num>
  <w:num w:numId="28">
    <w:abstractNumId w:val="22"/>
  </w:num>
  <w:num w:numId="29">
    <w:abstractNumId w:val="19"/>
  </w:num>
  <w:num w:numId="30">
    <w:abstractNumId w:val="9"/>
  </w:num>
  <w:num w:numId="31">
    <w:abstractNumId w:val="5"/>
  </w:num>
  <w:num w:numId="32">
    <w:abstractNumId w:val="27"/>
  </w:num>
  <w:num w:numId="33">
    <w:abstractNumId w:val="21"/>
  </w:num>
  <w:num w:numId="34">
    <w:abstractNumId w:val="15"/>
  </w:num>
  <w:num w:numId="35">
    <w:abstractNumId w:val="18"/>
  </w:num>
  <w:num w:numId="36">
    <w:abstractNumId w:val="0"/>
  </w:num>
  <w:num w:numId="37">
    <w:abstractNumId w:val="35"/>
  </w:num>
  <w:num w:numId="38">
    <w:abstractNumId w:val="37"/>
  </w:num>
  <w:num w:numId="39">
    <w:abstractNumId w:val="39"/>
  </w:num>
  <w:num w:numId="40">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5"/>
  <w:proofState w:spelling="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80D52"/>
    <w:rsid w:val="00021AB7"/>
    <w:rsid w:val="00035B16"/>
    <w:rsid w:val="00075544"/>
    <w:rsid w:val="000976A8"/>
    <w:rsid w:val="000A1B6A"/>
    <w:rsid w:val="000A4E9A"/>
    <w:rsid w:val="000C7E6E"/>
    <w:rsid w:val="000E1040"/>
    <w:rsid w:val="000F71AE"/>
    <w:rsid w:val="0014178A"/>
    <w:rsid w:val="001662AB"/>
    <w:rsid w:val="001678B2"/>
    <w:rsid w:val="00172657"/>
    <w:rsid w:val="00186D42"/>
    <w:rsid w:val="00202B6E"/>
    <w:rsid w:val="00250628"/>
    <w:rsid w:val="00254827"/>
    <w:rsid w:val="0027446A"/>
    <w:rsid w:val="002A4344"/>
    <w:rsid w:val="002D7A27"/>
    <w:rsid w:val="002E1B58"/>
    <w:rsid w:val="002E3B9F"/>
    <w:rsid w:val="002F0CA0"/>
    <w:rsid w:val="0030295B"/>
    <w:rsid w:val="00314D5B"/>
    <w:rsid w:val="00316CDA"/>
    <w:rsid w:val="003407B6"/>
    <w:rsid w:val="0034207D"/>
    <w:rsid w:val="00344CFB"/>
    <w:rsid w:val="00361D13"/>
    <w:rsid w:val="003770BE"/>
    <w:rsid w:val="003B615B"/>
    <w:rsid w:val="003E5B51"/>
    <w:rsid w:val="003F1ED0"/>
    <w:rsid w:val="00400E9F"/>
    <w:rsid w:val="0040637C"/>
    <w:rsid w:val="00431CBB"/>
    <w:rsid w:val="0044172E"/>
    <w:rsid w:val="004A6ACF"/>
    <w:rsid w:val="004B0E87"/>
    <w:rsid w:val="004B290B"/>
    <w:rsid w:val="004D6E80"/>
    <w:rsid w:val="004E2199"/>
    <w:rsid w:val="004F5DCD"/>
    <w:rsid w:val="00510C02"/>
    <w:rsid w:val="00512A3F"/>
    <w:rsid w:val="00532616"/>
    <w:rsid w:val="00560058"/>
    <w:rsid w:val="0057538B"/>
    <w:rsid w:val="005941FA"/>
    <w:rsid w:val="00597F64"/>
    <w:rsid w:val="005A6B17"/>
    <w:rsid w:val="005D3960"/>
    <w:rsid w:val="005F072B"/>
    <w:rsid w:val="005F307C"/>
    <w:rsid w:val="006156A9"/>
    <w:rsid w:val="0062716B"/>
    <w:rsid w:val="006441E1"/>
    <w:rsid w:val="006730BF"/>
    <w:rsid w:val="00693EFB"/>
    <w:rsid w:val="006B112B"/>
    <w:rsid w:val="006C0752"/>
    <w:rsid w:val="006F23D3"/>
    <w:rsid w:val="006F513F"/>
    <w:rsid w:val="0071328C"/>
    <w:rsid w:val="00741340"/>
    <w:rsid w:val="007517D3"/>
    <w:rsid w:val="0078498D"/>
    <w:rsid w:val="007871B6"/>
    <w:rsid w:val="007B128E"/>
    <w:rsid w:val="007B218C"/>
    <w:rsid w:val="007B69F2"/>
    <w:rsid w:val="007F211F"/>
    <w:rsid w:val="00801F97"/>
    <w:rsid w:val="00813740"/>
    <w:rsid w:val="0082591B"/>
    <w:rsid w:val="00834B98"/>
    <w:rsid w:val="0083765B"/>
    <w:rsid w:val="00860AB5"/>
    <w:rsid w:val="00874DF0"/>
    <w:rsid w:val="0087611B"/>
    <w:rsid w:val="00882F8E"/>
    <w:rsid w:val="00885B70"/>
    <w:rsid w:val="00892210"/>
    <w:rsid w:val="008A3C26"/>
    <w:rsid w:val="008B6674"/>
    <w:rsid w:val="008F6E1B"/>
    <w:rsid w:val="009041C6"/>
    <w:rsid w:val="00955625"/>
    <w:rsid w:val="00981C1E"/>
    <w:rsid w:val="00984230"/>
    <w:rsid w:val="009843C7"/>
    <w:rsid w:val="009A52DA"/>
    <w:rsid w:val="009D531B"/>
    <w:rsid w:val="009D6746"/>
    <w:rsid w:val="009F50DE"/>
    <w:rsid w:val="00A44D38"/>
    <w:rsid w:val="00A47D58"/>
    <w:rsid w:val="00A50558"/>
    <w:rsid w:val="00A664C4"/>
    <w:rsid w:val="00A73180"/>
    <w:rsid w:val="00A90D6E"/>
    <w:rsid w:val="00AC6B31"/>
    <w:rsid w:val="00AF111D"/>
    <w:rsid w:val="00B3079B"/>
    <w:rsid w:val="00B524D5"/>
    <w:rsid w:val="00B64A21"/>
    <w:rsid w:val="00B9058E"/>
    <w:rsid w:val="00B905D8"/>
    <w:rsid w:val="00B94851"/>
    <w:rsid w:val="00BA5175"/>
    <w:rsid w:val="00BA7192"/>
    <w:rsid w:val="00BA7B20"/>
    <w:rsid w:val="00BB6D7C"/>
    <w:rsid w:val="00BD0403"/>
    <w:rsid w:val="00BE1C2B"/>
    <w:rsid w:val="00BE1EB5"/>
    <w:rsid w:val="00BE667F"/>
    <w:rsid w:val="00BF24CB"/>
    <w:rsid w:val="00BF433B"/>
    <w:rsid w:val="00C3592E"/>
    <w:rsid w:val="00C46BC3"/>
    <w:rsid w:val="00C63D98"/>
    <w:rsid w:val="00C93FC6"/>
    <w:rsid w:val="00CA7DE1"/>
    <w:rsid w:val="00D03DFB"/>
    <w:rsid w:val="00D403B7"/>
    <w:rsid w:val="00D67B70"/>
    <w:rsid w:val="00D776F7"/>
    <w:rsid w:val="00DA7E5D"/>
    <w:rsid w:val="00DD7879"/>
    <w:rsid w:val="00DE61B0"/>
    <w:rsid w:val="00E02E4C"/>
    <w:rsid w:val="00E042FC"/>
    <w:rsid w:val="00E204E0"/>
    <w:rsid w:val="00E243AB"/>
    <w:rsid w:val="00E34F05"/>
    <w:rsid w:val="00E361DD"/>
    <w:rsid w:val="00E71459"/>
    <w:rsid w:val="00E80D52"/>
    <w:rsid w:val="00E92F2F"/>
    <w:rsid w:val="00E949D7"/>
    <w:rsid w:val="00E96BA1"/>
    <w:rsid w:val="00EA56FE"/>
    <w:rsid w:val="00EB1D9B"/>
    <w:rsid w:val="00EB562A"/>
    <w:rsid w:val="00EF1CD6"/>
    <w:rsid w:val="00F0018D"/>
    <w:rsid w:val="00F155E4"/>
    <w:rsid w:val="00F5326B"/>
    <w:rsid w:val="00F5434B"/>
    <w:rsid w:val="00F65340"/>
    <w:rsid w:val="00F660B8"/>
    <w:rsid w:val="00F66DE4"/>
    <w:rsid w:val="00F724D7"/>
    <w:rsid w:val="00F752B8"/>
    <w:rsid w:val="00F86CDE"/>
    <w:rsid w:val="00FA5F24"/>
    <w:rsid w:val="00FA6F0F"/>
    <w:rsid w:val="00FB3CF8"/>
    <w:rsid w:val="00FD1FAA"/>
    <w:rsid w:val="00FF077A"/>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D1C2388"/>
  <w15:chartTrackingRefBased/>
  <w15:docId w15:val="{BDB12C93-773E-49D4-AF8A-C78FDB60DA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Times New Roman"/>
        <w:sz w:val="24"/>
        <w:lang w:val="en-US" w:eastAsia="en-US" w:bidi="ar-SA"/>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76F7"/>
  </w:style>
  <w:style w:type="paragraph" w:styleId="Heading1">
    <w:name w:val="heading 1"/>
    <w:basedOn w:val="Normal"/>
    <w:next w:val="Normal"/>
    <w:link w:val="Heading1Char"/>
    <w:uiPriority w:val="9"/>
    <w:qFormat/>
    <w:rsid w:val="00D776F7"/>
    <w:pPr>
      <w:keepNext/>
      <w:keepLines/>
      <w:spacing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2E3B9F"/>
    <w:pPr>
      <w:keepNext/>
      <w:keepLines/>
      <w:spacing w:before="40" w:after="0"/>
      <w:outlineLvl w:val="1"/>
    </w:pPr>
    <w:rPr>
      <w:rFonts w:eastAsiaTheme="majorEastAsia" w:cstheme="majorBidi"/>
      <w:b/>
      <w:sz w:val="28"/>
      <w:szCs w:val="26"/>
    </w:rPr>
  </w:style>
  <w:style w:type="paragraph" w:styleId="Heading3">
    <w:name w:val="heading 3"/>
    <w:basedOn w:val="Normal"/>
    <w:link w:val="Heading3Char"/>
    <w:uiPriority w:val="9"/>
    <w:qFormat/>
    <w:rsid w:val="00E80D52"/>
    <w:pPr>
      <w:spacing w:before="100" w:beforeAutospacing="1" w:after="100" w:afterAutospacing="1" w:line="240" w:lineRule="auto"/>
      <w:jc w:val="left"/>
      <w:outlineLvl w:val="2"/>
    </w:pPr>
    <w:rPr>
      <w:rFonts w:eastAsia="Times New Roman"/>
      <w:b/>
      <w:bCs/>
      <w:sz w:val="27"/>
      <w:szCs w:val="27"/>
    </w:rPr>
  </w:style>
  <w:style w:type="paragraph" w:styleId="Heading4">
    <w:name w:val="heading 4"/>
    <w:basedOn w:val="Normal"/>
    <w:next w:val="Normal"/>
    <w:link w:val="Heading4Char"/>
    <w:uiPriority w:val="9"/>
    <w:unhideWhenUsed/>
    <w:qFormat/>
    <w:rsid w:val="00400E9F"/>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76F7"/>
    <w:rPr>
      <w:rFonts w:ascii="Times New Roman" w:eastAsiaTheme="majorEastAsia" w:hAnsi="Times New Roman" w:cstheme="majorBidi"/>
      <w:b/>
      <w:sz w:val="32"/>
      <w:szCs w:val="32"/>
    </w:rPr>
  </w:style>
  <w:style w:type="paragraph" w:customStyle="1" w:styleId="Style1">
    <w:name w:val="Style1"/>
    <w:basedOn w:val="Heading1"/>
    <w:next w:val="Heading1"/>
    <w:link w:val="Style1Char"/>
    <w:qFormat/>
    <w:rsid w:val="003770BE"/>
    <w:pPr>
      <w:spacing w:after="240"/>
    </w:pPr>
    <w:rPr>
      <w:rFonts w:eastAsiaTheme="minorHAnsi" w:cs="Times New Roman"/>
      <w:szCs w:val="24"/>
    </w:rPr>
  </w:style>
  <w:style w:type="character" w:customStyle="1" w:styleId="Style1Char">
    <w:name w:val="Style1 Char"/>
    <w:basedOn w:val="Heading1Char"/>
    <w:link w:val="Style1"/>
    <w:rsid w:val="003770BE"/>
    <w:rPr>
      <w:rFonts w:ascii="Times New Roman" w:eastAsiaTheme="majorEastAsia" w:hAnsi="Times New Roman" w:cstheme="majorBidi"/>
      <w:b/>
      <w:sz w:val="32"/>
      <w:szCs w:val="24"/>
    </w:rPr>
  </w:style>
  <w:style w:type="character" w:customStyle="1" w:styleId="Heading2Char">
    <w:name w:val="Heading 2 Char"/>
    <w:basedOn w:val="DefaultParagraphFont"/>
    <w:link w:val="Heading2"/>
    <w:uiPriority w:val="9"/>
    <w:rsid w:val="002E3B9F"/>
    <w:rPr>
      <w:rFonts w:eastAsiaTheme="majorEastAsia" w:cstheme="majorBidi"/>
      <w:b/>
      <w:sz w:val="28"/>
      <w:szCs w:val="26"/>
    </w:rPr>
  </w:style>
  <w:style w:type="character" w:customStyle="1" w:styleId="Heading3Char">
    <w:name w:val="Heading 3 Char"/>
    <w:basedOn w:val="DefaultParagraphFont"/>
    <w:link w:val="Heading3"/>
    <w:uiPriority w:val="9"/>
    <w:rsid w:val="00E80D52"/>
    <w:rPr>
      <w:rFonts w:eastAsia="Times New Roman"/>
      <w:b/>
      <w:bCs/>
      <w:sz w:val="27"/>
      <w:szCs w:val="27"/>
    </w:rPr>
  </w:style>
  <w:style w:type="character" w:styleId="Strong">
    <w:name w:val="Strong"/>
    <w:basedOn w:val="DefaultParagraphFont"/>
    <w:uiPriority w:val="22"/>
    <w:qFormat/>
    <w:rsid w:val="00E80D52"/>
    <w:rPr>
      <w:b/>
      <w:bCs/>
    </w:rPr>
  </w:style>
  <w:style w:type="paragraph" w:styleId="NormalWeb">
    <w:name w:val="Normal (Web)"/>
    <w:basedOn w:val="Normal"/>
    <w:uiPriority w:val="99"/>
    <w:semiHidden/>
    <w:unhideWhenUsed/>
    <w:rsid w:val="00E80D52"/>
    <w:pPr>
      <w:spacing w:before="100" w:beforeAutospacing="1" w:after="100" w:afterAutospacing="1" w:line="240" w:lineRule="auto"/>
      <w:jc w:val="left"/>
    </w:pPr>
    <w:rPr>
      <w:rFonts w:eastAsia="Times New Roman"/>
      <w:szCs w:val="24"/>
    </w:rPr>
  </w:style>
  <w:style w:type="paragraph" w:styleId="ListParagraph">
    <w:name w:val="List Paragraph"/>
    <w:basedOn w:val="Normal"/>
    <w:uiPriority w:val="34"/>
    <w:qFormat/>
    <w:rsid w:val="00E80D52"/>
    <w:pPr>
      <w:ind w:left="720"/>
      <w:contextualSpacing/>
    </w:pPr>
  </w:style>
  <w:style w:type="paragraph" w:styleId="Header">
    <w:name w:val="header"/>
    <w:basedOn w:val="Normal"/>
    <w:link w:val="HeaderChar"/>
    <w:uiPriority w:val="99"/>
    <w:unhideWhenUsed/>
    <w:rsid w:val="001678B2"/>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1678B2"/>
  </w:style>
  <w:style w:type="paragraph" w:styleId="Footer">
    <w:name w:val="footer"/>
    <w:basedOn w:val="Normal"/>
    <w:link w:val="FooterChar"/>
    <w:uiPriority w:val="99"/>
    <w:unhideWhenUsed/>
    <w:rsid w:val="001678B2"/>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1678B2"/>
  </w:style>
  <w:style w:type="paragraph" w:styleId="TOCHeading">
    <w:name w:val="TOC Heading"/>
    <w:basedOn w:val="Heading1"/>
    <w:next w:val="Normal"/>
    <w:uiPriority w:val="39"/>
    <w:unhideWhenUsed/>
    <w:qFormat/>
    <w:rsid w:val="001678B2"/>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1678B2"/>
    <w:pPr>
      <w:spacing w:after="100"/>
    </w:pPr>
  </w:style>
  <w:style w:type="paragraph" w:styleId="TOC2">
    <w:name w:val="toc 2"/>
    <w:basedOn w:val="Normal"/>
    <w:next w:val="Normal"/>
    <w:autoRedefine/>
    <w:uiPriority w:val="39"/>
    <w:unhideWhenUsed/>
    <w:rsid w:val="001678B2"/>
    <w:pPr>
      <w:spacing w:after="100"/>
      <w:ind w:left="240"/>
    </w:pPr>
  </w:style>
  <w:style w:type="character" w:styleId="Hyperlink">
    <w:name w:val="Hyperlink"/>
    <w:basedOn w:val="DefaultParagraphFont"/>
    <w:uiPriority w:val="99"/>
    <w:unhideWhenUsed/>
    <w:rsid w:val="001678B2"/>
    <w:rPr>
      <w:color w:val="0563C1" w:themeColor="hyperlink"/>
      <w:u w:val="single"/>
    </w:rPr>
  </w:style>
  <w:style w:type="table" w:styleId="TableGrid">
    <w:name w:val="Table Grid"/>
    <w:basedOn w:val="TableNormal"/>
    <w:uiPriority w:val="59"/>
    <w:unhideWhenUsed/>
    <w:rsid w:val="00400E9F"/>
    <w:pPr>
      <w:spacing w:before="0" w:after="0" w:line="240" w:lineRule="auto"/>
      <w:jc w:val="left"/>
    </w:pPr>
    <w:rPr>
      <w:rFonts w:asciiTheme="minorHAnsi" w:hAnsiTheme="minorHAnsi" w:cstheme="minorBidi"/>
      <w:sz w:val="22"/>
      <w:szCs w:val="22"/>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rsid w:val="00400E9F"/>
    <w:rPr>
      <w:rFonts w:asciiTheme="majorHAnsi" w:eastAsiaTheme="majorEastAsia" w:hAnsiTheme="majorHAnsi" w:cstheme="majorBidi"/>
      <w:i/>
      <w:iCs/>
      <w:color w:val="2E74B5" w:themeColor="accent1" w:themeShade="BF"/>
    </w:rPr>
  </w:style>
  <w:style w:type="paragraph" w:customStyle="1" w:styleId="spanwrap">
    <w:name w:val="spanwrap"/>
    <w:basedOn w:val="Normal"/>
    <w:rsid w:val="008A3C26"/>
    <w:pPr>
      <w:spacing w:before="100" w:beforeAutospacing="1" w:after="100" w:afterAutospacing="1" w:line="240" w:lineRule="auto"/>
      <w:jc w:val="left"/>
    </w:pPr>
    <w:rPr>
      <w:rFonts w:eastAsia="Times New Roman"/>
      <w:szCs w:val="24"/>
      <w:lang w:val="en-GB" w:eastAsia="en-GB"/>
    </w:rPr>
  </w:style>
  <w:style w:type="character" w:styleId="UnresolvedMention">
    <w:name w:val="Unresolved Mention"/>
    <w:basedOn w:val="DefaultParagraphFont"/>
    <w:uiPriority w:val="99"/>
    <w:semiHidden/>
    <w:unhideWhenUsed/>
    <w:rsid w:val="00510C0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710871">
      <w:bodyDiv w:val="1"/>
      <w:marLeft w:val="0"/>
      <w:marRight w:val="0"/>
      <w:marTop w:val="0"/>
      <w:marBottom w:val="0"/>
      <w:divBdr>
        <w:top w:val="none" w:sz="0" w:space="0" w:color="auto"/>
        <w:left w:val="none" w:sz="0" w:space="0" w:color="auto"/>
        <w:bottom w:val="none" w:sz="0" w:space="0" w:color="auto"/>
        <w:right w:val="none" w:sz="0" w:space="0" w:color="auto"/>
      </w:divBdr>
    </w:div>
    <w:div w:id="7491263">
      <w:bodyDiv w:val="1"/>
      <w:marLeft w:val="0"/>
      <w:marRight w:val="0"/>
      <w:marTop w:val="0"/>
      <w:marBottom w:val="0"/>
      <w:divBdr>
        <w:top w:val="none" w:sz="0" w:space="0" w:color="auto"/>
        <w:left w:val="none" w:sz="0" w:space="0" w:color="auto"/>
        <w:bottom w:val="none" w:sz="0" w:space="0" w:color="auto"/>
        <w:right w:val="none" w:sz="0" w:space="0" w:color="auto"/>
      </w:divBdr>
    </w:div>
    <w:div w:id="27414874">
      <w:bodyDiv w:val="1"/>
      <w:marLeft w:val="0"/>
      <w:marRight w:val="0"/>
      <w:marTop w:val="0"/>
      <w:marBottom w:val="0"/>
      <w:divBdr>
        <w:top w:val="none" w:sz="0" w:space="0" w:color="auto"/>
        <w:left w:val="none" w:sz="0" w:space="0" w:color="auto"/>
        <w:bottom w:val="none" w:sz="0" w:space="0" w:color="auto"/>
        <w:right w:val="none" w:sz="0" w:space="0" w:color="auto"/>
      </w:divBdr>
    </w:div>
    <w:div w:id="33584742">
      <w:bodyDiv w:val="1"/>
      <w:marLeft w:val="0"/>
      <w:marRight w:val="0"/>
      <w:marTop w:val="0"/>
      <w:marBottom w:val="0"/>
      <w:divBdr>
        <w:top w:val="none" w:sz="0" w:space="0" w:color="auto"/>
        <w:left w:val="none" w:sz="0" w:space="0" w:color="auto"/>
        <w:bottom w:val="none" w:sz="0" w:space="0" w:color="auto"/>
        <w:right w:val="none" w:sz="0" w:space="0" w:color="auto"/>
      </w:divBdr>
    </w:div>
    <w:div w:id="134103131">
      <w:bodyDiv w:val="1"/>
      <w:marLeft w:val="0"/>
      <w:marRight w:val="0"/>
      <w:marTop w:val="0"/>
      <w:marBottom w:val="0"/>
      <w:divBdr>
        <w:top w:val="none" w:sz="0" w:space="0" w:color="auto"/>
        <w:left w:val="none" w:sz="0" w:space="0" w:color="auto"/>
        <w:bottom w:val="none" w:sz="0" w:space="0" w:color="auto"/>
        <w:right w:val="none" w:sz="0" w:space="0" w:color="auto"/>
      </w:divBdr>
    </w:div>
    <w:div w:id="149752710">
      <w:bodyDiv w:val="1"/>
      <w:marLeft w:val="0"/>
      <w:marRight w:val="0"/>
      <w:marTop w:val="0"/>
      <w:marBottom w:val="0"/>
      <w:divBdr>
        <w:top w:val="none" w:sz="0" w:space="0" w:color="auto"/>
        <w:left w:val="none" w:sz="0" w:space="0" w:color="auto"/>
        <w:bottom w:val="none" w:sz="0" w:space="0" w:color="auto"/>
        <w:right w:val="none" w:sz="0" w:space="0" w:color="auto"/>
      </w:divBdr>
    </w:div>
    <w:div w:id="159589120">
      <w:bodyDiv w:val="1"/>
      <w:marLeft w:val="0"/>
      <w:marRight w:val="0"/>
      <w:marTop w:val="0"/>
      <w:marBottom w:val="0"/>
      <w:divBdr>
        <w:top w:val="none" w:sz="0" w:space="0" w:color="auto"/>
        <w:left w:val="none" w:sz="0" w:space="0" w:color="auto"/>
        <w:bottom w:val="none" w:sz="0" w:space="0" w:color="auto"/>
        <w:right w:val="none" w:sz="0" w:space="0" w:color="auto"/>
      </w:divBdr>
    </w:div>
    <w:div w:id="160899850">
      <w:bodyDiv w:val="1"/>
      <w:marLeft w:val="0"/>
      <w:marRight w:val="0"/>
      <w:marTop w:val="0"/>
      <w:marBottom w:val="0"/>
      <w:divBdr>
        <w:top w:val="none" w:sz="0" w:space="0" w:color="auto"/>
        <w:left w:val="none" w:sz="0" w:space="0" w:color="auto"/>
        <w:bottom w:val="none" w:sz="0" w:space="0" w:color="auto"/>
        <w:right w:val="none" w:sz="0" w:space="0" w:color="auto"/>
      </w:divBdr>
    </w:div>
    <w:div w:id="183174376">
      <w:bodyDiv w:val="1"/>
      <w:marLeft w:val="0"/>
      <w:marRight w:val="0"/>
      <w:marTop w:val="0"/>
      <w:marBottom w:val="0"/>
      <w:divBdr>
        <w:top w:val="none" w:sz="0" w:space="0" w:color="auto"/>
        <w:left w:val="none" w:sz="0" w:space="0" w:color="auto"/>
        <w:bottom w:val="none" w:sz="0" w:space="0" w:color="auto"/>
        <w:right w:val="none" w:sz="0" w:space="0" w:color="auto"/>
      </w:divBdr>
    </w:div>
    <w:div w:id="213473505">
      <w:bodyDiv w:val="1"/>
      <w:marLeft w:val="0"/>
      <w:marRight w:val="0"/>
      <w:marTop w:val="0"/>
      <w:marBottom w:val="0"/>
      <w:divBdr>
        <w:top w:val="none" w:sz="0" w:space="0" w:color="auto"/>
        <w:left w:val="none" w:sz="0" w:space="0" w:color="auto"/>
        <w:bottom w:val="none" w:sz="0" w:space="0" w:color="auto"/>
        <w:right w:val="none" w:sz="0" w:space="0" w:color="auto"/>
      </w:divBdr>
    </w:div>
    <w:div w:id="215359575">
      <w:bodyDiv w:val="1"/>
      <w:marLeft w:val="0"/>
      <w:marRight w:val="0"/>
      <w:marTop w:val="0"/>
      <w:marBottom w:val="0"/>
      <w:divBdr>
        <w:top w:val="none" w:sz="0" w:space="0" w:color="auto"/>
        <w:left w:val="none" w:sz="0" w:space="0" w:color="auto"/>
        <w:bottom w:val="none" w:sz="0" w:space="0" w:color="auto"/>
        <w:right w:val="none" w:sz="0" w:space="0" w:color="auto"/>
      </w:divBdr>
    </w:div>
    <w:div w:id="247924859">
      <w:bodyDiv w:val="1"/>
      <w:marLeft w:val="0"/>
      <w:marRight w:val="0"/>
      <w:marTop w:val="0"/>
      <w:marBottom w:val="0"/>
      <w:divBdr>
        <w:top w:val="none" w:sz="0" w:space="0" w:color="auto"/>
        <w:left w:val="none" w:sz="0" w:space="0" w:color="auto"/>
        <w:bottom w:val="none" w:sz="0" w:space="0" w:color="auto"/>
        <w:right w:val="none" w:sz="0" w:space="0" w:color="auto"/>
      </w:divBdr>
    </w:div>
    <w:div w:id="264189539">
      <w:bodyDiv w:val="1"/>
      <w:marLeft w:val="0"/>
      <w:marRight w:val="0"/>
      <w:marTop w:val="0"/>
      <w:marBottom w:val="0"/>
      <w:divBdr>
        <w:top w:val="none" w:sz="0" w:space="0" w:color="auto"/>
        <w:left w:val="none" w:sz="0" w:space="0" w:color="auto"/>
        <w:bottom w:val="none" w:sz="0" w:space="0" w:color="auto"/>
        <w:right w:val="none" w:sz="0" w:space="0" w:color="auto"/>
      </w:divBdr>
    </w:div>
    <w:div w:id="270280126">
      <w:bodyDiv w:val="1"/>
      <w:marLeft w:val="0"/>
      <w:marRight w:val="0"/>
      <w:marTop w:val="0"/>
      <w:marBottom w:val="0"/>
      <w:divBdr>
        <w:top w:val="none" w:sz="0" w:space="0" w:color="auto"/>
        <w:left w:val="none" w:sz="0" w:space="0" w:color="auto"/>
        <w:bottom w:val="none" w:sz="0" w:space="0" w:color="auto"/>
        <w:right w:val="none" w:sz="0" w:space="0" w:color="auto"/>
      </w:divBdr>
    </w:div>
    <w:div w:id="282344531">
      <w:bodyDiv w:val="1"/>
      <w:marLeft w:val="0"/>
      <w:marRight w:val="0"/>
      <w:marTop w:val="0"/>
      <w:marBottom w:val="0"/>
      <w:divBdr>
        <w:top w:val="none" w:sz="0" w:space="0" w:color="auto"/>
        <w:left w:val="none" w:sz="0" w:space="0" w:color="auto"/>
        <w:bottom w:val="none" w:sz="0" w:space="0" w:color="auto"/>
        <w:right w:val="none" w:sz="0" w:space="0" w:color="auto"/>
      </w:divBdr>
    </w:div>
    <w:div w:id="288627113">
      <w:bodyDiv w:val="1"/>
      <w:marLeft w:val="0"/>
      <w:marRight w:val="0"/>
      <w:marTop w:val="0"/>
      <w:marBottom w:val="0"/>
      <w:divBdr>
        <w:top w:val="none" w:sz="0" w:space="0" w:color="auto"/>
        <w:left w:val="none" w:sz="0" w:space="0" w:color="auto"/>
        <w:bottom w:val="none" w:sz="0" w:space="0" w:color="auto"/>
        <w:right w:val="none" w:sz="0" w:space="0" w:color="auto"/>
      </w:divBdr>
    </w:div>
    <w:div w:id="302277425">
      <w:bodyDiv w:val="1"/>
      <w:marLeft w:val="0"/>
      <w:marRight w:val="0"/>
      <w:marTop w:val="0"/>
      <w:marBottom w:val="0"/>
      <w:divBdr>
        <w:top w:val="none" w:sz="0" w:space="0" w:color="auto"/>
        <w:left w:val="none" w:sz="0" w:space="0" w:color="auto"/>
        <w:bottom w:val="none" w:sz="0" w:space="0" w:color="auto"/>
        <w:right w:val="none" w:sz="0" w:space="0" w:color="auto"/>
      </w:divBdr>
    </w:div>
    <w:div w:id="330136897">
      <w:bodyDiv w:val="1"/>
      <w:marLeft w:val="0"/>
      <w:marRight w:val="0"/>
      <w:marTop w:val="0"/>
      <w:marBottom w:val="0"/>
      <w:divBdr>
        <w:top w:val="none" w:sz="0" w:space="0" w:color="auto"/>
        <w:left w:val="none" w:sz="0" w:space="0" w:color="auto"/>
        <w:bottom w:val="none" w:sz="0" w:space="0" w:color="auto"/>
        <w:right w:val="none" w:sz="0" w:space="0" w:color="auto"/>
      </w:divBdr>
    </w:div>
    <w:div w:id="363478174">
      <w:bodyDiv w:val="1"/>
      <w:marLeft w:val="0"/>
      <w:marRight w:val="0"/>
      <w:marTop w:val="0"/>
      <w:marBottom w:val="0"/>
      <w:divBdr>
        <w:top w:val="none" w:sz="0" w:space="0" w:color="auto"/>
        <w:left w:val="none" w:sz="0" w:space="0" w:color="auto"/>
        <w:bottom w:val="none" w:sz="0" w:space="0" w:color="auto"/>
        <w:right w:val="none" w:sz="0" w:space="0" w:color="auto"/>
      </w:divBdr>
    </w:div>
    <w:div w:id="368073638">
      <w:bodyDiv w:val="1"/>
      <w:marLeft w:val="0"/>
      <w:marRight w:val="0"/>
      <w:marTop w:val="0"/>
      <w:marBottom w:val="0"/>
      <w:divBdr>
        <w:top w:val="none" w:sz="0" w:space="0" w:color="auto"/>
        <w:left w:val="none" w:sz="0" w:space="0" w:color="auto"/>
        <w:bottom w:val="none" w:sz="0" w:space="0" w:color="auto"/>
        <w:right w:val="none" w:sz="0" w:space="0" w:color="auto"/>
      </w:divBdr>
    </w:div>
    <w:div w:id="371998817">
      <w:bodyDiv w:val="1"/>
      <w:marLeft w:val="0"/>
      <w:marRight w:val="0"/>
      <w:marTop w:val="0"/>
      <w:marBottom w:val="0"/>
      <w:divBdr>
        <w:top w:val="none" w:sz="0" w:space="0" w:color="auto"/>
        <w:left w:val="none" w:sz="0" w:space="0" w:color="auto"/>
        <w:bottom w:val="none" w:sz="0" w:space="0" w:color="auto"/>
        <w:right w:val="none" w:sz="0" w:space="0" w:color="auto"/>
      </w:divBdr>
    </w:div>
    <w:div w:id="372117418">
      <w:bodyDiv w:val="1"/>
      <w:marLeft w:val="0"/>
      <w:marRight w:val="0"/>
      <w:marTop w:val="0"/>
      <w:marBottom w:val="0"/>
      <w:divBdr>
        <w:top w:val="none" w:sz="0" w:space="0" w:color="auto"/>
        <w:left w:val="none" w:sz="0" w:space="0" w:color="auto"/>
        <w:bottom w:val="none" w:sz="0" w:space="0" w:color="auto"/>
        <w:right w:val="none" w:sz="0" w:space="0" w:color="auto"/>
      </w:divBdr>
    </w:div>
    <w:div w:id="438839981">
      <w:bodyDiv w:val="1"/>
      <w:marLeft w:val="0"/>
      <w:marRight w:val="0"/>
      <w:marTop w:val="0"/>
      <w:marBottom w:val="0"/>
      <w:divBdr>
        <w:top w:val="none" w:sz="0" w:space="0" w:color="auto"/>
        <w:left w:val="none" w:sz="0" w:space="0" w:color="auto"/>
        <w:bottom w:val="none" w:sz="0" w:space="0" w:color="auto"/>
        <w:right w:val="none" w:sz="0" w:space="0" w:color="auto"/>
      </w:divBdr>
    </w:div>
    <w:div w:id="448091354">
      <w:bodyDiv w:val="1"/>
      <w:marLeft w:val="0"/>
      <w:marRight w:val="0"/>
      <w:marTop w:val="0"/>
      <w:marBottom w:val="0"/>
      <w:divBdr>
        <w:top w:val="none" w:sz="0" w:space="0" w:color="auto"/>
        <w:left w:val="none" w:sz="0" w:space="0" w:color="auto"/>
        <w:bottom w:val="none" w:sz="0" w:space="0" w:color="auto"/>
        <w:right w:val="none" w:sz="0" w:space="0" w:color="auto"/>
      </w:divBdr>
    </w:div>
    <w:div w:id="449780349">
      <w:bodyDiv w:val="1"/>
      <w:marLeft w:val="0"/>
      <w:marRight w:val="0"/>
      <w:marTop w:val="0"/>
      <w:marBottom w:val="0"/>
      <w:divBdr>
        <w:top w:val="none" w:sz="0" w:space="0" w:color="auto"/>
        <w:left w:val="none" w:sz="0" w:space="0" w:color="auto"/>
        <w:bottom w:val="none" w:sz="0" w:space="0" w:color="auto"/>
        <w:right w:val="none" w:sz="0" w:space="0" w:color="auto"/>
      </w:divBdr>
    </w:div>
    <w:div w:id="480854810">
      <w:bodyDiv w:val="1"/>
      <w:marLeft w:val="0"/>
      <w:marRight w:val="0"/>
      <w:marTop w:val="0"/>
      <w:marBottom w:val="0"/>
      <w:divBdr>
        <w:top w:val="none" w:sz="0" w:space="0" w:color="auto"/>
        <w:left w:val="none" w:sz="0" w:space="0" w:color="auto"/>
        <w:bottom w:val="none" w:sz="0" w:space="0" w:color="auto"/>
        <w:right w:val="none" w:sz="0" w:space="0" w:color="auto"/>
      </w:divBdr>
    </w:div>
    <w:div w:id="514419239">
      <w:bodyDiv w:val="1"/>
      <w:marLeft w:val="0"/>
      <w:marRight w:val="0"/>
      <w:marTop w:val="0"/>
      <w:marBottom w:val="0"/>
      <w:divBdr>
        <w:top w:val="none" w:sz="0" w:space="0" w:color="auto"/>
        <w:left w:val="none" w:sz="0" w:space="0" w:color="auto"/>
        <w:bottom w:val="none" w:sz="0" w:space="0" w:color="auto"/>
        <w:right w:val="none" w:sz="0" w:space="0" w:color="auto"/>
      </w:divBdr>
    </w:div>
    <w:div w:id="549535948">
      <w:bodyDiv w:val="1"/>
      <w:marLeft w:val="0"/>
      <w:marRight w:val="0"/>
      <w:marTop w:val="0"/>
      <w:marBottom w:val="0"/>
      <w:divBdr>
        <w:top w:val="none" w:sz="0" w:space="0" w:color="auto"/>
        <w:left w:val="none" w:sz="0" w:space="0" w:color="auto"/>
        <w:bottom w:val="none" w:sz="0" w:space="0" w:color="auto"/>
        <w:right w:val="none" w:sz="0" w:space="0" w:color="auto"/>
      </w:divBdr>
    </w:div>
    <w:div w:id="591551795">
      <w:bodyDiv w:val="1"/>
      <w:marLeft w:val="0"/>
      <w:marRight w:val="0"/>
      <w:marTop w:val="0"/>
      <w:marBottom w:val="0"/>
      <w:divBdr>
        <w:top w:val="none" w:sz="0" w:space="0" w:color="auto"/>
        <w:left w:val="none" w:sz="0" w:space="0" w:color="auto"/>
        <w:bottom w:val="none" w:sz="0" w:space="0" w:color="auto"/>
        <w:right w:val="none" w:sz="0" w:space="0" w:color="auto"/>
      </w:divBdr>
    </w:div>
    <w:div w:id="607928958">
      <w:bodyDiv w:val="1"/>
      <w:marLeft w:val="0"/>
      <w:marRight w:val="0"/>
      <w:marTop w:val="0"/>
      <w:marBottom w:val="0"/>
      <w:divBdr>
        <w:top w:val="none" w:sz="0" w:space="0" w:color="auto"/>
        <w:left w:val="none" w:sz="0" w:space="0" w:color="auto"/>
        <w:bottom w:val="none" w:sz="0" w:space="0" w:color="auto"/>
        <w:right w:val="none" w:sz="0" w:space="0" w:color="auto"/>
      </w:divBdr>
    </w:div>
    <w:div w:id="614021412">
      <w:bodyDiv w:val="1"/>
      <w:marLeft w:val="0"/>
      <w:marRight w:val="0"/>
      <w:marTop w:val="0"/>
      <w:marBottom w:val="0"/>
      <w:divBdr>
        <w:top w:val="none" w:sz="0" w:space="0" w:color="auto"/>
        <w:left w:val="none" w:sz="0" w:space="0" w:color="auto"/>
        <w:bottom w:val="none" w:sz="0" w:space="0" w:color="auto"/>
        <w:right w:val="none" w:sz="0" w:space="0" w:color="auto"/>
      </w:divBdr>
    </w:div>
    <w:div w:id="637805087">
      <w:bodyDiv w:val="1"/>
      <w:marLeft w:val="0"/>
      <w:marRight w:val="0"/>
      <w:marTop w:val="0"/>
      <w:marBottom w:val="0"/>
      <w:divBdr>
        <w:top w:val="none" w:sz="0" w:space="0" w:color="auto"/>
        <w:left w:val="none" w:sz="0" w:space="0" w:color="auto"/>
        <w:bottom w:val="none" w:sz="0" w:space="0" w:color="auto"/>
        <w:right w:val="none" w:sz="0" w:space="0" w:color="auto"/>
      </w:divBdr>
    </w:div>
    <w:div w:id="640814312">
      <w:bodyDiv w:val="1"/>
      <w:marLeft w:val="0"/>
      <w:marRight w:val="0"/>
      <w:marTop w:val="0"/>
      <w:marBottom w:val="0"/>
      <w:divBdr>
        <w:top w:val="none" w:sz="0" w:space="0" w:color="auto"/>
        <w:left w:val="none" w:sz="0" w:space="0" w:color="auto"/>
        <w:bottom w:val="none" w:sz="0" w:space="0" w:color="auto"/>
        <w:right w:val="none" w:sz="0" w:space="0" w:color="auto"/>
      </w:divBdr>
    </w:div>
    <w:div w:id="659502346">
      <w:bodyDiv w:val="1"/>
      <w:marLeft w:val="0"/>
      <w:marRight w:val="0"/>
      <w:marTop w:val="0"/>
      <w:marBottom w:val="0"/>
      <w:divBdr>
        <w:top w:val="none" w:sz="0" w:space="0" w:color="auto"/>
        <w:left w:val="none" w:sz="0" w:space="0" w:color="auto"/>
        <w:bottom w:val="none" w:sz="0" w:space="0" w:color="auto"/>
        <w:right w:val="none" w:sz="0" w:space="0" w:color="auto"/>
      </w:divBdr>
    </w:div>
    <w:div w:id="688412198">
      <w:bodyDiv w:val="1"/>
      <w:marLeft w:val="0"/>
      <w:marRight w:val="0"/>
      <w:marTop w:val="0"/>
      <w:marBottom w:val="0"/>
      <w:divBdr>
        <w:top w:val="none" w:sz="0" w:space="0" w:color="auto"/>
        <w:left w:val="none" w:sz="0" w:space="0" w:color="auto"/>
        <w:bottom w:val="none" w:sz="0" w:space="0" w:color="auto"/>
        <w:right w:val="none" w:sz="0" w:space="0" w:color="auto"/>
      </w:divBdr>
    </w:div>
    <w:div w:id="728454868">
      <w:bodyDiv w:val="1"/>
      <w:marLeft w:val="0"/>
      <w:marRight w:val="0"/>
      <w:marTop w:val="0"/>
      <w:marBottom w:val="0"/>
      <w:divBdr>
        <w:top w:val="none" w:sz="0" w:space="0" w:color="auto"/>
        <w:left w:val="none" w:sz="0" w:space="0" w:color="auto"/>
        <w:bottom w:val="none" w:sz="0" w:space="0" w:color="auto"/>
        <w:right w:val="none" w:sz="0" w:space="0" w:color="auto"/>
      </w:divBdr>
    </w:div>
    <w:div w:id="732387676">
      <w:bodyDiv w:val="1"/>
      <w:marLeft w:val="0"/>
      <w:marRight w:val="0"/>
      <w:marTop w:val="0"/>
      <w:marBottom w:val="0"/>
      <w:divBdr>
        <w:top w:val="none" w:sz="0" w:space="0" w:color="auto"/>
        <w:left w:val="none" w:sz="0" w:space="0" w:color="auto"/>
        <w:bottom w:val="none" w:sz="0" w:space="0" w:color="auto"/>
        <w:right w:val="none" w:sz="0" w:space="0" w:color="auto"/>
      </w:divBdr>
    </w:div>
    <w:div w:id="769351298">
      <w:bodyDiv w:val="1"/>
      <w:marLeft w:val="0"/>
      <w:marRight w:val="0"/>
      <w:marTop w:val="0"/>
      <w:marBottom w:val="0"/>
      <w:divBdr>
        <w:top w:val="none" w:sz="0" w:space="0" w:color="auto"/>
        <w:left w:val="none" w:sz="0" w:space="0" w:color="auto"/>
        <w:bottom w:val="none" w:sz="0" w:space="0" w:color="auto"/>
        <w:right w:val="none" w:sz="0" w:space="0" w:color="auto"/>
      </w:divBdr>
    </w:div>
    <w:div w:id="789738522">
      <w:bodyDiv w:val="1"/>
      <w:marLeft w:val="0"/>
      <w:marRight w:val="0"/>
      <w:marTop w:val="0"/>
      <w:marBottom w:val="0"/>
      <w:divBdr>
        <w:top w:val="none" w:sz="0" w:space="0" w:color="auto"/>
        <w:left w:val="none" w:sz="0" w:space="0" w:color="auto"/>
        <w:bottom w:val="none" w:sz="0" w:space="0" w:color="auto"/>
        <w:right w:val="none" w:sz="0" w:space="0" w:color="auto"/>
      </w:divBdr>
    </w:div>
    <w:div w:id="791290359">
      <w:bodyDiv w:val="1"/>
      <w:marLeft w:val="0"/>
      <w:marRight w:val="0"/>
      <w:marTop w:val="0"/>
      <w:marBottom w:val="0"/>
      <w:divBdr>
        <w:top w:val="none" w:sz="0" w:space="0" w:color="auto"/>
        <w:left w:val="none" w:sz="0" w:space="0" w:color="auto"/>
        <w:bottom w:val="none" w:sz="0" w:space="0" w:color="auto"/>
        <w:right w:val="none" w:sz="0" w:space="0" w:color="auto"/>
      </w:divBdr>
    </w:div>
    <w:div w:id="806121990">
      <w:bodyDiv w:val="1"/>
      <w:marLeft w:val="0"/>
      <w:marRight w:val="0"/>
      <w:marTop w:val="0"/>
      <w:marBottom w:val="0"/>
      <w:divBdr>
        <w:top w:val="none" w:sz="0" w:space="0" w:color="auto"/>
        <w:left w:val="none" w:sz="0" w:space="0" w:color="auto"/>
        <w:bottom w:val="none" w:sz="0" w:space="0" w:color="auto"/>
        <w:right w:val="none" w:sz="0" w:space="0" w:color="auto"/>
      </w:divBdr>
    </w:div>
    <w:div w:id="812605225">
      <w:bodyDiv w:val="1"/>
      <w:marLeft w:val="0"/>
      <w:marRight w:val="0"/>
      <w:marTop w:val="0"/>
      <w:marBottom w:val="0"/>
      <w:divBdr>
        <w:top w:val="none" w:sz="0" w:space="0" w:color="auto"/>
        <w:left w:val="none" w:sz="0" w:space="0" w:color="auto"/>
        <w:bottom w:val="none" w:sz="0" w:space="0" w:color="auto"/>
        <w:right w:val="none" w:sz="0" w:space="0" w:color="auto"/>
      </w:divBdr>
    </w:div>
    <w:div w:id="893929458">
      <w:bodyDiv w:val="1"/>
      <w:marLeft w:val="0"/>
      <w:marRight w:val="0"/>
      <w:marTop w:val="0"/>
      <w:marBottom w:val="0"/>
      <w:divBdr>
        <w:top w:val="none" w:sz="0" w:space="0" w:color="auto"/>
        <w:left w:val="none" w:sz="0" w:space="0" w:color="auto"/>
        <w:bottom w:val="none" w:sz="0" w:space="0" w:color="auto"/>
        <w:right w:val="none" w:sz="0" w:space="0" w:color="auto"/>
      </w:divBdr>
    </w:div>
    <w:div w:id="920138379">
      <w:bodyDiv w:val="1"/>
      <w:marLeft w:val="0"/>
      <w:marRight w:val="0"/>
      <w:marTop w:val="0"/>
      <w:marBottom w:val="0"/>
      <w:divBdr>
        <w:top w:val="none" w:sz="0" w:space="0" w:color="auto"/>
        <w:left w:val="none" w:sz="0" w:space="0" w:color="auto"/>
        <w:bottom w:val="none" w:sz="0" w:space="0" w:color="auto"/>
        <w:right w:val="none" w:sz="0" w:space="0" w:color="auto"/>
      </w:divBdr>
    </w:div>
    <w:div w:id="924001218">
      <w:bodyDiv w:val="1"/>
      <w:marLeft w:val="0"/>
      <w:marRight w:val="0"/>
      <w:marTop w:val="0"/>
      <w:marBottom w:val="0"/>
      <w:divBdr>
        <w:top w:val="none" w:sz="0" w:space="0" w:color="auto"/>
        <w:left w:val="none" w:sz="0" w:space="0" w:color="auto"/>
        <w:bottom w:val="none" w:sz="0" w:space="0" w:color="auto"/>
        <w:right w:val="none" w:sz="0" w:space="0" w:color="auto"/>
      </w:divBdr>
    </w:div>
    <w:div w:id="936445149">
      <w:bodyDiv w:val="1"/>
      <w:marLeft w:val="0"/>
      <w:marRight w:val="0"/>
      <w:marTop w:val="0"/>
      <w:marBottom w:val="0"/>
      <w:divBdr>
        <w:top w:val="none" w:sz="0" w:space="0" w:color="auto"/>
        <w:left w:val="none" w:sz="0" w:space="0" w:color="auto"/>
        <w:bottom w:val="none" w:sz="0" w:space="0" w:color="auto"/>
        <w:right w:val="none" w:sz="0" w:space="0" w:color="auto"/>
      </w:divBdr>
      <w:divsChild>
        <w:div w:id="1164126245">
          <w:marLeft w:val="-720"/>
          <w:marRight w:val="0"/>
          <w:marTop w:val="0"/>
          <w:marBottom w:val="0"/>
          <w:divBdr>
            <w:top w:val="none" w:sz="0" w:space="0" w:color="auto"/>
            <w:left w:val="none" w:sz="0" w:space="0" w:color="auto"/>
            <w:bottom w:val="none" w:sz="0" w:space="0" w:color="auto"/>
            <w:right w:val="none" w:sz="0" w:space="0" w:color="auto"/>
          </w:divBdr>
        </w:div>
      </w:divsChild>
    </w:div>
    <w:div w:id="937103224">
      <w:bodyDiv w:val="1"/>
      <w:marLeft w:val="0"/>
      <w:marRight w:val="0"/>
      <w:marTop w:val="0"/>
      <w:marBottom w:val="0"/>
      <w:divBdr>
        <w:top w:val="none" w:sz="0" w:space="0" w:color="auto"/>
        <w:left w:val="none" w:sz="0" w:space="0" w:color="auto"/>
        <w:bottom w:val="none" w:sz="0" w:space="0" w:color="auto"/>
        <w:right w:val="none" w:sz="0" w:space="0" w:color="auto"/>
      </w:divBdr>
    </w:div>
    <w:div w:id="947354528">
      <w:bodyDiv w:val="1"/>
      <w:marLeft w:val="0"/>
      <w:marRight w:val="0"/>
      <w:marTop w:val="0"/>
      <w:marBottom w:val="0"/>
      <w:divBdr>
        <w:top w:val="none" w:sz="0" w:space="0" w:color="auto"/>
        <w:left w:val="none" w:sz="0" w:space="0" w:color="auto"/>
        <w:bottom w:val="none" w:sz="0" w:space="0" w:color="auto"/>
        <w:right w:val="none" w:sz="0" w:space="0" w:color="auto"/>
      </w:divBdr>
      <w:divsChild>
        <w:div w:id="288124820">
          <w:marLeft w:val="-720"/>
          <w:marRight w:val="0"/>
          <w:marTop w:val="0"/>
          <w:marBottom w:val="0"/>
          <w:divBdr>
            <w:top w:val="none" w:sz="0" w:space="0" w:color="auto"/>
            <w:left w:val="none" w:sz="0" w:space="0" w:color="auto"/>
            <w:bottom w:val="none" w:sz="0" w:space="0" w:color="auto"/>
            <w:right w:val="none" w:sz="0" w:space="0" w:color="auto"/>
          </w:divBdr>
        </w:div>
      </w:divsChild>
    </w:div>
    <w:div w:id="982082906">
      <w:bodyDiv w:val="1"/>
      <w:marLeft w:val="0"/>
      <w:marRight w:val="0"/>
      <w:marTop w:val="0"/>
      <w:marBottom w:val="0"/>
      <w:divBdr>
        <w:top w:val="none" w:sz="0" w:space="0" w:color="auto"/>
        <w:left w:val="none" w:sz="0" w:space="0" w:color="auto"/>
        <w:bottom w:val="none" w:sz="0" w:space="0" w:color="auto"/>
        <w:right w:val="none" w:sz="0" w:space="0" w:color="auto"/>
      </w:divBdr>
      <w:divsChild>
        <w:div w:id="849222703">
          <w:marLeft w:val="-720"/>
          <w:marRight w:val="0"/>
          <w:marTop w:val="0"/>
          <w:marBottom w:val="0"/>
          <w:divBdr>
            <w:top w:val="none" w:sz="0" w:space="0" w:color="auto"/>
            <w:left w:val="none" w:sz="0" w:space="0" w:color="auto"/>
            <w:bottom w:val="none" w:sz="0" w:space="0" w:color="auto"/>
            <w:right w:val="none" w:sz="0" w:space="0" w:color="auto"/>
          </w:divBdr>
        </w:div>
      </w:divsChild>
    </w:div>
    <w:div w:id="1002198857">
      <w:bodyDiv w:val="1"/>
      <w:marLeft w:val="0"/>
      <w:marRight w:val="0"/>
      <w:marTop w:val="0"/>
      <w:marBottom w:val="0"/>
      <w:divBdr>
        <w:top w:val="none" w:sz="0" w:space="0" w:color="auto"/>
        <w:left w:val="none" w:sz="0" w:space="0" w:color="auto"/>
        <w:bottom w:val="none" w:sz="0" w:space="0" w:color="auto"/>
        <w:right w:val="none" w:sz="0" w:space="0" w:color="auto"/>
      </w:divBdr>
    </w:div>
    <w:div w:id="1029799565">
      <w:bodyDiv w:val="1"/>
      <w:marLeft w:val="0"/>
      <w:marRight w:val="0"/>
      <w:marTop w:val="0"/>
      <w:marBottom w:val="0"/>
      <w:divBdr>
        <w:top w:val="none" w:sz="0" w:space="0" w:color="auto"/>
        <w:left w:val="none" w:sz="0" w:space="0" w:color="auto"/>
        <w:bottom w:val="none" w:sz="0" w:space="0" w:color="auto"/>
        <w:right w:val="none" w:sz="0" w:space="0" w:color="auto"/>
      </w:divBdr>
    </w:div>
    <w:div w:id="1037698349">
      <w:bodyDiv w:val="1"/>
      <w:marLeft w:val="0"/>
      <w:marRight w:val="0"/>
      <w:marTop w:val="0"/>
      <w:marBottom w:val="0"/>
      <w:divBdr>
        <w:top w:val="none" w:sz="0" w:space="0" w:color="auto"/>
        <w:left w:val="none" w:sz="0" w:space="0" w:color="auto"/>
        <w:bottom w:val="none" w:sz="0" w:space="0" w:color="auto"/>
        <w:right w:val="none" w:sz="0" w:space="0" w:color="auto"/>
      </w:divBdr>
    </w:div>
    <w:div w:id="1133908090">
      <w:bodyDiv w:val="1"/>
      <w:marLeft w:val="0"/>
      <w:marRight w:val="0"/>
      <w:marTop w:val="0"/>
      <w:marBottom w:val="0"/>
      <w:divBdr>
        <w:top w:val="none" w:sz="0" w:space="0" w:color="auto"/>
        <w:left w:val="none" w:sz="0" w:space="0" w:color="auto"/>
        <w:bottom w:val="none" w:sz="0" w:space="0" w:color="auto"/>
        <w:right w:val="none" w:sz="0" w:space="0" w:color="auto"/>
      </w:divBdr>
    </w:div>
    <w:div w:id="1192650077">
      <w:bodyDiv w:val="1"/>
      <w:marLeft w:val="0"/>
      <w:marRight w:val="0"/>
      <w:marTop w:val="0"/>
      <w:marBottom w:val="0"/>
      <w:divBdr>
        <w:top w:val="none" w:sz="0" w:space="0" w:color="auto"/>
        <w:left w:val="none" w:sz="0" w:space="0" w:color="auto"/>
        <w:bottom w:val="none" w:sz="0" w:space="0" w:color="auto"/>
        <w:right w:val="none" w:sz="0" w:space="0" w:color="auto"/>
      </w:divBdr>
      <w:divsChild>
        <w:div w:id="293560095">
          <w:marLeft w:val="-720"/>
          <w:marRight w:val="0"/>
          <w:marTop w:val="0"/>
          <w:marBottom w:val="0"/>
          <w:divBdr>
            <w:top w:val="none" w:sz="0" w:space="0" w:color="auto"/>
            <w:left w:val="none" w:sz="0" w:space="0" w:color="auto"/>
            <w:bottom w:val="none" w:sz="0" w:space="0" w:color="auto"/>
            <w:right w:val="none" w:sz="0" w:space="0" w:color="auto"/>
          </w:divBdr>
        </w:div>
      </w:divsChild>
    </w:div>
    <w:div w:id="1203714701">
      <w:bodyDiv w:val="1"/>
      <w:marLeft w:val="0"/>
      <w:marRight w:val="0"/>
      <w:marTop w:val="0"/>
      <w:marBottom w:val="0"/>
      <w:divBdr>
        <w:top w:val="none" w:sz="0" w:space="0" w:color="auto"/>
        <w:left w:val="none" w:sz="0" w:space="0" w:color="auto"/>
        <w:bottom w:val="none" w:sz="0" w:space="0" w:color="auto"/>
        <w:right w:val="none" w:sz="0" w:space="0" w:color="auto"/>
      </w:divBdr>
    </w:div>
    <w:div w:id="1212425482">
      <w:bodyDiv w:val="1"/>
      <w:marLeft w:val="0"/>
      <w:marRight w:val="0"/>
      <w:marTop w:val="0"/>
      <w:marBottom w:val="0"/>
      <w:divBdr>
        <w:top w:val="none" w:sz="0" w:space="0" w:color="auto"/>
        <w:left w:val="none" w:sz="0" w:space="0" w:color="auto"/>
        <w:bottom w:val="none" w:sz="0" w:space="0" w:color="auto"/>
        <w:right w:val="none" w:sz="0" w:space="0" w:color="auto"/>
      </w:divBdr>
    </w:div>
    <w:div w:id="1247953827">
      <w:bodyDiv w:val="1"/>
      <w:marLeft w:val="0"/>
      <w:marRight w:val="0"/>
      <w:marTop w:val="0"/>
      <w:marBottom w:val="0"/>
      <w:divBdr>
        <w:top w:val="none" w:sz="0" w:space="0" w:color="auto"/>
        <w:left w:val="none" w:sz="0" w:space="0" w:color="auto"/>
        <w:bottom w:val="none" w:sz="0" w:space="0" w:color="auto"/>
        <w:right w:val="none" w:sz="0" w:space="0" w:color="auto"/>
      </w:divBdr>
    </w:div>
    <w:div w:id="1315452108">
      <w:bodyDiv w:val="1"/>
      <w:marLeft w:val="0"/>
      <w:marRight w:val="0"/>
      <w:marTop w:val="0"/>
      <w:marBottom w:val="0"/>
      <w:divBdr>
        <w:top w:val="none" w:sz="0" w:space="0" w:color="auto"/>
        <w:left w:val="none" w:sz="0" w:space="0" w:color="auto"/>
        <w:bottom w:val="none" w:sz="0" w:space="0" w:color="auto"/>
        <w:right w:val="none" w:sz="0" w:space="0" w:color="auto"/>
      </w:divBdr>
    </w:div>
    <w:div w:id="1328367773">
      <w:bodyDiv w:val="1"/>
      <w:marLeft w:val="0"/>
      <w:marRight w:val="0"/>
      <w:marTop w:val="0"/>
      <w:marBottom w:val="0"/>
      <w:divBdr>
        <w:top w:val="none" w:sz="0" w:space="0" w:color="auto"/>
        <w:left w:val="none" w:sz="0" w:space="0" w:color="auto"/>
        <w:bottom w:val="none" w:sz="0" w:space="0" w:color="auto"/>
        <w:right w:val="none" w:sz="0" w:space="0" w:color="auto"/>
      </w:divBdr>
    </w:div>
    <w:div w:id="1356998925">
      <w:bodyDiv w:val="1"/>
      <w:marLeft w:val="0"/>
      <w:marRight w:val="0"/>
      <w:marTop w:val="0"/>
      <w:marBottom w:val="0"/>
      <w:divBdr>
        <w:top w:val="none" w:sz="0" w:space="0" w:color="auto"/>
        <w:left w:val="none" w:sz="0" w:space="0" w:color="auto"/>
        <w:bottom w:val="none" w:sz="0" w:space="0" w:color="auto"/>
        <w:right w:val="none" w:sz="0" w:space="0" w:color="auto"/>
      </w:divBdr>
    </w:div>
    <w:div w:id="1370490880">
      <w:bodyDiv w:val="1"/>
      <w:marLeft w:val="0"/>
      <w:marRight w:val="0"/>
      <w:marTop w:val="0"/>
      <w:marBottom w:val="0"/>
      <w:divBdr>
        <w:top w:val="none" w:sz="0" w:space="0" w:color="auto"/>
        <w:left w:val="none" w:sz="0" w:space="0" w:color="auto"/>
        <w:bottom w:val="none" w:sz="0" w:space="0" w:color="auto"/>
        <w:right w:val="none" w:sz="0" w:space="0" w:color="auto"/>
      </w:divBdr>
    </w:div>
    <w:div w:id="1408460755">
      <w:bodyDiv w:val="1"/>
      <w:marLeft w:val="0"/>
      <w:marRight w:val="0"/>
      <w:marTop w:val="0"/>
      <w:marBottom w:val="0"/>
      <w:divBdr>
        <w:top w:val="none" w:sz="0" w:space="0" w:color="auto"/>
        <w:left w:val="none" w:sz="0" w:space="0" w:color="auto"/>
        <w:bottom w:val="none" w:sz="0" w:space="0" w:color="auto"/>
        <w:right w:val="none" w:sz="0" w:space="0" w:color="auto"/>
      </w:divBdr>
    </w:div>
    <w:div w:id="1412001041">
      <w:bodyDiv w:val="1"/>
      <w:marLeft w:val="0"/>
      <w:marRight w:val="0"/>
      <w:marTop w:val="0"/>
      <w:marBottom w:val="0"/>
      <w:divBdr>
        <w:top w:val="none" w:sz="0" w:space="0" w:color="auto"/>
        <w:left w:val="none" w:sz="0" w:space="0" w:color="auto"/>
        <w:bottom w:val="none" w:sz="0" w:space="0" w:color="auto"/>
        <w:right w:val="none" w:sz="0" w:space="0" w:color="auto"/>
      </w:divBdr>
    </w:div>
    <w:div w:id="1452089946">
      <w:bodyDiv w:val="1"/>
      <w:marLeft w:val="0"/>
      <w:marRight w:val="0"/>
      <w:marTop w:val="0"/>
      <w:marBottom w:val="0"/>
      <w:divBdr>
        <w:top w:val="none" w:sz="0" w:space="0" w:color="auto"/>
        <w:left w:val="none" w:sz="0" w:space="0" w:color="auto"/>
        <w:bottom w:val="none" w:sz="0" w:space="0" w:color="auto"/>
        <w:right w:val="none" w:sz="0" w:space="0" w:color="auto"/>
      </w:divBdr>
    </w:div>
    <w:div w:id="1458987943">
      <w:bodyDiv w:val="1"/>
      <w:marLeft w:val="0"/>
      <w:marRight w:val="0"/>
      <w:marTop w:val="0"/>
      <w:marBottom w:val="0"/>
      <w:divBdr>
        <w:top w:val="none" w:sz="0" w:space="0" w:color="auto"/>
        <w:left w:val="none" w:sz="0" w:space="0" w:color="auto"/>
        <w:bottom w:val="none" w:sz="0" w:space="0" w:color="auto"/>
        <w:right w:val="none" w:sz="0" w:space="0" w:color="auto"/>
      </w:divBdr>
    </w:div>
    <w:div w:id="1475567725">
      <w:bodyDiv w:val="1"/>
      <w:marLeft w:val="0"/>
      <w:marRight w:val="0"/>
      <w:marTop w:val="0"/>
      <w:marBottom w:val="0"/>
      <w:divBdr>
        <w:top w:val="none" w:sz="0" w:space="0" w:color="auto"/>
        <w:left w:val="none" w:sz="0" w:space="0" w:color="auto"/>
        <w:bottom w:val="none" w:sz="0" w:space="0" w:color="auto"/>
        <w:right w:val="none" w:sz="0" w:space="0" w:color="auto"/>
      </w:divBdr>
    </w:div>
    <w:div w:id="1493447976">
      <w:bodyDiv w:val="1"/>
      <w:marLeft w:val="0"/>
      <w:marRight w:val="0"/>
      <w:marTop w:val="0"/>
      <w:marBottom w:val="0"/>
      <w:divBdr>
        <w:top w:val="none" w:sz="0" w:space="0" w:color="auto"/>
        <w:left w:val="none" w:sz="0" w:space="0" w:color="auto"/>
        <w:bottom w:val="none" w:sz="0" w:space="0" w:color="auto"/>
        <w:right w:val="none" w:sz="0" w:space="0" w:color="auto"/>
      </w:divBdr>
    </w:div>
    <w:div w:id="1519925663">
      <w:bodyDiv w:val="1"/>
      <w:marLeft w:val="0"/>
      <w:marRight w:val="0"/>
      <w:marTop w:val="0"/>
      <w:marBottom w:val="0"/>
      <w:divBdr>
        <w:top w:val="none" w:sz="0" w:space="0" w:color="auto"/>
        <w:left w:val="none" w:sz="0" w:space="0" w:color="auto"/>
        <w:bottom w:val="none" w:sz="0" w:space="0" w:color="auto"/>
        <w:right w:val="none" w:sz="0" w:space="0" w:color="auto"/>
      </w:divBdr>
    </w:div>
    <w:div w:id="1530145350">
      <w:bodyDiv w:val="1"/>
      <w:marLeft w:val="0"/>
      <w:marRight w:val="0"/>
      <w:marTop w:val="0"/>
      <w:marBottom w:val="0"/>
      <w:divBdr>
        <w:top w:val="none" w:sz="0" w:space="0" w:color="auto"/>
        <w:left w:val="none" w:sz="0" w:space="0" w:color="auto"/>
        <w:bottom w:val="none" w:sz="0" w:space="0" w:color="auto"/>
        <w:right w:val="none" w:sz="0" w:space="0" w:color="auto"/>
      </w:divBdr>
    </w:div>
    <w:div w:id="1538011040">
      <w:bodyDiv w:val="1"/>
      <w:marLeft w:val="0"/>
      <w:marRight w:val="0"/>
      <w:marTop w:val="0"/>
      <w:marBottom w:val="0"/>
      <w:divBdr>
        <w:top w:val="none" w:sz="0" w:space="0" w:color="auto"/>
        <w:left w:val="none" w:sz="0" w:space="0" w:color="auto"/>
        <w:bottom w:val="none" w:sz="0" w:space="0" w:color="auto"/>
        <w:right w:val="none" w:sz="0" w:space="0" w:color="auto"/>
      </w:divBdr>
    </w:div>
    <w:div w:id="1597977677">
      <w:bodyDiv w:val="1"/>
      <w:marLeft w:val="0"/>
      <w:marRight w:val="0"/>
      <w:marTop w:val="0"/>
      <w:marBottom w:val="0"/>
      <w:divBdr>
        <w:top w:val="none" w:sz="0" w:space="0" w:color="auto"/>
        <w:left w:val="none" w:sz="0" w:space="0" w:color="auto"/>
        <w:bottom w:val="none" w:sz="0" w:space="0" w:color="auto"/>
        <w:right w:val="none" w:sz="0" w:space="0" w:color="auto"/>
      </w:divBdr>
    </w:div>
    <w:div w:id="1608729667">
      <w:bodyDiv w:val="1"/>
      <w:marLeft w:val="0"/>
      <w:marRight w:val="0"/>
      <w:marTop w:val="0"/>
      <w:marBottom w:val="0"/>
      <w:divBdr>
        <w:top w:val="none" w:sz="0" w:space="0" w:color="auto"/>
        <w:left w:val="none" w:sz="0" w:space="0" w:color="auto"/>
        <w:bottom w:val="none" w:sz="0" w:space="0" w:color="auto"/>
        <w:right w:val="none" w:sz="0" w:space="0" w:color="auto"/>
      </w:divBdr>
    </w:div>
    <w:div w:id="1627740677">
      <w:bodyDiv w:val="1"/>
      <w:marLeft w:val="0"/>
      <w:marRight w:val="0"/>
      <w:marTop w:val="0"/>
      <w:marBottom w:val="0"/>
      <w:divBdr>
        <w:top w:val="none" w:sz="0" w:space="0" w:color="auto"/>
        <w:left w:val="none" w:sz="0" w:space="0" w:color="auto"/>
        <w:bottom w:val="none" w:sz="0" w:space="0" w:color="auto"/>
        <w:right w:val="none" w:sz="0" w:space="0" w:color="auto"/>
      </w:divBdr>
    </w:div>
    <w:div w:id="1653366715">
      <w:bodyDiv w:val="1"/>
      <w:marLeft w:val="0"/>
      <w:marRight w:val="0"/>
      <w:marTop w:val="0"/>
      <w:marBottom w:val="0"/>
      <w:divBdr>
        <w:top w:val="none" w:sz="0" w:space="0" w:color="auto"/>
        <w:left w:val="none" w:sz="0" w:space="0" w:color="auto"/>
        <w:bottom w:val="none" w:sz="0" w:space="0" w:color="auto"/>
        <w:right w:val="none" w:sz="0" w:space="0" w:color="auto"/>
      </w:divBdr>
    </w:div>
    <w:div w:id="1741249911">
      <w:bodyDiv w:val="1"/>
      <w:marLeft w:val="0"/>
      <w:marRight w:val="0"/>
      <w:marTop w:val="0"/>
      <w:marBottom w:val="0"/>
      <w:divBdr>
        <w:top w:val="none" w:sz="0" w:space="0" w:color="auto"/>
        <w:left w:val="none" w:sz="0" w:space="0" w:color="auto"/>
        <w:bottom w:val="none" w:sz="0" w:space="0" w:color="auto"/>
        <w:right w:val="none" w:sz="0" w:space="0" w:color="auto"/>
      </w:divBdr>
    </w:div>
    <w:div w:id="1745487916">
      <w:bodyDiv w:val="1"/>
      <w:marLeft w:val="0"/>
      <w:marRight w:val="0"/>
      <w:marTop w:val="0"/>
      <w:marBottom w:val="0"/>
      <w:divBdr>
        <w:top w:val="none" w:sz="0" w:space="0" w:color="auto"/>
        <w:left w:val="none" w:sz="0" w:space="0" w:color="auto"/>
        <w:bottom w:val="none" w:sz="0" w:space="0" w:color="auto"/>
        <w:right w:val="none" w:sz="0" w:space="0" w:color="auto"/>
      </w:divBdr>
    </w:div>
    <w:div w:id="1813785097">
      <w:bodyDiv w:val="1"/>
      <w:marLeft w:val="0"/>
      <w:marRight w:val="0"/>
      <w:marTop w:val="0"/>
      <w:marBottom w:val="0"/>
      <w:divBdr>
        <w:top w:val="none" w:sz="0" w:space="0" w:color="auto"/>
        <w:left w:val="none" w:sz="0" w:space="0" w:color="auto"/>
        <w:bottom w:val="none" w:sz="0" w:space="0" w:color="auto"/>
        <w:right w:val="none" w:sz="0" w:space="0" w:color="auto"/>
      </w:divBdr>
    </w:div>
    <w:div w:id="1856460841">
      <w:bodyDiv w:val="1"/>
      <w:marLeft w:val="0"/>
      <w:marRight w:val="0"/>
      <w:marTop w:val="0"/>
      <w:marBottom w:val="0"/>
      <w:divBdr>
        <w:top w:val="none" w:sz="0" w:space="0" w:color="auto"/>
        <w:left w:val="none" w:sz="0" w:space="0" w:color="auto"/>
        <w:bottom w:val="none" w:sz="0" w:space="0" w:color="auto"/>
        <w:right w:val="none" w:sz="0" w:space="0" w:color="auto"/>
      </w:divBdr>
    </w:div>
    <w:div w:id="1857770306">
      <w:bodyDiv w:val="1"/>
      <w:marLeft w:val="0"/>
      <w:marRight w:val="0"/>
      <w:marTop w:val="0"/>
      <w:marBottom w:val="0"/>
      <w:divBdr>
        <w:top w:val="none" w:sz="0" w:space="0" w:color="auto"/>
        <w:left w:val="none" w:sz="0" w:space="0" w:color="auto"/>
        <w:bottom w:val="none" w:sz="0" w:space="0" w:color="auto"/>
        <w:right w:val="none" w:sz="0" w:space="0" w:color="auto"/>
      </w:divBdr>
    </w:div>
    <w:div w:id="1894847689">
      <w:bodyDiv w:val="1"/>
      <w:marLeft w:val="0"/>
      <w:marRight w:val="0"/>
      <w:marTop w:val="0"/>
      <w:marBottom w:val="0"/>
      <w:divBdr>
        <w:top w:val="none" w:sz="0" w:space="0" w:color="auto"/>
        <w:left w:val="none" w:sz="0" w:space="0" w:color="auto"/>
        <w:bottom w:val="none" w:sz="0" w:space="0" w:color="auto"/>
        <w:right w:val="none" w:sz="0" w:space="0" w:color="auto"/>
      </w:divBdr>
    </w:div>
    <w:div w:id="1934123590">
      <w:bodyDiv w:val="1"/>
      <w:marLeft w:val="0"/>
      <w:marRight w:val="0"/>
      <w:marTop w:val="0"/>
      <w:marBottom w:val="0"/>
      <w:divBdr>
        <w:top w:val="none" w:sz="0" w:space="0" w:color="auto"/>
        <w:left w:val="none" w:sz="0" w:space="0" w:color="auto"/>
        <w:bottom w:val="none" w:sz="0" w:space="0" w:color="auto"/>
        <w:right w:val="none" w:sz="0" w:space="0" w:color="auto"/>
      </w:divBdr>
    </w:div>
    <w:div w:id="1991713392">
      <w:bodyDiv w:val="1"/>
      <w:marLeft w:val="0"/>
      <w:marRight w:val="0"/>
      <w:marTop w:val="0"/>
      <w:marBottom w:val="0"/>
      <w:divBdr>
        <w:top w:val="none" w:sz="0" w:space="0" w:color="auto"/>
        <w:left w:val="none" w:sz="0" w:space="0" w:color="auto"/>
        <w:bottom w:val="none" w:sz="0" w:space="0" w:color="auto"/>
        <w:right w:val="none" w:sz="0" w:space="0" w:color="auto"/>
      </w:divBdr>
    </w:div>
    <w:div w:id="2017689228">
      <w:bodyDiv w:val="1"/>
      <w:marLeft w:val="0"/>
      <w:marRight w:val="0"/>
      <w:marTop w:val="0"/>
      <w:marBottom w:val="0"/>
      <w:divBdr>
        <w:top w:val="none" w:sz="0" w:space="0" w:color="auto"/>
        <w:left w:val="none" w:sz="0" w:space="0" w:color="auto"/>
        <w:bottom w:val="none" w:sz="0" w:space="0" w:color="auto"/>
        <w:right w:val="none" w:sz="0" w:space="0" w:color="auto"/>
      </w:divBdr>
    </w:div>
    <w:div w:id="2041200519">
      <w:bodyDiv w:val="1"/>
      <w:marLeft w:val="0"/>
      <w:marRight w:val="0"/>
      <w:marTop w:val="0"/>
      <w:marBottom w:val="0"/>
      <w:divBdr>
        <w:top w:val="none" w:sz="0" w:space="0" w:color="auto"/>
        <w:left w:val="none" w:sz="0" w:space="0" w:color="auto"/>
        <w:bottom w:val="none" w:sz="0" w:space="0" w:color="auto"/>
        <w:right w:val="none" w:sz="0" w:space="0" w:color="auto"/>
      </w:divBdr>
    </w:div>
    <w:div w:id="2046324363">
      <w:bodyDiv w:val="1"/>
      <w:marLeft w:val="0"/>
      <w:marRight w:val="0"/>
      <w:marTop w:val="0"/>
      <w:marBottom w:val="0"/>
      <w:divBdr>
        <w:top w:val="none" w:sz="0" w:space="0" w:color="auto"/>
        <w:left w:val="none" w:sz="0" w:space="0" w:color="auto"/>
        <w:bottom w:val="none" w:sz="0" w:space="0" w:color="auto"/>
        <w:right w:val="none" w:sz="0" w:space="0" w:color="auto"/>
      </w:divBdr>
    </w:div>
    <w:div w:id="2107073653">
      <w:bodyDiv w:val="1"/>
      <w:marLeft w:val="0"/>
      <w:marRight w:val="0"/>
      <w:marTop w:val="0"/>
      <w:marBottom w:val="0"/>
      <w:divBdr>
        <w:top w:val="none" w:sz="0" w:space="0" w:color="auto"/>
        <w:left w:val="none" w:sz="0" w:space="0" w:color="auto"/>
        <w:bottom w:val="none" w:sz="0" w:space="0" w:color="auto"/>
        <w:right w:val="none" w:sz="0" w:space="0" w:color="auto"/>
      </w:divBdr>
    </w:div>
    <w:div w:id="2119517813">
      <w:bodyDiv w:val="1"/>
      <w:marLeft w:val="0"/>
      <w:marRight w:val="0"/>
      <w:marTop w:val="0"/>
      <w:marBottom w:val="0"/>
      <w:divBdr>
        <w:top w:val="none" w:sz="0" w:space="0" w:color="auto"/>
        <w:left w:val="none" w:sz="0" w:space="0" w:color="auto"/>
        <w:bottom w:val="none" w:sz="0" w:space="0" w:color="auto"/>
        <w:right w:val="none" w:sz="0" w:space="0" w:color="auto"/>
      </w:divBdr>
    </w:div>
    <w:div w:id="2134401543">
      <w:bodyDiv w:val="1"/>
      <w:marLeft w:val="0"/>
      <w:marRight w:val="0"/>
      <w:marTop w:val="0"/>
      <w:marBottom w:val="0"/>
      <w:divBdr>
        <w:top w:val="none" w:sz="0" w:space="0" w:color="auto"/>
        <w:left w:val="none" w:sz="0" w:space="0" w:color="auto"/>
        <w:bottom w:val="none" w:sz="0" w:space="0" w:color="auto"/>
        <w:right w:val="none" w:sz="0" w:space="0" w:color="auto"/>
      </w:divBdr>
    </w:div>
    <w:div w:id="21355160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learndigital.withgoogle.com/digitalgarage" TargetMode="External"/><Relationship Id="rId18" Type="http://schemas.openxmlformats.org/officeDocument/2006/relationships/hyperlink" Target="https://www.greenbuildingstore.co.uk/"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modcell.com/" TargetMode="External"/><Relationship Id="rId7" Type="http://schemas.openxmlformats.org/officeDocument/2006/relationships/endnotes" Target="endnotes.xml"/><Relationship Id="rId12" Type="http://schemas.openxmlformats.org/officeDocument/2006/relationships/hyperlink" Target="https://www.hospitalitytechsolutions.com/" TargetMode="External"/><Relationship Id="rId17" Type="http://schemas.openxmlformats.org/officeDocument/2006/relationships/hyperlink" Target="https://www.procore.com/en-gb/sem/demo-construction-management-platform/mc?utm_source=bing&amp;utm_medium=paid-search&amp;utm_term=construction%20budgeting&amp;utm_campaign=B_UK_S_NB&amp;utm_content=cost-management&amp;_bt=&amp;_bm=p&amp;_bn=o&amp;msclkid=47fce76d4bed1dccc5af80ac8df16cc4"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onthemarket.com/farms-land/farms-land/cotswold/?greener-choice=true&amp;keywords=land%2Cno+house&amp;sort-field=keywords" TargetMode="External"/><Relationship Id="rId20" Type="http://schemas.openxmlformats.org/officeDocument/2006/relationships/hyperlink" Target="https://www.reclaimedflooringco.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xero.com/" TargetMode="External"/><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www.gov.uk/calculate-your-business-rates" TargetMode="External"/><Relationship Id="rId23" Type="http://schemas.openxmlformats.org/officeDocument/2006/relationships/hyperlink" Target="https://www.bramleyproducts.co.uk/" TargetMode="External"/><Relationship Id="rId10" Type="http://schemas.openxmlformats.org/officeDocument/2006/relationships/hyperlink" Target="https://www.instituteofhospitality.org/professional-development/online-courses/training-for-you/" TargetMode="External"/><Relationship Id="rId19" Type="http://schemas.openxmlformats.org/officeDocument/2006/relationships/hyperlink" Target="https://www.ecohaus.co.uk/" TargetMode="External"/><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hyperlink" Target="https://www.ecoluxesuppliers.com/" TargetMode="External"/><Relationship Id="rId22" Type="http://schemas.openxmlformats.org/officeDocument/2006/relationships/hyperlink" Target="https://www.goodenergy.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29774D-6FCD-C545-8B96-F5A729279C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29</Pages>
  <Words>3977</Words>
  <Characters>22675</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Bucura</dc:creator>
  <cp:keywords/>
  <dc:description/>
  <cp:lastModifiedBy>Microsoft Office User</cp:lastModifiedBy>
  <cp:revision>2</cp:revision>
  <dcterms:created xsi:type="dcterms:W3CDTF">2025-02-28T15:29:00Z</dcterms:created>
  <dcterms:modified xsi:type="dcterms:W3CDTF">2025-02-28T15:29:00Z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81fee61c-f068-474d-93a7-e5dcefc06fd3</vt:lpwstr>
  </property>
</Properties>
</file>