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1E051627" w:rsidR="00FF6BE0" w:rsidRDefault="007B491F" w:rsidP="003963C9">
            <w:pPr>
              <w:tabs>
                <w:tab w:val="left" w:pos="4710"/>
              </w:tabs>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3963C9">
              <w:rPr>
                <w:b/>
                <w:color w:val="auto"/>
                <w:sz w:val="32"/>
              </w:rPr>
              <w:t xml:space="preserve">Kelly REES </w:t>
            </w:r>
            <w:r w:rsidR="003963C9">
              <w:rPr>
                <w:b/>
                <w:color w:val="auto"/>
                <w:sz w:val="32"/>
              </w:rPr>
              <w:tab/>
              <w:t>SWP6438</w:t>
            </w:r>
          </w:p>
          <w:p w14:paraId="6C0678AD" w14:textId="77777777" w:rsidR="003963C9" w:rsidRPr="00E676F7" w:rsidRDefault="003963C9"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4ADEAFC9" w:rsidR="005A1BA3" w:rsidRPr="00E676F7" w:rsidRDefault="00296098" w:rsidP="00340E9A">
            <w:pPr>
              <w:overflowPunct/>
              <w:autoSpaceDE/>
              <w:autoSpaceDN/>
              <w:adjustRightInd/>
              <w:ind w:right="237"/>
              <w:textAlignment w:val="auto"/>
              <w:rPr>
                <w:b/>
                <w:color w:val="auto"/>
                <w:sz w:val="32"/>
              </w:rPr>
            </w:pPr>
            <w:r>
              <w:rPr>
                <w:b/>
                <w:color w:val="auto"/>
                <w:sz w:val="32"/>
              </w:rPr>
              <w:t>1903321</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9008D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4BE51A1B" w14:textId="77777777" w:rsidR="00856B47" w:rsidRDefault="3EFE5FE8" w:rsidP="00856B47">
      <w:pPr>
        <w:jc w:val="both"/>
        <w:rPr>
          <w:rFonts w:eastAsia="Arial"/>
          <w:color w:val="000000" w:themeColor="text1"/>
          <w:sz w:val="24"/>
          <w:szCs w:val="24"/>
        </w:rPr>
      </w:pPr>
      <w:r w:rsidRPr="00E676F7">
        <w:rPr>
          <w:rFonts w:eastAsia="Arial"/>
          <w:color w:val="000000" w:themeColor="text1"/>
          <w:sz w:val="24"/>
          <w:szCs w:val="24"/>
        </w:rPr>
        <w:t>Once submitted your workbook will be assessed and marked independently.</w:t>
      </w:r>
    </w:p>
    <w:p w14:paraId="22779B21" w14:textId="77777777" w:rsidR="00856B47" w:rsidRDefault="00856B47" w:rsidP="00856B47">
      <w:pPr>
        <w:jc w:val="both"/>
        <w:rPr>
          <w:rFonts w:eastAsia="Arial"/>
          <w:color w:val="000000" w:themeColor="text1"/>
          <w:sz w:val="24"/>
          <w:szCs w:val="24"/>
        </w:rPr>
      </w:pPr>
    </w:p>
    <w:p w14:paraId="5F4CCD4A" w14:textId="5BECB20E" w:rsidR="000325D9" w:rsidRPr="00E676F7" w:rsidRDefault="000325D9" w:rsidP="00856B47">
      <w:pPr>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B68C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B68C7">
            <w:pPr>
              <w:ind w:right="237"/>
              <w:rPr>
                <w:sz w:val="24"/>
                <w:szCs w:val="24"/>
              </w:rPr>
            </w:pPr>
          </w:p>
          <w:p w14:paraId="294F4A17" w14:textId="77777777" w:rsidR="003555D5" w:rsidRPr="00E676F7" w:rsidRDefault="003555D5" w:rsidP="00AB68C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B68C7">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B68C7">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51EDD788" w:rsidR="003555D5" w:rsidRDefault="003555D5" w:rsidP="003555D5">
      <w:pPr>
        <w:ind w:right="237"/>
        <w:jc w:val="both"/>
        <w:rPr>
          <w:sz w:val="24"/>
          <w:szCs w:val="24"/>
        </w:rPr>
      </w:pPr>
    </w:p>
    <w:p w14:paraId="3DCCC03F" w14:textId="77777777" w:rsidR="008E625E" w:rsidRDefault="008E625E" w:rsidP="008E625E">
      <w:pPr>
        <w:rPr>
          <w:sz w:val="24"/>
          <w:szCs w:val="24"/>
        </w:rPr>
      </w:pPr>
    </w:p>
    <w:p w14:paraId="72F80D92" w14:textId="0A827BB0" w:rsidR="008E625E" w:rsidRPr="000049C3" w:rsidRDefault="008E625E" w:rsidP="008E625E">
      <w:pPr>
        <w:rPr>
          <w:color w:val="auto"/>
          <w:sz w:val="24"/>
          <w:szCs w:val="24"/>
        </w:rPr>
      </w:pPr>
      <w:r w:rsidRPr="000049C3">
        <w:rPr>
          <w:color w:val="auto"/>
          <w:sz w:val="24"/>
          <w:szCs w:val="24"/>
        </w:rPr>
        <w:t xml:space="preserve">Whilst the ability to work independently is promoted within a Policing team, teamwork and trust is also vital. A Police Officer ultimately needs to trust a colleague with their life and Officer’s need to work together as a shift to achieve a common goal; upholding law and order whilst providing a service to the public. It can be argued that the dynamics of a team can depend on a number of factors including personality types and individual’s values and attitudes, leadership type and motivation. </w:t>
      </w:r>
    </w:p>
    <w:p w14:paraId="6945DE92" w14:textId="3E07C490" w:rsidR="008E625E" w:rsidRPr="000049C3" w:rsidRDefault="008E625E" w:rsidP="00EB44E5">
      <w:pPr>
        <w:ind w:firstLine="720"/>
        <w:rPr>
          <w:color w:val="auto"/>
          <w:sz w:val="24"/>
          <w:szCs w:val="24"/>
        </w:rPr>
      </w:pPr>
      <w:r w:rsidRPr="000049C3">
        <w:rPr>
          <w:color w:val="auto"/>
          <w:sz w:val="24"/>
          <w:szCs w:val="24"/>
        </w:rPr>
        <w:t>The concept of team dynamics was founded by Kurt Lewin, one of the most influential social scientists of the twentieth century. Lewin used this term to study the decisions, productivity, interaction, cohesion</w:t>
      </w:r>
      <w:r w:rsidR="00EB44E5" w:rsidRPr="000049C3">
        <w:rPr>
          <w:color w:val="auto"/>
          <w:sz w:val="24"/>
          <w:szCs w:val="24"/>
        </w:rPr>
        <w:t xml:space="preserve"> and communication of a group. </w:t>
      </w:r>
      <w:r w:rsidRPr="000049C3">
        <w:rPr>
          <w:color w:val="auto"/>
          <w:sz w:val="24"/>
          <w:szCs w:val="24"/>
        </w:rPr>
        <w:t xml:space="preserve">Lewin’s first key theory regarding group dynamics was that leadership styles can affect group cohesion. The three leadership styles studied were </w:t>
      </w:r>
      <w:r w:rsidRPr="000049C3">
        <w:rPr>
          <w:b/>
          <w:color w:val="auto"/>
          <w:sz w:val="24"/>
          <w:szCs w:val="24"/>
        </w:rPr>
        <w:t>democratic</w:t>
      </w:r>
      <w:r w:rsidRPr="000049C3">
        <w:rPr>
          <w:color w:val="auto"/>
          <w:sz w:val="24"/>
          <w:szCs w:val="24"/>
        </w:rPr>
        <w:t xml:space="preserve">, </w:t>
      </w:r>
      <w:r w:rsidRPr="000049C3">
        <w:rPr>
          <w:b/>
          <w:color w:val="auto"/>
          <w:sz w:val="24"/>
          <w:szCs w:val="24"/>
        </w:rPr>
        <w:t>autocratic</w:t>
      </w:r>
      <w:r w:rsidRPr="000049C3">
        <w:rPr>
          <w:color w:val="auto"/>
          <w:sz w:val="24"/>
          <w:szCs w:val="24"/>
        </w:rPr>
        <w:t xml:space="preserve"> and </w:t>
      </w:r>
      <w:r w:rsidRPr="000049C3">
        <w:rPr>
          <w:b/>
          <w:color w:val="auto"/>
          <w:sz w:val="24"/>
          <w:szCs w:val="24"/>
        </w:rPr>
        <w:t>laissez-faire</w:t>
      </w:r>
      <w:r w:rsidRPr="000049C3">
        <w:rPr>
          <w:color w:val="auto"/>
          <w:sz w:val="24"/>
          <w:szCs w:val="24"/>
        </w:rPr>
        <w:t xml:space="preserve">. </w:t>
      </w:r>
      <w:r w:rsidRPr="000049C3">
        <w:rPr>
          <w:b/>
          <w:color w:val="auto"/>
          <w:sz w:val="24"/>
          <w:szCs w:val="24"/>
        </w:rPr>
        <w:t>Democratic</w:t>
      </w:r>
      <w:r w:rsidRPr="000049C3">
        <w:rPr>
          <w:color w:val="auto"/>
          <w:sz w:val="24"/>
          <w:szCs w:val="24"/>
        </w:rPr>
        <w:t xml:space="preserve"> leaders offer guidance and retain the final say but encourage group members to be an active part of the decision making processes. </w:t>
      </w:r>
      <w:r w:rsidRPr="000049C3">
        <w:rPr>
          <w:b/>
          <w:color w:val="auto"/>
          <w:sz w:val="24"/>
          <w:szCs w:val="24"/>
        </w:rPr>
        <w:t>Autocratic</w:t>
      </w:r>
      <w:r w:rsidRPr="000049C3">
        <w:rPr>
          <w:color w:val="auto"/>
          <w:sz w:val="24"/>
          <w:szCs w:val="24"/>
        </w:rPr>
        <w:t xml:space="preserve"> leaders centralis</w:t>
      </w:r>
      <w:r w:rsidR="00856B47" w:rsidRPr="000049C3">
        <w:rPr>
          <w:color w:val="auto"/>
          <w:sz w:val="24"/>
          <w:szCs w:val="24"/>
        </w:rPr>
        <w:t>e control over all decision making</w:t>
      </w:r>
      <w:r w:rsidRPr="000049C3">
        <w:rPr>
          <w:color w:val="auto"/>
          <w:sz w:val="24"/>
          <w:szCs w:val="24"/>
        </w:rPr>
        <w:t xml:space="preserve"> processes and give directions on how to complete tasks and when they should be completed to members of the group. </w:t>
      </w:r>
      <w:r w:rsidRPr="000049C3">
        <w:rPr>
          <w:b/>
          <w:color w:val="auto"/>
          <w:sz w:val="24"/>
          <w:szCs w:val="24"/>
        </w:rPr>
        <w:t>Laissez-faire</w:t>
      </w:r>
      <w:r w:rsidRPr="000049C3">
        <w:rPr>
          <w:color w:val="auto"/>
          <w:sz w:val="24"/>
          <w:szCs w:val="24"/>
        </w:rPr>
        <w:t xml:space="preserve"> leaders give their staff full freedom to act on their own. The study found that democratic leaders promoted open mindedness, originality and friendliness in their groups and that autocratic leaders promoted aggression, discontent and hostility. When leaders were asked to change their styles the effects for each leadership style remained similar, reinforcing the conclusion that democratic leadership is most effective and should be taught as the preferred leadership style. </w:t>
      </w:r>
    </w:p>
    <w:p w14:paraId="387869A5" w14:textId="0F72A686" w:rsidR="008E625E" w:rsidRPr="000049C3" w:rsidRDefault="008E625E" w:rsidP="00EB44E5">
      <w:pPr>
        <w:ind w:firstLine="720"/>
        <w:rPr>
          <w:color w:val="auto"/>
          <w:sz w:val="24"/>
          <w:szCs w:val="24"/>
        </w:rPr>
      </w:pPr>
      <w:r w:rsidRPr="000049C3">
        <w:rPr>
          <w:color w:val="auto"/>
          <w:sz w:val="24"/>
          <w:szCs w:val="24"/>
        </w:rPr>
        <w:t>There are also times when a</w:t>
      </w:r>
      <w:r w:rsidR="000049C3">
        <w:rPr>
          <w:color w:val="auto"/>
          <w:sz w:val="24"/>
          <w:szCs w:val="24"/>
        </w:rPr>
        <w:t>utocratic leadership may be</w:t>
      </w:r>
      <w:r w:rsidRPr="000049C3">
        <w:rPr>
          <w:color w:val="auto"/>
          <w:sz w:val="24"/>
          <w:szCs w:val="24"/>
        </w:rPr>
        <w:t xml:space="preserve"> effective, for example, when there are time constraints or a team member with very little </w:t>
      </w:r>
      <w:r w:rsidRPr="000049C3">
        <w:rPr>
          <w:color w:val="auto"/>
          <w:sz w:val="24"/>
          <w:szCs w:val="24"/>
        </w:rPr>
        <w:lastRenderedPageBreak/>
        <w:t>experience is dealing with a very important matter; direct orders may be more suitable with time to reflect on why the actions were necessary afterwards. According to Lewin’s study (1939) a reason that some teams cannot function is poor leadership style, however this could be addressed through re-training.</w:t>
      </w:r>
    </w:p>
    <w:p w14:paraId="20FF42AC" w14:textId="77777777" w:rsidR="00856B47" w:rsidRPr="000049C3" w:rsidRDefault="008E625E" w:rsidP="00856B47">
      <w:pPr>
        <w:ind w:firstLine="720"/>
        <w:rPr>
          <w:color w:val="auto"/>
          <w:sz w:val="24"/>
          <w:szCs w:val="24"/>
        </w:rPr>
      </w:pPr>
      <w:r w:rsidRPr="000049C3">
        <w:rPr>
          <w:color w:val="auto"/>
          <w:sz w:val="24"/>
          <w:szCs w:val="24"/>
        </w:rPr>
        <w:t xml:space="preserve">Lewin’s </w:t>
      </w:r>
      <w:r w:rsidRPr="000049C3">
        <w:rPr>
          <w:b/>
          <w:color w:val="auto"/>
          <w:sz w:val="24"/>
          <w:szCs w:val="24"/>
        </w:rPr>
        <w:t>Force Field Theory</w:t>
      </w:r>
      <w:r w:rsidRPr="000049C3">
        <w:rPr>
          <w:color w:val="auto"/>
          <w:sz w:val="24"/>
          <w:szCs w:val="24"/>
        </w:rPr>
        <w:t xml:space="preserve"> and the </w:t>
      </w:r>
      <w:r w:rsidRPr="000049C3">
        <w:rPr>
          <w:b/>
          <w:color w:val="auto"/>
          <w:sz w:val="24"/>
          <w:szCs w:val="24"/>
        </w:rPr>
        <w:t>Three Step change management model</w:t>
      </w:r>
      <w:r w:rsidRPr="000049C3">
        <w:rPr>
          <w:color w:val="auto"/>
          <w:sz w:val="24"/>
          <w:szCs w:val="24"/>
        </w:rPr>
        <w:t xml:space="preserve"> are ways in which group cohesion may be improved. The three key principles of the force field theory are that; </w:t>
      </w:r>
      <w:r w:rsidR="00856B47" w:rsidRPr="000049C3">
        <w:rPr>
          <w:color w:val="auto"/>
          <w:sz w:val="24"/>
          <w:szCs w:val="24"/>
        </w:rPr>
        <w:t>1. B</w:t>
      </w:r>
      <w:r w:rsidRPr="000049C3">
        <w:rPr>
          <w:color w:val="auto"/>
          <w:sz w:val="24"/>
          <w:szCs w:val="24"/>
        </w:rPr>
        <w:t xml:space="preserve">ehaviour is determined by the existing environment, or field as he referred to it; </w:t>
      </w:r>
      <w:r w:rsidR="00856B47" w:rsidRPr="000049C3">
        <w:rPr>
          <w:color w:val="auto"/>
          <w:sz w:val="24"/>
          <w:szCs w:val="24"/>
        </w:rPr>
        <w:t>2. A</w:t>
      </w:r>
      <w:r w:rsidRPr="000049C3">
        <w:rPr>
          <w:color w:val="auto"/>
          <w:sz w:val="24"/>
          <w:szCs w:val="24"/>
        </w:rPr>
        <w:t xml:space="preserve"> situation needs to be analysed by looking at the complete situation and breaking it into the component par</w:t>
      </w:r>
      <w:r w:rsidR="00856B47" w:rsidRPr="000049C3">
        <w:rPr>
          <w:color w:val="auto"/>
          <w:sz w:val="24"/>
          <w:szCs w:val="24"/>
        </w:rPr>
        <w:t>ts to establish the problem and 3. A</w:t>
      </w:r>
      <w:r w:rsidRPr="000049C3">
        <w:rPr>
          <w:color w:val="auto"/>
          <w:sz w:val="24"/>
          <w:szCs w:val="24"/>
        </w:rPr>
        <w:t xml:space="preserve">ll persons in all </w:t>
      </w:r>
      <w:r w:rsidR="00856B47" w:rsidRPr="000049C3">
        <w:rPr>
          <w:color w:val="auto"/>
          <w:sz w:val="24"/>
          <w:szCs w:val="24"/>
        </w:rPr>
        <w:t>situations can be represented when</w:t>
      </w:r>
      <w:r w:rsidRPr="000049C3">
        <w:rPr>
          <w:color w:val="auto"/>
          <w:sz w:val="24"/>
          <w:szCs w:val="24"/>
        </w:rPr>
        <w:t xml:space="preserve"> applying change. </w:t>
      </w:r>
    </w:p>
    <w:p w14:paraId="6644C0B1" w14:textId="34F41B13" w:rsidR="008E625E" w:rsidRPr="000049C3" w:rsidRDefault="008E625E" w:rsidP="00FC7193">
      <w:pPr>
        <w:ind w:firstLine="720"/>
        <w:rPr>
          <w:color w:val="auto"/>
          <w:sz w:val="24"/>
          <w:szCs w:val="24"/>
        </w:rPr>
      </w:pPr>
      <w:r w:rsidRPr="000049C3">
        <w:rPr>
          <w:color w:val="auto"/>
          <w:sz w:val="24"/>
          <w:szCs w:val="24"/>
        </w:rPr>
        <w:t xml:space="preserve">From this idea the simple </w:t>
      </w:r>
      <w:r w:rsidRPr="000049C3">
        <w:rPr>
          <w:b/>
          <w:color w:val="auto"/>
          <w:sz w:val="24"/>
          <w:szCs w:val="24"/>
        </w:rPr>
        <w:t>three step change management model</w:t>
      </w:r>
      <w:r w:rsidRPr="000049C3">
        <w:rPr>
          <w:color w:val="auto"/>
          <w:sz w:val="24"/>
          <w:szCs w:val="24"/>
        </w:rPr>
        <w:t xml:space="preserve"> derived and although some adaptions have been made this remains in practice. It can be argued that change is a constant in t</w:t>
      </w:r>
      <w:r w:rsidR="00856B47" w:rsidRPr="000049C3">
        <w:rPr>
          <w:color w:val="auto"/>
          <w:sz w:val="24"/>
          <w:szCs w:val="24"/>
        </w:rPr>
        <w:t>oday’s society, certainly in a p</w:t>
      </w:r>
      <w:r w:rsidRPr="000049C3">
        <w:rPr>
          <w:color w:val="auto"/>
          <w:sz w:val="24"/>
          <w:szCs w:val="24"/>
        </w:rPr>
        <w:t>olicing context, therefore this model can assist in acc</w:t>
      </w:r>
      <w:r w:rsidR="00FC7193" w:rsidRPr="000049C3">
        <w:rPr>
          <w:color w:val="auto"/>
          <w:sz w:val="24"/>
          <w:szCs w:val="24"/>
        </w:rPr>
        <w:t xml:space="preserve">ommodating the need for change. </w:t>
      </w:r>
      <w:r w:rsidRPr="000049C3">
        <w:rPr>
          <w:color w:val="auto"/>
          <w:sz w:val="24"/>
          <w:szCs w:val="24"/>
        </w:rPr>
        <w:t xml:space="preserve">The three steps are to </w:t>
      </w:r>
      <w:r w:rsidRPr="000049C3">
        <w:rPr>
          <w:b/>
          <w:i/>
          <w:color w:val="auto"/>
          <w:sz w:val="24"/>
          <w:szCs w:val="24"/>
        </w:rPr>
        <w:t>Unfreeze</w:t>
      </w:r>
      <w:r w:rsidRPr="000049C3">
        <w:rPr>
          <w:i/>
          <w:color w:val="auto"/>
          <w:sz w:val="24"/>
          <w:szCs w:val="24"/>
        </w:rPr>
        <w:t xml:space="preserve">, </w:t>
      </w:r>
      <w:r w:rsidRPr="000049C3">
        <w:rPr>
          <w:b/>
          <w:i/>
          <w:color w:val="auto"/>
          <w:sz w:val="24"/>
          <w:szCs w:val="24"/>
        </w:rPr>
        <w:t>Change</w:t>
      </w:r>
      <w:r w:rsidRPr="000049C3">
        <w:rPr>
          <w:i/>
          <w:color w:val="auto"/>
          <w:sz w:val="24"/>
          <w:szCs w:val="24"/>
        </w:rPr>
        <w:t xml:space="preserve"> and </w:t>
      </w:r>
      <w:r w:rsidRPr="000049C3">
        <w:rPr>
          <w:b/>
          <w:i/>
          <w:color w:val="auto"/>
          <w:sz w:val="24"/>
          <w:szCs w:val="24"/>
        </w:rPr>
        <w:t>Freeze or refreeze</w:t>
      </w:r>
      <w:r w:rsidRPr="000049C3">
        <w:rPr>
          <w:color w:val="auto"/>
          <w:sz w:val="24"/>
          <w:szCs w:val="24"/>
        </w:rPr>
        <w:t xml:space="preserve">; </w:t>
      </w:r>
      <w:r w:rsidR="00EB44E5" w:rsidRPr="000049C3">
        <w:rPr>
          <w:color w:val="auto"/>
          <w:sz w:val="24"/>
          <w:szCs w:val="24"/>
        </w:rPr>
        <w:t>w</w:t>
      </w:r>
      <w:r w:rsidRPr="000049C3">
        <w:rPr>
          <w:color w:val="auto"/>
          <w:sz w:val="24"/>
          <w:szCs w:val="24"/>
        </w:rPr>
        <w:t xml:space="preserve">hen a model that has been in place is no longer working or could be more efficient so requires change, that change has to be made/ the process must be </w:t>
      </w:r>
      <w:r w:rsidRPr="000049C3">
        <w:rPr>
          <w:b/>
          <w:color w:val="auto"/>
          <w:sz w:val="24"/>
          <w:szCs w:val="24"/>
        </w:rPr>
        <w:t>unfrozen</w:t>
      </w:r>
      <w:r w:rsidRPr="000049C3">
        <w:rPr>
          <w:color w:val="auto"/>
          <w:sz w:val="24"/>
          <w:szCs w:val="24"/>
        </w:rPr>
        <w:t xml:space="preserve"> and those in a team have to gain perspective on the day to day activities and educated on why the change will be effective. Once team members have opened their minds the </w:t>
      </w:r>
      <w:r w:rsidRPr="000049C3">
        <w:rPr>
          <w:b/>
          <w:color w:val="auto"/>
          <w:sz w:val="24"/>
          <w:szCs w:val="24"/>
        </w:rPr>
        <w:t>change</w:t>
      </w:r>
      <w:r w:rsidRPr="000049C3">
        <w:rPr>
          <w:i/>
          <w:color w:val="auto"/>
          <w:sz w:val="24"/>
          <w:szCs w:val="24"/>
        </w:rPr>
        <w:t xml:space="preserve"> </w:t>
      </w:r>
      <w:r w:rsidRPr="000049C3">
        <w:rPr>
          <w:color w:val="auto"/>
          <w:sz w:val="24"/>
          <w:szCs w:val="24"/>
        </w:rPr>
        <w:t xml:space="preserve">can start. The change will only reach its full effect when it is made permanent/ </w:t>
      </w:r>
      <w:r w:rsidRPr="000049C3">
        <w:rPr>
          <w:b/>
          <w:color w:val="auto"/>
          <w:sz w:val="24"/>
          <w:szCs w:val="24"/>
        </w:rPr>
        <w:t>frozen</w:t>
      </w:r>
      <w:r w:rsidRPr="000049C3">
        <w:rPr>
          <w:color w:val="auto"/>
          <w:sz w:val="24"/>
          <w:szCs w:val="24"/>
        </w:rPr>
        <w:t xml:space="preserve"> and acknowledged as the new norm. This is a key stage to avoid the group returning to the old system and remain working at the higher level of group performance. </w:t>
      </w:r>
    </w:p>
    <w:p w14:paraId="76A1459A" w14:textId="0D20F292" w:rsidR="008E625E" w:rsidRPr="000049C3" w:rsidRDefault="008E625E" w:rsidP="00EB44E5">
      <w:pPr>
        <w:ind w:firstLine="720"/>
        <w:rPr>
          <w:color w:val="auto"/>
          <w:sz w:val="24"/>
          <w:szCs w:val="24"/>
        </w:rPr>
      </w:pPr>
      <w:r w:rsidRPr="000049C3">
        <w:rPr>
          <w:color w:val="auto"/>
          <w:sz w:val="24"/>
          <w:szCs w:val="24"/>
        </w:rPr>
        <w:t>Lewin’s theories and model</w:t>
      </w:r>
      <w:r w:rsidR="00FC7193" w:rsidRPr="000049C3">
        <w:rPr>
          <w:color w:val="auto"/>
          <w:sz w:val="24"/>
          <w:szCs w:val="24"/>
        </w:rPr>
        <w:t>s touch on the importance of c</w:t>
      </w:r>
      <w:r w:rsidRPr="000049C3">
        <w:rPr>
          <w:color w:val="auto"/>
          <w:sz w:val="24"/>
          <w:szCs w:val="24"/>
        </w:rPr>
        <w:t xml:space="preserve">ommunication skills within the unfreezing stage but it can be argued that it is underplayed and that the role of communication within a successful, productive team is vital. Bruce Tuckman’s </w:t>
      </w:r>
      <w:r w:rsidRPr="000049C3">
        <w:rPr>
          <w:b/>
          <w:color w:val="auto"/>
          <w:sz w:val="24"/>
          <w:szCs w:val="24"/>
        </w:rPr>
        <w:t>stages of group development</w:t>
      </w:r>
      <w:r w:rsidRPr="000049C3">
        <w:rPr>
          <w:color w:val="auto"/>
          <w:sz w:val="24"/>
          <w:szCs w:val="24"/>
        </w:rPr>
        <w:t xml:space="preserve"> (1965) outlines phases which every group needs to face in order to grow and work effectively as a team. Each stage relies on communication to be successful. This originally involved four stages but a fifth has since been added; </w:t>
      </w:r>
      <w:r w:rsidRPr="000049C3">
        <w:rPr>
          <w:b/>
          <w:color w:val="auto"/>
          <w:sz w:val="24"/>
          <w:szCs w:val="24"/>
        </w:rPr>
        <w:t>Forming, storming, norming, performing, adjourning</w:t>
      </w:r>
      <w:r w:rsidR="00EB44E5" w:rsidRPr="000049C3">
        <w:rPr>
          <w:b/>
          <w:color w:val="auto"/>
          <w:sz w:val="24"/>
          <w:szCs w:val="24"/>
        </w:rPr>
        <w:t>;</w:t>
      </w:r>
      <w:r w:rsidRPr="000049C3">
        <w:rPr>
          <w:color w:val="auto"/>
          <w:sz w:val="24"/>
          <w:szCs w:val="24"/>
        </w:rPr>
        <w:t xml:space="preserve"> </w:t>
      </w:r>
    </w:p>
    <w:p w14:paraId="23F81617" w14:textId="77777777" w:rsidR="008E625E" w:rsidRPr="000049C3" w:rsidRDefault="008E625E" w:rsidP="008E625E">
      <w:pPr>
        <w:rPr>
          <w:color w:val="auto"/>
          <w:sz w:val="24"/>
          <w:szCs w:val="24"/>
        </w:rPr>
      </w:pPr>
      <w:r w:rsidRPr="000049C3">
        <w:rPr>
          <w:color w:val="auto"/>
          <w:sz w:val="24"/>
          <w:szCs w:val="24"/>
        </w:rPr>
        <w:t xml:space="preserve">The </w:t>
      </w:r>
      <w:r w:rsidRPr="000049C3">
        <w:rPr>
          <w:b/>
          <w:color w:val="auto"/>
          <w:sz w:val="24"/>
          <w:szCs w:val="24"/>
        </w:rPr>
        <w:t xml:space="preserve">forming </w:t>
      </w:r>
      <w:r w:rsidRPr="000049C3">
        <w:rPr>
          <w:color w:val="auto"/>
          <w:sz w:val="24"/>
          <w:szCs w:val="24"/>
        </w:rPr>
        <w:t>stage is when the group initially forms and are all trying to get to know each other and make a good impression. It is a time to share expectations and goals and involves them establishing their place and everyone’s strengths and weaknesses on a professional and personal level. More confident members may find themselves as leaders of the team at this early stage.</w:t>
      </w:r>
    </w:p>
    <w:p w14:paraId="7F742E9E" w14:textId="77777777" w:rsidR="008E625E" w:rsidRPr="000049C3" w:rsidRDefault="008E625E" w:rsidP="008E625E">
      <w:pPr>
        <w:rPr>
          <w:color w:val="auto"/>
          <w:sz w:val="24"/>
          <w:szCs w:val="24"/>
        </w:rPr>
      </w:pPr>
      <w:r w:rsidRPr="000049C3">
        <w:rPr>
          <w:color w:val="auto"/>
          <w:sz w:val="24"/>
          <w:szCs w:val="24"/>
        </w:rPr>
        <w:t xml:space="preserve">The </w:t>
      </w:r>
      <w:r w:rsidRPr="000049C3">
        <w:rPr>
          <w:b/>
          <w:color w:val="auto"/>
          <w:sz w:val="24"/>
          <w:szCs w:val="24"/>
        </w:rPr>
        <w:t>storming</w:t>
      </w:r>
      <w:r w:rsidRPr="000049C3">
        <w:rPr>
          <w:color w:val="auto"/>
          <w:sz w:val="24"/>
          <w:szCs w:val="24"/>
        </w:rPr>
        <w:t xml:space="preserve"> stage often involves conflict and a level of chaos. It occurs once group members all feel confident and comfortable around each other and may want similar roles or have personality clashes – communication is vital here to resolve issues and move passed this phase. </w:t>
      </w:r>
    </w:p>
    <w:p w14:paraId="272D616E" w14:textId="4BA929B5" w:rsidR="008E625E" w:rsidRPr="000049C3" w:rsidRDefault="008E625E" w:rsidP="008E625E">
      <w:pPr>
        <w:rPr>
          <w:color w:val="auto"/>
          <w:sz w:val="24"/>
          <w:szCs w:val="24"/>
        </w:rPr>
      </w:pPr>
      <w:r w:rsidRPr="000049C3">
        <w:rPr>
          <w:color w:val="auto"/>
          <w:sz w:val="24"/>
          <w:szCs w:val="24"/>
        </w:rPr>
        <w:t xml:space="preserve">Next is the </w:t>
      </w:r>
      <w:r w:rsidRPr="000049C3">
        <w:rPr>
          <w:b/>
          <w:color w:val="auto"/>
          <w:sz w:val="24"/>
          <w:szCs w:val="24"/>
        </w:rPr>
        <w:t>norming</w:t>
      </w:r>
      <w:r w:rsidRPr="000049C3">
        <w:rPr>
          <w:color w:val="auto"/>
          <w:sz w:val="24"/>
          <w:szCs w:val="24"/>
        </w:rPr>
        <w:t xml:space="preserve"> stage</w:t>
      </w:r>
      <w:r w:rsidR="00FC7193" w:rsidRPr="000049C3">
        <w:rPr>
          <w:color w:val="auto"/>
          <w:sz w:val="24"/>
          <w:szCs w:val="24"/>
        </w:rPr>
        <w:t>,</w:t>
      </w:r>
      <w:r w:rsidRPr="000049C3">
        <w:rPr>
          <w:color w:val="auto"/>
          <w:sz w:val="24"/>
          <w:szCs w:val="24"/>
        </w:rPr>
        <w:t xml:space="preserve"> where the conflict is resolved and team mates have settled into their roles and there is a level of group cohesion. It is vital here that all team members are working towards the same common goal.</w:t>
      </w:r>
    </w:p>
    <w:p w14:paraId="12FF8085" w14:textId="77777777" w:rsidR="008E625E" w:rsidRPr="000049C3" w:rsidRDefault="008E625E" w:rsidP="008E625E">
      <w:pPr>
        <w:rPr>
          <w:color w:val="auto"/>
          <w:sz w:val="24"/>
          <w:szCs w:val="24"/>
        </w:rPr>
      </w:pPr>
      <w:r w:rsidRPr="000049C3">
        <w:rPr>
          <w:color w:val="auto"/>
          <w:sz w:val="24"/>
          <w:szCs w:val="24"/>
        </w:rPr>
        <w:t xml:space="preserve">The </w:t>
      </w:r>
      <w:r w:rsidRPr="000049C3">
        <w:rPr>
          <w:b/>
          <w:color w:val="auto"/>
          <w:sz w:val="24"/>
          <w:szCs w:val="24"/>
        </w:rPr>
        <w:t>performing</w:t>
      </w:r>
      <w:r w:rsidRPr="000049C3">
        <w:rPr>
          <w:color w:val="auto"/>
          <w:sz w:val="24"/>
          <w:szCs w:val="24"/>
        </w:rPr>
        <w:t xml:space="preserve"> stage only tends to be reached by teams that have worked on numerous projects together or are an established team (shift in a Policing context). Officers know their strengths and weaknesses and will assist each other in scenarios that an Officer is weaker in by providing guidance. Team members are aware of colleague’s personality traits and any conflict is managed professionally as expected within a Police Force. </w:t>
      </w:r>
    </w:p>
    <w:p w14:paraId="6EF233B3" w14:textId="100043BB" w:rsidR="008E625E" w:rsidRPr="000049C3" w:rsidRDefault="008E625E" w:rsidP="008E625E">
      <w:pPr>
        <w:rPr>
          <w:color w:val="auto"/>
          <w:sz w:val="24"/>
          <w:szCs w:val="24"/>
        </w:rPr>
      </w:pPr>
      <w:r w:rsidRPr="000049C3">
        <w:rPr>
          <w:b/>
          <w:color w:val="auto"/>
          <w:sz w:val="24"/>
          <w:szCs w:val="24"/>
        </w:rPr>
        <w:lastRenderedPageBreak/>
        <w:t>Adjourning</w:t>
      </w:r>
      <w:r w:rsidRPr="000049C3">
        <w:rPr>
          <w:color w:val="auto"/>
          <w:sz w:val="24"/>
          <w:szCs w:val="24"/>
        </w:rPr>
        <w:t xml:space="preserve"> involves team members going their separate ways. This may occur for numerous factors such as promotion or career changes. If this occurs because of being unhappy within the team then it can be argued that there is a lack of good leadership or supervision and that the stages of group development are not being passed effectively. It can be said that another reason that any group cannot function is the lack of ability to communicate to successful</w:t>
      </w:r>
      <w:r w:rsidR="00FC7193" w:rsidRPr="000049C3">
        <w:rPr>
          <w:color w:val="auto"/>
          <w:sz w:val="24"/>
          <w:szCs w:val="24"/>
        </w:rPr>
        <w:t>ly</w:t>
      </w:r>
      <w:r w:rsidRPr="000049C3">
        <w:rPr>
          <w:color w:val="auto"/>
          <w:sz w:val="24"/>
          <w:szCs w:val="24"/>
        </w:rPr>
        <w:t xml:space="preserve"> complete each pha</w:t>
      </w:r>
      <w:r w:rsidR="00FC7193" w:rsidRPr="000049C3">
        <w:rPr>
          <w:color w:val="auto"/>
          <w:sz w:val="24"/>
          <w:szCs w:val="24"/>
        </w:rPr>
        <w:t>se</w:t>
      </w:r>
      <w:r w:rsidRPr="000049C3">
        <w:rPr>
          <w:color w:val="auto"/>
          <w:sz w:val="24"/>
          <w:szCs w:val="24"/>
        </w:rPr>
        <w:t>. Promoting communication between team members is a vital way of improving team cohesion. The very nature of human beings is t</w:t>
      </w:r>
      <w:r w:rsidR="00FC7193" w:rsidRPr="000049C3">
        <w:rPr>
          <w:color w:val="auto"/>
          <w:sz w:val="24"/>
          <w:szCs w:val="24"/>
        </w:rPr>
        <w:t>hat every human is different thus</w:t>
      </w:r>
      <w:r w:rsidRPr="000049C3">
        <w:rPr>
          <w:color w:val="auto"/>
          <w:sz w:val="24"/>
          <w:szCs w:val="24"/>
        </w:rPr>
        <w:t xml:space="preserve"> to work through these differences</w:t>
      </w:r>
      <w:r w:rsidR="00FC7193" w:rsidRPr="000049C3">
        <w:rPr>
          <w:color w:val="auto"/>
          <w:sz w:val="24"/>
          <w:szCs w:val="24"/>
        </w:rPr>
        <w:t>,</w:t>
      </w:r>
      <w:r w:rsidRPr="000049C3">
        <w:rPr>
          <w:color w:val="auto"/>
          <w:sz w:val="24"/>
          <w:szCs w:val="24"/>
        </w:rPr>
        <w:t xml:space="preserve"> and work alongside each other</w:t>
      </w:r>
      <w:r w:rsidR="00FC7193" w:rsidRPr="000049C3">
        <w:rPr>
          <w:color w:val="auto"/>
          <w:sz w:val="24"/>
          <w:szCs w:val="24"/>
        </w:rPr>
        <w:t>,</w:t>
      </w:r>
      <w:r w:rsidRPr="000049C3">
        <w:rPr>
          <w:color w:val="auto"/>
          <w:sz w:val="24"/>
          <w:szCs w:val="24"/>
        </w:rPr>
        <w:t xml:space="preserve"> we need to be able to communicate and conduct ourselves in ways that allow for survival in a civilised society.</w:t>
      </w:r>
    </w:p>
    <w:p w14:paraId="5615D034" w14:textId="21A4A7EE" w:rsidR="008E625E" w:rsidRPr="000049C3" w:rsidRDefault="008E625E" w:rsidP="00EB44E5">
      <w:pPr>
        <w:ind w:firstLine="720"/>
        <w:rPr>
          <w:color w:val="auto"/>
          <w:sz w:val="24"/>
          <w:szCs w:val="24"/>
        </w:rPr>
      </w:pPr>
      <w:r w:rsidRPr="000049C3">
        <w:rPr>
          <w:color w:val="auto"/>
          <w:sz w:val="24"/>
          <w:szCs w:val="24"/>
        </w:rPr>
        <w:t>Lewin’s theories can complement Tuckman’s model and can approach the question of why a team may not function effectively</w:t>
      </w:r>
      <w:r w:rsidR="00FC7193" w:rsidRPr="000049C3">
        <w:rPr>
          <w:color w:val="auto"/>
          <w:sz w:val="24"/>
          <w:szCs w:val="24"/>
        </w:rPr>
        <w:t xml:space="preserve">; a </w:t>
      </w:r>
      <w:r w:rsidRPr="000049C3">
        <w:rPr>
          <w:color w:val="auto"/>
          <w:sz w:val="24"/>
          <w:szCs w:val="24"/>
        </w:rPr>
        <w:t>successful, democratic leader in a team may be more effective at guiding his team through the stages or forming, storming, norming and performing. An autocratic leader is likely to struggle to get his team successfully through each stage as he does not promote communication and team inclusion</w:t>
      </w:r>
      <w:r w:rsidR="00FC7193" w:rsidRPr="000049C3">
        <w:rPr>
          <w:color w:val="auto"/>
          <w:sz w:val="24"/>
          <w:szCs w:val="24"/>
        </w:rPr>
        <w:t>,</w:t>
      </w:r>
      <w:r w:rsidRPr="000049C3">
        <w:rPr>
          <w:color w:val="auto"/>
          <w:sz w:val="24"/>
          <w:szCs w:val="24"/>
        </w:rPr>
        <w:t xml:space="preserve"> so resolving issues and establishing roles within a team may be more problematic. That is not to say he would not be successful but moral</w:t>
      </w:r>
      <w:r w:rsidR="00FC7193" w:rsidRPr="000049C3">
        <w:rPr>
          <w:color w:val="auto"/>
          <w:sz w:val="24"/>
          <w:szCs w:val="24"/>
        </w:rPr>
        <w:t>e</w:t>
      </w:r>
      <w:r w:rsidRPr="000049C3">
        <w:rPr>
          <w:color w:val="auto"/>
          <w:sz w:val="24"/>
          <w:szCs w:val="24"/>
        </w:rPr>
        <w:t xml:space="preserve"> within the team would likely suffer.</w:t>
      </w:r>
    </w:p>
    <w:p w14:paraId="661B4795" w14:textId="5840950B" w:rsidR="008E625E" w:rsidRPr="000049C3" w:rsidRDefault="008E625E" w:rsidP="00EB44E5">
      <w:pPr>
        <w:ind w:right="237" w:firstLine="720"/>
        <w:jc w:val="both"/>
        <w:rPr>
          <w:color w:val="auto"/>
          <w:sz w:val="24"/>
          <w:szCs w:val="24"/>
        </w:rPr>
      </w:pPr>
      <w:proofErr w:type="spellStart"/>
      <w:r w:rsidRPr="000049C3">
        <w:rPr>
          <w:i/>
          <w:color w:val="auto"/>
          <w:sz w:val="24"/>
          <w:szCs w:val="24"/>
        </w:rPr>
        <w:t>Lencioni</w:t>
      </w:r>
      <w:proofErr w:type="spellEnd"/>
      <w:r w:rsidRPr="000049C3">
        <w:rPr>
          <w:color w:val="auto"/>
          <w:sz w:val="24"/>
          <w:szCs w:val="24"/>
        </w:rPr>
        <w:t xml:space="preserve"> (2002) also explores reasons why a team may not be a success. He outlines five dysfunctions, hierarchical in their nature. At the base of the dysfunction is </w:t>
      </w:r>
      <w:r w:rsidRPr="000049C3">
        <w:rPr>
          <w:b/>
          <w:color w:val="auto"/>
          <w:sz w:val="24"/>
          <w:szCs w:val="24"/>
        </w:rPr>
        <w:t>the absence of trust;</w:t>
      </w:r>
      <w:r w:rsidRPr="000049C3">
        <w:rPr>
          <w:color w:val="auto"/>
          <w:sz w:val="24"/>
          <w:szCs w:val="24"/>
        </w:rPr>
        <w:t xml:space="preserve"> This is when team members are not able to acknowledge their mistakes or weaknesses to each other thus will not ask for assistance or guidance. When ot</w:t>
      </w:r>
      <w:r w:rsidR="00FC7193" w:rsidRPr="000049C3">
        <w:rPr>
          <w:color w:val="auto"/>
          <w:sz w:val="24"/>
          <w:szCs w:val="24"/>
        </w:rPr>
        <w:t>her team members note this trend</w:t>
      </w:r>
      <w:r w:rsidRPr="000049C3">
        <w:rPr>
          <w:color w:val="auto"/>
          <w:sz w:val="24"/>
          <w:szCs w:val="24"/>
        </w:rPr>
        <w:t xml:space="preserve"> they will cease to include them in decision making or other activities.</w:t>
      </w:r>
      <w:r w:rsidR="00EB44E5" w:rsidRPr="000049C3">
        <w:rPr>
          <w:color w:val="auto"/>
          <w:sz w:val="24"/>
          <w:szCs w:val="24"/>
        </w:rPr>
        <w:t xml:space="preserve"> </w:t>
      </w:r>
      <w:r w:rsidRPr="000049C3">
        <w:rPr>
          <w:color w:val="auto"/>
          <w:sz w:val="24"/>
          <w:szCs w:val="24"/>
        </w:rPr>
        <w:t xml:space="preserve">The second level is </w:t>
      </w:r>
      <w:r w:rsidRPr="000049C3">
        <w:rPr>
          <w:b/>
          <w:color w:val="auto"/>
          <w:sz w:val="24"/>
          <w:szCs w:val="24"/>
        </w:rPr>
        <w:t>fear of conflict</w:t>
      </w:r>
      <w:r w:rsidRPr="000049C3">
        <w:rPr>
          <w:color w:val="auto"/>
          <w:sz w:val="24"/>
          <w:szCs w:val="24"/>
        </w:rPr>
        <w:t xml:space="preserve">; if a team fears conflict it can struggle to make a good decision due to not feeling able to express an opinion. This can be if there are particularly confrontational team members, so their decisions tend to be the ones that are opted for, even if they are inferior decisions. This can lead to leaders stepping in and having to make decisions further affecting the cohesion of the team. The third layer of dysfunction is </w:t>
      </w:r>
      <w:r w:rsidRPr="000049C3">
        <w:rPr>
          <w:b/>
          <w:color w:val="auto"/>
          <w:sz w:val="24"/>
          <w:szCs w:val="24"/>
        </w:rPr>
        <w:t>lack of commitment</w:t>
      </w:r>
      <w:r w:rsidRPr="000049C3">
        <w:rPr>
          <w:color w:val="auto"/>
          <w:sz w:val="24"/>
          <w:szCs w:val="24"/>
        </w:rPr>
        <w:t xml:space="preserve">; </w:t>
      </w:r>
      <w:r w:rsidR="00484DBD" w:rsidRPr="000049C3">
        <w:rPr>
          <w:color w:val="auto"/>
          <w:sz w:val="24"/>
          <w:szCs w:val="24"/>
        </w:rPr>
        <w:t xml:space="preserve">eventually </w:t>
      </w:r>
      <w:r w:rsidRPr="000049C3">
        <w:rPr>
          <w:color w:val="auto"/>
          <w:sz w:val="24"/>
          <w:szCs w:val="24"/>
        </w:rPr>
        <w:t>the ability to discuss matters will cease to exist and the leader will be for</w:t>
      </w:r>
      <w:r w:rsidR="00FC7193" w:rsidRPr="000049C3">
        <w:rPr>
          <w:color w:val="auto"/>
          <w:sz w:val="24"/>
          <w:szCs w:val="24"/>
        </w:rPr>
        <w:t>ced to prompt the team to make</w:t>
      </w:r>
      <w:r w:rsidRPr="000049C3">
        <w:rPr>
          <w:color w:val="auto"/>
          <w:sz w:val="24"/>
          <w:szCs w:val="24"/>
        </w:rPr>
        <w:t xml:space="preserve"> decisions which risks the team’s opinions being overlooked or simply not considered. Therefore they will become disinterested and not committed as they will not feel a part of the team.</w:t>
      </w:r>
      <w:r w:rsidR="00EB44E5" w:rsidRPr="000049C3">
        <w:rPr>
          <w:color w:val="auto"/>
          <w:sz w:val="24"/>
          <w:szCs w:val="24"/>
        </w:rPr>
        <w:t xml:space="preserve"> </w:t>
      </w:r>
      <w:r w:rsidRPr="000049C3">
        <w:rPr>
          <w:color w:val="auto"/>
          <w:sz w:val="24"/>
          <w:szCs w:val="24"/>
        </w:rPr>
        <w:t xml:space="preserve">The fourth level looks at </w:t>
      </w:r>
      <w:r w:rsidRPr="000049C3">
        <w:rPr>
          <w:b/>
          <w:color w:val="auto"/>
          <w:sz w:val="24"/>
          <w:szCs w:val="24"/>
        </w:rPr>
        <w:t>avoidance of team accountability</w:t>
      </w:r>
      <w:r w:rsidRPr="000049C3">
        <w:rPr>
          <w:color w:val="auto"/>
          <w:sz w:val="24"/>
          <w:szCs w:val="24"/>
        </w:rPr>
        <w:t xml:space="preserve">. When teams continually need supervisor direction due to poor quality work this can lead to feelings of negativity towards the leader. The leader is compelled to micromanage and in turn becomes isolated from the team. Requests from the supervisor can be ignored </w:t>
      </w:r>
      <w:r w:rsidR="00484DBD" w:rsidRPr="000049C3">
        <w:rPr>
          <w:color w:val="auto"/>
          <w:sz w:val="24"/>
          <w:szCs w:val="24"/>
        </w:rPr>
        <w:t xml:space="preserve">thus </w:t>
      </w:r>
      <w:r w:rsidRPr="000049C3">
        <w:rPr>
          <w:color w:val="auto"/>
          <w:sz w:val="24"/>
          <w:szCs w:val="24"/>
        </w:rPr>
        <w:t>the superv</w:t>
      </w:r>
      <w:r w:rsidR="00EB44E5" w:rsidRPr="000049C3">
        <w:rPr>
          <w:color w:val="auto"/>
          <w:sz w:val="24"/>
          <w:szCs w:val="24"/>
        </w:rPr>
        <w:t xml:space="preserve">isor’s authority will diminish. </w:t>
      </w:r>
      <w:r w:rsidRPr="000049C3">
        <w:rPr>
          <w:color w:val="auto"/>
          <w:sz w:val="24"/>
          <w:szCs w:val="24"/>
        </w:rPr>
        <w:t xml:space="preserve">Finally, the tip of the pyramid is the </w:t>
      </w:r>
      <w:r w:rsidRPr="000049C3">
        <w:rPr>
          <w:b/>
          <w:color w:val="auto"/>
          <w:sz w:val="24"/>
          <w:szCs w:val="24"/>
        </w:rPr>
        <w:t xml:space="preserve">inattention to team objectives; </w:t>
      </w:r>
      <w:r w:rsidRPr="000049C3">
        <w:rPr>
          <w:color w:val="auto"/>
          <w:sz w:val="24"/>
          <w:szCs w:val="24"/>
        </w:rPr>
        <w:t>due to the lack of “team” individuals put their own needs ahead of the teams. This will result in further lack of trust and the team having to disband due to lack of performance or individuals choosing to leave due to low morale. Ultimately the team will fail. Again the focus on this model is the importance of the ability to communicate.</w:t>
      </w:r>
    </w:p>
    <w:p w14:paraId="7CD27655" w14:textId="1FC1E90C" w:rsidR="008E625E" w:rsidRPr="000049C3" w:rsidRDefault="008E625E" w:rsidP="00EB44E5">
      <w:pPr>
        <w:ind w:firstLine="720"/>
        <w:rPr>
          <w:color w:val="auto"/>
          <w:sz w:val="24"/>
          <w:szCs w:val="24"/>
        </w:rPr>
      </w:pPr>
      <w:r w:rsidRPr="000049C3">
        <w:rPr>
          <w:color w:val="auto"/>
          <w:sz w:val="24"/>
          <w:szCs w:val="24"/>
        </w:rPr>
        <w:t>As well as theories such as those already outlined it is important to address organisational and cultural norms which effect group dynamics. According to Nelson and Quick (2007) organisational culture is “</w:t>
      </w:r>
      <w:r w:rsidRPr="000049C3">
        <w:rPr>
          <w:i/>
          <w:color w:val="auto"/>
          <w:sz w:val="24"/>
          <w:szCs w:val="24"/>
        </w:rPr>
        <w:t>A pattern of basic assumptions that are considered valid and that are taught to new members as the way to perceive, think and feel in the organisation</w:t>
      </w:r>
      <w:r w:rsidRPr="000049C3">
        <w:rPr>
          <w:color w:val="auto"/>
          <w:sz w:val="24"/>
          <w:szCs w:val="24"/>
        </w:rPr>
        <w:t xml:space="preserve">”. Organisational culture can be viewed as a collection of values, principles, public expectations, behavioural norms, habits and belief systems. </w:t>
      </w:r>
      <w:r w:rsidRPr="000049C3">
        <w:rPr>
          <w:color w:val="auto"/>
          <w:sz w:val="24"/>
          <w:szCs w:val="24"/>
        </w:rPr>
        <w:lastRenderedPageBreak/>
        <w:t>This is often determined by the leaders of the organisations, the accepted way of working and expectations set by the owners or higher management. It has been argued that leaders model the same behaviour and attitudes throughout an organisation. This may be because a company recruits similar type of people for management positions and expects a standard of behaviour – this is certainly true within a Policing context a</w:t>
      </w:r>
      <w:r w:rsidR="00776208" w:rsidRPr="000049C3">
        <w:rPr>
          <w:color w:val="auto"/>
          <w:sz w:val="24"/>
          <w:szCs w:val="24"/>
        </w:rPr>
        <w:t>s expectations are outlined in t</w:t>
      </w:r>
      <w:r w:rsidRPr="000049C3">
        <w:rPr>
          <w:color w:val="auto"/>
          <w:sz w:val="24"/>
          <w:szCs w:val="24"/>
        </w:rPr>
        <w:t xml:space="preserve">he </w:t>
      </w:r>
      <w:r w:rsidRPr="000049C3">
        <w:rPr>
          <w:i/>
          <w:color w:val="auto"/>
          <w:sz w:val="24"/>
          <w:szCs w:val="24"/>
        </w:rPr>
        <w:t>Policing Principles</w:t>
      </w:r>
      <w:r w:rsidRPr="000049C3">
        <w:rPr>
          <w:color w:val="auto"/>
          <w:sz w:val="24"/>
          <w:szCs w:val="24"/>
        </w:rPr>
        <w:t xml:space="preserve"> and </w:t>
      </w:r>
      <w:r w:rsidR="00776208" w:rsidRPr="000049C3">
        <w:rPr>
          <w:i/>
          <w:color w:val="auto"/>
          <w:sz w:val="24"/>
          <w:szCs w:val="24"/>
        </w:rPr>
        <w:t>Standards of B</w:t>
      </w:r>
      <w:r w:rsidRPr="000049C3">
        <w:rPr>
          <w:i/>
          <w:color w:val="auto"/>
          <w:sz w:val="24"/>
          <w:szCs w:val="24"/>
        </w:rPr>
        <w:t>ehaviour</w:t>
      </w:r>
      <w:r w:rsidRPr="000049C3">
        <w:rPr>
          <w:color w:val="auto"/>
          <w:sz w:val="24"/>
          <w:szCs w:val="24"/>
        </w:rPr>
        <w:t>.</w:t>
      </w:r>
    </w:p>
    <w:p w14:paraId="319DA8C2" w14:textId="139D9482" w:rsidR="008E625E" w:rsidRPr="000049C3" w:rsidRDefault="008E625E" w:rsidP="00EB44E5">
      <w:pPr>
        <w:ind w:firstLine="720"/>
        <w:rPr>
          <w:color w:val="auto"/>
          <w:sz w:val="24"/>
          <w:szCs w:val="24"/>
          <w:shd w:val="clear" w:color="auto" w:fill="FFFFFF"/>
        </w:rPr>
      </w:pPr>
      <w:proofErr w:type="spellStart"/>
      <w:r w:rsidRPr="000049C3">
        <w:rPr>
          <w:color w:val="auto"/>
          <w:sz w:val="24"/>
          <w:szCs w:val="24"/>
          <w:shd w:val="clear" w:color="auto" w:fill="FFFFFF"/>
        </w:rPr>
        <w:t>Grenny</w:t>
      </w:r>
      <w:proofErr w:type="spellEnd"/>
      <w:r w:rsidRPr="000049C3">
        <w:rPr>
          <w:color w:val="auto"/>
          <w:sz w:val="24"/>
          <w:szCs w:val="24"/>
          <w:shd w:val="clear" w:color="auto" w:fill="FFFFFF"/>
        </w:rPr>
        <w:t xml:space="preserve">, Patterson, </w:t>
      </w:r>
      <w:proofErr w:type="spellStart"/>
      <w:r w:rsidRPr="000049C3">
        <w:rPr>
          <w:color w:val="auto"/>
          <w:sz w:val="24"/>
          <w:szCs w:val="24"/>
          <w:shd w:val="clear" w:color="auto" w:fill="FFFFFF"/>
        </w:rPr>
        <w:t>Maxfield</w:t>
      </w:r>
      <w:proofErr w:type="spellEnd"/>
      <w:r w:rsidRPr="000049C3">
        <w:rPr>
          <w:color w:val="auto"/>
          <w:sz w:val="24"/>
          <w:szCs w:val="24"/>
          <w:shd w:val="clear" w:color="auto" w:fill="FFFFFF"/>
        </w:rPr>
        <w:t xml:space="preserve">, McMillan, and </w:t>
      </w:r>
      <w:proofErr w:type="spellStart"/>
      <w:r w:rsidRPr="000049C3">
        <w:rPr>
          <w:color w:val="auto"/>
          <w:sz w:val="24"/>
          <w:szCs w:val="24"/>
          <w:shd w:val="clear" w:color="auto" w:fill="FFFFFF"/>
        </w:rPr>
        <w:t>Switzler</w:t>
      </w:r>
      <w:proofErr w:type="spellEnd"/>
      <w:r w:rsidRPr="000049C3">
        <w:rPr>
          <w:color w:val="auto"/>
          <w:sz w:val="24"/>
          <w:szCs w:val="24"/>
          <w:shd w:val="clear" w:color="auto" w:fill="FFFFFF"/>
        </w:rPr>
        <w:t xml:space="preserve"> (2013) looked into fear as a factor for challenging cultural behaviours. They found that that fear becomes the norm when cultural behaviours are challenged. One example discussed was is a hospital setting regarding hand-washing for hygiene reasons; a nurse’s assistant is in a patient room when a surgeon enters the room and fails to wash his hands. The assistant is intimidated by the surgeon’s status and fails to mention the hand-washing rules. This can be a massive influence on group dynamics; if supervisors and managements are considered too superior to challenge within an organisation, team members may not do so and thus it could affect the common goal and the day to day cohesion of a team. Again this reverts back to communication – if open communication </w:t>
      </w:r>
      <w:r w:rsidR="00484DBD" w:rsidRPr="000049C3">
        <w:rPr>
          <w:color w:val="auto"/>
          <w:sz w:val="24"/>
          <w:szCs w:val="24"/>
          <w:shd w:val="clear" w:color="auto" w:fill="FFFFFF"/>
        </w:rPr>
        <w:t xml:space="preserve">is </w:t>
      </w:r>
      <w:r w:rsidRPr="000049C3">
        <w:rPr>
          <w:color w:val="auto"/>
          <w:sz w:val="24"/>
          <w:szCs w:val="24"/>
          <w:shd w:val="clear" w:color="auto" w:fill="FFFFFF"/>
        </w:rPr>
        <w:t>promoted</w:t>
      </w:r>
      <w:r w:rsidR="00484DBD" w:rsidRPr="000049C3">
        <w:rPr>
          <w:color w:val="auto"/>
          <w:sz w:val="24"/>
          <w:szCs w:val="24"/>
          <w:shd w:val="clear" w:color="auto" w:fill="FFFFFF"/>
        </w:rPr>
        <w:t xml:space="preserve"> and</w:t>
      </w:r>
      <w:r w:rsidRPr="000049C3">
        <w:rPr>
          <w:color w:val="auto"/>
          <w:sz w:val="24"/>
          <w:szCs w:val="24"/>
          <w:shd w:val="clear" w:color="auto" w:fill="FFFFFF"/>
        </w:rPr>
        <w:t xml:space="preserve"> becomes a cultural norm in an organisation, fear of challenging hierarchy is less likely to be a factor. If a supervisor does not comply with </w:t>
      </w:r>
      <w:r w:rsidR="00484DBD" w:rsidRPr="000049C3">
        <w:rPr>
          <w:color w:val="auto"/>
          <w:sz w:val="24"/>
          <w:szCs w:val="24"/>
          <w:shd w:val="clear" w:color="auto" w:fill="FFFFFF"/>
        </w:rPr>
        <w:t>rules and regulations</w:t>
      </w:r>
      <w:r w:rsidRPr="000049C3">
        <w:rPr>
          <w:color w:val="auto"/>
          <w:sz w:val="24"/>
          <w:szCs w:val="24"/>
          <w:shd w:val="clear" w:color="auto" w:fill="FFFFFF"/>
        </w:rPr>
        <w:t xml:space="preserve"> there should be a procedure in place in which team members can raise concerns without fear of repercussions.</w:t>
      </w:r>
      <w:r w:rsidR="00484DBD" w:rsidRPr="000049C3">
        <w:rPr>
          <w:color w:val="auto"/>
          <w:sz w:val="24"/>
          <w:szCs w:val="24"/>
          <w:shd w:val="clear" w:color="auto" w:fill="FFFFFF"/>
        </w:rPr>
        <w:t xml:space="preserve"> This helps ensure a positive</w:t>
      </w:r>
      <w:r w:rsidR="0080316D" w:rsidRPr="000049C3">
        <w:rPr>
          <w:color w:val="auto"/>
          <w:sz w:val="24"/>
          <w:szCs w:val="24"/>
          <w:shd w:val="clear" w:color="auto" w:fill="FFFFFF"/>
        </w:rPr>
        <w:t xml:space="preserve"> culture to develop where everyone is expected to adhere to standards. Having guidelines, </w:t>
      </w:r>
      <w:r w:rsidRPr="000049C3">
        <w:rPr>
          <w:color w:val="auto"/>
          <w:sz w:val="24"/>
          <w:szCs w:val="24"/>
          <w:shd w:val="clear" w:color="auto" w:fill="FFFFFF"/>
        </w:rPr>
        <w:t>promoting inclusion of all members of society</w:t>
      </w:r>
      <w:r w:rsidR="0080316D" w:rsidRPr="000049C3">
        <w:rPr>
          <w:color w:val="auto"/>
          <w:sz w:val="24"/>
          <w:szCs w:val="24"/>
          <w:shd w:val="clear" w:color="auto" w:fill="FFFFFF"/>
        </w:rPr>
        <w:t xml:space="preserve"> </w:t>
      </w:r>
      <w:r w:rsidRPr="000049C3">
        <w:rPr>
          <w:color w:val="auto"/>
          <w:sz w:val="24"/>
          <w:szCs w:val="24"/>
          <w:shd w:val="clear" w:color="auto" w:fill="FFFFFF"/>
        </w:rPr>
        <w:t xml:space="preserve">and employing those who are not afraid to challenge inappropriate behaviour is key to avoiding unwanted cultural norms. </w:t>
      </w:r>
    </w:p>
    <w:p w14:paraId="45714CA7" w14:textId="77777777" w:rsidR="00776208" w:rsidRPr="000049C3" w:rsidRDefault="00776208" w:rsidP="00EB44E5">
      <w:pPr>
        <w:ind w:firstLine="720"/>
        <w:rPr>
          <w:color w:val="auto"/>
          <w:sz w:val="24"/>
          <w:szCs w:val="24"/>
        </w:rPr>
      </w:pPr>
    </w:p>
    <w:p w14:paraId="6457B728" w14:textId="6299E84A" w:rsidR="008E625E" w:rsidRPr="000049C3" w:rsidRDefault="008E625E" w:rsidP="00EB44E5">
      <w:pPr>
        <w:ind w:firstLine="720"/>
        <w:rPr>
          <w:color w:val="auto"/>
          <w:sz w:val="24"/>
          <w:szCs w:val="24"/>
        </w:rPr>
      </w:pPr>
      <w:r w:rsidRPr="000049C3">
        <w:rPr>
          <w:color w:val="auto"/>
          <w:sz w:val="24"/>
          <w:szCs w:val="24"/>
        </w:rPr>
        <w:t>Whilst the term</w:t>
      </w:r>
      <w:r w:rsidR="00776208" w:rsidRPr="000049C3">
        <w:rPr>
          <w:color w:val="auto"/>
          <w:sz w:val="24"/>
          <w:szCs w:val="24"/>
        </w:rPr>
        <w:t>s</w:t>
      </w:r>
      <w:r w:rsidRPr="000049C3">
        <w:rPr>
          <w:color w:val="auto"/>
          <w:sz w:val="24"/>
          <w:szCs w:val="24"/>
        </w:rPr>
        <w:t xml:space="preserve"> “group” and “team” are used interchangeably it is important to note the difference between the two; </w:t>
      </w:r>
      <w:r w:rsidR="00EB44E5" w:rsidRPr="000049C3">
        <w:rPr>
          <w:color w:val="auto"/>
          <w:sz w:val="24"/>
          <w:szCs w:val="24"/>
        </w:rPr>
        <w:t>a</w:t>
      </w:r>
      <w:r w:rsidRPr="000049C3">
        <w:rPr>
          <w:color w:val="auto"/>
          <w:sz w:val="24"/>
          <w:szCs w:val="24"/>
        </w:rPr>
        <w:t xml:space="preserve"> group is made up of individuals working together for a specific task. A team is made up of a collection of people independently committed to each oth</w:t>
      </w:r>
      <w:r w:rsidR="0080316D" w:rsidRPr="000049C3">
        <w:rPr>
          <w:color w:val="auto"/>
          <w:sz w:val="24"/>
          <w:szCs w:val="24"/>
        </w:rPr>
        <w:t>er to achieve their task. In a p</w:t>
      </w:r>
      <w:r w:rsidRPr="000049C3">
        <w:rPr>
          <w:color w:val="auto"/>
          <w:sz w:val="24"/>
          <w:szCs w:val="24"/>
        </w:rPr>
        <w:t xml:space="preserve">olicing context team can mean numerous things; two Officer’s working together for the duration of a shift are a team, the whole shift </w:t>
      </w:r>
      <w:r w:rsidR="0080316D" w:rsidRPr="000049C3">
        <w:rPr>
          <w:color w:val="auto"/>
          <w:sz w:val="24"/>
          <w:szCs w:val="24"/>
        </w:rPr>
        <w:t>is a team, all shifts within a police s</w:t>
      </w:r>
      <w:r w:rsidRPr="000049C3">
        <w:rPr>
          <w:color w:val="auto"/>
          <w:sz w:val="24"/>
          <w:szCs w:val="24"/>
        </w:rPr>
        <w:t xml:space="preserve">tation are a team, an area sector is </w:t>
      </w:r>
      <w:r w:rsidR="0080316D" w:rsidRPr="000049C3">
        <w:rPr>
          <w:color w:val="auto"/>
          <w:sz w:val="24"/>
          <w:szCs w:val="24"/>
        </w:rPr>
        <w:t>a team and the entirety of the Police F</w:t>
      </w:r>
      <w:r w:rsidRPr="000049C3">
        <w:rPr>
          <w:color w:val="auto"/>
          <w:sz w:val="24"/>
          <w:szCs w:val="24"/>
        </w:rPr>
        <w:t>orce is also one team; not a group as it is vital to be committed to each other for safety amongst other reasons.</w:t>
      </w:r>
    </w:p>
    <w:p w14:paraId="141A61D6" w14:textId="77777777" w:rsidR="008E625E" w:rsidRPr="000049C3" w:rsidRDefault="008E625E" w:rsidP="00EB44E5">
      <w:pPr>
        <w:ind w:firstLine="720"/>
        <w:rPr>
          <w:color w:val="auto"/>
          <w:sz w:val="24"/>
          <w:szCs w:val="24"/>
        </w:rPr>
      </w:pPr>
      <w:r w:rsidRPr="000049C3">
        <w:rPr>
          <w:color w:val="auto"/>
          <w:sz w:val="24"/>
          <w:szCs w:val="24"/>
        </w:rPr>
        <w:t xml:space="preserve">Police Officers are expected to behave in a manner becoming of a Police Officer and the recruitment process and background checks are designed to ensure suitable people are employed. Due to the complexity of the role of a Police Officer, resilience and humour are considered an important way of being able to process incidents and forming a bond with a team. The danger with this type of coping mechanism is that it can stray into becoming unprofessional and unbecoming of an Officer. Police Officers enforce the law but must also be held accountable and this is a key reason that the </w:t>
      </w:r>
      <w:r w:rsidRPr="000049C3">
        <w:rPr>
          <w:i/>
          <w:color w:val="auto"/>
          <w:sz w:val="24"/>
          <w:szCs w:val="24"/>
        </w:rPr>
        <w:t>Police and Criminal Evidence Act 1984</w:t>
      </w:r>
      <w:r w:rsidRPr="000049C3">
        <w:rPr>
          <w:color w:val="auto"/>
          <w:sz w:val="24"/>
          <w:szCs w:val="24"/>
        </w:rPr>
        <w:t xml:space="preserve"> and the </w:t>
      </w:r>
      <w:r w:rsidRPr="000049C3">
        <w:rPr>
          <w:i/>
          <w:color w:val="auto"/>
          <w:sz w:val="24"/>
          <w:szCs w:val="24"/>
        </w:rPr>
        <w:t>Code of Ethics</w:t>
      </w:r>
      <w:r w:rsidRPr="000049C3">
        <w:rPr>
          <w:color w:val="auto"/>
          <w:sz w:val="24"/>
          <w:szCs w:val="24"/>
        </w:rPr>
        <w:t xml:space="preserve"> were introduced. </w:t>
      </w:r>
    </w:p>
    <w:p w14:paraId="5327FC39" w14:textId="19B81E61" w:rsidR="008E625E" w:rsidRPr="000049C3" w:rsidRDefault="008E625E" w:rsidP="00E41099">
      <w:pPr>
        <w:ind w:firstLine="720"/>
        <w:rPr>
          <w:color w:val="auto"/>
          <w:sz w:val="24"/>
          <w:szCs w:val="24"/>
        </w:rPr>
      </w:pPr>
      <w:r w:rsidRPr="000049C3">
        <w:rPr>
          <w:color w:val="auto"/>
          <w:sz w:val="24"/>
          <w:szCs w:val="24"/>
        </w:rPr>
        <w:t xml:space="preserve">The </w:t>
      </w:r>
      <w:r w:rsidRPr="000049C3">
        <w:rPr>
          <w:i/>
          <w:color w:val="auto"/>
          <w:sz w:val="24"/>
          <w:szCs w:val="24"/>
        </w:rPr>
        <w:t>Code of Ethics</w:t>
      </w:r>
      <w:r w:rsidRPr="000049C3">
        <w:rPr>
          <w:color w:val="auto"/>
          <w:sz w:val="24"/>
          <w:szCs w:val="24"/>
        </w:rPr>
        <w:t xml:space="preserve"> was produced by the College of Policing’s Integrity Programme in association with the national policing lead’s for Ethics and for Professional Standards, and a range of key stak</w:t>
      </w:r>
      <w:r w:rsidR="00776208" w:rsidRPr="000049C3">
        <w:rPr>
          <w:color w:val="auto"/>
          <w:sz w:val="24"/>
          <w:szCs w:val="24"/>
        </w:rPr>
        <w:t>eholders. The c</w:t>
      </w:r>
      <w:r w:rsidRPr="000049C3">
        <w:rPr>
          <w:color w:val="auto"/>
          <w:sz w:val="24"/>
          <w:szCs w:val="24"/>
        </w:rPr>
        <w:t>ode sets out principles and standards of profession</w:t>
      </w:r>
      <w:r w:rsidR="00776208" w:rsidRPr="000049C3">
        <w:rPr>
          <w:color w:val="auto"/>
          <w:sz w:val="24"/>
          <w:szCs w:val="24"/>
        </w:rPr>
        <w:t>al behaviour that every Police Officer</w:t>
      </w:r>
      <w:r w:rsidRPr="000049C3">
        <w:rPr>
          <w:color w:val="auto"/>
          <w:sz w:val="24"/>
          <w:szCs w:val="24"/>
        </w:rPr>
        <w:t xml:space="preserve"> must adhere too. Police Officer’s must be accountable, fair, honest, act with integrity, show leadership, objectivity, openness, respect and selfle</w:t>
      </w:r>
      <w:r w:rsidR="00E41099" w:rsidRPr="000049C3">
        <w:rPr>
          <w:color w:val="auto"/>
          <w:sz w:val="24"/>
          <w:szCs w:val="24"/>
        </w:rPr>
        <w:t xml:space="preserve">ssness as outlined in the </w:t>
      </w:r>
      <w:r w:rsidR="00E41099" w:rsidRPr="000049C3">
        <w:rPr>
          <w:color w:val="auto"/>
          <w:sz w:val="24"/>
          <w:szCs w:val="24"/>
        </w:rPr>
        <w:lastRenderedPageBreak/>
        <w:t>nine p</w:t>
      </w:r>
      <w:r w:rsidRPr="000049C3">
        <w:rPr>
          <w:color w:val="auto"/>
          <w:sz w:val="24"/>
          <w:szCs w:val="24"/>
        </w:rPr>
        <w:t>olicing principles which reflect public expectations. Within the code is also the ten standards of professional behaviour. The combination of policing principles and standards of professional behaviour encourages consistency between what people aspire to, and what they do. Furthermore,</w:t>
      </w:r>
      <w:r w:rsidR="00776208" w:rsidRPr="000049C3">
        <w:rPr>
          <w:color w:val="auto"/>
          <w:sz w:val="24"/>
          <w:szCs w:val="24"/>
        </w:rPr>
        <w:t xml:space="preserve"> </w:t>
      </w:r>
      <w:r w:rsidR="00E41099" w:rsidRPr="000049C3">
        <w:rPr>
          <w:color w:val="auto"/>
          <w:sz w:val="24"/>
          <w:szCs w:val="24"/>
        </w:rPr>
        <w:t>Officers are to report behaviour from their colleagues that breaches these expectations and</w:t>
      </w:r>
      <w:r w:rsidRPr="000049C3">
        <w:rPr>
          <w:color w:val="auto"/>
          <w:sz w:val="24"/>
          <w:szCs w:val="24"/>
        </w:rPr>
        <w:t xml:space="preserve"> there are consequences to not adhering to th</w:t>
      </w:r>
      <w:r w:rsidR="00E41099" w:rsidRPr="000049C3">
        <w:rPr>
          <w:color w:val="auto"/>
          <w:sz w:val="24"/>
          <w:szCs w:val="24"/>
        </w:rPr>
        <w:t>e</w:t>
      </w:r>
      <w:r w:rsidRPr="000049C3">
        <w:rPr>
          <w:color w:val="auto"/>
          <w:sz w:val="24"/>
          <w:szCs w:val="24"/>
        </w:rPr>
        <w:t xml:space="preserve"> Code</w:t>
      </w:r>
      <w:r w:rsidR="00E41099" w:rsidRPr="000049C3">
        <w:rPr>
          <w:color w:val="auto"/>
          <w:sz w:val="24"/>
          <w:szCs w:val="24"/>
        </w:rPr>
        <w:t>. This,</w:t>
      </w:r>
      <w:r w:rsidRPr="000049C3">
        <w:rPr>
          <w:color w:val="auto"/>
          <w:sz w:val="24"/>
          <w:szCs w:val="24"/>
        </w:rPr>
        <w:t xml:space="preserve"> in theory, should ensure positive cultural norms.</w:t>
      </w:r>
    </w:p>
    <w:p w14:paraId="3C43D532" w14:textId="77777777" w:rsidR="00776208" w:rsidRPr="000049C3" w:rsidRDefault="00776208" w:rsidP="00E41099">
      <w:pPr>
        <w:ind w:firstLine="720"/>
        <w:rPr>
          <w:color w:val="auto"/>
          <w:sz w:val="24"/>
          <w:szCs w:val="24"/>
        </w:rPr>
      </w:pPr>
    </w:p>
    <w:p w14:paraId="2D9F58E6" w14:textId="30BF76F8" w:rsidR="008E625E" w:rsidRPr="000049C3" w:rsidRDefault="008E625E" w:rsidP="00E41099">
      <w:pPr>
        <w:ind w:firstLine="720"/>
        <w:rPr>
          <w:color w:val="auto"/>
          <w:sz w:val="24"/>
          <w:szCs w:val="24"/>
        </w:rPr>
      </w:pPr>
      <w:r w:rsidRPr="000049C3">
        <w:rPr>
          <w:color w:val="auto"/>
          <w:sz w:val="24"/>
          <w:szCs w:val="24"/>
        </w:rPr>
        <w:t>Organisational justice is the idea that a key part of team dynamics and worker performance is a team member’s perception of how they, and their colleagues, are treated by the employer. This can also extend to the way in which the organisation treats external groups; in a Policing context this could be partnership agencies, and of course, members of the public.</w:t>
      </w:r>
      <w:r w:rsidR="00E41099" w:rsidRPr="000049C3">
        <w:rPr>
          <w:color w:val="auto"/>
          <w:sz w:val="24"/>
          <w:szCs w:val="24"/>
        </w:rPr>
        <w:t xml:space="preserve"> </w:t>
      </w:r>
      <w:r w:rsidRPr="000049C3">
        <w:rPr>
          <w:color w:val="auto"/>
          <w:sz w:val="24"/>
          <w:szCs w:val="24"/>
        </w:rPr>
        <w:t>An example in a Policing context, which can be used to explore this concept, is that all teams within South Wales Police have a Sergeant. Whilst the Sergeant on Team 1, for example, may place a lot of importance on time keeping and take disciplinary action against an Officer who is late more than once, the Sergeant on Team 2 may see more importance in team moral and call an Officer who is late more than once into his Office to discuss the problem and whether they can assist, before formally putting a disc</w:t>
      </w:r>
      <w:r w:rsidR="00E41099" w:rsidRPr="000049C3">
        <w:rPr>
          <w:color w:val="auto"/>
          <w:sz w:val="24"/>
          <w:szCs w:val="24"/>
        </w:rPr>
        <w:t>iplinary action plan in place. A member of T</w:t>
      </w:r>
      <w:r w:rsidRPr="000049C3">
        <w:rPr>
          <w:color w:val="auto"/>
          <w:sz w:val="24"/>
          <w:szCs w:val="24"/>
        </w:rPr>
        <w:t>eam 1 may develop a sense of injustice at being placed on a disciplinary action plan knowing that a colleague in another team was given an opportunity to see how the organisation could help them and improve their time keeping before taking that step. This can link-in with leadership styles already explored; democratic or autocratic.</w:t>
      </w:r>
    </w:p>
    <w:p w14:paraId="1D24B35C" w14:textId="617521D6" w:rsidR="008E625E" w:rsidRPr="000049C3" w:rsidRDefault="008E625E" w:rsidP="00776208">
      <w:pPr>
        <w:ind w:firstLine="720"/>
        <w:rPr>
          <w:color w:val="auto"/>
          <w:sz w:val="24"/>
          <w:szCs w:val="24"/>
        </w:rPr>
      </w:pPr>
      <w:r w:rsidRPr="000049C3">
        <w:rPr>
          <w:color w:val="auto"/>
          <w:sz w:val="24"/>
          <w:szCs w:val="24"/>
        </w:rPr>
        <w:t xml:space="preserve">An individual’s perception of fairness within an organisation can be classified into four categories according to Rupp and Thornton Lugo (2015); </w:t>
      </w:r>
      <w:r w:rsidRPr="000049C3">
        <w:rPr>
          <w:b/>
          <w:color w:val="auto"/>
          <w:sz w:val="24"/>
          <w:szCs w:val="24"/>
        </w:rPr>
        <w:t>distributive, procedural, informational</w:t>
      </w:r>
      <w:r w:rsidRPr="000049C3">
        <w:rPr>
          <w:color w:val="auto"/>
          <w:sz w:val="24"/>
          <w:szCs w:val="24"/>
        </w:rPr>
        <w:t xml:space="preserve"> and </w:t>
      </w:r>
      <w:r w:rsidRPr="000049C3">
        <w:rPr>
          <w:b/>
          <w:color w:val="auto"/>
          <w:sz w:val="24"/>
          <w:szCs w:val="24"/>
        </w:rPr>
        <w:t>interactional</w:t>
      </w:r>
      <w:r w:rsidRPr="000049C3">
        <w:rPr>
          <w:color w:val="auto"/>
          <w:sz w:val="24"/>
          <w:szCs w:val="24"/>
        </w:rPr>
        <w:t xml:space="preserve">. Using the example of the two different Sergeants actions, </w:t>
      </w:r>
      <w:r w:rsidRPr="000049C3">
        <w:rPr>
          <w:b/>
          <w:color w:val="auto"/>
          <w:sz w:val="24"/>
          <w:szCs w:val="24"/>
        </w:rPr>
        <w:t>distributive justice</w:t>
      </w:r>
      <w:r w:rsidRPr="000049C3">
        <w:rPr>
          <w:color w:val="auto"/>
          <w:sz w:val="24"/>
          <w:szCs w:val="24"/>
        </w:rPr>
        <w:t xml:space="preserve"> would reflect on the fairness of the outcome; one Officer receiving understanding and support regarding having young children at home and the other placed on a performance related action place and told if they continue to be late the matter will escalate. </w:t>
      </w:r>
      <w:r w:rsidRPr="000049C3">
        <w:rPr>
          <w:b/>
          <w:color w:val="auto"/>
          <w:sz w:val="24"/>
          <w:szCs w:val="24"/>
        </w:rPr>
        <w:t>Procedural justice</w:t>
      </w:r>
      <w:r w:rsidRPr="000049C3">
        <w:rPr>
          <w:color w:val="auto"/>
          <w:sz w:val="24"/>
          <w:szCs w:val="24"/>
        </w:rPr>
        <w:t xml:space="preserve"> reflects on the processes that lead to this outcome; focussing on the Sergeant’s compliance with Force Policy and Procedure and whether they were acting within their powers to place the Officer on an action plan. </w:t>
      </w:r>
      <w:r w:rsidRPr="000049C3">
        <w:rPr>
          <w:b/>
          <w:color w:val="auto"/>
          <w:sz w:val="24"/>
          <w:szCs w:val="24"/>
        </w:rPr>
        <w:t>Informational Justice</w:t>
      </w:r>
      <w:r w:rsidRPr="000049C3">
        <w:rPr>
          <w:color w:val="auto"/>
          <w:sz w:val="24"/>
          <w:szCs w:val="24"/>
        </w:rPr>
        <w:t xml:space="preserve"> reflects on the accounts provided, or the reasons given, for the event; the Sergeants explanation would be key here. Finally </w:t>
      </w:r>
      <w:r w:rsidRPr="000049C3">
        <w:rPr>
          <w:b/>
          <w:color w:val="auto"/>
          <w:sz w:val="24"/>
          <w:szCs w:val="24"/>
        </w:rPr>
        <w:t>interpersonal justice,</w:t>
      </w:r>
      <w:r w:rsidRPr="000049C3">
        <w:rPr>
          <w:color w:val="auto"/>
          <w:sz w:val="24"/>
          <w:szCs w:val="24"/>
        </w:rPr>
        <w:t xml:space="preserve"> which reflects on the perceptions of the interaction and treatment; how the Sergeant converses and presents themselves would affect the person’s perception of fairness. The individuals perception of Organisational justice will vary depending on the category in which the individual places most importance; one Officer understanding that the Sergeant has followed Force Policy and guidelines with another feeling that the way in which they were spoken to and</w:t>
      </w:r>
      <w:r w:rsidR="00776208" w:rsidRPr="000049C3">
        <w:rPr>
          <w:color w:val="auto"/>
          <w:sz w:val="24"/>
          <w:szCs w:val="24"/>
        </w:rPr>
        <w:t xml:space="preserve"> treated was completely unjust. </w:t>
      </w:r>
      <w:r w:rsidRPr="000049C3">
        <w:rPr>
          <w:bCs/>
          <w:i/>
          <w:color w:val="auto"/>
          <w:sz w:val="24"/>
          <w:szCs w:val="24"/>
          <w:shd w:val="clear" w:color="auto" w:fill="FFFFFF"/>
        </w:rPr>
        <w:t>Cohen-</w:t>
      </w:r>
      <w:proofErr w:type="spellStart"/>
      <w:r w:rsidRPr="000049C3">
        <w:rPr>
          <w:bCs/>
          <w:i/>
          <w:color w:val="auto"/>
          <w:sz w:val="24"/>
          <w:szCs w:val="24"/>
          <w:shd w:val="clear" w:color="auto" w:fill="FFFFFF"/>
        </w:rPr>
        <w:t>Charash</w:t>
      </w:r>
      <w:proofErr w:type="spellEnd"/>
      <w:r w:rsidRPr="000049C3">
        <w:rPr>
          <w:bCs/>
          <w:i/>
          <w:color w:val="auto"/>
          <w:sz w:val="24"/>
          <w:szCs w:val="24"/>
          <w:shd w:val="clear" w:color="auto" w:fill="FFFFFF"/>
        </w:rPr>
        <w:t xml:space="preserve">, </w:t>
      </w:r>
      <w:proofErr w:type="spellStart"/>
      <w:r w:rsidRPr="000049C3">
        <w:rPr>
          <w:bCs/>
          <w:i/>
          <w:color w:val="auto"/>
          <w:sz w:val="24"/>
          <w:szCs w:val="24"/>
          <w:shd w:val="clear" w:color="auto" w:fill="FFFFFF"/>
        </w:rPr>
        <w:t>Yochi</w:t>
      </w:r>
      <w:proofErr w:type="spellEnd"/>
      <w:r w:rsidRPr="000049C3">
        <w:rPr>
          <w:bCs/>
          <w:i/>
          <w:color w:val="auto"/>
          <w:sz w:val="24"/>
          <w:szCs w:val="24"/>
          <w:shd w:val="clear" w:color="auto" w:fill="FFFFFF"/>
        </w:rPr>
        <w:t>, and Spector</w:t>
      </w:r>
      <w:r w:rsidRPr="000049C3">
        <w:rPr>
          <w:bCs/>
          <w:color w:val="auto"/>
          <w:sz w:val="24"/>
          <w:szCs w:val="24"/>
          <w:shd w:val="clear" w:color="auto" w:fill="FFFFFF"/>
        </w:rPr>
        <w:t xml:space="preserve"> (2001) found that distributive, procedural and interactional justice are similar but </w:t>
      </w:r>
      <w:r w:rsidR="006830D3" w:rsidRPr="000049C3">
        <w:rPr>
          <w:bCs/>
          <w:color w:val="auto"/>
          <w:sz w:val="24"/>
          <w:szCs w:val="24"/>
          <w:shd w:val="clear" w:color="auto" w:fill="FFFFFF"/>
        </w:rPr>
        <w:t xml:space="preserve">there are differences </w:t>
      </w:r>
      <w:r w:rsidRPr="000049C3">
        <w:rPr>
          <w:bCs/>
          <w:color w:val="auto"/>
          <w:sz w:val="24"/>
          <w:szCs w:val="24"/>
          <w:shd w:val="clear" w:color="auto" w:fill="FFFFFF"/>
        </w:rPr>
        <w:t xml:space="preserve">and that the sense of justice affects job performance, commitment to the company and a person’s behaviour. </w:t>
      </w:r>
    </w:p>
    <w:p w14:paraId="2DC52232" w14:textId="77777777" w:rsidR="00776208" w:rsidRPr="000049C3" w:rsidRDefault="00776208" w:rsidP="006830D3">
      <w:pPr>
        <w:ind w:firstLine="720"/>
        <w:rPr>
          <w:color w:val="auto"/>
          <w:sz w:val="24"/>
          <w:szCs w:val="24"/>
        </w:rPr>
      </w:pPr>
    </w:p>
    <w:p w14:paraId="6C8399D0" w14:textId="6FDDDF1C" w:rsidR="008E625E" w:rsidRPr="000049C3" w:rsidRDefault="008E625E" w:rsidP="006830D3">
      <w:pPr>
        <w:ind w:firstLine="720"/>
        <w:rPr>
          <w:color w:val="auto"/>
          <w:sz w:val="24"/>
          <w:szCs w:val="24"/>
        </w:rPr>
      </w:pPr>
      <w:r w:rsidRPr="000049C3">
        <w:rPr>
          <w:color w:val="auto"/>
          <w:sz w:val="24"/>
          <w:szCs w:val="24"/>
        </w:rPr>
        <w:t>Team dynamics is a complex subject with numerous impacting factors. Notable themes for the success of a team cohesion and performance, inside and outside of the Police, is management style and communication.</w:t>
      </w:r>
    </w:p>
    <w:p w14:paraId="30573620" w14:textId="0B348BA8" w:rsidR="008E625E" w:rsidRPr="000049C3" w:rsidRDefault="008E625E" w:rsidP="008E625E">
      <w:pPr>
        <w:rPr>
          <w:sz w:val="24"/>
          <w:szCs w:val="24"/>
        </w:rPr>
      </w:pPr>
    </w:p>
    <w:p w14:paraId="55885AA0" w14:textId="0E3E25DA" w:rsidR="008B28E7" w:rsidRPr="00E676F7" w:rsidRDefault="000049C3" w:rsidP="000049C3">
      <w:pPr>
        <w:rPr>
          <w:sz w:val="24"/>
          <w:szCs w:val="24"/>
        </w:rPr>
      </w:pPr>
      <w:r>
        <w:rPr>
          <w:sz w:val="24"/>
          <w:szCs w:val="24"/>
        </w:rPr>
        <w:t>Word Count: 2732</w:t>
      </w: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AB68C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AB68C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4DD2E21"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643FA7E4" w14:textId="548B1890" w:rsidR="00D57F2E" w:rsidRPr="001E0259" w:rsidRDefault="00D57F2E" w:rsidP="5B843AF0">
      <w:pPr>
        <w:ind w:right="237"/>
        <w:jc w:val="both"/>
        <w:rPr>
          <w:rFonts w:eastAsia="Arial"/>
          <w:bCs/>
          <w:color w:val="000000" w:themeColor="text1"/>
          <w:sz w:val="24"/>
          <w:szCs w:val="24"/>
        </w:rPr>
      </w:pPr>
    </w:p>
    <w:p w14:paraId="28471FFB" w14:textId="400AD9A2" w:rsidR="00DD7A79" w:rsidRPr="000049C3" w:rsidRDefault="00DD7A79" w:rsidP="00DD7A79">
      <w:pPr>
        <w:rPr>
          <w:rFonts w:eastAsia="Arial"/>
          <w:bCs/>
          <w:color w:val="000000" w:themeColor="text1"/>
          <w:sz w:val="24"/>
          <w:szCs w:val="24"/>
        </w:rPr>
      </w:pPr>
      <w:r w:rsidRPr="000049C3">
        <w:rPr>
          <w:rFonts w:eastAsia="Arial"/>
          <w:bCs/>
          <w:color w:val="000000" w:themeColor="text1"/>
          <w:sz w:val="24"/>
          <w:szCs w:val="24"/>
        </w:rPr>
        <w:t xml:space="preserve">The Policing incident involved a Syrian female who was a victim of an assault by her Brother and her Husband. The victim was in hospital and </w:t>
      </w:r>
      <w:r w:rsidR="006830D3" w:rsidRPr="000049C3">
        <w:rPr>
          <w:rFonts w:eastAsia="Arial"/>
          <w:bCs/>
          <w:color w:val="000000" w:themeColor="text1"/>
          <w:sz w:val="24"/>
          <w:szCs w:val="24"/>
        </w:rPr>
        <w:t xml:space="preserve">I </w:t>
      </w:r>
      <w:r w:rsidRPr="000049C3">
        <w:rPr>
          <w:rFonts w:eastAsia="Arial"/>
          <w:bCs/>
          <w:color w:val="000000" w:themeColor="text1"/>
          <w:sz w:val="24"/>
          <w:szCs w:val="24"/>
        </w:rPr>
        <w:t xml:space="preserve">was allocated to return </w:t>
      </w:r>
      <w:r w:rsidR="00E53CA5">
        <w:rPr>
          <w:rFonts w:eastAsia="Arial"/>
          <w:bCs/>
          <w:color w:val="000000" w:themeColor="text1"/>
          <w:sz w:val="24"/>
          <w:szCs w:val="24"/>
        </w:rPr>
        <w:t xml:space="preserve">her to her children and obtain statements </w:t>
      </w:r>
      <w:r w:rsidRPr="000049C3">
        <w:rPr>
          <w:rFonts w:eastAsia="Arial"/>
          <w:bCs/>
          <w:color w:val="000000" w:themeColor="text1"/>
          <w:sz w:val="24"/>
          <w:szCs w:val="24"/>
        </w:rPr>
        <w:t>whilst arrest enquiries took place to locate the outstanding suspect. The female was found in the Street hysterical and covered in blood. She spoke very little English, with Arabic being her first language. Her 20 year old daughter was with her who also spoke little English but enough to converse with Officers. Medical attention was sought and her two youngest children, aged 2 and 7, were</w:t>
      </w:r>
      <w:r w:rsidR="006E503A">
        <w:rPr>
          <w:rFonts w:eastAsia="Arial"/>
          <w:bCs/>
          <w:color w:val="000000" w:themeColor="text1"/>
          <w:sz w:val="24"/>
          <w:szCs w:val="24"/>
        </w:rPr>
        <w:t xml:space="preserve"> located and</w:t>
      </w:r>
      <w:r w:rsidRPr="000049C3">
        <w:rPr>
          <w:rFonts w:eastAsia="Arial"/>
          <w:bCs/>
          <w:color w:val="000000" w:themeColor="text1"/>
          <w:sz w:val="24"/>
          <w:szCs w:val="24"/>
        </w:rPr>
        <w:t xml:space="preserve"> placed in a hostel with the eldest s</w:t>
      </w:r>
      <w:r w:rsidR="006E503A">
        <w:rPr>
          <w:rFonts w:eastAsia="Arial"/>
          <w:bCs/>
          <w:color w:val="000000" w:themeColor="text1"/>
          <w:sz w:val="24"/>
          <w:szCs w:val="24"/>
        </w:rPr>
        <w:t>ister</w:t>
      </w:r>
      <w:r w:rsidRPr="000049C3">
        <w:rPr>
          <w:rFonts w:eastAsia="Arial"/>
          <w:bCs/>
          <w:color w:val="000000" w:themeColor="text1"/>
          <w:sz w:val="24"/>
          <w:szCs w:val="24"/>
        </w:rPr>
        <w:t>. Their home address was in Scotland and they were in Cardiff visiting her Brother, which was no longer a safe place to stay.</w:t>
      </w:r>
    </w:p>
    <w:p w14:paraId="09687DF6" w14:textId="3FA0188C"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Based on the victims initial disclosure; that she had lost consciousness in the attack and chipped her tooth, her Brother was apprehended on suspicion of an assault occasioning actual bodily harm</w:t>
      </w:r>
      <w:r w:rsidR="00AD4A84" w:rsidRPr="000049C3">
        <w:rPr>
          <w:rFonts w:eastAsia="Arial"/>
          <w:bCs/>
          <w:color w:val="000000" w:themeColor="text1"/>
          <w:sz w:val="24"/>
          <w:szCs w:val="24"/>
        </w:rPr>
        <w:t>,</w:t>
      </w:r>
      <w:r w:rsidRPr="000049C3">
        <w:rPr>
          <w:rFonts w:eastAsia="Arial"/>
          <w:bCs/>
          <w:color w:val="000000" w:themeColor="text1"/>
          <w:sz w:val="24"/>
          <w:szCs w:val="24"/>
        </w:rPr>
        <w:t xml:space="preserve"> but </w:t>
      </w:r>
      <w:r w:rsidR="00911A1C" w:rsidRPr="000049C3">
        <w:rPr>
          <w:rFonts w:eastAsia="Arial"/>
          <w:bCs/>
          <w:color w:val="000000" w:themeColor="text1"/>
          <w:sz w:val="24"/>
          <w:szCs w:val="24"/>
        </w:rPr>
        <w:t>her</w:t>
      </w:r>
      <w:r w:rsidRPr="000049C3">
        <w:rPr>
          <w:rFonts w:eastAsia="Arial"/>
          <w:bCs/>
          <w:color w:val="000000" w:themeColor="text1"/>
          <w:sz w:val="24"/>
          <w:szCs w:val="24"/>
        </w:rPr>
        <w:t xml:space="preserve"> husband remained outstanding.</w:t>
      </w:r>
    </w:p>
    <w:p w14:paraId="08B5059C" w14:textId="69674E52"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 xml:space="preserve">I attended the Hospital and utilised language line, a translation and interpreting service utilised by South Wales Police where interpreters help overcome language barriers, allowing Officers the ability to converse with victims (or suspects). The female was still in a heightened state, repeatedly asking for her children. The hospital staff </w:t>
      </w:r>
      <w:r w:rsidR="00911A1C" w:rsidRPr="000049C3">
        <w:rPr>
          <w:rFonts w:eastAsia="Arial"/>
          <w:bCs/>
          <w:color w:val="000000" w:themeColor="text1"/>
          <w:sz w:val="24"/>
          <w:szCs w:val="24"/>
        </w:rPr>
        <w:t>had unsuc</w:t>
      </w:r>
      <w:r w:rsidR="006E503A">
        <w:rPr>
          <w:rFonts w:eastAsia="Arial"/>
          <w:bCs/>
          <w:color w:val="000000" w:themeColor="text1"/>
          <w:sz w:val="24"/>
          <w:szCs w:val="24"/>
        </w:rPr>
        <w:t>cessfully tried to reassure her</w:t>
      </w:r>
      <w:r w:rsidRPr="000049C3">
        <w:rPr>
          <w:rFonts w:eastAsia="Arial"/>
          <w:bCs/>
          <w:color w:val="000000" w:themeColor="text1"/>
          <w:sz w:val="24"/>
          <w:szCs w:val="24"/>
        </w:rPr>
        <w:t>. This was clearly a vulnerable victim who had been subject to a horrific attack. In this situation it is vital to provide reassurance and build trust and confidence in the Police. The use of language line had an immediate effect; I was able to explain that the hospital had discharged her and that I would be taking her to her children who were in a safe place. She</w:t>
      </w:r>
      <w:r w:rsidR="00AB6F80" w:rsidRPr="000049C3">
        <w:rPr>
          <w:rFonts w:eastAsia="Arial"/>
          <w:bCs/>
          <w:color w:val="000000" w:themeColor="text1"/>
          <w:sz w:val="24"/>
          <w:szCs w:val="24"/>
        </w:rPr>
        <w:t xml:space="preserve"> was very thankful and </w:t>
      </w:r>
      <w:r w:rsidRPr="000049C3">
        <w:rPr>
          <w:rFonts w:eastAsia="Arial"/>
          <w:bCs/>
          <w:color w:val="000000" w:themeColor="text1"/>
          <w:sz w:val="24"/>
          <w:szCs w:val="24"/>
        </w:rPr>
        <w:t xml:space="preserve">keen to return to her family. </w:t>
      </w:r>
    </w:p>
    <w:p w14:paraId="09B8204E" w14:textId="143A0C68"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 xml:space="preserve">Once she was calmer the victim disclosed that her husband had repeatedly beat her in Syria. Following her move to the UK to escape the conflicts in Syria, she </w:t>
      </w:r>
      <w:r w:rsidRPr="000049C3">
        <w:rPr>
          <w:rFonts w:eastAsia="Arial"/>
          <w:bCs/>
          <w:color w:val="000000" w:themeColor="text1"/>
          <w:sz w:val="24"/>
          <w:szCs w:val="24"/>
        </w:rPr>
        <w:lastRenderedPageBreak/>
        <w:t xml:space="preserve">realised that this </w:t>
      </w:r>
      <w:r w:rsidR="00DD4CBA" w:rsidRPr="000049C3">
        <w:rPr>
          <w:rFonts w:eastAsia="Arial"/>
          <w:bCs/>
          <w:color w:val="000000" w:themeColor="text1"/>
          <w:sz w:val="24"/>
          <w:szCs w:val="24"/>
        </w:rPr>
        <w:t>behaviour was not acceptable</w:t>
      </w:r>
      <w:r w:rsidRPr="000049C3">
        <w:rPr>
          <w:rFonts w:eastAsia="Arial"/>
          <w:bCs/>
          <w:color w:val="000000" w:themeColor="text1"/>
          <w:sz w:val="24"/>
          <w:szCs w:val="24"/>
        </w:rPr>
        <w:t xml:space="preserve">. When her husband was able to join her in the UK, nearly a year later, she hoped things would be different but the abuse continued. She no longer wanted </w:t>
      </w:r>
      <w:r w:rsidR="00DD4CBA" w:rsidRPr="000049C3">
        <w:rPr>
          <w:rFonts w:eastAsia="Arial"/>
          <w:bCs/>
          <w:color w:val="000000" w:themeColor="text1"/>
          <w:sz w:val="24"/>
          <w:szCs w:val="24"/>
        </w:rPr>
        <w:t xml:space="preserve">to live </w:t>
      </w:r>
      <w:r w:rsidRPr="000049C3">
        <w:rPr>
          <w:rFonts w:eastAsia="Arial"/>
          <w:bCs/>
          <w:color w:val="000000" w:themeColor="text1"/>
          <w:sz w:val="24"/>
          <w:szCs w:val="24"/>
        </w:rPr>
        <w:t>being a housewife and a punch bag and wanted a better life for her children. A repeat victim is a victim of the same type of crime and, particularly in the cases of domestic violence, often by the same perpetrator. I immediately identified that I was dealing with a repeat victim here. I briefly explained the help available for the family, including housing options, BAWSO, Women</w:t>
      </w:r>
      <w:r w:rsidR="00123E21">
        <w:rPr>
          <w:rFonts w:eastAsia="Arial"/>
          <w:bCs/>
          <w:color w:val="000000" w:themeColor="text1"/>
          <w:sz w:val="24"/>
          <w:szCs w:val="24"/>
        </w:rPr>
        <w:t>’s Aid and V</w:t>
      </w:r>
      <w:r w:rsidRPr="000049C3">
        <w:rPr>
          <w:rFonts w:eastAsia="Arial"/>
          <w:bCs/>
          <w:color w:val="000000" w:themeColor="text1"/>
          <w:sz w:val="24"/>
          <w:szCs w:val="24"/>
        </w:rPr>
        <w:t xml:space="preserve">ictim </w:t>
      </w:r>
      <w:r w:rsidR="00123E21">
        <w:rPr>
          <w:rFonts w:eastAsia="Arial"/>
          <w:bCs/>
          <w:color w:val="000000" w:themeColor="text1"/>
          <w:sz w:val="24"/>
          <w:szCs w:val="24"/>
        </w:rPr>
        <w:t>S</w:t>
      </w:r>
      <w:r w:rsidRPr="000049C3">
        <w:rPr>
          <w:rFonts w:eastAsia="Arial"/>
          <w:bCs/>
          <w:color w:val="000000" w:themeColor="text1"/>
          <w:sz w:val="24"/>
          <w:szCs w:val="24"/>
        </w:rPr>
        <w:t>upport, which she was happy to accept. In this situation it is important not to overwhelm the victim but to ensure they know that there is plenty of support for them</w:t>
      </w:r>
      <w:r w:rsidR="00AD4A84" w:rsidRPr="000049C3">
        <w:rPr>
          <w:rFonts w:eastAsia="Arial"/>
          <w:bCs/>
          <w:color w:val="000000" w:themeColor="text1"/>
          <w:sz w:val="24"/>
          <w:szCs w:val="24"/>
        </w:rPr>
        <w:t xml:space="preserve"> so that they remain </w:t>
      </w:r>
      <w:r w:rsidR="00AB6F80" w:rsidRPr="000049C3">
        <w:rPr>
          <w:rFonts w:eastAsia="Arial"/>
          <w:bCs/>
          <w:color w:val="000000" w:themeColor="text1"/>
          <w:sz w:val="24"/>
          <w:szCs w:val="24"/>
        </w:rPr>
        <w:t xml:space="preserve">engaged </w:t>
      </w:r>
      <w:r w:rsidR="00AD4A84" w:rsidRPr="000049C3">
        <w:rPr>
          <w:rFonts w:eastAsia="Arial"/>
          <w:bCs/>
          <w:color w:val="000000" w:themeColor="text1"/>
          <w:sz w:val="24"/>
          <w:szCs w:val="24"/>
        </w:rPr>
        <w:t>in the process</w:t>
      </w:r>
      <w:r w:rsidRPr="000049C3">
        <w:rPr>
          <w:rFonts w:eastAsia="Arial"/>
          <w:bCs/>
          <w:color w:val="000000" w:themeColor="text1"/>
          <w:sz w:val="24"/>
          <w:szCs w:val="24"/>
        </w:rPr>
        <w:t xml:space="preserve">. </w:t>
      </w:r>
    </w:p>
    <w:p w14:paraId="043E44FA" w14:textId="4BC8C3C4"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I reunited the victim with her children and arranged for an interpreter to attend</w:t>
      </w:r>
      <w:r w:rsidR="00AD4A84" w:rsidRPr="000049C3">
        <w:rPr>
          <w:rFonts w:eastAsia="Arial"/>
          <w:bCs/>
          <w:color w:val="000000" w:themeColor="text1"/>
          <w:sz w:val="24"/>
          <w:szCs w:val="24"/>
        </w:rPr>
        <w:t xml:space="preserve">. The female </w:t>
      </w:r>
      <w:r w:rsidRPr="000049C3">
        <w:rPr>
          <w:rFonts w:eastAsia="Arial"/>
          <w:bCs/>
          <w:color w:val="000000" w:themeColor="text1"/>
          <w:sz w:val="24"/>
          <w:szCs w:val="24"/>
        </w:rPr>
        <w:t>stated that she had seven more c</w:t>
      </w:r>
      <w:r w:rsidR="00AB6F80" w:rsidRPr="000049C3">
        <w:rPr>
          <w:rFonts w:eastAsia="Arial"/>
          <w:bCs/>
          <w:color w:val="000000" w:themeColor="text1"/>
          <w:sz w:val="24"/>
          <w:szCs w:val="24"/>
        </w:rPr>
        <w:t>hildren back in Scotland, aged four-eighteen, in the care of the eighteen</w:t>
      </w:r>
      <w:r w:rsidRPr="000049C3">
        <w:rPr>
          <w:rFonts w:eastAsia="Arial"/>
          <w:bCs/>
          <w:color w:val="000000" w:themeColor="text1"/>
          <w:sz w:val="24"/>
          <w:szCs w:val="24"/>
        </w:rPr>
        <w:t xml:space="preserve"> year old. This identification of seven vulnerable children and an address that the suspect may be heading to required immediate action. I liaised wit</w:t>
      </w:r>
      <w:r w:rsidR="006830D3" w:rsidRPr="000049C3">
        <w:rPr>
          <w:rFonts w:eastAsia="Arial"/>
          <w:bCs/>
          <w:color w:val="000000" w:themeColor="text1"/>
          <w:sz w:val="24"/>
          <w:szCs w:val="24"/>
        </w:rPr>
        <w:t xml:space="preserve">h Police Scotland, </w:t>
      </w:r>
      <w:r w:rsidRPr="000049C3">
        <w:rPr>
          <w:rFonts w:eastAsia="Arial"/>
          <w:bCs/>
          <w:color w:val="000000" w:themeColor="text1"/>
          <w:sz w:val="24"/>
          <w:szCs w:val="24"/>
        </w:rPr>
        <w:t>requested a welfare check and safety advice to be g</w:t>
      </w:r>
      <w:r w:rsidR="006830D3" w:rsidRPr="000049C3">
        <w:rPr>
          <w:rFonts w:eastAsia="Arial"/>
          <w:bCs/>
          <w:color w:val="000000" w:themeColor="text1"/>
          <w:sz w:val="24"/>
          <w:szCs w:val="24"/>
        </w:rPr>
        <w:t>iven if their Dad should return;</w:t>
      </w:r>
      <w:r w:rsidRPr="000049C3">
        <w:rPr>
          <w:rFonts w:eastAsia="Arial"/>
          <w:bCs/>
          <w:color w:val="000000" w:themeColor="text1"/>
          <w:sz w:val="24"/>
          <w:szCs w:val="24"/>
        </w:rPr>
        <w:t xml:space="preserve"> there had not been enough time passed to allow the male to have arrived at this point. They confirmed that the children were safe and well and that Police Scotland were not aware of the family but that they </w:t>
      </w:r>
      <w:r w:rsidR="00AB6F80" w:rsidRPr="000049C3">
        <w:rPr>
          <w:rFonts w:eastAsia="Arial"/>
          <w:bCs/>
          <w:color w:val="000000" w:themeColor="text1"/>
          <w:sz w:val="24"/>
          <w:szCs w:val="24"/>
        </w:rPr>
        <w:t>had contacted</w:t>
      </w:r>
      <w:r w:rsidRPr="000049C3">
        <w:rPr>
          <w:rFonts w:eastAsia="Arial"/>
          <w:bCs/>
          <w:color w:val="000000" w:themeColor="text1"/>
          <w:sz w:val="24"/>
          <w:szCs w:val="24"/>
        </w:rPr>
        <w:t xml:space="preserve"> Children’s Services who would offer support once the family returned to Scotland, which they could facilitate if necessary.</w:t>
      </w:r>
    </w:p>
    <w:p w14:paraId="7970C696" w14:textId="6AD68A9A"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I facilitated obtaining the victim, and then the witness statement</w:t>
      </w:r>
      <w:r w:rsidR="00AD4A84" w:rsidRPr="000049C3">
        <w:rPr>
          <w:rFonts w:eastAsia="Arial"/>
          <w:bCs/>
          <w:color w:val="000000" w:themeColor="text1"/>
          <w:sz w:val="24"/>
          <w:szCs w:val="24"/>
        </w:rPr>
        <w:t>s</w:t>
      </w:r>
      <w:r w:rsidRPr="000049C3">
        <w:rPr>
          <w:rFonts w:eastAsia="Arial"/>
          <w:bCs/>
          <w:color w:val="000000" w:themeColor="text1"/>
          <w:sz w:val="24"/>
          <w:szCs w:val="24"/>
        </w:rPr>
        <w:t xml:space="preserve"> with the use of an interpreter.  I ensured that they were both repeatedly </w:t>
      </w:r>
      <w:r w:rsidR="00AD4A84" w:rsidRPr="000049C3">
        <w:rPr>
          <w:rFonts w:eastAsia="Arial"/>
          <w:bCs/>
          <w:color w:val="000000" w:themeColor="text1"/>
          <w:sz w:val="24"/>
          <w:szCs w:val="24"/>
        </w:rPr>
        <w:t>reassured</w:t>
      </w:r>
      <w:r w:rsidRPr="000049C3">
        <w:rPr>
          <w:rFonts w:eastAsia="Arial"/>
          <w:bCs/>
          <w:color w:val="000000" w:themeColor="text1"/>
          <w:sz w:val="24"/>
          <w:szCs w:val="24"/>
        </w:rPr>
        <w:t xml:space="preserve"> and offered d</w:t>
      </w:r>
      <w:r w:rsidR="006830D3" w:rsidRPr="000049C3">
        <w:rPr>
          <w:rFonts w:eastAsia="Arial"/>
          <w:bCs/>
          <w:color w:val="000000" w:themeColor="text1"/>
          <w:sz w:val="24"/>
          <w:szCs w:val="24"/>
        </w:rPr>
        <w:t>rinks and breaks when they</w:t>
      </w:r>
      <w:r w:rsidRPr="000049C3">
        <w:rPr>
          <w:rFonts w:eastAsia="Arial"/>
          <w:bCs/>
          <w:color w:val="000000" w:themeColor="text1"/>
          <w:sz w:val="24"/>
          <w:szCs w:val="24"/>
        </w:rPr>
        <w:t xml:space="preserve"> became upset.</w:t>
      </w:r>
    </w:p>
    <w:p w14:paraId="0FBB139B" w14:textId="7EE4E04C" w:rsidR="00DD7A79" w:rsidRPr="000049C3" w:rsidRDefault="006830D3" w:rsidP="006830D3">
      <w:pPr>
        <w:ind w:firstLine="720"/>
        <w:rPr>
          <w:rFonts w:eastAsia="Arial"/>
          <w:bCs/>
          <w:color w:val="000000" w:themeColor="text1"/>
          <w:sz w:val="24"/>
          <w:szCs w:val="24"/>
        </w:rPr>
      </w:pPr>
      <w:r w:rsidRPr="000049C3">
        <w:rPr>
          <w:rFonts w:eastAsia="Arial"/>
          <w:bCs/>
          <w:color w:val="000000" w:themeColor="text1"/>
          <w:sz w:val="24"/>
          <w:szCs w:val="24"/>
        </w:rPr>
        <w:t>The outstanding suspect</w:t>
      </w:r>
      <w:r w:rsidR="00DD7A79" w:rsidRPr="000049C3">
        <w:rPr>
          <w:rFonts w:eastAsia="Arial"/>
          <w:bCs/>
          <w:color w:val="000000" w:themeColor="text1"/>
          <w:sz w:val="24"/>
          <w:szCs w:val="24"/>
        </w:rPr>
        <w:t xml:space="preserve"> was arrested</w:t>
      </w:r>
      <w:r w:rsidRPr="000049C3">
        <w:rPr>
          <w:rFonts w:eastAsia="Arial"/>
          <w:bCs/>
          <w:color w:val="000000" w:themeColor="text1"/>
          <w:sz w:val="24"/>
          <w:szCs w:val="24"/>
        </w:rPr>
        <w:t xml:space="preserve"> whilst I was still with the family</w:t>
      </w:r>
      <w:r w:rsidR="00DD7A79" w:rsidRPr="000049C3">
        <w:rPr>
          <w:rFonts w:eastAsia="Arial"/>
          <w:bCs/>
          <w:color w:val="000000" w:themeColor="text1"/>
          <w:sz w:val="24"/>
          <w:szCs w:val="24"/>
        </w:rPr>
        <w:t xml:space="preserve">. Delivering this message to the victim evidently made her feel relieved and more confident in giving her </w:t>
      </w:r>
      <w:r w:rsidR="00AB6F80" w:rsidRPr="000049C3">
        <w:rPr>
          <w:rFonts w:eastAsia="Arial"/>
          <w:bCs/>
          <w:color w:val="000000" w:themeColor="text1"/>
          <w:sz w:val="24"/>
          <w:szCs w:val="24"/>
        </w:rPr>
        <w:t>complaint</w:t>
      </w:r>
      <w:r w:rsidR="00DD7A79" w:rsidRPr="000049C3">
        <w:rPr>
          <w:rFonts w:eastAsia="Arial"/>
          <w:bCs/>
          <w:color w:val="000000" w:themeColor="text1"/>
          <w:sz w:val="24"/>
          <w:szCs w:val="24"/>
        </w:rPr>
        <w:t>. On completion of the statement I ensured that the victim and witness understood the steps that would be taken next and that they would be updated with any developments. I updated the public protection notification report (PPN) with the new information to ensure the best support was offered to the family moving forward.</w:t>
      </w:r>
    </w:p>
    <w:p w14:paraId="710CAC27" w14:textId="47F3CB67" w:rsidR="00DD7A79" w:rsidRPr="000049C3" w:rsidRDefault="00DD7A79" w:rsidP="00B256A0">
      <w:pPr>
        <w:ind w:firstLine="720"/>
        <w:rPr>
          <w:rFonts w:eastAsia="Arial"/>
          <w:bCs/>
          <w:color w:val="000000" w:themeColor="text1"/>
          <w:sz w:val="24"/>
          <w:szCs w:val="24"/>
        </w:rPr>
      </w:pPr>
      <w:r w:rsidRPr="000049C3">
        <w:rPr>
          <w:rFonts w:eastAsia="Arial"/>
          <w:bCs/>
          <w:color w:val="000000" w:themeColor="text1"/>
          <w:sz w:val="24"/>
          <w:szCs w:val="24"/>
        </w:rPr>
        <w:t>There is no definition of vulnerable in legislation but a widely accepted definition from the National Police Chiefs Council is “</w:t>
      </w:r>
      <w:r w:rsidRPr="000049C3">
        <w:rPr>
          <w:rFonts w:eastAsia="Arial"/>
          <w:bCs/>
          <w:i/>
          <w:color w:val="000000" w:themeColor="text1"/>
          <w:sz w:val="24"/>
          <w:szCs w:val="24"/>
        </w:rPr>
        <w:t>A person is vulnerable if, as a result of their situation or circumstances, they are un</w:t>
      </w:r>
      <w:r w:rsidR="00E112B1">
        <w:rPr>
          <w:rFonts w:eastAsia="Arial"/>
          <w:bCs/>
          <w:i/>
          <w:color w:val="000000" w:themeColor="text1"/>
          <w:sz w:val="24"/>
          <w:szCs w:val="24"/>
        </w:rPr>
        <w:t>able to take care</w:t>
      </w:r>
      <w:r w:rsidR="007528D9">
        <w:rPr>
          <w:rFonts w:eastAsia="Arial"/>
          <w:bCs/>
          <w:i/>
          <w:color w:val="000000" w:themeColor="text1"/>
          <w:sz w:val="24"/>
          <w:szCs w:val="24"/>
        </w:rPr>
        <w:t xml:space="preserve"> of</w:t>
      </w:r>
      <w:r w:rsidR="00E112B1">
        <w:rPr>
          <w:rFonts w:eastAsia="Arial"/>
          <w:bCs/>
          <w:i/>
          <w:color w:val="000000" w:themeColor="text1"/>
          <w:sz w:val="24"/>
          <w:szCs w:val="24"/>
        </w:rPr>
        <w:t xml:space="preserve"> or protect</w:t>
      </w:r>
      <w:r w:rsidRPr="000049C3">
        <w:rPr>
          <w:rFonts w:eastAsia="Arial"/>
          <w:bCs/>
          <w:i/>
          <w:color w:val="000000" w:themeColor="text1"/>
          <w:sz w:val="24"/>
          <w:szCs w:val="24"/>
        </w:rPr>
        <w:t xml:space="preserve"> themselves or others from harm or exploitation</w:t>
      </w:r>
      <w:r w:rsidRPr="000049C3">
        <w:rPr>
          <w:rFonts w:eastAsia="Arial"/>
          <w:bCs/>
          <w:color w:val="000000" w:themeColor="text1"/>
          <w:sz w:val="24"/>
          <w:szCs w:val="24"/>
        </w:rPr>
        <w:t xml:space="preserve">”.  This is a wide </w:t>
      </w:r>
      <w:r w:rsidR="007528D9">
        <w:rPr>
          <w:rFonts w:eastAsia="Arial"/>
          <w:bCs/>
          <w:color w:val="000000" w:themeColor="text1"/>
          <w:sz w:val="24"/>
          <w:szCs w:val="24"/>
        </w:rPr>
        <w:t>definition and the majority of p</w:t>
      </w:r>
      <w:r w:rsidRPr="000049C3">
        <w:rPr>
          <w:rFonts w:eastAsia="Arial"/>
          <w:bCs/>
          <w:color w:val="000000" w:themeColor="text1"/>
          <w:sz w:val="24"/>
          <w:szCs w:val="24"/>
        </w:rPr>
        <w:t>olicing incidents involves vulnerable persons. It was easy to identify in this case that the victim and her children came within this definition; furthermore victims of domestic violence are one of the 13 key strands of vulnerability and are entitled to an enhanced victim service; this includes more regular updates and support.</w:t>
      </w:r>
    </w:p>
    <w:p w14:paraId="2E5D18FC" w14:textId="75493B35"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 xml:space="preserve">The Police &amp; Crime Commissioner and Chief Constable with Partners released a strategy for tackling violence against women and girls for 2019-2024. This outlines how South Wales Police will endeavour to deal with incidents of violence such as the example I have given. This strategy focuses on four elements; </w:t>
      </w:r>
      <w:r w:rsidR="00AB6F80" w:rsidRPr="000049C3">
        <w:rPr>
          <w:rFonts w:eastAsia="Arial"/>
          <w:bCs/>
          <w:color w:val="000000" w:themeColor="text1"/>
          <w:sz w:val="24"/>
          <w:szCs w:val="24"/>
        </w:rPr>
        <w:t>firstly</w:t>
      </w:r>
      <w:r w:rsidRPr="000049C3">
        <w:rPr>
          <w:rFonts w:eastAsia="Arial"/>
          <w:bCs/>
          <w:color w:val="000000" w:themeColor="text1"/>
          <w:sz w:val="24"/>
          <w:szCs w:val="24"/>
        </w:rPr>
        <w:t xml:space="preserve"> </w:t>
      </w:r>
      <w:r w:rsidRPr="000049C3">
        <w:rPr>
          <w:rFonts w:eastAsia="Arial"/>
          <w:b/>
          <w:bCs/>
          <w:color w:val="000000" w:themeColor="text1"/>
          <w:sz w:val="24"/>
          <w:szCs w:val="24"/>
        </w:rPr>
        <w:t>enhanced collaboration</w:t>
      </w:r>
      <w:r w:rsidRPr="000049C3">
        <w:rPr>
          <w:rFonts w:eastAsia="Arial"/>
          <w:bCs/>
          <w:color w:val="000000" w:themeColor="text1"/>
          <w:sz w:val="24"/>
          <w:szCs w:val="24"/>
        </w:rPr>
        <w:t xml:space="preserve">; working together with other agencies to deliver a whole system approach. Secondly </w:t>
      </w:r>
      <w:r w:rsidRPr="000049C3">
        <w:rPr>
          <w:rFonts w:eastAsia="Arial"/>
          <w:b/>
          <w:bCs/>
          <w:color w:val="000000" w:themeColor="text1"/>
          <w:sz w:val="24"/>
          <w:szCs w:val="24"/>
        </w:rPr>
        <w:t xml:space="preserve">Prevention and Early Intervention; </w:t>
      </w:r>
      <w:r w:rsidRPr="000049C3">
        <w:rPr>
          <w:rFonts w:eastAsia="Arial"/>
          <w:bCs/>
          <w:color w:val="000000" w:themeColor="text1"/>
          <w:sz w:val="24"/>
          <w:szCs w:val="24"/>
        </w:rPr>
        <w:t>this overlaps with the first point and involves working with partner agencies focusing on long term impacts of decisions and ensuring that everyone is kept safe. This also includes Officers</w:t>
      </w:r>
      <w:r w:rsidR="00DD4CBA" w:rsidRPr="000049C3">
        <w:rPr>
          <w:rFonts w:eastAsia="Arial"/>
          <w:bCs/>
          <w:color w:val="000000" w:themeColor="text1"/>
          <w:sz w:val="24"/>
          <w:szCs w:val="24"/>
        </w:rPr>
        <w:t xml:space="preserve"> providing</w:t>
      </w:r>
      <w:r w:rsidRPr="000049C3">
        <w:rPr>
          <w:rFonts w:eastAsia="Arial"/>
          <w:bCs/>
          <w:color w:val="000000" w:themeColor="text1"/>
          <w:sz w:val="24"/>
          <w:szCs w:val="24"/>
        </w:rPr>
        <w:t xml:space="preserve"> reassurance and building confidence in the Police. Thirdly, focussing on </w:t>
      </w:r>
      <w:r w:rsidRPr="000049C3">
        <w:rPr>
          <w:rFonts w:eastAsia="Arial"/>
          <w:b/>
          <w:bCs/>
          <w:color w:val="000000" w:themeColor="text1"/>
          <w:sz w:val="24"/>
          <w:szCs w:val="24"/>
        </w:rPr>
        <w:t xml:space="preserve">Safeguarding victims. </w:t>
      </w:r>
      <w:r w:rsidRPr="000049C3">
        <w:rPr>
          <w:rFonts w:eastAsia="Arial"/>
          <w:bCs/>
          <w:color w:val="000000" w:themeColor="text1"/>
          <w:sz w:val="24"/>
          <w:szCs w:val="24"/>
        </w:rPr>
        <w:t>This may be practically</w:t>
      </w:r>
      <w:r w:rsidR="00AD4A84" w:rsidRPr="000049C3">
        <w:rPr>
          <w:rFonts w:eastAsia="Arial"/>
          <w:bCs/>
          <w:color w:val="000000" w:themeColor="text1"/>
          <w:sz w:val="24"/>
          <w:szCs w:val="24"/>
        </w:rPr>
        <w:t>,</w:t>
      </w:r>
      <w:r w:rsidRPr="000049C3">
        <w:rPr>
          <w:rFonts w:eastAsia="Arial"/>
          <w:bCs/>
          <w:color w:val="000000" w:themeColor="text1"/>
          <w:sz w:val="24"/>
          <w:szCs w:val="24"/>
        </w:rPr>
        <w:t xml:space="preserve"> by offering security systems and extra locks on doors and windows</w:t>
      </w:r>
      <w:r w:rsidR="00AD4A84" w:rsidRPr="000049C3">
        <w:rPr>
          <w:rFonts w:eastAsia="Arial"/>
          <w:bCs/>
          <w:color w:val="000000" w:themeColor="text1"/>
          <w:sz w:val="24"/>
          <w:szCs w:val="24"/>
        </w:rPr>
        <w:t>,</w:t>
      </w:r>
      <w:r w:rsidRPr="000049C3">
        <w:rPr>
          <w:rFonts w:eastAsia="Arial"/>
          <w:bCs/>
          <w:color w:val="000000" w:themeColor="text1"/>
          <w:sz w:val="24"/>
          <w:szCs w:val="24"/>
        </w:rPr>
        <w:t xml:space="preserve"> or rehousing completely</w:t>
      </w:r>
      <w:r w:rsidR="00AD4A84" w:rsidRPr="000049C3">
        <w:rPr>
          <w:rFonts w:eastAsia="Arial"/>
          <w:bCs/>
          <w:color w:val="000000" w:themeColor="text1"/>
          <w:sz w:val="24"/>
          <w:szCs w:val="24"/>
        </w:rPr>
        <w:t xml:space="preserve"> by working </w:t>
      </w:r>
      <w:r w:rsidR="00AD4A84" w:rsidRPr="000049C3">
        <w:rPr>
          <w:rFonts w:eastAsia="Arial"/>
          <w:bCs/>
          <w:color w:val="000000" w:themeColor="text1"/>
          <w:sz w:val="24"/>
          <w:szCs w:val="24"/>
        </w:rPr>
        <w:lastRenderedPageBreak/>
        <w:t>with partner agencies,</w:t>
      </w:r>
      <w:r w:rsidRPr="000049C3">
        <w:rPr>
          <w:rFonts w:eastAsia="Arial"/>
          <w:bCs/>
          <w:color w:val="000000" w:themeColor="text1"/>
          <w:sz w:val="24"/>
          <w:szCs w:val="24"/>
        </w:rPr>
        <w:t xml:space="preserve"> depending on the level of risk of harm. The fourth element of the strategy involves dealing with the </w:t>
      </w:r>
      <w:r w:rsidRPr="000049C3">
        <w:rPr>
          <w:rFonts w:eastAsia="Arial"/>
          <w:b/>
          <w:bCs/>
          <w:color w:val="000000" w:themeColor="text1"/>
          <w:sz w:val="24"/>
          <w:szCs w:val="24"/>
        </w:rPr>
        <w:t xml:space="preserve">perpetrators; </w:t>
      </w:r>
      <w:r w:rsidRPr="000049C3">
        <w:rPr>
          <w:rFonts w:eastAsia="Arial"/>
          <w:bCs/>
          <w:color w:val="000000" w:themeColor="text1"/>
          <w:sz w:val="24"/>
          <w:szCs w:val="24"/>
        </w:rPr>
        <w:t>outlining a range of interventions to make perpetrators accountable for their actions.</w:t>
      </w:r>
    </w:p>
    <w:p w14:paraId="083538CE" w14:textId="551C9ECD"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 xml:space="preserve">Numerous agencies can help when dealing with repeat victims – the </w:t>
      </w:r>
      <w:r w:rsidRPr="000049C3">
        <w:rPr>
          <w:rFonts w:eastAsia="Arial"/>
          <w:bCs/>
          <w:i/>
          <w:color w:val="000000" w:themeColor="text1"/>
          <w:sz w:val="24"/>
          <w:szCs w:val="24"/>
        </w:rPr>
        <w:t>Public Protection Unit</w:t>
      </w:r>
      <w:r w:rsidR="00743BD4" w:rsidRPr="000049C3">
        <w:rPr>
          <w:rFonts w:eastAsia="Arial"/>
          <w:bCs/>
          <w:color w:val="000000" w:themeColor="text1"/>
          <w:sz w:val="24"/>
          <w:szCs w:val="24"/>
        </w:rPr>
        <w:t xml:space="preserve"> analyses</w:t>
      </w:r>
      <w:r w:rsidRPr="000049C3">
        <w:rPr>
          <w:rFonts w:eastAsia="Arial"/>
          <w:bCs/>
          <w:color w:val="000000" w:themeColor="text1"/>
          <w:sz w:val="24"/>
          <w:szCs w:val="24"/>
        </w:rPr>
        <w:t xml:space="preserve"> information received from Officers via public protection notification reports (PPNs) and refer the victim to the appropriate agencies for consideration</w:t>
      </w:r>
      <w:r w:rsidR="00743BD4" w:rsidRPr="000049C3">
        <w:rPr>
          <w:rFonts w:eastAsia="Arial"/>
          <w:bCs/>
          <w:color w:val="000000" w:themeColor="text1"/>
          <w:sz w:val="24"/>
          <w:szCs w:val="24"/>
        </w:rPr>
        <w:t xml:space="preserve"> or hold Multi Agency Risk Assessment Conferences (MARAC) in high risk domestic abuse cases</w:t>
      </w:r>
      <w:r w:rsidRPr="000049C3">
        <w:rPr>
          <w:rFonts w:eastAsia="Arial"/>
          <w:bCs/>
          <w:color w:val="000000" w:themeColor="text1"/>
          <w:sz w:val="24"/>
          <w:szCs w:val="24"/>
        </w:rPr>
        <w:t xml:space="preserve">. Key partner agencies include education, health services, mental health, re-offending, community and family dysfunction, </w:t>
      </w:r>
      <w:r w:rsidR="000D7558" w:rsidRPr="000049C3">
        <w:rPr>
          <w:rFonts w:eastAsia="Arial"/>
          <w:bCs/>
          <w:color w:val="000000" w:themeColor="text1"/>
          <w:sz w:val="24"/>
          <w:szCs w:val="24"/>
        </w:rPr>
        <w:t xml:space="preserve">housing, </w:t>
      </w:r>
      <w:r w:rsidRPr="000049C3">
        <w:rPr>
          <w:rFonts w:eastAsia="Arial"/>
          <w:bCs/>
          <w:color w:val="000000" w:themeColor="text1"/>
          <w:sz w:val="24"/>
          <w:szCs w:val="24"/>
        </w:rPr>
        <w:t xml:space="preserve">social care and victim support. </w:t>
      </w:r>
    </w:p>
    <w:p w14:paraId="781E152F" w14:textId="7AB73272"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Key agencies for support and safeguarding in</w:t>
      </w:r>
      <w:r w:rsidR="00911A1C" w:rsidRPr="000049C3">
        <w:rPr>
          <w:rFonts w:eastAsia="Arial"/>
          <w:bCs/>
          <w:color w:val="000000" w:themeColor="text1"/>
          <w:sz w:val="24"/>
          <w:szCs w:val="24"/>
        </w:rPr>
        <w:t>clude RISE, Women’s Aid and BAWSO</w:t>
      </w:r>
      <w:r w:rsidR="007528D9">
        <w:rPr>
          <w:rFonts w:eastAsia="Arial"/>
          <w:bCs/>
          <w:color w:val="000000" w:themeColor="text1"/>
          <w:sz w:val="24"/>
          <w:szCs w:val="24"/>
        </w:rPr>
        <w:t>;</w:t>
      </w:r>
      <w:r w:rsidRPr="000049C3">
        <w:rPr>
          <w:rFonts w:eastAsia="Arial"/>
          <w:bCs/>
          <w:color w:val="000000" w:themeColor="text1"/>
          <w:sz w:val="24"/>
          <w:szCs w:val="24"/>
        </w:rPr>
        <w:t xml:space="preserve"> agencies offering support for victims of domestic violence and from my experience it would be one of these agencies that would support my victim in this case. Victim Support is another charity that delivers tailored support to help people recover from the effects of crime and traumatic events. They ensure that victim’s needs are met in the criminal justice system. Every victim o</w:t>
      </w:r>
      <w:r w:rsidR="00E53CA5">
        <w:rPr>
          <w:rFonts w:eastAsia="Arial"/>
          <w:bCs/>
          <w:color w:val="000000" w:themeColor="text1"/>
          <w:sz w:val="24"/>
          <w:szCs w:val="24"/>
        </w:rPr>
        <w:t>f crime is referred to</w:t>
      </w:r>
      <w:r w:rsidRPr="000049C3">
        <w:rPr>
          <w:rFonts w:eastAsia="Arial"/>
          <w:bCs/>
          <w:color w:val="000000" w:themeColor="text1"/>
          <w:sz w:val="24"/>
          <w:szCs w:val="24"/>
        </w:rPr>
        <w:t xml:space="preserve"> this charity via a victim support referral</w:t>
      </w:r>
      <w:r w:rsidR="007528D9">
        <w:rPr>
          <w:rFonts w:eastAsia="Arial"/>
          <w:bCs/>
          <w:color w:val="000000" w:themeColor="text1"/>
          <w:sz w:val="24"/>
          <w:szCs w:val="24"/>
        </w:rPr>
        <w:t>,</w:t>
      </w:r>
      <w:r w:rsidRPr="000049C3">
        <w:rPr>
          <w:rFonts w:eastAsia="Arial"/>
          <w:bCs/>
          <w:color w:val="000000" w:themeColor="text1"/>
          <w:sz w:val="24"/>
          <w:szCs w:val="24"/>
        </w:rPr>
        <w:t xml:space="preserve"> if they consent. </w:t>
      </w:r>
      <w:r w:rsidR="00E53CA5" w:rsidRPr="000049C3">
        <w:rPr>
          <w:rFonts w:eastAsia="Arial"/>
          <w:bCs/>
          <w:color w:val="000000" w:themeColor="text1"/>
          <w:sz w:val="24"/>
          <w:szCs w:val="24"/>
        </w:rPr>
        <w:t xml:space="preserve">Officers </w:t>
      </w:r>
      <w:r w:rsidR="00E53CA5">
        <w:rPr>
          <w:rFonts w:eastAsia="Arial"/>
          <w:bCs/>
          <w:color w:val="000000" w:themeColor="text1"/>
          <w:sz w:val="24"/>
          <w:szCs w:val="24"/>
        </w:rPr>
        <w:t>also signpost victims to websites and agencies</w:t>
      </w:r>
      <w:r w:rsidR="00E53CA5">
        <w:rPr>
          <w:rFonts w:eastAsia="Arial"/>
          <w:bCs/>
          <w:color w:val="000000" w:themeColor="text1"/>
          <w:sz w:val="24"/>
          <w:szCs w:val="24"/>
        </w:rPr>
        <w:t xml:space="preserve"> for them to research themselves.</w:t>
      </w:r>
    </w:p>
    <w:p w14:paraId="1BC1EA4D" w14:textId="22BF4E3E" w:rsidR="00DD7A79" w:rsidRPr="000049C3" w:rsidRDefault="00DD7A79" w:rsidP="006830D3">
      <w:pPr>
        <w:ind w:firstLine="720"/>
        <w:rPr>
          <w:rFonts w:eastAsia="Arial"/>
          <w:bCs/>
          <w:color w:val="000000" w:themeColor="text1"/>
          <w:sz w:val="24"/>
          <w:szCs w:val="24"/>
        </w:rPr>
      </w:pPr>
      <w:r w:rsidRPr="000049C3">
        <w:rPr>
          <w:rFonts w:eastAsia="Arial"/>
          <w:bCs/>
          <w:color w:val="000000" w:themeColor="text1"/>
          <w:sz w:val="24"/>
          <w:szCs w:val="24"/>
        </w:rPr>
        <w:t>Overall</w:t>
      </w:r>
      <w:r w:rsidR="00AB6F80" w:rsidRPr="000049C3">
        <w:rPr>
          <w:rFonts w:eastAsia="Arial"/>
          <w:bCs/>
          <w:color w:val="000000" w:themeColor="text1"/>
          <w:sz w:val="24"/>
          <w:szCs w:val="24"/>
        </w:rPr>
        <w:t>,</w:t>
      </w:r>
      <w:r w:rsidRPr="000049C3">
        <w:rPr>
          <w:rFonts w:eastAsia="Arial"/>
          <w:bCs/>
          <w:color w:val="000000" w:themeColor="text1"/>
          <w:sz w:val="24"/>
          <w:szCs w:val="24"/>
        </w:rPr>
        <w:t xml:space="preserve"> all agencies dealt with the victim in this case promptly and effectively; medical attention was prompt, children were safeguarded utilising the housing system</w:t>
      </w:r>
      <w:r w:rsidR="00CA4097" w:rsidRPr="000049C3">
        <w:rPr>
          <w:rFonts w:eastAsia="Arial"/>
          <w:bCs/>
          <w:color w:val="000000" w:themeColor="text1"/>
          <w:sz w:val="24"/>
          <w:szCs w:val="24"/>
        </w:rPr>
        <w:t>, children’s services</w:t>
      </w:r>
      <w:r w:rsidRPr="000049C3">
        <w:rPr>
          <w:rFonts w:eastAsia="Arial"/>
          <w:bCs/>
          <w:color w:val="000000" w:themeColor="text1"/>
          <w:sz w:val="24"/>
          <w:szCs w:val="24"/>
        </w:rPr>
        <w:t xml:space="preserve"> and a </w:t>
      </w:r>
      <w:r w:rsidR="006830D3" w:rsidRPr="000049C3">
        <w:rPr>
          <w:rFonts w:eastAsia="Arial"/>
          <w:bCs/>
          <w:color w:val="000000" w:themeColor="text1"/>
          <w:sz w:val="24"/>
          <w:szCs w:val="24"/>
        </w:rPr>
        <w:t>neighbouring</w:t>
      </w:r>
      <w:r w:rsidR="00CA4097" w:rsidRPr="000049C3">
        <w:rPr>
          <w:rFonts w:eastAsia="Arial"/>
          <w:bCs/>
          <w:color w:val="000000" w:themeColor="text1"/>
          <w:sz w:val="24"/>
          <w:szCs w:val="24"/>
        </w:rPr>
        <w:t xml:space="preserve"> police s</w:t>
      </w:r>
      <w:r w:rsidRPr="000049C3">
        <w:rPr>
          <w:rFonts w:eastAsia="Arial"/>
          <w:bCs/>
          <w:color w:val="000000" w:themeColor="text1"/>
          <w:sz w:val="24"/>
          <w:szCs w:val="24"/>
        </w:rPr>
        <w:t xml:space="preserve">ervice, both suspects were apprehended </w:t>
      </w:r>
      <w:r w:rsidR="00CA4097" w:rsidRPr="000049C3">
        <w:rPr>
          <w:rFonts w:eastAsia="Arial"/>
          <w:bCs/>
          <w:color w:val="000000" w:themeColor="text1"/>
          <w:sz w:val="24"/>
          <w:szCs w:val="24"/>
        </w:rPr>
        <w:t>promptly</w:t>
      </w:r>
      <w:r w:rsidRPr="000049C3">
        <w:rPr>
          <w:rFonts w:eastAsia="Arial"/>
          <w:bCs/>
          <w:color w:val="000000" w:themeColor="text1"/>
          <w:sz w:val="24"/>
          <w:szCs w:val="24"/>
        </w:rPr>
        <w:t>, evidenc</w:t>
      </w:r>
      <w:r w:rsidR="00CA4097" w:rsidRPr="000049C3">
        <w:rPr>
          <w:rFonts w:eastAsia="Arial"/>
          <w:bCs/>
          <w:color w:val="000000" w:themeColor="text1"/>
          <w:sz w:val="24"/>
          <w:szCs w:val="24"/>
        </w:rPr>
        <w:t>e was secured promptly</w:t>
      </w:r>
      <w:r w:rsidRPr="000049C3">
        <w:rPr>
          <w:rFonts w:eastAsia="Arial"/>
          <w:bCs/>
          <w:color w:val="000000" w:themeColor="text1"/>
          <w:sz w:val="24"/>
          <w:szCs w:val="24"/>
        </w:rPr>
        <w:t>, support was offered to the victim and her family by Police and from a support worker at the hostel</w:t>
      </w:r>
      <w:r w:rsidR="00CA4097" w:rsidRPr="000049C3">
        <w:rPr>
          <w:rFonts w:eastAsia="Arial"/>
          <w:bCs/>
          <w:color w:val="000000" w:themeColor="text1"/>
          <w:sz w:val="24"/>
          <w:szCs w:val="24"/>
        </w:rPr>
        <w:t xml:space="preserve"> (who spoke Arabic)</w:t>
      </w:r>
      <w:r w:rsidRPr="000049C3">
        <w:rPr>
          <w:rFonts w:eastAsia="Arial"/>
          <w:bCs/>
          <w:color w:val="000000" w:themeColor="text1"/>
          <w:sz w:val="24"/>
          <w:szCs w:val="24"/>
        </w:rPr>
        <w:t xml:space="preserve"> and Children Services in Scotland. The suspects were released on bail whilst a charging decision was made and the case is currently awaiting a Court date following the suspects pleading not guilty – the bail conditions preventing any contact with the victim</w:t>
      </w:r>
      <w:r w:rsidR="00AB6F80" w:rsidRPr="000049C3">
        <w:rPr>
          <w:rFonts w:eastAsia="Arial"/>
          <w:bCs/>
          <w:color w:val="000000" w:themeColor="text1"/>
          <w:sz w:val="24"/>
          <w:szCs w:val="24"/>
        </w:rPr>
        <w:t xml:space="preserve"> or witness</w:t>
      </w:r>
      <w:r w:rsidRPr="000049C3">
        <w:rPr>
          <w:rFonts w:eastAsia="Arial"/>
          <w:bCs/>
          <w:color w:val="000000" w:themeColor="text1"/>
          <w:sz w:val="24"/>
          <w:szCs w:val="24"/>
        </w:rPr>
        <w:t>.</w:t>
      </w:r>
      <w:r w:rsidR="00E53CA5">
        <w:rPr>
          <w:rFonts w:eastAsia="Arial"/>
          <w:bCs/>
          <w:color w:val="000000" w:themeColor="text1"/>
          <w:sz w:val="24"/>
          <w:szCs w:val="24"/>
        </w:rPr>
        <w:t xml:space="preserve"> After conviction it is likely perpetrator would be subject to a restraining order to further safeguard the victim.</w:t>
      </w:r>
    </w:p>
    <w:p w14:paraId="085BF29C" w14:textId="6775251C" w:rsidR="00DD7A79" w:rsidRPr="000049C3" w:rsidRDefault="00DD7A79" w:rsidP="00CA4097">
      <w:pPr>
        <w:ind w:firstLine="720"/>
        <w:rPr>
          <w:rFonts w:eastAsia="Arial"/>
          <w:bCs/>
          <w:color w:val="000000" w:themeColor="text1"/>
          <w:sz w:val="24"/>
          <w:szCs w:val="24"/>
        </w:rPr>
      </w:pPr>
      <w:r w:rsidRPr="000049C3">
        <w:rPr>
          <w:rFonts w:eastAsia="Arial"/>
          <w:bCs/>
          <w:color w:val="000000" w:themeColor="text1"/>
          <w:sz w:val="24"/>
          <w:szCs w:val="24"/>
        </w:rPr>
        <w:t>In this situation the victim engaged and continues to support Police action but this isn’t always the case</w:t>
      </w:r>
      <w:r w:rsidR="00CA4097" w:rsidRPr="000049C3">
        <w:rPr>
          <w:rFonts w:eastAsia="Arial"/>
          <w:bCs/>
          <w:color w:val="000000" w:themeColor="text1"/>
          <w:sz w:val="24"/>
          <w:szCs w:val="24"/>
        </w:rPr>
        <w:t>. T</w:t>
      </w:r>
      <w:r w:rsidRPr="000049C3">
        <w:rPr>
          <w:rFonts w:eastAsia="Arial"/>
          <w:bCs/>
          <w:color w:val="000000" w:themeColor="text1"/>
          <w:sz w:val="24"/>
          <w:szCs w:val="24"/>
        </w:rPr>
        <w:t>here are</w:t>
      </w:r>
      <w:r w:rsidR="00CA4097" w:rsidRPr="000049C3">
        <w:rPr>
          <w:rFonts w:eastAsia="Arial"/>
          <w:bCs/>
          <w:color w:val="000000" w:themeColor="text1"/>
          <w:sz w:val="24"/>
          <w:szCs w:val="24"/>
        </w:rPr>
        <w:t xml:space="preserve"> still</w:t>
      </w:r>
      <w:r w:rsidRPr="000049C3">
        <w:rPr>
          <w:rFonts w:eastAsia="Arial"/>
          <w:bCs/>
          <w:color w:val="000000" w:themeColor="text1"/>
          <w:sz w:val="24"/>
          <w:szCs w:val="24"/>
        </w:rPr>
        <w:t xml:space="preserve"> options available to prevent reoffending and protect repeat victims</w:t>
      </w:r>
      <w:r w:rsidR="00CA4097" w:rsidRPr="000049C3">
        <w:rPr>
          <w:rFonts w:eastAsia="Arial"/>
          <w:bCs/>
          <w:color w:val="000000" w:themeColor="text1"/>
          <w:sz w:val="24"/>
          <w:szCs w:val="24"/>
        </w:rPr>
        <w:t xml:space="preserve"> who do not support prosecution</w:t>
      </w:r>
      <w:r w:rsidRPr="000049C3">
        <w:rPr>
          <w:rFonts w:eastAsia="Arial"/>
          <w:bCs/>
          <w:color w:val="000000" w:themeColor="text1"/>
          <w:sz w:val="24"/>
          <w:szCs w:val="24"/>
        </w:rPr>
        <w:t>;</w:t>
      </w:r>
      <w:r w:rsidR="000D7558" w:rsidRPr="000049C3">
        <w:rPr>
          <w:rFonts w:eastAsia="Arial"/>
          <w:bCs/>
          <w:color w:val="000000" w:themeColor="text1"/>
          <w:sz w:val="24"/>
          <w:szCs w:val="24"/>
        </w:rPr>
        <w:t xml:space="preserve"> the</w:t>
      </w:r>
      <w:r w:rsidR="00CA4097" w:rsidRPr="000049C3">
        <w:rPr>
          <w:rFonts w:eastAsia="Arial"/>
          <w:bCs/>
          <w:color w:val="000000" w:themeColor="text1"/>
          <w:sz w:val="24"/>
          <w:szCs w:val="24"/>
        </w:rPr>
        <w:t xml:space="preserve"> first step would be to offer a</w:t>
      </w:r>
      <w:r w:rsidRPr="000049C3">
        <w:rPr>
          <w:rFonts w:eastAsia="Arial"/>
          <w:bCs/>
          <w:color w:val="000000" w:themeColor="text1"/>
          <w:sz w:val="24"/>
          <w:szCs w:val="24"/>
        </w:rPr>
        <w:t>n Independent Domestic Violence Advisor (IDVA)</w:t>
      </w:r>
      <w:r w:rsidR="00CA4097" w:rsidRPr="000049C3">
        <w:rPr>
          <w:rFonts w:eastAsia="Arial"/>
          <w:bCs/>
          <w:color w:val="000000" w:themeColor="text1"/>
          <w:sz w:val="24"/>
          <w:szCs w:val="24"/>
        </w:rPr>
        <w:t xml:space="preserve">. This person is </w:t>
      </w:r>
      <w:r w:rsidRPr="000049C3">
        <w:rPr>
          <w:rFonts w:eastAsia="Arial"/>
          <w:bCs/>
          <w:color w:val="000000" w:themeColor="text1"/>
          <w:sz w:val="24"/>
          <w:szCs w:val="24"/>
        </w:rPr>
        <w:t>provided by a partner agency to visit the victim and talk them through the support and avenues available in more detail than an O</w:t>
      </w:r>
      <w:r w:rsidR="00CA4097" w:rsidRPr="000049C3">
        <w:rPr>
          <w:rFonts w:eastAsia="Arial"/>
          <w:bCs/>
          <w:color w:val="000000" w:themeColor="text1"/>
          <w:sz w:val="24"/>
          <w:szCs w:val="24"/>
        </w:rPr>
        <w:t xml:space="preserve">fficer </w:t>
      </w:r>
      <w:r w:rsidR="00AB6F80" w:rsidRPr="000049C3">
        <w:rPr>
          <w:rFonts w:eastAsia="Arial"/>
          <w:bCs/>
          <w:color w:val="000000" w:themeColor="text1"/>
          <w:sz w:val="24"/>
          <w:szCs w:val="24"/>
        </w:rPr>
        <w:t>can,</w:t>
      </w:r>
      <w:r w:rsidRPr="000049C3">
        <w:rPr>
          <w:rFonts w:eastAsia="Arial"/>
          <w:bCs/>
          <w:color w:val="000000" w:themeColor="text1"/>
          <w:sz w:val="24"/>
          <w:szCs w:val="24"/>
        </w:rPr>
        <w:t xml:space="preserve"> allow</w:t>
      </w:r>
      <w:r w:rsidR="00CA4097" w:rsidRPr="000049C3">
        <w:rPr>
          <w:rFonts w:eastAsia="Arial"/>
          <w:bCs/>
          <w:color w:val="000000" w:themeColor="text1"/>
          <w:sz w:val="24"/>
          <w:szCs w:val="24"/>
        </w:rPr>
        <w:t>ing</w:t>
      </w:r>
      <w:r w:rsidRPr="000049C3">
        <w:rPr>
          <w:rFonts w:eastAsia="Arial"/>
          <w:bCs/>
          <w:color w:val="000000" w:themeColor="text1"/>
          <w:sz w:val="24"/>
          <w:szCs w:val="24"/>
        </w:rPr>
        <w:t xml:space="preserve"> the victim to make an informed de</w:t>
      </w:r>
      <w:r w:rsidR="00CA4097" w:rsidRPr="000049C3">
        <w:rPr>
          <w:rFonts w:eastAsia="Arial"/>
          <w:bCs/>
          <w:color w:val="000000" w:themeColor="text1"/>
          <w:sz w:val="24"/>
          <w:szCs w:val="24"/>
        </w:rPr>
        <w:t>cision about whether to proceed</w:t>
      </w:r>
      <w:r w:rsidRPr="000049C3">
        <w:rPr>
          <w:rFonts w:eastAsia="Arial"/>
          <w:bCs/>
          <w:color w:val="000000" w:themeColor="text1"/>
          <w:sz w:val="24"/>
          <w:szCs w:val="24"/>
        </w:rPr>
        <w:t xml:space="preserve">. </w:t>
      </w:r>
    </w:p>
    <w:p w14:paraId="4FFE40A0" w14:textId="6F9AA9DA" w:rsidR="00DD7A79" w:rsidRPr="000049C3" w:rsidRDefault="00DD7A79" w:rsidP="006830D3">
      <w:pPr>
        <w:ind w:firstLine="720"/>
        <w:rPr>
          <w:sz w:val="24"/>
          <w:szCs w:val="24"/>
        </w:rPr>
      </w:pPr>
      <w:r w:rsidRPr="000049C3">
        <w:rPr>
          <w:rFonts w:eastAsia="Arial"/>
          <w:bCs/>
          <w:color w:val="000000" w:themeColor="text1"/>
          <w:sz w:val="24"/>
          <w:szCs w:val="24"/>
        </w:rPr>
        <w:t xml:space="preserve">Another option available is pursuing cases without the victims support or </w:t>
      </w:r>
      <w:r w:rsidRPr="000049C3">
        <w:rPr>
          <w:i/>
          <w:sz w:val="24"/>
          <w:szCs w:val="24"/>
        </w:rPr>
        <w:t>Res Gestae</w:t>
      </w:r>
      <w:r w:rsidR="006830D3" w:rsidRPr="000049C3">
        <w:rPr>
          <w:sz w:val="24"/>
          <w:szCs w:val="24"/>
        </w:rPr>
        <w:t>.</w:t>
      </w:r>
      <w:r w:rsidRPr="000049C3">
        <w:rPr>
          <w:sz w:val="24"/>
          <w:szCs w:val="24"/>
        </w:rPr>
        <w:t xml:space="preserve"> This can be utilised when disclosure</w:t>
      </w:r>
      <w:r w:rsidR="006830D3" w:rsidRPr="000049C3">
        <w:rPr>
          <w:sz w:val="24"/>
          <w:szCs w:val="24"/>
        </w:rPr>
        <w:t>s</w:t>
      </w:r>
      <w:r w:rsidRPr="000049C3">
        <w:rPr>
          <w:sz w:val="24"/>
          <w:szCs w:val="24"/>
        </w:rPr>
        <w:t xml:space="preserve"> are made via 999 and/or bodycam. This can only be used when disclosures are made close in time to the incident and the victim is so emotionally overpowered by the event that the possibility of concoction or falsification of the facts is highly unlikely.</w:t>
      </w:r>
    </w:p>
    <w:p w14:paraId="3CF0F12A" w14:textId="5A7ACFF3" w:rsidR="006830D3" w:rsidRPr="000049C3" w:rsidRDefault="00DD7A79" w:rsidP="006830D3">
      <w:pPr>
        <w:ind w:firstLine="720"/>
        <w:rPr>
          <w:color w:val="111111"/>
          <w:sz w:val="24"/>
          <w:szCs w:val="24"/>
          <w:shd w:val="clear" w:color="auto" w:fill="FFFFFF"/>
        </w:rPr>
      </w:pPr>
      <w:r w:rsidRPr="000049C3">
        <w:rPr>
          <w:sz w:val="24"/>
          <w:szCs w:val="24"/>
        </w:rPr>
        <w:t>Police can also apply for</w:t>
      </w:r>
      <w:r w:rsidRPr="000049C3">
        <w:rPr>
          <w:b/>
          <w:color w:val="111111"/>
          <w:sz w:val="24"/>
          <w:szCs w:val="24"/>
          <w:shd w:val="clear" w:color="auto" w:fill="FFFFFF"/>
        </w:rPr>
        <w:t xml:space="preserve"> </w:t>
      </w:r>
      <w:r w:rsidRPr="000049C3">
        <w:rPr>
          <w:rStyle w:val="Strong"/>
          <w:b w:val="0"/>
          <w:color w:val="111111"/>
          <w:sz w:val="24"/>
          <w:szCs w:val="24"/>
          <w:shd w:val="clear" w:color="auto" w:fill="FFFFFF"/>
        </w:rPr>
        <w:t>Domestic Violence Protection Notices/Orders (DVPN/DVPO</w:t>
      </w:r>
      <w:r w:rsidRPr="000049C3">
        <w:rPr>
          <w:b/>
          <w:color w:val="111111"/>
          <w:sz w:val="24"/>
          <w:szCs w:val="24"/>
          <w:shd w:val="clear" w:color="auto" w:fill="FFFFFF"/>
        </w:rPr>
        <w:t>)</w:t>
      </w:r>
      <w:r w:rsidRPr="000049C3">
        <w:rPr>
          <w:color w:val="111111"/>
          <w:sz w:val="24"/>
          <w:szCs w:val="24"/>
          <w:shd w:val="clear" w:color="auto" w:fill="FFFFFF"/>
        </w:rPr>
        <w:t xml:space="preserve"> where they suspect that domestic violence has taken place, even where there is insufficient evidence to charge a suspect with a criminal offence and without the support of the alleged victim, or even against</w:t>
      </w:r>
      <w:r w:rsidR="00FB07B6">
        <w:rPr>
          <w:color w:val="111111"/>
          <w:sz w:val="24"/>
          <w:szCs w:val="24"/>
          <w:shd w:val="clear" w:color="auto" w:fill="FFFFFF"/>
        </w:rPr>
        <w:t xml:space="preserve"> the victim’s</w:t>
      </w:r>
      <w:r w:rsidRPr="000049C3">
        <w:rPr>
          <w:color w:val="111111"/>
          <w:sz w:val="24"/>
          <w:szCs w:val="24"/>
          <w:shd w:val="clear" w:color="auto" w:fill="FFFFFF"/>
        </w:rPr>
        <w:t xml:space="preserve"> wishes. This can allow a period of grace whereby the victim and suspect cannot have contact or the suspect </w:t>
      </w:r>
      <w:r w:rsidR="00AB6F80" w:rsidRPr="000049C3">
        <w:rPr>
          <w:color w:val="111111"/>
          <w:sz w:val="24"/>
          <w:szCs w:val="24"/>
          <w:shd w:val="clear" w:color="auto" w:fill="FFFFFF"/>
        </w:rPr>
        <w:t>can</w:t>
      </w:r>
      <w:r w:rsidRPr="000049C3">
        <w:rPr>
          <w:color w:val="111111"/>
          <w:sz w:val="24"/>
          <w:szCs w:val="24"/>
          <w:shd w:val="clear" w:color="auto" w:fill="FFFFFF"/>
        </w:rPr>
        <w:t xml:space="preserve"> be arrested, with the hope that the victim may decide to pursue a complaint or leave the relationship.</w:t>
      </w:r>
    </w:p>
    <w:p w14:paraId="4E97D0E6" w14:textId="6A455E95" w:rsidR="00CA4097" w:rsidRPr="000049C3" w:rsidRDefault="00CA4097" w:rsidP="00CA4097">
      <w:pPr>
        <w:ind w:firstLine="720"/>
        <w:rPr>
          <w:color w:val="111111"/>
          <w:sz w:val="24"/>
          <w:szCs w:val="24"/>
          <w:shd w:val="clear" w:color="auto" w:fill="FFFFFF"/>
        </w:rPr>
      </w:pPr>
      <w:r w:rsidRPr="000049C3">
        <w:rPr>
          <w:color w:val="111111"/>
          <w:sz w:val="24"/>
          <w:szCs w:val="24"/>
          <w:shd w:val="clear" w:color="auto" w:fill="FFFFFF"/>
        </w:rPr>
        <w:t xml:space="preserve">Suspects of domestic violence are signposted to </w:t>
      </w:r>
      <w:r w:rsidR="003A6154" w:rsidRPr="000049C3">
        <w:rPr>
          <w:color w:val="111111"/>
          <w:sz w:val="24"/>
          <w:szCs w:val="24"/>
          <w:shd w:val="clear" w:color="auto" w:fill="FFFFFF"/>
        </w:rPr>
        <w:t>self-refer</w:t>
      </w:r>
      <w:r w:rsidRPr="000049C3">
        <w:rPr>
          <w:color w:val="111111"/>
          <w:sz w:val="24"/>
          <w:szCs w:val="24"/>
          <w:shd w:val="clear" w:color="auto" w:fill="FFFFFF"/>
        </w:rPr>
        <w:t xml:space="preserve"> for support by posters in the custody suite and </w:t>
      </w:r>
      <w:r w:rsidR="00FB07B6">
        <w:rPr>
          <w:color w:val="111111"/>
          <w:sz w:val="24"/>
          <w:szCs w:val="24"/>
          <w:shd w:val="clear" w:color="auto" w:fill="FFFFFF"/>
        </w:rPr>
        <w:t xml:space="preserve">by </w:t>
      </w:r>
      <w:r w:rsidRPr="000049C3">
        <w:rPr>
          <w:color w:val="111111"/>
          <w:sz w:val="24"/>
          <w:szCs w:val="24"/>
          <w:shd w:val="clear" w:color="auto" w:fill="FFFFFF"/>
        </w:rPr>
        <w:t>Officers</w:t>
      </w:r>
      <w:r w:rsidR="003A6154" w:rsidRPr="000049C3">
        <w:rPr>
          <w:color w:val="111111"/>
          <w:sz w:val="24"/>
          <w:szCs w:val="24"/>
          <w:shd w:val="clear" w:color="auto" w:fill="FFFFFF"/>
        </w:rPr>
        <w:t>,</w:t>
      </w:r>
      <w:r w:rsidRPr="000049C3">
        <w:rPr>
          <w:color w:val="111111"/>
          <w:sz w:val="24"/>
          <w:szCs w:val="24"/>
          <w:shd w:val="clear" w:color="auto" w:fill="FFFFFF"/>
        </w:rPr>
        <w:t xml:space="preserve"> if appropriate. If convicted</w:t>
      </w:r>
      <w:r w:rsidR="006C2FFB" w:rsidRPr="000049C3">
        <w:rPr>
          <w:color w:val="111111"/>
          <w:sz w:val="24"/>
          <w:szCs w:val="24"/>
          <w:shd w:val="clear" w:color="auto" w:fill="FFFFFF"/>
        </w:rPr>
        <w:t xml:space="preserve"> they are </w:t>
      </w:r>
      <w:r w:rsidR="003A6154" w:rsidRPr="000049C3">
        <w:rPr>
          <w:color w:val="111111"/>
          <w:sz w:val="24"/>
          <w:szCs w:val="24"/>
          <w:shd w:val="clear" w:color="auto" w:fill="FFFFFF"/>
        </w:rPr>
        <w:lastRenderedPageBreak/>
        <w:t xml:space="preserve">offered </w:t>
      </w:r>
      <w:r w:rsidR="006C2FFB" w:rsidRPr="000049C3">
        <w:rPr>
          <w:color w:val="111111"/>
          <w:sz w:val="24"/>
          <w:szCs w:val="24"/>
          <w:shd w:val="clear" w:color="auto" w:fill="FFFFFF"/>
        </w:rPr>
        <w:t xml:space="preserve">rehabilitation </w:t>
      </w:r>
      <w:r w:rsidR="003A6154" w:rsidRPr="000049C3">
        <w:rPr>
          <w:color w:val="111111"/>
          <w:sz w:val="24"/>
          <w:szCs w:val="24"/>
          <w:shd w:val="clear" w:color="auto" w:fill="FFFFFF"/>
        </w:rPr>
        <w:t>support</w:t>
      </w:r>
      <w:r w:rsidR="006C2FFB" w:rsidRPr="000049C3">
        <w:rPr>
          <w:color w:val="111111"/>
          <w:sz w:val="24"/>
          <w:szCs w:val="24"/>
          <w:shd w:val="clear" w:color="auto" w:fill="FFFFFF"/>
        </w:rPr>
        <w:t>,</w:t>
      </w:r>
      <w:r w:rsidR="003A6154" w:rsidRPr="000049C3">
        <w:rPr>
          <w:color w:val="111111"/>
          <w:sz w:val="24"/>
          <w:szCs w:val="24"/>
          <w:shd w:val="clear" w:color="auto" w:fill="FFFFFF"/>
        </w:rPr>
        <w:t xml:space="preserve"> e</w:t>
      </w:r>
      <w:r w:rsidRPr="000049C3">
        <w:rPr>
          <w:color w:val="111111"/>
          <w:sz w:val="24"/>
          <w:szCs w:val="24"/>
          <w:shd w:val="clear" w:color="auto" w:fill="FFFFFF"/>
        </w:rPr>
        <w:t>ither withi</w:t>
      </w:r>
      <w:r w:rsidR="006C2FFB" w:rsidRPr="000049C3">
        <w:rPr>
          <w:color w:val="111111"/>
          <w:sz w:val="24"/>
          <w:szCs w:val="24"/>
          <w:shd w:val="clear" w:color="auto" w:fill="FFFFFF"/>
        </w:rPr>
        <w:t>n the prison service or by the p</w:t>
      </w:r>
      <w:r w:rsidRPr="000049C3">
        <w:rPr>
          <w:color w:val="111111"/>
          <w:sz w:val="24"/>
          <w:szCs w:val="24"/>
          <w:shd w:val="clear" w:color="auto" w:fill="FFFFFF"/>
        </w:rPr>
        <w:t>robation service</w:t>
      </w:r>
      <w:r w:rsidR="006C2FFB" w:rsidRPr="000049C3">
        <w:rPr>
          <w:color w:val="111111"/>
          <w:sz w:val="24"/>
          <w:szCs w:val="24"/>
          <w:shd w:val="clear" w:color="auto" w:fill="FFFFFF"/>
        </w:rPr>
        <w:t xml:space="preserve"> and offender m</w:t>
      </w:r>
      <w:r w:rsidR="003A6154" w:rsidRPr="000049C3">
        <w:rPr>
          <w:color w:val="111111"/>
          <w:sz w:val="24"/>
          <w:szCs w:val="24"/>
          <w:shd w:val="clear" w:color="auto" w:fill="FFFFFF"/>
        </w:rPr>
        <w:t>anagement teams</w:t>
      </w:r>
      <w:r w:rsidR="006C2FFB" w:rsidRPr="000049C3">
        <w:rPr>
          <w:color w:val="111111"/>
          <w:sz w:val="24"/>
          <w:szCs w:val="24"/>
          <w:shd w:val="clear" w:color="auto" w:fill="FFFFFF"/>
        </w:rPr>
        <w:t>; this</w:t>
      </w:r>
      <w:r w:rsidR="003A6154" w:rsidRPr="000049C3">
        <w:rPr>
          <w:color w:val="111111"/>
          <w:sz w:val="24"/>
          <w:szCs w:val="24"/>
          <w:shd w:val="clear" w:color="auto" w:fill="FFFFFF"/>
        </w:rPr>
        <w:t xml:space="preserve"> focus</w:t>
      </w:r>
      <w:r w:rsidR="006C2FFB" w:rsidRPr="000049C3">
        <w:rPr>
          <w:color w:val="111111"/>
          <w:sz w:val="24"/>
          <w:szCs w:val="24"/>
          <w:shd w:val="clear" w:color="auto" w:fill="FFFFFF"/>
        </w:rPr>
        <w:t>es</w:t>
      </w:r>
      <w:r w:rsidR="003A6154" w:rsidRPr="000049C3">
        <w:rPr>
          <w:color w:val="111111"/>
          <w:sz w:val="24"/>
          <w:szCs w:val="24"/>
          <w:shd w:val="clear" w:color="auto" w:fill="FFFFFF"/>
        </w:rPr>
        <w:t xml:space="preserve"> on preventing reoffending via educating and monitoring. Specific deterrence involves punishing the offender so that they fear future sanctions if they reoffend but the success of this is a subject of debate.</w:t>
      </w:r>
    </w:p>
    <w:p w14:paraId="747C5DEE" w14:textId="13B193F2" w:rsidR="00DD7A79" w:rsidRPr="000049C3" w:rsidRDefault="006C2FFB" w:rsidP="006830D3">
      <w:pPr>
        <w:ind w:firstLine="720"/>
        <w:rPr>
          <w:sz w:val="24"/>
          <w:szCs w:val="24"/>
        </w:rPr>
      </w:pPr>
      <w:r w:rsidRPr="000049C3">
        <w:rPr>
          <w:sz w:val="24"/>
          <w:szCs w:val="24"/>
        </w:rPr>
        <w:t>Policing acknowledges the importance</w:t>
      </w:r>
      <w:r w:rsidR="003A6154" w:rsidRPr="000049C3">
        <w:rPr>
          <w:sz w:val="24"/>
          <w:szCs w:val="24"/>
        </w:rPr>
        <w:t xml:space="preserve"> </w:t>
      </w:r>
      <w:r w:rsidR="00FB07B6">
        <w:rPr>
          <w:sz w:val="24"/>
          <w:szCs w:val="24"/>
        </w:rPr>
        <w:t>of</w:t>
      </w:r>
      <w:r w:rsidR="00DD7A79" w:rsidRPr="000049C3">
        <w:rPr>
          <w:sz w:val="24"/>
          <w:szCs w:val="24"/>
        </w:rPr>
        <w:t xml:space="preserve"> supporting repeat victims and pursuing Offender</w:t>
      </w:r>
      <w:r w:rsidR="00FB07B6">
        <w:rPr>
          <w:sz w:val="24"/>
          <w:szCs w:val="24"/>
        </w:rPr>
        <w:t>s</w:t>
      </w:r>
      <w:r w:rsidR="00DD7A79" w:rsidRPr="000049C3">
        <w:rPr>
          <w:sz w:val="24"/>
          <w:szCs w:val="24"/>
        </w:rPr>
        <w:t>, especially those in domestic violence situations. Partnership work is key in offering support through the criminal justice process and helping victims to rebuild their lives.</w:t>
      </w:r>
    </w:p>
    <w:p w14:paraId="405DCC01" w14:textId="3C7943A7" w:rsidR="00D404D6" w:rsidRDefault="00D404D6" w:rsidP="5B843AF0">
      <w:pPr>
        <w:ind w:right="237"/>
        <w:jc w:val="both"/>
        <w:rPr>
          <w:rFonts w:eastAsia="Arial"/>
          <w:bCs/>
          <w:color w:val="000000" w:themeColor="text1"/>
          <w:sz w:val="24"/>
          <w:szCs w:val="24"/>
        </w:rPr>
      </w:pPr>
    </w:p>
    <w:p w14:paraId="4BBC525A" w14:textId="6FEF655D" w:rsidR="5B843AF0" w:rsidRDefault="00DD7A79" w:rsidP="5B843AF0">
      <w:pPr>
        <w:ind w:right="237"/>
        <w:jc w:val="both"/>
        <w:rPr>
          <w:rFonts w:eastAsia="Arial"/>
          <w:color w:val="000000" w:themeColor="text1"/>
          <w:sz w:val="24"/>
          <w:szCs w:val="24"/>
        </w:rPr>
      </w:pPr>
      <w:r>
        <w:rPr>
          <w:rFonts w:eastAsia="Arial"/>
          <w:bCs/>
          <w:color w:val="000000" w:themeColor="text1"/>
          <w:sz w:val="24"/>
          <w:szCs w:val="24"/>
        </w:rPr>
        <w:t>Word Count: 1</w:t>
      </w:r>
      <w:r w:rsidR="00E53CA5">
        <w:rPr>
          <w:rFonts w:eastAsia="Arial"/>
          <w:bCs/>
          <w:color w:val="000000" w:themeColor="text1"/>
          <w:sz w:val="24"/>
          <w:szCs w:val="24"/>
        </w:rPr>
        <w:t>64</w:t>
      </w:r>
      <w:r w:rsidR="00B25A9B">
        <w:rPr>
          <w:rFonts w:eastAsia="Arial"/>
          <w:bCs/>
          <w:color w:val="000000" w:themeColor="text1"/>
          <w:sz w:val="24"/>
          <w:szCs w:val="24"/>
        </w:rPr>
        <w:t>7</w:t>
      </w:r>
      <w:bookmarkStart w:id="0" w:name="_GoBack"/>
      <w:bookmarkEnd w:id="0"/>
    </w:p>
    <w:p w14:paraId="1E96D16A" w14:textId="302F013D" w:rsidR="5B843AF0" w:rsidRPr="00E676F7" w:rsidRDefault="5B843AF0" w:rsidP="00CA4097">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93BF60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6C2FFB" w:rsidRPr="00A93F82">
        <w:rPr>
          <w:rStyle w:val="normaltextrun"/>
          <w:rFonts w:ascii="Arial" w:hAnsi="Arial" w:cs="Arial"/>
          <w:color w:val="000000"/>
          <w:u w:val="single"/>
        </w:rPr>
        <w:t>Kelly Rees (electronically signed)</w:t>
      </w:r>
      <w:r w:rsidR="00A93F82">
        <w:rPr>
          <w:rStyle w:val="normaltextrun"/>
          <w:rFonts w:ascii="Arial" w:hAnsi="Arial" w:cs="Arial"/>
          <w:color w:val="000000"/>
        </w:rPr>
        <w:tab/>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CFF870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6C2FFB" w:rsidRPr="00A93F82">
        <w:rPr>
          <w:rStyle w:val="normaltextrun"/>
          <w:rFonts w:ascii="Arial" w:hAnsi="Arial" w:cs="Arial"/>
          <w:color w:val="000000"/>
          <w:u w:val="single"/>
        </w:rPr>
        <w:t>22/08/2020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B68C7">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B68C7">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B68C7">
            <w:pPr>
              <w:ind w:right="237"/>
              <w:jc w:val="both"/>
              <w:rPr>
                <w:sz w:val="24"/>
                <w:szCs w:val="24"/>
              </w:rPr>
            </w:pPr>
          </w:p>
          <w:p w14:paraId="41B3782F" w14:textId="3DFC0595" w:rsidR="00710D69" w:rsidRPr="00E676F7" w:rsidRDefault="00710D69" w:rsidP="00AB68C7">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B68C7">
            <w:pPr>
              <w:ind w:right="237"/>
              <w:rPr>
                <w:sz w:val="24"/>
                <w:szCs w:val="24"/>
              </w:rPr>
            </w:pPr>
          </w:p>
          <w:p w14:paraId="01F9B7BD" w14:textId="77777777" w:rsidR="00710D69" w:rsidRPr="00E676F7" w:rsidRDefault="00710D69" w:rsidP="00AB68C7">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6F885FA" w14:textId="77777777" w:rsidR="009B2727" w:rsidRPr="00BD210B" w:rsidRDefault="009B2727" w:rsidP="009B2727">
      <w:pPr>
        <w:ind w:right="237"/>
        <w:rPr>
          <w:sz w:val="24"/>
          <w:szCs w:val="24"/>
        </w:rPr>
      </w:pPr>
      <w:r w:rsidRPr="00BD210B">
        <w:rPr>
          <w:sz w:val="24"/>
          <w:szCs w:val="24"/>
        </w:rPr>
        <w:t>This essay will explore what serious criminal activity is, the UK’s approach in dealing with such activity, and how policing the roads can assist with disrupting it. It will also critically evaluate role of information and intelligence and ANPR in relation to this.</w:t>
      </w:r>
    </w:p>
    <w:p w14:paraId="07388DF5" w14:textId="525B1245" w:rsidR="009B2727" w:rsidRPr="00BD210B" w:rsidRDefault="009B2727" w:rsidP="009B2727">
      <w:pPr>
        <w:ind w:right="237" w:firstLine="720"/>
        <w:rPr>
          <w:sz w:val="24"/>
          <w:szCs w:val="24"/>
        </w:rPr>
      </w:pPr>
      <w:r w:rsidRPr="00BD210B">
        <w:rPr>
          <w:sz w:val="24"/>
          <w:szCs w:val="24"/>
        </w:rPr>
        <w:t>The disruption of serious criminal activity is vital in Policing; ensuring the protection of vulnerable persons and the p</w:t>
      </w:r>
      <w:r w:rsidR="00232308" w:rsidRPr="00BD210B">
        <w:rPr>
          <w:sz w:val="24"/>
          <w:szCs w:val="24"/>
        </w:rPr>
        <w:t>rosecution of the most serious o</w:t>
      </w:r>
      <w:r w:rsidRPr="00BD210B">
        <w:rPr>
          <w:sz w:val="24"/>
          <w:szCs w:val="24"/>
        </w:rPr>
        <w:t>ffenders. The most serious crimes such as drug smuggling, human trafficking and child sexual exploitation are planned activities by organised groups or individuals, often within internationa</w:t>
      </w:r>
      <w:r w:rsidR="00232308" w:rsidRPr="00BD210B">
        <w:rPr>
          <w:sz w:val="24"/>
          <w:szCs w:val="24"/>
        </w:rPr>
        <w:t>l networks who may utilise our r</w:t>
      </w:r>
      <w:r w:rsidRPr="00BD210B">
        <w:rPr>
          <w:sz w:val="24"/>
          <w:szCs w:val="24"/>
        </w:rPr>
        <w:t xml:space="preserve">oads to commit their crimes, ultimately for financial gain. These groups will adapt the way in which they operate, making the challenge of tackling them a mammoth task. According to the </w:t>
      </w:r>
      <w:r w:rsidRPr="009008DE">
        <w:rPr>
          <w:i/>
          <w:sz w:val="24"/>
          <w:szCs w:val="24"/>
        </w:rPr>
        <w:t>National Crime Agency</w:t>
      </w:r>
      <w:r w:rsidRPr="00BD210B">
        <w:rPr>
          <w:sz w:val="24"/>
          <w:szCs w:val="24"/>
        </w:rPr>
        <w:t xml:space="preserve"> there are more than one hundred government and law enforcement bodies, agencies and other organisations with a role in tackling serious and organised crime across the UK. </w:t>
      </w:r>
    </w:p>
    <w:p w14:paraId="1FAAA415" w14:textId="064B5612" w:rsidR="009B2727" w:rsidRPr="00BD210B" w:rsidRDefault="009B2727" w:rsidP="009B2727">
      <w:pPr>
        <w:ind w:right="237" w:firstLine="720"/>
        <w:rPr>
          <w:sz w:val="24"/>
          <w:szCs w:val="24"/>
        </w:rPr>
      </w:pPr>
      <w:r w:rsidRPr="00BD210B">
        <w:rPr>
          <w:sz w:val="24"/>
          <w:szCs w:val="24"/>
        </w:rPr>
        <w:t>Similar to the UK’s count</w:t>
      </w:r>
      <w:r w:rsidR="009008DE">
        <w:rPr>
          <w:sz w:val="24"/>
          <w:szCs w:val="24"/>
        </w:rPr>
        <w:t>er terrorism strategy</w:t>
      </w:r>
      <w:r w:rsidRPr="00BD210B">
        <w:rPr>
          <w:sz w:val="24"/>
          <w:szCs w:val="24"/>
        </w:rPr>
        <w:t xml:space="preserve">, the serious and organised crime strategy utilises the ‘four P’s’ to tackle organised crime; </w:t>
      </w:r>
      <w:r w:rsidRPr="00BD210B">
        <w:rPr>
          <w:b/>
          <w:sz w:val="24"/>
          <w:szCs w:val="24"/>
        </w:rPr>
        <w:t>Prevent, Pursue, Protect</w:t>
      </w:r>
      <w:r w:rsidRPr="00BD210B">
        <w:rPr>
          <w:sz w:val="24"/>
          <w:szCs w:val="24"/>
        </w:rPr>
        <w:t xml:space="preserve"> and </w:t>
      </w:r>
      <w:r w:rsidRPr="00BD210B">
        <w:rPr>
          <w:b/>
          <w:sz w:val="24"/>
          <w:szCs w:val="24"/>
        </w:rPr>
        <w:t>Prepare</w:t>
      </w:r>
      <w:r w:rsidRPr="00BD210B">
        <w:rPr>
          <w:sz w:val="24"/>
          <w:szCs w:val="24"/>
        </w:rPr>
        <w:t xml:space="preserve">; </w:t>
      </w:r>
      <w:r w:rsidRPr="00BD210B">
        <w:rPr>
          <w:b/>
          <w:sz w:val="24"/>
          <w:szCs w:val="24"/>
        </w:rPr>
        <w:t>preventing</w:t>
      </w:r>
      <w:r w:rsidRPr="00BD210B">
        <w:rPr>
          <w:sz w:val="24"/>
          <w:szCs w:val="24"/>
        </w:rPr>
        <w:t xml:space="preserve"> the crimes from occurring, </w:t>
      </w:r>
      <w:r w:rsidRPr="00BD210B">
        <w:rPr>
          <w:b/>
          <w:sz w:val="24"/>
          <w:szCs w:val="24"/>
        </w:rPr>
        <w:t>pursuing</w:t>
      </w:r>
      <w:r w:rsidRPr="00BD210B">
        <w:rPr>
          <w:sz w:val="24"/>
          <w:szCs w:val="24"/>
        </w:rPr>
        <w:t xml:space="preserve"> those responsible, </w:t>
      </w:r>
      <w:r w:rsidRPr="00BD210B">
        <w:rPr>
          <w:b/>
          <w:sz w:val="24"/>
          <w:szCs w:val="24"/>
        </w:rPr>
        <w:t>protecting</w:t>
      </w:r>
      <w:r w:rsidRPr="00BD210B">
        <w:rPr>
          <w:sz w:val="24"/>
          <w:szCs w:val="24"/>
        </w:rPr>
        <w:t xml:space="preserve"> the victims and </w:t>
      </w:r>
      <w:r w:rsidRPr="00BD210B">
        <w:rPr>
          <w:b/>
          <w:sz w:val="24"/>
          <w:szCs w:val="24"/>
        </w:rPr>
        <w:t xml:space="preserve">preparing </w:t>
      </w:r>
      <w:r w:rsidRPr="00BD210B">
        <w:rPr>
          <w:sz w:val="24"/>
          <w:szCs w:val="24"/>
        </w:rPr>
        <w:t>for when serious crime occurs and mitigating its impact. There have been criticisms regarding the appli</w:t>
      </w:r>
      <w:r w:rsidR="009008DE">
        <w:rPr>
          <w:sz w:val="24"/>
          <w:szCs w:val="24"/>
        </w:rPr>
        <w:t>cation of this framework, as</w:t>
      </w:r>
      <w:r w:rsidRPr="00BD210B">
        <w:rPr>
          <w:sz w:val="24"/>
          <w:szCs w:val="24"/>
        </w:rPr>
        <w:t xml:space="preserve"> funding is estimated to have been spent </w:t>
      </w:r>
      <w:r w:rsidR="009008DE">
        <w:rPr>
          <w:sz w:val="24"/>
          <w:szCs w:val="24"/>
        </w:rPr>
        <w:t>disproportionately in favour of</w:t>
      </w:r>
      <w:r w:rsidRPr="00BD210B">
        <w:rPr>
          <w:sz w:val="24"/>
          <w:szCs w:val="24"/>
        </w:rPr>
        <w:t xml:space="preserve"> activities und</w:t>
      </w:r>
      <w:r w:rsidR="009008DE">
        <w:rPr>
          <w:sz w:val="24"/>
          <w:szCs w:val="24"/>
        </w:rPr>
        <w:t>er the ‘pursue’ strand compared to</w:t>
      </w:r>
      <w:r w:rsidRPr="00BD210B">
        <w:rPr>
          <w:sz w:val="24"/>
          <w:szCs w:val="24"/>
        </w:rPr>
        <w:t xml:space="preserve"> the ‘prevent’ strand. The UK is aiming to provide equal attention to each of the strands, however the nature of Policing requires particular focus on pursuing the offenders and protecting the vi</w:t>
      </w:r>
      <w:r w:rsidR="00232308" w:rsidRPr="00BD210B">
        <w:rPr>
          <w:sz w:val="24"/>
          <w:szCs w:val="24"/>
        </w:rPr>
        <w:t>ctims. So where does effective p</w:t>
      </w:r>
      <w:r w:rsidRPr="00BD210B">
        <w:rPr>
          <w:sz w:val="24"/>
          <w:szCs w:val="24"/>
        </w:rPr>
        <w:t>olicing of the roads come into this strategic framework?</w:t>
      </w:r>
    </w:p>
    <w:p w14:paraId="70657651" w14:textId="77777777" w:rsidR="009B2727" w:rsidRPr="00BD210B" w:rsidRDefault="009B2727" w:rsidP="009B2727">
      <w:pPr>
        <w:ind w:right="237" w:firstLine="720"/>
        <w:rPr>
          <w:sz w:val="24"/>
          <w:szCs w:val="24"/>
        </w:rPr>
      </w:pPr>
      <w:r w:rsidRPr="00BD210B">
        <w:rPr>
          <w:sz w:val="24"/>
          <w:szCs w:val="24"/>
        </w:rPr>
        <w:t xml:space="preserve">The massive increase and improvement in the road networks and the ease of access to vehicles has meant that the roads of the UK are a hive of activity for criminality. This can range from speeding and driving vehicles without insurance to using vehicles to facilitate the movement of firearms, drugs and persons against their will. </w:t>
      </w:r>
    </w:p>
    <w:p w14:paraId="7F790692" w14:textId="621638CB" w:rsidR="009B2727" w:rsidRPr="00BD210B" w:rsidRDefault="009B2727" w:rsidP="009B2727">
      <w:pPr>
        <w:ind w:right="237" w:firstLine="720"/>
        <w:rPr>
          <w:sz w:val="24"/>
          <w:szCs w:val="24"/>
        </w:rPr>
      </w:pPr>
      <w:r w:rsidRPr="00BD210B">
        <w:rPr>
          <w:sz w:val="24"/>
          <w:szCs w:val="24"/>
        </w:rPr>
        <w:lastRenderedPageBreak/>
        <w:t>The role of information a</w:t>
      </w:r>
      <w:r w:rsidR="00232308" w:rsidRPr="00BD210B">
        <w:rPr>
          <w:sz w:val="24"/>
          <w:szCs w:val="24"/>
        </w:rPr>
        <w:t>nd intelligence in effectively p</w:t>
      </w:r>
      <w:r w:rsidRPr="00BD210B">
        <w:rPr>
          <w:sz w:val="24"/>
          <w:szCs w:val="24"/>
        </w:rPr>
        <w:t>ol</w:t>
      </w:r>
      <w:r w:rsidR="00232308" w:rsidRPr="00BD210B">
        <w:rPr>
          <w:sz w:val="24"/>
          <w:szCs w:val="24"/>
        </w:rPr>
        <w:t>icing our r</w:t>
      </w:r>
      <w:r w:rsidRPr="00BD210B">
        <w:rPr>
          <w:sz w:val="24"/>
          <w:szCs w:val="24"/>
        </w:rPr>
        <w:t>oads cannot be underestimated. Information and intelligence is collected, dev</w:t>
      </w:r>
      <w:r w:rsidR="00232308" w:rsidRPr="00BD210B">
        <w:rPr>
          <w:sz w:val="24"/>
          <w:szCs w:val="24"/>
        </w:rPr>
        <w:t>eloped and disseminated within p</w:t>
      </w:r>
      <w:r w:rsidRPr="00BD210B">
        <w:rPr>
          <w:sz w:val="24"/>
          <w:szCs w:val="24"/>
        </w:rPr>
        <w:t xml:space="preserve">olicing to allow </w:t>
      </w:r>
      <w:r w:rsidR="00232308" w:rsidRPr="00BD210B">
        <w:rPr>
          <w:sz w:val="24"/>
          <w:szCs w:val="24"/>
        </w:rPr>
        <w:t>decisions to be made regarding p</w:t>
      </w:r>
      <w:r w:rsidRPr="00BD210B">
        <w:rPr>
          <w:sz w:val="24"/>
          <w:szCs w:val="24"/>
        </w:rPr>
        <w:t>olicing priori</w:t>
      </w:r>
      <w:r w:rsidR="00232308" w:rsidRPr="00BD210B">
        <w:rPr>
          <w:sz w:val="24"/>
          <w:szCs w:val="24"/>
        </w:rPr>
        <w:t>ties and tactical options. The p</w:t>
      </w:r>
      <w:r w:rsidRPr="00BD210B">
        <w:rPr>
          <w:sz w:val="24"/>
          <w:szCs w:val="24"/>
        </w:rPr>
        <w:t xml:space="preserve">olice can collect information from a wide range of </w:t>
      </w:r>
      <w:r w:rsidR="00232308" w:rsidRPr="00BD210B">
        <w:rPr>
          <w:sz w:val="24"/>
          <w:szCs w:val="24"/>
        </w:rPr>
        <w:t>sources, providing it is for a p</w:t>
      </w:r>
      <w:r w:rsidRPr="00BD210B">
        <w:rPr>
          <w:sz w:val="24"/>
          <w:szCs w:val="24"/>
        </w:rPr>
        <w:t xml:space="preserve">olicing purpose. This includes protecting life, protecting property, preserving order, preventing offences, bringing offenders to justice and any other duties within statute law or </w:t>
      </w:r>
      <w:r w:rsidRPr="00BD210B">
        <w:rPr>
          <w:rFonts w:cstheme="minorHAnsi"/>
          <w:sz w:val="24"/>
          <w:szCs w:val="24"/>
        </w:rPr>
        <w:t xml:space="preserve">common law. This information can come from a number of sources including what a Police Officer witnesses themselves in their everyday duties or via intelligence gathering operations, information from members of the public, social media and information from partner agencies. </w:t>
      </w:r>
      <w:r w:rsidRPr="00BD210B">
        <w:rPr>
          <w:sz w:val="24"/>
          <w:szCs w:val="24"/>
        </w:rPr>
        <w:t>The information is not always reliable or truthful so is</w:t>
      </w:r>
      <w:r w:rsidRPr="00BD210B">
        <w:rPr>
          <w:rFonts w:cs="Calibri"/>
          <w:sz w:val="24"/>
          <w:szCs w:val="24"/>
        </w:rPr>
        <w:t xml:space="preserve"> reviewed, sanitized, graded and evaluated </w:t>
      </w:r>
      <w:r w:rsidRPr="00BD210B">
        <w:rPr>
          <w:sz w:val="24"/>
          <w:szCs w:val="24"/>
        </w:rPr>
        <w:t xml:space="preserve">as per the </w:t>
      </w:r>
      <w:r w:rsidRPr="009008DE">
        <w:rPr>
          <w:i/>
          <w:sz w:val="24"/>
          <w:szCs w:val="24"/>
        </w:rPr>
        <w:t>National Intelligence Model</w:t>
      </w:r>
      <w:r w:rsidRPr="00BD210B">
        <w:rPr>
          <w:sz w:val="24"/>
          <w:szCs w:val="24"/>
        </w:rPr>
        <w:t xml:space="preserve"> to turn information into actionable intelligence. </w:t>
      </w:r>
    </w:p>
    <w:p w14:paraId="0918746B" w14:textId="77777777" w:rsidR="009008DE" w:rsidRDefault="009B2727" w:rsidP="009B2727">
      <w:pPr>
        <w:ind w:right="237" w:firstLine="720"/>
        <w:rPr>
          <w:rFonts w:cstheme="minorHAnsi"/>
          <w:sz w:val="24"/>
          <w:szCs w:val="24"/>
        </w:rPr>
      </w:pPr>
      <w:r w:rsidRPr="00BD210B">
        <w:rPr>
          <w:sz w:val="24"/>
          <w:szCs w:val="24"/>
        </w:rPr>
        <w:t>Intelligence can be shared with partner agencies, providing</w:t>
      </w:r>
      <w:r w:rsidR="00232308" w:rsidRPr="00BD210B">
        <w:rPr>
          <w:sz w:val="24"/>
          <w:szCs w:val="24"/>
        </w:rPr>
        <w:t xml:space="preserve"> it is for a p</w:t>
      </w:r>
      <w:r w:rsidRPr="00BD210B">
        <w:rPr>
          <w:sz w:val="24"/>
          <w:szCs w:val="24"/>
        </w:rPr>
        <w:t xml:space="preserve">olicing purpose and consideration is given to legislation relating to the gathering, storing and use of information namely; </w:t>
      </w:r>
      <w:r w:rsidRPr="00BD210B">
        <w:rPr>
          <w:rFonts w:cstheme="minorHAnsi"/>
          <w:i/>
          <w:sz w:val="24"/>
          <w:szCs w:val="24"/>
        </w:rPr>
        <w:t>Criminal Procedure and Investigations Act 1996</w:t>
      </w:r>
      <w:r w:rsidRPr="00BD210B">
        <w:rPr>
          <w:rFonts w:cstheme="minorHAnsi"/>
          <w:sz w:val="24"/>
          <w:szCs w:val="24"/>
        </w:rPr>
        <w:t xml:space="preserve">, </w:t>
      </w:r>
      <w:r w:rsidRPr="00BD210B">
        <w:rPr>
          <w:rFonts w:cstheme="minorHAnsi"/>
          <w:i/>
          <w:sz w:val="24"/>
          <w:szCs w:val="24"/>
        </w:rPr>
        <w:t>Data Protection Act 2018</w:t>
      </w:r>
      <w:r w:rsidRPr="00BD210B">
        <w:rPr>
          <w:rFonts w:cstheme="minorHAnsi"/>
          <w:sz w:val="24"/>
          <w:szCs w:val="24"/>
        </w:rPr>
        <w:t xml:space="preserve">, </w:t>
      </w:r>
      <w:r w:rsidRPr="00BD210B">
        <w:rPr>
          <w:rFonts w:cstheme="minorHAnsi"/>
          <w:i/>
          <w:sz w:val="24"/>
          <w:szCs w:val="24"/>
        </w:rPr>
        <w:t>Human Rights Act 1998</w:t>
      </w:r>
      <w:r w:rsidRPr="00BD210B">
        <w:rPr>
          <w:rFonts w:cstheme="minorHAnsi"/>
          <w:sz w:val="24"/>
          <w:szCs w:val="24"/>
        </w:rPr>
        <w:t xml:space="preserve">, </w:t>
      </w:r>
      <w:r w:rsidRPr="00BD210B">
        <w:rPr>
          <w:rFonts w:cstheme="minorHAnsi"/>
          <w:i/>
          <w:sz w:val="24"/>
          <w:szCs w:val="24"/>
        </w:rPr>
        <w:t xml:space="preserve">Freedom of Information Act 2000 </w:t>
      </w:r>
      <w:r w:rsidRPr="00BD210B">
        <w:rPr>
          <w:rFonts w:cstheme="minorHAnsi"/>
          <w:sz w:val="24"/>
          <w:szCs w:val="24"/>
        </w:rPr>
        <w:t xml:space="preserve">and </w:t>
      </w:r>
      <w:r w:rsidRPr="00BD210B">
        <w:rPr>
          <w:rFonts w:cstheme="minorHAnsi"/>
          <w:i/>
          <w:sz w:val="24"/>
          <w:szCs w:val="24"/>
        </w:rPr>
        <w:t>Regulation of Investigatory Powers Act 2000</w:t>
      </w:r>
      <w:r w:rsidRPr="00BD210B">
        <w:rPr>
          <w:rFonts w:cstheme="minorHAnsi"/>
          <w:sz w:val="24"/>
          <w:szCs w:val="24"/>
        </w:rPr>
        <w:t xml:space="preserve">. </w:t>
      </w:r>
    </w:p>
    <w:p w14:paraId="60FE06B3" w14:textId="2D0281AC" w:rsidR="009B2727" w:rsidRPr="00BD210B" w:rsidRDefault="009B2727" w:rsidP="009B2727">
      <w:pPr>
        <w:ind w:right="237" w:firstLine="720"/>
        <w:rPr>
          <w:rFonts w:cstheme="minorHAnsi"/>
          <w:sz w:val="24"/>
          <w:szCs w:val="24"/>
        </w:rPr>
      </w:pPr>
      <w:r w:rsidRPr="00BD210B">
        <w:rPr>
          <w:sz w:val="24"/>
          <w:szCs w:val="24"/>
        </w:rPr>
        <w:t>In order for the UK to be effective in intelligence-led policing, effort must be placed into gathering good intelligence through surveillance, engaging with communities and ensuring quality intelligence is disseminated to those on the ground. Intelligence briefings are collated by the Force Intelligence Officers who review the intelligence submitted and compile it into a document. This is disseminated via the Force intranet and email system. Officers are expected to familiarise themselves with this document in order to complete targeted patrols and develop the intelligence</w:t>
      </w:r>
      <w:r w:rsidR="009008DE">
        <w:rPr>
          <w:sz w:val="24"/>
          <w:szCs w:val="24"/>
        </w:rPr>
        <w:t xml:space="preserve"> e.g</w:t>
      </w:r>
      <w:r w:rsidR="004B455A">
        <w:rPr>
          <w:sz w:val="24"/>
          <w:szCs w:val="24"/>
        </w:rPr>
        <w:t>.</w:t>
      </w:r>
      <w:r w:rsidR="009008DE">
        <w:rPr>
          <w:sz w:val="24"/>
          <w:szCs w:val="24"/>
        </w:rPr>
        <w:t xml:space="preserve"> if</w:t>
      </w:r>
      <w:r w:rsidR="004B455A">
        <w:rPr>
          <w:sz w:val="24"/>
          <w:szCs w:val="24"/>
        </w:rPr>
        <w:t xml:space="preserve"> a member of the public has provided intelligence</w:t>
      </w:r>
      <w:r w:rsidR="009008DE">
        <w:rPr>
          <w:sz w:val="24"/>
          <w:szCs w:val="24"/>
        </w:rPr>
        <w:t xml:space="preserve"> that an address is being</w:t>
      </w:r>
      <w:r w:rsidR="004B455A">
        <w:rPr>
          <w:sz w:val="24"/>
          <w:szCs w:val="24"/>
        </w:rPr>
        <w:t xml:space="preserve"> used as a base for drug dealing</w:t>
      </w:r>
      <w:r w:rsidR="009008DE">
        <w:rPr>
          <w:sz w:val="24"/>
          <w:szCs w:val="24"/>
        </w:rPr>
        <w:t>, patrols passed the address could gather intelligence on vehicles and any suspicious activity to corroborate this</w:t>
      </w:r>
      <w:r w:rsidRPr="00BD210B">
        <w:rPr>
          <w:sz w:val="24"/>
          <w:szCs w:val="24"/>
        </w:rPr>
        <w:t xml:space="preserve">. </w:t>
      </w:r>
    </w:p>
    <w:p w14:paraId="0C53DE04" w14:textId="398E882E" w:rsidR="009B2727" w:rsidRPr="00BD210B" w:rsidRDefault="009B2727" w:rsidP="009B2727">
      <w:pPr>
        <w:ind w:right="237" w:firstLine="720"/>
        <w:rPr>
          <w:sz w:val="24"/>
          <w:szCs w:val="24"/>
        </w:rPr>
      </w:pPr>
      <w:r w:rsidRPr="00BD210B">
        <w:rPr>
          <w:sz w:val="24"/>
          <w:szCs w:val="24"/>
        </w:rPr>
        <w:t>Intelligence regarding vehicles can be utilised to develop strategies and operations to</w:t>
      </w:r>
      <w:r w:rsidR="004B455A">
        <w:rPr>
          <w:sz w:val="24"/>
          <w:szCs w:val="24"/>
        </w:rPr>
        <w:t xml:space="preserve"> target specific types of crime</w:t>
      </w:r>
      <w:r w:rsidRPr="00BD210B">
        <w:rPr>
          <w:sz w:val="24"/>
          <w:szCs w:val="24"/>
        </w:rPr>
        <w:t>. The Police National Computer (PNC) is u</w:t>
      </w:r>
      <w:r w:rsidR="00DF0565" w:rsidRPr="00BD210B">
        <w:rPr>
          <w:sz w:val="24"/>
          <w:szCs w:val="24"/>
        </w:rPr>
        <w:t>pdated with intelligence.</w:t>
      </w:r>
      <w:r w:rsidRPr="00BD210B">
        <w:rPr>
          <w:sz w:val="24"/>
          <w:szCs w:val="24"/>
        </w:rPr>
        <w:t xml:space="preserve"> PNC also contains information from the Motor Insurance Bureau (MIB) and the Driver and Vehicle Licensing Agency (DVLA) regarding the registered and previous owners of a vehicle, whether it is taxed, insured and has a valid Ministry of Transport (MOT) certificate. This information is available to Officers within seconds, thus a check on a vehicle may bring to light intelligenc</w:t>
      </w:r>
      <w:r w:rsidR="004B455A">
        <w:rPr>
          <w:sz w:val="24"/>
          <w:szCs w:val="24"/>
        </w:rPr>
        <w:t xml:space="preserve">e that it is committing offences, </w:t>
      </w:r>
      <w:r w:rsidRPr="00BD210B">
        <w:rPr>
          <w:sz w:val="24"/>
          <w:szCs w:val="24"/>
        </w:rPr>
        <w:t>such</w:t>
      </w:r>
      <w:r w:rsidR="004B455A">
        <w:rPr>
          <w:sz w:val="24"/>
          <w:szCs w:val="24"/>
        </w:rPr>
        <w:t xml:space="preserve"> as driving without insurance. I</w:t>
      </w:r>
      <w:r w:rsidRPr="00BD210B">
        <w:rPr>
          <w:sz w:val="24"/>
          <w:szCs w:val="24"/>
        </w:rPr>
        <w:t>t</w:t>
      </w:r>
      <w:r w:rsidR="004B455A">
        <w:rPr>
          <w:sz w:val="24"/>
          <w:szCs w:val="24"/>
        </w:rPr>
        <w:t xml:space="preserve"> can also tell an officer if a vehicle</w:t>
      </w:r>
      <w:r w:rsidRPr="00BD210B">
        <w:rPr>
          <w:sz w:val="24"/>
          <w:szCs w:val="24"/>
        </w:rPr>
        <w:t xml:space="preserve"> is susp</w:t>
      </w:r>
      <w:r w:rsidR="004B455A">
        <w:rPr>
          <w:sz w:val="24"/>
          <w:szCs w:val="24"/>
        </w:rPr>
        <w:t xml:space="preserve">ected of </w:t>
      </w:r>
      <w:r w:rsidRPr="00BD210B">
        <w:rPr>
          <w:sz w:val="24"/>
          <w:szCs w:val="24"/>
        </w:rPr>
        <w:t xml:space="preserve">being used in the commission of offences. A check on the driver could then confirm the person’s previous convictions for drug offences or associations with </w:t>
      </w:r>
      <w:proofErr w:type="spellStart"/>
      <w:r w:rsidRPr="00BD210B">
        <w:rPr>
          <w:sz w:val="24"/>
          <w:szCs w:val="24"/>
        </w:rPr>
        <w:t>nominals</w:t>
      </w:r>
      <w:proofErr w:type="spellEnd"/>
      <w:r w:rsidRPr="00BD210B">
        <w:rPr>
          <w:sz w:val="24"/>
          <w:szCs w:val="24"/>
        </w:rPr>
        <w:t xml:space="preserve"> of organised crime groups. This gives Officers tactical options such as searching the person and the vehicle. It is also utilised for surveillance of vehicles believed to be involved in crime and ultimately locating the criminals at the top of the organisation, subject to </w:t>
      </w:r>
      <w:r w:rsidRPr="004B455A">
        <w:rPr>
          <w:i/>
          <w:sz w:val="24"/>
          <w:szCs w:val="24"/>
        </w:rPr>
        <w:t>RIPA</w:t>
      </w:r>
      <w:r w:rsidRPr="00BD210B">
        <w:rPr>
          <w:sz w:val="24"/>
          <w:szCs w:val="24"/>
        </w:rPr>
        <w:t xml:space="preserve"> regulations. </w:t>
      </w:r>
    </w:p>
    <w:p w14:paraId="087902E4" w14:textId="36454975" w:rsidR="009B2727" w:rsidRPr="00BD210B" w:rsidRDefault="009B2727" w:rsidP="009B2727">
      <w:pPr>
        <w:ind w:right="237" w:firstLine="720"/>
        <w:rPr>
          <w:sz w:val="24"/>
          <w:szCs w:val="24"/>
        </w:rPr>
      </w:pPr>
      <w:r w:rsidRPr="00BD210B">
        <w:rPr>
          <w:sz w:val="24"/>
          <w:szCs w:val="24"/>
        </w:rPr>
        <w:t>If information and intelligence is developed and handled properly vehicles suspected of being involved in drug running and other prevailing cri</w:t>
      </w:r>
      <w:r w:rsidR="004B455A">
        <w:rPr>
          <w:sz w:val="24"/>
          <w:szCs w:val="24"/>
        </w:rPr>
        <w:t>minal activities should be</w:t>
      </w:r>
      <w:r w:rsidRPr="00BD210B">
        <w:rPr>
          <w:sz w:val="24"/>
          <w:szCs w:val="24"/>
        </w:rPr>
        <w:t xml:space="preserve"> stopped and searched regularly on the road. There a</w:t>
      </w:r>
      <w:r w:rsidR="004B455A">
        <w:rPr>
          <w:sz w:val="24"/>
          <w:szCs w:val="24"/>
        </w:rPr>
        <w:t>re obstacles in the way of this; o</w:t>
      </w:r>
      <w:r w:rsidRPr="00BD210B">
        <w:rPr>
          <w:sz w:val="24"/>
          <w:szCs w:val="24"/>
        </w:rPr>
        <w:t>rganised criminals are forward thinking and will swap vehicles and number plates</w:t>
      </w:r>
      <w:r w:rsidR="004B455A">
        <w:rPr>
          <w:sz w:val="24"/>
          <w:szCs w:val="24"/>
        </w:rPr>
        <w:t>,</w:t>
      </w:r>
      <w:r w:rsidRPr="00BD210B">
        <w:rPr>
          <w:sz w:val="24"/>
          <w:szCs w:val="24"/>
        </w:rPr>
        <w:t xml:space="preserve"> making it di</w:t>
      </w:r>
      <w:r w:rsidR="004B455A">
        <w:rPr>
          <w:sz w:val="24"/>
          <w:szCs w:val="24"/>
        </w:rPr>
        <w:t>fficult for the police</w:t>
      </w:r>
      <w:r w:rsidRPr="00BD210B">
        <w:rPr>
          <w:sz w:val="24"/>
          <w:szCs w:val="24"/>
        </w:rPr>
        <w:t xml:space="preserve"> to recognise them. The sheer </w:t>
      </w:r>
      <w:r w:rsidRPr="00BD210B">
        <w:rPr>
          <w:sz w:val="24"/>
          <w:szCs w:val="24"/>
        </w:rPr>
        <w:lastRenderedPageBreak/>
        <w:t>volume of traffic on the roads means that a large amount of vehicles committing crime may go unchallenged. An increase in funding for roads policing would ensure more vehicles are stopped but this is unlikely in today’s economic climate.</w:t>
      </w:r>
    </w:p>
    <w:p w14:paraId="2570AA97" w14:textId="2423F036" w:rsidR="009B2727" w:rsidRPr="00BD210B" w:rsidRDefault="009B2727" w:rsidP="009B2727">
      <w:pPr>
        <w:ind w:right="237" w:firstLine="720"/>
        <w:rPr>
          <w:color w:val="000000" w:themeColor="text1"/>
          <w:sz w:val="24"/>
          <w:szCs w:val="24"/>
        </w:rPr>
      </w:pPr>
      <w:r w:rsidRPr="00BD210B">
        <w:rPr>
          <w:sz w:val="24"/>
          <w:szCs w:val="24"/>
        </w:rPr>
        <w:t>For roads policing to be utilised in an efficient, strategic way they need to use the systems that available to them to the</w:t>
      </w:r>
      <w:r w:rsidR="004B455A">
        <w:rPr>
          <w:sz w:val="24"/>
          <w:szCs w:val="24"/>
        </w:rPr>
        <w:t xml:space="preserve"> best possible effect. Whilst</w:t>
      </w:r>
      <w:r w:rsidR="000B77EA" w:rsidRPr="00BD210B">
        <w:rPr>
          <w:sz w:val="24"/>
          <w:szCs w:val="24"/>
        </w:rPr>
        <w:t xml:space="preserve"> traditional roads policing style</w:t>
      </w:r>
      <w:r w:rsidRPr="00BD210B">
        <w:rPr>
          <w:sz w:val="24"/>
          <w:szCs w:val="24"/>
        </w:rPr>
        <w:t xml:space="preserve"> will continue to exist, technological improvements mean t</w:t>
      </w:r>
      <w:r w:rsidRPr="00BD210B">
        <w:rPr>
          <w:color w:val="000000" w:themeColor="text1"/>
          <w:sz w:val="24"/>
          <w:szCs w:val="24"/>
        </w:rPr>
        <w:t>hat there are other ways of gathering information and evidence to tackle crime on our roads;</w:t>
      </w:r>
    </w:p>
    <w:p w14:paraId="6E4D1A73" w14:textId="72B657CE" w:rsidR="009B2727" w:rsidRPr="00BD210B" w:rsidRDefault="009B2727" w:rsidP="009B2727">
      <w:pPr>
        <w:ind w:right="237" w:firstLine="720"/>
        <w:rPr>
          <w:color w:val="000000" w:themeColor="text1"/>
          <w:sz w:val="24"/>
          <w:szCs w:val="24"/>
        </w:rPr>
      </w:pPr>
      <w:r w:rsidRPr="00BD210B">
        <w:rPr>
          <w:b/>
          <w:color w:val="000000" w:themeColor="text1"/>
          <w:sz w:val="24"/>
          <w:szCs w:val="24"/>
        </w:rPr>
        <w:t>Closed Circuit Television (CCTV)</w:t>
      </w:r>
      <w:r w:rsidRPr="00BD210B">
        <w:rPr>
          <w:color w:val="000000" w:themeColor="text1"/>
          <w:sz w:val="24"/>
          <w:szCs w:val="24"/>
        </w:rPr>
        <w:t xml:space="preserve"> is a commonly used evidence gathering tool to establish if a person committed a crime, or if a vehicle was in a locality before or after the crime occurred. The UK is often referred to as a </w:t>
      </w:r>
      <w:r w:rsidR="004B455A">
        <w:rPr>
          <w:color w:val="000000" w:themeColor="text1"/>
          <w:sz w:val="24"/>
          <w:szCs w:val="24"/>
        </w:rPr>
        <w:t>“</w:t>
      </w:r>
      <w:r w:rsidRPr="00BD210B">
        <w:rPr>
          <w:color w:val="000000" w:themeColor="text1"/>
          <w:sz w:val="24"/>
          <w:szCs w:val="24"/>
        </w:rPr>
        <w:t>big brother state</w:t>
      </w:r>
      <w:r w:rsidR="004B455A">
        <w:rPr>
          <w:color w:val="000000" w:themeColor="text1"/>
          <w:sz w:val="24"/>
          <w:szCs w:val="24"/>
        </w:rPr>
        <w:t>”</w:t>
      </w:r>
      <w:r w:rsidRPr="00BD210B">
        <w:rPr>
          <w:color w:val="000000" w:themeColor="text1"/>
          <w:sz w:val="24"/>
          <w:szCs w:val="24"/>
        </w:rPr>
        <w:t xml:space="preserve"> due to the coverage of CCTV but this is an invaluable tool for investigations, subject to privacy considerations.</w:t>
      </w:r>
    </w:p>
    <w:p w14:paraId="1EFCA571" w14:textId="77777777" w:rsidR="009B2727" w:rsidRPr="00BD210B" w:rsidRDefault="009B2727" w:rsidP="009B2727">
      <w:pPr>
        <w:ind w:right="237" w:firstLine="720"/>
        <w:rPr>
          <w:color w:val="000000" w:themeColor="text1"/>
          <w:sz w:val="24"/>
          <w:szCs w:val="24"/>
        </w:rPr>
      </w:pPr>
      <w:r w:rsidRPr="00BD210B">
        <w:rPr>
          <w:b/>
          <w:color w:val="000000" w:themeColor="text1"/>
          <w:sz w:val="24"/>
          <w:szCs w:val="24"/>
        </w:rPr>
        <w:t>Vehicle tracking devices</w:t>
      </w:r>
      <w:r w:rsidRPr="00BD210B">
        <w:rPr>
          <w:color w:val="000000" w:themeColor="text1"/>
          <w:sz w:val="24"/>
          <w:szCs w:val="24"/>
        </w:rPr>
        <w:t xml:space="preserve"> can be utilised in cases of stolen vehicles where such tracking devices are fitted and allow companies, and in turn the Police, to locate the devices which are within vehicles.  </w:t>
      </w:r>
    </w:p>
    <w:p w14:paraId="5D6396AC" w14:textId="77777777" w:rsidR="009B2727" w:rsidRPr="00BD210B" w:rsidRDefault="009B2727" w:rsidP="009B2727">
      <w:pPr>
        <w:ind w:right="237" w:firstLine="720"/>
        <w:rPr>
          <w:color w:val="000000" w:themeColor="text1"/>
          <w:sz w:val="24"/>
          <w:szCs w:val="24"/>
        </w:rPr>
      </w:pPr>
      <w:r w:rsidRPr="00BD210B">
        <w:rPr>
          <w:b/>
          <w:color w:val="000000" w:themeColor="text1"/>
          <w:sz w:val="24"/>
          <w:szCs w:val="24"/>
        </w:rPr>
        <w:t>Facial recognition</w:t>
      </w:r>
      <w:r w:rsidRPr="00BD210B">
        <w:rPr>
          <w:color w:val="000000" w:themeColor="text1"/>
          <w:sz w:val="24"/>
          <w:szCs w:val="24"/>
        </w:rPr>
        <w:t xml:space="preserve"> is a developing technology where, if a suspect is on national databases and an image of the suspect is available the computer may match the two and provide an ID. </w:t>
      </w:r>
    </w:p>
    <w:p w14:paraId="50982E48" w14:textId="77777777" w:rsidR="009B2727" w:rsidRPr="00BD210B" w:rsidRDefault="009B2727" w:rsidP="009B2727">
      <w:pPr>
        <w:ind w:right="237" w:firstLine="720"/>
        <w:rPr>
          <w:color w:val="000000" w:themeColor="text1"/>
          <w:sz w:val="24"/>
          <w:szCs w:val="24"/>
        </w:rPr>
      </w:pPr>
      <w:r w:rsidRPr="00BD210B">
        <w:rPr>
          <w:color w:val="000000" w:themeColor="text1"/>
          <w:sz w:val="24"/>
          <w:szCs w:val="24"/>
        </w:rPr>
        <w:t xml:space="preserve">Average </w:t>
      </w:r>
      <w:r w:rsidRPr="00BD210B">
        <w:rPr>
          <w:b/>
          <w:color w:val="000000" w:themeColor="text1"/>
          <w:sz w:val="24"/>
          <w:szCs w:val="24"/>
        </w:rPr>
        <w:t>speed safety cameras</w:t>
      </w:r>
      <w:r w:rsidRPr="00BD210B">
        <w:rPr>
          <w:color w:val="000000" w:themeColor="text1"/>
          <w:sz w:val="24"/>
          <w:szCs w:val="24"/>
        </w:rPr>
        <w:t xml:space="preserve"> are also utilised, an example of which being when a person is caught speeding an image is captured so can then be utilised in an investigation - it also provides direction of travel or proof of a person being in a particular location.</w:t>
      </w:r>
    </w:p>
    <w:p w14:paraId="79346C46" w14:textId="040308F3" w:rsidR="009B2727" w:rsidRPr="00BD210B" w:rsidRDefault="009B2727" w:rsidP="009B2727">
      <w:pPr>
        <w:ind w:right="237" w:firstLine="720"/>
        <w:rPr>
          <w:sz w:val="24"/>
          <w:szCs w:val="24"/>
        </w:rPr>
      </w:pPr>
      <w:r w:rsidRPr="00BD210B">
        <w:rPr>
          <w:b/>
          <w:sz w:val="24"/>
          <w:szCs w:val="24"/>
        </w:rPr>
        <w:t>Automatic Number Plate Recognition (ANPR)</w:t>
      </w:r>
      <w:r w:rsidRPr="00BD210B">
        <w:rPr>
          <w:sz w:val="24"/>
          <w:szCs w:val="24"/>
        </w:rPr>
        <w:t xml:space="preserve"> is at the forefront of technology in disrupting, preventing and detecting criminal activity on the roads in the UK. ANPR is a situational crime prevention measure which consists of a reading device that collects data, which is then stored on the recently introduced </w:t>
      </w:r>
      <w:r w:rsidRPr="004B455A">
        <w:rPr>
          <w:i/>
          <w:sz w:val="24"/>
          <w:szCs w:val="24"/>
        </w:rPr>
        <w:t>National ANPR Service</w:t>
      </w:r>
      <w:r w:rsidRPr="00BD210B">
        <w:rPr>
          <w:sz w:val="24"/>
          <w:szCs w:val="24"/>
        </w:rPr>
        <w:t xml:space="preserve"> (NAS) database. There are a variety of ANPR types; static units</w:t>
      </w:r>
      <w:r w:rsidR="004B455A">
        <w:rPr>
          <w:sz w:val="24"/>
          <w:szCs w:val="24"/>
        </w:rPr>
        <w:t xml:space="preserve"> that are fixed in a location; m</w:t>
      </w:r>
      <w:r w:rsidRPr="00BD210B">
        <w:rPr>
          <w:sz w:val="24"/>
          <w:szCs w:val="24"/>
        </w:rPr>
        <w:t>oveable units that are f</w:t>
      </w:r>
      <w:r w:rsidR="004B455A">
        <w:rPr>
          <w:sz w:val="24"/>
          <w:szCs w:val="24"/>
        </w:rPr>
        <w:t>ixed but on a temporary basis; m</w:t>
      </w:r>
      <w:r w:rsidRPr="00BD210B">
        <w:rPr>
          <w:sz w:val="24"/>
          <w:szCs w:val="24"/>
        </w:rPr>
        <w:t>obile unit</w:t>
      </w:r>
      <w:r w:rsidR="004B455A">
        <w:rPr>
          <w:sz w:val="24"/>
          <w:szCs w:val="24"/>
        </w:rPr>
        <w:t>s such as vehicle mounted units;</w:t>
      </w:r>
      <w:r w:rsidRPr="00BD210B">
        <w:rPr>
          <w:sz w:val="24"/>
          <w:szCs w:val="24"/>
        </w:rPr>
        <w:t xml:space="preserve"> covert units that can be utilis</w:t>
      </w:r>
      <w:r w:rsidR="004B455A">
        <w:rPr>
          <w:sz w:val="24"/>
          <w:szCs w:val="24"/>
        </w:rPr>
        <w:t xml:space="preserve">ed with relevant authorisation; </w:t>
      </w:r>
      <w:r w:rsidRPr="00BD210B">
        <w:rPr>
          <w:sz w:val="24"/>
          <w:szCs w:val="24"/>
        </w:rPr>
        <w:t xml:space="preserve">dual purpose CCTV and ANPR cameras that only provides data to NAS when it is in ANPR mode and multi-lane units that can read registration plates across multiple lanes. </w:t>
      </w:r>
      <w:r w:rsidRPr="00BD210B">
        <w:rPr>
          <w:rFonts w:cstheme="minorHAnsi"/>
          <w:sz w:val="24"/>
          <w:szCs w:val="24"/>
        </w:rPr>
        <w:t>The system is able to provide time, date and location via GPS coordinates of the capture, as well as a digitalised picture of the number plate. Some cameras utilise infrared technology which allows them to function over a 24-hour period.</w:t>
      </w:r>
      <w:r w:rsidRPr="00BD210B">
        <w:rPr>
          <w:sz w:val="24"/>
          <w:szCs w:val="24"/>
        </w:rPr>
        <w:t xml:space="preserve"> Vehicle registrations of all vehicles that pass ANPR cameras are recorded for up to 12 months, so is a valuable investigative tool utilised to locate and monitor vehicles.</w:t>
      </w:r>
    </w:p>
    <w:p w14:paraId="6B2ABDC0" w14:textId="33D16570" w:rsidR="009B2727" w:rsidRPr="00BD210B" w:rsidRDefault="009B2727" w:rsidP="009B2727">
      <w:pPr>
        <w:ind w:right="237" w:firstLine="720"/>
        <w:rPr>
          <w:sz w:val="24"/>
          <w:szCs w:val="24"/>
        </w:rPr>
      </w:pPr>
      <w:r w:rsidRPr="00BD210B">
        <w:rPr>
          <w:sz w:val="24"/>
          <w:szCs w:val="24"/>
        </w:rPr>
        <w:t>ANPR systems are installed in most roads policing vehicles and at numerous locations on the roads network, namely on busy roads with high use.  ANPR systems c</w:t>
      </w:r>
      <w:r w:rsidR="00773137">
        <w:rPr>
          <w:sz w:val="24"/>
          <w:szCs w:val="24"/>
        </w:rPr>
        <w:t>an be utilised in all areas of p</w:t>
      </w:r>
      <w:r w:rsidRPr="00BD210B">
        <w:rPr>
          <w:sz w:val="24"/>
          <w:szCs w:val="24"/>
        </w:rPr>
        <w:t xml:space="preserve">olicing where the subject has access to a vehicle. A section of a journal released in 2007 by the </w:t>
      </w:r>
      <w:r w:rsidRPr="00773137">
        <w:rPr>
          <w:i/>
          <w:sz w:val="24"/>
          <w:szCs w:val="24"/>
        </w:rPr>
        <w:t>National Policing Improvement Agency</w:t>
      </w:r>
      <w:r w:rsidRPr="00BD210B">
        <w:rPr>
          <w:sz w:val="24"/>
          <w:szCs w:val="24"/>
        </w:rPr>
        <w:t xml:space="preserve"> was entitled ‘</w:t>
      </w:r>
      <w:r w:rsidRPr="00BD210B">
        <w:rPr>
          <w:i/>
          <w:sz w:val="24"/>
          <w:szCs w:val="24"/>
        </w:rPr>
        <w:t xml:space="preserve">think crime, think car, think ANPR’, </w:t>
      </w:r>
      <w:r w:rsidRPr="00BD210B">
        <w:rPr>
          <w:sz w:val="24"/>
          <w:szCs w:val="24"/>
        </w:rPr>
        <w:t>which embodies the importance of the systems application in any crime where a car may be involved.</w:t>
      </w:r>
    </w:p>
    <w:p w14:paraId="61BE668F" w14:textId="0F47AF65" w:rsidR="009B2727" w:rsidRPr="00BD210B" w:rsidRDefault="009B2727" w:rsidP="009B2727">
      <w:pPr>
        <w:ind w:right="237"/>
        <w:rPr>
          <w:rFonts w:cstheme="minorHAnsi"/>
          <w:sz w:val="24"/>
          <w:szCs w:val="24"/>
        </w:rPr>
      </w:pPr>
      <w:r w:rsidRPr="00BD210B">
        <w:rPr>
          <w:sz w:val="24"/>
          <w:szCs w:val="24"/>
        </w:rPr>
        <w:t xml:space="preserve"> </w:t>
      </w:r>
      <w:r w:rsidRPr="00BD210B">
        <w:rPr>
          <w:sz w:val="24"/>
          <w:szCs w:val="24"/>
        </w:rPr>
        <w:tab/>
        <w:t xml:space="preserve">ANPR can assist in investigations by identifying vehicles being used to commit crimes, researching the movements of suspects, identifying witnesses to </w:t>
      </w:r>
      <w:r w:rsidR="000B77EA" w:rsidRPr="00BD210B">
        <w:rPr>
          <w:sz w:val="24"/>
          <w:szCs w:val="24"/>
        </w:rPr>
        <w:t>a crime and researching alibi’s thus</w:t>
      </w:r>
      <w:r w:rsidRPr="00BD210B">
        <w:rPr>
          <w:sz w:val="24"/>
          <w:szCs w:val="24"/>
        </w:rPr>
        <w:t xml:space="preserve"> potentially proving innocence or guilt. It can also help in live incidents by locating the movements of a wanted person and assisting in an arrest plan. ANPR is often utilised in locating a missing person who has </w:t>
      </w:r>
      <w:r w:rsidRPr="00BD210B">
        <w:rPr>
          <w:sz w:val="24"/>
          <w:szCs w:val="24"/>
        </w:rPr>
        <w:lastRenderedPageBreak/>
        <w:t>access to a vehicle</w:t>
      </w:r>
      <w:r w:rsidR="00773137">
        <w:rPr>
          <w:sz w:val="24"/>
          <w:szCs w:val="24"/>
        </w:rPr>
        <w:t xml:space="preserve"> particularly if there is a suicide risk;</w:t>
      </w:r>
      <w:r w:rsidR="00DF0565" w:rsidRPr="00BD210B">
        <w:rPr>
          <w:sz w:val="24"/>
          <w:szCs w:val="24"/>
        </w:rPr>
        <w:t xml:space="preserve"> ACT marker</w:t>
      </w:r>
      <w:r w:rsidR="006E6853" w:rsidRPr="00BD210B">
        <w:rPr>
          <w:sz w:val="24"/>
          <w:szCs w:val="24"/>
        </w:rPr>
        <w:t>s are</w:t>
      </w:r>
      <w:r w:rsidR="00DF0565" w:rsidRPr="00BD210B">
        <w:rPr>
          <w:sz w:val="24"/>
          <w:szCs w:val="24"/>
        </w:rPr>
        <w:t xml:space="preserve"> placed on a vehicle</w:t>
      </w:r>
      <w:r w:rsidR="006E6853" w:rsidRPr="00BD210B">
        <w:rPr>
          <w:sz w:val="24"/>
          <w:szCs w:val="24"/>
        </w:rPr>
        <w:t xml:space="preserve"> that needs to be stopped as a matter o</w:t>
      </w:r>
      <w:r w:rsidR="00773137">
        <w:rPr>
          <w:sz w:val="24"/>
          <w:szCs w:val="24"/>
        </w:rPr>
        <w:t>f urgency- this</w:t>
      </w:r>
      <w:r w:rsidR="00DF0565" w:rsidRPr="00BD210B">
        <w:rPr>
          <w:sz w:val="24"/>
          <w:szCs w:val="24"/>
        </w:rPr>
        <w:t xml:space="preserve"> sends an alert when the vehicle passes through any ANPR cameras.</w:t>
      </w:r>
      <w:r w:rsidRPr="00BD210B">
        <w:rPr>
          <w:sz w:val="24"/>
          <w:szCs w:val="24"/>
        </w:rPr>
        <w:t xml:space="preserve"> </w:t>
      </w:r>
      <w:r w:rsidR="00DF0565" w:rsidRPr="00BD210B">
        <w:rPr>
          <w:sz w:val="24"/>
          <w:szCs w:val="24"/>
        </w:rPr>
        <w:t>ANPR is also utilised</w:t>
      </w:r>
      <w:r w:rsidRPr="00BD210B">
        <w:rPr>
          <w:sz w:val="24"/>
          <w:szCs w:val="24"/>
        </w:rPr>
        <w:t xml:space="preserve"> in proactive policing and </w:t>
      </w:r>
      <w:r w:rsidR="00DF0565" w:rsidRPr="00BD210B">
        <w:rPr>
          <w:sz w:val="24"/>
          <w:szCs w:val="24"/>
        </w:rPr>
        <w:t>crime prevention</w:t>
      </w:r>
      <w:r w:rsidRPr="00BD210B">
        <w:rPr>
          <w:sz w:val="24"/>
          <w:szCs w:val="24"/>
        </w:rPr>
        <w:t xml:space="preserve"> by locating the movements of a person of interest and allowing effective </w:t>
      </w:r>
      <w:r w:rsidR="00DF0565" w:rsidRPr="00BD210B">
        <w:rPr>
          <w:sz w:val="24"/>
          <w:szCs w:val="24"/>
        </w:rPr>
        <w:t>surveillance and intercepting</w:t>
      </w:r>
      <w:r w:rsidRPr="00BD210B">
        <w:rPr>
          <w:sz w:val="24"/>
          <w:szCs w:val="24"/>
        </w:rPr>
        <w:t xml:space="preserve"> </w:t>
      </w:r>
      <w:r w:rsidR="00773137">
        <w:rPr>
          <w:sz w:val="24"/>
          <w:szCs w:val="24"/>
        </w:rPr>
        <w:t xml:space="preserve">of </w:t>
      </w:r>
      <w:r w:rsidRPr="00BD210B">
        <w:rPr>
          <w:sz w:val="24"/>
          <w:szCs w:val="24"/>
        </w:rPr>
        <w:t xml:space="preserve">vehicles before they commit a crime. ANPR can assist in seizing uninsured vehicles </w:t>
      </w:r>
      <w:r w:rsidR="00DF0565" w:rsidRPr="00BD210B">
        <w:rPr>
          <w:sz w:val="24"/>
          <w:szCs w:val="24"/>
        </w:rPr>
        <w:t>from prolific offenders and</w:t>
      </w:r>
      <w:r w:rsidRPr="00BD210B">
        <w:rPr>
          <w:sz w:val="24"/>
          <w:szCs w:val="24"/>
        </w:rPr>
        <w:t xml:space="preserve"> disrupting their offences. It is also suggested that the use of ANPR can deter crime because of the known ability to monitor the roads </w:t>
      </w:r>
      <w:r w:rsidR="00773137">
        <w:rPr>
          <w:sz w:val="24"/>
          <w:szCs w:val="24"/>
        </w:rPr>
        <w:t>but this is difficult to quantify.</w:t>
      </w:r>
      <w:r w:rsidRPr="00BD210B">
        <w:rPr>
          <w:rFonts w:cstheme="minorHAnsi"/>
          <w:sz w:val="24"/>
          <w:szCs w:val="24"/>
        </w:rPr>
        <w:t xml:space="preserve"> </w:t>
      </w:r>
    </w:p>
    <w:p w14:paraId="607166DF" w14:textId="5988A9EE" w:rsidR="009B2727" w:rsidRPr="00BD210B" w:rsidRDefault="009B2727" w:rsidP="009B2727">
      <w:pPr>
        <w:ind w:right="237" w:firstLine="720"/>
        <w:jc w:val="both"/>
        <w:rPr>
          <w:rFonts w:cstheme="minorHAnsi"/>
          <w:sz w:val="24"/>
          <w:szCs w:val="24"/>
        </w:rPr>
      </w:pPr>
      <w:r w:rsidRPr="00BD210B">
        <w:rPr>
          <w:rFonts w:cstheme="minorHAnsi"/>
          <w:sz w:val="24"/>
          <w:szCs w:val="24"/>
        </w:rPr>
        <w:t>ANPR users can provide advanced analysis of data to identify vehicles and suspects</w:t>
      </w:r>
      <w:r w:rsidR="00773137">
        <w:rPr>
          <w:rFonts w:cstheme="minorHAnsi"/>
          <w:sz w:val="24"/>
          <w:szCs w:val="24"/>
        </w:rPr>
        <w:t>,</w:t>
      </w:r>
      <w:r w:rsidRPr="00BD210B">
        <w:rPr>
          <w:rFonts w:cstheme="minorHAnsi"/>
          <w:sz w:val="24"/>
          <w:szCs w:val="24"/>
        </w:rPr>
        <w:t xml:space="preserve"> including looking for convoys if it is suspected that more than one vehicle is involved in a crime. They can also assist in matching vehicles to cell-phone d</w:t>
      </w:r>
      <w:r w:rsidR="00773137">
        <w:rPr>
          <w:rFonts w:cstheme="minorHAnsi"/>
          <w:sz w:val="24"/>
          <w:szCs w:val="24"/>
        </w:rPr>
        <w:t>ownloads. In the UK ANPR is</w:t>
      </w:r>
      <w:r w:rsidRPr="00BD210B">
        <w:rPr>
          <w:rFonts w:cstheme="minorHAnsi"/>
          <w:sz w:val="24"/>
          <w:szCs w:val="24"/>
        </w:rPr>
        <w:t xml:space="preserve"> able to identify vehicl</w:t>
      </w:r>
      <w:r w:rsidR="00773137">
        <w:rPr>
          <w:rFonts w:cstheme="minorHAnsi"/>
          <w:sz w:val="24"/>
          <w:szCs w:val="24"/>
        </w:rPr>
        <w:t>es that display false plates by</w:t>
      </w:r>
      <w:r w:rsidRPr="00BD210B">
        <w:rPr>
          <w:rFonts w:cstheme="minorHAnsi"/>
          <w:sz w:val="24"/>
          <w:szCs w:val="24"/>
        </w:rPr>
        <w:t xml:space="preserve"> allowing the correlation of v</w:t>
      </w:r>
      <w:r w:rsidR="00773137">
        <w:rPr>
          <w:rFonts w:cstheme="minorHAnsi"/>
          <w:sz w:val="24"/>
          <w:szCs w:val="24"/>
        </w:rPr>
        <w:t>ehicle registration marks to</w:t>
      </w:r>
      <w:r w:rsidRPr="00BD210B">
        <w:rPr>
          <w:rFonts w:cstheme="minorHAnsi"/>
          <w:sz w:val="24"/>
          <w:szCs w:val="24"/>
        </w:rPr>
        <w:t xml:space="preserve"> make, model and colour data. This is a massive asset in tackling crime as criminals will use false plates to avoid detection. This does not make our roads exempt from use by organised criminals as a simple solution is ensuring that the cloned or stolen number plates are from the same make and model vehicle. Roads </w:t>
      </w:r>
      <w:r w:rsidR="00773137">
        <w:rPr>
          <w:rFonts w:cstheme="minorHAnsi"/>
          <w:sz w:val="24"/>
          <w:szCs w:val="24"/>
        </w:rPr>
        <w:t>policing o</w:t>
      </w:r>
      <w:r w:rsidRPr="00BD210B">
        <w:rPr>
          <w:rFonts w:cstheme="minorHAnsi"/>
          <w:sz w:val="24"/>
          <w:szCs w:val="24"/>
        </w:rPr>
        <w:t>fficers, trained to deal with vehicle crime, may notice cloned number plates due to subtle mistakes such as a newer number plate on an older vehicle or the specification of the veh</w:t>
      </w:r>
      <w:r w:rsidR="008408AC" w:rsidRPr="00BD210B">
        <w:rPr>
          <w:rFonts w:cstheme="minorHAnsi"/>
          <w:sz w:val="24"/>
          <w:szCs w:val="24"/>
        </w:rPr>
        <w:t>icle</w:t>
      </w:r>
      <w:r w:rsidRPr="00BD210B">
        <w:rPr>
          <w:rFonts w:cstheme="minorHAnsi"/>
          <w:sz w:val="24"/>
          <w:szCs w:val="24"/>
        </w:rPr>
        <w:t>. This takes a specialist Officers eye to notice and, unless the vehicle is driving in a manner that attracts a</w:t>
      </w:r>
      <w:r w:rsidR="00773137">
        <w:rPr>
          <w:rFonts w:cstheme="minorHAnsi"/>
          <w:sz w:val="24"/>
          <w:szCs w:val="24"/>
        </w:rPr>
        <w:t>n Officers attention they</w:t>
      </w:r>
      <w:r w:rsidRPr="00BD210B">
        <w:rPr>
          <w:rFonts w:cstheme="minorHAnsi"/>
          <w:sz w:val="24"/>
          <w:szCs w:val="24"/>
        </w:rPr>
        <w:t xml:space="preserve"> would have no reason to look into the vehicle and thus miss potential drug smuggling or other organised crimes.</w:t>
      </w:r>
    </w:p>
    <w:p w14:paraId="6593598B" w14:textId="50D5D9A8" w:rsidR="009B2727" w:rsidRPr="00BD210B" w:rsidRDefault="009B2727" w:rsidP="009B2727">
      <w:pPr>
        <w:ind w:right="237" w:firstLine="720"/>
        <w:jc w:val="both"/>
        <w:rPr>
          <w:sz w:val="24"/>
          <w:szCs w:val="24"/>
        </w:rPr>
      </w:pPr>
      <w:r w:rsidRPr="00BD210B">
        <w:rPr>
          <w:rFonts w:cstheme="minorHAnsi"/>
          <w:sz w:val="24"/>
          <w:szCs w:val="24"/>
        </w:rPr>
        <w:t xml:space="preserve">A case that shows how ANPR can be used to assist in a serious crime investigation is the investigation into the death of Sadie Hartley in 2016. A 60 year old female was found deceased at her home address with over 40 stab wounds, her husband was on a skiing trip so was not a suspect. CCTV enquiries noted a Renault Clio in the vicinity with no neighbours being able to account for the vehicle. Further enquiries found that Sadie’s husband had an ex-partner, Sarah, who was obsessed with Sadie and her husband’s relationship. Cell site analysis placed Sarah in the vicinity despite living 50 miles away. Amongst other ongoing enquiries it was found that Sarah had recruited an accomplice, Katrina, and purchased a Renault Clio just like the one in the CCTV footage on the Street. ANPR checks did not capture the vehicle despite the route between the two addresses having cameras. Once the vehicle was located, abandoned, it was clear that a 3 had been changed to an 8 using duct tape. The adapted number plate was entered into ANPR and provided relevant information regarding the movements of both suspects and the travel to and from the crime scene. There was also footage of the females placing petrol in the vehicle – this vehicle was matched to the CCTV in the Street </w:t>
      </w:r>
      <w:r w:rsidR="008408AC" w:rsidRPr="00BD210B">
        <w:rPr>
          <w:rFonts w:cstheme="minorHAnsi"/>
          <w:sz w:val="24"/>
          <w:szCs w:val="24"/>
        </w:rPr>
        <w:t xml:space="preserve">just before </w:t>
      </w:r>
      <w:r w:rsidRPr="00BD210B">
        <w:rPr>
          <w:rFonts w:cstheme="minorHAnsi"/>
          <w:sz w:val="24"/>
          <w:szCs w:val="24"/>
        </w:rPr>
        <w:t xml:space="preserve">the murder and blood was found inside it. This evidence played its part in both suspects being sentenced to life imprisonment for the premeditated murder of Sadie. </w:t>
      </w:r>
    </w:p>
    <w:p w14:paraId="60DF26D9" w14:textId="4FF415ED" w:rsidR="009B2727" w:rsidRPr="00BD210B" w:rsidRDefault="009B2727" w:rsidP="009B2727">
      <w:pPr>
        <w:ind w:right="237" w:firstLine="720"/>
        <w:jc w:val="both"/>
        <w:rPr>
          <w:sz w:val="24"/>
          <w:szCs w:val="24"/>
        </w:rPr>
      </w:pPr>
      <w:r w:rsidRPr="00BD210B">
        <w:rPr>
          <w:sz w:val="24"/>
          <w:szCs w:val="24"/>
        </w:rPr>
        <w:t>T</w:t>
      </w:r>
      <w:r w:rsidRPr="00BD210B">
        <w:rPr>
          <w:rFonts w:cstheme="minorHAnsi"/>
          <w:sz w:val="24"/>
          <w:szCs w:val="24"/>
        </w:rPr>
        <w:t xml:space="preserve">here has been some research into the link between traffic offences such as parking and speeding and general criminality. A </w:t>
      </w:r>
      <w:r w:rsidRPr="00773137">
        <w:rPr>
          <w:rFonts w:cstheme="minorHAnsi"/>
          <w:i/>
          <w:sz w:val="24"/>
          <w:szCs w:val="24"/>
        </w:rPr>
        <w:t>Home Office</w:t>
      </w:r>
      <w:r w:rsidRPr="00BD210B">
        <w:rPr>
          <w:rFonts w:cstheme="minorHAnsi"/>
          <w:sz w:val="24"/>
          <w:szCs w:val="24"/>
        </w:rPr>
        <w:t xml:space="preserve"> study in 2000 established a link between drink driving, disqualified driving and dangerous driving with wider criminality. Research in 2003 found that males</w:t>
      </w:r>
      <w:r w:rsidRPr="00BD210B">
        <w:rPr>
          <w:sz w:val="24"/>
          <w:szCs w:val="24"/>
        </w:rPr>
        <w:t xml:space="preserve"> with four or more non-traffic criminal convictions were 40-50 times more likely to be convicted of dangerous driving than those with no criminal conviction history and that females were around 100 times more likely</w:t>
      </w:r>
      <w:r w:rsidRPr="00BD210B">
        <w:rPr>
          <w:rFonts w:cstheme="minorHAnsi"/>
          <w:sz w:val="24"/>
          <w:szCs w:val="24"/>
        </w:rPr>
        <w:t xml:space="preserve">. </w:t>
      </w:r>
      <w:r w:rsidRPr="00BD210B">
        <w:rPr>
          <w:sz w:val="24"/>
          <w:szCs w:val="24"/>
        </w:rPr>
        <w:t xml:space="preserve">Further work in 2007 found that males convicted of between four and eight non-traffic offences committed 21 times as many serious </w:t>
      </w:r>
      <w:r w:rsidRPr="00BD210B">
        <w:rPr>
          <w:sz w:val="24"/>
          <w:szCs w:val="24"/>
        </w:rPr>
        <w:lastRenderedPageBreak/>
        <w:t>traffic offences. Therefore roads policing could be a way of gathering information and intelligence on persons who are more likely to be involved in other criminal activity. As</w:t>
      </w:r>
      <w:r w:rsidRPr="00BD210B">
        <w:rPr>
          <w:rFonts w:cstheme="minorHAnsi"/>
          <w:sz w:val="24"/>
          <w:szCs w:val="24"/>
        </w:rPr>
        <w:t xml:space="preserve">suming that all persons that commit numerous traffic offences </w:t>
      </w:r>
      <w:r w:rsidR="008408AC" w:rsidRPr="00BD210B">
        <w:rPr>
          <w:rFonts w:cstheme="minorHAnsi"/>
          <w:sz w:val="24"/>
          <w:szCs w:val="24"/>
        </w:rPr>
        <w:t>can be responsible for serious o</w:t>
      </w:r>
      <w:r w:rsidRPr="00BD210B">
        <w:rPr>
          <w:rFonts w:cstheme="minorHAnsi"/>
          <w:sz w:val="24"/>
          <w:szCs w:val="24"/>
        </w:rPr>
        <w:t xml:space="preserve">ffences as justification into more investigations into them is likely to violate the </w:t>
      </w:r>
      <w:r w:rsidRPr="00BD210B">
        <w:rPr>
          <w:rFonts w:cstheme="minorHAnsi"/>
          <w:i/>
          <w:sz w:val="24"/>
          <w:szCs w:val="24"/>
        </w:rPr>
        <w:t>Human Rights Acts 1998</w:t>
      </w:r>
      <w:r w:rsidRPr="00BD210B">
        <w:rPr>
          <w:rFonts w:cstheme="minorHAnsi"/>
          <w:sz w:val="24"/>
          <w:szCs w:val="24"/>
        </w:rPr>
        <w:t xml:space="preserve"> as it does not seem proportionate; more grounds would be required. Furthermore it is simply not manageable resources wise. </w:t>
      </w:r>
    </w:p>
    <w:p w14:paraId="6BE24E9C" w14:textId="28E701F6" w:rsidR="009B2727" w:rsidRPr="00BD210B" w:rsidRDefault="009B2727" w:rsidP="009B2727">
      <w:pPr>
        <w:ind w:right="237" w:firstLine="720"/>
        <w:rPr>
          <w:rFonts w:cstheme="minorHAnsi"/>
          <w:sz w:val="24"/>
          <w:szCs w:val="24"/>
        </w:rPr>
      </w:pPr>
      <w:r w:rsidRPr="00BD210B">
        <w:rPr>
          <w:rFonts w:cstheme="minorHAnsi"/>
          <w:sz w:val="24"/>
          <w:szCs w:val="24"/>
        </w:rPr>
        <w:t>It cannot be denied that ANPR plays a role in policing our roads and in turn assisting in tackling serious crime. However it is not without its limitations; “</w:t>
      </w:r>
      <w:r w:rsidRPr="00BD210B">
        <w:rPr>
          <w:rFonts w:cstheme="minorHAnsi"/>
          <w:i/>
          <w:sz w:val="24"/>
          <w:szCs w:val="24"/>
        </w:rPr>
        <w:t>although the ideas behind ANPR are simple, putting them in to practice is more challenging</w:t>
      </w:r>
      <w:r w:rsidRPr="00BD210B">
        <w:rPr>
          <w:rFonts w:cstheme="minorHAnsi"/>
          <w:sz w:val="24"/>
          <w:szCs w:val="24"/>
        </w:rPr>
        <w:t>” (Haines 2009). Research into the limitations suggest that the main concerns are centred on privacy concerns, error rates, misidentification and use of public money; ANPR requires maintenance as with any ca</w:t>
      </w:r>
      <w:r w:rsidR="00773137">
        <w:rPr>
          <w:rFonts w:cstheme="minorHAnsi"/>
          <w:sz w:val="24"/>
          <w:szCs w:val="24"/>
        </w:rPr>
        <w:t>mera, upgrades, and is costly to install and move – this money coming</w:t>
      </w:r>
      <w:r w:rsidRPr="00BD210B">
        <w:rPr>
          <w:rFonts w:cstheme="minorHAnsi"/>
          <w:sz w:val="24"/>
          <w:szCs w:val="24"/>
        </w:rPr>
        <w:t xml:space="preserve"> from the tax payer. </w:t>
      </w:r>
    </w:p>
    <w:p w14:paraId="63EEB992" w14:textId="04F7C46E" w:rsidR="009B2727" w:rsidRPr="00BD210B" w:rsidRDefault="009B2727" w:rsidP="009B2727">
      <w:pPr>
        <w:ind w:right="237" w:firstLine="720"/>
        <w:rPr>
          <w:rFonts w:cstheme="minorHAnsi"/>
          <w:sz w:val="24"/>
          <w:szCs w:val="24"/>
        </w:rPr>
      </w:pPr>
      <w:r w:rsidRPr="00BD210B">
        <w:rPr>
          <w:rFonts w:cstheme="minorHAnsi"/>
          <w:sz w:val="24"/>
          <w:szCs w:val="24"/>
        </w:rPr>
        <w:t>Errors with ANPR readings can occur due to poor weather or poor visibility. The positioning of the screws on number plates have also le</w:t>
      </w:r>
      <w:r w:rsidR="008408AC" w:rsidRPr="00BD210B">
        <w:rPr>
          <w:rFonts w:cstheme="minorHAnsi"/>
          <w:sz w:val="24"/>
          <w:szCs w:val="24"/>
        </w:rPr>
        <w:t>a</w:t>
      </w:r>
      <w:r w:rsidRPr="00BD210B">
        <w:rPr>
          <w:rFonts w:cstheme="minorHAnsi"/>
          <w:sz w:val="24"/>
          <w:szCs w:val="24"/>
        </w:rPr>
        <w:t>d to false readings. Non-standard text on number pl</w:t>
      </w:r>
      <w:r w:rsidR="008C4519">
        <w:rPr>
          <w:rFonts w:cstheme="minorHAnsi"/>
          <w:sz w:val="24"/>
          <w:szCs w:val="24"/>
        </w:rPr>
        <w:t>ates and t</w:t>
      </w:r>
      <w:r w:rsidRPr="00BD210B">
        <w:rPr>
          <w:rFonts w:cstheme="minorHAnsi"/>
          <w:sz w:val="24"/>
          <w:szCs w:val="24"/>
        </w:rPr>
        <w:t>he simple us</w:t>
      </w:r>
      <w:r w:rsidR="008C4519">
        <w:rPr>
          <w:rFonts w:cstheme="minorHAnsi"/>
          <w:sz w:val="24"/>
          <w:szCs w:val="24"/>
        </w:rPr>
        <w:t>e of duct tape can cause errors in ANPR readings</w:t>
      </w:r>
      <w:r w:rsidRPr="00BD210B">
        <w:rPr>
          <w:rFonts w:cstheme="minorHAnsi"/>
          <w:sz w:val="24"/>
          <w:szCs w:val="24"/>
        </w:rPr>
        <w:t>.</w:t>
      </w:r>
    </w:p>
    <w:p w14:paraId="5851FC77" w14:textId="15563F69" w:rsidR="009B2727" w:rsidRPr="00BD210B" w:rsidRDefault="009B2727" w:rsidP="009B2727">
      <w:pPr>
        <w:ind w:right="237" w:firstLine="720"/>
        <w:rPr>
          <w:rFonts w:cstheme="minorHAnsi"/>
          <w:sz w:val="24"/>
          <w:szCs w:val="24"/>
        </w:rPr>
      </w:pPr>
      <w:r w:rsidRPr="00BD210B">
        <w:rPr>
          <w:rFonts w:cstheme="minorHAnsi"/>
          <w:sz w:val="24"/>
          <w:szCs w:val="24"/>
        </w:rPr>
        <w:t xml:space="preserve">ANPR systems can be owned by third parties such as privately owned car parks and petrol stations. Such footage can still be used as an investigative resource but are obtained in a different way. This process normally requires a data protection form to be completed by the requesting Officer, signed by their supervisor and sent to the owner of the ANPR. </w:t>
      </w:r>
      <w:r w:rsidR="008C4519">
        <w:rPr>
          <w:rFonts w:cstheme="minorHAnsi"/>
          <w:sz w:val="24"/>
          <w:szCs w:val="24"/>
        </w:rPr>
        <w:t xml:space="preserve">This </w:t>
      </w:r>
      <w:r w:rsidR="008C4519" w:rsidRPr="00BD210B">
        <w:rPr>
          <w:rFonts w:cstheme="minorHAnsi"/>
          <w:sz w:val="24"/>
          <w:szCs w:val="24"/>
        </w:rPr>
        <w:t>can sometimes cause a time d</w:t>
      </w:r>
      <w:r w:rsidR="008C4519">
        <w:rPr>
          <w:rFonts w:cstheme="minorHAnsi"/>
          <w:sz w:val="24"/>
          <w:szCs w:val="24"/>
        </w:rPr>
        <w:t>elay, especially if Officers are</w:t>
      </w:r>
      <w:r w:rsidR="008C4519" w:rsidRPr="00BD210B">
        <w:rPr>
          <w:rFonts w:cstheme="minorHAnsi"/>
          <w:sz w:val="24"/>
          <w:szCs w:val="24"/>
        </w:rPr>
        <w:t xml:space="preserve"> faced with a lack of cooperation</w:t>
      </w:r>
      <w:r w:rsidR="008C4519">
        <w:rPr>
          <w:rFonts w:cstheme="minorHAnsi"/>
          <w:sz w:val="24"/>
          <w:szCs w:val="24"/>
        </w:rPr>
        <w:t>.</w:t>
      </w:r>
      <w:r w:rsidR="008C4519" w:rsidRPr="00BD210B">
        <w:rPr>
          <w:rFonts w:cstheme="minorHAnsi"/>
          <w:sz w:val="24"/>
          <w:szCs w:val="24"/>
        </w:rPr>
        <w:t xml:space="preserve"> </w:t>
      </w:r>
      <w:r w:rsidRPr="00BD210B">
        <w:rPr>
          <w:rFonts w:cstheme="minorHAnsi"/>
          <w:sz w:val="24"/>
          <w:szCs w:val="24"/>
        </w:rPr>
        <w:t xml:space="preserve">Petrol stations are </w:t>
      </w:r>
      <w:r w:rsidR="008C4519" w:rsidRPr="00BD210B">
        <w:rPr>
          <w:rFonts w:cstheme="minorHAnsi"/>
          <w:sz w:val="24"/>
          <w:szCs w:val="24"/>
        </w:rPr>
        <w:t>important</w:t>
      </w:r>
      <w:r w:rsidRPr="00BD210B">
        <w:rPr>
          <w:rFonts w:cstheme="minorHAnsi"/>
          <w:sz w:val="24"/>
          <w:szCs w:val="24"/>
        </w:rPr>
        <w:t xml:space="preserve"> as all vehicles re</w:t>
      </w:r>
      <w:r w:rsidR="008C4519">
        <w:rPr>
          <w:rFonts w:cstheme="minorHAnsi"/>
          <w:sz w:val="24"/>
          <w:szCs w:val="24"/>
        </w:rPr>
        <w:t>quire fuel so</w:t>
      </w:r>
      <w:r w:rsidRPr="00BD210B">
        <w:rPr>
          <w:rFonts w:cstheme="minorHAnsi"/>
          <w:sz w:val="24"/>
          <w:szCs w:val="24"/>
        </w:rPr>
        <w:t xml:space="preserve"> will have to stop at some point. Knowing where they stop and putting together a map between two locations using Government ANPR and privately owned ANPR can be vital evidence.</w:t>
      </w:r>
    </w:p>
    <w:p w14:paraId="5C4F46AF" w14:textId="4740107F" w:rsidR="009B2727" w:rsidRPr="00BD210B" w:rsidRDefault="009B2727" w:rsidP="009B2727">
      <w:pPr>
        <w:ind w:right="237" w:firstLine="720"/>
        <w:rPr>
          <w:rFonts w:cstheme="minorHAnsi"/>
          <w:sz w:val="24"/>
          <w:szCs w:val="24"/>
        </w:rPr>
      </w:pPr>
      <w:r w:rsidRPr="00BD210B">
        <w:rPr>
          <w:rFonts w:cstheme="minorHAnsi"/>
          <w:sz w:val="24"/>
          <w:szCs w:val="24"/>
        </w:rPr>
        <w:t xml:space="preserve">ANPR is only as good as </w:t>
      </w:r>
      <w:r w:rsidR="008C4519">
        <w:rPr>
          <w:rFonts w:cstheme="minorHAnsi"/>
          <w:sz w:val="24"/>
          <w:szCs w:val="24"/>
        </w:rPr>
        <w:t xml:space="preserve">the requests made </w:t>
      </w:r>
      <w:r w:rsidRPr="00BD210B">
        <w:rPr>
          <w:rFonts w:cstheme="minorHAnsi"/>
          <w:sz w:val="24"/>
          <w:szCs w:val="24"/>
        </w:rPr>
        <w:t>and the information available</w:t>
      </w:r>
      <w:r w:rsidR="00C223E5" w:rsidRPr="00BD210B">
        <w:rPr>
          <w:rFonts w:cstheme="minorHAnsi"/>
          <w:sz w:val="24"/>
          <w:szCs w:val="24"/>
        </w:rPr>
        <w:t xml:space="preserve">. </w:t>
      </w:r>
      <w:r w:rsidR="008C4519">
        <w:rPr>
          <w:rFonts w:cstheme="minorHAnsi"/>
          <w:sz w:val="24"/>
          <w:szCs w:val="24"/>
        </w:rPr>
        <w:t>ANPR</w:t>
      </w:r>
      <w:r w:rsidRPr="00BD210B">
        <w:rPr>
          <w:rFonts w:cstheme="minorHAnsi"/>
          <w:sz w:val="24"/>
          <w:szCs w:val="24"/>
        </w:rPr>
        <w:t xml:space="preserve"> provide</w:t>
      </w:r>
      <w:r w:rsidR="008C4519">
        <w:rPr>
          <w:rFonts w:cstheme="minorHAnsi"/>
          <w:sz w:val="24"/>
          <w:szCs w:val="24"/>
        </w:rPr>
        <w:t>s</w:t>
      </w:r>
      <w:r w:rsidRPr="00BD210B">
        <w:rPr>
          <w:rFonts w:cstheme="minorHAnsi"/>
          <w:sz w:val="24"/>
          <w:szCs w:val="24"/>
        </w:rPr>
        <w:t xml:space="preserve"> notificatio</w:t>
      </w:r>
      <w:r w:rsidR="008C4519">
        <w:rPr>
          <w:rFonts w:cstheme="minorHAnsi"/>
          <w:sz w:val="24"/>
          <w:szCs w:val="24"/>
        </w:rPr>
        <w:t xml:space="preserve">ns to ANPR users if a vehicle with an ACT marker passes a </w:t>
      </w:r>
      <w:r w:rsidRPr="00BD210B">
        <w:rPr>
          <w:rFonts w:cstheme="minorHAnsi"/>
          <w:sz w:val="24"/>
          <w:szCs w:val="24"/>
        </w:rPr>
        <w:t>camera and Officers will attend the location. A vehicle may not be detected immediately</w:t>
      </w:r>
      <w:r w:rsidR="00C223E5" w:rsidRPr="00BD210B">
        <w:rPr>
          <w:rFonts w:cstheme="minorHAnsi"/>
          <w:sz w:val="24"/>
          <w:szCs w:val="24"/>
        </w:rPr>
        <w:t>,</w:t>
      </w:r>
      <w:r w:rsidRPr="00BD210B">
        <w:rPr>
          <w:rFonts w:cstheme="minorHAnsi"/>
          <w:sz w:val="24"/>
          <w:szCs w:val="24"/>
        </w:rPr>
        <w:t xml:space="preserve"> depending on the ANPR user</w:t>
      </w:r>
      <w:r w:rsidR="00C223E5" w:rsidRPr="00BD210B">
        <w:rPr>
          <w:rFonts w:cstheme="minorHAnsi"/>
          <w:sz w:val="24"/>
          <w:szCs w:val="24"/>
        </w:rPr>
        <w:t>,</w:t>
      </w:r>
      <w:r w:rsidRPr="00BD210B">
        <w:rPr>
          <w:rFonts w:cstheme="minorHAnsi"/>
          <w:sz w:val="24"/>
          <w:szCs w:val="24"/>
        </w:rPr>
        <w:t xml:space="preserve"> and may pass at 70mph</w:t>
      </w:r>
      <w:r w:rsidR="00C223E5" w:rsidRPr="00BD210B">
        <w:rPr>
          <w:rFonts w:cstheme="minorHAnsi"/>
          <w:sz w:val="24"/>
          <w:szCs w:val="24"/>
        </w:rPr>
        <w:t>. I</w:t>
      </w:r>
      <w:r w:rsidR="008C4519">
        <w:rPr>
          <w:rFonts w:cstheme="minorHAnsi"/>
          <w:sz w:val="24"/>
          <w:szCs w:val="24"/>
        </w:rPr>
        <w:t xml:space="preserve">f not detected immediately </w:t>
      </w:r>
      <w:r w:rsidR="00C223E5" w:rsidRPr="00BD210B">
        <w:rPr>
          <w:rFonts w:cstheme="minorHAnsi"/>
          <w:sz w:val="24"/>
          <w:szCs w:val="24"/>
        </w:rPr>
        <w:t xml:space="preserve">it </w:t>
      </w:r>
      <w:r w:rsidRPr="00BD210B">
        <w:rPr>
          <w:rFonts w:cstheme="minorHAnsi"/>
          <w:sz w:val="24"/>
          <w:szCs w:val="24"/>
        </w:rPr>
        <w:t>only give</w:t>
      </w:r>
      <w:r w:rsidR="00C223E5" w:rsidRPr="00BD210B">
        <w:rPr>
          <w:rFonts w:cstheme="minorHAnsi"/>
          <w:sz w:val="24"/>
          <w:szCs w:val="24"/>
        </w:rPr>
        <w:t>s</w:t>
      </w:r>
      <w:r w:rsidRPr="00BD210B">
        <w:rPr>
          <w:rFonts w:cstheme="minorHAnsi"/>
          <w:sz w:val="24"/>
          <w:szCs w:val="24"/>
        </w:rPr>
        <w:t xml:space="preserve"> a direction of travel</w:t>
      </w:r>
      <w:r w:rsidR="008C4519">
        <w:rPr>
          <w:rFonts w:cstheme="minorHAnsi"/>
          <w:sz w:val="24"/>
          <w:szCs w:val="24"/>
        </w:rPr>
        <w:t>,</w:t>
      </w:r>
      <w:r w:rsidRPr="00BD210B">
        <w:rPr>
          <w:rFonts w:cstheme="minorHAnsi"/>
          <w:sz w:val="24"/>
          <w:szCs w:val="24"/>
        </w:rPr>
        <w:t xml:space="preserve"> but with local Officers knowl</w:t>
      </w:r>
      <w:r w:rsidR="008C4519">
        <w:rPr>
          <w:rFonts w:cstheme="minorHAnsi"/>
          <w:sz w:val="24"/>
          <w:szCs w:val="24"/>
        </w:rPr>
        <w:t>edge this still provides</w:t>
      </w:r>
      <w:r w:rsidRPr="00BD210B">
        <w:rPr>
          <w:rFonts w:cstheme="minorHAnsi"/>
          <w:sz w:val="24"/>
          <w:szCs w:val="24"/>
        </w:rPr>
        <w:t xml:space="preserve"> a line of enquiry.</w:t>
      </w:r>
    </w:p>
    <w:p w14:paraId="68577F2A" w14:textId="77777777" w:rsidR="009B2727" w:rsidRPr="00BD210B" w:rsidRDefault="009B2727" w:rsidP="009B2727">
      <w:pPr>
        <w:ind w:right="237" w:firstLine="720"/>
        <w:rPr>
          <w:rFonts w:cstheme="minorHAnsi"/>
          <w:sz w:val="24"/>
          <w:szCs w:val="24"/>
        </w:rPr>
      </w:pPr>
      <w:r w:rsidRPr="00BD210B">
        <w:rPr>
          <w:rFonts w:cstheme="minorHAnsi"/>
          <w:sz w:val="24"/>
          <w:szCs w:val="24"/>
        </w:rPr>
        <w:t>We must also remember that monitoring the movement of a vehicle does not necessarily prove the movements of a person – tinted windows can mean that you cannot see the driver, or a simple disguise could make it appear that a different person is in the driver’s seat.</w:t>
      </w:r>
    </w:p>
    <w:p w14:paraId="10EA0262" w14:textId="145228E4" w:rsidR="009B2727" w:rsidRPr="00BD210B" w:rsidRDefault="009B2727" w:rsidP="009B2727">
      <w:pPr>
        <w:ind w:right="237" w:firstLine="720"/>
        <w:rPr>
          <w:rFonts w:cstheme="minorHAnsi"/>
          <w:sz w:val="24"/>
          <w:szCs w:val="24"/>
        </w:rPr>
      </w:pPr>
      <w:r w:rsidRPr="00BD210B">
        <w:rPr>
          <w:rFonts w:cstheme="minorHAnsi"/>
          <w:sz w:val="24"/>
          <w:szCs w:val="24"/>
        </w:rPr>
        <w:t xml:space="preserve">The UK aims to tackle criminal activity via intelligence-led proactive policing. Demands on resources has led to </w:t>
      </w:r>
      <w:r w:rsidR="00257CA5">
        <w:rPr>
          <w:rFonts w:cstheme="minorHAnsi"/>
          <w:sz w:val="24"/>
          <w:szCs w:val="24"/>
        </w:rPr>
        <w:t>a more responsive</w:t>
      </w:r>
      <w:r w:rsidRPr="00BD210B">
        <w:rPr>
          <w:rFonts w:cstheme="minorHAnsi"/>
          <w:sz w:val="24"/>
          <w:szCs w:val="24"/>
        </w:rPr>
        <w:t xml:space="preserve"> style of Policing but the importance of policing the roads proactively to disrupt criminal activity is still recognised</w:t>
      </w:r>
      <w:r w:rsidR="00257CA5">
        <w:rPr>
          <w:rFonts w:cstheme="minorHAnsi"/>
          <w:sz w:val="24"/>
          <w:szCs w:val="24"/>
        </w:rPr>
        <w:t xml:space="preserve"> and practiced</w:t>
      </w:r>
      <w:r w:rsidRPr="00BD210B">
        <w:rPr>
          <w:rFonts w:cstheme="minorHAnsi"/>
          <w:sz w:val="24"/>
          <w:szCs w:val="24"/>
        </w:rPr>
        <w:t>. The use of ANPR is vital and, although not without its faults, is a key tool in</w:t>
      </w:r>
      <w:r w:rsidR="00257CA5">
        <w:rPr>
          <w:rFonts w:cstheme="minorHAnsi"/>
          <w:sz w:val="24"/>
          <w:szCs w:val="24"/>
        </w:rPr>
        <w:t xml:space="preserve"> the UK’s policing of the roads.</w:t>
      </w:r>
    </w:p>
    <w:p w14:paraId="52FCEE5A" w14:textId="371D65F8" w:rsidR="00025650" w:rsidRDefault="00025650" w:rsidP="00340E9A">
      <w:pPr>
        <w:ind w:right="237"/>
        <w:jc w:val="both"/>
        <w:rPr>
          <w:sz w:val="24"/>
          <w:szCs w:val="24"/>
        </w:rPr>
      </w:pPr>
    </w:p>
    <w:p w14:paraId="7DDD9A41" w14:textId="51AC06DF" w:rsidR="009B2727" w:rsidRPr="00E676F7" w:rsidRDefault="00BD210B" w:rsidP="00340E9A">
      <w:pPr>
        <w:ind w:right="237"/>
        <w:jc w:val="both"/>
        <w:rPr>
          <w:sz w:val="24"/>
          <w:szCs w:val="24"/>
        </w:rPr>
      </w:pPr>
      <w:r>
        <w:rPr>
          <w:sz w:val="24"/>
          <w:szCs w:val="24"/>
        </w:rPr>
        <w:t>Word Coun</w:t>
      </w:r>
      <w:r w:rsidR="00257CA5">
        <w:rPr>
          <w:sz w:val="24"/>
          <w:szCs w:val="24"/>
        </w:rPr>
        <w:t>t: 2675</w:t>
      </w: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3CFDD56B" w:rsidR="009249F8" w:rsidRDefault="009249F8" w:rsidP="009249F8">
      <w:pPr>
        <w:overflowPunct/>
        <w:autoSpaceDE/>
        <w:autoSpaceDN/>
        <w:adjustRightInd/>
        <w:jc w:val="center"/>
        <w:rPr>
          <w:sz w:val="22"/>
          <w:szCs w:val="22"/>
          <w:lang w:eastAsia="zh-TW"/>
        </w:rPr>
      </w:pPr>
      <w:r w:rsidRPr="009249F8">
        <w:rPr>
          <w:b/>
          <w:bCs/>
          <w:sz w:val="22"/>
          <w:szCs w:val="22"/>
          <w:lang w:eastAsia="zh-TW"/>
        </w:rPr>
        <w:t>Knowledge, Skills and Experience Assessment</w:t>
      </w:r>
      <w:r w:rsidRPr="009249F8">
        <w:rPr>
          <w:sz w:val="22"/>
          <w:szCs w:val="22"/>
          <w:lang w:eastAsia="zh-TW"/>
        </w:rPr>
        <w:t> </w:t>
      </w:r>
    </w:p>
    <w:p w14:paraId="70F1480E" w14:textId="59320B58" w:rsidR="00D849D7" w:rsidRDefault="00D849D7" w:rsidP="009249F8">
      <w:pPr>
        <w:overflowPunct/>
        <w:autoSpaceDE/>
        <w:autoSpaceDN/>
        <w:adjustRightInd/>
        <w:jc w:val="center"/>
        <w:rPr>
          <w:sz w:val="22"/>
          <w:szCs w:val="22"/>
          <w:lang w:eastAsia="zh-TW"/>
        </w:rPr>
      </w:pPr>
    </w:p>
    <w:p w14:paraId="460C7317" w14:textId="77777777" w:rsidR="00D849D7" w:rsidRPr="009249F8" w:rsidRDefault="00D849D7" w:rsidP="00D849D7">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782" w:type="dxa"/>
        <w:tblInd w:w="-27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269"/>
        <w:gridCol w:w="567"/>
        <w:gridCol w:w="567"/>
        <w:gridCol w:w="546"/>
        <w:gridCol w:w="588"/>
        <w:gridCol w:w="567"/>
        <w:gridCol w:w="567"/>
        <w:gridCol w:w="2268"/>
        <w:gridCol w:w="1843"/>
      </w:tblGrid>
      <w:tr w:rsidR="00D849D7" w:rsidRPr="009249F8" w14:paraId="6BC97C5E" w14:textId="77777777" w:rsidTr="009744D4">
        <w:tc>
          <w:tcPr>
            <w:tcW w:w="2269" w:type="dxa"/>
            <w:tcBorders>
              <w:top w:val="single" w:sz="6" w:space="0" w:color="auto"/>
              <w:left w:val="single" w:sz="6" w:space="0" w:color="auto"/>
              <w:bottom w:val="single" w:sz="6" w:space="0" w:color="auto"/>
              <w:right w:val="single" w:sz="6" w:space="0" w:color="auto"/>
            </w:tcBorders>
            <w:shd w:val="clear" w:color="auto" w:fill="auto"/>
            <w:hideMark/>
          </w:tcPr>
          <w:p w14:paraId="66A8246D" w14:textId="77777777" w:rsidR="00D849D7" w:rsidRPr="008B097F" w:rsidRDefault="00D849D7" w:rsidP="009744D4">
            <w:pPr>
              <w:overflowPunct/>
              <w:autoSpaceDE/>
              <w:autoSpaceDN/>
              <w:adjustRightInd/>
              <w:rPr>
                <w:rFonts w:ascii="Times New Roman" w:hAnsi="Times New Roman" w:cs="Times New Roman"/>
                <w:b/>
                <w:sz w:val="24"/>
                <w:szCs w:val="24"/>
                <w:lang w:eastAsia="zh-TW"/>
              </w:rPr>
            </w:pPr>
            <w:r w:rsidRPr="008B097F">
              <w:rPr>
                <w:b/>
                <w:sz w:val="22"/>
                <w:szCs w:val="22"/>
                <w:lang w:eastAsia="zh-TW"/>
              </w:rPr>
              <w:t> AREA</w:t>
            </w:r>
          </w:p>
        </w:tc>
        <w:tc>
          <w:tcPr>
            <w:tcW w:w="1680" w:type="dxa"/>
            <w:gridSpan w:val="3"/>
            <w:tcBorders>
              <w:top w:val="single" w:sz="6" w:space="0" w:color="auto"/>
              <w:left w:val="nil"/>
              <w:bottom w:val="single" w:sz="6" w:space="0" w:color="auto"/>
              <w:right w:val="single" w:sz="6" w:space="0" w:color="auto"/>
            </w:tcBorders>
            <w:shd w:val="clear" w:color="auto" w:fill="auto"/>
            <w:hideMark/>
          </w:tcPr>
          <w:p w14:paraId="5B8A5917" w14:textId="77777777" w:rsidR="00D849D7" w:rsidRDefault="00D849D7" w:rsidP="009744D4">
            <w:pPr>
              <w:overflowPunct/>
              <w:autoSpaceDE/>
              <w:autoSpaceDN/>
              <w:adjustRightInd/>
              <w:jc w:val="center"/>
              <w:rPr>
                <w:sz w:val="22"/>
                <w:szCs w:val="22"/>
                <w:lang w:eastAsia="zh-TW"/>
              </w:rPr>
            </w:pPr>
            <w:r w:rsidRPr="009249F8">
              <w:rPr>
                <w:b/>
                <w:bCs/>
                <w:sz w:val="22"/>
                <w:szCs w:val="22"/>
                <w:lang w:eastAsia="zh-TW"/>
              </w:rPr>
              <w:t>REQUIRED</w:t>
            </w:r>
          </w:p>
          <w:p w14:paraId="6588ABFB" w14:textId="77777777" w:rsidR="00D849D7" w:rsidRPr="0040683F" w:rsidRDefault="00D849D7" w:rsidP="009744D4">
            <w:pPr>
              <w:overflowPunct/>
              <w:autoSpaceDE/>
              <w:autoSpaceDN/>
              <w:adjustRightInd/>
              <w:jc w:val="center"/>
              <w:rPr>
                <w:rFonts w:ascii="Times New Roman" w:hAnsi="Times New Roman" w:cs="Times New Roman"/>
                <w:color w:val="auto"/>
                <w:sz w:val="24"/>
                <w:szCs w:val="24"/>
                <w:lang w:eastAsia="zh-TW"/>
              </w:rPr>
            </w:pPr>
            <w:r w:rsidRPr="0040683F">
              <w:rPr>
                <w:color w:val="auto"/>
                <w:sz w:val="22"/>
                <w:szCs w:val="22"/>
                <w:lang w:eastAsia="zh-TW"/>
              </w:rPr>
              <w:t>(I need to be</w:t>
            </w:r>
            <w:r>
              <w:rPr>
                <w:color w:val="auto"/>
                <w:sz w:val="22"/>
                <w:szCs w:val="22"/>
                <w:lang w:eastAsia="zh-TW"/>
              </w:rPr>
              <w:t xml:space="preserve"> at</w:t>
            </w:r>
            <w:r w:rsidRPr="0040683F">
              <w:rPr>
                <w:color w:val="auto"/>
                <w:sz w:val="22"/>
                <w:szCs w:val="22"/>
                <w:lang w:eastAsia="zh-TW"/>
              </w:rPr>
              <w:t>)</w:t>
            </w:r>
          </w:p>
        </w:tc>
        <w:tc>
          <w:tcPr>
            <w:tcW w:w="1722" w:type="dxa"/>
            <w:gridSpan w:val="3"/>
            <w:tcBorders>
              <w:top w:val="single" w:sz="6" w:space="0" w:color="auto"/>
              <w:left w:val="nil"/>
              <w:bottom w:val="single" w:sz="6" w:space="0" w:color="auto"/>
              <w:right w:val="single" w:sz="6" w:space="0" w:color="auto"/>
            </w:tcBorders>
            <w:shd w:val="clear" w:color="auto" w:fill="auto"/>
            <w:hideMark/>
          </w:tcPr>
          <w:p w14:paraId="473ABA36" w14:textId="77777777" w:rsidR="00D849D7" w:rsidRDefault="00D849D7" w:rsidP="009744D4">
            <w:pPr>
              <w:overflowPunct/>
              <w:autoSpaceDE/>
              <w:autoSpaceDN/>
              <w:adjustRightInd/>
              <w:jc w:val="center"/>
              <w:rPr>
                <w:sz w:val="22"/>
                <w:szCs w:val="22"/>
                <w:lang w:eastAsia="zh-TW"/>
              </w:rPr>
            </w:pPr>
            <w:r w:rsidRPr="009249F8">
              <w:rPr>
                <w:b/>
                <w:bCs/>
                <w:sz w:val="22"/>
                <w:szCs w:val="22"/>
                <w:lang w:eastAsia="zh-TW"/>
              </w:rPr>
              <w:t>RATING</w:t>
            </w:r>
          </w:p>
          <w:p w14:paraId="33069763" w14:textId="77777777" w:rsidR="00D849D7" w:rsidRPr="009249F8" w:rsidRDefault="00D849D7" w:rsidP="009744D4">
            <w:pPr>
              <w:overflowPunct/>
              <w:autoSpaceDE/>
              <w:autoSpaceDN/>
              <w:adjustRightInd/>
              <w:jc w:val="center"/>
              <w:rPr>
                <w:rFonts w:ascii="Times New Roman" w:hAnsi="Times New Roman" w:cs="Times New Roman"/>
                <w:sz w:val="24"/>
                <w:szCs w:val="24"/>
                <w:lang w:eastAsia="zh-TW"/>
              </w:rPr>
            </w:pPr>
            <w:r>
              <w:rPr>
                <w:sz w:val="22"/>
                <w:szCs w:val="22"/>
                <w:lang w:eastAsia="zh-TW"/>
              </w:rPr>
              <w:t>(I’m currently at)</w:t>
            </w:r>
          </w:p>
        </w:tc>
        <w:tc>
          <w:tcPr>
            <w:tcW w:w="2268" w:type="dxa"/>
            <w:tcBorders>
              <w:top w:val="single" w:sz="6" w:space="0" w:color="auto"/>
              <w:left w:val="nil"/>
              <w:bottom w:val="single" w:sz="6" w:space="0" w:color="auto"/>
              <w:right w:val="single" w:sz="6" w:space="0" w:color="auto"/>
            </w:tcBorders>
            <w:shd w:val="clear" w:color="auto" w:fill="auto"/>
            <w:hideMark/>
          </w:tcPr>
          <w:p w14:paraId="1EEA8EC7" w14:textId="77777777" w:rsidR="00D849D7" w:rsidRPr="009249F8" w:rsidRDefault="00D849D7" w:rsidP="009744D4">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Pr>
                <w:b/>
                <w:bCs/>
                <w:sz w:val="22"/>
                <w:szCs w:val="22"/>
                <w:lang w:eastAsia="zh-TW"/>
              </w:rPr>
              <w:t>/AIMS</w:t>
            </w:r>
            <w:r w:rsidRPr="009249F8">
              <w:rPr>
                <w:sz w:val="22"/>
                <w:szCs w:val="22"/>
                <w:lang w:eastAsia="zh-TW"/>
              </w:rPr>
              <w:t> </w:t>
            </w:r>
          </w:p>
          <w:p w14:paraId="27742BA8" w14:textId="77777777" w:rsidR="00D849D7" w:rsidRPr="009249F8" w:rsidRDefault="00D849D7" w:rsidP="009744D4">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843" w:type="dxa"/>
            <w:tcBorders>
              <w:top w:val="single" w:sz="6" w:space="0" w:color="auto"/>
              <w:left w:val="nil"/>
              <w:bottom w:val="single" w:sz="6" w:space="0" w:color="auto"/>
              <w:right w:val="single" w:sz="6" w:space="0" w:color="auto"/>
            </w:tcBorders>
          </w:tcPr>
          <w:p w14:paraId="2EBB8AD3" w14:textId="77777777" w:rsidR="00D849D7" w:rsidRPr="009249F8" w:rsidRDefault="00D849D7" w:rsidP="009744D4">
            <w:pPr>
              <w:overflowPunct/>
              <w:autoSpaceDE/>
              <w:autoSpaceDN/>
              <w:adjustRightInd/>
              <w:rPr>
                <w:b/>
                <w:bCs/>
                <w:sz w:val="22"/>
                <w:szCs w:val="22"/>
                <w:lang w:eastAsia="zh-TW"/>
              </w:rPr>
            </w:pPr>
            <w:r>
              <w:rPr>
                <w:b/>
                <w:bCs/>
                <w:sz w:val="22"/>
                <w:szCs w:val="22"/>
                <w:lang w:eastAsia="zh-TW"/>
              </w:rPr>
              <w:t xml:space="preserve"> How I will monitor my skill development</w:t>
            </w:r>
          </w:p>
        </w:tc>
      </w:tr>
      <w:tr w:rsidR="00D849D7" w:rsidRPr="002A6CA3" w14:paraId="28A115E2" w14:textId="77777777" w:rsidTr="009744D4">
        <w:trPr>
          <w:trHeight w:val="2688"/>
        </w:trPr>
        <w:tc>
          <w:tcPr>
            <w:tcW w:w="2269" w:type="dxa"/>
            <w:tcBorders>
              <w:top w:val="nil"/>
              <w:left w:val="single" w:sz="6" w:space="0" w:color="auto"/>
              <w:bottom w:val="single" w:sz="6" w:space="0" w:color="auto"/>
              <w:right w:val="single" w:sz="6" w:space="0" w:color="auto"/>
            </w:tcBorders>
            <w:shd w:val="clear" w:color="auto" w:fill="auto"/>
            <w:hideMark/>
          </w:tcPr>
          <w:p w14:paraId="2BB51970" w14:textId="77777777" w:rsidR="00D849D7" w:rsidRPr="002A6CA3" w:rsidRDefault="00D849D7" w:rsidP="009744D4">
            <w:pPr>
              <w:overflowPunct/>
              <w:autoSpaceDE/>
              <w:autoSpaceDN/>
              <w:adjustRightInd/>
              <w:rPr>
                <w:b/>
                <w:bCs/>
                <w:lang w:eastAsia="zh-TW"/>
              </w:rPr>
            </w:pPr>
          </w:p>
          <w:p w14:paraId="5D9D97C1"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01D3BE8E"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3341EF3B" w14:textId="77777777" w:rsidR="00D849D7" w:rsidRDefault="00D849D7" w:rsidP="009744D4">
            <w:pPr>
              <w:overflowPunct/>
              <w:autoSpaceDE/>
              <w:autoSpaceDN/>
              <w:adjustRightInd/>
              <w:rPr>
                <w:lang w:eastAsia="zh-TW"/>
              </w:rPr>
            </w:pPr>
            <w:r w:rsidRPr="002A6CA3">
              <w:rPr>
                <w:lang w:eastAsia="zh-TW"/>
              </w:rPr>
              <w:t>Knowledge and application of Traffic Legislation.</w:t>
            </w:r>
          </w:p>
          <w:p w14:paraId="03837345" w14:textId="77777777" w:rsidR="00D849D7" w:rsidRPr="002A6CA3" w:rsidRDefault="00D849D7" w:rsidP="009744D4">
            <w:pPr>
              <w:overflowPunct/>
              <w:autoSpaceDE/>
              <w:autoSpaceDN/>
              <w:adjustRightInd/>
              <w:rPr>
                <w:rFonts w:ascii="Times New Roman" w:hAnsi="Times New Roman" w:cs="Times New Roman"/>
                <w:lang w:eastAsia="zh-TW"/>
              </w:rPr>
            </w:pPr>
          </w:p>
          <w:p w14:paraId="64E9D77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79FBA8F3"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468D5F5F"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3890AB5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2109C455"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w:t>
            </w:r>
          </w:p>
          <w:p w14:paraId="0EBDAC4D"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567" w:type="dxa"/>
            <w:tcBorders>
              <w:top w:val="nil"/>
              <w:left w:val="nil"/>
              <w:bottom w:val="single" w:sz="6" w:space="0" w:color="auto"/>
              <w:right w:val="single" w:sz="6" w:space="0" w:color="auto"/>
            </w:tcBorders>
            <w:shd w:val="clear" w:color="auto" w:fill="auto"/>
            <w:hideMark/>
          </w:tcPr>
          <w:p w14:paraId="1D87BB0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Low </w:t>
            </w:r>
          </w:p>
          <w:p w14:paraId="7B1E9FBB" w14:textId="77777777" w:rsidR="00D849D7" w:rsidRPr="002A6CA3" w:rsidRDefault="00D849D7" w:rsidP="009744D4">
            <w:pPr>
              <w:overflowPunct/>
              <w:autoSpaceDE/>
              <w:autoSpaceDN/>
              <w:adjustRightInd/>
              <w:rPr>
                <w:lang w:eastAsia="zh-TW"/>
              </w:rPr>
            </w:pPr>
            <w:r w:rsidRPr="002A6CA3">
              <w:rPr>
                <w:lang w:eastAsia="zh-TW"/>
              </w:rPr>
              <w:t>1-4 </w:t>
            </w:r>
          </w:p>
          <w:p w14:paraId="60E2BEDE" w14:textId="77777777" w:rsidR="00D849D7" w:rsidRPr="002A6CA3" w:rsidRDefault="00D849D7" w:rsidP="009744D4">
            <w:pPr>
              <w:overflowPunct/>
              <w:autoSpaceDE/>
              <w:autoSpaceDN/>
              <w:adjustRightInd/>
              <w:rPr>
                <w:lang w:eastAsia="zh-TW"/>
              </w:rPr>
            </w:pPr>
          </w:p>
          <w:p w14:paraId="75C14740" w14:textId="77777777" w:rsidR="00D849D7" w:rsidRPr="002A6CA3" w:rsidRDefault="00D849D7" w:rsidP="009744D4">
            <w:pPr>
              <w:overflowPunct/>
              <w:autoSpaceDE/>
              <w:autoSpaceDN/>
              <w:adjustRightInd/>
              <w:rPr>
                <w:lang w:eastAsia="zh-TW"/>
              </w:rPr>
            </w:pPr>
          </w:p>
          <w:p w14:paraId="12D76514" w14:textId="77777777" w:rsidR="00D849D7" w:rsidRPr="002A6CA3" w:rsidRDefault="00D849D7" w:rsidP="009744D4">
            <w:pPr>
              <w:overflowPunct/>
              <w:autoSpaceDE/>
              <w:autoSpaceDN/>
              <w:adjustRightInd/>
              <w:rPr>
                <w:lang w:eastAsia="zh-TW"/>
              </w:rPr>
            </w:pPr>
          </w:p>
          <w:p w14:paraId="6C4D696F" w14:textId="77777777" w:rsidR="00D849D7" w:rsidRPr="002A6CA3" w:rsidRDefault="00D849D7" w:rsidP="009744D4">
            <w:pPr>
              <w:overflowPunct/>
              <w:autoSpaceDE/>
              <w:autoSpaceDN/>
              <w:adjustRightInd/>
              <w:rPr>
                <w:lang w:eastAsia="zh-TW"/>
              </w:rPr>
            </w:pPr>
            <w:r w:rsidRPr="002A6CA3">
              <w:rPr>
                <w:lang w:eastAsia="zh-TW"/>
              </w:rPr>
              <w:t xml:space="preserve">    </w:t>
            </w:r>
          </w:p>
          <w:p w14:paraId="70D2B7DD" w14:textId="77777777" w:rsidR="00D849D7" w:rsidRPr="002A6CA3" w:rsidRDefault="00D849D7" w:rsidP="009744D4">
            <w:pPr>
              <w:overflowPunct/>
              <w:autoSpaceDE/>
              <w:autoSpaceDN/>
              <w:adjustRightInd/>
              <w:rPr>
                <w:lang w:eastAsia="zh-TW"/>
              </w:rPr>
            </w:pPr>
          </w:p>
          <w:p w14:paraId="5EE492E4" w14:textId="77777777" w:rsidR="00D849D7" w:rsidRPr="002A6CA3" w:rsidRDefault="00D849D7" w:rsidP="009744D4">
            <w:pPr>
              <w:overflowPunct/>
              <w:autoSpaceDE/>
              <w:autoSpaceDN/>
              <w:adjustRightInd/>
              <w:rPr>
                <w:lang w:eastAsia="zh-TW"/>
              </w:rPr>
            </w:pPr>
          </w:p>
          <w:p w14:paraId="01E42D8B"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567" w:type="dxa"/>
            <w:tcBorders>
              <w:top w:val="nil"/>
              <w:left w:val="nil"/>
              <w:bottom w:val="single" w:sz="6" w:space="0" w:color="auto"/>
              <w:right w:val="single" w:sz="6" w:space="0" w:color="auto"/>
            </w:tcBorders>
            <w:shd w:val="clear" w:color="auto" w:fill="auto"/>
            <w:hideMark/>
          </w:tcPr>
          <w:p w14:paraId="29B3D283"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729FBB17" w14:textId="77777777" w:rsidR="00D849D7" w:rsidRPr="002A6CA3" w:rsidRDefault="00D849D7" w:rsidP="009744D4">
            <w:pPr>
              <w:overflowPunct/>
              <w:autoSpaceDE/>
              <w:autoSpaceDN/>
              <w:adjustRightInd/>
              <w:rPr>
                <w:lang w:eastAsia="zh-TW"/>
              </w:rPr>
            </w:pPr>
            <w:r w:rsidRPr="002A6CA3">
              <w:rPr>
                <w:lang w:eastAsia="zh-TW"/>
              </w:rPr>
              <w:t>5-7 </w:t>
            </w:r>
          </w:p>
          <w:p w14:paraId="74D9477B" w14:textId="77777777" w:rsidR="00D849D7" w:rsidRPr="002A6CA3" w:rsidRDefault="00D849D7" w:rsidP="009744D4">
            <w:pPr>
              <w:overflowPunct/>
              <w:autoSpaceDE/>
              <w:autoSpaceDN/>
              <w:adjustRightInd/>
              <w:rPr>
                <w:lang w:eastAsia="zh-TW"/>
              </w:rPr>
            </w:pPr>
          </w:p>
          <w:p w14:paraId="4E9829B3" w14:textId="77777777" w:rsidR="00D849D7" w:rsidRPr="002A6CA3" w:rsidRDefault="00D849D7" w:rsidP="009744D4">
            <w:pPr>
              <w:overflowPunct/>
              <w:autoSpaceDE/>
              <w:autoSpaceDN/>
              <w:adjustRightInd/>
              <w:rPr>
                <w:rFonts w:ascii="Times New Roman" w:hAnsi="Times New Roman" w:cs="Times New Roman"/>
                <w:b/>
                <w:lang w:eastAsia="zh-TW"/>
              </w:rPr>
            </w:pPr>
            <w:r w:rsidRPr="002A6CA3">
              <w:rPr>
                <w:b/>
                <w:lang w:eastAsia="zh-TW"/>
              </w:rPr>
              <w:t>5</w:t>
            </w:r>
          </w:p>
        </w:tc>
        <w:tc>
          <w:tcPr>
            <w:tcW w:w="546" w:type="dxa"/>
            <w:tcBorders>
              <w:top w:val="nil"/>
              <w:left w:val="nil"/>
              <w:bottom w:val="single" w:sz="6" w:space="0" w:color="auto"/>
              <w:right w:val="single" w:sz="6" w:space="0" w:color="auto"/>
            </w:tcBorders>
            <w:shd w:val="clear" w:color="auto" w:fill="auto"/>
            <w:hideMark/>
          </w:tcPr>
          <w:p w14:paraId="3E84A725"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020D1E99" w14:textId="77777777" w:rsidR="00D849D7" w:rsidRPr="002A6CA3" w:rsidRDefault="00D849D7" w:rsidP="009744D4">
            <w:pPr>
              <w:overflowPunct/>
              <w:autoSpaceDE/>
              <w:autoSpaceDN/>
              <w:adjustRightInd/>
              <w:rPr>
                <w:lang w:eastAsia="zh-TW"/>
              </w:rPr>
            </w:pPr>
            <w:r w:rsidRPr="002A6CA3">
              <w:rPr>
                <w:lang w:eastAsia="zh-TW"/>
              </w:rPr>
              <w:t>8-10</w:t>
            </w:r>
          </w:p>
          <w:p w14:paraId="4C5B7320" w14:textId="77777777" w:rsidR="00D849D7" w:rsidRPr="002A6CA3" w:rsidRDefault="00D849D7" w:rsidP="009744D4">
            <w:pPr>
              <w:overflowPunct/>
              <w:autoSpaceDE/>
              <w:autoSpaceDN/>
              <w:adjustRightInd/>
              <w:rPr>
                <w:lang w:eastAsia="zh-TW"/>
              </w:rPr>
            </w:pPr>
          </w:p>
          <w:p w14:paraId="6B5C7E8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88" w:type="dxa"/>
            <w:tcBorders>
              <w:top w:val="nil"/>
              <w:left w:val="nil"/>
              <w:bottom w:val="single" w:sz="6" w:space="0" w:color="auto"/>
              <w:right w:val="single" w:sz="6" w:space="0" w:color="auto"/>
            </w:tcBorders>
            <w:shd w:val="clear" w:color="auto" w:fill="auto"/>
            <w:hideMark/>
          </w:tcPr>
          <w:p w14:paraId="566EBABD" w14:textId="77777777" w:rsidR="00D849D7" w:rsidRPr="002A6CA3" w:rsidRDefault="00D849D7" w:rsidP="009744D4">
            <w:pPr>
              <w:overflowPunct/>
              <w:autoSpaceDE/>
              <w:autoSpaceDN/>
              <w:adjustRightInd/>
              <w:rPr>
                <w:lang w:eastAsia="zh-TW"/>
              </w:rPr>
            </w:pPr>
            <w:r w:rsidRPr="002A6CA3">
              <w:rPr>
                <w:lang w:eastAsia="zh-TW"/>
              </w:rPr>
              <w:t>Low</w:t>
            </w:r>
          </w:p>
          <w:p w14:paraId="70FEB967" w14:textId="77777777" w:rsidR="00D849D7" w:rsidRPr="002A6CA3" w:rsidRDefault="00D849D7" w:rsidP="009744D4">
            <w:pPr>
              <w:overflowPunct/>
              <w:autoSpaceDE/>
              <w:autoSpaceDN/>
              <w:adjustRightInd/>
              <w:rPr>
                <w:lang w:eastAsia="zh-TW"/>
              </w:rPr>
            </w:pPr>
            <w:r w:rsidRPr="002A6CA3">
              <w:rPr>
                <w:lang w:eastAsia="zh-TW"/>
              </w:rPr>
              <w:t>1-4 </w:t>
            </w:r>
          </w:p>
          <w:p w14:paraId="771B8EF7" w14:textId="77777777" w:rsidR="00D849D7" w:rsidRPr="002A6CA3" w:rsidRDefault="00D849D7" w:rsidP="009744D4">
            <w:pPr>
              <w:overflowPunct/>
              <w:autoSpaceDE/>
              <w:autoSpaceDN/>
              <w:adjustRightInd/>
              <w:rPr>
                <w:lang w:eastAsia="zh-TW"/>
              </w:rPr>
            </w:pPr>
          </w:p>
          <w:p w14:paraId="77487EF5" w14:textId="77777777" w:rsidR="00D849D7" w:rsidRPr="002A6CA3" w:rsidRDefault="00D849D7" w:rsidP="009744D4">
            <w:pPr>
              <w:overflowPunct/>
              <w:autoSpaceDE/>
              <w:autoSpaceDN/>
              <w:adjustRightInd/>
              <w:rPr>
                <w:rFonts w:ascii="Times New Roman" w:hAnsi="Times New Roman" w:cs="Times New Roman"/>
                <w:b/>
                <w:lang w:eastAsia="zh-TW"/>
              </w:rPr>
            </w:pPr>
            <w:r w:rsidRPr="002A6CA3">
              <w:rPr>
                <w:lang w:eastAsia="zh-TW"/>
              </w:rPr>
              <w:t xml:space="preserve">  </w:t>
            </w:r>
            <w:r w:rsidRPr="002A6CA3">
              <w:rPr>
                <w:b/>
                <w:lang w:eastAsia="zh-TW"/>
              </w:rPr>
              <w:t>2</w:t>
            </w:r>
          </w:p>
        </w:tc>
        <w:tc>
          <w:tcPr>
            <w:tcW w:w="567" w:type="dxa"/>
            <w:tcBorders>
              <w:top w:val="nil"/>
              <w:left w:val="nil"/>
              <w:bottom w:val="single" w:sz="6" w:space="0" w:color="auto"/>
              <w:right w:val="single" w:sz="6" w:space="0" w:color="auto"/>
            </w:tcBorders>
            <w:shd w:val="clear" w:color="auto" w:fill="auto"/>
            <w:hideMark/>
          </w:tcPr>
          <w:p w14:paraId="333B6621"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08C9D3D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5-7 </w:t>
            </w:r>
          </w:p>
        </w:tc>
        <w:tc>
          <w:tcPr>
            <w:tcW w:w="567" w:type="dxa"/>
            <w:tcBorders>
              <w:top w:val="nil"/>
              <w:left w:val="nil"/>
              <w:bottom w:val="single" w:sz="6" w:space="0" w:color="auto"/>
              <w:right w:val="single" w:sz="6" w:space="0" w:color="auto"/>
            </w:tcBorders>
            <w:shd w:val="clear" w:color="auto" w:fill="auto"/>
            <w:hideMark/>
          </w:tcPr>
          <w:p w14:paraId="41D07609"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754D0112"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8-10 </w:t>
            </w:r>
          </w:p>
        </w:tc>
        <w:tc>
          <w:tcPr>
            <w:tcW w:w="2268" w:type="dxa"/>
            <w:tcBorders>
              <w:top w:val="nil"/>
              <w:left w:val="nil"/>
              <w:bottom w:val="single" w:sz="6" w:space="0" w:color="auto"/>
              <w:right w:val="single" w:sz="6" w:space="0" w:color="auto"/>
            </w:tcBorders>
            <w:shd w:val="clear" w:color="auto" w:fill="auto"/>
            <w:hideMark/>
          </w:tcPr>
          <w:p w14:paraId="262F0C85" w14:textId="77777777" w:rsidR="00D849D7" w:rsidRPr="002A6CA3" w:rsidRDefault="00D849D7" w:rsidP="009744D4">
            <w:pPr>
              <w:overflowPunct/>
              <w:autoSpaceDE/>
              <w:autoSpaceDN/>
              <w:adjustRightInd/>
              <w:rPr>
                <w:lang w:eastAsia="zh-TW"/>
              </w:rPr>
            </w:pPr>
            <w:r w:rsidRPr="002A6CA3">
              <w:rPr>
                <w:lang w:eastAsia="zh-TW"/>
              </w:rPr>
              <w:t> </w:t>
            </w:r>
          </w:p>
          <w:p w14:paraId="76002341" w14:textId="77777777" w:rsidR="00D849D7" w:rsidRPr="002A6CA3" w:rsidRDefault="00D849D7" w:rsidP="009744D4">
            <w:pPr>
              <w:overflowPunct/>
              <w:autoSpaceDE/>
              <w:autoSpaceDN/>
              <w:adjustRightInd/>
              <w:rPr>
                <w:lang w:eastAsia="zh-TW"/>
              </w:rPr>
            </w:pPr>
          </w:p>
          <w:p w14:paraId="7E5565C0" w14:textId="77777777" w:rsidR="00D849D7" w:rsidRPr="002A6CA3" w:rsidRDefault="00D849D7" w:rsidP="009744D4">
            <w:pPr>
              <w:overflowPunct/>
              <w:autoSpaceDE/>
              <w:autoSpaceDN/>
              <w:adjustRightInd/>
              <w:rPr>
                <w:lang w:eastAsia="zh-TW"/>
              </w:rPr>
            </w:pPr>
          </w:p>
          <w:p w14:paraId="2D2D81BE" w14:textId="77777777" w:rsidR="00D849D7" w:rsidRPr="002A6CA3" w:rsidRDefault="00D849D7" w:rsidP="009744D4">
            <w:pPr>
              <w:overflowPunct/>
              <w:autoSpaceDE/>
              <w:autoSpaceDN/>
              <w:adjustRightInd/>
              <w:rPr>
                <w:lang w:eastAsia="zh-TW"/>
              </w:rPr>
            </w:pPr>
            <w:r w:rsidRPr="002A6CA3">
              <w:rPr>
                <w:lang w:eastAsia="zh-TW"/>
              </w:rPr>
              <w:t xml:space="preserve">Familiarise myself with the </w:t>
            </w:r>
            <w:r w:rsidRPr="006C2FFB">
              <w:rPr>
                <w:i/>
                <w:lang w:eastAsia="zh-TW"/>
              </w:rPr>
              <w:t>Road Traffic Act 1988</w:t>
            </w:r>
            <w:r w:rsidRPr="002A6CA3">
              <w:rPr>
                <w:lang w:eastAsia="zh-TW"/>
              </w:rPr>
              <w:t xml:space="preserve"> and subsequent amendments. </w:t>
            </w:r>
          </w:p>
          <w:p w14:paraId="72530950" w14:textId="77777777" w:rsidR="006C2FFB" w:rsidRDefault="006C2FFB" w:rsidP="009744D4">
            <w:pPr>
              <w:overflowPunct/>
              <w:autoSpaceDE/>
              <w:autoSpaceDN/>
              <w:adjustRightInd/>
              <w:rPr>
                <w:lang w:eastAsia="zh-TW"/>
              </w:rPr>
            </w:pPr>
          </w:p>
          <w:p w14:paraId="45D72DC4" w14:textId="1C8696C7" w:rsidR="00D849D7" w:rsidRPr="002A6CA3" w:rsidRDefault="00D849D7" w:rsidP="009744D4">
            <w:pPr>
              <w:overflowPunct/>
              <w:autoSpaceDE/>
              <w:autoSpaceDN/>
              <w:adjustRightInd/>
              <w:rPr>
                <w:lang w:eastAsia="zh-TW"/>
              </w:rPr>
            </w:pPr>
            <w:r w:rsidRPr="002A6CA3">
              <w:rPr>
                <w:lang w:eastAsia="zh-TW"/>
              </w:rPr>
              <w:t>Conduct more proactive checks and stops, which in turn will ensure correct paperwork is submitted</w:t>
            </w:r>
            <w:r>
              <w:rPr>
                <w:lang w:eastAsia="zh-TW"/>
              </w:rPr>
              <w:t xml:space="preserve"> and processing skills increased</w:t>
            </w:r>
            <w:r w:rsidRPr="002A6CA3">
              <w:rPr>
                <w:lang w:eastAsia="zh-TW"/>
              </w:rPr>
              <w:t>.</w:t>
            </w:r>
          </w:p>
          <w:p w14:paraId="6B038693" w14:textId="77777777" w:rsidR="00D849D7" w:rsidRPr="002A6CA3" w:rsidRDefault="00D849D7" w:rsidP="009744D4">
            <w:pPr>
              <w:overflowPunct/>
              <w:autoSpaceDE/>
              <w:autoSpaceDN/>
              <w:adjustRightInd/>
              <w:rPr>
                <w:lang w:eastAsia="zh-TW"/>
              </w:rPr>
            </w:pPr>
          </w:p>
          <w:p w14:paraId="014EB575" w14:textId="77777777" w:rsidR="00D849D7" w:rsidRPr="002A6CA3" w:rsidRDefault="00D849D7" w:rsidP="009744D4">
            <w:pPr>
              <w:overflowPunct/>
              <w:autoSpaceDE/>
              <w:autoSpaceDN/>
              <w:adjustRightInd/>
              <w:rPr>
                <w:lang w:eastAsia="zh-TW"/>
              </w:rPr>
            </w:pPr>
            <w:r w:rsidRPr="002A6CA3">
              <w:rPr>
                <w:lang w:eastAsia="zh-TW"/>
              </w:rPr>
              <w:t xml:space="preserve">The Fatal 5 have been identified by Road Safety Wales as causing the most accidents/deaths on the road in Wales so I will aim to ensure my proactive patrols focus on; Drink/drug driving, </w:t>
            </w:r>
            <w:r w:rsidRPr="002A6CA3">
              <w:rPr>
                <w:lang w:eastAsia="zh-TW"/>
              </w:rPr>
              <w:lastRenderedPageBreak/>
              <w:t>speeding, driving without due care and attention, seatbelts and the use of mobile phones.</w:t>
            </w:r>
          </w:p>
          <w:p w14:paraId="43940D50" w14:textId="77777777" w:rsidR="00D849D7" w:rsidRPr="002A6CA3" w:rsidRDefault="00D849D7" w:rsidP="009744D4">
            <w:pPr>
              <w:overflowPunct/>
              <w:autoSpaceDE/>
              <w:autoSpaceDN/>
              <w:adjustRightInd/>
              <w:rPr>
                <w:lang w:eastAsia="zh-TW"/>
              </w:rPr>
            </w:pPr>
          </w:p>
          <w:p w14:paraId="21CF9EAA"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1843" w:type="dxa"/>
            <w:tcBorders>
              <w:top w:val="nil"/>
              <w:left w:val="nil"/>
              <w:bottom w:val="single" w:sz="6" w:space="0" w:color="auto"/>
              <w:right w:val="single" w:sz="6" w:space="0" w:color="auto"/>
            </w:tcBorders>
          </w:tcPr>
          <w:p w14:paraId="3506B494" w14:textId="77777777" w:rsidR="00D849D7" w:rsidRPr="002A6CA3" w:rsidRDefault="00D849D7" w:rsidP="009744D4">
            <w:pPr>
              <w:overflowPunct/>
              <w:autoSpaceDE/>
              <w:autoSpaceDN/>
              <w:adjustRightInd/>
              <w:rPr>
                <w:lang w:eastAsia="zh-TW"/>
              </w:rPr>
            </w:pPr>
          </w:p>
          <w:p w14:paraId="5D4A5CEB" w14:textId="77777777" w:rsidR="00D849D7" w:rsidRPr="002A6CA3" w:rsidRDefault="00D849D7" w:rsidP="009744D4">
            <w:pPr>
              <w:overflowPunct/>
              <w:autoSpaceDE/>
              <w:autoSpaceDN/>
              <w:adjustRightInd/>
              <w:rPr>
                <w:lang w:eastAsia="zh-TW"/>
              </w:rPr>
            </w:pPr>
          </w:p>
          <w:p w14:paraId="08DB8455" w14:textId="77777777" w:rsidR="00D849D7" w:rsidRPr="002A6CA3" w:rsidRDefault="00D849D7" w:rsidP="009744D4">
            <w:pPr>
              <w:overflowPunct/>
              <w:autoSpaceDE/>
              <w:autoSpaceDN/>
              <w:adjustRightInd/>
              <w:rPr>
                <w:lang w:eastAsia="zh-TW"/>
              </w:rPr>
            </w:pPr>
          </w:p>
          <w:p w14:paraId="68706600" w14:textId="77777777" w:rsidR="00D849D7" w:rsidRPr="002A6CA3" w:rsidRDefault="00D849D7" w:rsidP="009744D4">
            <w:pPr>
              <w:overflowPunct/>
              <w:autoSpaceDE/>
              <w:autoSpaceDN/>
              <w:adjustRightInd/>
              <w:rPr>
                <w:lang w:eastAsia="zh-TW"/>
              </w:rPr>
            </w:pPr>
            <w:r w:rsidRPr="002A6CA3">
              <w:rPr>
                <w:lang w:eastAsia="zh-TW"/>
              </w:rPr>
              <w:t>Feedback from experienced Officers if I am in company with a colleague.</w:t>
            </w:r>
          </w:p>
          <w:p w14:paraId="3B0605E3" w14:textId="77777777" w:rsidR="00D849D7" w:rsidRPr="002A6CA3" w:rsidRDefault="00D849D7" w:rsidP="009744D4">
            <w:pPr>
              <w:overflowPunct/>
              <w:autoSpaceDE/>
              <w:autoSpaceDN/>
              <w:adjustRightInd/>
              <w:rPr>
                <w:lang w:eastAsia="zh-TW"/>
              </w:rPr>
            </w:pPr>
          </w:p>
          <w:p w14:paraId="711CA0EA" w14:textId="754F5C17" w:rsidR="00D849D7" w:rsidRPr="002A6CA3" w:rsidRDefault="00D849D7" w:rsidP="009744D4">
            <w:pPr>
              <w:overflowPunct/>
              <w:autoSpaceDE/>
              <w:autoSpaceDN/>
              <w:adjustRightInd/>
              <w:rPr>
                <w:lang w:eastAsia="zh-TW"/>
              </w:rPr>
            </w:pPr>
            <w:r>
              <w:rPr>
                <w:lang w:eastAsia="zh-TW"/>
              </w:rPr>
              <w:t>Request that my Sergeant</w:t>
            </w:r>
            <w:r w:rsidRPr="002A6CA3">
              <w:rPr>
                <w:lang w:eastAsia="zh-TW"/>
              </w:rPr>
              <w:t xml:space="preserve"> rev</w:t>
            </w:r>
            <w:r>
              <w:rPr>
                <w:lang w:eastAsia="zh-TW"/>
              </w:rPr>
              <w:t>iews my traffic files and give</w:t>
            </w:r>
            <w:r w:rsidRPr="002A6CA3">
              <w:rPr>
                <w:lang w:eastAsia="zh-TW"/>
              </w:rPr>
              <w:t xml:space="preserve"> </w:t>
            </w:r>
            <w:r w:rsidR="00257CA5">
              <w:rPr>
                <w:lang w:eastAsia="zh-TW"/>
              </w:rPr>
              <w:t xml:space="preserve">me </w:t>
            </w:r>
            <w:r w:rsidRPr="002A6CA3">
              <w:rPr>
                <w:lang w:eastAsia="zh-TW"/>
              </w:rPr>
              <w:t>feedback if dealing with Traffic Offences single-crewed.</w:t>
            </w:r>
          </w:p>
          <w:p w14:paraId="72562DD6" w14:textId="77777777" w:rsidR="00D849D7" w:rsidRPr="002A6CA3" w:rsidRDefault="00D849D7" w:rsidP="009744D4">
            <w:pPr>
              <w:overflowPunct/>
              <w:autoSpaceDE/>
              <w:autoSpaceDN/>
              <w:adjustRightInd/>
              <w:rPr>
                <w:lang w:eastAsia="zh-TW"/>
              </w:rPr>
            </w:pPr>
            <w:r w:rsidRPr="002A6CA3">
              <w:rPr>
                <w:lang w:eastAsia="zh-TW"/>
              </w:rPr>
              <w:t xml:space="preserve"> </w:t>
            </w:r>
          </w:p>
          <w:p w14:paraId="6F295C42" w14:textId="77777777" w:rsidR="00D849D7" w:rsidRPr="002A6CA3" w:rsidRDefault="00D849D7" w:rsidP="009744D4">
            <w:pPr>
              <w:overflowPunct/>
              <w:autoSpaceDE/>
              <w:autoSpaceDN/>
              <w:adjustRightInd/>
              <w:rPr>
                <w:lang w:eastAsia="zh-TW"/>
              </w:rPr>
            </w:pPr>
            <w:r w:rsidRPr="002A6CA3">
              <w:rPr>
                <w:lang w:eastAsia="zh-TW"/>
              </w:rPr>
              <w:t xml:space="preserve">I will grow in confidence in my ability and ultimately no longer require confirmation that I </w:t>
            </w:r>
            <w:r w:rsidRPr="002A6CA3">
              <w:rPr>
                <w:lang w:eastAsia="zh-TW"/>
              </w:rPr>
              <w:lastRenderedPageBreak/>
              <w:t>have completed the process correctly.</w:t>
            </w:r>
          </w:p>
          <w:p w14:paraId="20C53103" w14:textId="77777777" w:rsidR="00D849D7" w:rsidRPr="002A6CA3" w:rsidRDefault="00D849D7" w:rsidP="009744D4">
            <w:pPr>
              <w:overflowPunct/>
              <w:autoSpaceDE/>
              <w:autoSpaceDN/>
              <w:adjustRightInd/>
              <w:rPr>
                <w:lang w:eastAsia="zh-TW"/>
              </w:rPr>
            </w:pPr>
          </w:p>
          <w:p w14:paraId="47F5FC42" w14:textId="77777777" w:rsidR="00D849D7" w:rsidRPr="002A6CA3" w:rsidRDefault="00D849D7" w:rsidP="009744D4">
            <w:pPr>
              <w:overflowPunct/>
              <w:autoSpaceDE/>
              <w:autoSpaceDN/>
              <w:adjustRightInd/>
              <w:rPr>
                <w:lang w:eastAsia="zh-TW"/>
              </w:rPr>
            </w:pPr>
            <w:r w:rsidRPr="002A6CA3">
              <w:rPr>
                <w:lang w:eastAsia="zh-TW"/>
              </w:rPr>
              <w:t>Self-reflection using my preferred model; Gibbs Reflective Cycle.</w:t>
            </w:r>
          </w:p>
          <w:p w14:paraId="42DB4459" w14:textId="77777777" w:rsidR="00D849D7" w:rsidRDefault="00D849D7" w:rsidP="009744D4">
            <w:pPr>
              <w:overflowPunct/>
              <w:autoSpaceDE/>
              <w:autoSpaceDN/>
              <w:adjustRightInd/>
              <w:rPr>
                <w:lang w:eastAsia="zh-TW"/>
              </w:rPr>
            </w:pPr>
          </w:p>
          <w:p w14:paraId="70D9D209" w14:textId="77777777" w:rsidR="00D849D7" w:rsidRPr="002A6CA3" w:rsidRDefault="00D849D7" w:rsidP="009744D4">
            <w:pPr>
              <w:overflowPunct/>
              <w:autoSpaceDE/>
              <w:autoSpaceDN/>
              <w:adjustRightInd/>
              <w:rPr>
                <w:lang w:eastAsia="zh-TW"/>
              </w:rPr>
            </w:pPr>
            <w:r>
              <w:rPr>
                <w:lang w:eastAsia="zh-TW"/>
              </w:rPr>
              <w:t>I have been nominated by my supervisor to undertake station breathalyser training – completion of this will increase my skillset.</w:t>
            </w:r>
          </w:p>
          <w:p w14:paraId="6F5B9CF3" w14:textId="77777777" w:rsidR="00D849D7" w:rsidRPr="002A6CA3" w:rsidRDefault="00D849D7" w:rsidP="009744D4">
            <w:pPr>
              <w:overflowPunct/>
              <w:autoSpaceDE/>
              <w:autoSpaceDN/>
              <w:adjustRightInd/>
              <w:rPr>
                <w:lang w:eastAsia="zh-TW"/>
              </w:rPr>
            </w:pPr>
          </w:p>
        </w:tc>
      </w:tr>
      <w:tr w:rsidR="00D849D7" w:rsidRPr="002A6CA3" w14:paraId="410DA3BF" w14:textId="77777777" w:rsidTr="009744D4">
        <w:trPr>
          <w:trHeight w:val="2688"/>
        </w:trPr>
        <w:tc>
          <w:tcPr>
            <w:tcW w:w="2269" w:type="dxa"/>
            <w:tcBorders>
              <w:top w:val="nil"/>
              <w:left w:val="single" w:sz="6" w:space="0" w:color="auto"/>
              <w:bottom w:val="single" w:sz="6" w:space="0" w:color="auto"/>
              <w:right w:val="single" w:sz="6" w:space="0" w:color="auto"/>
            </w:tcBorders>
            <w:shd w:val="clear" w:color="auto" w:fill="auto"/>
          </w:tcPr>
          <w:p w14:paraId="46D13F77" w14:textId="77777777" w:rsidR="00D849D7" w:rsidRDefault="00D849D7" w:rsidP="009744D4">
            <w:pPr>
              <w:overflowPunct/>
              <w:autoSpaceDE/>
              <w:autoSpaceDN/>
              <w:adjustRightInd/>
              <w:rPr>
                <w:b/>
                <w:bCs/>
                <w:lang w:eastAsia="zh-TW"/>
              </w:rPr>
            </w:pPr>
          </w:p>
          <w:p w14:paraId="647C9331" w14:textId="77777777" w:rsidR="00D849D7" w:rsidRPr="004B1C6F" w:rsidRDefault="00D849D7" w:rsidP="009744D4">
            <w:pPr>
              <w:overflowPunct/>
              <w:autoSpaceDE/>
              <w:autoSpaceDN/>
              <w:adjustRightInd/>
              <w:rPr>
                <w:bCs/>
                <w:lang w:eastAsia="zh-TW"/>
              </w:rPr>
            </w:pPr>
            <w:r>
              <w:rPr>
                <w:bCs/>
                <w:lang w:eastAsia="zh-TW"/>
              </w:rPr>
              <w:t>Improve stop search skills.</w:t>
            </w:r>
          </w:p>
        </w:tc>
        <w:tc>
          <w:tcPr>
            <w:tcW w:w="567" w:type="dxa"/>
            <w:tcBorders>
              <w:top w:val="nil"/>
              <w:left w:val="nil"/>
              <w:bottom w:val="single" w:sz="6" w:space="0" w:color="auto"/>
              <w:right w:val="single" w:sz="6" w:space="0" w:color="auto"/>
            </w:tcBorders>
            <w:shd w:val="clear" w:color="auto" w:fill="auto"/>
          </w:tcPr>
          <w:p w14:paraId="1A27AC46" w14:textId="77777777" w:rsidR="00D849D7" w:rsidRPr="002A6CA3" w:rsidRDefault="00D849D7" w:rsidP="009744D4">
            <w:pPr>
              <w:overflowPunct/>
              <w:autoSpaceDE/>
              <w:autoSpaceDN/>
              <w:adjustRightInd/>
              <w:rPr>
                <w:lang w:eastAsia="zh-TW"/>
              </w:rPr>
            </w:pPr>
          </w:p>
        </w:tc>
        <w:tc>
          <w:tcPr>
            <w:tcW w:w="567" w:type="dxa"/>
            <w:tcBorders>
              <w:top w:val="nil"/>
              <w:left w:val="nil"/>
              <w:bottom w:val="single" w:sz="6" w:space="0" w:color="auto"/>
              <w:right w:val="single" w:sz="6" w:space="0" w:color="auto"/>
            </w:tcBorders>
            <w:shd w:val="clear" w:color="auto" w:fill="auto"/>
          </w:tcPr>
          <w:p w14:paraId="7F08BB5D" w14:textId="77777777" w:rsidR="00D849D7" w:rsidRPr="002A6CA3" w:rsidRDefault="00D849D7" w:rsidP="009744D4">
            <w:pPr>
              <w:overflowPunct/>
              <w:autoSpaceDE/>
              <w:autoSpaceDN/>
              <w:adjustRightInd/>
              <w:rPr>
                <w:lang w:eastAsia="zh-TW"/>
              </w:rPr>
            </w:pPr>
          </w:p>
        </w:tc>
        <w:tc>
          <w:tcPr>
            <w:tcW w:w="546" w:type="dxa"/>
            <w:tcBorders>
              <w:top w:val="nil"/>
              <w:left w:val="nil"/>
              <w:bottom w:val="single" w:sz="6" w:space="0" w:color="auto"/>
              <w:right w:val="single" w:sz="6" w:space="0" w:color="auto"/>
            </w:tcBorders>
            <w:shd w:val="clear" w:color="auto" w:fill="auto"/>
          </w:tcPr>
          <w:p w14:paraId="0D08D8FF" w14:textId="77777777" w:rsidR="00D849D7" w:rsidRPr="002A6CA3" w:rsidRDefault="00D849D7" w:rsidP="009744D4">
            <w:pPr>
              <w:overflowPunct/>
              <w:autoSpaceDE/>
              <w:autoSpaceDN/>
              <w:adjustRightInd/>
              <w:rPr>
                <w:lang w:eastAsia="zh-TW"/>
              </w:rPr>
            </w:pPr>
            <w:r>
              <w:rPr>
                <w:lang w:eastAsia="zh-TW"/>
              </w:rPr>
              <w:br/>
              <w:t>9</w:t>
            </w:r>
          </w:p>
        </w:tc>
        <w:tc>
          <w:tcPr>
            <w:tcW w:w="588" w:type="dxa"/>
            <w:tcBorders>
              <w:top w:val="nil"/>
              <w:left w:val="nil"/>
              <w:bottom w:val="single" w:sz="6" w:space="0" w:color="auto"/>
              <w:right w:val="single" w:sz="6" w:space="0" w:color="auto"/>
            </w:tcBorders>
            <w:shd w:val="clear" w:color="auto" w:fill="auto"/>
          </w:tcPr>
          <w:p w14:paraId="27796C01" w14:textId="77777777" w:rsidR="00D849D7" w:rsidRPr="002A6CA3" w:rsidRDefault="00D849D7" w:rsidP="009744D4">
            <w:pPr>
              <w:overflowPunct/>
              <w:autoSpaceDE/>
              <w:autoSpaceDN/>
              <w:adjustRightInd/>
              <w:rPr>
                <w:lang w:eastAsia="zh-TW"/>
              </w:rPr>
            </w:pPr>
          </w:p>
        </w:tc>
        <w:tc>
          <w:tcPr>
            <w:tcW w:w="567" w:type="dxa"/>
            <w:tcBorders>
              <w:top w:val="nil"/>
              <w:left w:val="nil"/>
              <w:bottom w:val="single" w:sz="6" w:space="0" w:color="auto"/>
              <w:right w:val="single" w:sz="6" w:space="0" w:color="auto"/>
            </w:tcBorders>
            <w:shd w:val="clear" w:color="auto" w:fill="auto"/>
          </w:tcPr>
          <w:p w14:paraId="78313322" w14:textId="77777777" w:rsidR="00D849D7" w:rsidRDefault="00D849D7" w:rsidP="009744D4">
            <w:pPr>
              <w:overflowPunct/>
              <w:autoSpaceDE/>
              <w:autoSpaceDN/>
              <w:adjustRightInd/>
              <w:rPr>
                <w:lang w:eastAsia="zh-TW"/>
              </w:rPr>
            </w:pPr>
          </w:p>
          <w:p w14:paraId="12839837" w14:textId="77777777" w:rsidR="00D849D7" w:rsidRPr="002A6CA3" w:rsidRDefault="00D849D7" w:rsidP="009744D4">
            <w:pPr>
              <w:overflowPunct/>
              <w:autoSpaceDE/>
              <w:autoSpaceDN/>
              <w:adjustRightInd/>
              <w:rPr>
                <w:lang w:eastAsia="zh-TW"/>
              </w:rPr>
            </w:pPr>
            <w:r>
              <w:rPr>
                <w:lang w:eastAsia="zh-TW"/>
              </w:rPr>
              <w:t>6</w:t>
            </w:r>
          </w:p>
        </w:tc>
        <w:tc>
          <w:tcPr>
            <w:tcW w:w="567" w:type="dxa"/>
            <w:tcBorders>
              <w:top w:val="nil"/>
              <w:left w:val="nil"/>
              <w:bottom w:val="single" w:sz="6" w:space="0" w:color="auto"/>
              <w:right w:val="single" w:sz="6" w:space="0" w:color="auto"/>
            </w:tcBorders>
            <w:shd w:val="clear" w:color="auto" w:fill="auto"/>
          </w:tcPr>
          <w:p w14:paraId="5D732901" w14:textId="77777777" w:rsidR="00D849D7" w:rsidRPr="002A6CA3" w:rsidRDefault="00D849D7" w:rsidP="009744D4">
            <w:pPr>
              <w:overflowPunct/>
              <w:autoSpaceDE/>
              <w:autoSpaceDN/>
              <w:adjustRightInd/>
              <w:rPr>
                <w:lang w:eastAsia="zh-TW"/>
              </w:rPr>
            </w:pPr>
          </w:p>
        </w:tc>
        <w:tc>
          <w:tcPr>
            <w:tcW w:w="2268" w:type="dxa"/>
            <w:tcBorders>
              <w:top w:val="nil"/>
              <w:left w:val="nil"/>
              <w:bottom w:val="single" w:sz="6" w:space="0" w:color="auto"/>
              <w:right w:val="single" w:sz="6" w:space="0" w:color="auto"/>
            </w:tcBorders>
            <w:shd w:val="clear" w:color="auto" w:fill="auto"/>
          </w:tcPr>
          <w:p w14:paraId="25F8FFF4" w14:textId="77777777" w:rsidR="00D849D7" w:rsidRDefault="00D849D7" w:rsidP="009744D4">
            <w:pPr>
              <w:overflowPunct/>
              <w:autoSpaceDE/>
              <w:autoSpaceDN/>
              <w:adjustRightInd/>
              <w:rPr>
                <w:lang w:eastAsia="zh-TW"/>
              </w:rPr>
            </w:pPr>
          </w:p>
          <w:p w14:paraId="5C7FFF64" w14:textId="77777777" w:rsidR="00D849D7" w:rsidRDefault="00D849D7" w:rsidP="009744D4">
            <w:pPr>
              <w:overflowPunct/>
              <w:autoSpaceDE/>
              <w:autoSpaceDN/>
              <w:adjustRightInd/>
              <w:rPr>
                <w:lang w:eastAsia="zh-TW"/>
              </w:rPr>
            </w:pPr>
            <w:r>
              <w:rPr>
                <w:lang w:eastAsia="zh-TW"/>
              </w:rPr>
              <w:t xml:space="preserve">Maintain and refresh my knowledge of stop search powers for both persons and vehicles, namely </w:t>
            </w:r>
            <w:r w:rsidRPr="006C2FFB">
              <w:rPr>
                <w:i/>
                <w:lang w:eastAsia="zh-TW"/>
              </w:rPr>
              <w:t>S.1 PACE 1984</w:t>
            </w:r>
            <w:r>
              <w:rPr>
                <w:lang w:eastAsia="zh-TW"/>
              </w:rPr>
              <w:t xml:space="preserve"> and </w:t>
            </w:r>
            <w:r w:rsidRPr="006C2FFB">
              <w:rPr>
                <w:i/>
                <w:lang w:eastAsia="zh-TW"/>
              </w:rPr>
              <w:t>s.23 Misuse of Drugs Act 1971</w:t>
            </w:r>
            <w:r>
              <w:rPr>
                <w:lang w:eastAsia="zh-TW"/>
              </w:rPr>
              <w:t>.</w:t>
            </w:r>
          </w:p>
          <w:p w14:paraId="357591AB" w14:textId="77777777" w:rsidR="00D849D7" w:rsidRPr="002A6CA3" w:rsidRDefault="00D849D7" w:rsidP="009744D4">
            <w:pPr>
              <w:overflowPunct/>
              <w:autoSpaceDE/>
              <w:autoSpaceDN/>
              <w:adjustRightInd/>
              <w:rPr>
                <w:lang w:eastAsia="zh-TW"/>
              </w:rPr>
            </w:pPr>
            <w:r>
              <w:rPr>
                <w:lang w:eastAsia="zh-TW"/>
              </w:rPr>
              <w:t>Develop my skills in activating my body worn camera, completing the GOWISELY requirements, conducted a quadrant body search or systematic vehicle search and dealing with any items found accordingly.</w:t>
            </w:r>
          </w:p>
        </w:tc>
        <w:tc>
          <w:tcPr>
            <w:tcW w:w="1843" w:type="dxa"/>
            <w:tcBorders>
              <w:top w:val="nil"/>
              <w:left w:val="nil"/>
              <w:bottom w:val="single" w:sz="6" w:space="0" w:color="auto"/>
              <w:right w:val="single" w:sz="6" w:space="0" w:color="auto"/>
            </w:tcBorders>
          </w:tcPr>
          <w:p w14:paraId="7A622E00" w14:textId="77777777" w:rsidR="00D849D7" w:rsidRDefault="00D849D7" w:rsidP="009744D4">
            <w:pPr>
              <w:overflowPunct/>
              <w:autoSpaceDE/>
              <w:autoSpaceDN/>
              <w:adjustRightInd/>
              <w:rPr>
                <w:lang w:eastAsia="zh-TW"/>
              </w:rPr>
            </w:pPr>
          </w:p>
          <w:p w14:paraId="238BB0E2" w14:textId="77777777" w:rsidR="00D849D7" w:rsidRPr="002A6CA3" w:rsidRDefault="00D849D7" w:rsidP="009744D4">
            <w:pPr>
              <w:overflowPunct/>
              <w:autoSpaceDE/>
              <w:autoSpaceDN/>
              <w:adjustRightInd/>
              <w:rPr>
                <w:lang w:eastAsia="zh-TW"/>
              </w:rPr>
            </w:pPr>
            <w:r>
              <w:rPr>
                <w:lang w:eastAsia="zh-TW"/>
              </w:rPr>
              <w:t>I will reflect on my interactions involving the requirement to stop and search a person or vehicle, utilising body camera footage to identify areas in which I can improve and what I did well. This will ensure my development.</w:t>
            </w:r>
          </w:p>
        </w:tc>
      </w:tr>
      <w:tr w:rsidR="00D849D7" w:rsidRPr="002A6CA3" w14:paraId="4AF9D209" w14:textId="77777777" w:rsidTr="009744D4">
        <w:trPr>
          <w:trHeight w:val="3033"/>
        </w:trPr>
        <w:tc>
          <w:tcPr>
            <w:tcW w:w="2269" w:type="dxa"/>
            <w:tcBorders>
              <w:top w:val="nil"/>
              <w:left w:val="single" w:sz="6" w:space="0" w:color="auto"/>
              <w:bottom w:val="single" w:sz="6" w:space="0" w:color="auto"/>
              <w:right w:val="single" w:sz="6" w:space="0" w:color="auto"/>
            </w:tcBorders>
            <w:shd w:val="clear" w:color="auto" w:fill="auto"/>
            <w:hideMark/>
          </w:tcPr>
          <w:p w14:paraId="434FA177" w14:textId="77777777" w:rsidR="00D849D7" w:rsidRPr="002A6CA3" w:rsidRDefault="00D849D7" w:rsidP="009744D4">
            <w:pPr>
              <w:overflowPunct/>
              <w:autoSpaceDE/>
              <w:autoSpaceDN/>
              <w:adjustRightInd/>
              <w:rPr>
                <w:b/>
                <w:bCs/>
                <w:lang w:eastAsia="zh-TW"/>
              </w:rPr>
            </w:pPr>
          </w:p>
          <w:p w14:paraId="60F22C38" w14:textId="77777777" w:rsidR="00D849D7" w:rsidRPr="002A6CA3" w:rsidRDefault="00D849D7" w:rsidP="009744D4">
            <w:pPr>
              <w:overflowPunct/>
              <w:autoSpaceDE/>
              <w:autoSpaceDN/>
              <w:adjustRightInd/>
              <w:rPr>
                <w:b/>
                <w:bCs/>
                <w:lang w:eastAsia="zh-TW"/>
              </w:rPr>
            </w:pPr>
          </w:p>
          <w:p w14:paraId="45973FF4" w14:textId="77777777" w:rsidR="00D849D7" w:rsidRPr="002A6CA3" w:rsidRDefault="00D849D7" w:rsidP="009744D4">
            <w:pPr>
              <w:overflowPunct/>
              <w:autoSpaceDE/>
              <w:autoSpaceDN/>
              <w:adjustRightInd/>
              <w:rPr>
                <w:b/>
                <w:bCs/>
                <w:lang w:eastAsia="zh-TW"/>
              </w:rPr>
            </w:pPr>
            <w:r w:rsidRPr="002A6CA3">
              <w:rPr>
                <w:b/>
                <w:bCs/>
                <w:lang w:eastAsia="zh-TW"/>
              </w:rPr>
              <w:t> </w:t>
            </w:r>
          </w:p>
          <w:p w14:paraId="567D44C9" w14:textId="77777777" w:rsidR="00D849D7" w:rsidRPr="002A6CA3" w:rsidRDefault="00D849D7" w:rsidP="009744D4">
            <w:pPr>
              <w:overflowPunct/>
              <w:autoSpaceDE/>
              <w:autoSpaceDN/>
              <w:adjustRightInd/>
              <w:rPr>
                <w:b/>
                <w:bCs/>
                <w:lang w:eastAsia="zh-TW"/>
              </w:rPr>
            </w:pPr>
            <w:r w:rsidRPr="002A6CA3">
              <w:rPr>
                <w:b/>
                <w:bCs/>
                <w:lang w:eastAsia="zh-TW"/>
              </w:rPr>
              <w:t> </w:t>
            </w:r>
          </w:p>
          <w:p w14:paraId="1EC4C85C" w14:textId="77777777" w:rsidR="00D849D7" w:rsidRDefault="00D849D7" w:rsidP="009744D4">
            <w:pPr>
              <w:overflowPunct/>
              <w:autoSpaceDE/>
              <w:autoSpaceDN/>
              <w:adjustRightInd/>
              <w:rPr>
                <w:b/>
                <w:bCs/>
                <w:lang w:eastAsia="zh-TW"/>
              </w:rPr>
            </w:pPr>
            <w:r w:rsidRPr="002A6CA3">
              <w:rPr>
                <w:bCs/>
                <w:lang w:eastAsia="zh-TW"/>
              </w:rPr>
              <w:t xml:space="preserve">Dealing with prisoners; Interviewing, disclosure and following the case through the justice system. </w:t>
            </w:r>
            <w:r w:rsidRPr="002A6CA3">
              <w:rPr>
                <w:b/>
                <w:bCs/>
                <w:lang w:eastAsia="zh-TW"/>
              </w:rPr>
              <w:t> </w:t>
            </w:r>
          </w:p>
          <w:p w14:paraId="7E473621" w14:textId="77777777" w:rsidR="00D849D7" w:rsidRPr="002A6CA3" w:rsidRDefault="00D849D7" w:rsidP="009744D4">
            <w:pPr>
              <w:overflowPunct/>
              <w:autoSpaceDE/>
              <w:autoSpaceDN/>
              <w:adjustRightInd/>
              <w:rPr>
                <w:b/>
                <w:bCs/>
                <w:lang w:eastAsia="zh-TW"/>
              </w:rPr>
            </w:pPr>
          </w:p>
        </w:tc>
        <w:tc>
          <w:tcPr>
            <w:tcW w:w="567" w:type="dxa"/>
            <w:tcBorders>
              <w:top w:val="nil"/>
              <w:left w:val="nil"/>
              <w:bottom w:val="single" w:sz="6" w:space="0" w:color="auto"/>
              <w:right w:val="single" w:sz="6" w:space="0" w:color="auto"/>
            </w:tcBorders>
            <w:shd w:val="clear" w:color="auto" w:fill="auto"/>
            <w:hideMark/>
          </w:tcPr>
          <w:p w14:paraId="0CF47F7C"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Low </w:t>
            </w:r>
          </w:p>
          <w:p w14:paraId="1ACB7651" w14:textId="77777777" w:rsidR="00D849D7" w:rsidRPr="002A6CA3" w:rsidRDefault="00D849D7" w:rsidP="009744D4">
            <w:pPr>
              <w:overflowPunct/>
              <w:autoSpaceDE/>
              <w:autoSpaceDN/>
              <w:adjustRightInd/>
              <w:rPr>
                <w:lang w:eastAsia="zh-TW"/>
              </w:rPr>
            </w:pPr>
            <w:r w:rsidRPr="002A6CA3">
              <w:rPr>
                <w:lang w:eastAsia="zh-TW"/>
              </w:rPr>
              <w:t>1-4 </w:t>
            </w:r>
          </w:p>
          <w:p w14:paraId="0A86B2BB" w14:textId="77777777" w:rsidR="00D849D7" w:rsidRPr="002A6CA3" w:rsidRDefault="00D849D7" w:rsidP="009744D4">
            <w:pPr>
              <w:overflowPunct/>
              <w:autoSpaceDE/>
              <w:autoSpaceDN/>
              <w:adjustRightInd/>
              <w:rPr>
                <w:lang w:eastAsia="zh-TW"/>
              </w:rPr>
            </w:pPr>
          </w:p>
          <w:p w14:paraId="6C837756" w14:textId="77777777" w:rsidR="00D849D7" w:rsidRPr="002A6CA3" w:rsidRDefault="00D849D7" w:rsidP="009744D4">
            <w:pPr>
              <w:overflowPunct/>
              <w:autoSpaceDE/>
              <w:autoSpaceDN/>
              <w:adjustRightInd/>
              <w:rPr>
                <w:lang w:eastAsia="zh-TW"/>
              </w:rPr>
            </w:pPr>
          </w:p>
          <w:p w14:paraId="0A86226B"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67" w:type="dxa"/>
            <w:tcBorders>
              <w:top w:val="nil"/>
              <w:left w:val="nil"/>
              <w:bottom w:val="single" w:sz="6" w:space="0" w:color="auto"/>
              <w:right w:val="single" w:sz="6" w:space="0" w:color="auto"/>
            </w:tcBorders>
            <w:shd w:val="clear" w:color="auto" w:fill="auto"/>
            <w:hideMark/>
          </w:tcPr>
          <w:p w14:paraId="56E3263B"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633E8A96" w14:textId="77777777" w:rsidR="00D849D7" w:rsidRPr="002A6CA3" w:rsidRDefault="00D849D7" w:rsidP="009744D4">
            <w:pPr>
              <w:overflowPunct/>
              <w:autoSpaceDE/>
              <w:autoSpaceDN/>
              <w:adjustRightInd/>
              <w:rPr>
                <w:lang w:eastAsia="zh-TW"/>
              </w:rPr>
            </w:pPr>
            <w:r w:rsidRPr="002A6CA3">
              <w:rPr>
                <w:lang w:eastAsia="zh-TW"/>
              </w:rPr>
              <w:t>5-7 </w:t>
            </w:r>
          </w:p>
          <w:p w14:paraId="71577E92" w14:textId="77777777" w:rsidR="00D849D7" w:rsidRPr="002A6CA3" w:rsidRDefault="00D849D7" w:rsidP="009744D4">
            <w:pPr>
              <w:overflowPunct/>
              <w:autoSpaceDE/>
              <w:autoSpaceDN/>
              <w:adjustRightInd/>
              <w:rPr>
                <w:lang w:eastAsia="zh-TW"/>
              </w:rPr>
            </w:pPr>
          </w:p>
          <w:p w14:paraId="449F9E53"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46" w:type="dxa"/>
            <w:tcBorders>
              <w:top w:val="nil"/>
              <w:left w:val="nil"/>
              <w:bottom w:val="single" w:sz="6" w:space="0" w:color="auto"/>
              <w:right w:val="single" w:sz="6" w:space="0" w:color="auto"/>
            </w:tcBorders>
            <w:shd w:val="clear" w:color="auto" w:fill="auto"/>
            <w:hideMark/>
          </w:tcPr>
          <w:p w14:paraId="3A89B696"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502E6990" w14:textId="77777777" w:rsidR="00D849D7" w:rsidRPr="002A6CA3" w:rsidRDefault="00D849D7" w:rsidP="009744D4">
            <w:pPr>
              <w:overflowPunct/>
              <w:autoSpaceDE/>
              <w:autoSpaceDN/>
              <w:adjustRightInd/>
              <w:rPr>
                <w:lang w:eastAsia="zh-TW"/>
              </w:rPr>
            </w:pPr>
            <w:r w:rsidRPr="002A6CA3">
              <w:rPr>
                <w:lang w:eastAsia="zh-TW"/>
              </w:rPr>
              <w:t>8-10 </w:t>
            </w:r>
          </w:p>
          <w:p w14:paraId="1F94A7AF" w14:textId="77777777" w:rsidR="00D849D7" w:rsidRPr="002A6CA3" w:rsidRDefault="00D849D7" w:rsidP="009744D4">
            <w:pPr>
              <w:overflowPunct/>
              <w:autoSpaceDE/>
              <w:autoSpaceDN/>
              <w:adjustRightInd/>
              <w:rPr>
                <w:lang w:eastAsia="zh-TW"/>
              </w:rPr>
            </w:pPr>
          </w:p>
          <w:p w14:paraId="24F1AD68" w14:textId="77777777" w:rsidR="00D849D7" w:rsidRPr="002A6CA3" w:rsidRDefault="00D849D7" w:rsidP="009744D4">
            <w:pPr>
              <w:overflowPunct/>
              <w:autoSpaceDE/>
              <w:autoSpaceDN/>
              <w:adjustRightInd/>
              <w:rPr>
                <w:lang w:eastAsia="zh-TW"/>
              </w:rPr>
            </w:pPr>
          </w:p>
          <w:p w14:paraId="66963789" w14:textId="77777777" w:rsidR="00D849D7" w:rsidRPr="002A6CA3" w:rsidRDefault="00D849D7" w:rsidP="009744D4">
            <w:pPr>
              <w:overflowPunct/>
              <w:autoSpaceDE/>
              <w:autoSpaceDN/>
              <w:adjustRightInd/>
              <w:rPr>
                <w:b/>
                <w:lang w:eastAsia="zh-TW"/>
              </w:rPr>
            </w:pPr>
            <w:r w:rsidRPr="002A6CA3">
              <w:rPr>
                <w:lang w:eastAsia="zh-TW"/>
              </w:rPr>
              <w:t xml:space="preserve"> </w:t>
            </w:r>
            <w:r w:rsidRPr="002A6CA3">
              <w:rPr>
                <w:b/>
                <w:lang w:eastAsia="zh-TW"/>
              </w:rPr>
              <w:t>9</w:t>
            </w:r>
          </w:p>
          <w:p w14:paraId="2BDD6AEC"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88" w:type="dxa"/>
            <w:tcBorders>
              <w:top w:val="nil"/>
              <w:left w:val="nil"/>
              <w:bottom w:val="single" w:sz="6" w:space="0" w:color="auto"/>
              <w:right w:val="single" w:sz="6" w:space="0" w:color="auto"/>
            </w:tcBorders>
            <w:shd w:val="clear" w:color="auto" w:fill="auto"/>
            <w:hideMark/>
          </w:tcPr>
          <w:p w14:paraId="685BA5A4"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Low </w:t>
            </w:r>
          </w:p>
          <w:p w14:paraId="1EEE707A" w14:textId="77777777" w:rsidR="00D849D7" w:rsidRPr="002A6CA3" w:rsidRDefault="00D849D7" w:rsidP="009744D4">
            <w:pPr>
              <w:overflowPunct/>
              <w:autoSpaceDE/>
              <w:autoSpaceDN/>
              <w:adjustRightInd/>
              <w:rPr>
                <w:lang w:eastAsia="zh-TW"/>
              </w:rPr>
            </w:pPr>
            <w:r w:rsidRPr="002A6CA3">
              <w:rPr>
                <w:lang w:eastAsia="zh-TW"/>
              </w:rPr>
              <w:t>1-4 </w:t>
            </w:r>
          </w:p>
          <w:p w14:paraId="3C5DC160" w14:textId="77777777" w:rsidR="00D849D7" w:rsidRPr="002A6CA3" w:rsidRDefault="00D849D7" w:rsidP="009744D4">
            <w:pPr>
              <w:overflowPunct/>
              <w:autoSpaceDE/>
              <w:autoSpaceDN/>
              <w:adjustRightInd/>
              <w:rPr>
                <w:lang w:eastAsia="zh-TW"/>
              </w:rPr>
            </w:pPr>
          </w:p>
          <w:p w14:paraId="73D05D88" w14:textId="77777777" w:rsidR="00D849D7" w:rsidRPr="002A6CA3" w:rsidRDefault="00D849D7" w:rsidP="009744D4">
            <w:pPr>
              <w:overflowPunct/>
              <w:autoSpaceDE/>
              <w:autoSpaceDN/>
              <w:adjustRightInd/>
              <w:rPr>
                <w:lang w:eastAsia="zh-TW"/>
              </w:rPr>
            </w:pPr>
            <w:r w:rsidRPr="002A6CA3">
              <w:rPr>
                <w:lang w:eastAsia="zh-TW"/>
              </w:rPr>
              <w:t xml:space="preserve">   </w:t>
            </w:r>
          </w:p>
          <w:p w14:paraId="1BA12C8F" w14:textId="77777777" w:rsidR="00D849D7" w:rsidRPr="002A6CA3" w:rsidRDefault="00D849D7" w:rsidP="009744D4">
            <w:pPr>
              <w:overflowPunct/>
              <w:autoSpaceDE/>
              <w:autoSpaceDN/>
              <w:adjustRightInd/>
              <w:rPr>
                <w:lang w:eastAsia="zh-TW"/>
              </w:rPr>
            </w:pPr>
          </w:p>
          <w:p w14:paraId="1137310F" w14:textId="77777777" w:rsidR="00D849D7" w:rsidRPr="002A6CA3" w:rsidRDefault="00D849D7" w:rsidP="009744D4">
            <w:pPr>
              <w:overflowPunct/>
              <w:autoSpaceDE/>
              <w:autoSpaceDN/>
              <w:adjustRightInd/>
              <w:rPr>
                <w:lang w:eastAsia="zh-TW"/>
              </w:rPr>
            </w:pPr>
          </w:p>
          <w:p w14:paraId="0D61CE64" w14:textId="77777777" w:rsidR="00D849D7" w:rsidRPr="002A6CA3" w:rsidRDefault="00D849D7" w:rsidP="009744D4">
            <w:pPr>
              <w:overflowPunct/>
              <w:autoSpaceDE/>
              <w:autoSpaceDN/>
              <w:adjustRightInd/>
              <w:rPr>
                <w:lang w:eastAsia="zh-TW"/>
              </w:rPr>
            </w:pPr>
          </w:p>
          <w:p w14:paraId="7C377FCE"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67" w:type="dxa"/>
            <w:tcBorders>
              <w:top w:val="nil"/>
              <w:left w:val="nil"/>
              <w:bottom w:val="single" w:sz="6" w:space="0" w:color="auto"/>
              <w:right w:val="single" w:sz="6" w:space="0" w:color="auto"/>
            </w:tcBorders>
            <w:shd w:val="clear" w:color="auto" w:fill="auto"/>
            <w:hideMark/>
          </w:tcPr>
          <w:p w14:paraId="782F0BDA"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3FE69A83" w14:textId="77777777" w:rsidR="00D849D7" w:rsidRPr="002A6CA3" w:rsidRDefault="00D849D7" w:rsidP="009744D4">
            <w:pPr>
              <w:overflowPunct/>
              <w:autoSpaceDE/>
              <w:autoSpaceDN/>
              <w:adjustRightInd/>
              <w:rPr>
                <w:lang w:eastAsia="zh-TW"/>
              </w:rPr>
            </w:pPr>
            <w:r w:rsidRPr="002A6CA3">
              <w:rPr>
                <w:lang w:eastAsia="zh-TW"/>
              </w:rPr>
              <w:t>5-7</w:t>
            </w:r>
          </w:p>
          <w:p w14:paraId="0CC27839" w14:textId="77777777" w:rsidR="00D849D7" w:rsidRPr="002A6CA3" w:rsidRDefault="00D849D7" w:rsidP="009744D4">
            <w:pPr>
              <w:overflowPunct/>
              <w:autoSpaceDE/>
              <w:autoSpaceDN/>
              <w:adjustRightInd/>
              <w:rPr>
                <w:lang w:eastAsia="zh-TW"/>
              </w:rPr>
            </w:pPr>
          </w:p>
          <w:p w14:paraId="1B8AD403" w14:textId="77777777" w:rsidR="00D849D7" w:rsidRPr="002A6CA3" w:rsidRDefault="00D849D7" w:rsidP="009744D4">
            <w:pPr>
              <w:overflowPunct/>
              <w:autoSpaceDE/>
              <w:autoSpaceDN/>
              <w:adjustRightInd/>
              <w:rPr>
                <w:lang w:eastAsia="zh-TW"/>
              </w:rPr>
            </w:pPr>
          </w:p>
          <w:p w14:paraId="37F43E7F" w14:textId="77777777" w:rsidR="00D849D7" w:rsidRPr="002A6CA3" w:rsidRDefault="00D849D7" w:rsidP="009744D4">
            <w:pPr>
              <w:overflowPunct/>
              <w:autoSpaceDE/>
              <w:autoSpaceDN/>
              <w:adjustRightInd/>
              <w:rPr>
                <w:rFonts w:ascii="Times New Roman" w:hAnsi="Times New Roman" w:cs="Times New Roman"/>
                <w:b/>
                <w:lang w:eastAsia="zh-TW"/>
              </w:rPr>
            </w:pPr>
            <w:r w:rsidRPr="002A6CA3">
              <w:rPr>
                <w:lang w:eastAsia="zh-TW"/>
              </w:rPr>
              <w:t xml:space="preserve"> </w:t>
            </w:r>
            <w:r w:rsidRPr="002A6CA3">
              <w:rPr>
                <w:b/>
                <w:lang w:eastAsia="zh-TW"/>
              </w:rPr>
              <w:t>5 </w:t>
            </w:r>
          </w:p>
        </w:tc>
        <w:tc>
          <w:tcPr>
            <w:tcW w:w="567" w:type="dxa"/>
            <w:tcBorders>
              <w:top w:val="nil"/>
              <w:left w:val="nil"/>
              <w:bottom w:val="single" w:sz="6" w:space="0" w:color="auto"/>
              <w:right w:val="single" w:sz="6" w:space="0" w:color="auto"/>
            </w:tcBorders>
            <w:shd w:val="clear" w:color="auto" w:fill="auto"/>
            <w:hideMark/>
          </w:tcPr>
          <w:p w14:paraId="300E6BF3"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34500CA4"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8-10 </w:t>
            </w:r>
          </w:p>
        </w:tc>
        <w:tc>
          <w:tcPr>
            <w:tcW w:w="2268" w:type="dxa"/>
            <w:tcBorders>
              <w:top w:val="nil"/>
              <w:left w:val="nil"/>
              <w:bottom w:val="single" w:sz="6" w:space="0" w:color="auto"/>
              <w:right w:val="single" w:sz="6" w:space="0" w:color="auto"/>
            </w:tcBorders>
            <w:shd w:val="clear" w:color="auto" w:fill="auto"/>
            <w:hideMark/>
          </w:tcPr>
          <w:p w14:paraId="7E01AE5D" w14:textId="77777777" w:rsidR="00D849D7" w:rsidRPr="002A6CA3" w:rsidRDefault="00D849D7" w:rsidP="009744D4">
            <w:pPr>
              <w:overflowPunct/>
              <w:autoSpaceDE/>
              <w:autoSpaceDN/>
              <w:adjustRightInd/>
              <w:rPr>
                <w:lang w:eastAsia="zh-TW"/>
              </w:rPr>
            </w:pPr>
          </w:p>
          <w:p w14:paraId="218B2E3B" w14:textId="77777777" w:rsidR="00D849D7" w:rsidRPr="002A6CA3" w:rsidRDefault="00D849D7" w:rsidP="009744D4">
            <w:pPr>
              <w:overflowPunct/>
              <w:autoSpaceDE/>
              <w:autoSpaceDN/>
              <w:adjustRightInd/>
              <w:rPr>
                <w:lang w:eastAsia="zh-TW"/>
              </w:rPr>
            </w:pPr>
          </w:p>
          <w:p w14:paraId="73795E6E" w14:textId="77777777" w:rsidR="00D849D7" w:rsidRPr="002A6CA3" w:rsidRDefault="00D849D7" w:rsidP="009744D4">
            <w:pPr>
              <w:overflowPunct/>
              <w:autoSpaceDE/>
              <w:autoSpaceDN/>
              <w:adjustRightInd/>
              <w:rPr>
                <w:lang w:eastAsia="zh-TW"/>
              </w:rPr>
            </w:pPr>
          </w:p>
          <w:p w14:paraId="1228895D" w14:textId="77777777" w:rsidR="00D849D7" w:rsidRPr="002A6CA3" w:rsidRDefault="00D849D7" w:rsidP="009744D4">
            <w:pPr>
              <w:overflowPunct/>
              <w:autoSpaceDE/>
              <w:autoSpaceDN/>
              <w:adjustRightInd/>
              <w:rPr>
                <w:lang w:eastAsia="zh-TW"/>
              </w:rPr>
            </w:pPr>
          </w:p>
          <w:p w14:paraId="382A81BD" w14:textId="77777777" w:rsidR="00D849D7" w:rsidRPr="002A6CA3" w:rsidRDefault="00D849D7" w:rsidP="009744D4">
            <w:pPr>
              <w:overflowPunct/>
              <w:autoSpaceDE/>
              <w:autoSpaceDN/>
              <w:adjustRightInd/>
              <w:rPr>
                <w:lang w:eastAsia="zh-TW"/>
              </w:rPr>
            </w:pPr>
            <w:r w:rsidRPr="002A6CA3">
              <w:rPr>
                <w:lang w:eastAsia="zh-TW"/>
              </w:rPr>
              <w:t xml:space="preserve">Ensuring I maintain and develop my knowledge of </w:t>
            </w:r>
            <w:r w:rsidRPr="006C2FFB">
              <w:rPr>
                <w:i/>
                <w:lang w:eastAsia="zh-TW"/>
              </w:rPr>
              <w:t>Police and Criminal Evidence Act 1984,</w:t>
            </w:r>
            <w:r w:rsidRPr="002A6CA3">
              <w:rPr>
                <w:lang w:eastAsia="zh-TW"/>
              </w:rPr>
              <w:t xml:space="preserve"> particularly </w:t>
            </w:r>
            <w:r w:rsidRPr="006C2FFB">
              <w:rPr>
                <w:i/>
                <w:lang w:eastAsia="zh-TW"/>
              </w:rPr>
              <w:t>Code C</w:t>
            </w:r>
            <w:r w:rsidRPr="002A6CA3">
              <w:rPr>
                <w:lang w:eastAsia="zh-TW"/>
              </w:rPr>
              <w:t xml:space="preserve"> – the detention, treatment and questioning of persons by Police Officers.</w:t>
            </w:r>
          </w:p>
          <w:p w14:paraId="51BFF80A" w14:textId="77777777" w:rsidR="00D849D7" w:rsidRPr="002A6CA3" w:rsidRDefault="00D849D7" w:rsidP="009744D4">
            <w:pPr>
              <w:overflowPunct/>
              <w:autoSpaceDE/>
              <w:autoSpaceDN/>
              <w:adjustRightInd/>
              <w:rPr>
                <w:lang w:eastAsia="zh-TW"/>
              </w:rPr>
            </w:pPr>
          </w:p>
          <w:p w14:paraId="4C9B834E" w14:textId="77777777" w:rsidR="00D849D7" w:rsidRPr="002A6CA3" w:rsidRDefault="00D849D7" w:rsidP="009744D4">
            <w:pPr>
              <w:overflowPunct/>
              <w:autoSpaceDE/>
              <w:autoSpaceDN/>
              <w:adjustRightInd/>
              <w:rPr>
                <w:lang w:eastAsia="zh-TW"/>
              </w:rPr>
            </w:pPr>
            <w:r w:rsidRPr="002A6CA3">
              <w:rPr>
                <w:lang w:eastAsia="zh-TW"/>
              </w:rPr>
              <w:t>Complete a custody attachment to improve my understanding of the workings and requirements within the custody suite.</w:t>
            </w:r>
          </w:p>
          <w:p w14:paraId="050921DA" w14:textId="77777777" w:rsidR="00D849D7" w:rsidRPr="002A6CA3" w:rsidRDefault="00D849D7" w:rsidP="009744D4">
            <w:pPr>
              <w:overflowPunct/>
              <w:autoSpaceDE/>
              <w:autoSpaceDN/>
              <w:adjustRightInd/>
              <w:rPr>
                <w:lang w:eastAsia="zh-TW"/>
              </w:rPr>
            </w:pPr>
          </w:p>
          <w:p w14:paraId="4A646BDB" w14:textId="77777777" w:rsidR="00D849D7" w:rsidRPr="002A6CA3" w:rsidRDefault="00D849D7" w:rsidP="009744D4">
            <w:pPr>
              <w:overflowPunct/>
              <w:autoSpaceDE/>
              <w:autoSpaceDN/>
              <w:adjustRightInd/>
              <w:rPr>
                <w:lang w:eastAsia="zh-TW"/>
              </w:rPr>
            </w:pPr>
            <w:r w:rsidRPr="002A6CA3">
              <w:rPr>
                <w:lang w:eastAsia="zh-TW"/>
              </w:rPr>
              <w:t>Complete my attachment with the HUB – dealing with the interviewing, processing and case file building.</w:t>
            </w:r>
          </w:p>
          <w:p w14:paraId="098A8B3A" w14:textId="77777777" w:rsidR="00D849D7" w:rsidRPr="002A6CA3" w:rsidRDefault="00D849D7" w:rsidP="009744D4">
            <w:pPr>
              <w:overflowPunct/>
              <w:autoSpaceDE/>
              <w:autoSpaceDN/>
              <w:adjustRightInd/>
              <w:rPr>
                <w:lang w:eastAsia="zh-TW"/>
              </w:rPr>
            </w:pPr>
          </w:p>
          <w:p w14:paraId="230BDB4E" w14:textId="77777777" w:rsidR="00D849D7" w:rsidRDefault="00D849D7" w:rsidP="009744D4">
            <w:pPr>
              <w:overflowPunct/>
              <w:autoSpaceDE/>
              <w:autoSpaceDN/>
              <w:adjustRightInd/>
              <w:rPr>
                <w:lang w:eastAsia="zh-TW"/>
              </w:rPr>
            </w:pPr>
            <w:r w:rsidRPr="002A6CA3">
              <w:rPr>
                <w:lang w:eastAsia="zh-TW"/>
              </w:rPr>
              <w:t>Complete independent interviews that are handed over on shift.</w:t>
            </w:r>
          </w:p>
          <w:p w14:paraId="18E911C3"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1843" w:type="dxa"/>
            <w:tcBorders>
              <w:top w:val="nil"/>
              <w:left w:val="nil"/>
              <w:bottom w:val="single" w:sz="6" w:space="0" w:color="auto"/>
              <w:right w:val="single" w:sz="6" w:space="0" w:color="auto"/>
            </w:tcBorders>
          </w:tcPr>
          <w:p w14:paraId="405B11D3" w14:textId="77777777" w:rsidR="00D849D7" w:rsidRPr="002A6CA3" w:rsidRDefault="00D849D7" w:rsidP="009744D4">
            <w:pPr>
              <w:overflowPunct/>
              <w:autoSpaceDE/>
              <w:autoSpaceDN/>
              <w:adjustRightInd/>
              <w:rPr>
                <w:lang w:eastAsia="zh-TW"/>
              </w:rPr>
            </w:pPr>
          </w:p>
          <w:p w14:paraId="00C79709" w14:textId="77777777" w:rsidR="00D849D7" w:rsidRPr="002A6CA3" w:rsidRDefault="00D849D7" w:rsidP="009744D4">
            <w:pPr>
              <w:overflowPunct/>
              <w:autoSpaceDE/>
              <w:autoSpaceDN/>
              <w:adjustRightInd/>
              <w:rPr>
                <w:lang w:eastAsia="zh-TW"/>
              </w:rPr>
            </w:pPr>
          </w:p>
          <w:p w14:paraId="03F9DD69" w14:textId="77777777" w:rsidR="00D849D7" w:rsidRPr="002A6CA3" w:rsidRDefault="00D849D7" w:rsidP="009744D4">
            <w:pPr>
              <w:overflowPunct/>
              <w:autoSpaceDE/>
              <w:autoSpaceDN/>
              <w:adjustRightInd/>
              <w:rPr>
                <w:lang w:eastAsia="zh-TW"/>
              </w:rPr>
            </w:pPr>
          </w:p>
          <w:p w14:paraId="23AFADE9" w14:textId="77777777" w:rsidR="00D849D7" w:rsidRPr="002A6CA3" w:rsidRDefault="00D849D7" w:rsidP="009744D4">
            <w:pPr>
              <w:overflowPunct/>
              <w:autoSpaceDE/>
              <w:autoSpaceDN/>
              <w:adjustRightInd/>
              <w:rPr>
                <w:lang w:eastAsia="zh-TW"/>
              </w:rPr>
            </w:pPr>
          </w:p>
          <w:p w14:paraId="25AF7B6D" w14:textId="77777777" w:rsidR="00D849D7" w:rsidRPr="002A6CA3" w:rsidRDefault="00D849D7" w:rsidP="009744D4">
            <w:pPr>
              <w:overflowPunct/>
              <w:autoSpaceDE/>
              <w:autoSpaceDN/>
              <w:adjustRightInd/>
              <w:rPr>
                <w:lang w:eastAsia="zh-TW"/>
              </w:rPr>
            </w:pPr>
            <w:r w:rsidRPr="002A6CA3">
              <w:rPr>
                <w:lang w:eastAsia="zh-TW"/>
              </w:rPr>
              <w:t>Reviewing of interviews that are uploaded to evidence.com and completing self- reflections via my preferred model; Gibbs Reflective Cycle.</w:t>
            </w:r>
          </w:p>
          <w:p w14:paraId="581ECC7D" w14:textId="77777777" w:rsidR="00D849D7" w:rsidRPr="002A6CA3" w:rsidRDefault="00D849D7" w:rsidP="009744D4">
            <w:pPr>
              <w:overflowPunct/>
              <w:autoSpaceDE/>
              <w:autoSpaceDN/>
              <w:adjustRightInd/>
              <w:rPr>
                <w:lang w:eastAsia="zh-TW"/>
              </w:rPr>
            </w:pPr>
          </w:p>
          <w:p w14:paraId="3097CF56" w14:textId="77777777" w:rsidR="00D849D7" w:rsidRPr="002A6CA3" w:rsidRDefault="00D849D7" w:rsidP="009744D4">
            <w:pPr>
              <w:overflowPunct/>
              <w:autoSpaceDE/>
              <w:autoSpaceDN/>
              <w:adjustRightInd/>
              <w:rPr>
                <w:lang w:eastAsia="zh-TW"/>
              </w:rPr>
            </w:pPr>
            <w:r w:rsidRPr="002A6CA3">
              <w:rPr>
                <w:lang w:eastAsia="zh-TW"/>
              </w:rPr>
              <w:t>Completing the attachments to the best of my ability</w:t>
            </w:r>
            <w:r>
              <w:rPr>
                <w:lang w:eastAsia="zh-TW"/>
              </w:rPr>
              <w:t xml:space="preserve"> to ensure my skill development and experience in this area</w:t>
            </w:r>
            <w:r w:rsidRPr="002A6CA3">
              <w:rPr>
                <w:lang w:eastAsia="zh-TW"/>
              </w:rPr>
              <w:t xml:space="preserve">. Working alongside those experienced in their field and learning from them then </w:t>
            </w:r>
            <w:r w:rsidRPr="002A6CA3">
              <w:rPr>
                <w:lang w:eastAsia="zh-TW"/>
              </w:rPr>
              <w:lastRenderedPageBreak/>
              <w:t>appl</w:t>
            </w:r>
            <w:r>
              <w:rPr>
                <w:lang w:eastAsia="zh-TW"/>
              </w:rPr>
              <w:t>ying that knowledge to my</w:t>
            </w:r>
            <w:r w:rsidRPr="002A6CA3">
              <w:rPr>
                <w:lang w:eastAsia="zh-TW"/>
              </w:rPr>
              <w:t xml:space="preserve"> workload.</w:t>
            </w:r>
          </w:p>
        </w:tc>
      </w:tr>
      <w:tr w:rsidR="00D849D7" w:rsidRPr="002A6CA3" w14:paraId="713871F5" w14:textId="77777777" w:rsidTr="009744D4">
        <w:trPr>
          <w:trHeight w:val="3033"/>
        </w:trPr>
        <w:tc>
          <w:tcPr>
            <w:tcW w:w="2269" w:type="dxa"/>
            <w:tcBorders>
              <w:top w:val="nil"/>
              <w:left w:val="single" w:sz="6" w:space="0" w:color="auto"/>
              <w:bottom w:val="single" w:sz="6" w:space="0" w:color="auto"/>
              <w:right w:val="single" w:sz="6" w:space="0" w:color="auto"/>
            </w:tcBorders>
            <w:shd w:val="clear" w:color="auto" w:fill="auto"/>
          </w:tcPr>
          <w:p w14:paraId="6CFB7B28" w14:textId="77777777" w:rsidR="00D849D7" w:rsidRDefault="00D849D7" w:rsidP="009744D4">
            <w:pPr>
              <w:overflowPunct/>
              <w:autoSpaceDE/>
              <w:autoSpaceDN/>
              <w:adjustRightInd/>
              <w:rPr>
                <w:b/>
                <w:bCs/>
                <w:lang w:eastAsia="zh-TW"/>
              </w:rPr>
            </w:pPr>
          </w:p>
          <w:p w14:paraId="06B0B036" w14:textId="77777777" w:rsidR="00D849D7" w:rsidRDefault="00D849D7" w:rsidP="009744D4">
            <w:pPr>
              <w:overflowPunct/>
              <w:autoSpaceDE/>
              <w:autoSpaceDN/>
              <w:adjustRightInd/>
              <w:rPr>
                <w:b/>
                <w:bCs/>
                <w:lang w:eastAsia="zh-TW"/>
              </w:rPr>
            </w:pPr>
          </w:p>
          <w:p w14:paraId="4364B2B3" w14:textId="77777777" w:rsidR="00D849D7" w:rsidRDefault="00D849D7" w:rsidP="009744D4">
            <w:pPr>
              <w:overflowPunct/>
              <w:autoSpaceDE/>
              <w:autoSpaceDN/>
              <w:adjustRightInd/>
              <w:rPr>
                <w:b/>
                <w:bCs/>
                <w:lang w:eastAsia="zh-TW"/>
              </w:rPr>
            </w:pPr>
          </w:p>
          <w:p w14:paraId="092867E1" w14:textId="77777777" w:rsidR="00D849D7" w:rsidRPr="004F0D24" w:rsidRDefault="00D849D7" w:rsidP="009744D4">
            <w:pPr>
              <w:overflowPunct/>
              <w:autoSpaceDE/>
              <w:autoSpaceDN/>
              <w:adjustRightInd/>
              <w:rPr>
                <w:bCs/>
                <w:lang w:eastAsia="zh-TW"/>
              </w:rPr>
            </w:pPr>
          </w:p>
          <w:p w14:paraId="6E25D6F6" w14:textId="77777777" w:rsidR="00D849D7" w:rsidRDefault="00D849D7" w:rsidP="009744D4">
            <w:pPr>
              <w:overflowPunct/>
              <w:autoSpaceDE/>
              <w:autoSpaceDN/>
              <w:adjustRightInd/>
              <w:rPr>
                <w:bCs/>
                <w:lang w:eastAsia="zh-TW"/>
              </w:rPr>
            </w:pPr>
            <w:r w:rsidRPr="004F0D24">
              <w:rPr>
                <w:bCs/>
                <w:lang w:eastAsia="zh-TW"/>
              </w:rPr>
              <w:t>Packaging and exhibiting skills.</w:t>
            </w:r>
          </w:p>
          <w:p w14:paraId="3CB48C5C" w14:textId="77777777" w:rsidR="00D849D7" w:rsidRPr="002A6CA3" w:rsidRDefault="00D849D7" w:rsidP="009744D4">
            <w:pPr>
              <w:overflowPunct/>
              <w:autoSpaceDE/>
              <w:autoSpaceDN/>
              <w:adjustRightInd/>
              <w:rPr>
                <w:b/>
                <w:bCs/>
                <w:lang w:eastAsia="zh-TW"/>
              </w:rPr>
            </w:pPr>
          </w:p>
        </w:tc>
        <w:tc>
          <w:tcPr>
            <w:tcW w:w="567" w:type="dxa"/>
            <w:tcBorders>
              <w:top w:val="nil"/>
              <w:left w:val="nil"/>
              <w:bottom w:val="single" w:sz="6" w:space="0" w:color="auto"/>
              <w:right w:val="single" w:sz="6" w:space="0" w:color="auto"/>
            </w:tcBorders>
            <w:shd w:val="clear" w:color="auto" w:fill="auto"/>
          </w:tcPr>
          <w:p w14:paraId="75797BF6" w14:textId="77777777" w:rsidR="00D849D7" w:rsidRDefault="00D849D7" w:rsidP="009744D4">
            <w:pPr>
              <w:overflowPunct/>
              <w:autoSpaceDE/>
              <w:autoSpaceDN/>
              <w:adjustRightInd/>
              <w:rPr>
                <w:lang w:eastAsia="zh-TW"/>
              </w:rPr>
            </w:pPr>
            <w:r>
              <w:rPr>
                <w:lang w:eastAsia="zh-TW"/>
              </w:rPr>
              <w:t>Low</w:t>
            </w:r>
          </w:p>
          <w:p w14:paraId="509584B4" w14:textId="77777777" w:rsidR="00D849D7" w:rsidRPr="002A6CA3" w:rsidRDefault="00D849D7" w:rsidP="009744D4">
            <w:pPr>
              <w:overflowPunct/>
              <w:autoSpaceDE/>
              <w:autoSpaceDN/>
              <w:adjustRightInd/>
              <w:rPr>
                <w:lang w:eastAsia="zh-TW"/>
              </w:rPr>
            </w:pPr>
            <w:r>
              <w:rPr>
                <w:lang w:eastAsia="zh-TW"/>
              </w:rPr>
              <w:t>1-4</w:t>
            </w:r>
          </w:p>
        </w:tc>
        <w:tc>
          <w:tcPr>
            <w:tcW w:w="567" w:type="dxa"/>
            <w:tcBorders>
              <w:top w:val="nil"/>
              <w:left w:val="nil"/>
              <w:bottom w:val="single" w:sz="6" w:space="0" w:color="auto"/>
              <w:right w:val="single" w:sz="6" w:space="0" w:color="auto"/>
            </w:tcBorders>
            <w:shd w:val="clear" w:color="auto" w:fill="auto"/>
          </w:tcPr>
          <w:p w14:paraId="1310BC71" w14:textId="77777777" w:rsidR="00D849D7" w:rsidRDefault="00D849D7" w:rsidP="009744D4">
            <w:pPr>
              <w:overflowPunct/>
              <w:autoSpaceDE/>
              <w:autoSpaceDN/>
              <w:adjustRightInd/>
              <w:rPr>
                <w:lang w:eastAsia="zh-TW"/>
              </w:rPr>
            </w:pPr>
            <w:r>
              <w:rPr>
                <w:lang w:eastAsia="zh-TW"/>
              </w:rPr>
              <w:t>Med</w:t>
            </w:r>
          </w:p>
          <w:p w14:paraId="041A06BB" w14:textId="77777777" w:rsidR="00D849D7" w:rsidRPr="002A6CA3" w:rsidRDefault="00D849D7" w:rsidP="009744D4">
            <w:pPr>
              <w:overflowPunct/>
              <w:autoSpaceDE/>
              <w:autoSpaceDN/>
              <w:adjustRightInd/>
              <w:rPr>
                <w:lang w:eastAsia="zh-TW"/>
              </w:rPr>
            </w:pPr>
            <w:r>
              <w:rPr>
                <w:lang w:eastAsia="zh-TW"/>
              </w:rPr>
              <w:t>5-7</w:t>
            </w:r>
          </w:p>
        </w:tc>
        <w:tc>
          <w:tcPr>
            <w:tcW w:w="546" w:type="dxa"/>
            <w:tcBorders>
              <w:top w:val="nil"/>
              <w:left w:val="nil"/>
              <w:bottom w:val="single" w:sz="6" w:space="0" w:color="auto"/>
              <w:right w:val="single" w:sz="6" w:space="0" w:color="auto"/>
            </w:tcBorders>
            <w:shd w:val="clear" w:color="auto" w:fill="auto"/>
          </w:tcPr>
          <w:p w14:paraId="7580F8F1" w14:textId="77777777" w:rsidR="00D849D7" w:rsidRDefault="00D849D7" w:rsidP="009744D4">
            <w:pPr>
              <w:overflowPunct/>
              <w:autoSpaceDE/>
              <w:autoSpaceDN/>
              <w:adjustRightInd/>
              <w:rPr>
                <w:lang w:eastAsia="zh-TW"/>
              </w:rPr>
            </w:pPr>
            <w:r>
              <w:rPr>
                <w:lang w:eastAsia="zh-TW"/>
              </w:rPr>
              <w:t>High</w:t>
            </w:r>
          </w:p>
          <w:p w14:paraId="6FDB1A8D" w14:textId="77777777" w:rsidR="00D849D7" w:rsidRDefault="00D849D7" w:rsidP="009744D4">
            <w:pPr>
              <w:overflowPunct/>
              <w:autoSpaceDE/>
              <w:autoSpaceDN/>
              <w:adjustRightInd/>
              <w:rPr>
                <w:lang w:eastAsia="zh-TW"/>
              </w:rPr>
            </w:pPr>
            <w:r>
              <w:rPr>
                <w:lang w:eastAsia="zh-TW"/>
              </w:rPr>
              <w:t>8-10</w:t>
            </w:r>
          </w:p>
          <w:p w14:paraId="43968DBB" w14:textId="77777777" w:rsidR="00D849D7" w:rsidRDefault="00D849D7" w:rsidP="009744D4">
            <w:pPr>
              <w:overflowPunct/>
              <w:autoSpaceDE/>
              <w:autoSpaceDN/>
              <w:adjustRightInd/>
              <w:rPr>
                <w:lang w:eastAsia="zh-TW"/>
              </w:rPr>
            </w:pPr>
          </w:p>
          <w:p w14:paraId="01C8182D" w14:textId="77777777" w:rsidR="00D849D7" w:rsidRDefault="00D849D7" w:rsidP="009744D4">
            <w:pPr>
              <w:overflowPunct/>
              <w:autoSpaceDE/>
              <w:autoSpaceDN/>
              <w:adjustRightInd/>
              <w:rPr>
                <w:lang w:eastAsia="zh-TW"/>
              </w:rPr>
            </w:pPr>
          </w:p>
          <w:p w14:paraId="745436A2" w14:textId="77777777" w:rsidR="00D849D7" w:rsidRPr="002A6CA3" w:rsidRDefault="00D849D7" w:rsidP="009744D4">
            <w:pPr>
              <w:overflowPunct/>
              <w:autoSpaceDE/>
              <w:autoSpaceDN/>
              <w:adjustRightInd/>
              <w:rPr>
                <w:lang w:eastAsia="zh-TW"/>
              </w:rPr>
            </w:pPr>
            <w:r>
              <w:rPr>
                <w:lang w:eastAsia="zh-TW"/>
              </w:rPr>
              <w:t>9</w:t>
            </w:r>
          </w:p>
        </w:tc>
        <w:tc>
          <w:tcPr>
            <w:tcW w:w="588" w:type="dxa"/>
            <w:tcBorders>
              <w:top w:val="nil"/>
              <w:left w:val="nil"/>
              <w:bottom w:val="single" w:sz="6" w:space="0" w:color="auto"/>
              <w:right w:val="single" w:sz="6" w:space="0" w:color="auto"/>
            </w:tcBorders>
            <w:shd w:val="clear" w:color="auto" w:fill="auto"/>
          </w:tcPr>
          <w:p w14:paraId="5DC0DF36" w14:textId="77777777" w:rsidR="00D849D7" w:rsidRDefault="00D849D7" w:rsidP="009744D4">
            <w:pPr>
              <w:overflowPunct/>
              <w:autoSpaceDE/>
              <w:autoSpaceDN/>
              <w:adjustRightInd/>
              <w:rPr>
                <w:lang w:eastAsia="zh-TW"/>
              </w:rPr>
            </w:pPr>
            <w:r>
              <w:rPr>
                <w:lang w:eastAsia="zh-TW"/>
              </w:rPr>
              <w:t>Low</w:t>
            </w:r>
          </w:p>
          <w:p w14:paraId="4B3FFCD9" w14:textId="77777777" w:rsidR="00D849D7" w:rsidRPr="002A6CA3" w:rsidRDefault="00D849D7" w:rsidP="009744D4">
            <w:pPr>
              <w:overflowPunct/>
              <w:autoSpaceDE/>
              <w:autoSpaceDN/>
              <w:adjustRightInd/>
              <w:rPr>
                <w:lang w:eastAsia="zh-TW"/>
              </w:rPr>
            </w:pPr>
            <w:r>
              <w:rPr>
                <w:lang w:eastAsia="zh-TW"/>
              </w:rPr>
              <w:t>1-4</w:t>
            </w:r>
          </w:p>
        </w:tc>
        <w:tc>
          <w:tcPr>
            <w:tcW w:w="567" w:type="dxa"/>
            <w:tcBorders>
              <w:top w:val="nil"/>
              <w:left w:val="nil"/>
              <w:bottom w:val="single" w:sz="6" w:space="0" w:color="auto"/>
              <w:right w:val="single" w:sz="6" w:space="0" w:color="auto"/>
            </w:tcBorders>
            <w:shd w:val="clear" w:color="auto" w:fill="auto"/>
          </w:tcPr>
          <w:p w14:paraId="70D3EFB0" w14:textId="77777777" w:rsidR="00D849D7" w:rsidRDefault="00D849D7" w:rsidP="009744D4">
            <w:pPr>
              <w:overflowPunct/>
              <w:autoSpaceDE/>
              <w:autoSpaceDN/>
              <w:adjustRightInd/>
              <w:rPr>
                <w:lang w:eastAsia="zh-TW"/>
              </w:rPr>
            </w:pPr>
            <w:r>
              <w:rPr>
                <w:lang w:eastAsia="zh-TW"/>
              </w:rPr>
              <w:t>Med</w:t>
            </w:r>
          </w:p>
          <w:p w14:paraId="0D9F317F" w14:textId="77777777" w:rsidR="00D849D7" w:rsidRDefault="00D849D7" w:rsidP="009744D4">
            <w:pPr>
              <w:overflowPunct/>
              <w:autoSpaceDE/>
              <w:autoSpaceDN/>
              <w:adjustRightInd/>
              <w:rPr>
                <w:lang w:eastAsia="zh-TW"/>
              </w:rPr>
            </w:pPr>
            <w:r>
              <w:rPr>
                <w:lang w:eastAsia="zh-TW"/>
              </w:rPr>
              <w:t>5-7</w:t>
            </w:r>
          </w:p>
          <w:p w14:paraId="2F3A80AC" w14:textId="77777777" w:rsidR="00D849D7" w:rsidRDefault="00D849D7" w:rsidP="009744D4">
            <w:pPr>
              <w:overflowPunct/>
              <w:autoSpaceDE/>
              <w:autoSpaceDN/>
              <w:adjustRightInd/>
              <w:rPr>
                <w:lang w:eastAsia="zh-TW"/>
              </w:rPr>
            </w:pPr>
          </w:p>
          <w:p w14:paraId="72670E6A" w14:textId="77777777" w:rsidR="00D849D7" w:rsidRDefault="00D849D7" w:rsidP="009744D4">
            <w:pPr>
              <w:overflowPunct/>
              <w:autoSpaceDE/>
              <w:autoSpaceDN/>
              <w:adjustRightInd/>
              <w:rPr>
                <w:lang w:eastAsia="zh-TW"/>
              </w:rPr>
            </w:pPr>
          </w:p>
          <w:p w14:paraId="76A0E0BB" w14:textId="77777777" w:rsidR="00D849D7" w:rsidRPr="002A6CA3" w:rsidRDefault="00D849D7" w:rsidP="009744D4">
            <w:pPr>
              <w:overflowPunct/>
              <w:autoSpaceDE/>
              <w:autoSpaceDN/>
              <w:adjustRightInd/>
              <w:rPr>
                <w:lang w:eastAsia="zh-TW"/>
              </w:rPr>
            </w:pPr>
            <w:r>
              <w:rPr>
                <w:lang w:eastAsia="zh-TW"/>
              </w:rPr>
              <w:t>5</w:t>
            </w:r>
          </w:p>
        </w:tc>
        <w:tc>
          <w:tcPr>
            <w:tcW w:w="567" w:type="dxa"/>
            <w:tcBorders>
              <w:top w:val="nil"/>
              <w:left w:val="nil"/>
              <w:bottom w:val="single" w:sz="6" w:space="0" w:color="auto"/>
              <w:right w:val="single" w:sz="6" w:space="0" w:color="auto"/>
            </w:tcBorders>
            <w:shd w:val="clear" w:color="auto" w:fill="auto"/>
          </w:tcPr>
          <w:p w14:paraId="14DA5940" w14:textId="77777777" w:rsidR="00D849D7" w:rsidRDefault="00D849D7" w:rsidP="009744D4">
            <w:pPr>
              <w:overflowPunct/>
              <w:autoSpaceDE/>
              <w:autoSpaceDN/>
              <w:adjustRightInd/>
              <w:rPr>
                <w:lang w:eastAsia="zh-TW"/>
              </w:rPr>
            </w:pPr>
            <w:r>
              <w:rPr>
                <w:lang w:eastAsia="zh-TW"/>
              </w:rPr>
              <w:t>High</w:t>
            </w:r>
          </w:p>
          <w:p w14:paraId="179EB4B5" w14:textId="77777777" w:rsidR="00D849D7" w:rsidRPr="002A6CA3" w:rsidRDefault="00D849D7" w:rsidP="009744D4">
            <w:pPr>
              <w:overflowPunct/>
              <w:autoSpaceDE/>
              <w:autoSpaceDN/>
              <w:adjustRightInd/>
              <w:rPr>
                <w:lang w:eastAsia="zh-TW"/>
              </w:rPr>
            </w:pPr>
            <w:r>
              <w:rPr>
                <w:lang w:eastAsia="zh-TW"/>
              </w:rPr>
              <w:t>8-10</w:t>
            </w:r>
          </w:p>
        </w:tc>
        <w:tc>
          <w:tcPr>
            <w:tcW w:w="2268" w:type="dxa"/>
            <w:tcBorders>
              <w:top w:val="nil"/>
              <w:left w:val="nil"/>
              <w:bottom w:val="single" w:sz="6" w:space="0" w:color="auto"/>
              <w:right w:val="single" w:sz="6" w:space="0" w:color="auto"/>
            </w:tcBorders>
            <w:shd w:val="clear" w:color="auto" w:fill="auto"/>
          </w:tcPr>
          <w:p w14:paraId="3E875008" w14:textId="77777777" w:rsidR="00D849D7" w:rsidRDefault="00D849D7" w:rsidP="009744D4">
            <w:pPr>
              <w:overflowPunct/>
              <w:autoSpaceDE/>
              <w:autoSpaceDN/>
              <w:adjustRightInd/>
              <w:rPr>
                <w:lang w:eastAsia="zh-TW"/>
              </w:rPr>
            </w:pPr>
          </w:p>
          <w:p w14:paraId="6816194C" w14:textId="77777777" w:rsidR="00D849D7" w:rsidRDefault="00D849D7" w:rsidP="009744D4">
            <w:pPr>
              <w:overflowPunct/>
              <w:autoSpaceDE/>
              <w:autoSpaceDN/>
              <w:adjustRightInd/>
              <w:rPr>
                <w:lang w:eastAsia="zh-TW"/>
              </w:rPr>
            </w:pPr>
          </w:p>
          <w:p w14:paraId="32D56302" w14:textId="77777777" w:rsidR="00D849D7" w:rsidRDefault="00D849D7" w:rsidP="009744D4">
            <w:pPr>
              <w:overflowPunct/>
              <w:autoSpaceDE/>
              <w:autoSpaceDN/>
              <w:adjustRightInd/>
              <w:rPr>
                <w:lang w:eastAsia="zh-TW"/>
              </w:rPr>
            </w:pPr>
          </w:p>
          <w:p w14:paraId="3F441ADE" w14:textId="77777777" w:rsidR="00D849D7" w:rsidRDefault="00D849D7" w:rsidP="009744D4">
            <w:pPr>
              <w:overflowPunct/>
              <w:autoSpaceDE/>
              <w:autoSpaceDN/>
              <w:adjustRightInd/>
              <w:rPr>
                <w:lang w:eastAsia="zh-TW"/>
              </w:rPr>
            </w:pPr>
          </w:p>
          <w:p w14:paraId="32C79A01" w14:textId="77777777" w:rsidR="00D849D7" w:rsidRPr="002A6CA3" w:rsidRDefault="00D849D7" w:rsidP="009744D4">
            <w:pPr>
              <w:overflowPunct/>
              <w:autoSpaceDE/>
              <w:autoSpaceDN/>
              <w:adjustRightInd/>
              <w:rPr>
                <w:lang w:eastAsia="zh-TW"/>
              </w:rPr>
            </w:pPr>
            <w:r>
              <w:rPr>
                <w:lang w:eastAsia="zh-TW"/>
              </w:rPr>
              <w:t xml:space="preserve">Ensure that I adhere to, and familiarise myself with Force guidelines on packaging and exhibiting. </w:t>
            </w:r>
          </w:p>
        </w:tc>
        <w:tc>
          <w:tcPr>
            <w:tcW w:w="1843" w:type="dxa"/>
            <w:tcBorders>
              <w:top w:val="nil"/>
              <w:left w:val="nil"/>
              <w:bottom w:val="single" w:sz="6" w:space="0" w:color="auto"/>
              <w:right w:val="single" w:sz="6" w:space="0" w:color="auto"/>
            </w:tcBorders>
          </w:tcPr>
          <w:p w14:paraId="2E6BECA9" w14:textId="77777777" w:rsidR="00D849D7" w:rsidRDefault="00D849D7" w:rsidP="009744D4">
            <w:pPr>
              <w:overflowPunct/>
              <w:autoSpaceDE/>
              <w:autoSpaceDN/>
              <w:adjustRightInd/>
              <w:rPr>
                <w:lang w:eastAsia="zh-TW"/>
              </w:rPr>
            </w:pPr>
          </w:p>
          <w:p w14:paraId="7D62D021" w14:textId="77777777" w:rsidR="00D849D7" w:rsidRDefault="00D849D7" w:rsidP="009744D4">
            <w:pPr>
              <w:overflowPunct/>
              <w:autoSpaceDE/>
              <w:autoSpaceDN/>
              <w:adjustRightInd/>
              <w:rPr>
                <w:lang w:eastAsia="zh-TW"/>
              </w:rPr>
            </w:pPr>
          </w:p>
          <w:p w14:paraId="52D77FCB" w14:textId="77777777" w:rsidR="00D849D7" w:rsidRDefault="00D849D7" w:rsidP="009744D4">
            <w:pPr>
              <w:overflowPunct/>
              <w:autoSpaceDE/>
              <w:autoSpaceDN/>
              <w:adjustRightInd/>
              <w:rPr>
                <w:lang w:eastAsia="zh-TW"/>
              </w:rPr>
            </w:pPr>
          </w:p>
          <w:p w14:paraId="304E67B0" w14:textId="77777777" w:rsidR="00D849D7" w:rsidRDefault="00D849D7" w:rsidP="009744D4">
            <w:pPr>
              <w:overflowPunct/>
              <w:autoSpaceDE/>
              <w:autoSpaceDN/>
              <w:adjustRightInd/>
              <w:rPr>
                <w:lang w:eastAsia="zh-TW"/>
              </w:rPr>
            </w:pPr>
          </w:p>
          <w:p w14:paraId="4AEC95B7" w14:textId="5150F5F5" w:rsidR="00D849D7" w:rsidRPr="002A6CA3" w:rsidRDefault="00D849D7" w:rsidP="009744D4">
            <w:pPr>
              <w:overflowPunct/>
              <w:autoSpaceDE/>
              <w:autoSpaceDN/>
              <w:adjustRightInd/>
              <w:rPr>
                <w:lang w:eastAsia="zh-TW"/>
              </w:rPr>
            </w:pPr>
            <w:r>
              <w:rPr>
                <w:lang w:eastAsia="zh-TW"/>
              </w:rPr>
              <w:t xml:space="preserve">Taking the time to check that my exhibit packaging meets the guidelines outlined on the Police intranet pages and displayed on walls within the property store. I made some errors recently which were brought to my attention by the property store manager. Ensuring that I learnt from these mistakes and do not receive similar feedback in future will confirm my </w:t>
            </w:r>
            <w:r w:rsidR="007A08D8">
              <w:rPr>
                <w:lang w:eastAsia="zh-TW"/>
              </w:rPr>
              <w:t>skill development in this area.</w:t>
            </w:r>
          </w:p>
        </w:tc>
      </w:tr>
      <w:tr w:rsidR="00D849D7" w:rsidRPr="002A6CA3" w14:paraId="47D66967" w14:textId="77777777" w:rsidTr="009744D4">
        <w:trPr>
          <w:trHeight w:val="3033"/>
        </w:trPr>
        <w:tc>
          <w:tcPr>
            <w:tcW w:w="2269" w:type="dxa"/>
            <w:tcBorders>
              <w:top w:val="nil"/>
              <w:left w:val="single" w:sz="6" w:space="0" w:color="auto"/>
              <w:bottom w:val="single" w:sz="6" w:space="0" w:color="auto"/>
              <w:right w:val="single" w:sz="6" w:space="0" w:color="auto"/>
            </w:tcBorders>
            <w:shd w:val="clear" w:color="auto" w:fill="auto"/>
          </w:tcPr>
          <w:p w14:paraId="1D78B419" w14:textId="77777777" w:rsidR="00D849D7" w:rsidRDefault="00D849D7" w:rsidP="009744D4">
            <w:pPr>
              <w:overflowPunct/>
              <w:autoSpaceDE/>
              <w:autoSpaceDN/>
              <w:adjustRightInd/>
              <w:rPr>
                <w:b/>
                <w:bCs/>
                <w:lang w:eastAsia="zh-TW"/>
              </w:rPr>
            </w:pPr>
          </w:p>
          <w:p w14:paraId="3AA1F2BB" w14:textId="77777777" w:rsidR="00D849D7" w:rsidRDefault="00D849D7" w:rsidP="009744D4">
            <w:pPr>
              <w:overflowPunct/>
              <w:autoSpaceDE/>
              <w:autoSpaceDN/>
              <w:adjustRightInd/>
              <w:rPr>
                <w:b/>
                <w:bCs/>
                <w:lang w:eastAsia="zh-TW"/>
              </w:rPr>
            </w:pPr>
          </w:p>
          <w:p w14:paraId="71E9CCFE" w14:textId="77777777" w:rsidR="00D849D7" w:rsidRPr="00331DDA" w:rsidRDefault="00D849D7" w:rsidP="009744D4">
            <w:pPr>
              <w:overflowPunct/>
              <w:autoSpaceDE/>
              <w:autoSpaceDN/>
              <w:adjustRightInd/>
              <w:rPr>
                <w:bCs/>
                <w:lang w:eastAsia="zh-TW"/>
              </w:rPr>
            </w:pPr>
          </w:p>
          <w:p w14:paraId="316A1D0B" w14:textId="77777777" w:rsidR="00D849D7" w:rsidRPr="00331DDA" w:rsidRDefault="00D849D7" w:rsidP="009744D4">
            <w:pPr>
              <w:overflowPunct/>
              <w:autoSpaceDE/>
              <w:autoSpaceDN/>
              <w:adjustRightInd/>
              <w:rPr>
                <w:bCs/>
                <w:lang w:eastAsia="zh-TW"/>
              </w:rPr>
            </w:pPr>
          </w:p>
          <w:p w14:paraId="4EE8F0B5" w14:textId="77777777" w:rsidR="00D849D7" w:rsidRDefault="00D849D7" w:rsidP="009744D4">
            <w:pPr>
              <w:overflowPunct/>
              <w:autoSpaceDE/>
              <w:autoSpaceDN/>
              <w:adjustRightInd/>
              <w:rPr>
                <w:bCs/>
                <w:lang w:eastAsia="zh-TW"/>
              </w:rPr>
            </w:pPr>
            <w:r>
              <w:rPr>
                <w:bCs/>
                <w:lang w:eastAsia="zh-TW"/>
              </w:rPr>
              <w:t>Intelligence Gathering.</w:t>
            </w:r>
          </w:p>
          <w:p w14:paraId="5967350E" w14:textId="77777777" w:rsidR="00D849D7" w:rsidRDefault="00D849D7" w:rsidP="009744D4">
            <w:pPr>
              <w:overflowPunct/>
              <w:autoSpaceDE/>
              <w:autoSpaceDN/>
              <w:adjustRightInd/>
              <w:rPr>
                <w:bCs/>
                <w:lang w:eastAsia="zh-TW"/>
              </w:rPr>
            </w:pPr>
          </w:p>
          <w:p w14:paraId="676B4A1A" w14:textId="77777777" w:rsidR="00D849D7" w:rsidRDefault="00D849D7" w:rsidP="009744D4">
            <w:pPr>
              <w:overflowPunct/>
              <w:autoSpaceDE/>
              <w:autoSpaceDN/>
              <w:adjustRightInd/>
              <w:rPr>
                <w:bCs/>
                <w:lang w:eastAsia="zh-TW"/>
              </w:rPr>
            </w:pPr>
          </w:p>
          <w:p w14:paraId="1A06B67E" w14:textId="77777777" w:rsidR="00D849D7" w:rsidRDefault="00D849D7" w:rsidP="009744D4">
            <w:pPr>
              <w:overflowPunct/>
              <w:autoSpaceDE/>
              <w:autoSpaceDN/>
              <w:adjustRightInd/>
              <w:rPr>
                <w:bCs/>
                <w:lang w:eastAsia="zh-TW"/>
              </w:rPr>
            </w:pPr>
          </w:p>
          <w:p w14:paraId="0E93BA98" w14:textId="77777777" w:rsidR="00D849D7" w:rsidRDefault="00D849D7" w:rsidP="009744D4">
            <w:pPr>
              <w:overflowPunct/>
              <w:autoSpaceDE/>
              <w:autoSpaceDN/>
              <w:adjustRightInd/>
              <w:rPr>
                <w:bCs/>
                <w:lang w:eastAsia="zh-TW"/>
              </w:rPr>
            </w:pPr>
          </w:p>
          <w:p w14:paraId="546A233F" w14:textId="77777777" w:rsidR="00D849D7" w:rsidRDefault="00D849D7" w:rsidP="009744D4">
            <w:pPr>
              <w:overflowPunct/>
              <w:autoSpaceDE/>
              <w:autoSpaceDN/>
              <w:adjustRightInd/>
              <w:rPr>
                <w:bCs/>
                <w:lang w:eastAsia="zh-TW"/>
              </w:rPr>
            </w:pPr>
          </w:p>
          <w:p w14:paraId="06D7136A" w14:textId="77777777" w:rsidR="00D849D7" w:rsidRDefault="00D849D7" w:rsidP="009744D4">
            <w:pPr>
              <w:overflowPunct/>
              <w:autoSpaceDE/>
              <w:autoSpaceDN/>
              <w:adjustRightInd/>
              <w:rPr>
                <w:bCs/>
                <w:lang w:eastAsia="zh-TW"/>
              </w:rPr>
            </w:pPr>
          </w:p>
          <w:p w14:paraId="04106FBA" w14:textId="77777777" w:rsidR="00D849D7" w:rsidRDefault="00D849D7" w:rsidP="009744D4">
            <w:pPr>
              <w:overflowPunct/>
              <w:autoSpaceDE/>
              <w:autoSpaceDN/>
              <w:adjustRightInd/>
              <w:rPr>
                <w:bCs/>
                <w:lang w:eastAsia="zh-TW"/>
              </w:rPr>
            </w:pPr>
          </w:p>
          <w:p w14:paraId="059AD81D" w14:textId="77777777" w:rsidR="00D849D7" w:rsidRDefault="00D849D7" w:rsidP="009744D4">
            <w:pPr>
              <w:overflowPunct/>
              <w:autoSpaceDE/>
              <w:autoSpaceDN/>
              <w:adjustRightInd/>
              <w:rPr>
                <w:bCs/>
                <w:lang w:eastAsia="zh-TW"/>
              </w:rPr>
            </w:pPr>
          </w:p>
          <w:p w14:paraId="20618417" w14:textId="77777777" w:rsidR="00D849D7" w:rsidRDefault="00D849D7" w:rsidP="009744D4">
            <w:pPr>
              <w:overflowPunct/>
              <w:autoSpaceDE/>
              <w:autoSpaceDN/>
              <w:adjustRightInd/>
              <w:rPr>
                <w:bCs/>
                <w:lang w:eastAsia="zh-TW"/>
              </w:rPr>
            </w:pPr>
          </w:p>
          <w:p w14:paraId="581518A2" w14:textId="77777777" w:rsidR="00D849D7" w:rsidRDefault="00D849D7" w:rsidP="009744D4">
            <w:pPr>
              <w:overflowPunct/>
              <w:autoSpaceDE/>
              <w:autoSpaceDN/>
              <w:adjustRightInd/>
              <w:rPr>
                <w:bCs/>
                <w:lang w:eastAsia="zh-TW"/>
              </w:rPr>
            </w:pPr>
          </w:p>
          <w:p w14:paraId="3C5ED41F" w14:textId="77777777" w:rsidR="00D849D7" w:rsidRDefault="00D849D7" w:rsidP="009744D4">
            <w:pPr>
              <w:overflowPunct/>
              <w:autoSpaceDE/>
              <w:autoSpaceDN/>
              <w:adjustRightInd/>
              <w:rPr>
                <w:bCs/>
                <w:lang w:eastAsia="zh-TW"/>
              </w:rPr>
            </w:pPr>
          </w:p>
          <w:p w14:paraId="1CFC77DD" w14:textId="77777777" w:rsidR="00D849D7" w:rsidRDefault="00D849D7" w:rsidP="009744D4">
            <w:pPr>
              <w:overflowPunct/>
              <w:autoSpaceDE/>
              <w:autoSpaceDN/>
              <w:adjustRightInd/>
              <w:rPr>
                <w:bCs/>
                <w:lang w:eastAsia="zh-TW"/>
              </w:rPr>
            </w:pPr>
          </w:p>
          <w:p w14:paraId="1C8F2185" w14:textId="77777777" w:rsidR="00D849D7" w:rsidRDefault="00D849D7" w:rsidP="009744D4">
            <w:pPr>
              <w:overflowPunct/>
              <w:autoSpaceDE/>
              <w:autoSpaceDN/>
              <w:adjustRightInd/>
              <w:rPr>
                <w:bCs/>
                <w:lang w:eastAsia="zh-TW"/>
              </w:rPr>
            </w:pPr>
          </w:p>
          <w:p w14:paraId="3A05A2B0" w14:textId="3733A219" w:rsidR="0065291C" w:rsidRDefault="0065291C" w:rsidP="009744D4">
            <w:pPr>
              <w:overflowPunct/>
              <w:autoSpaceDE/>
              <w:autoSpaceDN/>
              <w:adjustRightInd/>
              <w:rPr>
                <w:b/>
                <w:bCs/>
                <w:lang w:eastAsia="zh-TW"/>
              </w:rPr>
            </w:pPr>
          </w:p>
        </w:tc>
        <w:tc>
          <w:tcPr>
            <w:tcW w:w="567" w:type="dxa"/>
            <w:tcBorders>
              <w:top w:val="nil"/>
              <w:left w:val="nil"/>
              <w:bottom w:val="single" w:sz="6" w:space="0" w:color="auto"/>
              <w:right w:val="single" w:sz="6" w:space="0" w:color="auto"/>
            </w:tcBorders>
            <w:shd w:val="clear" w:color="auto" w:fill="auto"/>
          </w:tcPr>
          <w:p w14:paraId="053F1CB2" w14:textId="77777777" w:rsidR="00D849D7" w:rsidRDefault="00D849D7" w:rsidP="009744D4">
            <w:pPr>
              <w:overflowPunct/>
              <w:autoSpaceDE/>
              <w:autoSpaceDN/>
              <w:adjustRightInd/>
              <w:rPr>
                <w:lang w:eastAsia="zh-TW"/>
              </w:rPr>
            </w:pPr>
            <w:r>
              <w:rPr>
                <w:lang w:eastAsia="zh-TW"/>
              </w:rPr>
              <w:t>Low</w:t>
            </w:r>
          </w:p>
          <w:p w14:paraId="613C9B93" w14:textId="77777777" w:rsidR="00D849D7" w:rsidRDefault="00D849D7" w:rsidP="009744D4">
            <w:pPr>
              <w:overflowPunct/>
              <w:autoSpaceDE/>
              <w:autoSpaceDN/>
              <w:adjustRightInd/>
              <w:rPr>
                <w:lang w:eastAsia="zh-TW"/>
              </w:rPr>
            </w:pPr>
            <w:r>
              <w:rPr>
                <w:lang w:eastAsia="zh-TW"/>
              </w:rPr>
              <w:t>1-4</w:t>
            </w:r>
          </w:p>
        </w:tc>
        <w:tc>
          <w:tcPr>
            <w:tcW w:w="567" w:type="dxa"/>
            <w:tcBorders>
              <w:top w:val="nil"/>
              <w:left w:val="nil"/>
              <w:bottom w:val="single" w:sz="6" w:space="0" w:color="auto"/>
              <w:right w:val="single" w:sz="6" w:space="0" w:color="auto"/>
            </w:tcBorders>
            <w:shd w:val="clear" w:color="auto" w:fill="auto"/>
          </w:tcPr>
          <w:p w14:paraId="6D29381B" w14:textId="77777777" w:rsidR="00D849D7" w:rsidRDefault="00D849D7" w:rsidP="009744D4">
            <w:pPr>
              <w:overflowPunct/>
              <w:autoSpaceDE/>
              <w:autoSpaceDN/>
              <w:adjustRightInd/>
              <w:rPr>
                <w:lang w:eastAsia="zh-TW"/>
              </w:rPr>
            </w:pPr>
            <w:r>
              <w:rPr>
                <w:lang w:eastAsia="zh-TW"/>
              </w:rPr>
              <w:t>Med</w:t>
            </w:r>
          </w:p>
          <w:p w14:paraId="615A5E9D" w14:textId="77777777" w:rsidR="00D849D7" w:rsidRDefault="00D849D7" w:rsidP="009744D4">
            <w:pPr>
              <w:overflowPunct/>
              <w:autoSpaceDE/>
              <w:autoSpaceDN/>
              <w:adjustRightInd/>
              <w:rPr>
                <w:lang w:eastAsia="zh-TW"/>
              </w:rPr>
            </w:pPr>
            <w:r>
              <w:rPr>
                <w:lang w:eastAsia="zh-TW"/>
              </w:rPr>
              <w:t>5-7</w:t>
            </w:r>
          </w:p>
        </w:tc>
        <w:tc>
          <w:tcPr>
            <w:tcW w:w="546" w:type="dxa"/>
            <w:tcBorders>
              <w:top w:val="nil"/>
              <w:left w:val="nil"/>
              <w:bottom w:val="single" w:sz="6" w:space="0" w:color="auto"/>
              <w:right w:val="single" w:sz="6" w:space="0" w:color="auto"/>
            </w:tcBorders>
            <w:shd w:val="clear" w:color="auto" w:fill="auto"/>
          </w:tcPr>
          <w:p w14:paraId="62ECA225" w14:textId="77777777" w:rsidR="00D849D7" w:rsidRDefault="00D849D7" w:rsidP="009744D4">
            <w:pPr>
              <w:overflowPunct/>
              <w:autoSpaceDE/>
              <w:autoSpaceDN/>
              <w:adjustRightInd/>
              <w:rPr>
                <w:lang w:eastAsia="zh-TW"/>
              </w:rPr>
            </w:pPr>
            <w:r>
              <w:rPr>
                <w:lang w:eastAsia="zh-TW"/>
              </w:rPr>
              <w:t>High</w:t>
            </w:r>
          </w:p>
          <w:p w14:paraId="2B1561F9" w14:textId="77777777" w:rsidR="00D849D7" w:rsidRDefault="00D849D7" w:rsidP="009744D4">
            <w:pPr>
              <w:overflowPunct/>
              <w:autoSpaceDE/>
              <w:autoSpaceDN/>
              <w:adjustRightInd/>
              <w:rPr>
                <w:lang w:eastAsia="zh-TW"/>
              </w:rPr>
            </w:pPr>
            <w:r>
              <w:rPr>
                <w:lang w:eastAsia="zh-TW"/>
              </w:rPr>
              <w:t>8-10</w:t>
            </w:r>
          </w:p>
          <w:p w14:paraId="6E5C62F3" w14:textId="77777777" w:rsidR="00D849D7" w:rsidRDefault="00D849D7" w:rsidP="009744D4">
            <w:pPr>
              <w:overflowPunct/>
              <w:autoSpaceDE/>
              <w:autoSpaceDN/>
              <w:adjustRightInd/>
              <w:rPr>
                <w:lang w:eastAsia="zh-TW"/>
              </w:rPr>
            </w:pPr>
          </w:p>
          <w:p w14:paraId="694CE7C8" w14:textId="77777777" w:rsidR="00D849D7" w:rsidRDefault="00D849D7" w:rsidP="009744D4">
            <w:pPr>
              <w:overflowPunct/>
              <w:autoSpaceDE/>
              <w:autoSpaceDN/>
              <w:adjustRightInd/>
              <w:rPr>
                <w:lang w:eastAsia="zh-TW"/>
              </w:rPr>
            </w:pPr>
          </w:p>
          <w:p w14:paraId="4664C5E3" w14:textId="77777777" w:rsidR="00D849D7" w:rsidRDefault="00D849D7" w:rsidP="009744D4">
            <w:pPr>
              <w:overflowPunct/>
              <w:autoSpaceDE/>
              <w:autoSpaceDN/>
              <w:adjustRightInd/>
              <w:rPr>
                <w:lang w:eastAsia="zh-TW"/>
              </w:rPr>
            </w:pPr>
            <w:r>
              <w:rPr>
                <w:lang w:eastAsia="zh-TW"/>
              </w:rPr>
              <w:t>8</w:t>
            </w:r>
          </w:p>
        </w:tc>
        <w:tc>
          <w:tcPr>
            <w:tcW w:w="588" w:type="dxa"/>
            <w:tcBorders>
              <w:top w:val="nil"/>
              <w:left w:val="nil"/>
              <w:bottom w:val="single" w:sz="6" w:space="0" w:color="auto"/>
              <w:right w:val="single" w:sz="6" w:space="0" w:color="auto"/>
            </w:tcBorders>
            <w:shd w:val="clear" w:color="auto" w:fill="auto"/>
          </w:tcPr>
          <w:p w14:paraId="23087453" w14:textId="77777777" w:rsidR="00D849D7" w:rsidRDefault="00D849D7" w:rsidP="009744D4">
            <w:pPr>
              <w:overflowPunct/>
              <w:autoSpaceDE/>
              <w:autoSpaceDN/>
              <w:adjustRightInd/>
              <w:rPr>
                <w:lang w:eastAsia="zh-TW"/>
              </w:rPr>
            </w:pPr>
            <w:r>
              <w:rPr>
                <w:lang w:eastAsia="zh-TW"/>
              </w:rPr>
              <w:t>Low</w:t>
            </w:r>
          </w:p>
          <w:p w14:paraId="16636C59" w14:textId="77777777" w:rsidR="00D849D7" w:rsidRDefault="00D849D7" w:rsidP="009744D4">
            <w:pPr>
              <w:overflowPunct/>
              <w:autoSpaceDE/>
              <w:autoSpaceDN/>
              <w:adjustRightInd/>
              <w:rPr>
                <w:lang w:eastAsia="zh-TW"/>
              </w:rPr>
            </w:pPr>
            <w:r>
              <w:rPr>
                <w:lang w:eastAsia="zh-TW"/>
              </w:rPr>
              <w:t>1-4</w:t>
            </w:r>
          </w:p>
        </w:tc>
        <w:tc>
          <w:tcPr>
            <w:tcW w:w="567" w:type="dxa"/>
            <w:tcBorders>
              <w:top w:val="nil"/>
              <w:left w:val="nil"/>
              <w:bottom w:val="single" w:sz="6" w:space="0" w:color="auto"/>
              <w:right w:val="single" w:sz="6" w:space="0" w:color="auto"/>
            </w:tcBorders>
            <w:shd w:val="clear" w:color="auto" w:fill="auto"/>
          </w:tcPr>
          <w:p w14:paraId="7F403DC9" w14:textId="77777777" w:rsidR="00D849D7" w:rsidRDefault="00D849D7" w:rsidP="009744D4">
            <w:pPr>
              <w:overflowPunct/>
              <w:autoSpaceDE/>
              <w:autoSpaceDN/>
              <w:adjustRightInd/>
              <w:rPr>
                <w:lang w:eastAsia="zh-TW"/>
              </w:rPr>
            </w:pPr>
            <w:r>
              <w:rPr>
                <w:lang w:eastAsia="zh-TW"/>
              </w:rPr>
              <w:t>Med</w:t>
            </w:r>
          </w:p>
          <w:p w14:paraId="5E8F55B5" w14:textId="77777777" w:rsidR="00D849D7" w:rsidRDefault="00D849D7" w:rsidP="009744D4">
            <w:pPr>
              <w:overflowPunct/>
              <w:autoSpaceDE/>
              <w:autoSpaceDN/>
              <w:adjustRightInd/>
              <w:rPr>
                <w:lang w:eastAsia="zh-TW"/>
              </w:rPr>
            </w:pPr>
            <w:r>
              <w:rPr>
                <w:lang w:eastAsia="zh-TW"/>
              </w:rPr>
              <w:t>5-7</w:t>
            </w:r>
          </w:p>
          <w:p w14:paraId="3BD7ED2D" w14:textId="77777777" w:rsidR="00D849D7" w:rsidRDefault="00D849D7" w:rsidP="009744D4">
            <w:pPr>
              <w:overflowPunct/>
              <w:autoSpaceDE/>
              <w:autoSpaceDN/>
              <w:adjustRightInd/>
              <w:rPr>
                <w:lang w:eastAsia="zh-TW"/>
              </w:rPr>
            </w:pPr>
          </w:p>
          <w:p w14:paraId="65B2AAD1" w14:textId="77777777" w:rsidR="00D849D7" w:rsidRDefault="00D849D7" w:rsidP="009744D4">
            <w:pPr>
              <w:overflowPunct/>
              <w:autoSpaceDE/>
              <w:autoSpaceDN/>
              <w:adjustRightInd/>
              <w:rPr>
                <w:lang w:eastAsia="zh-TW"/>
              </w:rPr>
            </w:pPr>
          </w:p>
          <w:p w14:paraId="124FFB1B" w14:textId="77777777" w:rsidR="00D849D7" w:rsidRDefault="00D849D7" w:rsidP="009744D4">
            <w:pPr>
              <w:overflowPunct/>
              <w:autoSpaceDE/>
              <w:autoSpaceDN/>
              <w:adjustRightInd/>
              <w:rPr>
                <w:lang w:eastAsia="zh-TW"/>
              </w:rPr>
            </w:pPr>
            <w:r>
              <w:rPr>
                <w:lang w:eastAsia="zh-TW"/>
              </w:rPr>
              <w:t>5</w:t>
            </w:r>
          </w:p>
        </w:tc>
        <w:tc>
          <w:tcPr>
            <w:tcW w:w="567" w:type="dxa"/>
            <w:tcBorders>
              <w:top w:val="nil"/>
              <w:left w:val="nil"/>
              <w:bottom w:val="single" w:sz="6" w:space="0" w:color="auto"/>
              <w:right w:val="single" w:sz="6" w:space="0" w:color="auto"/>
            </w:tcBorders>
            <w:shd w:val="clear" w:color="auto" w:fill="auto"/>
          </w:tcPr>
          <w:p w14:paraId="2160F2DB" w14:textId="77777777" w:rsidR="00D849D7" w:rsidRDefault="00D849D7" w:rsidP="009744D4">
            <w:pPr>
              <w:overflowPunct/>
              <w:autoSpaceDE/>
              <w:autoSpaceDN/>
              <w:adjustRightInd/>
              <w:rPr>
                <w:lang w:eastAsia="zh-TW"/>
              </w:rPr>
            </w:pPr>
            <w:r>
              <w:rPr>
                <w:lang w:eastAsia="zh-TW"/>
              </w:rPr>
              <w:t>High</w:t>
            </w:r>
          </w:p>
          <w:p w14:paraId="1F51904E" w14:textId="77777777" w:rsidR="00D849D7" w:rsidRDefault="00D849D7" w:rsidP="009744D4">
            <w:pPr>
              <w:overflowPunct/>
              <w:autoSpaceDE/>
              <w:autoSpaceDN/>
              <w:adjustRightInd/>
              <w:rPr>
                <w:lang w:eastAsia="zh-TW"/>
              </w:rPr>
            </w:pPr>
            <w:r>
              <w:rPr>
                <w:lang w:eastAsia="zh-TW"/>
              </w:rPr>
              <w:t>8-10</w:t>
            </w:r>
          </w:p>
        </w:tc>
        <w:tc>
          <w:tcPr>
            <w:tcW w:w="2268" w:type="dxa"/>
            <w:tcBorders>
              <w:top w:val="nil"/>
              <w:left w:val="nil"/>
              <w:bottom w:val="single" w:sz="6" w:space="0" w:color="auto"/>
              <w:right w:val="single" w:sz="6" w:space="0" w:color="auto"/>
            </w:tcBorders>
            <w:shd w:val="clear" w:color="auto" w:fill="auto"/>
          </w:tcPr>
          <w:p w14:paraId="1719C486" w14:textId="77777777" w:rsidR="00D849D7" w:rsidRDefault="00D849D7" w:rsidP="009744D4">
            <w:pPr>
              <w:overflowPunct/>
              <w:autoSpaceDE/>
              <w:autoSpaceDN/>
              <w:adjustRightInd/>
              <w:rPr>
                <w:lang w:eastAsia="zh-TW"/>
              </w:rPr>
            </w:pPr>
          </w:p>
          <w:p w14:paraId="52950765" w14:textId="77777777" w:rsidR="00D849D7" w:rsidRDefault="00D849D7" w:rsidP="009744D4">
            <w:pPr>
              <w:overflowPunct/>
              <w:autoSpaceDE/>
              <w:autoSpaceDN/>
              <w:adjustRightInd/>
              <w:rPr>
                <w:lang w:eastAsia="zh-TW"/>
              </w:rPr>
            </w:pPr>
          </w:p>
          <w:p w14:paraId="3A4988CE" w14:textId="77777777" w:rsidR="00D849D7" w:rsidRDefault="00D849D7" w:rsidP="009744D4">
            <w:pPr>
              <w:overflowPunct/>
              <w:autoSpaceDE/>
              <w:autoSpaceDN/>
              <w:adjustRightInd/>
              <w:rPr>
                <w:lang w:eastAsia="zh-TW"/>
              </w:rPr>
            </w:pPr>
          </w:p>
          <w:p w14:paraId="32121BE1" w14:textId="77777777" w:rsidR="00D849D7" w:rsidRDefault="00D849D7" w:rsidP="009744D4">
            <w:pPr>
              <w:overflowPunct/>
              <w:autoSpaceDE/>
              <w:autoSpaceDN/>
              <w:adjustRightInd/>
              <w:rPr>
                <w:lang w:eastAsia="zh-TW"/>
              </w:rPr>
            </w:pPr>
          </w:p>
          <w:p w14:paraId="7BC466CB" w14:textId="77777777" w:rsidR="00D849D7" w:rsidRDefault="00D849D7" w:rsidP="009744D4">
            <w:pPr>
              <w:overflowPunct/>
              <w:autoSpaceDE/>
              <w:autoSpaceDN/>
              <w:adjustRightInd/>
              <w:rPr>
                <w:lang w:eastAsia="zh-TW"/>
              </w:rPr>
            </w:pPr>
            <w:r>
              <w:rPr>
                <w:lang w:eastAsia="zh-TW"/>
              </w:rPr>
              <w:t>Review Intelligence slides every shift to develop when able.</w:t>
            </w:r>
          </w:p>
          <w:p w14:paraId="38A874B4" w14:textId="77777777" w:rsidR="00D849D7" w:rsidRDefault="00D849D7" w:rsidP="009744D4">
            <w:pPr>
              <w:overflowPunct/>
              <w:autoSpaceDE/>
              <w:autoSpaceDN/>
              <w:adjustRightInd/>
              <w:rPr>
                <w:lang w:eastAsia="zh-TW"/>
              </w:rPr>
            </w:pPr>
          </w:p>
          <w:p w14:paraId="3191FA14" w14:textId="77777777" w:rsidR="00D849D7" w:rsidRDefault="00D849D7" w:rsidP="009744D4">
            <w:pPr>
              <w:overflowPunct/>
              <w:autoSpaceDE/>
              <w:autoSpaceDN/>
              <w:adjustRightInd/>
              <w:rPr>
                <w:lang w:eastAsia="zh-TW"/>
              </w:rPr>
            </w:pPr>
            <w:r>
              <w:rPr>
                <w:lang w:eastAsia="zh-TW"/>
              </w:rPr>
              <w:t xml:space="preserve">Gather, develop and submit intelligence ensuring compliance with the </w:t>
            </w:r>
            <w:r w:rsidRPr="006C2FFB">
              <w:rPr>
                <w:i/>
                <w:lang w:eastAsia="zh-TW"/>
              </w:rPr>
              <w:t>National Intelligence Model</w:t>
            </w:r>
            <w:r>
              <w:rPr>
                <w:lang w:eastAsia="zh-TW"/>
              </w:rPr>
              <w:t xml:space="preserve"> (NIM). </w:t>
            </w:r>
          </w:p>
          <w:p w14:paraId="48339F31" w14:textId="77777777" w:rsidR="00D849D7" w:rsidRDefault="00D849D7" w:rsidP="009744D4">
            <w:pPr>
              <w:overflowPunct/>
              <w:autoSpaceDE/>
              <w:autoSpaceDN/>
              <w:adjustRightInd/>
              <w:rPr>
                <w:lang w:eastAsia="zh-TW"/>
              </w:rPr>
            </w:pPr>
          </w:p>
          <w:p w14:paraId="7F6EF10A" w14:textId="77777777" w:rsidR="00D849D7" w:rsidRDefault="00D849D7" w:rsidP="009744D4">
            <w:pPr>
              <w:overflowPunct/>
              <w:autoSpaceDE/>
              <w:autoSpaceDN/>
              <w:adjustRightInd/>
              <w:rPr>
                <w:lang w:eastAsia="zh-TW"/>
              </w:rPr>
            </w:pPr>
            <w:r>
              <w:rPr>
                <w:lang w:eastAsia="zh-TW"/>
              </w:rPr>
              <w:t xml:space="preserve">Build relations with the Community, Neighbourhood Officers and partner agencies. </w:t>
            </w:r>
          </w:p>
        </w:tc>
        <w:tc>
          <w:tcPr>
            <w:tcW w:w="1843" w:type="dxa"/>
            <w:tcBorders>
              <w:top w:val="nil"/>
              <w:left w:val="nil"/>
              <w:bottom w:val="single" w:sz="6" w:space="0" w:color="auto"/>
              <w:right w:val="single" w:sz="6" w:space="0" w:color="auto"/>
            </w:tcBorders>
          </w:tcPr>
          <w:p w14:paraId="5E220F75" w14:textId="77777777" w:rsidR="00D849D7" w:rsidRDefault="00D849D7" w:rsidP="009744D4">
            <w:pPr>
              <w:overflowPunct/>
              <w:autoSpaceDE/>
              <w:autoSpaceDN/>
              <w:adjustRightInd/>
              <w:rPr>
                <w:lang w:eastAsia="zh-TW"/>
              </w:rPr>
            </w:pPr>
          </w:p>
          <w:p w14:paraId="5BB7DB09" w14:textId="77777777" w:rsidR="00D849D7" w:rsidRDefault="00D849D7" w:rsidP="009744D4">
            <w:pPr>
              <w:overflowPunct/>
              <w:autoSpaceDE/>
              <w:autoSpaceDN/>
              <w:adjustRightInd/>
              <w:rPr>
                <w:lang w:eastAsia="zh-TW"/>
              </w:rPr>
            </w:pPr>
          </w:p>
          <w:p w14:paraId="375AD8D0" w14:textId="77777777" w:rsidR="00D849D7" w:rsidRDefault="00D849D7" w:rsidP="009744D4">
            <w:pPr>
              <w:overflowPunct/>
              <w:autoSpaceDE/>
              <w:autoSpaceDN/>
              <w:adjustRightInd/>
              <w:rPr>
                <w:lang w:eastAsia="zh-TW"/>
              </w:rPr>
            </w:pPr>
          </w:p>
          <w:p w14:paraId="333C76A9" w14:textId="77777777" w:rsidR="00D849D7" w:rsidRDefault="00D849D7" w:rsidP="009744D4">
            <w:pPr>
              <w:overflowPunct/>
              <w:autoSpaceDE/>
              <w:autoSpaceDN/>
              <w:adjustRightInd/>
              <w:rPr>
                <w:lang w:eastAsia="zh-TW"/>
              </w:rPr>
            </w:pPr>
          </w:p>
          <w:p w14:paraId="64C82B55" w14:textId="77777777" w:rsidR="00D849D7" w:rsidRDefault="00D849D7" w:rsidP="0065291C">
            <w:pPr>
              <w:overflowPunct/>
              <w:autoSpaceDE/>
              <w:autoSpaceDN/>
              <w:adjustRightInd/>
              <w:rPr>
                <w:lang w:eastAsia="zh-TW"/>
              </w:rPr>
            </w:pPr>
            <w:r>
              <w:rPr>
                <w:lang w:eastAsia="zh-TW"/>
              </w:rPr>
              <w:t>Reviewing my workload and intelligence submissions, reflecting on the quality of the submissions alongside the numbers will allow me to monitor my skill development and increase experience in this area</w:t>
            </w:r>
            <w:proofErr w:type="gramStart"/>
            <w:r>
              <w:rPr>
                <w:lang w:eastAsia="zh-TW"/>
              </w:rPr>
              <w:t>..</w:t>
            </w:r>
            <w:proofErr w:type="gramEnd"/>
          </w:p>
          <w:p w14:paraId="27822BC8" w14:textId="7CEB2A71" w:rsidR="0065291C" w:rsidRDefault="0065291C" w:rsidP="0065291C">
            <w:pPr>
              <w:overflowPunct/>
              <w:autoSpaceDE/>
              <w:autoSpaceDN/>
              <w:adjustRightInd/>
              <w:rPr>
                <w:lang w:eastAsia="zh-TW"/>
              </w:rPr>
            </w:pPr>
          </w:p>
        </w:tc>
      </w:tr>
      <w:tr w:rsidR="00D849D7" w:rsidRPr="002A6CA3" w14:paraId="62FA45DD" w14:textId="77777777" w:rsidTr="009744D4">
        <w:trPr>
          <w:trHeight w:val="3622"/>
        </w:trPr>
        <w:tc>
          <w:tcPr>
            <w:tcW w:w="2269" w:type="dxa"/>
            <w:tcBorders>
              <w:top w:val="nil"/>
              <w:left w:val="single" w:sz="6" w:space="0" w:color="auto"/>
              <w:bottom w:val="single" w:sz="6" w:space="0" w:color="auto"/>
              <w:right w:val="single" w:sz="6" w:space="0" w:color="auto"/>
            </w:tcBorders>
            <w:shd w:val="clear" w:color="auto" w:fill="auto"/>
            <w:hideMark/>
          </w:tcPr>
          <w:p w14:paraId="60C5387B" w14:textId="77777777" w:rsidR="0065291C" w:rsidRDefault="0065291C" w:rsidP="009744D4">
            <w:pPr>
              <w:overflowPunct/>
              <w:autoSpaceDE/>
              <w:autoSpaceDN/>
              <w:adjustRightInd/>
              <w:rPr>
                <w:bCs/>
                <w:lang w:eastAsia="zh-TW"/>
              </w:rPr>
            </w:pPr>
          </w:p>
          <w:p w14:paraId="0B961320" w14:textId="77777777" w:rsidR="007A08D8" w:rsidRDefault="007A08D8" w:rsidP="009744D4">
            <w:pPr>
              <w:overflowPunct/>
              <w:autoSpaceDE/>
              <w:autoSpaceDN/>
              <w:adjustRightInd/>
              <w:rPr>
                <w:bCs/>
                <w:lang w:eastAsia="zh-TW"/>
              </w:rPr>
            </w:pPr>
          </w:p>
          <w:p w14:paraId="7773B281" w14:textId="77777777" w:rsidR="007A08D8" w:rsidRDefault="007A08D8" w:rsidP="009744D4">
            <w:pPr>
              <w:overflowPunct/>
              <w:autoSpaceDE/>
              <w:autoSpaceDN/>
              <w:adjustRightInd/>
              <w:rPr>
                <w:bCs/>
                <w:lang w:eastAsia="zh-TW"/>
              </w:rPr>
            </w:pPr>
          </w:p>
          <w:p w14:paraId="326A11AF" w14:textId="1CA4C058" w:rsidR="00D849D7" w:rsidRPr="004F0D24" w:rsidRDefault="00D849D7" w:rsidP="009744D4">
            <w:pPr>
              <w:overflowPunct/>
              <w:autoSpaceDE/>
              <w:autoSpaceDN/>
              <w:adjustRightInd/>
              <w:rPr>
                <w:bCs/>
                <w:lang w:eastAsia="zh-TW"/>
              </w:rPr>
            </w:pPr>
            <w:r w:rsidRPr="002A6CA3">
              <w:rPr>
                <w:bCs/>
                <w:lang w:eastAsia="zh-TW"/>
              </w:rPr>
              <w:t>Increase understanding and involvement in allegations of Sexual Offences</w:t>
            </w:r>
            <w:r>
              <w:rPr>
                <w:bCs/>
                <w:lang w:eastAsia="zh-TW"/>
              </w:rPr>
              <w:t>.</w:t>
            </w:r>
          </w:p>
        </w:tc>
        <w:tc>
          <w:tcPr>
            <w:tcW w:w="567" w:type="dxa"/>
            <w:tcBorders>
              <w:top w:val="nil"/>
              <w:left w:val="nil"/>
              <w:bottom w:val="single" w:sz="6" w:space="0" w:color="auto"/>
              <w:right w:val="single" w:sz="6" w:space="0" w:color="auto"/>
            </w:tcBorders>
            <w:shd w:val="clear" w:color="auto" w:fill="auto"/>
            <w:hideMark/>
          </w:tcPr>
          <w:p w14:paraId="3DEC34A8" w14:textId="77777777" w:rsidR="0065291C" w:rsidRDefault="0065291C" w:rsidP="009744D4">
            <w:pPr>
              <w:overflowPunct/>
              <w:autoSpaceDE/>
              <w:autoSpaceDN/>
              <w:adjustRightInd/>
              <w:rPr>
                <w:lang w:eastAsia="zh-TW"/>
              </w:rPr>
            </w:pPr>
          </w:p>
          <w:p w14:paraId="5FFAA122" w14:textId="77777777" w:rsidR="007A08D8" w:rsidRDefault="007A08D8" w:rsidP="009744D4">
            <w:pPr>
              <w:overflowPunct/>
              <w:autoSpaceDE/>
              <w:autoSpaceDN/>
              <w:adjustRightInd/>
              <w:rPr>
                <w:lang w:eastAsia="zh-TW"/>
              </w:rPr>
            </w:pPr>
          </w:p>
          <w:p w14:paraId="3D923EC1" w14:textId="77777777" w:rsidR="007A08D8" w:rsidRDefault="007A08D8" w:rsidP="009744D4">
            <w:pPr>
              <w:overflowPunct/>
              <w:autoSpaceDE/>
              <w:autoSpaceDN/>
              <w:adjustRightInd/>
              <w:rPr>
                <w:lang w:eastAsia="zh-TW"/>
              </w:rPr>
            </w:pPr>
          </w:p>
          <w:p w14:paraId="2A353CF8" w14:textId="31B666CB"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Low </w:t>
            </w:r>
          </w:p>
          <w:p w14:paraId="5770BA21" w14:textId="77777777" w:rsidR="00D849D7" w:rsidRPr="002A6CA3" w:rsidRDefault="00D849D7" w:rsidP="009744D4">
            <w:pPr>
              <w:overflowPunct/>
              <w:autoSpaceDE/>
              <w:autoSpaceDN/>
              <w:adjustRightInd/>
              <w:rPr>
                <w:lang w:eastAsia="zh-TW"/>
              </w:rPr>
            </w:pPr>
            <w:r w:rsidRPr="002A6CA3">
              <w:rPr>
                <w:lang w:eastAsia="zh-TW"/>
              </w:rPr>
              <w:t>1-4</w:t>
            </w:r>
          </w:p>
          <w:p w14:paraId="1AA15B22" w14:textId="77777777" w:rsidR="00D849D7" w:rsidRPr="002A6CA3" w:rsidRDefault="00D849D7" w:rsidP="009744D4">
            <w:pPr>
              <w:overflowPunct/>
              <w:autoSpaceDE/>
              <w:autoSpaceDN/>
              <w:adjustRightInd/>
              <w:rPr>
                <w:lang w:eastAsia="zh-TW"/>
              </w:rPr>
            </w:pPr>
          </w:p>
          <w:p w14:paraId="3B31E458" w14:textId="77777777" w:rsidR="00D849D7" w:rsidRPr="002A6CA3" w:rsidRDefault="00D849D7" w:rsidP="009744D4">
            <w:pPr>
              <w:overflowPunct/>
              <w:autoSpaceDE/>
              <w:autoSpaceDN/>
              <w:adjustRightInd/>
              <w:rPr>
                <w:lang w:eastAsia="zh-TW"/>
              </w:rPr>
            </w:pPr>
          </w:p>
          <w:p w14:paraId="0411D844"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567" w:type="dxa"/>
            <w:tcBorders>
              <w:top w:val="nil"/>
              <w:left w:val="nil"/>
              <w:bottom w:val="single" w:sz="6" w:space="0" w:color="auto"/>
              <w:right w:val="single" w:sz="6" w:space="0" w:color="auto"/>
            </w:tcBorders>
            <w:shd w:val="clear" w:color="auto" w:fill="auto"/>
            <w:hideMark/>
          </w:tcPr>
          <w:p w14:paraId="0ADB2C53" w14:textId="77777777" w:rsidR="0065291C" w:rsidRDefault="0065291C" w:rsidP="009744D4">
            <w:pPr>
              <w:overflowPunct/>
              <w:autoSpaceDE/>
              <w:autoSpaceDN/>
              <w:adjustRightInd/>
              <w:rPr>
                <w:lang w:eastAsia="zh-TW"/>
              </w:rPr>
            </w:pPr>
          </w:p>
          <w:p w14:paraId="3C509684" w14:textId="77777777" w:rsidR="007A08D8" w:rsidRDefault="007A08D8" w:rsidP="009744D4">
            <w:pPr>
              <w:overflowPunct/>
              <w:autoSpaceDE/>
              <w:autoSpaceDN/>
              <w:adjustRightInd/>
              <w:rPr>
                <w:lang w:eastAsia="zh-TW"/>
              </w:rPr>
            </w:pPr>
          </w:p>
          <w:p w14:paraId="71E7861F" w14:textId="77777777" w:rsidR="007A08D8" w:rsidRDefault="007A08D8" w:rsidP="009744D4">
            <w:pPr>
              <w:overflowPunct/>
              <w:autoSpaceDE/>
              <w:autoSpaceDN/>
              <w:adjustRightInd/>
              <w:rPr>
                <w:lang w:eastAsia="zh-TW"/>
              </w:rPr>
            </w:pPr>
          </w:p>
          <w:p w14:paraId="3BA26971" w14:textId="50554291"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60B3EB7E" w14:textId="77777777" w:rsidR="00D849D7" w:rsidRDefault="00D849D7" w:rsidP="009744D4">
            <w:pPr>
              <w:overflowPunct/>
              <w:autoSpaceDE/>
              <w:autoSpaceDN/>
              <w:adjustRightInd/>
              <w:rPr>
                <w:lang w:eastAsia="zh-TW"/>
              </w:rPr>
            </w:pPr>
            <w:r w:rsidRPr="002A6CA3">
              <w:rPr>
                <w:lang w:eastAsia="zh-TW"/>
              </w:rPr>
              <w:t>5-7</w:t>
            </w:r>
          </w:p>
          <w:p w14:paraId="715E19A3" w14:textId="77777777" w:rsidR="00D849D7" w:rsidRDefault="00D849D7" w:rsidP="009744D4">
            <w:pPr>
              <w:overflowPunct/>
              <w:autoSpaceDE/>
              <w:autoSpaceDN/>
              <w:adjustRightInd/>
              <w:rPr>
                <w:lang w:eastAsia="zh-TW"/>
              </w:rPr>
            </w:pPr>
          </w:p>
          <w:p w14:paraId="420A6C63" w14:textId="77777777" w:rsidR="00D849D7" w:rsidRDefault="00D849D7" w:rsidP="009744D4">
            <w:pPr>
              <w:overflowPunct/>
              <w:autoSpaceDE/>
              <w:autoSpaceDN/>
              <w:adjustRightInd/>
              <w:rPr>
                <w:lang w:eastAsia="zh-TW"/>
              </w:rPr>
            </w:pPr>
          </w:p>
          <w:p w14:paraId="24ECFAA4" w14:textId="77777777" w:rsidR="00D849D7" w:rsidRPr="002A6CA3" w:rsidRDefault="00D849D7" w:rsidP="009744D4">
            <w:pPr>
              <w:overflowPunct/>
              <w:autoSpaceDE/>
              <w:autoSpaceDN/>
              <w:adjustRightInd/>
              <w:rPr>
                <w:rFonts w:ascii="Times New Roman" w:hAnsi="Times New Roman" w:cs="Times New Roman"/>
                <w:lang w:eastAsia="zh-TW"/>
              </w:rPr>
            </w:pPr>
            <w:r>
              <w:rPr>
                <w:lang w:eastAsia="zh-TW"/>
              </w:rPr>
              <w:t>7</w:t>
            </w:r>
            <w:r w:rsidRPr="002A6CA3">
              <w:rPr>
                <w:lang w:eastAsia="zh-TW"/>
              </w:rPr>
              <w:t> </w:t>
            </w:r>
          </w:p>
        </w:tc>
        <w:tc>
          <w:tcPr>
            <w:tcW w:w="546" w:type="dxa"/>
            <w:tcBorders>
              <w:top w:val="nil"/>
              <w:left w:val="nil"/>
              <w:bottom w:val="single" w:sz="6" w:space="0" w:color="auto"/>
              <w:right w:val="single" w:sz="6" w:space="0" w:color="auto"/>
            </w:tcBorders>
            <w:shd w:val="clear" w:color="auto" w:fill="auto"/>
            <w:hideMark/>
          </w:tcPr>
          <w:p w14:paraId="07D1C863" w14:textId="77777777" w:rsidR="0065291C" w:rsidRDefault="0065291C" w:rsidP="009744D4">
            <w:pPr>
              <w:overflowPunct/>
              <w:autoSpaceDE/>
              <w:autoSpaceDN/>
              <w:adjustRightInd/>
              <w:rPr>
                <w:lang w:eastAsia="zh-TW"/>
              </w:rPr>
            </w:pPr>
          </w:p>
          <w:p w14:paraId="6A7CEE12" w14:textId="77777777" w:rsidR="007A08D8" w:rsidRDefault="007A08D8" w:rsidP="009744D4">
            <w:pPr>
              <w:overflowPunct/>
              <w:autoSpaceDE/>
              <w:autoSpaceDN/>
              <w:adjustRightInd/>
              <w:rPr>
                <w:lang w:eastAsia="zh-TW"/>
              </w:rPr>
            </w:pPr>
          </w:p>
          <w:p w14:paraId="5C2407FE" w14:textId="77777777" w:rsidR="007A08D8" w:rsidRDefault="007A08D8" w:rsidP="009744D4">
            <w:pPr>
              <w:overflowPunct/>
              <w:autoSpaceDE/>
              <w:autoSpaceDN/>
              <w:adjustRightInd/>
              <w:rPr>
                <w:lang w:eastAsia="zh-TW"/>
              </w:rPr>
            </w:pPr>
          </w:p>
          <w:p w14:paraId="325835E7" w14:textId="23645BD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7D18ADF7" w14:textId="77777777" w:rsidR="00D849D7" w:rsidRPr="002A6CA3" w:rsidRDefault="00D849D7" w:rsidP="009744D4">
            <w:pPr>
              <w:overflowPunct/>
              <w:autoSpaceDE/>
              <w:autoSpaceDN/>
              <w:adjustRightInd/>
              <w:rPr>
                <w:lang w:eastAsia="zh-TW"/>
              </w:rPr>
            </w:pPr>
            <w:r w:rsidRPr="002A6CA3">
              <w:rPr>
                <w:lang w:eastAsia="zh-TW"/>
              </w:rPr>
              <w:t>8-10 </w:t>
            </w:r>
          </w:p>
          <w:p w14:paraId="36D6CEC6" w14:textId="77777777" w:rsidR="00D849D7" w:rsidRPr="002A6CA3" w:rsidRDefault="00D849D7" w:rsidP="009744D4">
            <w:pPr>
              <w:overflowPunct/>
              <w:autoSpaceDE/>
              <w:autoSpaceDN/>
              <w:adjustRightInd/>
              <w:rPr>
                <w:lang w:eastAsia="zh-TW"/>
              </w:rPr>
            </w:pPr>
          </w:p>
          <w:p w14:paraId="69C74716" w14:textId="77777777" w:rsidR="00D849D7" w:rsidRPr="002A6CA3" w:rsidRDefault="00D849D7" w:rsidP="009744D4">
            <w:pPr>
              <w:overflowPunct/>
              <w:autoSpaceDE/>
              <w:autoSpaceDN/>
              <w:adjustRightInd/>
              <w:rPr>
                <w:lang w:eastAsia="zh-TW"/>
              </w:rPr>
            </w:pPr>
          </w:p>
          <w:p w14:paraId="1CFF09EF"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 xml:space="preserve">  </w:t>
            </w:r>
          </w:p>
        </w:tc>
        <w:tc>
          <w:tcPr>
            <w:tcW w:w="588" w:type="dxa"/>
            <w:tcBorders>
              <w:top w:val="nil"/>
              <w:left w:val="nil"/>
              <w:bottom w:val="single" w:sz="6" w:space="0" w:color="auto"/>
              <w:right w:val="single" w:sz="6" w:space="0" w:color="auto"/>
            </w:tcBorders>
            <w:shd w:val="clear" w:color="auto" w:fill="auto"/>
            <w:hideMark/>
          </w:tcPr>
          <w:p w14:paraId="2B19C074" w14:textId="77777777" w:rsidR="0065291C" w:rsidRDefault="0065291C" w:rsidP="009744D4">
            <w:pPr>
              <w:overflowPunct/>
              <w:autoSpaceDE/>
              <w:autoSpaceDN/>
              <w:adjustRightInd/>
              <w:rPr>
                <w:lang w:eastAsia="zh-TW"/>
              </w:rPr>
            </w:pPr>
          </w:p>
          <w:p w14:paraId="16D72A00" w14:textId="77777777" w:rsidR="007A08D8" w:rsidRDefault="007A08D8" w:rsidP="009744D4">
            <w:pPr>
              <w:overflowPunct/>
              <w:autoSpaceDE/>
              <w:autoSpaceDN/>
              <w:adjustRightInd/>
              <w:rPr>
                <w:lang w:eastAsia="zh-TW"/>
              </w:rPr>
            </w:pPr>
          </w:p>
          <w:p w14:paraId="0B90D967" w14:textId="77777777" w:rsidR="007A08D8" w:rsidRDefault="007A08D8" w:rsidP="009744D4">
            <w:pPr>
              <w:overflowPunct/>
              <w:autoSpaceDE/>
              <w:autoSpaceDN/>
              <w:adjustRightInd/>
              <w:rPr>
                <w:lang w:eastAsia="zh-TW"/>
              </w:rPr>
            </w:pPr>
          </w:p>
          <w:p w14:paraId="7F2CE1B9" w14:textId="2C59C96B"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Low </w:t>
            </w:r>
          </w:p>
          <w:p w14:paraId="77DC767B" w14:textId="77777777" w:rsidR="00D849D7" w:rsidRPr="002A6CA3" w:rsidRDefault="00D849D7" w:rsidP="009744D4">
            <w:pPr>
              <w:overflowPunct/>
              <w:autoSpaceDE/>
              <w:autoSpaceDN/>
              <w:adjustRightInd/>
              <w:rPr>
                <w:lang w:eastAsia="zh-TW"/>
              </w:rPr>
            </w:pPr>
            <w:r w:rsidRPr="002A6CA3">
              <w:rPr>
                <w:lang w:eastAsia="zh-TW"/>
              </w:rPr>
              <w:t>1-4 </w:t>
            </w:r>
          </w:p>
          <w:p w14:paraId="5FBA4BAF" w14:textId="77777777" w:rsidR="00D849D7" w:rsidRPr="002A6CA3" w:rsidRDefault="00D849D7" w:rsidP="009744D4">
            <w:pPr>
              <w:overflowPunct/>
              <w:autoSpaceDE/>
              <w:autoSpaceDN/>
              <w:adjustRightInd/>
              <w:rPr>
                <w:lang w:eastAsia="zh-TW"/>
              </w:rPr>
            </w:pPr>
          </w:p>
          <w:p w14:paraId="08F67449" w14:textId="77777777" w:rsidR="00D849D7" w:rsidRPr="002A6CA3" w:rsidRDefault="00D849D7" w:rsidP="009744D4">
            <w:pPr>
              <w:overflowPunct/>
              <w:autoSpaceDE/>
              <w:autoSpaceDN/>
              <w:adjustRightInd/>
              <w:rPr>
                <w:lang w:eastAsia="zh-TW"/>
              </w:rPr>
            </w:pPr>
          </w:p>
          <w:p w14:paraId="71D7C3B9" w14:textId="77777777" w:rsidR="00D849D7" w:rsidRPr="002A6CA3" w:rsidRDefault="00D849D7" w:rsidP="009744D4">
            <w:pPr>
              <w:overflowPunct/>
              <w:autoSpaceDE/>
              <w:autoSpaceDN/>
              <w:adjustRightInd/>
              <w:rPr>
                <w:rFonts w:ascii="Times New Roman" w:hAnsi="Times New Roman" w:cs="Times New Roman"/>
                <w:lang w:eastAsia="zh-TW"/>
              </w:rPr>
            </w:pPr>
            <w:r>
              <w:rPr>
                <w:lang w:eastAsia="zh-TW"/>
              </w:rPr>
              <w:t>4</w:t>
            </w:r>
          </w:p>
        </w:tc>
        <w:tc>
          <w:tcPr>
            <w:tcW w:w="567" w:type="dxa"/>
            <w:tcBorders>
              <w:top w:val="nil"/>
              <w:left w:val="nil"/>
              <w:bottom w:val="single" w:sz="6" w:space="0" w:color="auto"/>
              <w:right w:val="single" w:sz="6" w:space="0" w:color="auto"/>
            </w:tcBorders>
            <w:shd w:val="clear" w:color="auto" w:fill="auto"/>
            <w:hideMark/>
          </w:tcPr>
          <w:p w14:paraId="79FDBFAA" w14:textId="77777777" w:rsidR="0065291C" w:rsidRDefault="0065291C" w:rsidP="009744D4">
            <w:pPr>
              <w:overflowPunct/>
              <w:autoSpaceDE/>
              <w:autoSpaceDN/>
              <w:adjustRightInd/>
              <w:rPr>
                <w:lang w:eastAsia="zh-TW"/>
              </w:rPr>
            </w:pPr>
          </w:p>
          <w:p w14:paraId="04C1F151" w14:textId="77777777" w:rsidR="007A08D8" w:rsidRDefault="007A08D8" w:rsidP="009744D4">
            <w:pPr>
              <w:overflowPunct/>
              <w:autoSpaceDE/>
              <w:autoSpaceDN/>
              <w:adjustRightInd/>
              <w:rPr>
                <w:lang w:eastAsia="zh-TW"/>
              </w:rPr>
            </w:pPr>
          </w:p>
          <w:p w14:paraId="4B818276" w14:textId="77777777" w:rsidR="007A08D8" w:rsidRDefault="007A08D8" w:rsidP="009744D4">
            <w:pPr>
              <w:overflowPunct/>
              <w:autoSpaceDE/>
              <w:autoSpaceDN/>
              <w:adjustRightInd/>
              <w:rPr>
                <w:lang w:eastAsia="zh-TW"/>
              </w:rPr>
            </w:pPr>
          </w:p>
          <w:p w14:paraId="7D7C7AAD" w14:textId="66970AAD"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Med </w:t>
            </w:r>
          </w:p>
          <w:p w14:paraId="2B7B4366" w14:textId="77777777" w:rsidR="00D849D7" w:rsidRPr="002A6CA3" w:rsidRDefault="00D849D7" w:rsidP="009744D4">
            <w:pPr>
              <w:overflowPunct/>
              <w:autoSpaceDE/>
              <w:autoSpaceDN/>
              <w:adjustRightInd/>
              <w:rPr>
                <w:lang w:eastAsia="zh-TW"/>
              </w:rPr>
            </w:pPr>
            <w:r w:rsidRPr="002A6CA3">
              <w:rPr>
                <w:lang w:eastAsia="zh-TW"/>
              </w:rPr>
              <w:t>5-7</w:t>
            </w:r>
          </w:p>
          <w:p w14:paraId="32D55FF8" w14:textId="77777777" w:rsidR="00D849D7" w:rsidRPr="002A6CA3" w:rsidRDefault="00D849D7" w:rsidP="009744D4">
            <w:pPr>
              <w:overflowPunct/>
              <w:autoSpaceDE/>
              <w:autoSpaceDN/>
              <w:adjustRightInd/>
              <w:rPr>
                <w:lang w:eastAsia="zh-TW"/>
              </w:rPr>
            </w:pPr>
          </w:p>
          <w:p w14:paraId="3ECF849C" w14:textId="77777777" w:rsidR="00D849D7" w:rsidRPr="002A6CA3" w:rsidRDefault="00D849D7" w:rsidP="009744D4">
            <w:pPr>
              <w:overflowPunct/>
              <w:autoSpaceDE/>
              <w:autoSpaceDN/>
              <w:adjustRightInd/>
              <w:rPr>
                <w:lang w:eastAsia="zh-TW"/>
              </w:rPr>
            </w:pPr>
          </w:p>
          <w:p w14:paraId="3A1F3481" w14:textId="77777777" w:rsidR="00D849D7" w:rsidRPr="002A6CA3" w:rsidRDefault="00D849D7" w:rsidP="009744D4">
            <w:pPr>
              <w:overflowPunct/>
              <w:autoSpaceDE/>
              <w:autoSpaceDN/>
              <w:adjustRightInd/>
              <w:rPr>
                <w:rFonts w:ascii="Times New Roman" w:hAnsi="Times New Roman" w:cs="Times New Roman"/>
                <w:lang w:eastAsia="zh-TW"/>
              </w:rPr>
            </w:pPr>
          </w:p>
        </w:tc>
        <w:tc>
          <w:tcPr>
            <w:tcW w:w="567" w:type="dxa"/>
            <w:tcBorders>
              <w:top w:val="nil"/>
              <w:left w:val="nil"/>
              <w:bottom w:val="single" w:sz="6" w:space="0" w:color="auto"/>
              <w:right w:val="single" w:sz="6" w:space="0" w:color="auto"/>
            </w:tcBorders>
            <w:shd w:val="clear" w:color="auto" w:fill="auto"/>
            <w:hideMark/>
          </w:tcPr>
          <w:p w14:paraId="63F2FF65" w14:textId="77777777" w:rsidR="0065291C" w:rsidRDefault="0065291C" w:rsidP="009744D4">
            <w:pPr>
              <w:overflowPunct/>
              <w:autoSpaceDE/>
              <w:autoSpaceDN/>
              <w:adjustRightInd/>
              <w:rPr>
                <w:lang w:eastAsia="zh-TW"/>
              </w:rPr>
            </w:pPr>
          </w:p>
          <w:p w14:paraId="6E32BE78" w14:textId="77777777" w:rsidR="007A08D8" w:rsidRDefault="007A08D8" w:rsidP="009744D4">
            <w:pPr>
              <w:overflowPunct/>
              <w:autoSpaceDE/>
              <w:autoSpaceDN/>
              <w:adjustRightInd/>
              <w:rPr>
                <w:lang w:eastAsia="zh-TW"/>
              </w:rPr>
            </w:pPr>
          </w:p>
          <w:p w14:paraId="4EFE27D8" w14:textId="77777777" w:rsidR="007A08D8" w:rsidRDefault="007A08D8" w:rsidP="009744D4">
            <w:pPr>
              <w:overflowPunct/>
              <w:autoSpaceDE/>
              <w:autoSpaceDN/>
              <w:adjustRightInd/>
              <w:rPr>
                <w:lang w:eastAsia="zh-TW"/>
              </w:rPr>
            </w:pPr>
          </w:p>
          <w:p w14:paraId="5A2E1EEA" w14:textId="10EC296E"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High </w:t>
            </w:r>
          </w:p>
          <w:p w14:paraId="3664DFFC" w14:textId="77777777" w:rsidR="00D849D7" w:rsidRPr="002A6CA3" w:rsidRDefault="00D849D7" w:rsidP="009744D4">
            <w:pPr>
              <w:overflowPunct/>
              <w:autoSpaceDE/>
              <w:autoSpaceDN/>
              <w:adjustRightInd/>
              <w:rPr>
                <w:lang w:eastAsia="zh-TW"/>
              </w:rPr>
            </w:pPr>
            <w:r w:rsidRPr="002A6CA3">
              <w:rPr>
                <w:lang w:eastAsia="zh-TW"/>
              </w:rPr>
              <w:t>8-10 </w:t>
            </w:r>
          </w:p>
        </w:tc>
        <w:tc>
          <w:tcPr>
            <w:tcW w:w="2268" w:type="dxa"/>
            <w:tcBorders>
              <w:top w:val="nil"/>
              <w:left w:val="nil"/>
              <w:bottom w:val="single" w:sz="6" w:space="0" w:color="auto"/>
              <w:right w:val="single" w:sz="6" w:space="0" w:color="auto"/>
            </w:tcBorders>
            <w:shd w:val="clear" w:color="auto" w:fill="auto"/>
            <w:hideMark/>
          </w:tcPr>
          <w:p w14:paraId="17D724E9" w14:textId="77777777" w:rsidR="0065291C" w:rsidRDefault="0065291C" w:rsidP="009744D4">
            <w:pPr>
              <w:overflowPunct/>
              <w:autoSpaceDE/>
              <w:autoSpaceDN/>
              <w:adjustRightInd/>
              <w:rPr>
                <w:lang w:eastAsia="zh-TW"/>
              </w:rPr>
            </w:pPr>
          </w:p>
          <w:p w14:paraId="419FAD6E" w14:textId="77777777" w:rsidR="007A08D8" w:rsidRDefault="007A08D8" w:rsidP="009744D4">
            <w:pPr>
              <w:overflowPunct/>
              <w:autoSpaceDE/>
              <w:autoSpaceDN/>
              <w:adjustRightInd/>
              <w:rPr>
                <w:lang w:eastAsia="zh-TW"/>
              </w:rPr>
            </w:pPr>
          </w:p>
          <w:p w14:paraId="65A1952D" w14:textId="77777777" w:rsidR="007A08D8" w:rsidRDefault="007A08D8" w:rsidP="009744D4">
            <w:pPr>
              <w:overflowPunct/>
              <w:autoSpaceDE/>
              <w:autoSpaceDN/>
              <w:adjustRightInd/>
              <w:rPr>
                <w:lang w:eastAsia="zh-TW"/>
              </w:rPr>
            </w:pPr>
          </w:p>
          <w:p w14:paraId="6F3F74FF" w14:textId="783A0A14" w:rsidR="00D849D7" w:rsidRPr="002A6CA3" w:rsidRDefault="00D849D7" w:rsidP="009744D4">
            <w:pPr>
              <w:overflowPunct/>
              <w:autoSpaceDE/>
              <w:autoSpaceDN/>
              <w:adjustRightInd/>
              <w:rPr>
                <w:lang w:eastAsia="zh-TW"/>
              </w:rPr>
            </w:pPr>
            <w:r w:rsidRPr="002A6CA3">
              <w:rPr>
                <w:lang w:eastAsia="zh-TW"/>
              </w:rPr>
              <w:t xml:space="preserve">Refresh my knowledge </w:t>
            </w:r>
          </w:p>
          <w:p w14:paraId="70785CA2" w14:textId="77777777" w:rsidR="00D849D7" w:rsidRPr="002A6CA3" w:rsidRDefault="00D849D7" w:rsidP="009744D4">
            <w:pPr>
              <w:overflowPunct/>
              <w:autoSpaceDE/>
              <w:autoSpaceDN/>
              <w:adjustRightInd/>
              <w:rPr>
                <w:lang w:eastAsia="zh-TW"/>
              </w:rPr>
            </w:pPr>
            <w:r w:rsidRPr="002A6CA3">
              <w:rPr>
                <w:lang w:eastAsia="zh-TW"/>
              </w:rPr>
              <w:t xml:space="preserve">Of sexual offences namely the </w:t>
            </w:r>
            <w:r w:rsidRPr="006C2FFB">
              <w:rPr>
                <w:i/>
                <w:lang w:eastAsia="zh-TW"/>
              </w:rPr>
              <w:t>Sexual Offences Act 2003</w:t>
            </w:r>
            <w:r w:rsidRPr="002A6CA3">
              <w:rPr>
                <w:lang w:eastAsia="zh-TW"/>
              </w:rPr>
              <w:t xml:space="preserve"> which consolidated all previous sexual offences legislation. Particularly </w:t>
            </w:r>
            <w:r w:rsidRPr="006C2FFB">
              <w:rPr>
                <w:i/>
                <w:lang w:eastAsia="zh-TW"/>
              </w:rPr>
              <w:t>Part 1</w:t>
            </w:r>
            <w:r w:rsidRPr="002A6CA3">
              <w:rPr>
                <w:lang w:eastAsia="zh-TW"/>
              </w:rPr>
              <w:t xml:space="preserve"> which outlines the numerous Offences</w:t>
            </w:r>
            <w:r>
              <w:rPr>
                <w:lang w:eastAsia="zh-TW"/>
              </w:rPr>
              <w:t>.</w:t>
            </w:r>
            <w:r w:rsidRPr="002A6CA3">
              <w:rPr>
                <w:lang w:eastAsia="zh-TW"/>
              </w:rPr>
              <w:t xml:space="preserve"> </w:t>
            </w:r>
          </w:p>
          <w:p w14:paraId="5486B8BF" w14:textId="77777777" w:rsidR="00D849D7" w:rsidRPr="002A6CA3" w:rsidRDefault="00D849D7" w:rsidP="009744D4">
            <w:pPr>
              <w:overflowPunct/>
              <w:autoSpaceDE/>
              <w:autoSpaceDN/>
              <w:adjustRightInd/>
              <w:rPr>
                <w:lang w:eastAsia="zh-TW"/>
              </w:rPr>
            </w:pPr>
          </w:p>
          <w:p w14:paraId="4F6A6801" w14:textId="77777777" w:rsidR="00D849D7" w:rsidRPr="002A6CA3" w:rsidRDefault="00D849D7" w:rsidP="009744D4">
            <w:pPr>
              <w:overflowPunct/>
              <w:autoSpaceDE/>
              <w:autoSpaceDN/>
              <w:adjustRightInd/>
              <w:rPr>
                <w:rFonts w:ascii="Times New Roman" w:hAnsi="Times New Roman" w:cs="Times New Roman"/>
                <w:lang w:eastAsia="zh-TW"/>
              </w:rPr>
            </w:pPr>
            <w:r w:rsidRPr="002A6CA3">
              <w:rPr>
                <w:lang w:eastAsia="zh-TW"/>
              </w:rPr>
              <w:t>Become a Sexual Offences First Responder (SOFR</w:t>
            </w:r>
            <w:proofErr w:type="gramStart"/>
            <w:r w:rsidRPr="002A6CA3">
              <w:rPr>
                <w:lang w:eastAsia="zh-TW"/>
              </w:rPr>
              <w:t>)–</w:t>
            </w:r>
            <w:proofErr w:type="gramEnd"/>
            <w:r w:rsidRPr="002A6CA3">
              <w:rPr>
                <w:lang w:eastAsia="zh-TW"/>
              </w:rPr>
              <w:t xml:space="preserve"> An Officer who secures the evidence required from a victim of a sexual Offence and provides the victim with support and reassurance.</w:t>
            </w:r>
          </w:p>
        </w:tc>
        <w:tc>
          <w:tcPr>
            <w:tcW w:w="1843" w:type="dxa"/>
            <w:tcBorders>
              <w:top w:val="nil"/>
              <w:left w:val="nil"/>
              <w:bottom w:val="single" w:sz="6" w:space="0" w:color="auto"/>
              <w:right w:val="single" w:sz="6" w:space="0" w:color="auto"/>
            </w:tcBorders>
          </w:tcPr>
          <w:p w14:paraId="4AE0B9EF" w14:textId="77777777" w:rsidR="0065291C" w:rsidRDefault="0065291C" w:rsidP="009744D4">
            <w:pPr>
              <w:overflowPunct/>
              <w:autoSpaceDE/>
              <w:autoSpaceDN/>
              <w:adjustRightInd/>
              <w:rPr>
                <w:lang w:eastAsia="zh-TW"/>
              </w:rPr>
            </w:pPr>
          </w:p>
          <w:p w14:paraId="180BFD3D" w14:textId="77777777" w:rsidR="007A08D8" w:rsidRDefault="007A08D8" w:rsidP="009744D4">
            <w:pPr>
              <w:overflowPunct/>
              <w:autoSpaceDE/>
              <w:autoSpaceDN/>
              <w:adjustRightInd/>
              <w:rPr>
                <w:lang w:eastAsia="zh-TW"/>
              </w:rPr>
            </w:pPr>
          </w:p>
          <w:p w14:paraId="1C94FFE3" w14:textId="77777777" w:rsidR="007A08D8" w:rsidRDefault="007A08D8" w:rsidP="009744D4">
            <w:pPr>
              <w:overflowPunct/>
              <w:autoSpaceDE/>
              <w:autoSpaceDN/>
              <w:adjustRightInd/>
              <w:rPr>
                <w:lang w:eastAsia="zh-TW"/>
              </w:rPr>
            </w:pPr>
          </w:p>
          <w:p w14:paraId="5F4B3342" w14:textId="26802194" w:rsidR="00D849D7" w:rsidRPr="002A6CA3" w:rsidRDefault="00D849D7" w:rsidP="009744D4">
            <w:pPr>
              <w:overflowPunct/>
              <w:autoSpaceDE/>
              <w:autoSpaceDN/>
              <w:adjustRightInd/>
              <w:rPr>
                <w:lang w:eastAsia="zh-TW"/>
              </w:rPr>
            </w:pPr>
            <w:r w:rsidRPr="002A6CA3">
              <w:rPr>
                <w:lang w:eastAsia="zh-TW"/>
              </w:rPr>
              <w:t>I have expressed an interest in completing a course to become a SOFR and my line manager has put my name forward to the relevant department. I will complete this course to the be</w:t>
            </w:r>
            <w:r>
              <w:rPr>
                <w:lang w:eastAsia="zh-TW"/>
              </w:rPr>
              <w:t xml:space="preserve">st of my ability then apply the newly developed skills from the training </w:t>
            </w:r>
            <w:r w:rsidRPr="002A6CA3">
              <w:rPr>
                <w:lang w:eastAsia="zh-TW"/>
              </w:rPr>
              <w:t>in practice.</w:t>
            </w:r>
          </w:p>
        </w:tc>
      </w:tr>
    </w:tbl>
    <w:p w14:paraId="365715CA" w14:textId="77777777" w:rsidR="00D849D7" w:rsidRPr="002A6CA3" w:rsidRDefault="00D849D7" w:rsidP="00D849D7">
      <w:pPr>
        <w:overflowPunct/>
        <w:autoSpaceDE/>
        <w:autoSpaceDN/>
        <w:adjustRightInd/>
        <w:textAlignment w:val="auto"/>
        <w:rPr>
          <w:b/>
          <w:bCs/>
        </w:rPr>
      </w:pPr>
    </w:p>
    <w:p w14:paraId="6BDBC8FD" w14:textId="63B74D55" w:rsidR="5B843AF0" w:rsidRPr="00E676F7" w:rsidRDefault="5B843AF0" w:rsidP="5B843AF0">
      <w:pPr>
        <w:ind w:right="237"/>
        <w:jc w:val="both"/>
        <w:rPr>
          <w:sz w:val="24"/>
          <w:szCs w:val="24"/>
        </w:rPr>
        <w:sectPr w:rsidR="5B843AF0" w:rsidRPr="00E676F7" w:rsidSect="00250FC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F0EC8FE" w14:textId="77777777" w:rsidR="00B521F7"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6FCC9BE6" w14:textId="1CF72FE8" w:rsidR="009B2727" w:rsidRDefault="009B2727" w:rsidP="009B2727">
      <w:pPr>
        <w:rPr>
          <w:sz w:val="24"/>
          <w:szCs w:val="24"/>
        </w:rPr>
      </w:pPr>
    </w:p>
    <w:p w14:paraId="5FA2CB5A" w14:textId="77777777" w:rsidR="009744D4" w:rsidRPr="009744D4" w:rsidRDefault="009744D4" w:rsidP="009744D4">
      <w:pPr>
        <w:overflowPunct/>
        <w:autoSpaceDE/>
        <w:autoSpaceDN/>
        <w:adjustRightInd/>
        <w:textAlignment w:val="auto"/>
        <w:rPr>
          <w:bCs/>
          <w:sz w:val="24"/>
          <w:szCs w:val="24"/>
        </w:rPr>
      </w:pPr>
    </w:p>
    <w:p w14:paraId="1C292C46" w14:textId="77777777" w:rsidR="009744D4" w:rsidRPr="009744D4" w:rsidRDefault="009744D4" w:rsidP="009744D4">
      <w:pPr>
        <w:overflowPunct/>
        <w:autoSpaceDE/>
        <w:autoSpaceDN/>
        <w:adjustRightInd/>
        <w:textAlignment w:val="auto"/>
        <w:rPr>
          <w:bCs/>
          <w:sz w:val="24"/>
          <w:szCs w:val="24"/>
        </w:rPr>
      </w:pPr>
    </w:p>
    <w:p w14:paraId="6348B9E9" w14:textId="77777777" w:rsidR="009B2727" w:rsidRPr="00EA12F8" w:rsidRDefault="009B2727" w:rsidP="00EA12F8">
      <w:pPr>
        <w:rPr>
          <w:sz w:val="24"/>
          <w:szCs w:val="24"/>
        </w:rPr>
      </w:pPr>
      <w:r w:rsidRPr="00EA12F8">
        <w:rPr>
          <w:sz w:val="24"/>
          <w:szCs w:val="24"/>
        </w:rPr>
        <w:t xml:space="preserve">ANPR Working Group (2013) </w:t>
      </w:r>
      <w:r w:rsidRPr="00EA12F8">
        <w:rPr>
          <w:i/>
          <w:sz w:val="24"/>
          <w:szCs w:val="24"/>
        </w:rPr>
        <w:t xml:space="preserve">The Police use of Automatic Number Plate Recognition. </w:t>
      </w:r>
      <w:r w:rsidRPr="00EA12F8">
        <w:rPr>
          <w:sz w:val="24"/>
          <w:szCs w:val="24"/>
        </w:rPr>
        <w:t>Association of Chief Police Officers.</w:t>
      </w:r>
    </w:p>
    <w:p w14:paraId="7B099A28" w14:textId="77777777" w:rsidR="009B2727" w:rsidRPr="00EA12F8" w:rsidRDefault="009B2727" w:rsidP="00EA12F8">
      <w:pPr>
        <w:rPr>
          <w:sz w:val="24"/>
          <w:szCs w:val="24"/>
        </w:rPr>
      </w:pPr>
    </w:p>
    <w:p w14:paraId="7BC2A2C7" w14:textId="32C6431E" w:rsidR="009B2727" w:rsidRPr="00EA12F8" w:rsidRDefault="009B2727" w:rsidP="00EA12F8">
      <w:pPr>
        <w:rPr>
          <w:sz w:val="24"/>
          <w:szCs w:val="24"/>
        </w:rPr>
      </w:pPr>
      <w:r w:rsidRPr="00EA12F8">
        <w:rPr>
          <w:color w:val="202122"/>
          <w:sz w:val="24"/>
          <w:szCs w:val="24"/>
          <w:shd w:val="clear" w:color="auto" w:fill="FFFFFF"/>
        </w:rPr>
        <w:t xml:space="preserve">Association of Chief Police Officers (2005). </w:t>
      </w:r>
      <w:r w:rsidRPr="00EA12F8">
        <w:rPr>
          <w:color w:val="000000" w:themeColor="text1"/>
          <w:sz w:val="24"/>
          <w:szCs w:val="24"/>
          <w:shd w:val="clear" w:color="auto" w:fill="FFFFFF"/>
        </w:rPr>
        <w:t>ANPR Strategy for the Police Service 2005/</w:t>
      </w:r>
      <w:proofErr w:type="gramStart"/>
      <w:r w:rsidRPr="00EA12F8">
        <w:rPr>
          <w:color w:val="000000" w:themeColor="text1"/>
          <w:sz w:val="24"/>
          <w:szCs w:val="24"/>
          <w:shd w:val="clear" w:color="auto" w:fill="FFFFFF"/>
        </w:rPr>
        <w:t xml:space="preserve">2006 </w:t>
      </w:r>
      <w:r w:rsidRPr="00EA12F8">
        <w:rPr>
          <w:color w:val="202122"/>
          <w:sz w:val="24"/>
          <w:szCs w:val="24"/>
          <w:shd w:val="clear" w:color="auto" w:fill="FFFFFF"/>
        </w:rPr>
        <w:t xml:space="preserve"> [</w:t>
      </w:r>
      <w:proofErr w:type="gramEnd"/>
      <w:r w:rsidRPr="00EA12F8">
        <w:rPr>
          <w:color w:val="202122"/>
          <w:sz w:val="24"/>
          <w:szCs w:val="24"/>
          <w:shd w:val="clear" w:color="auto" w:fill="FFFFFF"/>
        </w:rPr>
        <w:t>online] Available at &lt;</w:t>
      </w:r>
      <w:hyperlink r:id="rId20" w:history="1">
        <w:r w:rsidRPr="00EA12F8">
          <w:rPr>
            <w:rStyle w:val="Hyperlink"/>
            <w:sz w:val="24"/>
            <w:szCs w:val="24"/>
            <w:shd w:val="clear" w:color="auto" w:fill="FFFFFF"/>
          </w:rPr>
          <w:t>https://web.archive.org/web/20090320025939/http://www.acpo.police.uk/asp/policies/Data/anpr_strat_2005-08_march05_12x04x05.doc</w:t>
        </w:r>
      </w:hyperlink>
      <w:r w:rsidRPr="00EA12F8">
        <w:rPr>
          <w:color w:val="202122"/>
          <w:sz w:val="24"/>
          <w:szCs w:val="24"/>
          <w:shd w:val="clear" w:color="auto" w:fill="FFFFFF"/>
        </w:rPr>
        <w:t xml:space="preserve"> &gt; [Accessed 5 August 2020]</w:t>
      </w:r>
    </w:p>
    <w:p w14:paraId="5505A20C" w14:textId="31234A85" w:rsidR="00B521F7" w:rsidRPr="00EA12F8" w:rsidRDefault="00B521F7" w:rsidP="00EA12F8">
      <w:pPr>
        <w:rPr>
          <w:sz w:val="24"/>
          <w:szCs w:val="24"/>
        </w:rPr>
      </w:pPr>
    </w:p>
    <w:p w14:paraId="43812195" w14:textId="77777777" w:rsidR="00B521F7" w:rsidRPr="00EA12F8" w:rsidRDefault="00B521F7" w:rsidP="00EA12F8">
      <w:pPr>
        <w:rPr>
          <w:sz w:val="24"/>
          <w:szCs w:val="24"/>
          <w:shd w:val="clear" w:color="auto" w:fill="FFFFFF"/>
        </w:rPr>
      </w:pPr>
      <w:r w:rsidRPr="00EA12F8">
        <w:rPr>
          <w:sz w:val="24"/>
          <w:szCs w:val="24"/>
          <w:shd w:val="clear" w:color="auto" w:fill="FFFFFF"/>
        </w:rPr>
        <w:t xml:space="preserve">B. Tuckman, "Developmental sequence in small groups," </w:t>
      </w:r>
      <w:r w:rsidRPr="00EA12F8">
        <w:rPr>
          <w:rStyle w:val="Emphasis"/>
          <w:sz w:val="24"/>
          <w:szCs w:val="24"/>
        </w:rPr>
        <w:t>Psychological Bulletin</w:t>
      </w:r>
      <w:r w:rsidRPr="00EA12F8">
        <w:rPr>
          <w:sz w:val="24"/>
          <w:szCs w:val="24"/>
          <w:shd w:val="clear" w:color="auto" w:fill="FFFFFF"/>
        </w:rPr>
        <w:t>, vol. 63, no. 6, pp. 384-399</w:t>
      </w:r>
    </w:p>
    <w:p w14:paraId="31EE9241" w14:textId="77777777" w:rsidR="00B521F7" w:rsidRPr="00EA12F8" w:rsidRDefault="00B521F7" w:rsidP="00EA12F8">
      <w:pPr>
        <w:rPr>
          <w:sz w:val="24"/>
          <w:szCs w:val="24"/>
        </w:rPr>
      </w:pPr>
    </w:p>
    <w:p w14:paraId="6695BC2D" w14:textId="480491A3" w:rsidR="00B521F7" w:rsidRPr="00EA12F8" w:rsidRDefault="006C2FFB" w:rsidP="00EA12F8">
      <w:pPr>
        <w:rPr>
          <w:color w:val="000000" w:themeColor="text1"/>
          <w:sz w:val="24"/>
          <w:szCs w:val="24"/>
          <w:shd w:val="clear" w:color="auto" w:fill="FDFF9A"/>
        </w:rPr>
      </w:pPr>
      <w:r>
        <w:rPr>
          <w:sz w:val="24"/>
          <w:szCs w:val="24"/>
        </w:rPr>
        <w:t>British Library (2020)</w:t>
      </w:r>
      <w:r w:rsidR="00B521F7" w:rsidRPr="00EA12F8">
        <w:rPr>
          <w:sz w:val="24"/>
          <w:szCs w:val="24"/>
        </w:rPr>
        <w:t xml:space="preserve"> </w:t>
      </w:r>
      <w:r w:rsidR="00B521F7" w:rsidRPr="00EA12F8">
        <w:rPr>
          <w:i/>
          <w:sz w:val="24"/>
          <w:szCs w:val="24"/>
        </w:rPr>
        <w:t>Kurt Lewin</w:t>
      </w:r>
      <w:r w:rsidR="00B521F7" w:rsidRPr="00EA12F8">
        <w:rPr>
          <w:sz w:val="24"/>
          <w:szCs w:val="24"/>
        </w:rPr>
        <w:t xml:space="preserve"> </w:t>
      </w:r>
      <w:r w:rsidR="00B521F7" w:rsidRPr="00EA12F8">
        <w:rPr>
          <w:i/>
          <w:sz w:val="24"/>
          <w:szCs w:val="24"/>
        </w:rPr>
        <w:t>Change Management and Group Dynamics Thinker</w:t>
      </w:r>
      <w:r w:rsidR="00B521F7" w:rsidRPr="00EA12F8">
        <w:rPr>
          <w:sz w:val="24"/>
          <w:szCs w:val="24"/>
        </w:rPr>
        <w:t xml:space="preserve"> [online] Available at; &lt; </w:t>
      </w:r>
      <w:hyperlink r:id="rId21" w:history="1">
        <w:r w:rsidR="00B521F7" w:rsidRPr="00EA12F8">
          <w:rPr>
            <w:rStyle w:val="Hyperlink"/>
            <w:sz w:val="24"/>
            <w:szCs w:val="24"/>
          </w:rPr>
          <w:t>https://www.bl.uk/people/kurt-lewin</w:t>
        </w:r>
      </w:hyperlink>
      <w:r w:rsidR="00B256A0">
        <w:rPr>
          <w:sz w:val="24"/>
          <w:szCs w:val="24"/>
        </w:rPr>
        <w:t xml:space="preserve"> &gt; [A</w:t>
      </w:r>
      <w:r w:rsidR="00B521F7" w:rsidRPr="00EA12F8">
        <w:rPr>
          <w:sz w:val="24"/>
          <w:szCs w:val="24"/>
        </w:rPr>
        <w:t>ccessed 5 April 2020]</w:t>
      </w:r>
    </w:p>
    <w:p w14:paraId="1960E7A3" w14:textId="5C13356B" w:rsidR="00B521F7" w:rsidRPr="00EA12F8" w:rsidRDefault="00B521F7" w:rsidP="00EA12F8">
      <w:pPr>
        <w:rPr>
          <w:color w:val="000000" w:themeColor="text1"/>
          <w:sz w:val="24"/>
          <w:szCs w:val="24"/>
          <w:shd w:val="clear" w:color="auto" w:fill="FDFF9A"/>
        </w:rPr>
      </w:pPr>
    </w:p>
    <w:p w14:paraId="6A532C64" w14:textId="77777777" w:rsidR="009B2727" w:rsidRPr="00EA12F8" w:rsidRDefault="009B2727" w:rsidP="00EA12F8">
      <w:pPr>
        <w:rPr>
          <w:sz w:val="24"/>
          <w:szCs w:val="24"/>
        </w:rPr>
      </w:pPr>
      <w:proofErr w:type="spellStart"/>
      <w:r w:rsidRPr="00EA12F8">
        <w:rPr>
          <w:sz w:val="24"/>
          <w:szCs w:val="24"/>
        </w:rPr>
        <w:t>Chenery</w:t>
      </w:r>
      <w:proofErr w:type="spellEnd"/>
      <w:r w:rsidRPr="00EA12F8">
        <w:rPr>
          <w:sz w:val="24"/>
          <w:szCs w:val="24"/>
        </w:rPr>
        <w:t xml:space="preserve"> et al. (1999)</w:t>
      </w:r>
    </w:p>
    <w:p w14:paraId="67F521D6" w14:textId="77777777" w:rsidR="009B2727" w:rsidRPr="00EA12F8" w:rsidRDefault="009B2727" w:rsidP="00EA12F8">
      <w:pPr>
        <w:rPr>
          <w:color w:val="000000" w:themeColor="text1"/>
          <w:sz w:val="24"/>
          <w:szCs w:val="24"/>
          <w:shd w:val="clear" w:color="auto" w:fill="FDFF9A"/>
        </w:rPr>
      </w:pPr>
    </w:p>
    <w:p w14:paraId="6EBAB4A4" w14:textId="187E0B03" w:rsidR="00B521F7" w:rsidRPr="006C2FFB" w:rsidRDefault="00B521F7" w:rsidP="00EA12F8">
      <w:pPr>
        <w:tabs>
          <w:tab w:val="left" w:pos="5510"/>
        </w:tabs>
        <w:rPr>
          <w:bCs/>
          <w:color w:val="auto"/>
          <w:sz w:val="24"/>
          <w:szCs w:val="24"/>
          <w:shd w:val="clear" w:color="auto" w:fill="FFFFFF"/>
        </w:rPr>
      </w:pPr>
      <w:r w:rsidRPr="006C2FFB">
        <w:rPr>
          <w:bCs/>
          <w:color w:val="auto"/>
          <w:sz w:val="24"/>
          <w:szCs w:val="24"/>
          <w:shd w:val="clear" w:color="auto" w:fill="FFFFFF"/>
        </w:rPr>
        <w:t>Coh</w:t>
      </w:r>
      <w:r w:rsidR="006C2FFB">
        <w:rPr>
          <w:bCs/>
          <w:color w:val="auto"/>
          <w:sz w:val="24"/>
          <w:szCs w:val="24"/>
          <w:shd w:val="clear" w:color="auto" w:fill="FFFFFF"/>
        </w:rPr>
        <w:t>en-</w:t>
      </w:r>
      <w:proofErr w:type="spellStart"/>
      <w:r w:rsidR="006C2FFB">
        <w:rPr>
          <w:bCs/>
          <w:color w:val="auto"/>
          <w:sz w:val="24"/>
          <w:szCs w:val="24"/>
          <w:shd w:val="clear" w:color="auto" w:fill="FFFFFF"/>
        </w:rPr>
        <w:t>Charash</w:t>
      </w:r>
      <w:proofErr w:type="spellEnd"/>
      <w:r w:rsidR="006C2FFB">
        <w:rPr>
          <w:bCs/>
          <w:color w:val="auto"/>
          <w:sz w:val="24"/>
          <w:szCs w:val="24"/>
          <w:shd w:val="clear" w:color="auto" w:fill="FFFFFF"/>
        </w:rPr>
        <w:t xml:space="preserve">, </w:t>
      </w:r>
      <w:proofErr w:type="spellStart"/>
      <w:r w:rsidR="006C2FFB">
        <w:rPr>
          <w:bCs/>
          <w:color w:val="auto"/>
          <w:sz w:val="24"/>
          <w:szCs w:val="24"/>
          <w:shd w:val="clear" w:color="auto" w:fill="FFFFFF"/>
        </w:rPr>
        <w:t>Yochi</w:t>
      </w:r>
      <w:proofErr w:type="spellEnd"/>
      <w:r w:rsidR="006C2FFB">
        <w:rPr>
          <w:bCs/>
          <w:color w:val="auto"/>
          <w:sz w:val="24"/>
          <w:szCs w:val="24"/>
          <w:shd w:val="clear" w:color="auto" w:fill="FFFFFF"/>
        </w:rPr>
        <w:t>, and Spector (</w:t>
      </w:r>
      <w:r w:rsidRPr="006C2FFB">
        <w:rPr>
          <w:bCs/>
          <w:color w:val="auto"/>
          <w:sz w:val="24"/>
          <w:szCs w:val="24"/>
          <w:shd w:val="clear" w:color="auto" w:fill="FFFFFF"/>
        </w:rPr>
        <w:t>2001</w:t>
      </w:r>
      <w:r w:rsidR="006C2FFB">
        <w:rPr>
          <w:bCs/>
          <w:color w:val="auto"/>
          <w:sz w:val="24"/>
          <w:szCs w:val="24"/>
          <w:shd w:val="clear" w:color="auto" w:fill="FFFFFF"/>
        </w:rPr>
        <w:t>)</w:t>
      </w:r>
      <w:r w:rsidRPr="006C2FFB">
        <w:rPr>
          <w:bCs/>
          <w:color w:val="auto"/>
          <w:sz w:val="24"/>
          <w:szCs w:val="24"/>
          <w:shd w:val="clear" w:color="auto" w:fill="FFFFFF"/>
        </w:rPr>
        <w:t xml:space="preserve"> </w:t>
      </w:r>
      <w:proofErr w:type="gramStart"/>
      <w:r w:rsidRPr="006C2FFB">
        <w:rPr>
          <w:bCs/>
          <w:color w:val="auto"/>
          <w:sz w:val="24"/>
          <w:szCs w:val="24"/>
          <w:shd w:val="clear" w:color="auto" w:fill="FFFFFF"/>
        </w:rPr>
        <w:t>The</w:t>
      </w:r>
      <w:proofErr w:type="gramEnd"/>
      <w:r w:rsidRPr="006C2FFB">
        <w:rPr>
          <w:bCs/>
          <w:color w:val="auto"/>
          <w:sz w:val="24"/>
          <w:szCs w:val="24"/>
          <w:shd w:val="clear" w:color="auto" w:fill="FFFFFF"/>
        </w:rPr>
        <w:t xml:space="preserve"> role of justice in organizations: A meta-analysis. </w:t>
      </w:r>
      <w:r w:rsidRPr="006C2FFB">
        <w:rPr>
          <w:rStyle w:val="Emphasis"/>
          <w:bCs/>
          <w:color w:val="auto"/>
          <w:sz w:val="24"/>
          <w:szCs w:val="24"/>
          <w:shd w:val="clear" w:color="auto" w:fill="FFFFFF"/>
        </w:rPr>
        <w:t xml:space="preserve">Organizational </w:t>
      </w:r>
      <w:proofErr w:type="spellStart"/>
      <w:r w:rsidRPr="006C2FFB">
        <w:rPr>
          <w:rStyle w:val="Emphasis"/>
          <w:bCs/>
          <w:color w:val="auto"/>
          <w:sz w:val="24"/>
          <w:szCs w:val="24"/>
          <w:shd w:val="clear" w:color="auto" w:fill="FFFFFF"/>
        </w:rPr>
        <w:t>Behavior</w:t>
      </w:r>
      <w:proofErr w:type="spellEnd"/>
      <w:r w:rsidRPr="006C2FFB">
        <w:rPr>
          <w:rStyle w:val="Emphasis"/>
          <w:bCs/>
          <w:color w:val="auto"/>
          <w:sz w:val="24"/>
          <w:szCs w:val="24"/>
          <w:shd w:val="clear" w:color="auto" w:fill="FFFFFF"/>
        </w:rPr>
        <w:t xml:space="preserve"> and Human Decision Processes</w:t>
      </w:r>
      <w:r w:rsidRPr="006C2FFB">
        <w:rPr>
          <w:bCs/>
          <w:color w:val="auto"/>
          <w:sz w:val="24"/>
          <w:szCs w:val="24"/>
          <w:shd w:val="clear" w:color="auto" w:fill="FFFFFF"/>
        </w:rPr>
        <w:t> 86.2: 278–321</w:t>
      </w:r>
    </w:p>
    <w:p w14:paraId="19F09536" w14:textId="77777777" w:rsidR="009744D4" w:rsidRPr="00EA12F8" w:rsidRDefault="009744D4" w:rsidP="00EA12F8">
      <w:pPr>
        <w:rPr>
          <w:sz w:val="24"/>
          <w:szCs w:val="24"/>
        </w:rPr>
      </w:pPr>
    </w:p>
    <w:p w14:paraId="7AF4CD9F" w14:textId="21E08576" w:rsidR="009B2727" w:rsidRPr="00EA12F8" w:rsidRDefault="006C2FFB" w:rsidP="00EA12F8">
      <w:pPr>
        <w:rPr>
          <w:sz w:val="24"/>
          <w:szCs w:val="24"/>
        </w:rPr>
      </w:pPr>
      <w:r>
        <w:rPr>
          <w:sz w:val="24"/>
          <w:szCs w:val="24"/>
        </w:rPr>
        <w:t>College of Policing (2020)</w:t>
      </w:r>
      <w:r w:rsidR="009B2727" w:rsidRPr="00EA12F8">
        <w:rPr>
          <w:sz w:val="24"/>
          <w:szCs w:val="24"/>
        </w:rPr>
        <w:t xml:space="preserve"> </w:t>
      </w:r>
      <w:r w:rsidR="009B2727" w:rsidRPr="00EA12F8">
        <w:rPr>
          <w:i/>
          <w:sz w:val="24"/>
          <w:szCs w:val="24"/>
        </w:rPr>
        <w:t xml:space="preserve">ANPR. </w:t>
      </w:r>
      <w:r w:rsidR="009B2727" w:rsidRPr="00EA12F8">
        <w:rPr>
          <w:sz w:val="24"/>
          <w:szCs w:val="24"/>
        </w:rPr>
        <w:t>[</w:t>
      </w:r>
      <w:proofErr w:type="gramStart"/>
      <w:r w:rsidR="009B2727" w:rsidRPr="00EA12F8">
        <w:rPr>
          <w:sz w:val="24"/>
          <w:szCs w:val="24"/>
        </w:rPr>
        <w:t>online</w:t>
      </w:r>
      <w:proofErr w:type="gramEnd"/>
      <w:r w:rsidR="009B2727" w:rsidRPr="00EA12F8">
        <w:rPr>
          <w:sz w:val="24"/>
          <w:szCs w:val="24"/>
        </w:rPr>
        <w:t xml:space="preserve">] Available at: </w:t>
      </w:r>
      <w:hyperlink r:id="rId22" w:history="1">
        <w:r w:rsidR="009B2727" w:rsidRPr="00EA12F8">
          <w:rPr>
            <w:rStyle w:val="Hyperlink"/>
            <w:sz w:val="24"/>
            <w:szCs w:val="24"/>
          </w:rPr>
          <w:t>https://www.app.college.police.uk/app-content/investigations/investigative-strategies/investigative-strategiesanpr/</w:t>
        </w:r>
      </w:hyperlink>
      <w:r w:rsidR="009B2727" w:rsidRPr="00EA12F8">
        <w:rPr>
          <w:sz w:val="24"/>
          <w:szCs w:val="24"/>
        </w:rPr>
        <w:t xml:space="preserve"> [Accessed 7 August 2020]</w:t>
      </w:r>
    </w:p>
    <w:p w14:paraId="1C8144E0" w14:textId="77777777" w:rsidR="009B2727" w:rsidRPr="00EA12F8" w:rsidRDefault="009B2727" w:rsidP="00EA12F8">
      <w:pPr>
        <w:rPr>
          <w:sz w:val="24"/>
          <w:szCs w:val="24"/>
        </w:rPr>
      </w:pPr>
    </w:p>
    <w:p w14:paraId="263BFF72" w14:textId="09747EB5" w:rsidR="009B2727" w:rsidRPr="00EA12F8" w:rsidRDefault="00B256A0" w:rsidP="00EA12F8">
      <w:pPr>
        <w:rPr>
          <w:sz w:val="24"/>
          <w:szCs w:val="24"/>
        </w:rPr>
      </w:pPr>
      <w:r>
        <w:rPr>
          <w:sz w:val="24"/>
          <w:szCs w:val="24"/>
        </w:rPr>
        <w:t>College of Policing (2013)</w:t>
      </w:r>
      <w:r w:rsidR="009B2727" w:rsidRPr="00EA12F8">
        <w:rPr>
          <w:sz w:val="24"/>
          <w:szCs w:val="24"/>
        </w:rPr>
        <w:t xml:space="preserve"> Intelligence Management. Intelligence collection, development and dissemination [online] Available at: </w:t>
      </w:r>
      <w:hyperlink r:id="rId23" w:history="1">
        <w:r w:rsidR="009B2727" w:rsidRPr="00EA12F8">
          <w:rPr>
            <w:rStyle w:val="Hyperlink"/>
            <w:sz w:val="24"/>
            <w:szCs w:val="24"/>
          </w:rPr>
          <w:t>https://www.app.college.police.uk/app-content/intelligence-management/intelligence-cycle/</w:t>
        </w:r>
      </w:hyperlink>
      <w:r w:rsidR="009B2727" w:rsidRPr="00EA12F8">
        <w:rPr>
          <w:sz w:val="24"/>
          <w:szCs w:val="24"/>
        </w:rPr>
        <w:t xml:space="preserve"> [Accessed 7 August 2020]</w:t>
      </w:r>
    </w:p>
    <w:p w14:paraId="0E9BF7EE" w14:textId="77777777" w:rsidR="00EA12F8" w:rsidRPr="00EA12F8" w:rsidRDefault="00EA12F8" w:rsidP="00EA12F8">
      <w:pPr>
        <w:rPr>
          <w:sz w:val="24"/>
          <w:szCs w:val="24"/>
        </w:rPr>
      </w:pPr>
    </w:p>
    <w:p w14:paraId="79593779" w14:textId="0F1E0276" w:rsidR="009744D4" w:rsidRPr="00EA12F8" w:rsidRDefault="009744D4" w:rsidP="00EA12F8">
      <w:pPr>
        <w:overflowPunct/>
        <w:autoSpaceDE/>
        <w:autoSpaceDN/>
        <w:adjustRightInd/>
        <w:textAlignment w:val="auto"/>
        <w:rPr>
          <w:bCs/>
          <w:sz w:val="24"/>
          <w:szCs w:val="24"/>
        </w:rPr>
      </w:pPr>
      <w:r w:rsidRPr="00EA12F8">
        <w:rPr>
          <w:bCs/>
          <w:sz w:val="24"/>
          <w:szCs w:val="24"/>
        </w:rPr>
        <w:t>College of Policing (2013) Intelligence Management; Intelligence Products. Available at &lt;</w:t>
      </w:r>
      <w:r w:rsidRPr="00EA12F8">
        <w:rPr>
          <w:sz w:val="24"/>
          <w:szCs w:val="24"/>
        </w:rPr>
        <w:t xml:space="preserve"> </w:t>
      </w:r>
      <w:hyperlink r:id="rId24" w:history="1">
        <w:r w:rsidRPr="00EA12F8">
          <w:rPr>
            <w:rStyle w:val="Hyperlink"/>
            <w:bCs/>
            <w:sz w:val="24"/>
            <w:szCs w:val="24"/>
          </w:rPr>
          <w:t>https://www.app.college.police.uk/app-content/intelligence-management/analysis/intelligence-products/</w:t>
        </w:r>
      </w:hyperlink>
      <w:r w:rsidRPr="00EA12F8">
        <w:rPr>
          <w:bCs/>
          <w:sz w:val="24"/>
          <w:szCs w:val="24"/>
        </w:rPr>
        <w:t xml:space="preserve"> &gt; </w:t>
      </w:r>
      <w:r w:rsidR="00862F52">
        <w:rPr>
          <w:bCs/>
          <w:sz w:val="24"/>
          <w:szCs w:val="24"/>
        </w:rPr>
        <w:t>[</w:t>
      </w:r>
      <w:r w:rsidR="002C4C7A">
        <w:rPr>
          <w:bCs/>
          <w:sz w:val="24"/>
          <w:szCs w:val="24"/>
        </w:rPr>
        <w:t>Accessed</w:t>
      </w:r>
      <w:r w:rsidRPr="00EA12F8">
        <w:rPr>
          <w:bCs/>
          <w:sz w:val="24"/>
          <w:szCs w:val="24"/>
        </w:rPr>
        <w:t xml:space="preserve"> 10</w:t>
      </w:r>
      <w:r w:rsidRPr="00EA12F8">
        <w:rPr>
          <w:bCs/>
          <w:sz w:val="24"/>
          <w:szCs w:val="24"/>
          <w:vertAlign w:val="superscript"/>
        </w:rPr>
        <w:t>th</w:t>
      </w:r>
      <w:r w:rsidRPr="00EA12F8">
        <w:rPr>
          <w:bCs/>
          <w:sz w:val="24"/>
          <w:szCs w:val="24"/>
        </w:rPr>
        <w:t xml:space="preserve"> AUGUST 2020</w:t>
      </w:r>
      <w:r w:rsidR="002C4C7A">
        <w:rPr>
          <w:bCs/>
          <w:sz w:val="24"/>
          <w:szCs w:val="24"/>
        </w:rPr>
        <w:t>]</w:t>
      </w:r>
      <w:r w:rsidRPr="00EA12F8">
        <w:rPr>
          <w:bCs/>
          <w:sz w:val="24"/>
          <w:szCs w:val="24"/>
        </w:rPr>
        <w:t>.</w:t>
      </w:r>
    </w:p>
    <w:p w14:paraId="452A6734" w14:textId="77777777" w:rsidR="009744D4" w:rsidRPr="00EA12F8" w:rsidRDefault="009744D4" w:rsidP="00EA12F8">
      <w:pPr>
        <w:rPr>
          <w:sz w:val="24"/>
          <w:szCs w:val="24"/>
        </w:rPr>
      </w:pPr>
    </w:p>
    <w:p w14:paraId="743CE557" w14:textId="4CD799F5" w:rsidR="00B521F7" w:rsidRPr="00EA12F8" w:rsidRDefault="00B521F7" w:rsidP="00EA12F8">
      <w:pPr>
        <w:rPr>
          <w:sz w:val="24"/>
          <w:szCs w:val="24"/>
        </w:rPr>
      </w:pPr>
      <w:r w:rsidRPr="00EA12F8">
        <w:rPr>
          <w:sz w:val="24"/>
          <w:szCs w:val="24"/>
        </w:rPr>
        <w:t xml:space="preserve">College of Policing (2014) </w:t>
      </w:r>
      <w:r w:rsidRPr="00EA12F8">
        <w:rPr>
          <w:i/>
          <w:iCs/>
          <w:sz w:val="24"/>
          <w:szCs w:val="24"/>
        </w:rPr>
        <w:t>Code of Ethics.</w:t>
      </w:r>
      <w:r w:rsidRPr="00EA12F8">
        <w:rPr>
          <w:sz w:val="24"/>
          <w:szCs w:val="24"/>
        </w:rPr>
        <w:t xml:space="preserve"> Available: </w:t>
      </w:r>
      <w:hyperlink r:id="rId25" w:history="1">
        <w:r w:rsidRPr="00EA12F8">
          <w:rPr>
            <w:rStyle w:val="Hyperlink"/>
            <w:sz w:val="24"/>
            <w:szCs w:val="24"/>
          </w:rPr>
          <w:t>https://www.college.police.uk/What-we-do/Ethics/Documents/Code_of_Ethics.pdf</w:t>
        </w:r>
      </w:hyperlink>
      <w:r w:rsidR="002C4C7A">
        <w:rPr>
          <w:sz w:val="24"/>
          <w:szCs w:val="24"/>
        </w:rPr>
        <w:t>; [Accessed 05</w:t>
      </w:r>
      <w:r w:rsidR="002C4C7A" w:rsidRPr="002C4C7A">
        <w:rPr>
          <w:sz w:val="24"/>
          <w:szCs w:val="24"/>
          <w:vertAlign w:val="superscript"/>
        </w:rPr>
        <w:t>th</w:t>
      </w:r>
      <w:r w:rsidR="002C4C7A">
        <w:rPr>
          <w:sz w:val="24"/>
          <w:szCs w:val="24"/>
        </w:rPr>
        <w:t xml:space="preserve"> April 2020</w:t>
      </w:r>
      <w:r w:rsidRPr="00EA12F8">
        <w:rPr>
          <w:sz w:val="24"/>
          <w:szCs w:val="24"/>
        </w:rPr>
        <w:t>]</w:t>
      </w:r>
    </w:p>
    <w:p w14:paraId="5D0A546C" w14:textId="77777777" w:rsidR="009B2727" w:rsidRPr="00EA12F8" w:rsidRDefault="009B2727" w:rsidP="00EA12F8">
      <w:pPr>
        <w:rPr>
          <w:sz w:val="24"/>
          <w:szCs w:val="24"/>
        </w:rPr>
      </w:pPr>
    </w:p>
    <w:p w14:paraId="77207216" w14:textId="727C16CC" w:rsidR="009B2727" w:rsidRPr="00EA12F8" w:rsidRDefault="006C2FFB" w:rsidP="00EA12F8">
      <w:pPr>
        <w:rPr>
          <w:sz w:val="24"/>
          <w:szCs w:val="24"/>
        </w:rPr>
      </w:pPr>
      <w:r>
        <w:rPr>
          <w:rFonts w:eastAsia="Arial"/>
          <w:bCs/>
          <w:color w:val="000000" w:themeColor="text1"/>
          <w:sz w:val="24"/>
          <w:szCs w:val="24"/>
        </w:rPr>
        <w:lastRenderedPageBreak/>
        <w:t>College of Policing (</w:t>
      </w:r>
      <w:r w:rsidR="009B2727" w:rsidRPr="00EA12F8">
        <w:rPr>
          <w:rFonts w:eastAsia="Arial"/>
          <w:bCs/>
          <w:color w:val="000000" w:themeColor="text1"/>
          <w:sz w:val="24"/>
          <w:szCs w:val="24"/>
        </w:rPr>
        <w:t>20</w:t>
      </w:r>
      <w:r>
        <w:rPr>
          <w:rFonts w:eastAsia="Arial"/>
          <w:bCs/>
          <w:color w:val="000000" w:themeColor="text1"/>
          <w:sz w:val="24"/>
          <w:szCs w:val="24"/>
        </w:rPr>
        <w:t>19)</w:t>
      </w:r>
      <w:r w:rsidR="009B2727" w:rsidRPr="00EA12F8">
        <w:rPr>
          <w:rFonts w:eastAsia="Arial"/>
          <w:bCs/>
          <w:color w:val="000000" w:themeColor="text1"/>
          <w:sz w:val="24"/>
          <w:szCs w:val="24"/>
        </w:rPr>
        <w:t xml:space="preserve"> Vulnerability. [</w:t>
      </w:r>
      <w:proofErr w:type="gramStart"/>
      <w:r w:rsidR="009B2727" w:rsidRPr="00EA12F8">
        <w:rPr>
          <w:rFonts w:eastAsia="Arial"/>
          <w:bCs/>
          <w:color w:val="000000" w:themeColor="text1"/>
          <w:sz w:val="24"/>
          <w:szCs w:val="24"/>
        </w:rPr>
        <w:t>online</w:t>
      </w:r>
      <w:proofErr w:type="gramEnd"/>
      <w:r w:rsidR="009B2727" w:rsidRPr="00EA12F8">
        <w:rPr>
          <w:rFonts w:eastAsia="Arial"/>
          <w:bCs/>
          <w:color w:val="000000" w:themeColor="text1"/>
          <w:sz w:val="24"/>
          <w:szCs w:val="24"/>
        </w:rPr>
        <w:t xml:space="preserve">] Available at: </w:t>
      </w:r>
      <w:hyperlink r:id="rId26" w:history="1">
        <w:r w:rsidR="009B2727" w:rsidRPr="00EA12F8">
          <w:rPr>
            <w:rStyle w:val="Hyperlink"/>
            <w:sz w:val="24"/>
            <w:szCs w:val="24"/>
          </w:rPr>
          <w:t>https://www.college.police.uk/What-we-do/Development/Vulnerability/Pages/Vulnerability.aspx</w:t>
        </w:r>
      </w:hyperlink>
      <w:r>
        <w:rPr>
          <w:sz w:val="24"/>
          <w:szCs w:val="24"/>
        </w:rPr>
        <w:t xml:space="preserve"> [A</w:t>
      </w:r>
      <w:r w:rsidR="009B2727" w:rsidRPr="00EA12F8">
        <w:rPr>
          <w:sz w:val="24"/>
          <w:szCs w:val="24"/>
        </w:rPr>
        <w:t>ccessed 6th May 2020]</w:t>
      </w:r>
    </w:p>
    <w:p w14:paraId="5ACA51E1" w14:textId="6EDA88A4" w:rsidR="009744D4" w:rsidRPr="00EA12F8" w:rsidRDefault="009744D4" w:rsidP="00EA12F8">
      <w:pPr>
        <w:rPr>
          <w:sz w:val="24"/>
          <w:szCs w:val="24"/>
        </w:rPr>
      </w:pPr>
    </w:p>
    <w:p w14:paraId="0E830748" w14:textId="4C39D189" w:rsidR="009744D4" w:rsidRPr="00EA12F8" w:rsidRDefault="009744D4" w:rsidP="00EA12F8">
      <w:pPr>
        <w:overflowPunct/>
        <w:autoSpaceDE/>
        <w:autoSpaceDN/>
        <w:adjustRightInd/>
        <w:textAlignment w:val="auto"/>
        <w:rPr>
          <w:bCs/>
          <w:sz w:val="24"/>
          <w:szCs w:val="24"/>
        </w:rPr>
      </w:pPr>
      <w:r w:rsidRPr="00EA12F8">
        <w:rPr>
          <w:bCs/>
          <w:sz w:val="24"/>
          <w:szCs w:val="24"/>
        </w:rPr>
        <w:t xml:space="preserve">College of </w:t>
      </w:r>
      <w:proofErr w:type="gramStart"/>
      <w:r w:rsidRPr="00EA12F8">
        <w:rPr>
          <w:bCs/>
          <w:sz w:val="24"/>
          <w:szCs w:val="24"/>
        </w:rPr>
        <w:t>Policing</w:t>
      </w:r>
      <w:proofErr w:type="gramEnd"/>
      <w:r w:rsidRPr="00EA12F8">
        <w:rPr>
          <w:bCs/>
          <w:sz w:val="24"/>
          <w:szCs w:val="24"/>
        </w:rPr>
        <w:t xml:space="preserve"> (date not stated) Resources for reflective practice. Available at; &lt;</w:t>
      </w:r>
      <w:hyperlink r:id="rId27" w:history="1">
        <w:r w:rsidRPr="00EA12F8">
          <w:rPr>
            <w:rStyle w:val="Hyperlink"/>
            <w:bCs/>
            <w:sz w:val="24"/>
            <w:szCs w:val="24"/>
          </w:rPr>
          <w:t>https://www.college.police.uk/What-we-do/Development/professional-development-programme/Documents/Resources_for_reflective_practice_v1_0.pdf</w:t>
        </w:r>
      </w:hyperlink>
      <w:r w:rsidRPr="00EA12F8">
        <w:rPr>
          <w:bCs/>
          <w:sz w:val="24"/>
          <w:szCs w:val="24"/>
        </w:rPr>
        <w:t xml:space="preserve">&gt; </w:t>
      </w:r>
      <w:r w:rsidR="00862F52">
        <w:rPr>
          <w:bCs/>
          <w:sz w:val="24"/>
          <w:szCs w:val="24"/>
        </w:rPr>
        <w:t>[</w:t>
      </w:r>
      <w:r w:rsidRPr="00EA12F8">
        <w:rPr>
          <w:bCs/>
          <w:sz w:val="24"/>
          <w:szCs w:val="24"/>
        </w:rPr>
        <w:t>Accessed on 25</w:t>
      </w:r>
      <w:r w:rsidRPr="00EA12F8">
        <w:rPr>
          <w:bCs/>
          <w:sz w:val="24"/>
          <w:szCs w:val="24"/>
          <w:vertAlign w:val="superscript"/>
        </w:rPr>
        <w:t>th</w:t>
      </w:r>
      <w:r w:rsidR="00B256A0">
        <w:rPr>
          <w:bCs/>
          <w:sz w:val="24"/>
          <w:szCs w:val="24"/>
        </w:rPr>
        <w:t xml:space="preserve"> July</w:t>
      </w:r>
      <w:r w:rsidRPr="00EA12F8">
        <w:rPr>
          <w:bCs/>
          <w:sz w:val="24"/>
          <w:szCs w:val="24"/>
        </w:rPr>
        <w:t xml:space="preserve"> 2020</w:t>
      </w:r>
      <w:r w:rsidR="00862F52">
        <w:rPr>
          <w:bCs/>
          <w:sz w:val="24"/>
          <w:szCs w:val="24"/>
        </w:rPr>
        <w:t>]</w:t>
      </w:r>
    </w:p>
    <w:p w14:paraId="7DAA1644" w14:textId="216067CD" w:rsidR="00B521F7" w:rsidRPr="00EA12F8" w:rsidRDefault="00B521F7" w:rsidP="00EA12F8">
      <w:pPr>
        <w:rPr>
          <w:sz w:val="24"/>
          <w:szCs w:val="24"/>
        </w:rPr>
      </w:pPr>
    </w:p>
    <w:p w14:paraId="29AB8EA8" w14:textId="352174EE" w:rsidR="00B521F7" w:rsidRPr="00EA12F8" w:rsidRDefault="00B521F7" w:rsidP="00EA12F8">
      <w:pPr>
        <w:tabs>
          <w:tab w:val="left" w:pos="5510"/>
        </w:tabs>
        <w:rPr>
          <w:sz w:val="24"/>
          <w:szCs w:val="24"/>
        </w:rPr>
      </w:pPr>
      <w:r w:rsidRPr="006C2FFB">
        <w:rPr>
          <w:bCs/>
          <w:color w:val="auto"/>
          <w:sz w:val="24"/>
          <w:szCs w:val="24"/>
          <w:shd w:val="clear" w:color="auto" w:fill="FFFFFF"/>
        </w:rPr>
        <w:t>Difference Between (2020) Difference between group and team [online] Available from: &lt;</w:t>
      </w:r>
      <w:r w:rsidRPr="006C2FFB">
        <w:rPr>
          <w:color w:val="auto"/>
          <w:sz w:val="24"/>
          <w:szCs w:val="24"/>
        </w:rPr>
        <w:t xml:space="preserve"> </w:t>
      </w:r>
      <w:hyperlink r:id="rId28" w:history="1">
        <w:r w:rsidRPr="00EA12F8">
          <w:rPr>
            <w:rStyle w:val="Hyperlink"/>
            <w:sz w:val="24"/>
            <w:szCs w:val="24"/>
          </w:rPr>
          <w:t>http://www.differencebetween.info/difference-between-group-and-team</w:t>
        </w:r>
      </w:hyperlink>
      <w:r w:rsidRPr="00EA12F8">
        <w:rPr>
          <w:sz w:val="24"/>
          <w:szCs w:val="24"/>
        </w:rPr>
        <w:t xml:space="preserve"> &gt;</w:t>
      </w:r>
      <w:r w:rsidR="00862F52">
        <w:rPr>
          <w:sz w:val="24"/>
          <w:szCs w:val="24"/>
        </w:rPr>
        <w:t xml:space="preserve"> [Accessed 7</w:t>
      </w:r>
      <w:r w:rsidR="00862F52" w:rsidRPr="00862F52">
        <w:rPr>
          <w:sz w:val="24"/>
          <w:szCs w:val="24"/>
          <w:vertAlign w:val="superscript"/>
        </w:rPr>
        <w:t>th</w:t>
      </w:r>
      <w:r w:rsidR="00862F52">
        <w:rPr>
          <w:sz w:val="24"/>
          <w:szCs w:val="24"/>
        </w:rPr>
        <w:t xml:space="preserve"> </w:t>
      </w:r>
      <w:r w:rsidR="002C4C7A">
        <w:rPr>
          <w:sz w:val="24"/>
          <w:szCs w:val="24"/>
        </w:rPr>
        <w:t>April 2020</w:t>
      </w:r>
      <w:r w:rsidR="00862F52">
        <w:rPr>
          <w:sz w:val="24"/>
          <w:szCs w:val="24"/>
        </w:rPr>
        <w:t>]</w:t>
      </w:r>
    </w:p>
    <w:p w14:paraId="08115B23" w14:textId="74F32241" w:rsidR="00EA12F8" w:rsidRDefault="00EA12F8" w:rsidP="00EA12F8">
      <w:pPr>
        <w:tabs>
          <w:tab w:val="left" w:pos="5510"/>
        </w:tabs>
        <w:rPr>
          <w:sz w:val="24"/>
          <w:szCs w:val="24"/>
        </w:rPr>
      </w:pPr>
    </w:p>
    <w:p w14:paraId="2E761259" w14:textId="1B47799C" w:rsidR="006F4FFF" w:rsidRDefault="006F4FFF" w:rsidP="00EA12F8">
      <w:pPr>
        <w:tabs>
          <w:tab w:val="left" w:pos="5510"/>
        </w:tabs>
        <w:rPr>
          <w:sz w:val="24"/>
          <w:szCs w:val="24"/>
        </w:rPr>
      </w:pPr>
      <w:r>
        <w:rPr>
          <w:sz w:val="24"/>
          <w:szCs w:val="24"/>
        </w:rPr>
        <w:t xml:space="preserve">Garner and Maxwell (2010) The Crime Control Effects of Criminal Sanctions for </w:t>
      </w:r>
      <w:r w:rsidRPr="001A0F36">
        <w:rPr>
          <w:sz w:val="24"/>
          <w:szCs w:val="24"/>
        </w:rPr>
        <w:t xml:space="preserve">Intimate Partner Violence [online] Available at </w:t>
      </w:r>
      <w:r w:rsidR="001A0F36" w:rsidRPr="001A0F36">
        <w:rPr>
          <w:sz w:val="24"/>
          <w:szCs w:val="24"/>
        </w:rPr>
        <w:t xml:space="preserve">&lt; </w:t>
      </w:r>
      <w:hyperlink r:id="rId29" w:history="1">
        <w:r w:rsidR="001A0F36" w:rsidRPr="001A0F36">
          <w:rPr>
            <w:color w:val="0000FF"/>
            <w:sz w:val="24"/>
            <w:szCs w:val="24"/>
            <w:u w:val="single"/>
          </w:rPr>
          <w:t>http://library.college.police.uk/docs/GARNER-crime-control-effects-2010.pdf</w:t>
        </w:r>
      </w:hyperlink>
      <w:r w:rsidR="001A0F36" w:rsidRPr="001A0F36">
        <w:rPr>
          <w:sz w:val="24"/>
          <w:szCs w:val="24"/>
        </w:rPr>
        <w:t xml:space="preserve"> &gt; </w:t>
      </w:r>
      <w:r w:rsidR="006C2FFB">
        <w:rPr>
          <w:sz w:val="24"/>
          <w:szCs w:val="24"/>
        </w:rPr>
        <w:t>[</w:t>
      </w:r>
      <w:r w:rsidR="001A0F36" w:rsidRPr="001A0F36">
        <w:rPr>
          <w:sz w:val="24"/>
          <w:szCs w:val="24"/>
        </w:rPr>
        <w:t>Accessed 6</w:t>
      </w:r>
      <w:r w:rsidR="001A0F36" w:rsidRPr="001A0F36">
        <w:rPr>
          <w:sz w:val="24"/>
          <w:szCs w:val="24"/>
          <w:vertAlign w:val="superscript"/>
        </w:rPr>
        <w:t>th</w:t>
      </w:r>
      <w:r w:rsidR="001A0F36" w:rsidRPr="001A0F36">
        <w:rPr>
          <w:sz w:val="24"/>
          <w:szCs w:val="24"/>
        </w:rPr>
        <w:t xml:space="preserve"> May 2020]</w:t>
      </w:r>
    </w:p>
    <w:p w14:paraId="2BEAAD8E" w14:textId="77777777" w:rsidR="001A0F36" w:rsidRDefault="001A0F36" w:rsidP="00EA12F8">
      <w:pPr>
        <w:rPr>
          <w:rFonts w:ascii="Segoe UI" w:hAnsi="Segoe UI" w:cs="Segoe UI"/>
          <w:shd w:val="clear" w:color="auto" w:fill="F6F7F8"/>
        </w:rPr>
      </w:pPr>
    </w:p>
    <w:p w14:paraId="2B221637" w14:textId="68E4E3C0" w:rsidR="00EA12F8" w:rsidRPr="00EA12F8" w:rsidRDefault="00117403" w:rsidP="00EA12F8">
      <w:pPr>
        <w:rPr>
          <w:sz w:val="24"/>
          <w:szCs w:val="24"/>
        </w:rPr>
      </w:pPr>
      <w:r>
        <w:rPr>
          <w:sz w:val="24"/>
          <w:szCs w:val="24"/>
        </w:rPr>
        <w:t>GOV.UK (2020)</w:t>
      </w:r>
      <w:r w:rsidR="009B2727" w:rsidRPr="00EA12F8">
        <w:rPr>
          <w:sz w:val="24"/>
          <w:szCs w:val="24"/>
        </w:rPr>
        <w:t xml:space="preserve"> </w:t>
      </w:r>
      <w:r w:rsidR="009B2727" w:rsidRPr="00EA12F8">
        <w:rPr>
          <w:i/>
          <w:iCs/>
          <w:sz w:val="24"/>
          <w:szCs w:val="24"/>
        </w:rPr>
        <w:t>National ANPR Standards</w:t>
      </w:r>
      <w:r w:rsidR="009B2727" w:rsidRPr="00EA12F8">
        <w:rPr>
          <w:sz w:val="24"/>
          <w:szCs w:val="24"/>
        </w:rPr>
        <w:t>. [</w:t>
      </w:r>
      <w:proofErr w:type="gramStart"/>
      <w:r w:rsidR="009B2727" w:rsidRPr="00EA12F8">
        <w:rPr>
          <w:sz w:val="24"/>
          <w:szCs w:val="24"/>
        </w:rPr>
        <w:t>online</w:t>
      </w:r>
      <w:proofErr w:type="gramEnd"/>
      <w:r w:rsidR="009B2727" w:rsidRPr="00EA12F8">
        <w:rPr>
          <w:sz w:val="24"/>
          <w:szCs w:val="24"/>
        </w:rPr>
        <w:t xml:space="preserve">] Available at: </w:t>
      </w:r>
      <w:hyperlink r:id="rId30" w:history="1">
        <w:r w:rsidR="009B2727" w:rsidRPr="00EA12F8">
          <w:rPr>
            <w:rStyle w:val="Hyperlink"/>
            <w:sz w:val="24"/>
            <w:szCs w:val="24"/>
          </w:rPr>
          <w:t>https://www.gov.uk/government/publications/national-anpr-standards</w:t>
        </w:r>
      </w:hyperlink>
      <w:r w:rsidR="009B2727" w:rsidRPr="00EA12F8">
        <w:rPr>
          <w:sz w:val="24"/>
          <w:szCs w:val="24"/>
        </w:rPr>
        <w:t xml:space="preserve"> [Accessed 7</w:t>
      </w:r>
      <w:r>
        <w:rPr>
          <w:sz w:val="24"/>
          <w:szCs w:val="24"/>
        </w:rPr>
        <w:t>th</w:t>
      </w:r>
      <w:r w:rsidR="009B2727" w:rsidRPr="00EA12F8">
        <w:rPr>
          <w:sz w:val="24"/>
          <w:szCs w:val="24"/>
        </w:rPr>
        <w:t xml:space="preserve"> August 2020]</w:t>
      </w:r>
    </w:p>
    <w:p w14:paraId="26BD5E32" w14:textId="77777777" w:rsidR="00EA12F8" w:rsidRPr="00EA12F8" w:rsidRDefault="00EA12F8" w:rsidP="00EA12F8">
      <w:pPr>
        <w:rPr>
          <w:sz w:val="24"/>
          <w:szCs w:val="24"/>
        </w:rPr>
      </w:pPr>
    </w:p>
    <w:p w14:paraId="13F470E5" w14:textId="77777777" w:rsidR="00EA12F8" w:rsidRPr="00EA12F8" w:rsidRDefault="009B2727" w:rsidP="00EA12F8">
      <w:pPr>
        <w:rPr>
          <w:sz w:val="24"/>
          <w:szCs w:val="24"/>
        </w:rPr>
      </w:pPr>
      <w:r w:rsidRPr="00EA12F8">
        <w:rPr>
          <w:sz w:val="24"/>
          <w:szCs w:val="24"/>
        </w:rPr>
        <w:t xml:space="preserve">Haines, Alina (2009). </w:t>
      </w:r>
      <w:r w:rsidRPr="00EA12F8">
        <w:rPr>
          <w:i/>
          <w:sz w:val="24"/>
          <w:szCs w:val="24"/>
        </w:rPr>
        <w:t>The role of automatic number plate recognition surveillance within Policing and public reassurance</w:t>
      </w:r>
      <w:r w:rsidRPr="00EA12F8">
        <w:rPr>
          <w:sz w:val="24"/>
          <w:szCs w:val="24"/>
        </w:rPr>
        <w:t>. Doctoral thesis, University Of Huddersfield.</w:t>
      </w:r>
    </w:p>
    <w:p w14:paraId="5F7850F0" w14:textId="77777777" w:rsidR="00EA12F8" w:rsidRPr="00EA12F8" w:rsidRDefault="00EA12F8" w:rsidP="00EA12F8">
      <w:pPr>
        <w:rPr>
          <w:sz w:val="24"/>
          <w:szCs w:val="24"/>
        </w:rPr>
      </w:pPr>
    </w:p>
    <w:p w14:paraId="262962E3" w14:textId="06EA241E" w:rsidR="009B2727" w:rsidRPr="00EA12F8" w:rsidRDefault="009B2727" w:rsidP="00EA12F8">
      <w:pPr>
        <w:rPr>
          <w:sz w:val="24"/>
          <w:szCs w:val="24"/>
        </w:rPr>
      </w:pPr>
      <w:r w:rsidRPr="00EA12F8">
        <w:rPr>
          <w:sz w:val="24"/>
          <w:szCs w:val="24"/>
        </w:rPr>
        <w:t xml:space="preserve">Henry, Jane (2010). </w:t>
      </w:r>
      <w:r w:rsidRPr="00EA12F8">
        <w:rPr>
          <w:i/>
          <w:sz w:val="24"/>
          <w:szCs w:val="24"/>
        </w:rPr>
        <w:t>Problems with ANPR.</w:t>
      </w:r>
      <w:r w:rsidRPr="00EA12F8">
        <w:rPr>
          <w:sz w:val="24"/>
          <w:szCs w:val="24"/>
        </w:rPr>
        <w:t xml:space="preserve"> [</w:t>
      </w:r>
      <w:proofErr w:type="gramStart"/>
      <w:r w:rsidRPr="00EA12F8">
        <w:rPr>
          <w:sz w:val="24"/>
          <w:szCs w:val="24"/>
        </w:rPr>
        <w:t>online</w:t>
      </w:r>
      <w:proofErr w:type="gramEnd"/>
      <w:r w:rsidRPr="00EA12F8">
        <w:rPr>
          <w:sz w:val="24"/>
          <w:szCs w:val="24"/>
        </w:rPr>
        <w:t>] Available at &lt;</w:t>
      </w:r>
      <w:hyperlink r:id="rId31" w:history="1">
        <w:r w:rsidRPr="00EA12F8">
          <w:rPr>
            <w:color w:val="0000FF"/>
            <w:sz w:val="24"/>
            <w:szCs w:val="24"/>
            <w:u w:val="single"/>
          </w:rPr>
          <w:t>https://ezinearticles.com/?Problems-With-ANPR&amp;id=381369</w:t>
        </w:r>
      </w:hyperlink>
      <w:r w:rsidRPr="00EA12F8">
        <w:rPr>
          <w:sz w:val="24"/>
          <w:szCs w:val="24"/>
        </w:rPr>
        <w:t>&gt; [Accessed 8</w:t>
      </w:r>
      <w:r w:rsidRPr="00EA12F8">
        <w:rPr>
          <w:sz w:val="24"/>
          <w:szCs w:val="24"/>
          <w:vertAlign w:val="superscript"/>
        </w:rPr>
        <w:t>th</w:t>
      </w:r>
      <w:r w:rsidRPr="00EA12F8">
        <w:rPr>
          <w:sz w:val="24"/>
          <w:szCs w:val="24"/>
        </w:rPr>
        <w:t xml:space="preserve"> August 2020]</w:t>
      </w:r>
    </w:p>
    <w:p w14:paraId="72C6F7C2" w14:textId="77777777" w:rsidR="009744D4" w:rsidRPr="00EA12F8" w:rsidRDefault="009744D4" w:rsidP="00EA12F8">
      <w:pPr>
        <w:overflowPunct/>
        <w:autoSpaceDE/>
        <w:autoSpaceDN/>
        <w:adjustRightInd/>
        <w:textAlignment w:val="auto"/>
        <w:rPr>
          <w:bCs/>
          <w:sz w:val="24"/>
          <w:szCs w:val="24"/>
        </w:rPr>
      </w:pPr>
    </w:p>
    <w:p w14:paraId="065F424A" w14:textId="246580B0" w:rsidR="009744D4" w:rsidRPr="00EA12F8" w:rsidRDefault="009744D4" w:rsidP="00EA12F8">
      <w:pPr>
        <w:overflowPunct/>
        <w:autoSpaceDE/>
        <w:autoSpaceDN/>
        <w:adjustRightInd/>
        <w:textAlignment w:val="auto"/>
        <w:rPr>
          <w:bCs/>
          <w:sz w:val="24"/>
          <w:szCs w:val="24"/>
        </w:rPr>
      </w:pPr>
      <w:r w:rsidRPr="00EA12F8">
        <w:rPr>
          <w:bCs/>
          <w:sz w:val="24"/>
          <w:szCs w:val="24"/>
        </w:rPr>
        <w:t>Home Office (2019) Code C Revised. Available at; &lt;</w:t>
      </w:r>
      <w:hyperlink r:id="rId32" w:history="1">
        <w:r w:rsidRPr="00EA12F8">
          <w:rPr>
            <w:rStyle w:val="Hyperlink"/>
            <w:bCs/>
            <w:sz w:val="24"/>
            <w:szCs w:val="24"/>
          </w:rPr>
          <w:t>https://assets.publishing.service.gov.uk/government/uploads/system/uploads/attachment_data/file/903473/pace-code-c-2019.pdf</w:t>
        </w:r>
      </w:hyperlink>
      <w:r w:rsidRPr="00EA12F8">
        <w:rPr>
          <w:bCs/>
          <w:sz w:val="24"/>
          <w:szCs w:val="24"/>
        </w:rPr>
        <w:t xml:space="preserve">&gt; </w:t>
      </w:r>
      <w:r w:rsidR="002C4C7A">
        <w:rPr>
          <w:bCs/>
          <w:sz w:val="24"/>
          <w:szCs w:val="24"/>
        </w:rPr>
        <w:t>[</w:t>
      </w:r>
      <w:r w:rsidRPr="00EA12F8">
        <w:rPr>
          <w:bCs/>
          <w:sz w:val="24"/>
          <w:szCs w:val="24"/>
        </w:rPr>
        <w:t>Access</w:t>
      </w:r>
      <w:r w:rsidR="002C4C7A">
        <w:rPr>
          <w:bCs/>
          <w:sz w:val="24"/>
          <w:szCs w:val="24"/>
        </w:rPr>
        <w:t xml:space="preserve">ed </w:t>
      </w:r>
      <w:r w:rsidRPr="00EA12F8">
        <w:rPr>
          <w:bCs/>
          <w:sz w:val="24"/>
          <w:szCs w:val="24"/>
        </w:rPr>
        <w:t>25</w:t>
      </w:r>
      <w:r w:rsidRPr="00EA12F8">
        <w:rPr>
          <w:bCs/>
          <w:sz w:val="24"/>
          <w:szCs w:val="24"/>
          <w:vertAlign w:val="superscript"/>
        </w:rPr>
        <w:t>th</w:t>
      </w:r>
      <w:r w:rsidRPr="00EA12F8">
        <w:rPr>
          <w:bCs/>
          <w:sz w:val="24"/>
          <w:szCs w:val="24"/>
        </w:rPr>
        <w:t xml:space="preserve"> JULY 2020</w:t>
      </w:r>
      <w:r w:rsidR="002C4C7A">
        <w:rPr>
          <w:bCs/>
          <w:sz w:val="24"/>
          <w:szCs w:val="24"/>
        </w:rPr>
        <w:t>]</w:t>
      </w:r>
    </w:p>
    <w:p w14:paraId="3879B32F" w14:textId="77777777" w:rsidR="009744D4" w:rsidRPr="00EA12F8" w:rsidRDefault="009744D4" w:rsidP="00EA12F8">
      <w:pPr>
        <w:rPr>
          <w:sz w:val="24"/>
          <w:szCs w:val="24"/>
        </w:rPr>
      </w:pPr>
    </w:p>
    <w:p w14:paraId="639CBFCB" w14:textId="3A85F40B" w:rsidR="00B521F7" w:rsidRPr="00EA12F8" w:rsidRDefault="00117403" w:rsidP="00EA12F8">
      <w:pPr>
        <w:rPr>
          <w:color w:val="000000" w:themeColor="text1"/>
          <w:sz w:val="24"/>
          <w:szCs w:val="24"/>
          <w:shd w:val="clear" w:color="auto" w:fill="FDFF9A"/>
        </w:rPr>
      </w:pPr>
      <w:proofErr w:type="spellStart"/>
      <w:r>
        <w:rPr>
          <w:rStyle w:val="selectable"/>
          <w:sz w:val="24"/>
          <w:szCs w:val="24"/>
          <w:shd w:val="clear" w:color="auto" w:fill="FFFFFF"/>
        </w:rPr>
        <w:t>Lencioni</w:t>
      </w:r>
      <w:proofErr w:type="spellEnd"/>
      <w:r>
        <w:rPr>
          <w:rStyle w:val="selectable"/>
          <w:sz w:val="24"/>
          <w:szCs w:val="24"/>
          <w:shd w:val="clear" w:color="auto" w:fill="FFFFFF"/>
        </w:rPr>
        <w:t xml:space="preserve">, P. and </w:t>
      </w:r>
      <w:proofErr w:type="spellStart"/>
      <w:r>
        <w:rPr>
          <w:rStyle w:val="selectable"/>
          <w:sz w:val="24"/>
          <w:szCs w:val="24"/>
          <w:shd w:val="clear" w:color="auto" w:fill="FFFFFF"/>
        </w:rPr>
        <w:t>Stransky</w:t>
      </w:r>
      <w:proofErr w:type="spellEnd"/>
      <w:r>
        <w:rPr>
          <w:rStyle w:val="selectable"/>
          <w:sz w:val="24"/>
          <w:szCs w:val="24"/>
          <w:shd w:val="clear" w:color="auto" w:fill="FFFFFF"/>
        </w:rPr>
        <w:t>, C. (</w:t>
      </w:r>
      <w:r w:rsidR="00B521F7" w:rsidRPr="00EA12F8">
        <w:rPr>
          <w:rStyle w:val="selectable"/>
          <w:sz w:val="24"/>
          <w:szCs w:val="24"/>
          <w:shd w:val="clear" w:color="auto" w:fill="FFFFFF"/>
        </w:rPr>
        <w:t>2002</w:t>
      </w:r>
      <w:r>
        <w:rPr>
          <w:rStyle w:val="selectable"/>
          <w:sz w:val="24"/>
          <w:szCs w:val="24"/>
          <w:shd w:val="clear" w:color="auto" w:fill="FFFFFF"/>
        </w:rPr>
        <w:t>)</w:t>
      </w:r>
      <w:r w:rsidR="00B521F7" w:rsidRPr="00EA12F8">
        <w:rPr>
          <w:rStyle w:val="selectable"/>
          <w:sz w:val="24"/>
          <w:szCs w:val="24"/>
          <w:shd w:val="clear" w:color="auto" w:fill="FFFFFF"/>
        </w:rPr>
        <w:t> </w:t>
      </w:r>
      <w:proofErr w:type="gramStart"/>
      <w:r w:rsidR="00B521F7" w:rsidRPr="00EA12F8">
        <w:rPr>
          <w:rStyle w:val="selectable"/>
          <w:i/>
          <w:iCs/>
          <w:sz w:val="24"/>
          <w:szCs w:val="24"/>
          <w:shd w:val="clear" w:color="auto" w:fill="FFFFFF"/>
        </w:rPr>
        <w:t>The</w:t>
      </w:r>
      <w:proofErr w:type="gramEnd"/>
      <w:r w:rsidR="00B521F7" w:rsidRPr="00EA12F8">
        <w:rPr>
          <w:rStyle w:val="selectable"/>
          <w:i/>
          <w:iCs/>
          <w:sz w:val="24"/>
          <w:szCs w:val="24"/>
          <w:shd w:val="clear" w:color="auto" w:fill="FFFFFF"/>
        </w:rPr>
        <w:t xml:space="preserve"> Five Dysfunctions Of A Team</w:t>
      </w:r>
      <w:r w:rsidR="00B521F7" w:rsidRPr="00EA12F8">
        <w:rPr>
          <w:rStyle w:val="selectable"/>
          <w:sz w:val="24"/>
          <w:szCs w:val="24"/>
          <w:shd w:val="clear" w:color="auto" w:fill="FFFFFF"/>
        </w:rPr>
        <w:t>. NY: Random House, Inc.</w:t>
      </w:r>
    </w:p>
    <w:p w14:paraId="75DCA99B" w14:textId="77777777" w:rsidR="00B521F7" w:rsidRPr="00117403" w:rsidRDefault="00B521F7" w:rsidP="00EA12F8">
      <w:pPr>
        <w:rPr>
          <w:rStyle w:val="hlfld-contribauthor"/>
          <w:color w:val="auto"/>
          <w:sz w:val="24"/>
          <w:szCs w:val="24"/>
        </w:rPr>
      </w:pPr>
    </w:p>
    <w:p w14:paraId="35A31129" w14:textId="3E8E4E49" w:rsidR="00B521F7" w:rsidRPr="00117403" w:rsidRDefault="00B521F7" w:rsidP="00EA12F8">
      <w:pPr>
        <w:rPr>
          <w:rStyle w:val="googlescholar-container"/>
          <w:color w:val="auto"/>
          <w:sz w:val="24"/>
          <w:szCs w:val="24"/>
        </w:rPr>
      </w:pPr>
      <w:r w:rsidRPr="00117403">
        <w:rPr>
          <w:rStyle w:val="hlfld-contribauthor"/>
          <w:color w:val="auto"/>
          <w:sz w:val="24"/>
          <w:szCs w:val="24"/>
        </w:rPr>
        <w:t xml:space="preserve">Lewin, </w:t>
      </w:r>
      <w:r w:rsidRPr="00117403">
        <w:rPr>
          <w:rStyle w:val="nlmgiven-names"/>
          <w:color w:val="auto"/>
          <w:sz w:val="24"/>
          <w:szCs w:val="24"/>
        </w:rPr>
        <w:t>K.</w:t>
      </w:r>
      <w:r w:rsidRPr="00117403">
        <w:rPr>
          <w:color w:val="auto"/>
          <w:sz w:val="24"/>
          <w:szCs w:val="24"/>
          <w:shd w:val="clear" w:color="auto" w:fill="FFFFFF"/>
        </w:rPr>
        <w:t xml:space="preserve"> (</w:t>
      </w:r>
      <w:r w:rsidRPr="00117403">
        <w:rPr>
          <w:rStyle w:val="nlmyear"/>
          <w:color w:val="auto"/>
          <w:sz w:val="24"/>
          <w:szCs w:val="24"/>
        </w:rPr>
        <w:t>1948</w:t>
      </w:r>
      <w:r w:rsidRPr="00117403">
        <w:rPr>
          <w:color w:val="auto"/>
          <w:sz w:val="24"/>
          <w:szCs w:val="24"/>
          <w:shd w:val="clear" w:color="auto" w:fill="FFFFFF"/>
        </w:rPr>
        <w:t xml:space="preserve">). </w:t>
      </w:r>
      <w:r w:rsidR="00B256A0">
        <w:rPr>
          <w:rStyle w:val="nlmarticle-title"/>
          <w:color w:val="auto"/>
          <w:sz w:val="24"/>
          <w:szCs w:val="24"/>
        </w:rPr>
        <w:t>The Consequences of an Authoritarian and Democratic L</w:t>
      </w:r>
      <w:r w:rsidRPr="00117403">
        <w:rPr>
          <w:rStyle w:val="nlmarticle-title"/>
          <w:color w:val="auto"/>
          <w:sz w:val="24"/>
          <w:szCs w:val="24"/>
        </w:rPr>
        <w:t>eadership</w:t>
      </w:r>
      <w:r w:rsidRPr="00117403">
        <w:rPr>
          <w:color w:val="auto"/>
          <w:sz w:val="24"/>
          <w:szCs w:val="24"/>
          <w:shd w:val="clear" w:color="auto" w:fill="FFFFFF"/>
        </w:rPr>
        <w:t xml:space="preserve">. In </w:t>
      </w:r>
      <w:r w:rsidRPr="00117403">
        <w:rPr>
          <w:rStyle w:val="nlmgiven-names"/>
          <w:color w:val="auto"/>
          <w:sz w:val="24"/>
          <w:szCs w:val="24"/>
        </w:rPr>
        <w:t>G.</w:t>
      </w:r>
      <w:r w:rsidRPr="00117403">
        <w:rPr>
          <w:rStyle w:val="hlfld-contribauthor"/>
          <w:color w:val="auto"/>
          <w:sz w:val="24"/>
          <w:szCs w:val="24"/>
        </w:rPr>
        <w:t xml:space="preserve"> Weiss</w:t>
      </w:r>
      <w:r w:rsidRPr="00117403">
        <w:rPr>
          <w:color w:val="auto"/>
          <w:sz w:val="24"/>
          <w:szCs w:val="24"/>
          <w:shd w:val="clear" w:color="auto" w:fill="FFFFFF"/>
        </w:rPr>
        <w:t xml:space="preserve"> (Ed.), </w:t>
      </w:r>
      <w:r w:rsidRPr="00117403">
        <w:rPr>
          <w:i/>
          <w:iCs/>
          <w:color w:val="auto"/>
          <w:sz w:val="24"/>
          <w:szCs w:val="24"/>
        </w:rPr>
        <w:t>Resolving social conflicts</w:t>
      </w:r>
      <w:r w:rsidRPr="00117403">
        <w:rPr>
          <w:color w:val="auto"/>
          <w:sz w:val="24"/>
          <w:szCs w:val="24"/>
          <w:shd w:val="clear" w:color="auto" w:fill="FFFFFF"/>
        </w:rPr>
        <w:t xml:space="preserve">. </w:t>
      </w:r>
      <w:r w:rsidRPr="00117403">
        <w:rPr>
          <w:rStyle w:val="nlmpublisher-loc"/>
          <w:color w:val="auto"/>
          <w:sz w:val="24"/>
          <w:szCs w:val="24"/>
        </w:rPr>
        <w:t>New York</w:t>
      </w:r>
      <w:r w:rsidRPr="00117403">
        <w:rPr>
          <w:color w:val="auto"/>
          <w:sz w:val="24"/>
          <w:szCs w:val="24"/>
          <w:shd w:val="clear" w:color="auto" w:fill="FFFFFF"/>
        </w:rPr>
        <w:t xml:space="preserve">: </w:t>
      </w:r>
      <w:r w:rsidRPr="00117403">
        <w:rPr>
          <w:rStyle w:val="nlmpublisher-name"/>
          <w:color w:val="auto"/>
          <w:sz w:val="24"/>
          <w:szCs w:val="24"/>
        </w:rPr>
        <w:t>Harper &amp; Brothers</w:t>
      </w:r>
      <w:r w:rsidRPr="00117403">
        <w:rPr>
          <w:color w:val="auto"/>
          <w:sz w:val="24"/>
          <w:szCs w:val="24"/>
          <w:shd w:val="clear" w:color="auto" w:fill="FFFFFF"/>
        </w:rPr>
        <w:t>.</w:t>
      </w:r>
    </w:p>
    <w:p w14:paraId="4BD62D88" w14:textId="77777777" w:rsidR="00B521F7" w:rsidRPr="00EA12F8" w:rsidRDefault="00B521F7" w:rsidP="00EA12F8">
      <w:pPr>
        <w:rPr>
          <w:rStyle w:val="googlescholar-container"/>
          <w:color w:val="333333"/>
          <w:sz w:val="24"/>
          <w:szCs w:val="24"/>
        </w:rPr>
      </w:pPr>
    </w:p>
    <w:p w14:paraId="3AFF02E5" w14:textId="77777777" w:rsidR="009744D4" w:rsidRPr="00EA12F8" w:rsidRDefault="00B521F7" w:rsidP="00EA12F8">
      <w:pPr>
        <w:rPr>
          <w:sz w:val="24"/>
          <w:szCs w:val="24"/>
          <w:shd w:val="clear" w:color="auto" w:fill="FFFFFF"/>
        </w:rPr>
      </w:pPr>
      <w:r w:rsidRPr="00EA12F8">
        <w:rPr>
          <w:sz w:val="24"/>
          <w:szCs w:val="24"/>
          <w:shd w:val="clear" w:color="auto" w:fill="FFFFFF"/>
        </w:rPr>
        <w:t xml:space="preserve">Lewin, K. (1948) </w:t>
      </w:r>
      <w:r w:rsidRPr="00EA12F8">
        <w:rPr>
          <w:i/>
          <w:iCs/>
          <w:sz w:val="24"/>
          <w:szCs w:val="24"/>
          <w:bdr w:val="none" w:sz="0" w:space="0" w:color="auto" w:frame="1"/>
        </w:rPr>
        <w:t>Resolving social conflicts; selected papers on group dynamics.</w:t>
      </w:r>
      <w:r w:rsidRPr="00EA12F8">
        <w:rPr>
          <w:sz w:val="24"/>
          <w:szCs w:val="24"/>
          <w:shd w:val="clear" w:color="auto" w:fill="FFFFFF"/>
        </w:rPr>
        <w:t xml:space="preserve"> Gertrude W. Lewin (</w:t>
      </w:r>
      <w:proofErr w:type="gramStart"/>
      <w:r w:rsidRPr="00EA12F8">
        <w:rPr>
          <w:sz w:val="24"/>
          <w:szCs w:val="24"/>
          <w:shd w:val="clear" w:color="auto" w:fill="FFFFFF"/>
        </w:rPr>
        <w:t>ed</w:t>
      </w:r>
      <w:proofErr w:type="gramEnd"/>
      <w:r w:rsidRPr="00EA12F8">
        <w:rPr>
          <w:sz w:val="24"/>
          <w:szCs w:val="24"/>
          <w:shd w:val="clear" w:color="auto" w:fill="FFFFFF"/>
        </w:rPr>
        <w:t>.). New York: Harper &amp; Row.</w:t>
      </w:r>
    </w:p>
    <w:p w14:paraId="061EF507" w14:textId="77777777" w:rsidR="00862F52" w:rsidRDefault="00862F52" w:rsidP="00EA12F8">
      <w:pPr>
        <w:rPr>
          <w:bCs/>
          <w:sz w:val="24"/>
          <w:szCs w:val="24"/>
        </w:rPr>
      </w:pPr>
    </w:p>
    <w:p w14:paraId="5BB33252" w14:textId="34B5D3A4" w:rsidR="009744D4" w:rsidRPr="00EA12F8" w:rsidRDefault="009744D4" w:rsidP="00EA12F8">
      <w:pPr>
        <w:rPr>
          <w:sz w:val="24"/>
          <w:szCs w:val="24"/>
          <w:shd w:val="clear" w:color="auto" w:fill="FFFFFF"/>
        </w:rPr>
      </w:pPr>
      <w:r w:rsidRPr="00EA12F8">
        <w:rPr>
          <w:bCs/>
          <w:sz w:val="24"/>
          <w:szCs w:val="24"/>
        </w:rPr>
        <w:t xml:space="preserve">Misuse of Drugs </w:t>
      </w:r>
      <w:r w:rsidR="00117403" w:rsidRPr="00EA12F8">
        <w:rPr>
          <w:bCs/>
          <w:sz w:val="24"/>
          <w:szCs w:val="24"/>
        </w:rPr>
        <w:t>Act (</w:t>
      </w:r>
      <w:r w:rsidR="00117403">
        <w:rPr>
          <w:bCs/>
          <w:sz w:val="24"/>
          <w:szCs w:val="24"/>
        </w:rPr>
        <w:t>1971) c.38. [Online]</w:t>
      </w:r>
      <w:r w:rsidRPr="00EA12F8">
        <w:rPr>
          <w:bCs/>
          <w:sz w:val="24"/>
          <w:szCs w:val="24"/>
        </w:rPr>
        <w:t xml:space="preserve"> Available </w:t>
      </w:r>
      <w:proofErr w:type="gramStart"/>
      <w:r w:rsidRPr="00EA12F8">
        <w:rPr>
          <w:bCs/>
          <w:sz w:val="24"/>
          <w:szCs w:val="24"/>
        </w:rPr>
        <w:t>at  &lt;</w:t>
      </w:r>
      <w:proofErr w:type="gramEnd"/>
      <w:r w:rsidR="009008DE">
        <w:fldChar w:fldCharType="begin"/>
      </w:r>
      <w:r w:rsidR="009008DE">
        <w:instrText xml:space="preserve"> HYPERLINK "https://www.legislation.gov.uk/ukpga/1984/60/section/1" </w:instrText>
      </w:r>
      <w:r w:rsidR="009008DE">
        <w:fldChar w:fldCharType="separate"/>
      </w:r>
      <w:r w:rsidRPr="00EA12F8">
        <w:rPr>
          <w:rStyle w:val="Hyperlink"/>
          <w:sz w:val="24"/>
          <w:szCs w:val="24"/>
        </w:rPr>
        <w:t>https://www.legislation.gov.uk/ukpga/1984/60/section/1</w:t>
      </w:r>
      <w:r w:rsidR="009008DE">
        <w:rPr>
          <w:rStyle w:val="Hyperlink"/>
          <w:sz w:val="24"/>
          <w:szCs w:val="24"/>
        </w:rPr>
        <w:fldChar w:fldCharType="end"/>
      </w:r>
      <w:r w:rsidRPr="00EA12F8">
        <w:rPr>
          <w:color w:val="0000FF"/>
          <w:sz w:val="24"/>
          <w:szCs w:val="24"/>
        </w:rPr>
        <w:t xml:space="preserve"> &gt;  </w:t>
      </w:r>
      <w:r w:rsidR="002C4C7A">
        <w:rPr>
          <w:color w:val="auto"/>
          <w:sz w:val="24"/>
          <w:szCs w:val="24"/>
        </w:rPr>
        <w:t>[A</w:t>
      </w:r>
      <w:r w:rsidRPr="00EA12F8">
        <w:rPr>
          <w:color w:val="auto"/>
          <w:sz w:val="24"/>
          <w:szCs w:val="24"/>
        </w:rPr>
        <w:t>ccessed on 25</w:t>
      </w:r>
      <w:r w:rsidRPr="00EA12F8">
        <w:rPr>
          <w:color w:val="auto"/>
          <w:sz w:val="24"/>
          <w:szCs w:val="24"/>
          <w:vertAlign w:val="superscript"/>
        </w:rPr>
        <w:t>th</w:t>
      </w:r>
      <w:r w:rsidRPr="00EA12F8">
        <w:rPr>
          <w:color w:val="auto"/>
          <w:sz w:val="24"/>
          <w:szCs w:val="24"/>
        </w:rPr>
        <w:t xml:space="preserve"> JULY 2020</w:t>
      </w:r>
      <w:r w:rsidR="002C4C7A">
        <w:rPr>
          <w:color w:val="auto"/>
          <w:sz w:val="24"/>
          <w:szCs w:val="24"/>
        </w:rPr>
        <w:t>]</w:t>
      </w:r>
      <w:r w:rsidRPr="00EA12F8">
        <w:rPr>
          <w:color w:val="auto"/>
          <w:sz w:val="24"/>
          <w:szCs w:val="24"/>
        </w:rPr>
        <w:t>.</w:t>
      </w:r>
    </w:p>
    <w:p w14:paraId="27444DF7" w14:textId="2EDA2008" w:rsidR="009B2727" w:rsidRPr="00EA12F8" w:rsidRDefault="009B2727" w:rsidP="00EA12F8">
      <w:pPr>
        <w:rPr>
          <w:sz w:val="24"/>
          <w:szCs w:val="24"/>
          <w:shd w:val="clear" w:color="auto" w:fill="FFFFFF"/>
        </w:rPr>
      </w:pPr>
    </w:p>
    <w:p w14:paraId="3356AB42" w14:textId="095DBD16" w:rsidR="009B2727" w:rsidRPr="00EA12F8" w:rsidRDefault="00117403" w:rsidP="00EA12F8">
      <w:pPr>
        <w:rPr>
          <w:sz w:val="24"/>
          <w:szCs w:val="24"/>
        </w:rPr>
      </w:pPr>
      <w:r>
        <w:rPr>
          <w:sz w:val="24"/>
          <w:szCs w:val="24"/>
        </w:rPr>
        <w:t>National Audit Office. (2019)</w:t>
      </w:r>
      <w:r w:rsidR="009B2727" w:rsidRPr="00EA12F8">
        <w:rPr>
          <w:sz w:val="24"/>
          <w:szCs w:val="24"/>
        </w:rPr>
        <w:t xml:space="preserve"> </w:t>
      </w:r>
      <w:r w:rsidR="009B2727" w:rsidRPr="00EA12F8">
        <w:rPr>
          <w:i/>
          <w:sz w:val="24"/>
          <w:szCs w:val="24"/>
        </w:rPr>
        <w:t>Tackl</w:t>
      </w:r>
      <w:r w:rsidR="00B256A0">
        <w:rPr>
          <w:i/>
          <w:sz w:val="24"/>
          <w:szCs w:val="24"/>
        </w:rPr>
        <w:t xml:space="preserve">ing serious and organised crime </w:t>
      </w:r>
      <w:r w:rsidR="00B256A0">
        <w:rPr>
          <w:sz w:val="24"/>
          <w:szCs w:val="24"/>
        </w:rPr>
        <w:t>[Online]</w:t>
      </w:r>
      <w:r w:rsidR="009B2727" w:rsidRPr="00EA12F8">
        <w:rPr>
          <w:sz w:val="24"/>
          <w:szCs w:val="24"/>
        </w:rPr>
        <w:t xml:space="preserve"> Available at:  </w:t>
      </w:r>
      <w:hyperlink r:id="rId33" w:history="1">
        <w:r w:rsidR="009B2727" w:rsidRPr="00EA12F8">
          <w:rPr>
            <w:rStyle w:val="Hyperlink"/>
            <w:sz w:val="24"/>
            <w:szCs w:val="24"/>
          </w:rPr>
          <w:t>https://www.nao.org.uk/report/serious-and-organised-crime/</w:t>
        </w:r>
      </w:hyperlink>
      <w:r w:rsidR="009B2727" w:rsidRPr="00EA12F8">
        <w:rPr>
          <w:sz w:val="24"/>
          <w:szCs w:val="24"/>
        </w:rPr>
        <w:t xml:space="preserve"> [Accessed 5</w:t>
      </w:r>
      <w:r>
        <w:rPr>
          <w:sz w:val="24"/>
          <w:szCs w:val="24"/>
        </w:rPr>
        <w:t>th</w:t>
      </w:r>
      <w:r w:rsidR="009B2727" w:rsidRPr="00EA12F8">
        <w:rPr>
          <w:sz w:val="24"/>
          <w:szCs w:val="24"/>
        </w:rPr>
        <w:t xml:space="preserve"> August 2020]</w:t>
      </w:r>
    </w:p>
    <w:p w14:paraId="63804B01" w14:textId="77777777" w:rsidR="0071775C" w:rsidRPr="00EA12F8" w:rsidRDefault="0071775C" w:rsidP="00EA12F8">
      <w:pPr>
        <w:rPr>
          <w:sz w:val="24"/>
          <w:szCs w:val="24"/>
        </w:rPr>
      </w:pPr>
    </w:p>
    <w:p w14:paraId="1EF4CBF6" w14:textId="1E95CF30" w:rsidR="009B2727" w:rsidRDefault="009B2727" w:rsidP="00EA12F8">
      <w:pPr>
        <w:rPr>
          <w:sz w:val="24"/>
          <w:szCs w:val="24"/>
        </w:rPr>
      </w:pPr>
      <w:r w:rsidRPr="00EA12F8">
        <w:rPr>
          <w:sz w:val="24"/>
          <w:szCs w:val="24"/>
        </w:rPr>
        <w:t xml:space="preserve">National Police Chiefs Council (2016) </w:t>
      </w:r>
      <w:r w:rsidRPr="00EA12F8">
        <w:rPr>
          <w:i/>
          <w:sz w:val="24"/>
          <w:szCs w:val="24"/>
        </w:rPr>
        <w:t xml:space="preserve">Journal of </w:t>
      </w:r>
      <w:proofErr w:type="spellStart"/>
      <w:r w:rsidRPr="00EA12F8">
        <w:rPr>
          <w:i/>
          <w:sz w:val="24"/>
          <w:szCs w:val="24"/>
        </w:rPr>
        <w:t>Homocide</w:t>
      </w:r>
      <w:proofErr w:type="spellEnd"/>
      <w:r w:rsidRPr="00EA12F8">
        <w:rPr>
          <w:i/>
          <w:sz w:val="24"/>
          <w:szCs w:val="24"/>
        </w:rPr>
        <w:t xml:space="preserve"> and Major incident Investigation</w:t>
      </w:r>
      <w:r w:rsidRPr="00EA12F8">
        <w:rPr>
          <w:sz w:val="24"/>
          <w:szCs w:val="24"/>
        </w:rPr>
        <w:t>; Operation Kinros</w:t>
      </w:r>
      <w:r w:rsidRPr="00EA12F8">
        <w:rPr>
          <w:i/>
          <w:sz w:val="24"/>
          <w:szCs w:val="24"/>
        </w:rPr>
        <w:t xml:space="preserve">s: The investigation of the murder of Sadie Hartley </w:t>
      </w:r>
      <w:r w:rsidRPr="00EA12F8">
        <w:rPr>
          <w:sz w:val="24"/>
          <w:szCs w:val="24"/>
        </w:rPr>
        <w:t>[online] Available at &lt;</w:t>
      </w:r>
      <w:hyperlink r:id="rId34" w:history="1">
        <w:r w:rsidRPr="00EA12F8">
          <w:rPr>
            <w:color w:val="0000FF"/>
            <w:sz w:val="24"/>
            <w:szCs w:val="24"/>
            <w:u w:val="single"/>
          </w:rPr>
          <w:t>http://library.college.police.uk/docs/appref/Homicide%20Journal%2011.2%20November%202016.pdf</w:t>
        </w:r>
      </w:hyperlink>
      <w:r w:rsidRPr="00EA12F8">
        <w:rPr>
          <w:sz w:val="24"/>
          <w:szCs w:val="24"/>
        </w:rPr>
        <w:t xml:space="preserve"> &gt;</w:t>
      </w:r>
      <w:r w:rsidRPr="00EA12F8">
        <w:rPr>
          <w:i/>
          <w:sz w:val="24"/>
          <w:szCs w:val="24"/>
        </w:rPr>
        <w:t xml:space="preserve"> </w:t>
      </w:r>
      <w:r w:rsidRPr="00EA12F8">
        <w:rPr>
          <w:sz w:val="24"/>
          <w:szCs w:val="24"/>
        </w:rPr>
        <w:t>[Accessed 4</w:t>
      </w:r>
      <w:r w:rsidRPr="00EA12F8">
        <w:rPr>
          <w:sz w:val="24"/>
          <w:szCs w:val="24"/>
          <w:vertAlign w:val="superscript"/>
        </w:rPr>
        <w:t>th</w:t>
      </w:r>
      <w:r w:rsidRPr="00EA12F8">
        <w:rPr>
          <w:sz w:val="24"/>
          <w:szCs w:val="24"/>
        </w:rPr>
        <w:t xml:space="preserve"> August 2020]</w:t>
      </w:r>
    </w:p>
    <w:p w14:paraId="743A2566" w14:textId="77777777" w:rsidR="002C4C7A" w:rsidRPr="00EA12F8" w:rsidRDefault="002C4C7A" w:rsidP="00EA12F8">
      <w:pPr>
        <w:rPr>
          <w:sz w:val="24"/>
          <w:szCs w:val="24"/>
        </w:rPr>
      </w:pPr>
    </w:p>
    <w:p w14:paraId="0E6F4A83" w14:textId="27082CE8" w:rsidR="0071775C" w:rsidRPr="00EA12F8" w:rsidRDefault="00117403" w:rsidP="00EA12F8">
      <w:pPr>
        <w:rPr>
          <w:rFonts w:eastAsia="Arial"/>
          <w:bCs/>
          <w:color w:val="000000" w:themeColor="text1"/>
          <w:sz w:val="24"/>
          <w:szCs w:val="24"/>
        </w:rPr>
      </w:pPr>
      <w:r>
        <w:rPr>
          <w:rFonts w:eastAsia="Arial"/>
          <w:bCs/>
          <w:color w:val="000000" w:themeColor="text1"/>
          <w:sz w:val="24"/>
          <w:szCs w:val="24"/>
        </w:rPr>
        <w:t>National Police Chiefs Council (2017)</w:t>
      </w:r>
      <w:r w:rsidR="0071775C" w:rsidRPr="00EA12F8">
        <w:rPr>
          <w:rFonts w:eastAsia="Arial"/>
          <w:bCs/>
          <w:color w:val="000000" w:themeColor="text1"/>
          <w:sz w:val="24"/>
          <w:szCs w:val="24"/>
        </w:rPr>
        <w:t xml:space="preserve"> Better Understanding Demand – policing the future [ONLINE] Available at: </w:t>
      </w:r>
      <w:hyperlink r:id="rId35" w:history="1">
        <w:r w:rsidR="0071775C" w:rsidRPr="00EA12F8">
          <w:rPr>
            <w:rStyle w:val="Hyperlink"/>
            <w:sz w:val="24"/>
            <w:szCs w:val="24"/>
          </w:rPr>
          <w:t>https://www.npcc.police.uk/2017%20FOI/CO/078%2017%20CCC%20April%202017%2024%20Better%20Understanding%20Demand%20Policing%20the%20Future.pdf</w:t>
        </w:r>
      </w:hyperlink>
      <w:r w:rsidR="0071775C" w:rsidRPr="00EA12F8">
        <w:rPr>
          <w:sz w:val="24"/>
          <w:szCs w:val="24"/>
        </w:rPr>
        <w:t xml:space="preserve"> [Accessed 5</w:t>
      </w:r>
      <w:r w:rsidR="0071775C" w:rsidRPr="00EA12F8">
        <w:rPr>
          <w:sz w:val="24"/>
          <w:szCs w:val="24"/>
          <w:vertAlign w:val="superscript"/>
        </w:rPr>
        <w:t>th</w:t>
      </w:r>
      <w:r w:rsidR="0071775C" w:rsidRPr="00EA12F8">
        <w:rPr>
          <w:sz w:val="24"/>
          <w:szCs w:val="24"/>
        </w:rPr>
        <w:t xml:space="preserve"> May 2020]</w:t>
      </w:r>
    </w:p>
    <w:p w14:paraId="30414CB2" w14:textId="77777777" w:rsidR="009B2727" w:rsidRPr="00EA12F8" w:rsidRDefault="009B2727" w:rsidP="00EA12F8">
      <w:pPr>
        <w:rPr>
          <w:sz w:val="24"/>
          <w:szCs w:val="24"/>
        </w:rPr>
      </w:pPr>
    </w:p>
    <w:p w14:paraId="54282892" w14:textId="55C748C2" w:rsidR="009B2727" w:rsidRPr="00EA12F8" w:rsidRDefault="009B2727" w:rsidP="00EA12F8">
      <w:pPr>
        <w:rPr>
          <w:sz w:val="24"/>
          <w:szCs w:val="24"/>
        </w:rPr>
      </w:pPr>
      <w:r w:rsidRPr="00EA12F8">
        <w:rPr>
          <w:sz w:val="24"/>
          <w:szCs w:val="24"/>
        </w:rPr>
        <w:t xml:space="preserve">National Policing Improvement Agency (2007) </w:t>
      </w:r>
      <w:r w:rsidRPr="00EA12F8">
        <w:rPr>
          <w:i/>
          <w:sz w:val="24"/>
          <w:szCs w:val="24"/>
        </w:rPr>
        <w:t xml:space="preserve">Journal of </w:t>
      </w:r>
      <w:r w:rsidR="00B256A0" w:rsidRPr="00EA12F8">
        <w:rPr>
          <w:i/>
          <w:sz w:val="24"/>
          <w:szCs w:val="24"/>
        </w:rPr>
        <w:t>Homicide</w:t>
      </w:r>
      <w:r w:rsidRPr="00EA12F8">
        <w:rPr>
          <w:i/>
          <w:sz w:val="24"/>
          <w:szCs w:val="24"/>
        </w:rPr>
        <w:t xml:space="preserve"> and Major incide</w:t>
      </w:r>
      <w:r w:rsidR="00B256A0">
        <w:rPr>
          <w:i/>
          <w:sz w:val="24"/>
          <w:szCs w:val="24"/>
        </w:rPr>
        <w:t>nt Investigation; Think crime, Think car, T</w:t>
      </w:r>
      <w:r w:rsidRPr="00EA12F8">
        <w:rPr>
          <w:i/>
          <w:sz w:val="24"/>
          <w:szCs w:val="24"/>
        </w:rPr>
        <w:t>hink ANPR. pg35</w:t>
      </w:r>
      <w:r w:rsidRPr="00EA12F8">
        <w:rPr>
          <w:sz w:val="24"/>
          <w:szCs w:val="24"/>
        </w:rPr>
        <w:t xml:space="preserve"> [online] Available at &lt; </w:t>
      </w:r>
      <w:hyperlink r:id="rId36" w:history="1">
        <w:r w:rsidRPr="00EA12F8">
          <w:rPr>
            <w:color w:val="0000FF"/>
            <w:sz w:val="24"/>
            <w:szCs w:val="24"/>
            <w:u w:val="single"/>
          </w:rPr>
          <w:t>http://library.college.police.uk/docs/J_Homicide_MII/J_Homicide_3.2.pdf</w:t>
        </w:r>
      </w:hyperlink>
      <w:r w:rsidRPr="00EA12F8">
        <w:rPr>
          <w:sz w:val="24"/>
          <w:szCs w:val="24"/>
        </w:rPr>
        <w:t xml:space="preserve"> &gt;</w:t>
      </w:r>
      <w:r w:rsidR="002C4C7A">
        <w:rPr>
          <w:sz w:val="24"/>
          <w:szCs w:val="24"/>
        </w:rPr>
        <w:t xml:space="preserve"> [Accessed 4</w:t>
      </w:r>
      <w:r w:rsidR="002C4C7A" w:rsidRPr="002C4C7A">
        <w:rPr>
          <w:sz w:val="24"/>
          <w:szCs w:val="24"/>
          <w:vertAlign w:val="superscript"/>
        </w:rPr>
        <w:t>th</w:t>
      </w:r>
      <w:r w:rsidR="002C4C7A">
        <w:rPr>
          <w:sz w:val="24"/>
          <w:szCs w:val="24"/>
        </w:rPr>
        <w:t xml:space="preserve"> May 2020]</w:t>
      </w:r>
    </w:p>
    <w:p w14:paraId="7ECD3302" w14:textId="77777777" w:rsidR="009744D4" w:rsidRPr="00EA12F8" w:rsidRDefault="009744D4" w:rsidP="00EA12F8">
      <w:pPr>
        <w:overflowPunct/>
        <w:autoSpaceDE/>
        <w:autoSpaceDN/>
        <w:adjustRightInd/>
        <w:textAlignment w:val="auto"/>
        <w:rPr>
          <w:bCs/>
          <w:sz w:val="24"/>
          <w:szCs w:val="24"/>
        </w:rPr>
      </w:pPr>
    </w:p>
    <w:p w14:paraId="3CD2BD3E" w14:textId="7AC74680" w:rsidR="009744D4" w:rsidRPr="00EA12F8" w:rsidRDefault="009744D4" w:rsidP="00EA12F8">
      <w:pPr>
        <w:overflowPunct/>
        <w:autoSpaceDE/>
        <w:autoSpaceDN/>
        <w:adjustRightInd/>
        <w:textAlignment w:val="auto"/>
        <w:rPr>
          <w:bCs/>
          <w:sz w:val="24"/>
          <w:szCs w:val="24"/>
        </w:rPr>
      </w:pPr>
      <w:r w:rsidRPr="00EA12F8">
        <w:rPr>
          <w:bCs/>
          <w:sz w:val="24"/>
          <w:szCs w:val="24"/>
        </w:rPr>
        <w:t xml:space="preserve">Police and Criminal Evidence Act (1984) c.60. </w:t>
      </w:r>
      <w:r w:rsidR="00B256A0">
        <w:rPr>
          <w:bCs/>
          <w:sz w:val="24"/>
          <w:szCs w:val="24"/>
        </w:rPr>
        <w:t>[</w:t>
      </w:r>
      <w:r w:rsidRPr="00EA12F8">
        <w:rPr>
          <w:bCs/>
          <w:sz w:val="24"/>
          <w:szCs w:val="24"/>
        </w:rPr>
        <w:t>Online</w:t>
      </w:r>
      <w:r w:rsidR="00B256A0">
        <w:rPr>
          <w:bCs/>
          <w:sz w:val="24"/>
          <w:szCs w:val="24"/>
        </w:rPr>
        <w:t>]</w:t>
      </w:r>
      <w:r w:rsidRPr="00EA12F8">
        <w:rPr>
          <w:bCs/>
          <w:sz w:val="24"/>
          <w:szCs w:val="24"/>
        </w:rPr>
        <w:t xml:space="preserve"> Available at; &lt;</w:t>
      </w:r>
      <w:hyperlink r:id="rId37" w:history="1">
        <w:r w:rsidRPr="00EA12F8">
          <w:rPr>
            <w:color w:val="0000FF"/>
            <w:sz w:val="24"/>
            <w:szCs w:val="24"/>
            <w:u w:val="single"/>
          </w:rPr>
          <w:t>https://www.legislation.gov.uk/ukpga/1984/60/section/1</w:t>
        </w:r>
      </w:hyperlink>
      <w:proofErr w:type="gramStart"/>
      <w:r w:rsidRPr="00EA12F8">
        <w:rPr>
          <w:sz w:val="24"/>
          <w:szCs w:val="24"/>
        </w:rPr>
        <w:t xml:space="preserve">&gt;  </w:t>
      </w:r>
      <w:r w:rsidR="00862F52">
        <w:rPr>
          <w:sz w:val="24"/>
          <w:szCs w:val="24"/>
        </w:rPr>
        <w:t>[</w:t>
      </w:r>
      <w:proofErr w:type="gramEnd"/>
      <w:r w:rsidRPr="00EA12F8">
        <w:rPr>
          <w:sz w:val="24"/>
          <w:szCs w:val="24"/>
        </w:rPr>
        <w:t>Accessed on 25</w:t>
      </w:r>
      <w:r w:rsidRPr="00EA12F8">
        <w:rPr>
          <w:sz w:val="24"/>
          <w:szCs w:val="24"/>
          <w:vertAlign w:val="superscript"/>
        </w:rPr>
        <w:t>th</w:t>
      </w:r>
      <w:r w:rsidR="00862F52">
        <w:rPr>
          <w:sz w:val="24"/>
          <w:szCs w:val="24"/>
        </w:rPr>
        <w:t xml:space="preserve"> JULY 2020]</w:t>
      </w:r>
    </w:p>
    <w:p w14:paraId="1C5F90F0" w14:textId="77777777" w:rsidR="0071775C" w:rsidRPr="00EA12F8" w:rsidRDefault="0071775C" w:rsidP="00EA12F8">
      <w:pPr>
        <w:rPr>
          <w:rFonts w:eastAsia="Arial"/>
          <w:bCs/>
          <w:color w:val="000000" w:themeColor="text1"/>
          <w:sz w:val="24"/>
          <w:szCs w:val="24"/>
        </w:rPr>
      </w:pPr>
    </w:p>
    <w:p w14:paraId="0B75DC0A" w14:textId="229A98C7" w:rsidR="009744D4" w:rsidRPr="00EA12F8" w:rsidRDefault="009744D4" w:rsidP="00EA12F8">
      <w:pPr>
        <w:overflowPunct/>
        <w:autoSpaceDE/>
        <w:autoSpaceDN/>
        <w:adjustRightInd/>
        <w:textAlignment w:val="auto"/>
        <w:rPr>
          <w:bCs/>
          <w:sz w:val="24"/>
          <w:szCs w:val="24"/>
        </w:rPr>
      </w:pPr>
      <w:r w:rsidRPr="00EA12F8">
        <w:rPr>
          <w:bCs/>
          <w:sz w:val="24"/>
          <w:szCs w:val="24"/>
        </w:rPr>
        <w:t xml:space="preserve">Road Traffic Act (1988) c.52. </w:t>
      </w:r>
      <w:r w:rsidR="00B256A0">
        <w:rPr>
          <w:bCs/>
          <w:sz w:val="24"/>
          <w:szCs w:val="24"/>
        </w:rPr>
        <w:t>[Online]</w:t>
      </w:r>
      <w:r w:rsidRPr="00EA12F8">
        <w:rPr>
          <w:bCs/>
          <w:sz w:val="24"/>
          <w:szCs w:val="24"/>
        </w:rPr>
        <w:t xml:space="preserve"> Available at &lt;</w:t>
      </w:r>
      <w:hyperlink r:id="rId38" w:history="1">
        <w:r w:rsidRPr="00EA12F8">
          <w:rPr>
            <w:rStyle w:val="Hyperlink"/>
            <w:bCs/>
            <w:sz w:val="24"/>
            <w:szCs w:val="24"/>
          </w:rPr>
          <w:t>https://www.legislation.gov.uk/ukpga/1988/52/contents</w:t>
        </w:r>
      </w:hyperlink>
      <w:r w:rsidRPr="00EA12F8">
        <w:rPr>
          <w:bCs/>
          <w:sz w:val="24"/>
          <w:szCs w:val="24"/>
        </w:rPr>
        <w:t xml:space="preserve">&gt; </w:t>
      </w:r>
      <w:r w:rsidR="00862F52">
        <w:rPr>
          <w:bCs/>
          <w:sz w:val="24"/>
          <w:szCs w:val="24"/>
        </w:rPr>
        <w:t>[</w:t>
      </w:r>
      <w:r w:rsidRPr="00EA12F8">
        <w:rPr>
          <w:bCs/>
          <w:sz w:val="24"/>
          <w:szCs w:val="24"/>
        </w:rPr>
        <w:t>Accessed on 25</w:t>
      </w:r>
      <w:r w:rsidRPr="00EA12F8">
        <w:rPr>
          <w:bCs/>
          <w:sz w:val="24"/>
          <w:szCs w:val="24"/>
          <w:vertAlign w:val="superscript"/>
        </w:rPr>
        <w:t>th</w:t>
      </w:r>
      <w:r w:rsidRPr="00EA12F8">
        <w:rPr>
          <w:bCs/>
          <w:sz w:val="24"/>
          <w:szCs w:val="24"/>
        </w:rPr>
        <w:t xml:space="preserve"> JULY 2020</w:t>
      </w:r>
      <w:r w:rsidR="00862F52">
        <w:rPr>
          <w:bCs/>
          <w:sz w:val="24"/>
          <w:szCs w:val="24"/>
        </w:rPr>
        <w:t>]</w:t>
      </w:r>
    </w:p>
    <w:p w14:paraId="438729AC" w14:textId="77777777" w:rsidR="009744D4" w:rsidRPr="00EA12F8" w:rsidRDefault="009744D4" w:rsidP="00EA12F8">
      <w:pPr>
        <w:overflowPunct/>
        <w:autoSpaceDE/>
        <w:autoSpaceDN/>
        <w:adjustRightInd/>
        <w:textAlignment w:val="auto"/>
        <w:rPr>
          <w:bCs/>
          <w:sz w:val="24"/>
          <w:szCs w:val="24"/>
        </w:rPr>
      </w:pPr>
    </w:p>
    <w:p w14:paraId="3356949C" w14:textId="28E5A4CC" w:rsidR="009744D4" w:rsidRPr="00EA12F8" w:rsidRDefault="009744D4" w:rsidP="00EA12F8">
      <w:pPr>
        <w:overflowPunct/>
        <w:autoSpaceDE/>
        <w:autoSpaceDN/>
        <w:adjustRightInd/>
        <w:textAlignment w:val="auto"/>
        <w:rPr>
          <w:bCs/>
          <w:sz w:val="24"/>
          <w:szCs w:val="24"/>
        </w:rPr>
      </w:pPr>
      <w:r w:rsidRPr="00EA12F8">
        <w:rPr>
          <w:bCs/>
          <w:sz w:val="24"/>
          <w:szCs w:val="24"/>
        </w:rPr>
        <w:t>Road Safety Wales (2017) Stay</w:t>
      </w:r>
      <w:r w:rsidR="00B256A0">
        <w:rPr>
          <w:bCs/>
          <w:sz w:val="24"/>
          <w:szCs w:val="24"/>
        </w:rPr>
        <w:t xml:space="preserve"> Alive, Get to Know </w:t>
      </w:r>
      <w:proofErr w:type="gramStart"/>
      <w:r w:rsidR="00B256A0">
        <w:rPr>
          <w:bCs/>
          <w:sz w:val="24"/>
          <w:szCs w:val="24"/>
        </w:rPr>
        <w:t>The</w:t>
      </w:r>
      <w:proofErr w:type="gramEnd"/>
      <w:r w:rsidR="00B256A0">
        <w:rPr>
          <w:bCs/>
          <w:sz w:val="24"/>
          <w:szCs w:val="24"/>
        </w:rPr>
        <w:t xml:space="preserve"> Fatal 5 [Online]</w:t>
      </w:r>
      <w:r w:rsidRPr="00EA12F8">
        <w:rPr>
          <w:bCs/>
          <w:sz w:val="24"/>
          <w:szCs w:val="24"/>
        </w:rPr>
        <w:t xml:space="preserve"> Available at &lt;</w:t>
      </w:r>
      <w:hyperlink r:id="rId39" w:history="1">
        <w:r w:rsidRPr="00EA12F8">
          <w:rPr>
            <w:rStyle w:val="Hyperlink"/>
            <w:bCs/>
            <w:sz w:val="24"/>
            <w:szCs w:val="24"/>
          </w:rPr>
          <w:t>https://www.roadsafetywales.org.uk/news/posts/2017/february/stay-alive-get-to-know-the-fatal-5/?Language=undefined</w:t>
        </w:r>
      </w:hyperlink>
      <w:r w:rsidRPr="00EA12F8">
        <w:rPr>
          <w:bCs/>
          <w:sz w:val="24"/>
          <w:szCs w:val="24"/>
        </w:rPr>
        <w:t xml:space="preserve">&gt; </w:t>
      </w:r>
      <w:r w:rsidR="00862F52">
        <w:rPr>
          <w:bCs/>
          <w:sz w:val="24"/>
          <w:szCs w:val="24"/>
        </w:rPr>
        <w:t>[</w:t>
      </w:r>
      <w:r w:rsidRPr="00EA12F8">
        <w:rPr>
          <w:bCs/>
          <w:sz w:val="24"/>
          <w:szCs w:val="24"/>
        </w:rPr>
        <w:t>Accessed on 25</w:t>
      </w:r>
      <w:r w:rsidRPr="00EA12F8">
        <w:rPr>
          <w:bCs/>
          <w:sz w:val="24"/>
          <w:szCs w:val="24"/>
          <w:vertAlign w:val="superscript"/>
        </w:rPr>
        <w:t>th</w:t>
      </w:r>
      <w:r w:rsidRPr="00EA12F8">
        <w:rPr>
          <w:bCs/>
          <w:sz w:val="24"/>
          <w:szCs w:val="24"/>
        </w:rPr>
        <w:t xml:space="preserve"> JULY 2020</w:t>
      </w:r>
      <w:r w:rsidR="00862F52">
        <w:rPr>
          <w:bCs/>
          <w:sz w:val="24"/>
          <w:szCs w:val="24"/>
        </w:rPr>
        <w:t>]</w:t>
      </w:r>
    </w:p>
    <w:p w14:paraId="1B8FF872" w14:textId="77777777" w:rsidR="009744D4" w:rsidRPr="00EA12F8" w:rsidRDefault="009744D4" w:rsidP="00EA12F8">
      <w:pPr>
        <w:overflowPunct/>
        <w:autoSpaceDE/>
        <w:autoSpaceDN/>
        <w:adjustRightInd/>
        <w:textAlignment w:val="auto"/>
        <w:rPr>
          <w:bCs/>
          <w:sz w:val="24"/>
          <w:szCs w:val="24"/>
        </w:rPr>
      </w:pPr>
    </w:p>
    <w:p w14:paraId="1ACFC93A" w14:textId="392B0CE7" w:rsidR="00B521F7" w:rsidRPr="00EA12F8" w:rsidRDefault="00B521F7" w:rsidP="00EA12F8">
      <w:pPr>
        <w:tabs>
          <w:tab w:val="left" w:pos="5510"/>
        </w:tabs>
        <w:rPr>
          <w:sz w:val="24"/>
          <w:szCs w:val="24"/>
        </w:rPr>
      </w:pPr>
      <w:r w:rsidRPr="00EA12F8">
        <w:rPr>
          <w:sz w:val="24"/>
          <w:szCs w:val="24"/>
        </w:rPr>
        <w:t xml:space="preserve">Rupp, Thornton-Lugo (2015). </w:t>
      </w:r>
      <w:r w:rsidRPr="00EA12F8">
        <w:rPr>
          <w:i/>
          <w:sz w:val="24"/>
          <w:szCs w:val="24"/>
        </w:rPr>
        <w:t xml:space="preserve">Organisational Justice </w:t>
      </w:r>
      <w:r w:rsidR="00B256A0">
        <w:rPr>
          <w:sz w:val="24"/>
          <w:szCs w:val="24"/>
        </w:rPr>
        <w:t>[O</w:t>
      </w:r>
      <w:r w:rsidRPr="00EA12F8">
        <w:rPr>
          <w:sz w:val="24"/>
          <w:szCs w:val="24"/>
        </w:rPr>
        <w:t>nline] Available from &lt;</w:t>
      </w:r>
      <w:hyperlink r:id="rId40" w:history="1">
        <w:r w:rsidRPr="00EA12F8">
          <w:rPr>
            <w:rStyle w:val="Hyperlink"/>
            <w:sz w:val="24"/>
            <w:szCs w:val="24"/>
          </w:rPr>
          <w:t>https://www.oxfordbibliographies.com/view/document/obo-9780199828340/obo-9780199828340-0044.xml</w:t>
        </w:r>
      </w:hyperlink>
      <w:r w:rsidRPr="00EA12F8">
        <w:rPr>
          <w:sz w:val="24"/>
          <w:szCs w:val="24"/>
        </w:rPr>
        <w:t>&gt; [Accessed 6 April 2020]</w:t>
      </w:r>
    </w:p>
    <w:p w14:paraId="30676893" w14:textId="77777777" w:rsidR="00B521F7" w:rsidRPr="00EA12F8" w:rsidRDefault="00B521F7" w:rsidP="00EA12F8">
      <w:pPr>
        <w:tabs>
          <w:tab w:val="left" w:pos="5510"/>
        </w:tabs>
        <w:rPr>
          <w:sz w:val="24"/>
          <w:szCs w:val="24"/>
        </w:rPr>
      </w:pPr>
    </w:p>
    <w:p w14:paraId="11D36738" w14:textId="77777777" w:rsidR="00B521F7" w:rsidRPr="00B256A0" w:rsidRDefault="00B521F7" w:rsidP="00EA12F8">
      <w:pPr>
        <w:tabs>
          <w:tab w:val="left" w:pos="5510"/>
        </w:tabs>
        <w:rPr>
          <w:bCs/>
          <w:color w:val="auto"/>
          <w:sz w:val="24"/>
          <w:szCs w:val="24"/>
          <w:shd w:val="clear" w:color="auto" w:fill="FFFFFF"/>
        </w:rPr>
      </w:pPr>
      <w:r w:rsidRPr="00B256A0">
        <w:rPr>
          <w:bCs/>
          <w:color w:val="auto"/>
          <w:sz w:val="24"/>
          <w:szCs w:val="24"/>
          <w:shd w:val="clear" w:color="auto" w:fill="FFFFFF"/>
        </w:rPr>
        <w:t>Rupp, Deborah E. 2011. An employee-</w:t>
      </w:r>
      <w:proofErr w:type="spellStart"/>
      <w:r w:rsidRPr="00B256A0">
        <w:rPr>
          <w:bCs/>
          <w:color w:val="auto"/>
          <w:sz w:val="24"/>
          <w:szCs w:val="24"/>
          <w:shd w:val="clear" w:color="auto" w:fill="FFFFFF"/>
        </w:rPr>
        <w:t>centered</w:t>
      </w:r>
      <w:proofErr w:type="spellEnd"/>
      <w:r w:rsidRPr="00B256A0">
        <w:rPr>
          <w:bCs/>
          <w:color w:val="auto"/>
          <w:sz w:val="24"/>
          <w:szCs w:val="24"/>
          <w:shd w:val="clear" w:color="auto" w:fill="FFFFFF"/>
        </w:rPr>
        <w:t xml:space="preserve"> model of organizational justice and social responsibility. </w:t>
      </w:r>
      <w:r w:rsidRPr="00B256A0">
        <w:rPr>
          <w:rStyle w:val="Emphasis"/>
          <w:bCs/>
          <w:color w:val="auto"/>
          <w:sz w:val="24"/>
          <w:szCs w:val="24"/>
          <w:shd w:val="clear" w:color="auto" w:fill="FFFFFF"/>
        </w:rPr>
        <w:t>Organizational Psychology Review</w:t>
      </w:r>
      <w:r w:rsidRPr="00B256A0">
        <w:rPr>
          <w:bCs/>
          <w:color w:val="auto"/>
          <w:sz w:val="24"/>
          <w:szCs w:val="24"/>
          <w:shd w:val="clear" w:color="auto" w:fill="FFFFFF"/>
        </w:rPr>
        <w:t> 1:72–94</w:t>
      </w:r>
    </w:p>
    <w:p w14:paraId="23249CDC" w14:textId="773FCCFF" w:rsidR="00B521F7" w:rsidRPr="00B256A0" w:rsidRDefault="00B521F7" w:rsidP="00EA12F8">
      <w:pPr>
        <w:rPr>
          <w:color w:val="auto"/>
          <w:sz w:val="24"/>
          <w:szCs w:val="24"/>
          <w:shd w:val="clear" w:color="auto" w:fill="FFFFFF"/>
        </w:rPr>
      </w:pPr>
    </w:p>
    <w:p w14:paraId="1E142D77" w14:textId="665A44E6" w:rsidR="009744D4" w:rsidRPr="00EA12F8" w:rsidRDefault="009744D4" w:rsidP="00EA12F8">
      <w:pPr>
        <w:overflowPunct/>
        <w:autoSpaceDE/>
        <w:autoSpaceDN/>
        <w:adjustRightInd/>
        <w:textAlignment w:val="auto"/>
        <w:rPr>
          <w:bCs/>
          <w:sz w:val="24"/>
          <w:szCs w:val="24"/>
        </w:rPr>
      </w:pPr>
      <w:r w:rsidRPr="00EA12F8">
        <w:rPr>
          <w:bCs/>
          <w:sz w:val="24"/>
          <w:szCs w:val="24"/>
        </w:rPr>
        <w:t xml:space="preserve">Sexual Offences Act (2003) c.42. </w:t>
      </w:r>
      <w:r w:rsidR="00B256A0">
        <w:rPr>
          <w:bCs/>
          <w:sz w:val="24"/>
          <w:szCs w:val="24"/>
        </w:rPr>
        <w:t>[Online]</w:t>
      </w:r>
      <w:r w:rsidRPr="00EA12F8">
        <w:rPr>
          <w:bCs/>
          <w:sz w:val="24"/>
          <w:szCs w:val="24"/>
        </w:rPr>
        <w:t xml:space="preserve"> Available at &lt; </w:t>
      </w:r>
      <w:hyperlink r:id="rId41" w:history="1">
        <w:r w:rsidRPr="00EA12F8">
          <w:rPr>
            <w:rStyle w:val="Hyperlink"/>
            <w:bCs/>
            <w:sz w:val="24"/>
            <w:szCs w:val="24"/>
          </w:rPr>
          <w:t>https://www.legislation.gov.uk/ukpga/2003/42/part/1</w:t>
        </w:r>
      </w:hyperlink>
      <w:r w:rsidRPr="00EA12F8">
        <w:rPr>
          <w:bCs/>
          <w:sz w:val="24"/>
          <w:szCs w:val="24"/>
        </w:rPr>
        <w:t xml:space="preserve"> &gt; </w:t>
      </w:r>
      <w:r w:rsidR="00862F52">
        <w:rPr>
          <w:bCs/>
          <w:sz w:val="24"/>
          <w:szCs w:val="24"/>
        </w:rPr>
        <w:t>[</w:t>
      </w:r>
      <w:r w:rsidRPr="00EA12F8">
        <w:rPr>
          <w:bCs/>
          <w:sz w:val="24"/>
          <w:szCs w:val="24"/>
        </w:rPr>
        <w:t>Accessed on 10</w:t>
      </w:r>
      <w:r w:rsidRPr="00EA12F8">
        <w:rPr>
          <w:bCs/>
          <w:sz w:val="24"/>
          <w:szCs w:val="24"/>
          <w:vertAlign w:val="superscript"/>
        </w:rPr>
        <w:t>th</w:t>
      </w:r>
      <w:r w:rsidRPr="00EA12F8">
        <w:rPr>
          <w:bCs/>
          <w:sz w:val="24"/>
          <w:szCs w:val="24"/>
        </w:rPr>
        <w:t xml:space="preserve"> AUGUST 2020</w:t>
      </w:r>
      <w:r w:rsidR="00862F52">
        <w:rPr>
          <w:bCs/>
          <w:sz w:val="24"/>
          <w:szCs w:val="24"/>
        </w:rPr>
        <w:t>]</w:t>
      </w:r>
      <w:r w:rsidRPr="00EA12F8">
        <w:rPr>
          <w:bCs/>
          <w:sz w:val="24"/>
          <w:szCs w:val="24"/>
        </w:rPr>
        <w:t>.</w:t>
      </w:r>
    </w:p>
    <w:p w14:paraId="65A846C6" w14:textId="77777777" w:rsidR="009744D4" w:rsidRPr="00EA12F8" w:rsidRDefault="009744D4" w:rsidP="00EA12F8">
      <w:pPr>
        <w:rPr>
          <w:sz w:val="24"/>
          <w:szCs w:val="24"/>
          <w:shd w:val="clear" w:color="auto" w:fill="FFFFFF"/>
        </w:rPr>
      </w:pPr>
    </w:p>
    <w:p w14:paraId="1E1EB96A" w14:textId="72BA75C3" w:rsidR="009B2727" w:rsidRPr="00EA12F8" w:rsidRDefault="009B2727" w:rsidP="00EA12F8">
      <w:pPr>
        <w:overflowPunct/>
        <w:textAlignment w:val="auto"/>
        <w:rPr>
          <w:color w:val="auto"/>
          <w:sz w:val="24"/>
          <w:szCs w:val="24"/>
          <w:lang w:eastAsia="en-US"/>
        </w:rPr>
      </w:pPr>
      <w:r w:rsidRPr="00EA12F8">
        <w:rPr>
          <w:color w:val="auto"/>
          <w:sz w:val="24"/>
          <w:szCs w:val="24"/>
          <w:lang w:eastAsia="en-US"/>
        </w:rPr>
        <w:t xml:space="preserve">South Wales Police and Crime Commissioner. </w:t>
      </w:r>
      <w:r w:rsidR="00B256A0">
        <w:rPr>
          <w:color w:val="auto"/>
          <w:sz w:val="24"/>
          <w:szCs w:val="24"/>
          <w:lang w:eastAsia="en-US"/>
        </w:rPr>
        <w:t>(2019)</w:t>
      </w:r>
      <w:r w:rsidRPr="00EA12F8">
        <w:rPr>
          <w:color w:val="auto"/>
          <w:sz w:val="24"/>
          <w:szCs w:val="24"/>
          <w:lang w:eastAsia="en-US"/>
        </w:rPr>
        <w:t xml:space="preserve"> </w:t>
      </w:r>
      <w:r w:rsidRPr="00B256A0">
        <w:rPr>
          <w:i/>
          <w:color w:val="auto"/>
          <w:sz w:val="24"/>
          <w:szCs w:val="24"/>
          <w:lang w:eastAsia="en-US"/>
        </w:rPr>
        <w:t xml:space="preserve">Violence </w:t>
      </w:r>
      <w:proofErr w:type="gramStart"/>
      <w:r w:rsidRPr="00B256A0">
        <w:rPr>
          <w:i/>
          <w:color w:val="auto"/>
          <w:sz w:val="24"/>
          <w:szCs w:val="24"/>
          <w:lang w:eastAsia="en-US"/>
        </w:rPr>
        <w:t>Against</w:t>
      </w:r>
      <w:proofErr w:type="gramEnd"/>
      <w:r w:rsidRPr="00B256A0">
        <w:rPr>
          <w:i/>
          <w:color w:val="auto"/>
          <w:sz w:val="24"/>
          <w:szCs w:val="24"/>
          <w:lang w:eastAsia="en-US"/>
        </w:rPr>
        <w:t xml:space="preserve"> Women and Girls</w:t>
      </w:r>
      <w:r w:rsidRPr="00EA12F8">
        <w:rPr>
          <w:color w:val="auto"/>
          <w:sz w:val="24"/>
          <w:szCs w:val="24"/>
          <w:lang w:eastAsia="en-US"/>
        </w:rPr>
        <w:t>. [O</w:t>
      </w:r>
      <w:r w:rsidR="00B256A0">
        <w:rPr>
          <w:color w:val="auto"/>
          <w:sz w:val="24"/>
          <w:szCs w:val="24"/>
          <w:lang w:eastAsia="en-US"/>
        </w:rPr>
        <w:t>nline</w:t>
      </w:r>
      <w:r w:rsidRPr="00EA12F8">
        <w:rPr>
          <w:color w:val="auto"/>
          <w:sz w:val="24"/>
          <w:szCs w:val="24"/>
          <w:lang w:eastAsia="en-US"/>
        </w:rPr>
        <w:t xml:space="preserve">] Available at: </w:t>
      </w:r>
      <w:hyperlink r:id="rId42" w:history="1">
        <w:r w:rsidRPr="00EA12F8">
          <w:rPr>
            <w:color w:val="0000FF"/>
            <w:sz w:val="24"/>
            <w:szCs w:val="24"/>
            <w:u w:val="single"/>
            <w:lang w:eastAsia="en-US"/>
          </w:rPr>
          <w:t>http://www.southwalescommissioner.org.uk/media/1396/2623-19-vawg-joint-strategy-eng.pdf</w:t>
        </w:r>
      </w:hyperlink>
      <w:r w:rsidRPr="00EA12F8">
        <w:rPr>
          <w:color w:val="auto"/>
          <w:sz w:val="24"/>
          <w:szCs w:val="24"/>
          <w:lang w:eastAsia="en-US"/>
        </w:rPr>
        <w:t xml:space="preserve">. [Accessed 5th May 2020]. </w:t>
      </w:r>
    </w:p>
    <w:p w14:paraId="4A5DB7E9" w14:textId="77777777" w:rsidR="00B521F7" w:rsidRPr="00EA12F8" w:rsidRDefault="00B521F7" w:rsidP="00EA12F8">
      <w:pPr>
        <w:rPr>
          <w:sz w:val="24"/>
          <w:szCs w:val="24"/>
          <w:shd w:val="clear" w:color="auto" w:fill="FFFFFF"/>
        </w:rPr>
      </w:pPr>
    </w:p>
    <w:p w14:paraId="086531B3" w14:textId="01D7C2AC" w:rsidR="00B521F7" w:rsidRPr="00EA12F8" w:rsidRDefault="00B521F7" w:rsidP="00EA12F8">
      <w:pPr>
        <w:rPr>
          <w:color w:val="000000" w:themeColor="text1"/>
          <w:sz w:val="24"/>
          <w:szCs w:val="24"/>
        </w:rPr>
      </w:pPr>
      <w:r w:rsidRPr="00EA12F8">
        <w:rPr>
          <w:color w:val="000000" w:themeColor="text1"/>
          <w:sz w:val="24"/>
          <w:szCs w:val="24"/>
        </w:rPr>
        <w:t>UK</w:t>
      </w:r>
      <w:r w:rsidR="00B256A0">
        <w:rPr>
          <w:color w:val="000000" w:themeColor="text1"/>
          <w:sz w:val="24"/>
          <w:szCs w:val="24"/>
        </w:rPr>
        <w:t xml:space="preserve"> </w:t>
      </w:r>
      <w:r w:rsidRPr="00EA12F8">
        <w:rPr>
          <w:color w:val="000000" w:themeColor="text1"/>
          <w:sz w:val="24"/>
          <w:szCs w:val="24"/>
        </w:rPr>
        <w:t>Essays (201</w:t>
      </w:r>
      <w:r w:rsidR="00B256A0">
        <w:rPr>
          <w:color w:val="000000" w:themeColor="text1"/>
          <w:sz w:val="24"/>
          <w:szCs w:val="24"/>
        </w:rPr>
        <w:t>8) Theories of Team Dynamics. [O</w:t>
      </w:r>
      <w:r w:rsidRPr="00EA12F8">
        <w:rPr>
          <w:color w:val="000000" w:themeColor="text1"/>
          <w:sz w:val="24"/>
          <w:szCs w:val="24"/>
        </w:rPr>
        <w:t xml:space="preserve">nline]. Available from: </w:t>
      </w:r>
      <w:hyperlink r:id="rId43" w:history="1">
        <w:r w:rsidRPr="00EA12F8">
          <w:rPr>
            <w:rStyle w:val="Hyperlink"/>
            <w:sz w:val="24"/>
            <w:szCs w:val="24"/>
          </w:rPr>
          <w:t>https://www.ukessays.com/essays/communications/theories-of-team-dynamics.php?vref=1</w:t>
        </w:r>
      </w:hyperlink>
      <w:r w:rsidRPr="00EA12F8">
        <w:rPr>
          <w:color w:val="000000" w:themeColor="text1"/>
          <w:sz w:val="24"/>
          <w:szCs w:val="24"/>
        </w:rPr>
        <w:t xml:space="preserve"> [Accessed 5</w:t>
      </w:r>
      <w:r w:rsidR="00B256A0">
        <w:rPr>
          <w:color w:val="000000" w:themeColor="text1"/>
          <w:sz w:val="24"/>
          <w:szCs w:val="24"/>
        </w:rPr>
        <w:t>th</w:t>
      </w:r>
      <w:r w:rsidRPr="00EA12F8">
        <w:rPr>
          <w:color w:val="000000" w:themeColor="text1"/>
          <w:sz w:val="24"/>
          <w:szCs w:val="24"/>
        </w:rPr>
        <w:t xml:space="preserve"> April 2020]</w:t>
      </w:r>
    </w:p>
    <w:p w14:paraId="2D306184" w14:textId="77777777" w:rsidR="00B521F7" w:rsidRPr="00EA12F8" w:rsidRDefault="00B521F7" w:rsidP="00EA12F8">
      <w:pPr>
        <w:tabs>
          <w:tab w:val="left" w:pos="5510"/>
        </w:tabs>
        <w:rPr>
          <w:sz w:val="24"/>
          <w:szCs w:val="24"/>
        </w:rPr>
      </w:pPr>
      <w:r w:rsidRPr="00EA12F8">
        <w:rPr>
          <w:sz w:val="24"/>
          <w:szCs w:val="24"/>
        </w:rPr>
        <w:lastRenderedPageBreak/>
        <w:tab/>
      </w:r>
    </w:p>
    <w:p w14:paraId="5E1AB3B6" w14:textId="77777777" w:rsidR="00B521F7" w:rsidRPr="00EA12F8" w:rsidRDefault="00B521F7" w:rsidP="00EA12F8">
      <w:pPr>
        <w:tabs>
          <w:tab w:val="left" w:pos="5510"/>
        </w:tabs>
        <w:rPr>
          <w:sz w:val="24"/>
          <w:szCs w:val="24"/>
        </w:rPr>
      </w:pPr>
    </w:p>
    <w:p w14:paraId="416D3B0A" w14:textId="6FCB79BA" w:rsidR="00B521F7" w:rsidRPr="00EA12F8" w:rsidRDefault="00B521F7" w:rsidP="00EA12F8">
      <w:pPr>
        <w:tabs>
          <w:tab w:val="left" w:pos="5510"/>
        </w:tabs>
        <w:rPr>
          <w:sz w:val="24"/>
          <w:szCs w:val="24"/>
        </w:rPr>
      </w:pPr>
      <w:r w:rsidRPr="00EA12F8">
        <w:rPr>
          <w:sz w:val="24"/>
          <w:szCs w:val="24"/>
        </w:rPr>
        <w:t xml:space="preserve">UK Essays (2018) </w:t>
      </w:r>
      <w:proofErr w:type="gramStart"/>
      <w:r w:rsidRPr="00EA12F8">
        <w:rPr>
          <w:i/>
          <w:sz w:val="24"/>
          <w:szCs w:val="24"/>
        </w:rPr>
        <w:t>The</w:t>
      </w:r>
      <w:proofErr w:type="gramEnd"/>
      <w:r w:rsidRPr="00EA12F8">
        <w:rPr>
          <w:i/>
          <w:sz w:val="24"/>
          <w:szCs w:val="24"/>
        </w:rPr>
        <w:t xml:space="preserve"> Impact of Organisational Culture on Teams</w:t>
      </w:r>
      <w:r w:rsidRPr="00EA12F8">
        <w:rPr>
          <w:sz w:val="24"/>
          <w:szCs w:val="24"/>
        </w:rPr>
        <w:t>. [</w:t>
      </w:r>
      <w:proofErr w:type="gramStart"/>
      <w:r w:rsidRPr="00EA12F8">
        <w:rPr>
          <w:sz w:val="24"/>
          <w:szCs w:val="24"/>
        </w:rPr>
        <w:t>online</w:t>
      </w:r>
      <w:proofErr w:type="gramEnd"/>
      <w:r w:rsidRPr="00EA12F8">
        <w:rPr>
          <w:sz w:val="24"/>
          <w:szCs w:val="24"/>
        </w:rPr>
        <w:t>]. Available from: &lt;</w:t>
      </w:r>
      <w:hyperlink r:id="rId44" w:history="1">
        <w:r w:rsidRPr="00EA12F8">
          <w:rPr>
            <w:rStyle w:val="Hyperlink"/>
            <w:sz w:val="24"/>
            <w:szCs w:val="24"/>
          </w:rPr>
          <w:t>https://www.ukessays.com/services/example-essays/business/the-impact-of-organisational-culture-on-teams.php?vref=1</w:t>
        </w:r>
      </w:hyperlink>
      <w:proofErr w:type="gramStart"/>
      <w:r w:rsidRPr="00EA12F8">
        <w:rPr>
          <w:rStyle w:val="Hyperlink"/>
          <w:color w:val="auto"/>
          <w:sz w:val="24"/>
          <w:szCs w:val="24"/>
        </w:rPr>
        <w:t>&gt;</w:t>
      </w:r>
      <w:r w:rsidRPr="00EA12F8">
        <w:rPr>
          <w:sz w:val="24"/>
          <w:szCs w:val="24"/>
        </w:rPr>
        <w:t xml:space="preserve">  [</w:t>
      </w:r>
      <w:proofErr w:type="gramEnd"/>
      <w:r w:rsidRPr="00EA12F8">
        <w:rPr>
          <w:sz w:val="24"/>
          <w:szCs w:val="24"/>
        </w:rPr>
        <w:t>Accessed 6</w:t>
      </w:r>
      <w:r w:rsidR="00B256A0">
        <w:rPr>
          <w:sz w:val="24"/>
          <w:szCs w:val="24"/>
        </w:rPr>
        <w:t>th</w:t>
      </w:r>
      <w:r w:rsidRPr="00EA12F8">
        <w:rPr>
          <w:sz w:val="24"/>
          <w:szCs w:val="24"/>
        </w:rPr>
        <w:t xml:space="preserve"> April 2020].</w:t>
      </w:r>
    </w:p>
    <w:p w14:paraId="675002BA" w14:textId="6EF19250" w:rsidR="00DD7A79" w:rsidRPr="009B2727" w:rsidRDefault="00DD7A79" w:rsidP="00B521F7">
      <w:pPr>
        <w:tabs>
          <w:tab w:val="left" w:pos="5510"/>
        </w:tabs>
        <w:rPr>
          <w:sz w:val="24"/>
          <w:szCs w:val="24"/>
        </w:rPr>
      </w:pPr>
    </w:p>
    <w:p w14:paraId="0E49C1C7" w14:textId="03EEA94C" w:rsidR="009B2727" w:rsidRPr="009B2727" w:rsidRDefault="009B2727" w:rsidP="009B2727">
      <w:pPr>
        <w:spacing w:before="100" w:after="100"/>
        <w:rPr>
          <w:sz w:val="24"/>
          <w:szCs w:val="24"/>
        </w:rPr>
      </w:pPr>
    </w:p>
    <w:p w14:paraId="64D4F440" w14:textId="77777777" w:rsidR="009B2727" w:rsidRDefault="009B2727" w:rsidP="009B2727">
      <w:pPr>
        <w:spacing w:before="100" w:after="100"/>
        <w:rPr>
          <w:sz w:val="24"/>
          <w:szCs w:val="24"/>
        </w:rPr>
      </w:pPr>
    </w:p>
    <w:p w14:paraId="379A870F" w14:textId="77777777" w:rsidR="00DD7A79" w:rsidRPr="009B2727" w:rsidRDefault="00DD7A79" w:rsidP="00DD7A79">
      <w:pPr>
        <w:rPr>
          <w:rFonts w:eastAsia="Arial"/>
          <w:bCs/>
          <w:color w:val="000000" w:themeColor="text1"/>
          <w:sz w:val="24"/>
          <w:szCs w:val="24"/>
        </w:rPr>
      </w:pPr>
    </w:p>
    <w:p w14:paraId="23E18136" w14:textId="77777777" w:rsidR="00DD7A79" w:rsidRPr="009B2727" w:rsidRDefault="00DD7A79" w:rsidP="00DD7A79">
      <w:pPr>
        <w:rPr>
          <w:rFonts w:eastAsia="Arial"/>
          <w:bCs/>
          <w:color w:val="000000" w:themeColor="text1"/>
          <w:sz w:val="24"/>
          <w:szCs w:val="24"/>
        </w:rPr>
      </w:pPr>
    </w:p>
    <w:p w14:paraId="167EB405" w14:textId="77777777" w:rsidR="00B521F7" w:rsidRPr="009B2727" w:rsidRDefault="00B521F7" w:rsidP="00B521F7">
      <w:pPr>
        <w:tabs>
          <w:tab w:val="left" w:pos="5510"/>
        </w:tabs>
        <w:rPr>
          <w:sz w:val="24"/>
          <w:szCs w:val="24"/>
        </w:rPr>
      </w:pPr>
    </w:p>
    <w:p w14:paraId="21196BCA" w14:textId="77777777" w:rsidR="00B521F7" w:rsidRPr="009B2727" w:rsidRDefault="00B521F7" w:rsidP="00B521F7">
      <w:pPr>
        <w:tabs>
          <w:tab w:val="left" w:pos="5510"/>
        </w:tabs>
        <w:rPr>
          <w:bCs/>
          <w:color w:val="333333"/>
          <w:sz w:val="24"/>
          <w:szCs w:val="24"/>
          <w:shd w:val="clear" w:color="auto" w:fill="FFFFFF"/>
        </w:rPr>
      </w:pPr>
    </w:p>
    <w:p w14:paraId="718DB915" w14:textId="77777777" w:rsidR="00B521F7" w:rsidRPr="009B2727" w:rsidRDefault="00B521F7" w:rsidP="00B521F7">
      <w:pPr>
        <w:tabs>
          <w:tab w:val="left" w:pos="5510"/>
        </w:tabs>
        <w:rPr>
          <w:sz w:val="24"/>
          <w:szCs w:val="24"/>
        </w:rPr>
      </w:pPr>
    </w:p>
    <w:p w14:paraId="650244E0" w14:textId="60580977" w:rsidR="00B521F7" w:rsidRPr="009B2727" w:rsidRDefault="00B521F7" w:rsidP="00B521F7">
      <w:pPr>
        <w:tabs>
          <w:tab w:val="left" w:pos="5510"/>
        </w:tabs>
        <w:rPr>
          <w:color w:val="333333"/>
          <w:sz w:val="24"/>
          <w:szCs w:val="24"/>
          <w:shd w:val="clear" w:color="auto" w:fill="FFFFFF"/>
        </w:rPr>
      </w:pPr>
      <w:r w:rsidRPr="009B2727">
        <w:rPr>
          <w:rStyle w:val="Strong"/>
          <w:color w:val="666666"/>
          <w:sz w:val="24"/>
          <w:szCs w:val="24"/>
          <w:shd w:val="clear" w:color="auto" w:fill="FFFFFF"/>
        </w:rPr>
        <w:t> </w:t>
      </w:r>
    </w:p>
    <w:p w14:paraId="78478CE4" w14:textId="6DDCD481" w:rsidR="008E625E" w:rsidRPr="009B2727" w:rsidRDefault="008E625E" w:rsidP="00EA28F1">
      <w:pPr>
        <w:keepNext/>
        <w:spacing w:before="240" w:after="60"/>
        <w:ind w:right="237"/>
        <w:jc w:val="both"/>
        <w:rPr>
          <w:sz w:val="24"/>
          <w:szCs w:val="24"/>
        </w:rPr>
      </w:pPr>
    </w:p>
    <w:sectPr w:rsidR="008E625E" w:rsidRPr="009B2727" w:rsidSect="00250FCF">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528D9" w:rsidRDefault="007528D9">
      <w:r>
        <w:separator/>
      </w:r>
    </w:p>
  </w:endnote>
  <w:endnote w:type="continuationSeparator" w:id="0">
    <w:p w14:paraId="19A28048" w14:textId="77777777" w:rsidR="007528D9" w:rsidRDefault="007528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67C8" w14:textId="33B8B927" w:rsidR="007528D9" w:rsidRDefault="007528D9" w:rsidP="0065291C">
    <w:pPr>
      <w:pStyle w:val="Footer"/>
      <w:rPr>
        <w:sz w:val="17"/>
      </w:rPr>
    </w:pPr>
    <w:bookmarkStart w:id="3" w:name="TITUS1FooterEvenPages"/>
    <w:r>
      <w:rPr>
        <w:sz w:val="17"/>
      </w:rPr>
      <w:t> </w:t>
    </w:r>
  </w:p>
  <w:bookmarkEnd w:id="3"/>
  <w:p w14:paraId="48C8180D" w14:textId="64C1EF20" w:rsidR="007528D9" w:rsidRDefault="007528D9" w:rsidP="00250FCF">
    <w:pPr>
      <w:pStyle w:val="Footer"/>
      <w:jc w:val="right"/>
    </w:pPr>
    <w:r>
      <w:fldChar w:fldCharType="begin"/>
    </w:r>
    <w:r>
      <w:instrText xml:space="preserve"> PAGE   \* MERGEFORMAT </w:instrText>
    </w:r>
    <w:r>
      <w:fldChar w:fldCharType="separate"/>
    </w:r>
    <w:r w:rsidR="00B25A9B">
      <w:rPr>
        <w:noProof/>
      </w:rPr>
      <w:t>22</w:t>
    </w:r>
    <w:r>
      <w:rPr>
        <w:noProof/>
      </w:rPr>
      <w:fldChar w:fldCharType="end"/>
    </w:r>
  </w:p>
  <w:p w14:paraId="3F4F9306" w14:textId="77777777" w:rsidR="007528D9" w:rsidRPr="00BB5EAA" w:rsidRDefault="007528D9" w:rsidP="00250FCF">
    <w:pPr>
      <w:pStyle w:val="Footer"/>
      <w:ind w:right="360"/>
      <w:jc w:val="center"/>
    </w:pPr>
  </w:p>
  <w:p w14:paraId="3DF372BF" w14:textId="77777777" w:rsidR="007528D9" w:rsidRDefault="007528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95284" w14:textId="518BB789" w:rsidR="007528D9" w:rsidRDefault="007528D9" w:rsidP="0065291C">
    <w:pPr>
      <w:pStyle w:val="Footer"/>
      <w:rPr>
        <w:sz w:val="17"/>
      </w:rPr>
    </w:pPr>
    <w:bookmarkStart w:id="4" w:name="TITUS1FooterPrimary"/>
    <w:r>
      <w:rPr>
        <w:sz w:val="17"/>
      </w:rPr>
      <w:t> </w:t>
    </w:r>
  </w:p>
  <w:bookmarkEnd w:id="4"/>
  <w:p w14:paraId="50521BFA" w14:textId="49D70422" w:rsidR="007528D9" w:rsidRDefault="007528D9">
    <w:pPr>
      <w:pStyle w:val="Footer"/>
      <w:jc w:val="right"/>
    </w:pPr>
    <w:r>
      <w:fldChar w:fldCharType="begin"/>
    </w:r>
    <w:r>
      <w:instrText xml:space="preserve"> PAGE   \* MERGEFORMAT </w:instrText>
    </w:r>
    <w:r>
      <w:fldChar w:fldCharType="separate"/>
    </w:r>
    <w:r w:rsidR="00B25A9B">
      <w:rPr>
        <w:noProof/>
      </w:rPr>
      <w:t>21</w:t>
    </w:r>
    <w:r>
      <w:rPr>
        <w:noProof/>
      </w:rPr>
      <w:fldChar w:fldCharType="end"/>
    </w:r>
  </w:p>
  <w:p w14:paraId="790812FF" w14:textId="77777777" w:rsidR="007528D9" w:rsidRPr="00BB5EAA" w:rsidRDefault="007528D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1B5A5" w14:textId="17843329" w:rsidR="007528D9" w:rsidRDefault="007528D9" w:rsidP="0065291C">
    <w:pPr>
      <w:pStyle w:val="Footer"/>
      <w:rPr>
        <w:sz w:val="17"/>
      </w:rPr>
    </w:pPr>
    <w:bookmarkStart w:id="6" w:name="TITUS1FooterFirstPage"/>
    <w:r>
      <w:rPr>
        <w:sz w:val="17"/>
      </w:rPr>
      <w:t> </w:t>
    </w:r>
  </w:p>
  <w:bookmarkEnd w:id="6"/>
  <w:p w14:paraId="5144508D" w14:textId="467294C3" w:rsidR="007528D9" w:rsidRDefault="007528D9" w:rsidP="00250FCF">
    <w:pPr>
      <w:pStyle w:val="Footer"/>
      <w:jc w:val="right"/>
    </w:pPr>
    <w:r>
      <w:fldChar w:fldCharType="begin"/>
    </w:r>
    <w:r>
      <w:instrText xml:space="preserve"> PAGE   \* MERGEFORMAT </w:instrText>
    </w:r>
    <w:r>
      <w:fldChar w:fldCharType="separate"/>
    </w:r>
    <w:r w:rsidR="00B25A9B">
      <w:rPr>
        <w:noProof/>
      </w:rPr>
      <w:t>1</w:t>
    </w:r>
    <w:r>
      <w:rPr>
        <w:noProof/>
      </w:rPr>
      <w:fldChar w:fldCharType="end"/>
    </w:r>
  </w:p>
  <w:p w14:paraId="44D3195F" w14:textId="77777777" w:rsidR="007528D9" w:rsidRPr="00BB5EAA" w:rsidRDefault="007528D9" w:rsidP="00250FCF">
    <w:pPr>
      <w:pStyle w:val="Footer"/>
      <w:ind w:right="360"/>
      <w:jc w:val="center"/>
    </w:pPr>
  </w:p>
  <w:p w14:paraId="50AFFEE7" w14:textId="77777777" w:rsidR="007528D9" w:rsidRDefault="007528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12EBC" w14:textId="32423288" w:rsidR="007528D9" w:rsidRDefault="007528D9" w:rsidP="0065291C">
    <w:pPr>
      <w:pStyle w:val="Footer"/>
      <w:rPr>
        <w:sz w:val="17"/>
      </w:rPr>
    </w:pPr>
    <w:bookmarkStart w:id="9" w:name="TITUS2FooterEvenPages"/>
    <w:r>
      <w:rPr>
        <w:sz w:val="17"/>
      </w:rPr>
      <w:t> </w:t>
    </w:r>
  </w:p>
  <w:bookmarkEnd w:id="9"/>
  <w:p w14:paraId="0960589A" w14:textId="77777777" w:rsidR="007528D9" w:rsidRDefault="007528D9" w:rsidP="00250FCF">
    <w:pPr>
      <w:pStyle w:val="Footer"/>
      <w:jc w:val="right"/>
    </w:pPr>
  </w:p>
  <w:p w14:paraId="75BAE62B" w14:textId="0D929A2C" w:rsidR="007528D9" w:rsidRDefault="007528D9" w:rsidP="00250FCF">
    <w:pPr>
      <w:pStyle w:val="Footer"/>
      <w:jc w:val="right"/>
    </w:pPr>
    <w:r>
      <w:fldChar w:fldCharType="begin"/>
    </w:r>
    <w:r>
      <w:instrText xml:space="preserve"> PAGE   \* MERGEFORMAT </w:instrText>
    </w:r>
    <w:r>
      <w:fldChar w:fldCharType="separate"/>
    </w:r>
    <w:r w:rsidR="00B25A9B">
      <w:rPr>
        <w:noProof/>
      </w:rPr>
      <w:t>26</w:t>
    </w:r>
    <w:r>
      <w:rPr>
        <w:noProof/>
      </w:rPr>
      <w:fldChar w:fldCharType="end"/>
    </w:r>
  </w:p>
  <w:p w14:paraId="1E1CF3D6" w14:textId="77777777" w:rsidR="007528D9" w:rsidRPr="00BB5EAA" w:rsidRDefault="007528D9" w:rsidP="00250FCF">
    <w:pPr>
      <w:pStyle w:val="Footer"/>
      <w:ind w:right="360"/>
      <w:jc w:val="center"/>
    </w:pPr>
  </w:p>
  <w:p w14:paraId="57C32817" w14:textId="77777777" w:rsidR="007528D9" w:rsidRDefault="007528D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86A84" w14:textId="0836CDF0" w:rsidR="007528D9" w:rsidRDefault="007528D9" w:rsidP="0065291C">
    <w:pPr>
      <w:pStyle w:val="Footer"/>
      <w:rPr>
        <w:sz w:val="17"/>
      </w:rPr>
    </w:pPr>
    <w:bookmarkStart w:id="10" w:name="TITUS2FooterPrimary"/>
    <w:r>
      <w:rPr>
        <w:sz w:val="17"/>
      </w:rPr>
      <w:t> </w:t>
    </w:r>
  </w:p>
  <w:bookmarkEnd w:id="10"/>
  <w:p w14:paraId="64DD8C9E" w14:textId="77777777" w:rsidR="007528D9" w:rsidRDefault="007528D9">
    <w:pPr>
      <w:pStyle w:val="Footer"/>
      <w:jc w:val="right"/>
    </w:pPr>
  </w:p>
  <w:p w14:paraId="70EB17E0" w14:textId="2DADC285" w:rsidR="007528D9" w:rsidRDefault="007528D9">
    <w:pPr>
      <w:pStyle w:val="Footer"/>
      <w:jc w:val="right"/>
    </w:pPr>
    <w:r>
      <w:fldChar w:fldCharType="begin"/>
    </w:r>
    <w:r>
      <w:instrText xml:space="preserve"> PAGE   \* MERGEFORMAT </w:instrText>
    </w:r>
    <w:r>
      <w:fldChar w:fldCharType="separate"/>
    </w:r>
    <w:r w:rsidR="00B25A9B">
      <w:rPr>
        <w:noProof/>
      </w:rPr>
      <w:t>27</w:t>
    </w:r>
    <w:r>
      <w:rPr>
        <w:noProof/>
      </w:rPr>
      <w:fldChar w:fldCharType="end"/>
    </w:r>
  </w:p>
  <w:p w14:paraId="05FFE8FC" w14:textId="77777777" w:rsidR="007528D9" w:rsidRPr="00BB5EAA" w:rsidRDefault="007528D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D314D" w14:textId="2F787465" w:rsidR="007528D9" w:rsidRDefault="007528D9" w:rsidP="0065291C">
    <w:pPr>
      <w:pStyle w:val="Footer"/>
      <w:rPr>
        <w:sz w:val="17"/>
      </w:rPr>
    </w:pPr>
    <w:bookmarkStart w:id="12" w:name="TITUS2FooterFirstPage"/>
    <w:r>
      <w:rPr>
        <w:sz w:val="17"/>
      </w:rPr>
      <w:t> </w:t>
    </w:r>
  </w:p>
  <w:bookmarkEnd w:id="12"/>
  <w:p w14:paraId="6B96EBAA" w14:textId="77777777" w:rsidR="007528D9" w:rsidRDefault="007528D9" w:rsidP="00250FCF">
    <w:pPr>
      <w:pStyle w:val="Footer"/>
      <w:jc w:val="right"/>
    </w:pPr>
  </w:p>
  <w:p w14:paraId="05093829" w14:textId="0993A670" w:rsidR="007528D9" w:rsidRDefault="007528D9" w:rsidP="00250FCF">
    <w:pPr>
      <w:pStyle w:val="Footer"/>
      <w:jc w:val="right"/>
    </w:pPr>
    <w:r>
      <w:fldChar w:fldCharType="begin"/>
    </w:r>
    <w:r>
      <w:instrText xml:space="preserve"> PAGE   \* MERGEFORMAT </w:instrText>
    </w:r>
    <w:r>
      <w:fldChar w:fldCharType="separate"/>
    </w:r>
    <w:r w:rsidR="00B25A9B">
      <w:rPr>
        <w:noProof/>
      </w:rPr>
      <w:t>24</w:t>
    </w:r>
    <w:r>
      <w:rPr>
        <w:noProof/>
      </w:rPr>
      <w:fldChar w:fldCharType="end"/>
    </w:r>
  </w:p>
  <w:p w14:paraId="4DBC20A3" w14:textId="77777777" w:rsidR="007528D9" w:rsidRPr="00BB5EAA" w:rsidRDefault="007528D9" w:rsidP="00250FCF">
    <w:pPr>
      <w:pStyle w:val="Footer"/>
      <w:ind w:right="360"/>
      <w:jc w:val="center"/>
    </w:pPr>
  </w:p>
  <w:p w14:paraId="61AC8726" w14:textId="77777777" w:rsidR="007528D9" w:rsidRDefault="00752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528D9" w:rsidRDefault="007528D9">
      <w:r>
        <w:separator/>
      </w:r>
    </w:p>
  </w:footnote>
  <w:footnote w:type="continuationSeparator" w:id="0">
    <w:p w14:paraId="29850DBB" w14:textId="77777777" w:rsidR="007528D9" w:rsidRDefault="007528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CDC422" w14:textId="72346FFC" w:rsidR="007528D9" w:rsidRDefault="007528D9" w:rsidP="0065291C">
    <w:pPr>
      <w:pStyle w:val="Header"/>
      <w:rPr>
        <w:sz w:val="17"/>
      </w:rPr>
    </w:pPr>
    <w:bookmarkStart w:id="1" w:name="TITUS1HeaderEvenPages"/>
    <w:r>
      <w:rPr>
        <w:sz w:val="17"/>
      </w:rPr>
      <w:t> </w:t>
    </w:r>
  </w:p>
  <w:bookmarkEnd w:id="1"/>
  <w:p w14:paraId="671E75B1" w14:textId="77777777" w:rsidR="007528D9" w:rsidRDefault="007528D9" w:rsidP="003A6154">
    <w:pPr>
      <w:pStyle w:val="Header"/>
    </w:pPr>
  </w:p>
  <w:p w14:paraId="1AA7C6D6" w14:textId="77777777" w:rsidR="007528D9" w:rsidRDefault="007528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71A6F" w14:textId="368FE637" w:rsidR="007528D9" w:rsidRDefault="007528D9" w:rsidP="0065291C">
    <w:pPr>
      <w:pStyle w:val="Header"/>
      <w:rPr>
        <w:sz w:val="17"/>
      </w:rPr>
    </w:pPr>
    <w:bookmarkStart w:id="2" w:name="TITUS1HeaderPrimary"/>
    <w:r>
      <w:rPr>
        <w:sz w:val="17"/>
      </w:rPr>
      <w:t> </w:t>
    </w:r>
  </w:p>
  <w:bookmarkEnd w:id="2"/>
  <w:p w14:paraId="66597886" w14:textId="77777777" w:rsidR="007528D9" w:rsidRDefault="007528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0CA08B" w14:textId="7684A2FD" w:rsidR="007528D9" w:rsidRDefault="007528D9" w:rsidP="0065291C">
    <w:pPr>
      <w:pStyle w:val="Header"/>
      <w:rPr>
        <w:sz w:val="17"/>
      </w:rPr>
    </w:pPr>
    <w:bookmarkStart w:id="5" w:name="TITUS1HeaderFirstPage"/>
    <w:r>
      <w:rPr>
        <w:sz w:val="17"/>
      </w:rPr>
      <w:t> </w:t>
    </w:r>
  </w:p>
  <w:bookmarkEnd w:id="5"/>
  <w:p w14:paraId="27DD9638" w14:textId="77777777" w:rsidR="007528D9" w:rsidRDefault="007528D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7A58E" w14:textId="59BCA1CC" w:rsidR="007528D9" w:rsidRDefault="007528D9" w:rsidP="0065291C">
    <w:pPr>
      <w:pStyle w:val="Header"/>
      <w:rPr>
        <w:sz w:val="17"/>
      </w:rPr>
    </w:pPr>
    <w:bookmarkStart w:id="7" w:name="TITUS2HeaderEvenPages"/>
    <w:r>
      <w:rPr>
        <w:sz w:val="17"/>
      </w:rPr>
      <w:t> </w:t>
    </w:r>
  </w:p>
  <w:bookmarkEnd w:id="7"/>
  <w:p w14:paraId="0E584361" w14:textId="77777777" w:rsidR="007528D9" w:rsidRDefault="007528D9" w:rsidP="00250FCF">
    <w:pPr>
      <w:pStyle w:val="Header"/>
    </w:pPr>
  </w:p>
  <w:p w14:paraId="3112F5E2" w14:textId="77777777" w:rsidR="007528D9" w:rsidRDefault="007528D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99EAE" w14:textId="4926C2BE" w:rsidR="007528D9" w:rsidRDefault="007528D9" w:rsidP="0065291C">
    <w:pPr>
      <w:pStyle w:val="Header"/>
      <w:rPr>
        <w:sz w:val="17"/>
      </w:rPr>
    </w:pPr>
    <w:bookmarkStart w:id="8" w:name="TITUS2HeaderPrimary"/>
    <w:r>
      <w:rPr>
        <w:sz w:val="17"/>
      </w:rPr>
      <w:t> </w:t>
    </w:r>
  </w:p>
  <w:bookmarkEnd w:id="8"/>
  <w:p w14:paraId="499D5551" w14:textId="77777777" w:rsidR="007528D9" w:rsidRDefault="007528D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536EDB" w14:textId="52E3783C" w:rsidR="007528D9" w:rsidRDefault="007528D9" w:rsidP="0065291C">
    <w:pPr>
      <w:pStyle w:val="Header"/>
      <w:rPr>
        <w:sz w:val="17"/>
      </w:rPr>
    </w:pPr>
    <w:bookmarkStart w:id="11" w:name="TITUS2HeaderFirstPage"/>
    <w:r>
      <w:rPr>
        <w:sz w:val="17"/>
      </w:rPr>
      <w:t> </w:t>
    </w:r>
  </w:p>
  <w:bookmarkEnd w:id="11"/>
  <w:p w14:paraId="68E0FA58" w14:textId="77777777" w:rsidR="007528D9" w:rsidRDefault="007528D9" w:rsidP="00250FCF">
    <w:pPr>
      <w:pStyle w:val="Header"/>
    </w:pPr>
  </w:p>
  <w:p w14:paraId="0757DE0B" w14:textId="77777777" w:rsidR="007528D9" w:rsidRDefault="007528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9C3"/>
    <w:rsid w:val="00020EEC"/>
    <w:rsid w:val="00025650"/>
    <w:rsid w:val="00026FAB"/>
    <w:rsid w:val="00027B1F"/>
    <w:rsid w:val="0003088B"/>
    <w:rsid w:val="000325D9"/>
    <w:rsid w:val="00035A8B"/>
    <w:rsid w:val="000372B2"/>
    <w:rsid w:val="0004079F"/>
    <w:rsid w:val="00045B87"/>
    <w:rsid w:val="00045C07"/>
    <w:rsid w:val="00055D43"/>
    <w:rsid w:val="00056FAC"/>
    <w:rsid w:val="00057751"/>
    <w:rsid w:val="00062E39"/>
    <w:rsid w:val="0006580E"/>
    <w:rsid w:val="00080E58"/>
    <w:rsid w:val="00082331"/>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7EA"/>
    <w:rsid w:val="000C378F"/>
    <w:rsid w:val="000C6892"/>
    <w:rsid w:val="000C6FFE"/>
    <w:rsid w:val="000D0BB6"/>
    <w:rsid w:val="000D7558"/>
    <w:rsid w:val="000E26B0"/>
    <w:rsid w:val="000F1599"/>
    <w:rsid w:val="000F1769"/>
    <w:rsid w:val="000F6196"/>
    <w:rsid w:val="000F7ECD"/>
    <w:rsid w:val="00102E64"/>
    <w:rsid w:val="0010312C"/>
    <w:rsid w:val="00106DC7"/>
    <w:rsid w:val="00112391"/>
    <w:rsid w:val="00114F52"/>
    <w:rsid w:val="00117403"/>
    <w:rsid w:val="0012135C"/>
    <w:rsid w:val="00123E21"/>
    <w:rsid w:val="00130E83"/>
    <w:rsid w:val="001347F8"/>
    <w:rsid w:val="00137BB5"/>
    <w:rsid w:val="00137E05"/>
    <w:rsid w:val="001447F6"/>
    <w:rsid w:val="00147DE3"/>
    <w:rsid w:val="00150794"/>
    <w:rsid w:val="001608C4"/>
    <w:rsid w:val="00171418"/>
    <w:rsid w:val="00190913"/>
    <w:rsid w:val="001961CF"/>
    <w:rsid w:val="001A0F36"/>
    <w:rsid w:val="001A59BB"/>
    <w:rsid w:val="001A6A51"/>
    <w:rsid w:val="001A79C4"/>
    <w:rsid w:val="001B331A"/>
    <w:rsid w:val="001C0E74"/>
    <w:rsid w:val="001C6CEC"/>
    <w:rsid w:val="001D229F"/>
    <w:rsid w:val="001D6162"/>
    <w:rsid w:val="001E0259"/>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2308"/>
    <w:rsid w:val="00235176"/>
    <w:rsid w:val="00236061"/>
    <w:rsid w:val="0024100E"/>
    <w:rsid w:val="00241C1B"/>
    <w:rsid w:val="002423B2"/>
    <w:rsid w:val="0024288B"/>
    <w:rsid w:val="00250FCF"/>
    <w:rsid w:val="00255D8E"/>
    <w:rsid w:val="00257CA5"/>
    <w:rsid w:val="002657E9"/>
    <w:rsid w:val="0026665E"/>
    <w:rsid w:val="002704C7"/>
    <w:rsid w:val="00270EEB"/>
    <w:rsid w:val="0027147E"/>
    <w:rsid w:val="0027388C"/>
    <w:rsid w:val="00274DE8"/>
    <w:rsid w:val="002761F4"/>
    <w:rsid w:val="002775E1"/>
    <w:rsid w:val="00277979"/>
    <w:rsid w:val="002808EB"/>
    <w:rsid w:val="0028095D"/>
    <w:rsid w:val="00291ADD"/>
    <w:rsid w:val="00294868"/>
    <w:rsid w:val="00295CA1"/>
    <w:rsid w:val="00296098"/>
    <w:rsid w:val="002A291A"/>
    <w:rsid w:val="002A5604"/>
    <w:rsid w:val="002B1701"/>
    <w:rsid w:val="002B23C3"/>
    <w:rsid w:val="002B443A"/>
    <w:rsid w:val="002B5B35"/>
    <w:rsid w:val="002C256A"/>
    <w:rsid w:val="002C496D"/>
    <w:rsid w:val="002C4C7A"/>
    <w:rsid w:val="002D05EB"/>
    <w:rsid w:val="002D2F29"/>
    <w:rsid w:val="002D2FD3"/>
    <w:rsid w:val="002E7017"/>
    <w:rsid w:val="002F4F6E"/>
    <w:rsid w:val="003015C3"/>
    <w:rsid w:val="003053F3"/>
    <w:rsid w:val="0030698D"/>
    <w:rsid w:val="0031350A"/>
    <w:rsid w:val="00314E04"/>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63C9"/>
    <w:rsid w:val="0039762B"/>
    <w:rsid w:val="003A0C37"/>
    <w:rsid w:val="003A1B6B"/>
    <w:rsid w:val="003A2F82"/>
    <w:rsid w:val="003A46C0"/>
    <w:rsid w:val="003A600E"/>
    <w:rsid w:val="003A6154"/>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BC4"/>
    <w:rsid w:val="00450C83"/>
    <w:rsid w:val="00451851"/>
    <w:rsid w:val="00453343"/>
    <w:rsid w:val="004608B9"/>
    <w:rsid w:val="00460ADB"/>
    <w:rsid w:val="00465947"/>
    <w:rsid w:val="004672C1"/>
    <w:rsid w:val="00470BB1"/>
    <w:rsid w:val="004718F7"/>
    <w:rsid w:val="00473153"/>
    <w:rsid w:val="004743AF"/>
    <w:rsid w:val="00482C17"/>
    <w:rsid w:val="00484DBD"/>
    <w:rsid w:val="004911B4"/>
    <w:rsid w:val="0049196A"/>
    <w:rsid w:val="004923DA"/>
    <w:rsid w:val="00493434"/>
    <w:rsid w:val="004962F9"/>
    <w:rsid w:val="004968E2"/>
    <w:rsid w:val="004A07F1"/>
    <w:rsid w:val="004A14C4"/>
    <w:rsid w:val="004A2A49"/>
    <w:rsid w:val="004B455A"/>
    <w:rsid w:val="004B600B"/>
    <w:rsid w:val="004B6822"/>
    <w:rsid w:val="004B69F6"/>
    <w:rsid w:val="004C2D3A"/>
    <w:rsid w:val="004D03C4"/>
    <w:rsid w:val="004D0BF1"/>
    <w:rsid w:val="004D0EB4"/>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291C"/>
    <w:rsid w:val="00654329"/>
    <w:rsid w:val="00654CEC"/>
    <w:rsid w:val="00655507"/>
    <w:rsid w:val="006712A7"/>
    <w:rsid w:val="006733CC"/>
    <w:rsid w:val="00674FC2"/>
    <w:rsid w:val="00677E42"/>
    <w:rsid w:val="00682334"/>
    <w:rsid w:val="006830D3"/>
    <w:rsid w:val="00684B16"/>
    <w:rsid w:val="00687EB4"/>
    <w:rsid w:val="00694C00"/>
    <w:rsid w:val="00696F65"/>
    <w:rsid w:val="006A7A6D"/>
    <w:rsid w:val="006B5E67"/>
    <w:rsid w:val="006C2EB5"/>
    <w:rsid w:val="006C2FFB"/>
    <w:rsid w:val="006D18A3"/>
    <w:rsid w:val="006D5970"/>
    <w:rsid w:val="006E481E"/>
    <w:rsid w:val="006E503A"/>
    <w:rsid w:val="006E6853"/>
    <w:rsid w:val="006E795F"/>
    <w:rsid w:val="006F4FFF"/>
    <w:rsid w:val="00700249"/>
    <w:rsid w:val="0070604C"/>
    <w:rsid w:val="007069CD"/>
    <w:rsid w:val="00710D69"/>
    <w:rsid w:val="007110E6"/>
    <w:rsid w:val="00711A70"/>
    <w:rsid w:val="00712E6F"/>
    <w:rsid w:val="00712E90"/>
    <w:rsid w:val="00713B7E"/>
    <w:rsid w:val="0071499F"/>
    <w:rsid w:val="0071775C"/>
    <w:rsid w:val="007203DA"/>
    <w:rsid w:val="007204AE"/>
    <w:rsid w:val="0072678F"/>
    <w:rsid w:val="00727C4C"/>
    <w:rsid w:val="00734809"/>
    <w:rsid w:val="0073644B"/>
    <w:rsid w:val="007406E1"/>
    <w:rsid w:val="00743BD4"/>
    <w:rsid w:val="00743E40"/>
    <w:rsid w:val="00751263"/>
    <w:rsid w:val="007528D9"/>
    <w:rsid w:val="0075704F"/>
    <w:rsid w:val="00763B2D"/>
    <w:rsid w:val="00772924"/>
    <w:rsid w:val="00773137"/>
    <w:rsid w:val="00776208"/>
    <w:rsid w:val="00784EC4"/>
    <w:rsid w:val="007872F2"/>
    <w:rsid w:val="007874BC"/>
    <w:rsid w:val="007908E0"/>
    <w:rsid w:val="00793EB3"/>
    <w:rsid w:val="00794205"/>
    <w:rsid w:val="00797012"/>
    <w:rsid w:val="007A08D8"/>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316D"/>
    <w:rsid w:val="00813CEC"/>
    <w:rsid w:val="0081534C"/>
    <w:rsid w:val="008171E4"/>
    <w:rsid w:val="008208EA"/>
    <w:rsid w:val="00824E67"/>
    <w:rsid w:val="00825A64"/>
    <w:rsid w:val="00826F48"/>
    <w:rsid w:val="008308AE"/>
    <w:rsid w:val="0083166E"/>
    <w:rsid w:val="00831DC3"/>
    <w:rsid w:val="008322C7"/>
    <w:rsid w:val="00834F1D"/>
    <w:rsid w:val="00836FEC"/>
    <w:rsid w:val="008408AC"/>
    <w:rsid w:val="00841F9D"/>
    <w:rsid w:val="008420E1"/>
    <w:rsid w:val="00843D58"/>
    <w:rsid w:val="00843EBA"/>
    <w:rsid w:val="00844D98"/>
    <w:rsid w:val="00846D84"/>
    <w:rsid w:val="0085230E"/>
    <w:rsid w:val="0085355E"/>
    <w:rsid w:val="008550A1"/>
    <w:rsid w:val="00856B47"/>
    <w:rsid w:val="00861035"/>
    <w:rsid w:val="00861038"/>
    <w:rsid w:val="00862F52"/>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4519"/>
    <w:rsid w:val="008C6EEA"/>
    <w:rsid w:val="008D5813"/>
    <w:rsid w:val="008D634E"/>
    <w:rsid w:val="008D778A"/>
    <w:rsid w:val="008E625E"/>
    <w:rsid w:val="008F22BD"/>
    <w:rsid w:val="009008DE"/>
    <w:rsid w:val="009079BD"/>
    <w:rsid w:val="00911A1C"/>
    <w:rsid w:val="00912BD9"/>
    <w:rsid w:val="00916CFB"/>
    <w:rsid w:val="00920E5B"/>
    <w:rsid w:val="009249F8"/>
    <w:rsid w:val="00926436"/>
    <w:rsid w:val="0093018C"/>
    <w:rsid w:val="00932CCA"/>
    <w:rsid w:val="009544C0"/>
    <w:rsid w:val="00954FA4"/>
    <w:rsid w:val="00956AE9"/>
    <w:rsid w:val="00964CC6"/>
    <w:rsid w:val="009744D4"/>
    <w:rsid w:val="00991FDA"/>
    <w:rsid w:val="009927A1"/>
    <w:rsid w:val="0099774D"/>
    <w:rsid w:val="009A310E"/>
    <w:rsid w:val="009A5F3B"/>
    <w:rsid w:val="009B0B61"/>
    <w:rsid w:val="009B2727"/>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3F82"/>
    <w:rsid w:val="00A94C5E"/>
    <w:rsid w:val="00AA241A"/>
    <w:rsid w:val="00AA252C"/>
    <w:rsid w:val="00AA666E"/>
    <w:rsid w:val="00AB5518"/>
    <w:rsid w:val="00AB68C7"/>
    <w:rsid w:val="00AB6F80"/>
    <w:rsid w:val="00AC01D4"/>
    <w:rsid w:val="00AC4A04"/>
    <w:rsid w:val="00AD336F"/>
    <w:rsid w:val="00AD3550"/>
    <w:rsid w:val="00AD4A84"/>
    <w:rsid w:val="00AE2564"/>
    <w:rsid w:val="00AE301F"/>
    <w:rsid w:val="00AE3302"/>
    <w:rsid w:val="00AE7077"/>
    <w:rsid w:val="00AF2E21"/>
    <w:rsid w:val="00AF61C2"/>
    <w:rsid w:val="00AF6CC6"/>
    <w:rsid w:val="00B011CD"/>
    <w:rsid w:val="00B0296A"/>
    <w:rsid w:val="00B12295"/>
    <w:rsid w:val="00B137BE"/>
    <w:rsid w:val="00B17FA0"/>
    <w:rsid w:val="00B24344"/>
    <w:rsid w:val="00B256A0"/>
    <w:rsid w:val="00B25A9B"/>
    <w:rsid w:val="00B26769"/>
    <w:rsid w:val="00B31C91"/>
    <w:rsid w:val="00B3747F"/>
    <w:rsid w:val="00B43194"/>
    <w:rsid w:val="00B47734"/>
    <w:rsid w:val="00B50FBA"/>
    <w:rsid w:val="00B521F7"/>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210B"/>
    <w:rsid w:val="00BD30B1"/>
    <w:rsid w:val="00BE0F7B"/>
    <w:rsid w:val="00BE10C2"/>
    <w:rsid w:val="00C01D14"/>
    <w:rsid w:val="00C025B4"/>
    <w:rsid w:val="00C0275F"/>
    <w:rsid w:val="00C11F61"/>
    <w:rsid w:val="00C161FD"/>
    <w:rsid w:val="00C223E5"/>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4097"/>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04D6"/>
    <w:rsid w:val="00D44F8E"/>
    <w:rsid w:val="00D44FD0"/>
    <w:rsid w:val="00D54816"/>
    <w:rsid w:val="00D5733C"/>
    <w:rsid w:val="00D57F2E"/>
    <w:rsid w:val="00D607EF"/>
    <w:rsid w:val="00D60F88"/>
    <w:rsid w:val="00D625E7"/>
    <w:rsid w:val="00D646BD"/>
    <w:rsid w:val="00D70239"/>
    <w:rsid w:val="00D71201"/>
    <w:rsid w:val="00D720C7"/>
    <w:rsid w:val="00D77A04"/>
    <w:rsid w:val="00D81D06"/>
    <w:rsid w:val="00D849D7"/>
    <w:rsid w:val="00D8652C"/>
    <w:rsid w:val="00D876E6"/>
    <w:rsid w:val="00DA1025"/>
    <w:rsid w:val="00DA22EC"/>
    <w:rsid w:val="00DA5860"/>
    <w:rsid w:val="00DB2767"/>
    <w:rsid w:val="00DC4729"/>
    <w:rsid w:val="00DD4CBA"/>
    <w:rsid w:val="00DD7A79"/>
    <w:rsid w:val="00DE556F"/>
    <w:rsid w:val="00DF0565"/>
    <w:rsid w:val="00E03B6D"/>
    <w:rsid w:val="00E0649E"/>
    <w:rsid w:val="00E112B1"/>
    <w:rsid w:val="00E17160"/>
    <w:rsid w:val="00E35BEC"/>
    <w:rsid w:val="00E41099"/>
    <w:rsid w:val="00E50821"/>
    <w:rsid w:val="00E50EF8"/>
    <w:rsid w:val="00E51F91"/>
    <w:rsid w:val="00E53CA5"/>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0BA6"/>
    <w:rsid w:val="00EA12F8"/>
    <w:rsid w:val="00EA28F1"/>
    <w:rsid w:val="00EA4D48"/>
    <w:rsid w:val="00EB2173"/>
    <w:rsid w:val="00EB44E5"/>
    <w:rsid w:val="00EB62E6"/>
    <w:rsid w:val="00ED1B30"/>
    <w:rsid w:val="00ED250E"/>
    <w:rsid w:val="00ED5088"/>
    <w:rsid w:val="00ED6535"/>
    <w:rsid w:val="00EE1AC1"/>
    <w:rsid w:val="00EE39D6"/>
    <w:rsid w:val="00EE413C"/>
    <w:rsid w:val="00EE52AD"/>
    <w:rsid w:val="00F01F92"/>
    <w:rsid w:val="00F10A08"/>
    <w:rsid w:val="00F136D5"/>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07B6"/>
    <w:rsid w:val="00FB5FA6"/>
    <w:rsid w:val="00FC1310"/>
    <w:rsid w:val="00FC1328"/>
    <w:rsid w:val="00FC2FF3"/>
    <w:rsid w:val="00FC3263"/>
    <w:rsid w:val="00FC51F9"/>
    <w:rsid w:val="00FC5B40"/>
    <w:rsid w:val="00FC5FF8"/>
    <w:rsid w:val="00FC702B"/>
    <w:rsid w:val="00FC7193"/>
    <w:rsid w:val="00FD3D7C"/>
    <w:rsid w:val="00FD4F8F"/>
    <w:rsid w:val="00FD4FF1"/>
    <w:rsid w:val="00FE0C16"/>
    <w:rsid w:val="00FE14AD"/>
    <w:rsid w:val="00FE14B1"/>
    <w:rsid w:val="00FE1F6A"/>
    <w:rsid w:val="00FF0070"/>
    <w:rsid w:val="00FF31EC"/>
    <w:rsid w:val="00FF5F6A"/>
    <w:rsid w:val="00FF6BE0"/>
    <w:rsid w:val="00FF7784"/>
    <w:rsid w:val="00FF7C6C"/>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lfld-contribauthor">
    <w:name w:val="hlfld-contribauthor"/>
    <w:basedOn w:val="DefaultParagraphFont"/>
    <w:rsid w:val="00B521F7"/>
  </w:style>
  <w:style w:type="character" w:customStyle="1" w:styleId="nlmgiven-names">
    <w:name w:val="nlm_given-names"/>
    <w:basedOn w:val="DefaultParagraphFont"/>
    <w:rsid w:val="00B521F7"/>
  </w:style>
  <w:style w:type="character" w:customStyle="1" w:styleId="nlmyear">
    <w:name w:val="nlm_year"/>
    <w:basedOn w:val="DefaultParagraphFont"/>
    <w:rsid w:val="00B521F7"/>
  </w:style>
  <w:style w:type="character" w:customStyle="1" w:styleId="nlmarticle-title">
    <w:name w:val="nlm_article-title"/>
    <w:basedOn w:val="DefaultParagraphFont"/>
    <w:rsid w:val="00B521F7"/>
  </w:style>
  <w:style w:type="character" w:customStyle="1" w:styleId="nlmpublisher-loc">
    <w:name w:val="nlm_publisher-loc"/>
    <w:basedOn w:val="DefaultParagraphFont"/>
    <w:rsid w:val="00B521F7"/>
  </w:style>
  <w:style w:type="character" w:customStyle="1" w:styleId="nlmpublisher-name">
    <w:name w:val="nlm_publisher-name"/>
    <w:basedOn w:val="DefaultParagraphFont"/>
    <w:rsid w:val="00B521F7"/>
  </w:style>
  <w:style w:type="character" w:customStyle="1" w:styleId="googlescholar-container">
    <w:name w:val="googlescholar-container"/>
    <w:basedOn w:val="DefaultParagraphFont"/>
    <w:rsid w:val="00B521F7"/>
  </w:style>
  <w:style w:type="character" w:customStyle="1" w:styleId="selectable">
    <w:name w:val="selectable"/>
    <w:basedOn w:val="DefaultParagraphFont"/>
    <w:rsid w:val="00B521F7"/>
  </w:style>
  <w:style w:type="character" w:styleId="Emphasis">
    <w:name w:val="Emphasis"/>
    <w:basedOn w:val="DefaultParagraphFont"/>
    <w:uiPriority w:val="20"/>
    <w:qFormat/>
    <w:rsid w:val="00B521F7"/>
    <w:rPr>
      <w:i/>
      <w:iCs/>
    </w:rPr>
  </w:style>
  <w:style w:type="character" w:styleId="Strong">
    <w:name w:val="Strong"/>
    <w:basedOn w:val="DefaultParagraphFont"/>
    <w:uiPriority w:val="22"/>
    <w:qFormat/>
    <w:rsid w:val="00B521F7"/>
    <w:rPr>
      <w:b/>
      <w:bCs/>
    </w:rPr>
  </w:style>
  <w:style w:type="character" w:styleId="FollowedHyperlink">
    <w:name w:val="FollowedHyperlink"/>
    <w:basedOn w:val="DefaultParagraphFont"/>
    <w:uiPriority w:val="99"/>
    <w:semiHidden/>
    <w:unhideWhenUsed/>
    <w:rsid w:val="00DD7A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1196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What-we-do/Development/Vulnerability/Pages/Vulnerability.aspx" TargetMode="External"/><Relationship Id="rId39" Type="http://schemas.openxmlformats.org/officeDocument/2006/relationships/hyperlink" Target="https://www.roadsafetywales.org.uk/news/posts/2017/february/stay-alive-get-to-know-the-fatal-5/?Language=undefined" TargetMode="External"/><Relationship Id="rId3" Type="http://schemas.openxmlformats.org/officeDocument/2006/relationships/customXml" Target="../customXml/item3.xml"/><Relationship Id="rId21" Type="http://schemas.openxmlformats.org/officeDocument/2006/relationships/hyperlink" Target="https://www.bl.uk/people/kurt-lewin" TargetMode="External"/><Relationship Id="rId34" Type="http://schemas.openxmlformats.org/officeDocument/2006/relationships/hyperlink" Target="http://library.college.police.uk/docs/appref/Homicide%20Journal%2011.2%20November%202016.pdf" TargetMode="External"/><Relationship Id="rId42" Type="http://schemas.openxmlformats.org/officeDocument/2006/relationships/hyperlink" Target="http://www.southwalescommissioner.org.uk/media/1396/2623-19-vawg-joint-strategy-eng.pdf" TargetMode="External"/><Relationship Id="rId47" Type="http://schemas.openxmlformats.org/officeDocument/2006/relationships/footer" Target="footer4.xml"/><Relationship Id="rId50"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What-we-do/Ethics/Documents/Code_of_Ethics.pdf" TargetMode="External"/><Relationship Id="rId33" Type="http://schemas.openxmlformats.org/officeDocument/2006/relationships/hyperlink" Target="https://www.nao.org.uk/report/serious-and-organised-crime/" TargetMode="External"/><Relationship Id="rId38" Type="http://schemas.openxmlformats.org/officeDocument/2006/relationships/hyperlink" Target="https://www.legislation.gov.uk/ukpga/1988/52/contents" TargetMode="External"/><Relationship Id="rId46"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eb.archive.org/web/20090320025939/http://www.acpo.police.uk/asp/policies/Data/anpr_strat_2005-08_march05_12x04x05.doc" TargetMode="External"/><Relationship Id="rId29" Type="http://schemas.openxmlformats.org/officeDocument/2006/relationships/hyperlink" Target="http://library.college.police.uk/docs/GARNER-crime-control-effects-2010.pdf" TargetMode="External"/><Relationship Id="rId41" Type="http://schemas.openxmlformats.org/officeDocument/2006/relationships/hyperlink" Target="https://www.legislation.gov.uk/ukpga/2003/42/part/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telligence-management/analysis/intelligence-products/" TargetMode="External"/><Relationship Id="rId32" Type="http://schemas.openxmlformats.org/officeDocument/2006/relationships/hyperlink" Target="https://assets.publishing.service.gov.uk/government/uploads/system/uploads/attachment_data/file/903473/pace-code-c-2019.pdf" TargetMode="External"/><Relationship Id="rId37" Type="http://schemas.openxmlformats.org/officeDocument/2006/relationships/hyperlink" Target="https://www.legislation.gov.uk/ukpga/1984/60/section/1" TargetMode="External"/><Relationship Id="rId40" Type="http://schemas.openxmlformats.org/officeDocument/2006/relationships/hyperlink" Target="https://www.oxfordbibliographies.com/view/document/obo-9780199828340/obo-9780199828340-0044.xml" TargetMode="External"/><Relationship Id="rId45"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telligence-management/intelligence-cycle/" TargetMode="External"/><Relationship Id="rId28" Type="http://schemas.openxmlformats.org/officeDocument/2006/relationships/hyperlink" Target="http://www.differencebetween.info/difference-between-group-and-team" TargetMode="External"/><Relationship Id="rId36" Type="http://schemas.openxmlformats.org/officeDocument/2006/relationships/hyperlink" Target="http://library.college.police.uk/docs/J_Homicide_MII/J_Homicide_3.2.pdf" TargetMode="External"/><Relationship Id="rId49"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ezinearticles.com/?Problems-With-ANPR&amp;id=381369" TargetMode="External"/><Relationship Id="rId44" Type="http://schemas.openxmlformats.org/officeDocument/2006/relationships/hyperlink" Target="https://www.ukessays.com/services/example-essays/business/the-impact-of-organisational-culture-on-teams.php?vref=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investigations/investigative-strategies/investigative-strategiesanpr/" TargetMode="External"/><Relationship Id="rId27" Type="http://schemas.openxmlformats.org/officeDocument/2006/relationships/hyperlink" Target="https://www.college.police.uk/What-we-do/Development/professional-development-programme/Documents/Resources_for_reflective_practice_v1_0.pdf" TargetMode="External"/><Relationship Id="rId30" Type="http://schemas.openxmlformats.org/officeDocument/2006/relationships/hyperlink" Target="https://www.gov.uk/government/publications/national-anpr-standards" TargetMode="External"/><Relationship Id="rId35" Type="http://schemas.openxmlformats.org/officeDocument/2006/relationships/hyperlink" Target="https://www.npcc.police.uk/2017%20FOI/CO/078%2017%20CCC%20April%202017%2024%20Better%20Understanding%20Demand%20Policing%20the%20Future.pdf" TargetMode="External"/><Relationship Id="rId43" Type="http://schemas.openxmlformats.org/officeDocument/2006/relationships/hyperlink" Target="https://www.ukessays.com/essays/communications/theories-of-team-dynamics.php?vref=1" TargetMode="External"/><Relationship Id="rId48"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dcmitype/"/>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E4C687-2A7E-4F25-8412-4CCE686A9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27</Pages>
  <Words>9868</Words>
  <Characters>58093</Characters>
  <Application>Microsoft Office Word</Application>
  <DocSecurity>0</DocSecurity>
  <Lines>484</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Rees,Kelly swp6438</cp:lastModifiedBy>
  <cp:revision>37</cp:revision>
  <cp:lastPrinted>2020-08-22T07:38:00Z</cp:lastPrinted>
  <dcterms:created xsi:type="dcterms:W3CDTF">2020-04-05T09:01:00Z</dcterms:created>
  <dcterms:modified xsi:type="dcterms:W3CDTF">2020-08-22T21:38:00Z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7fc99bf3-a751-4170-83f5-259a2643732b</vt:lpwstr>
  </property>
  <property fmtid="{D5CDD505-2E9C-101B-9397-08002B2CF9AE}" pid="4" name="Classification">
    <vt:lpwstr>OFFICIAL</vt:lpwstr>
  </property>
  <property fmtid="{D5CDD505-2E9C-101B-9397-08002B2CF9AE}" pid="5" name="Visibility">
    <vt:lpwstr>NOT VISIBLE</vt:lpwstr>
  </property>
</Properties>
</file>