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06635E">
        <w:t>James Young</w:t>
      </w:r>
      <w:r w:rsidRPr="00451AB2">
        <w:rPr>
          <w:b/>
        </w:rPr>
        <w:t xml:space="preserve"> </w:t>
      </w:r>
    </w:p>
    <w:p w:rsidR="007E4409" w:rsidRDefault="00451AB2">
      <w:r w:rsidRPr="00451AB2">
        <w:rPr>
          <w:b/>
        </w:rPr>
        <w:t>Force Number:</w:t>
      </w:r>
      <w:r>
        <w:rPr>
          <w:b/>
        </w:rPr>
        <w:t>-</w:t>
      </w:r>
      <w:r>
        <w:tab/>
      </w:r>
      <w:r>
        <w:tab/>
      </w:r>
      <w:r w:rsidR="0006635E">
        <w:t>PC6920</w:t>
      </w:r>
      <w:r w:rsidR="00575AC9">
        <w:t xml:space="preserve"> </w:t>
      </w:r>
      <w:r w:rsidR="007E4409">
        <w:t xml:space="preserve"> South Wales Police</w:t>
      </w:r>
    </w:p>
    <w:p w:rsidR="00390F03" w:rsidRPr="00451AB2" w:rsidRDefault="007E4409">
      <w:pPr>
        <w:rPr>
          <w:b/>
        </w:rPr>
      </w:pPr>
      <w:r w:rsidRPr="00451AB2">
        <w:rPr>
          <w:b/>
        </w:rPr>
        <w:t>Student Number:</w:t>
      </w:r>
      <w:r w:rsidR="00451AB2">
        <w:rPr>
          <w:b/>
        </w:rPr>
        <w:t>-</w:t>
      </w:r>
      <w:r w:rsidR="00451AB2">
        <w:rPr>
          <w:b/>
        </w:rPr>
        <w:tab/>
      </w:r>
      <w:r w:rsidR="0006635E">
        <w:t xml:space="preserve">2029382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451AB2" w:rsidRPr="00451AB2">
        <w:t>11/12/2020</w:t>
      </w:r>
    </w:p>
    <w:p w:rsidR="00682F3B" w:rsidRDefault="00682F3B"/>
    <w:p w:rsidR="00682F3B" w:rsidRDefault="00682F3B">
      <w:r w:rsidRPr="00451AB2">
        <w:rPr>
          <w:b/>
        </w:rPr>
        <w:t>Question 1</w:t>
      </w:r>
      <w:r w:rsidR="00451AB2">
        <w:rPr>
          <w:b/>
        </w:rPr>
        <w:br/>
      </w:r>
      <w:r w:rsidR="00991F2C">
        <w:t>A person will be guilty of burglary with intent it why should enter a building or a part of a building as a trespasser and steal from within, if they try to inflict any grievous bodily harm upon any persons within or cause any criminal damage.</w:t>
      </w:r>
    </w:p>
    <w:p w:rsidR="00682F3B" w:rsidRDefault="00682F3B"/>
    <w:p w:rsidR="00682F3B" w:rsidRPr="00451AB2" w:rsidRDefault="00682F3B">
      <w:pPr>
        <w:rPr>
          <w:b/>
        </w:rPr>
      </w:pPr>
      <w:r w:rsidRPr="00451AB2">
        <w:rPr>
          <w:b/>
        </w:rPr>
        <w:t>Question 2</w:t>
      </w:r>
    </w:p>
    <w:p w:rsidR="00682F3B" w:rsidRDefault="00991F2C">
      <w:r>
        <w:t>Upon attended a scene It is vital for officers to assess what is going on. When attending a scene there are many impact factors to whether there is any risks towards themselves or others. They should assess what has happened and what needs to be preserved if anything and also what other departments are needed at the scene such as CID or CSI to help the golden hour of the investigation. It is vital for officers to pro</w:t>
      </w:r>
      <w:r w:rsidR="003552CA">
        <w:t xml:space="preserve">tect themselves and also bring forward the part of them that is selfless and communicate in the best manner to any threat along with protecting the public or victims but along with the suspect if there is one as a police officer must remain impartial at all times. It is also advised officers when going code 6 at a scene report this and communicate it over the radio airwaves for officer safety along with giving short and to the point explanations of what has occurred at the scene. Descriptions of persons that me be responsible to be communicated over the air can give the best change for local officers to assist and also to build a picture from all steps linking into the NDM to see what powers can be utilised and what can be justified for the investigation. </w:t>
      </w:r>
    </w:p>
    <w:p w:rsidR="00682F3B" w:rsidRPr="00451AB2" w:rsidRDefault="00682F3B" w:rsidP="00682F3B">
      <w:pPr>
        <w:rPr>
          <w:b/>
        </w:rPr>
      </w:pPr>
      <w:r w:rsidRPr="00451AB2">
        <w:rPr>
          <w:b/>
        </w:rPr>
        <w:t>Question 3</w:t>
      </w:r>
    </w:p>
    <w:p w:rsidR="00682F3B" w:rsidRDefault="003552CA">
      <w:r>
        <w:t xml:space="preserve">The golden hour is the period of where officers will have the best chance to secure and preserve evidence. The gathering and retention of evidence is the most important part of any investigation as this starts as soon as an officer receives the call over the radio airwaves or from it being reported to an officer on the street. The term gathering evidence starts from the beginning of any call from descriptions of the RP to the officers first speaking to witnesses. At any point an officer has body worn video on this is evidence and can be used as evidence in court if needed. An officer while at an incident should be looking to gather information leading to then gathering and supporting it with evidence. This could mean using evidence bags to seize items or having initial statements taking on an EPNB entry being signed. For continuity an officer should label and be able to justify why they have seized such item. Keeping witnesses at the scene or arranging statements is a key part of the golden hour as if an initial account has been taken it can be retained till a further statement is taken but can also be produced in court meaning that it can check the reliability of the witness if their statement changes. Evidence should be preserved and all avenues explored so then all evidence can be used if needed whether it is key evidence or unused.  </w:t>
      </w:r>
    </w:p>
    <w:p w:rsidR="00682F3B" w:rsidRDefault="00682F3B"/>
    <w:p w:rsidR="00682F3B" w:rsidRPr="00451AB2" w:rsidRDefault="00682F3B" w:rsidP="00682F3B">
      <w:pPr>
        <w:rPr>
          <w:b/>
        </w:rPr>
      </w:pPr>
      <w:r w:rsidRPr="00451AB2">
        <w:rPr>
          <w:b/>
        </w:rPr>
        <w:t>Question 4</w:t>
      </w:r>
    </w:p>
    <w:p w:rsidR="00682F3B" w:rsidRDefault="003552CA">
      <w:r>
        <w:lastRenderedPageBreak/>
        <w:t>Section 8 (1) of the theft act 1968 is that a person will be guilty of the offence of robbery if they steal, and if at the time of doing so, in order to do so or immediately before doing</w:t>
      </w:r>
      <w:r w:rsidR="004816A5">
        <w:t xml:space="preserve"> so, </w:t>
      </w:r>
      <w:r>
        <w:t xml:space="preserve">use force upon a person or the person feels in they were subject to force. </w:t>
      </w:r>
    </w:p>
    <w:p w:rsidR="00682F3B" w:rsidRDefault="00682F3B"/>
    <w:p w:rsidR="00682F3B" w:rsidRPr="00451AB2" w:rsidRDefault="00682F3B" w:rsidP="00682F3B">
      <w:pPr>
        <w:rPr>
          <w:b/>
        </w:rPr>
      </w:pPr>
      <w:r w:rsidRPr="00451AB2">
        <w:rPr>
          <w:b/>
        </w:rPr>
        <w:t>Question 5</w:t>
      </w:r>
    </w:p>
    <w:p w:rsidR="00682F3B" w:rsidRDefault="004816A5">
      <w:r>
        <w:t xml:space="preserve">A police officer must use professional discretion in their decision making an actions. Discretion is where an officer can make an informed decision based upon impact factors that have led up to the offence or can use a common sense approach for the best outcome for a victim along with the suspect. </w:t>
      </w:r>
    </w:p>
    <w:p w:rsidR="004816A5" w:rsidRDefault="004816A5">
      <w:r>
        <w:t xml:space="preserve">Discrimination is where someone may make an informed decision based on protected characteristics such as race, religion, sex or age. </w:t>
      </w:r>
    </w:p>
    <w:p w:rsidR="004816A5" w:rsidRDefault="004816A5">
      <w:r>
        <w:t xml:space="preserve">This is where officers must be able to JPLANE what action they choose to take. Their actions must be justified, proportionate, legal, accountable, necessary and ethical. If all these points are met it shows that any other person no matter what characteristic would’ve been treated the same with the same discretion. </w:t>
      </w:r>
    </w:p>
    <w:p w:rsidR="00682F3B" w:rsidRPr="00451AB2" w:rsidRDefault="00682F3B" w:rsidP="00682F3B">
      <w:r w:rsidRPr="00451AB2">
        <w:rPr>
          <w:b/>
        </w:rPr>
        <w:t>Question 6</w:t>
      </w:r>
      <w:r w:rsidR="00451AB2">
        <w:rPr>
          <w:b/>
        </w:rPr>
        <w:br/>
      </w:r>
      <w:r w:rsidR="004816A5">
        <w:t xml:space="preserve">Section 24 (3) PACE if the officer has reasonable grounds to suspect that the person is guilty of the offence they can arrest without warrant. </w:t>
      </w:r>
    </w:p>
    <w:p w:rsidR="00682F3B" w:rsidRDefault="00682F3B"/>
    <w:p w:rsidR="00682F3B" w:rsidRDefault="00682F3B">
      <w:r w:rsidRPr="00451AB2">
        <w:rPr>
          <w:b/>
        </w:rPr>
        <w:t>Question 7</w:t>
      </w:r>
      <w:r w:rsidR="00451AB2">
        <w:rPr>
          <w:b/>
        </w:rPr>
        <w:br/>
      </w:r>
      <w:r w:rsidR="004816A5">
        <w:t xml:space="preserve">Police and criminal evidence act 1984 CODE G outlines the necessity criteria for an officer to arrest. </w:t>
      </w:r>
    </w:p>
    <w:p w:rsidR="004816A5" w:rsidRDefault="004816A5">
      <w:r>
        <w:t>Firstly, An officer can make an arrest for a prompt and effective investigation. Following on an officer can arrest if they think the offender may disappear, if they have previous for failing to appear.</w:t>
      </w:r>
    </w:p>
    <w:p w:rsidR="004816A5" w:rsidRDefault="004816A5">
      <w:r>
        <w:t xml:space="preserve">An officer can also arrest if it will protect a child or vulnerable person. Following on an officer can also arrest to prevent an obstruction of a highway or to protect public decency. </w:t>
      </w:r>
    </w:p>
    <w:p w:rsidR="004816A5" w:rsidRDefault="004816A5">
      <w:r>
        <w:t xml:space="preserve">An officer can also arrest </w:t>
      </w:r>
      <w:r w:rsidR="00B436E2">
        <w:t xml:space="preserve">if it will prevent any further loss or damage to property along with if it will prevent any further harm to a victim or the public along with to the offender. </w:t>
      </w:r>
    </w:p>
    <w:p w:rsidR="00B436E2" w:rsidRPr="00451AB2" w:rsidRDefault="00B436E2">
      <w:r>
        <w:t xml:space="preserve">An officer can also arrest if an offence has been committed and the name and address of the suspect needs to be ascertained. </w:t>
      </w:r>
    </w:p>
    <w:p w:rsidR="00682F3B" w:rsidRDefault="00682F3B"/>
    <w:p w:rsidR="00682F3B" w:rsidRPr="00451AB2" w:rsidRDefault="00682F3B" w:rsidP="00682F3B">
      <w:r w:rsidRPr="00451AB2">
        <w:rPr>
          <w:b/>
        </w:rPr>
        <w:t>Question 8</w:t>
      </w:r>
      <w:r w:rsidR="00451AB2">
        <w:rPr>
          <w:b/>
        </w:rPr>
        <w:br/>
      </w:r>
      <w:r w:rsidR="00B436E2">
        <w:t xml:space="preserve">Officers used several powers to effect an arrest. The first is Police and criminal evidence act 117. This power allows officers to use force to affect an arrest, this can only be used if the CODE G test is being used and will prevent any further offences or if they feel that section 24 (1) of PACE applies meaning they are preventing a criminal attempt. Secondly section 3 of the criminal law acts is an any person power where any person can detain someone who is guilty of an offence and to apprehend them if they believe loss or damage to property, protect life and limb or to detained someone whos wanted. Lastly is common law which is used by the police and the general public which is the right to protect yourself along with to protect property, prevent any further offence or to detain a person via </w:t>
      </w:r>
      <w:r w:rsidR="00B436E2">
        <w:lastRenderedPageBreak/>
        <w:t>citizen’s arrest. All of these laws are used by the Police and each of t</w:t>
      </w:r>
      <w:r w:rsidR="00B436E2">
        <w:t>heir actions must be justified, proportionate, legal, accountable, necessary and ethical</w:t>
      </w:r>
    </w:p>
    <w:p w:rsidR="00682F3B" w:rsidRDefault="00682F3B"/>
    <w:p w:rsidR="00682F3B" w:rsidRPr="00451AB2" w:rsidRDefault="00682F3B" w:rsidP="00682F3B">
      <w:r w:rsidRPr="00451AB2">
        <w:rPr>
          <w:b/>
        </w:rPr>
        <w:t>Question 9</w:t>
      </w:r>
      <w:r w:rsidR="00451AB2">
        <w:rPr>
          <w:b/>
        </w:rPr>
        <w:br/>
      </w:r>
      <w:r w:rsidR="00B436E2">
        <w:t xml:space="preserve">upon arrest an officer must provide the following things. The offence they are being arrested for. The grounds and why they are being arrested. They must be cautioned. The necessity of the arrest must be explain to them along with the time of the arrest and which police station they are being taken too. </w:t>
      </w:r>
    </w:p>
    <w:p w:rsidR="00682F3B" w:rsidRDefault="00682F3B"/>
    <w:p w:rsidR="00682F3B" w:rsidRDefault="00682F3B"/>
    <w:p w:rsidR="00682F3B" w:rsidRDefault="00682F3B" w:rsidP="00682F3B">
      <w:r w:rsidRPr="00451AB2">
        <w:rPr>
          <w:b/>
        </w:rPr>
        <w:t>Question 10</w:t>
      </w:r>
      <w:r w:rsidR="00B436E2">
        <w:br/>
        <w:t xml:space="preserve">The NDM provides an ongoing risk assessment for the police. </w:t>
      </w:r>
    </w:p>
    <w:p w:rsidR="00B436E2" w:rsidRDefault="00B436E2" w:rsidP="00682F3B">
      <w:r>
        <w:t xml:space="preserve">The first part of the NDM is information and intelligence. This is where information passed from the control room can be given to officers to gather a picture of whats going on. It can help officers make an informed decision on where they need to go and what their plan of action is. Intelligence can be anything from the offenders or subjects involved may have </w:t>
      </w:r>
      <w:r w:rsidR="00910F2C">
        <w:t xml:space="preserve">warning markers for carrying concealed weapons. This information and intelligence can be used to gain a bigger picture. </w:t>
      </w:r>
    </w:p>
    <w:p w:rsidR="00910F2C" w:rsidRDefault="00910F2C" w:rsidP="00682F3B">
      <w:r>
        <w:t xml:space="preserve">The next part is to assess the threat and risk. This means they can put the impact facts along with the information passed from the control room together and subject behaviour to come up with a strategy that keeps the public safe along with themselves. </w:t>
      </w:r>
    </w:p>
    <w:p w:rsidR="00910F2C" w:rsidRDefault="00910F2C" w:rsidP="00682F3B">
      <w:r>
        <w:t xml:space="preserve">The next part is powers and policies. Upon attending a call police need to know what powers can be utilised and if the events change what other powers can be used. PACE 117 is used by police but also criminal law act section 3 along with common law provide the police with powers to be able to tackle the problem by constantly risk assessing. </w:t>
      </w:r>
    </w:p>
    <w:p w:rsidR="00910F2C" w:rsidRDefault="00910F2C" w:rsidP="00682F3B">
      <w:r>
        <w:t xml:space="preserve">Following on is options and contingencies. This section is used to develop a working strategy meaning that all options are taking into consideration and the public are put at the forefront meaning that if officers need to utilise police powers they can but also just police presence could have an impact and de-escalate the situation. </w:t>
      </w:r>
    </w:p>
    <w:p w:rsidR="00910F2C" w:rsidRDefault="00910F2C" w:rsidP="00682F3B">
      <w:r>
        <w:t xml:space="preserve">Action and review, this is where the cycle stops as a review is done on how the situation has progressed and what the outcome is or whether the options has not worked and the cycle starts again. If this is the case all of the actions must be in line with the code of ethics and all officers must be able to JPLANE their reasoning why they chose that course of action. </w:t>
      </w:r>
    </w:p>
    <w:p w:rsidR="00682F3B" w:rsidRDefault="00682F3B"/>
    <w:p w:rsidR="00682F3B" w:rsidRDefault="00682F3B">
      <w:r w:rsidRPr="00451AB2">
        <w:rPr>
          <w:b/>
        </w:rPr>
        <w:t>Question 11</w:t>
      </w:r>
      <w:r w:rsidR="00451AB2">
        <w:rPr>
          <w:b/>
        </w:rPr>
        <w:br/>
      </w:r>
      <w:r w:rsidR="00910F2C">
        <w:t xml:space="preserve">Section 17 PACE is a power of entry. The police have a power of entry under section 17 of pace if they believe there if a breach of the peace within a premises, if it is to save life or line, protect property along with to enter for anyone wanted for an indictable offence. This section can be utilised by any police officer. Section 17 needs to be justified and does not need any authorisation from an inspector. </w:t>
      </w:r>
      <w:r w:rsidR="00451AB2">
        <w:br/>
      </w:r>
    </w:p>
    <w:p w:rsidR="00682F3B" w:rsidRPr="00451AB2" w:rsidRDefault="00682F3B" w:rsidP="00682F3B">
      <w:pPr>
        <w:rPr>
          <w:b/>
        </w:rPr>
      </w:pPr>
      <w:r w:rsidRPr="00451AB2">
        <w:rPr>
          <w:b/>
        </w:rPr>
        <w:lastRenderedPageBreak/>
        <w:t>Question 12</w:t>
      </w:r>
      <w:r w:rsidR="00451AB2">
        <w:rPr>
          <w:b/>
        </w:rPr>
        <w:br/>
      </w:r>
      <w:r w:rsidR="00910F2C">
        <w:t xml:space="preserve">R V GOSH case law states that a person should be charged with dishonestly if they knew that they would not have the owner’s consent, if they knew that the items did not belong to them and would not have lawful authority along with knowing that being in possession of such item would not be approved by the owner or not asking consent of the owner. </w:t>
      </w:r>
    </w:p>
    <w:p w:rsidR="00682F3B" w:rsidRDefault="00682F3B"/>
    <w:p w:rsidR="00682F3B" w:rsidRDefault="00682F3B" w:rsidP="00682F3B">
      <w:r w:rsidRPr="00451AB2">
        <w:rPr>
          <w:b/>
        </w:rPr>
        <w:t>Question 13</w:t>
      </w:r>
      <w:r w:rsidR="00451AB2">
        <w:rPr>
          <w:b/>
        </w:rPr>
        <w:br/>
      </w:r>
      <w:r w:rsidR="00B732A3">
        <w:t>THRIVE is used by call handlers to assess the grading a call.</w:t>
      </w:r>
    </w:p>
    <w:p w:rsidR="00B732A3" w:rsidRDefault="00B732A3" w:rsidP="00682F3B">
      <w:r>
        <w:t xml:space="preserve">Threat- what threat is there, are there any weapons being used or access to any weapons . </w:t>
      </w:r>
    </w:p>
    <w:p w:rsidR="00B732A3" w:rsidRDefault="00B732A3" w:rsidP="00682F3B">
      <w:r>
        <w:t>Harm- what harm has been caused already, if any, is there need for other emergency services to attend.</w:t>
      </w:r>
    </w:p>
    <w:p w:rsidR="00B732A3" w:rsidRDefault="00B732A3" w:rsidP="00682F3B">
      <w:r>
        <w:t>RISK- is there a risk to the public or victim, safeguarding of all involved.</w:t>
      </w:r>
    </w:p>
    <w:p w:rsidR="00B732A3" w:rsidRDefault="00B732A3" w:rsidP="00682F3B">
      <w:r>
        <w:t>INFORMATION- description of people involved, what has happen in a brief context for officer awareness.</w:t>
      </w:r>
    </w:p>
    <w:p w:rsidR="00B732A3" w:rsidRDefault="00B732A3" w:rsidP="00682F3B">
      <w:r>
        <w:t xml:space="preserve">Victim/vulnerability – who is the victim, relation to the suspect, any protected characteristics. </w:t>
      </w:r>
    </w:p>
    <w:p w:rsidR="00B732A3" w:rsidRPr="00451AB2" w:rsidRDefault="00B732A3" w:rsidP="00682F3B">
      <w:r>
        <w:t>Explanation- call grading from immediate G1- G2 within 2 hours- G3 within 6 hours- G4 contact within 24 hours- G5 contact to be made.</w:t>
      </w:r>
    </w:p>
    <w:p w:rsidR="00682F3B" w:rsidRDefault="00682F3B"/>
    <w:p w:rsidR="00682F3B" w:rsidRPr="00451AB2" w:rsidRDefault="00682F3B" w:rsidP="00682F3B">
      <w:r w:rsidRPr="00451AB2">
        <w:rPr>
          <w:b/>
        </w:rPr>
        <w:t>Question 14</w:t>
      </w:r>
      <w:r w:rsidR="00451AB2">
        <w:rPr>
          <w:b/>
        </w:rPr>
        <w:br/>
      </w:r>
      <w:r w:rsidR="00B732A3">
        <w:t xml:space="preserve">Vulnerability is different to any person. A person can be vulnerable if they have any protected characteristics that may leave them open to feel at risk of being exploited whether they might know it or may not. For example someone who is 11, if they have been arrested they are vulnerable because of their age and do not understand what is being asked, it is paramount they have the support for any investigation for continuity and witness care. </w:t>
      </w:r>
    </w:p>
    <w:p w:rsidR="00682F3B" w:rsidRPr="00451AB2" w:rsidRDefault="00451AB2" w:rsidP="00682F3B">
      <w:pPr>
        <w:rPr>
          <w:b/>
        </w:rPr>
      </w:pPr>
      <w:r>
        <w:br/>
      </w:r>
      <w:r w:rsidR="00682F3B" w:rsidRPr="00451AB2">
        <w:rPr>
          <w:b/>
        </w:rPr>
        <w:t>Question 15</w:t>
      </w:r>
    </w:p>
    <w:p w:rsidR="00682F3B" w:rsidRDefault="00B732A3">
      <w:r>
        <w:t xml:space="preserve">Anti-social behaviour definition is that any behaviour that can leave any person in a local community to feel harassed, alarmed or distressed. Anti-social behaviour section 2 defines how any behaviour that will cause upset for any person </w:t>
      </w:r>
      <w:r w:rsidR="009D33AC">
        <w:t xml:space="preserve">along with them feeling uneasy in their dwelling can lead to anti-social behaviour or for any behaviour that can cause them to not want to visit an area. </w:t>
      </w:r>
    </w:p>
    <w:p w:rsidR="00682F3B" w:rsidRDefault="00682F3B"/>
    <w:p w:rsidR="00682F3B" w:rsidRDefault="00682F3B">
      <w:r w:rsidRPr="00451AB2">
        <w:rPr>
          <w:b/>
        </w:rPr>
        <w:t>Question 16</w:t>
      </w:r>
      <w:r w:rsidR="00451AB2">
        <w:rPr>
          <w:b/>
        </w:rPr>
        <w:br/>
      </w:r>
      <w:r w:rsidR="009D33AC">
        <w:t xml:space="preserve">The section 35 dispersal power authorised for any person to be excluded from an area for 24 or 48 hours and the boundary is decided by the supervisor along with the officer at scene. </w:t>
      </w:r>
    </w:p>
    <w:p w:rsidR="009D33AC" w:rsidRPr="00451AB2" w:rsidRDefault="009D33AC">
      <w:pPr>
        <w:rPr>
          <w:b/>
        </w:rPr>
      </w:pPr>
      <w:r>
        <w:t xml:space="preserve">This means they have acted in a manner that could cause someone to feel harassed alarmed and distressed. The dispersal is there to reduce anti-social behaviour but also to crack down on such behaviour. If the dispersal is not adhered too It can lead to a necessity for the subject to be arrested as it is a lawful dispersal. The section 35 notice is authorised by the on-duty supervisor. E.G duty inspector. </w:t>
      </w:r>
    </w:p>
    <w:p w:rsidR="00682F3B" w:rsidRDefault="00682F3B"/>
    <w:p w:rsidR="00682F3B" w:rsidRPr="00451AB2" w:rsidRDefault="00682F3B" w:rsidP="00682F3B">
      <w:pPr>
        <w:rPr>
          <w:b/>
        </w:rPr>
      </w:pPr>
      <w:r w:rsidRPr="00451AB2">
        <w:rPr>
          <w:b/>
        </w:rPr>
        <w:t>Question 17</w:t>
      </w:r>
      <w:r w:rsidR="00451AB2">
        <w:rPr>
          <w:b/>
        </w:rPr>
        <w:br/>
      </w:r>
      <w:r w:rsidR="009D33AC">
        <w:t xml:space="preserve">Routine activity theory relates to analysis during problem solving. RAT is used to help understand the problems and effects in each part of the problem. This is split into two sections where the contributing factors for both can then be analysed and inspected to see whether they could be removed. If a person is committed a certain offence in a certain area, moving a person or giving restrictions under a CPO could reduce the problem and create a positive effect. </w:t>
      </w:r>
    </w:p>
    <w:p w:rsidR="00682F3B" w:rsidRDefault="00682F3B"/>
    <w:p w:rsidR="00682F3B" w:rsidRDefault="00682F3B" w:rsidP="00682F3B">
      <w:r w:rsidRPr="00451AB2">
        <w:rPr>
          <w:b/>
        </w:rPr>
        <w:t>Question 18</w:t>
      </w:r>
      <w:r w:rsidR="00451AB2">
        <w:rPr>
          <w:b/>
        </w:rPr>
        <w:br/>
      </w:r>
      <w:r w:rsidR="00D150A4">
        <w:t>Evidence based policing is using evidence that has been found to be reliable and using it in statistics to create a overall view of an issue. For example, creating a map of burglaries and seeing where is most prone to burglaries and putting patrols in that area is using evidence based material meaning the demand is being supplied to the correct area. The acronym for EBP is ATLAS.</w:t>
      </w:r>
    </w:p>
    <w:p w:rsidR="00D150A4" w:rsidRPr="00451AB2" w:rsidRDefault="00D150A4" w:rsidP="00682F3B">
      <w:pPr>
        <w:rPr>
          <w:b/>
        </w:rPr>
      </w:pPr>
      <w:r>
        <w:t xml:space="preserve">ATLAS is used to develop material that can be used to help find the source of an issue. Ask questions.  Take action where needed. Liaise with branches within the force that can assist. Assess the outcome. This model uses methods allow the questions to be asked before action is taken and getting the right resources involved. Assessing the outcome and reviewing what can be improved. This model helps develop a different approach and using data and statistics to help assess an outcome. </w:t>
      </w:r>
    </w:p>
    <w:p w:rsidR="00682F3B" w:rsidRDefault="00682F3B"/>
    <w:p w:rsidR="00D150A4" w:rsidRPr="00451AB2" w:rsidRDefault="00682F3B" w:rsidP="00682F3B">
      <w:pPr>
        <w:rPr>
          <w:b/>
        </w:rPr>
      </w:pPr>
      <w:r w:rsidRPr="00451AB2">
        <w:rPr>
          <w:b/>
        </w:rPr>
        <w:t>Question 19</w:t>
      </w:r>
    </w:p>
    <w:p w:rsidR="00682F3B" w:rsidRDefault="00D150A4">
      <w:r>
        <w:t>The first problem solving model that could be used to by the police to analyse and solve crime is OSARA.</w:t>
      </w:r>
    </w:p>
    <w:p w:rsidR="000F700C" w:rsidRDefault="00D150A4">
      <w:r>
        <w:t xml:space="preserve">OSARA is split into sections which I </w:t>
      </w:r>
      <w:r w:rsidR="00EB45F3">
        <w:t xml:space="preserve">will explain. </w:t>
      </w:r>
      <w:r>
        <w:t xml:space="preserve">First of all is OBJECTIVE. This is where the overall </w:t>
      </w:r>
      <w:r w:rsidR="000F700C">
        <w:t xml:space="preserve">objective needs to be discussed and to do this SMART targets are used. So the objective has to be specific, measurable, accurate, realistic and time. If none of these are met the model will not work not be able to be worked on due to it not being realistic. </w:t>
      </w:r>
      <w:r w:rsidR="00EB45F3">
        <w:t xml:space="preserve"> </w:t>
      </w:r>
      <w:r w:rsidR="000F700C">
        <w:t>Second is SCANNING. Scanning will consist of scanning all types of data such as NICHE, PNC, local information and intel. This will help come up with all possible avenues.</w:t>
      </w:r>
      <w:r w:rsidR="00EB45F3">
        <w:t xml:space="preserve"> </w:t>
      </w:r>
      <w:r w:rsidR="000F700C">
        <w:t>Following on is ANNALYSIS OF DATA. This is where all of the data can be broken down. In this section we would use Routine activity theory along with PAT which links in the offender, victim and location. These two mini-models can be used in OSARA is it looks into whether there will be a difference in the reoffending rate or ongoing issues if the offender, victim or even location can be isolated. E.G restraining order or CPO to not attend the area of the victim.</w:t>
      </w:r>
    </w:p>
    <w:p w:rsidR="000F700C" w:rsidRDefault="000F700C">
      <w:r>
        <w:t>RAT would be used to see the routine of suspects and victims and what can be done to minimise this and discover the rout</w:t>
      </w:r>
      <w:r w:rsidR="00EB45F3">
        <w:t xml:space="preserve">e source of the issue at hand.  </w:t>
      </w:r>
      <w:r>
        <w:t>REVIEW is the next part of the model where the action will be reviewed and see whether it works and what could’ve been done differently to impact the suspec</w:t>
      </w:r>
      <w:r w:rsidR="00EB45F3">
        <w:t xml:space="preserve">t less or to prevent the crime. </w:t>
      </w:r>
      <w:bookmarkStart w:id="0" w:name="_GoBack"/>
      <w:bookmarkEnd w:id="0"/>
      <w:r>
        <w:t>Lastly is ASSESS. In this stage it is where the cycle will end and if there is any criticism from any other persons involved it can be dealt with via showing the model and what was done and why.</w:t>
      </w:r>
    </w:p>
    <w:p w:rsidR="000F700C" w:rsidRDefault="000F700C">
      <w:r>
        <w:t>Another problem solving model is the broken windows theory.</w:t>
      </w:r>
    </w:p>
    <w:p w:rsidR="000F700C" w:rsidRDefault="000F700C">
      <w:r>
        <w:t xml:space="preserve">This theory is used that if you go somewhere and something is broken then why </w:t>
      </w:r>
      <w:r w:rsidR="00F56791">
        <w:t xml:space="preserve">not break something else. It is all about public perception and if there is police presence for an increase in ASB within an area it means that the theory will not work, but if the window is not fixed it will encourage </w:t>
      </w:r>
      <w:r w:rsidR="00F56791">
        <w:lastRenderedPageBreak/>
        <w:t xml:space="preserve">others that they can get away with the offence. This is a theory used by most Neighbourhood policing teams meaning that data is used to target these areas where public reassurance is needed and for locals to report crime. The Peelian principle of policing by consent shows that if the broken windows model is targeted by police then the level of public reassurance will increase leading to the increase in reports to the police. </w:t>
      </w:r>
    </w:p>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Default="00682F3B">
      <w:r w:rsidRPr="00451AB2">
        <w:rPr>
          <w:b/>
        </w:rPr>
        <w:t>Question 21</w:t>
      </w:r>
      <w:r w:rsidR="00451AB2">
        <w:rPr>
          <w:b/>
        </w:rPr>
        <w:br/>
      </w:r>
      <w:r w:rsidR="00F56791">
        <w:t xml:space="preserve">A police constable may search any person, vehicle or anything on a vehicle if they have reasonable grounds to suspect they will find any stolen goods, any prohibited articles or any items that can be used in any theft, burglary, robbery or TWOC.  </w:t>
      </w:r>
    </w:p>
    <w:p w:rsidR="00682F3B" w:rsidRDefault="00682F3B"/>
    <w:p w:rsidR="00682F3B" w:rsidRDefault="00682F3B">
      <w:r w:rsidRPr="00451AB2">
        <w:rPr>
          <w:b/>
        </w:rPr>
        <w:t>Question 22</w:t>
      </w:r>
      <w:r w:rsidR="00451AB2">
        <w:rPr>
          <w:b/>
        </w:rPr>
        <w:br/>
      </w:r>
      <w:r w:rsidR="00F56791">
        <w:t>Prior to being searched there is information that needs to be passed to the person being search</w:t>
      </w:r>
      <w:r w:rsidR="00D7202F">
        <w:t>ed</w:t>
      </w:r>
      <w:r w:rsidR="00F56791">
        <w:t xml:space="preserve">. </w:t>
      </w:r>
    </w:p>
    <w:p w:rsidR="00F56791" w:rsidRDefault="00F56791">
      <w:r>
        <w:t>Firstly is the grounds of the search, legislation regarding what search power. For example section 1 PACE, section 23 misuse of drugs act.</w:t>
      </w:r>
    </w:p>
    <w:p w:rsidR="00D7202F" w:rsidRDefault="00F56791">
      <w:r>
        <w:t>Secondly is object of the search, what are you expecting to find on their person or within their vehicle. Next is warrant card if you are not in full police uniform and working in plain clothes.</w:t>
      </w:r>
      <w:r w:rsidR="00EB45F3">
        <w:t xml:space="preserve"> </w:t>
      </w:r>
      <w:r>
        <w:t xml:space="preserve">Following on identify yourself with </w:t>
      </w:r>
      <w:r w:rsidR="00EB45F3">
        <w:t xml:space="preserve">your collar number and surname. </w:t>
      </w:r>
      <w:r>
        <w:t>Also need to provide the individual with what s</w:t>
      </w:r>
      <w:r w:rsidR="00EB45F3">
        <w:t xml:space="preserve">tation you are parading out of. </w:t>
      </w:r>
      <w:r w:rsidR="00D7202F">
        <w:t xml:space="preserve">Explain to them they are being recorded on body worn video for your safety and theirs. </w:t>
      </w:r>
      <w:r w:rsidR="00EB45F3">
        <w:t xml:space="preserve"> </w:t>
      </w:r>
      <w:r w:rsidR="00D7202F">
        <w:t>They are entitled to a copy of the search within 3 months of the search from their local police station.</w:t>
      </w:r>
      <w:r w:rsidR="00EB45F3">
        <w:t xml:space="preserve"> </w:t>
      </w:r>
      <w:r w:rsidR="00D7202F">
        <w:t>All searches must be JPLANE’</w:t>
      </w:r>
      <w:r w:rsidR="00EB45F3">
        <w:t xml:space="preserve">d and link into the “best use of stop and search scheme set out by the government for public reassurance and to help acknowledge the reasons behind why the searches are undertaken. </w:t>
      </w:r>
    </w:p>
    <w:p w:rsidR="00D7202F" w:rsidRPr="00D7202F" w:rsidRDefault="00682F3B" w:rsidP="00682F3B">
      <w:pPr>
        <w:rPr>
          <w:b/>
        </w:rPr>
      </w:pPr>
      <w:r w:rsidRPr="00451AB2">
        <w:rPr>
          <w:b/>
        </w:rPr>
        <w:t>Question 23</w:t>
      </w:r>
    </w:p>
    <w:p w:rsidR="00D7202F" w:rsidRDefault="00D7202F">
      <w:r>
        <w:t xml:space="preserve">The principles of this scheme were to tackle the ongoing rise in knife crime and for the use of stop search to be used systematically. The aims set out by the government was for each officer to be able to justify their searches along with releasing data to show the public what an impact stop and search has on communities. This helps the police by getting the main principle which is to be transparent the public will let us police with consent to make the streets safer meaning they will more than likely have faith in the police doing their job which links into the Peelian principle. </w:t>
      </w:r>
    </w:p>
    <w:p w:rsidR="00682F3B" w:rsidRDefault="00682F3B" w:rsidP="00682F3B">
      <w:r w:rsidRPr="00451AB2">
        <w:rPr>
          <w:b/>
        </w:rPr>
        <w:t>Question 24</w:t>
      </w:r>
      <w:r w:rsidR="00451AB2">
        <w:rPr>
          <w:b/>
        </w:rPr>
        <w:br/>
      </w:r>
      <w:r w:rsidR="00D7202F">
        <w:t xml:space="preserve">The nation intelligence model is used to help sort data into what area it needs to be in for whether its confidential or public. The framework uses the 3 by 5 by 2 structure. </w:t>
      </w:r>
    </w:p>
    <w:p w:rsidR="00D7202F" w:rsidRDefault="00D7202F" w:rsidP="00682F3B">
      <w:r>
        <w:t xml:space="preserve">This structure is there to help release data to officers and LPI’s to help target where needs attention or what needs implementing. </w:t>
      </w:r>
    </w:p>
    <w:p w:rsidR="009D4EEF" w:rsidRDefault="009D4EEF" w:rsidP="00682F3B">
      <w:r>
        <w:t>The</w:t>
      </w:r>
      <w:r w:rsidR="00EB45F3">
        <w:t xml:space="preserve"> 3x5x2 structure is as follows. </w:t>
      </w:r>
      <w:r>
        <w:t>The data is broken down into reliable, co-oberated and non-reliable. This then splits into where the intelligence has come from. If the data is reliable, not known to source, not co-oberatted, not trustworthy, not known or co-oberated.</w:t>
      </w:r>
    </w:p>
    <w:p w:rsidR="009D4EEF" w:rsidRDefault="009D4EEF" w:rsidP="00682F3B">
      <w:r>
        <w:lastRenderedPageBreak/>
        <w:t xml:space="preserve">This means then it can then be passed into the framework of if the intelligence is co-oberated and sensitive or available for anyone to view. </w:t>
      </w:r>
    </w:p>
    <w:p w:rsidR="009D4EEF" w:rsidRDefault="009D4EEF" w:rsidP="00682F3B">
      <w:r>
        <w:t xml:space="preserve">This means that the NIM is used to help gain intelligence on what needs to be done in each area to target certain areas and demographics. </w:t>
      </w:r>
    </w:p>
    <w:p w:rsidR="009D4EEF" w:rsidRPr="00451AB2" w:rsidRDefault="009D4EEF" w:rsidP="00682F3B"/>
    <w:p w:rsidR="00682F3B" w:rsidRDefault="00682F3B"/>
    <w:p w:rsidR="009D4EEF" w:rsidRDefault="00682F3B" w:rsidP="00682F3B">
      <w:r w:rsidRPr="00451AB2">
        <w:rPr>
          <w:b/>
        </w:rPr>
        <w:t>Question 25</w:t>
      </w:r>
      <w:r w:rsidR="00451AB2">
        <w:rPr>
          <w:b/>
        </w:rPr>
        <w:br/>
      </w:r>
    </w:p>
    <w:p w:rsidR="009D4EEF" w:rsidRDefault="009D4EEF" w:rsidP="00682F3B">
      <w:r>
        <w:t xml:space="preserve">The legislation and guidelines is set out by GDPR. This means that information can be </w:t>
      </w:r>
      <w:r w:rsidR="00EB45F3">
        <w:t xml:space="preserve">classed as sensitive if the </w:t>
      </w:r>
      <w:r>
        <w:t>person its regarding does not want it public it does not need to be. For example a person previous offences are held on PNC and NICHE but not available to the public. But the principles used and gathered behind this of honesty and integrity, challenging improper behaviour and also audits of the software used makes sure it is used for a policing purpose.</w:t>
      </w:r>
    </w:p>
    <w:p w:rsidR="009D4EEF" w:rsidRDefault="009D4EEF" w:rsidP="00682F3B">
      <w:r>
        <w:t xml:space="preserve">The use of such data under GDPR can be used for investigations while at a scene to ascertain information on someone if it is relevant but it cannot be used for general chat and without a reason. </w:t>
      </w:r>
    </w:p>
    <w:p w:rsidR="009D4EEF" w:rsidRDefault="009D4EEF" w:rsidP="00682F3B">
      <w:r>
        <w:t>PNC Checks have to have a reason along with being ethical. It cannot be used for any non-policing purpose. Data protection and along roles and responsibility which is another</w:t>
      </w:r>
      <w:r w:rsidR="00EB45F3">
        <w:t xml:space="preserve"> principle link into the guideli</w:t>
      </w:r>
      <w:r>
        <w:t xml:space="preserve">nes to be able to access this data but only for a purpose that can be </w:t>
      </w:r>
      <w:r>
        <w:t xml:space="preserve"> justified, proportionate, legal, accountable, necessary and ethical</w:t>
      </w:r>
      <w:r>
        <w:t xml:space="preserve">. </w:t>
      </w:r>
    </w:p>
    <w:sectPr w:rsidR="009D4E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6635E"/>
    <w:rsid w:val="000F700C"/>
    <w:rsid w:val="00121DF7"/>
    <w:rsid w:val="003552CA"/>
    <w:rsid w:val="00451AB2"/>
    <w:rsid w:val="004816A5"/>
    <w:rsid w:val="00575AC9"/>
    <w:rsid w:val="00682F3B"/>
    <w:rsid w:val="007E4409"/>
    <w:rsid w:val="00877432"/>
    <w:rsid w:val="00910F2C"/>
    <w:rsid w:val="00991F2C"/>
    <w:rsid w:val="009D33AC"/>
    <w:rsid w:val="009D4EEF"/>
    <w:rsid w:val="00B436E2"/>
    <w:rsid w:val="00B732A3"/>
    <w:rsid w:val="00B745C8"/>
    <w:rsid w:val="00D150A4"/>
    <w:rsid w:val="00D7202F"/>
    <w:rsid w:val="00EB45F3"/>
    <w:rsid w:val="00F56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3DEEC"/>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6635E"/>
    <w:rPr>
      <w:color w:val="0000FF"/>
      <w:u w:val="single"/>
    </w:rPr>
  </w:style>
  <w:style w:type="character" w:styleId="CommentReference">
    <w:name w:val="annotation reference"/>
    <w:basedOn w:val="DefaultParagraphFont"/>
    <w:uiPriority w:val="99"/>
    <w:semiHidden/>
    <w:unhideWhenUsed/>
    <w:rsid w:val="004816A5"/>
    <w:rPr>
      <w:sz w:val="16"/>
      <w:szCs w:val="16"/>
    </w:rPr>
  </w:style>
  <w:style w:type="paragraph" w:styleId="CommentText">
    <w:name w:val="annotation text"/>
    <w:basedOn w:val="Normal"/>
    <w:link w:val="CommentTextChar"/>
    <w:uiPriority w:val="99"/>
    <w:semiHidden/>
    <w:unhideWhenUsed/>
    <w:rsid w:val="004816A5"/>
    <w:pPr>
      <w:spacing w:line="240" w:lineRule="auto"/>
    </w:pPr>
    <w:rPr>
      <w:sz w:val="20"/>
      <w:szCs w:val="20"/>
    </w:rPr>
  </w:style>
  <w:style w:type="character" w:customStyle="1" w:styleId="CommentTextChar">
    <w:name w:val="Comment Text Char"/>
    <w:basedOn w:val="DefaultParagraphFont"/>
    <w:link w:val="CommentText"/>
    <w:uiPriority w:val="99"/>
    <w:semiHidden/>
    <w:rsid w:val="004816A5"/>
    <w:rPr>
      <w:sz w:val="20"/>
      <w:szCs w:val="20"/>
    </w:rPr>
  </w:style>
  <w:style w:type="paragraph" w:styleId="CommentSubject">
    <w:name w:val="annotation subject"/>
    <w:basedOn w:val="CommentText"/>
    <w:next w:val="CommentText"/>
    <w:link w:val="CommentSubjectChar"/>
    <w:uiPriority w:val="99"/>
    <w:semiHidden/>
    <w:unhideWhenUsed/>
    <w:rsid w:val="004816A5"/>
    <w:rPr>
      <w:b/>
      <w:bCs/>
    </w:rPr>
  </w:style>
  <w:style w:type="character" w:customStyle="1" w:styleId="CommentSubjectChar">
    <w:name w:val="Comment Subject Char"/>
    <w:basedOn w:val="CommentTextChar"/>
    <w:link w:val="CommentSubject"/>
    <w:uiPriority w:val="99"/>
    <w:semiHidden/>
    <w:rsid w:val="004816A5"/>
    <w:rPr>
      <w:b/>
      <w:bCs/>
      <w:sz w:val="20"/>
      <w:szCs w:val="20"/>
    </w:rPr>
  </w:style>
  <w:style w:type="paragraph" w:styleId="BalloonText">
    <w:name w:val="Balloon Text"/>
    <w:basedOn w:val="Normal"/>
    <w:link w:val="BalloonTextChar"/>
    <w:uiPriority w:val="99"/>
    <w:semiHidden/>
    <w:unhideWhenUsed/>
    <w:rsid w:val="004816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6A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2781</Words>
  <Characters>15857</Characters>
  <Application>Microsoft Office Word</Application>
  <DocSecurity>4</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Young,James swp6920</cp:lastModifiedBy>
  <cp:revision>2</cp:revision>
  <dcterms:created xsi:type="dcterms:W3CDTF">2021-06-07T14:02:00Z</dcterms:created>
  <dcterms:modified xsi:type="dcterms:W3CDTF">2021-06-07T14:02:00Z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