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7DEF" w:rsidRDefault="00F57DEF" w:rsidP="00F57DEF">
      <w:pPr>
        <w:pStyle w:val="ListParagraph"/>
        <w:numPr>
          <w:ilvl w:val="0"/>
          <w:numId w:val="1"/>
        </w:numPr>
      </w:pPr>
      <w:r>
        <w:t xml:space="preserve">Provide a detailed analysis of the role and character of ha-satan in the books of Job and Zechariah </w:t>
      </w:r>
    </w:p>
    <w:p w:rsidR="00B63DC5" w:rsidRDefault="00B63DC5"/>
    <w:p w:rsidR="00910D4E" w:rsidRPr="00910D4E" w:rsidRDefault="00910D4E">
      <w:pPr>
        <w:rPr>
          <w:color w:val="000000" w:themeColor="text1"/>
        </w:rPr>
      </w:pPr>
      <w:r>
        <w:rPr>
          <w:color w:val="000000" w:themeColor="text1"/>
        </w:rPr>
        <w:t xml:space="preserve">This essay will be analysing the role and character of </w:t>
      </w:r>
      <w:r w:rsidRPr="000661B7">
        <w:rPr>
          <w:color w:val="000000" w:themeColor="text1"/>
        </w:rPr>
        <w:t>ha-satan</w:t>
      </w:r>
      <w:r>
        <w:rPr>
          <w:color w:val="000000" w:themeColor="text1"/>
        </w:rPr>
        <w:t xml:space="preserve"> in the books of Job and Zechariah with particular reference to Job 1-</w:t>
      </w:r>
      <w:r w:rsidR="003839F1">
        <w:rPr>
          <w:color w:val="000000" w:themeColor="text1"/>
        </w:rPr>
        <w:t>2</w:t>
      </w:r>
      <w:r>
        <w:rPr>
          <w:color w:val="000000" w:themeColor="text1"/>
        </w:rPr>
        <w:t xml:space="preserve"> and Zechariah 3. The aims of this essay </w:t>
      </w:r>
      <w:r w:rsidR="006E2BBC">
        <w:rPr>
          <w:color w:val="000000" w:themeColor="text1"/>
        </w:rPr>
        <w:t>are</w:t>
      </w:r>
      <w:r>
        <w:rPr>
          <w:color w:val="000000" w:themeColor="text1"/>
        </w:rPr>
        <w:t xml:space="preserve"> to provide a detailed description of the characterisation of ha-satan, and how his role is interpreted throughout these texts. This interpretation and analysis will be made by firstly discussing the origins of the character ha-satan and the historical context of which the books were written, and then analysing the </w:t>
      </w:r>
      <w:r w:rsidR="000B532F">
        <w:rPr>
          <w:color w:val="000000" w:themeColor="text1"/>
        </w:rPr>
        <w:t>chapters</w:t>
      </w:r>
      <w:r>
        <w:rPr>
          <w:color w:val="000000" w:themeColor="text1"/>
        </w:rPr>
        <w:t xml:space="preserve"> verse-by-verse. This essay will then come to a conclusion by comparing the role and characterisation of ha-satan within these texts. </w:t>
      </w:r>
    </w:p>
    <w:p w:rsidR="00910D4E" w:rsidRDefault="00910D4E"/>
    <w:p w:rsidR="00C85225" w:rsidRDefault="00AD2C79" w:rsidP="00C85225">
      <w:r>
        <w:t xml:space="preserve">Before discussing the role and characterisation of ha-satan, it is </w:t>
      </w:r>
      <w:r w:rsidR="009D59EE">
        <w:t>essential to</w:t>
      </w:r>
      <w:r w:rsidR="000E3A7C">
        <w:t xml:space="preserve"> explain its origins.</w:t>
      </w:r>
      <w:r w:rsidR="00C95C94">
        <w:t xml:space="preserve"> Throughout biblical sources, the Hebrew </w:t>
      </w:r>
      <w:r w:rsidR="000661B7">
        <w:t>‘</w:t>
      </w:r>
      <w:r w:rsidR="00C95C94" w:rsidRPr="000661B7">
        <w:rPr>
          <w:i/>
        </w:rPr>
        <w:t>ha-satan</w:t>
      </w:r>
      <w:r w:rsidR="000661B7">
        <w:t>’</w:t>
      </w:r>
      <w:r w:rsidR="00C95C94">
        <w:t xml:space="preserve"> is </w:t>
      </w:r>
      <w:r w:rsidR="0083584C">
        <w:t xml:space="preserve">a common noun, </w:t>
      </w:r>
      <w:bookmarkStart w:id="0" w:name="_GoBack"/>
      <w:bookmarkEnd w:id="0"/>
      <w:r w:rsidR="00C95C94">
        <w:t>used to describe</w:t>
      </w:r>
      <w:r w:rsidR="00CA634B">
        <w:t xml:space="preserve"> an</w:t>
      </w:r>
      <w:r w:rsidR="00C95C94">
        <w:t xml:space="preserve"> </w:t>
      </w:r>
      <w:r w:rsidR="00D31E2B">
        <w:t>‘</w:t>
      </w:r>
      <w:r w:rsidR="00C95C94">
        <w:t>adversary</w:t>
      </w:r>
      <w:r w:rsidR="00D31E2B">
        <w:t>’ or ‘accuser’, and does not explicitly refer to a particular character, but an assumed title or role.</w:t>
      </w:r>
      <w:r w:rsidR="00D31E2B">
        <w:rPr>
          <w:rStyle w:val="FootnoteReference"/>
        </w:rPr>
        <w:footnoteReference w:id="1"/>
      </w:r>
      <w:r w:rsidR="00D31E2B">
        <w:t xml:space="preserve"> </w:t>
      </w:r>
      <w:r w:rsidR="000608C7" w:rsidRPr="000608C7">
        <w:rPr>
          <w:color w:val="000000" w:themeColor="text1"/>
        </w:rPr>
        <w:t>The Jews who translated the Hebrew Scriptures into Greek in around 200 BCE, would continue to use the word ‘a satan’, but sometimes they would translate it as ‘</w:t>
      </w:r>
      <w:proofErr w:type="spellStart"/>
      <w:r w:rsidR="000608C7" w:rsidRPr="000608C7">
        <w:rPr>
          <w:i/>
          <w:color w:val="000000" w:themeColor="text1"/>
        </w:rPr>
        <w:t>diabolos</w:t>
      </w:r>
      <w:proofErr w:type="spellEnd"/>
      <w:r w:rsidR="000608C7" w:rsidRPr="000608C7">
        <w:rPr>
          <w:color w:val="000000" w:themeColor="text1"/>
        </w:rPr>
        <w:t>’, meaning ‘opponent’.</w:t>
      </w:r>
      <w:r w:rsidR="000608C7" w:rsidRPr="000608C7">
        <w:rPr>
          <w:rStyle w:val="FootnoteReference"/>
          <w:color w:val="000000" w:themeColor="text1"/>
        </w:rPr>
        <w:footnoteReference w:id="2"/>
      </w:r>
      <w:r w:rsidR="000608C7">
        <w:rPr>
          <w:color w:val="000000" w:themeColor="text1"/>
        </w:rPr>
        <w:t xml:space="preserve"> </w:t>
      </w:r>
      <w:r w:rsidR="00CA634B">
        <w:t>When we look forward in time, the Satan of the New Testament is portrayed as the personification of evil and sin</w:t>
      </w:r>
      <w:r w:rsidR="006E2BBC">
        <w:t xml:space="preserve"> and is represented in multiple forms and titles</w:t>
      </w:r>
      <w:r w:rsidR="00CA634B">
        <w:t>, which is a significantly different characterisation than the ha-satan of the Old Testament, to which there is little mention of.</w:t>
      </w:r>
      <w:r w:rsidR="00CA634B">
        <w:rPr>
          <w:rStyle w:val="FootnoteReference"/>
        </w:rPr>
        <w:footnoteReference w:id="3"/>
      </w:r>
      <w:r w:rsidR="006E2BBC">
        <w:t xml:space="preserve"> </w:t>
      </w:r>
      <w:r w:rsidR="00C85225">
        <w:t>In more recent decades, scholars have taken care not to assume that ‘the satan’ or ha-satan’ of Job and Zechariah is the archenemy of God and opponent of God’s people. According to present scholars, the characterisation of ha-satan in Job and Zechariah is that of an accuser of God or a ‘prosecuting attorney’ of the heavenly court.</w:t>
      </w:r>
      <w:r w:rsidR="00C85225">
        <w:rPr>
          <w:rStyle w:val="FootnoteReference"/>
        </w:rPr>
        <w:footnoteReference w:id="4"/>
      </w:r>
      <w:r w:rsidR="00C85225">
        <w:t xml:space="preserve"> </w:t>
      </w:r>
    </w:p>
    <w:p w:rsidR="006E2BBC" w:rsidRDefault="006E2BBC"/>
    <w:p w:rsidR="007A469A" w:rsidRDefault="00EA10EF">
      <w:r>
        <w:t xml:space="preserve">It is important to mention that </w:t>
      </w:r>
      <w:r w:rsidR="006E2BBC">
        <w:t xml:space="preserve">The Old Testament </w:t>
      </w:r>
      <w:r>
        <w:t>was compiled over an approximate period of 900-100 BCE. Most of its books were written during and after the Babylonian captivity (586-538), this is evident through its traces of Canaanite, Babylonian, Hellenistic and Iranian influences.</w:t>
      </w:r>
      <w:r>
        <w:rPr>
          <w:rStyle w:val="FootnoteReference"/>
        </w:rPr>
        <w:footnoteReference w:id="5"/>
      </w:r>
      <w:r>
        <w:t xml:space="preserve"> The book of Job was likely composed after the return of the Israelites from the Babylonian Exile in </w:t>
      </w:r>
      <w:r w:rsidR="001E4BE3">
        <w:t>537 BCE, and Zechariah was a post-exilic text written approximately 520-518 BCE.</w:t>
      </w:r>
      <w:r w:rsidR="001E4BE3">
        <w:rPr>
          <w:rStyle w:val="FootnoteReference"/>
        </w:rPr>
        <w:footnoteReference w:id="6"/>
      </w:r>
      <w:r w:rsidR="001E4BE3">
        <w:t xml:space="preserve"> This is important in understanding the time and events taking place around the time these books were written.</w:t>
      </w:r>
      <w:r w:rsidR="007A469A">
        <w:t xml:space="preserve"> </w:t>
      </w:r>
    </w:p>
    <w:p w:rsidR="007A469A" w:rsidRDefault="007A469A"/>
    <w:p w:rsidR="00EE5281" w:rsidRDefault="00C85225">
      <w:r>
        <w:t>Within the Hebrew Bible, ha-satan is most active in the Book of Job</w:t>
      </w:r>
      <w:r w:rsidR="003839F1">
        <w:t xml:space="preserve"> (1-2)</w:t>
      </w:r>
      <w:r>
        <w:t xml:space="preserve">, which is thought </w:t>
      </w:r>
      <w:r w:rsidR="00FB4E85">
        <w:t>to</w:t>
      </w:r>
      <w:r>
        <w:t xml:space="preserve"> be based on an older story of innocent suffering</w:t>
      </w:r>
      <w:r w:rsidR="00D071AB">
        <w:t xml:space="preserve">, </w:t>
      </w:r>
      <w:r w:rsidR="00036565">
        <w:t>considering</w:t>
      </w:r>
      <w:r w:rsidR="00D071AB">
        <w:t xml:space="preserve"> the time period of the text</w:t>
      </w:r>
      <w:r>
        <w:t>.</w:t>
      </w:r>
      <w:r w:rsidR="00D071AB">
        <w:rPr>
          <w:rStyle w:val="FootnoteReference"/>
        </w:rPr>
        <w:footnoteReference w:id="7"/>
      </w:r>
      <w:r w:rsidR="00D071AB">
        <w:t xml:space="preserve"> </w:t>
      </w:r>
      <w:r w:rsidR="00036565">
        <w:lastRenderedPageBreak/>
        <w:t>The book of Job itself is considered a mystery because of its unusual form.</w:t>
      </w:r>
      <w:r w:rsidR="00036565">
        <w:rPr>
          <w:rStyle w:val="FootnoteReference"/>
        </w:rPr>
        <w:footnoteReference w:id="8"/>
      </w:r>
      <w:r w:rsidR="007A469A">
        <w:t xml:space="preserve"> </w:t>
      </w:r>
      <w:r w:rsidR="00D071AB">
        <w:t>It is</w:t>
      </w:r>
      <w:r w:rsidR="00C61189">
        <w:t xml:space="preserve"> in</w:t>
      </w:r>
      <w:r w:rsidR="00D071AB">
        <w:t xml:space="preserve"> the book of Job that ha-satan is </w:t>
      </w:r>
      <w:r w:rsidR="00036565">
        <w:t>characterised as a supernatural messenger and a member of God’s heavenly court.</w:t>
      </w:r>
      <w:r w:rsidR="00036565">
        <w:rPr>
          <w:rStyle w:val="FootnoteReference"/>
        </w:rPr>
        <w:footnoteReference w:id="9"/>
      </w:r>
      <w:r w:rsidR="007A469A">
        <w:t xml:space="preserve"> </w:t>
      </w:r>
      <w:r w:rsidR="00EE5281">
        <w:t xml:space="preserve">Although, there is no follow-up of this heavenly scene at the end of the book. The actions of ha-satan and God, also known as </w:t>
      </w:r>
      <w:r w:rsidR="00EE5281" w:rsidRPr="00EE5281">
        <w:rPr>
          <w:i/>
        </w:rPr>
        <w:t>Yahweh</w:t>
      </w:r>
      <w:r w:rsidR="00EE5281">
        <w:t xml:space="preserve"> throughout the Hebrew Bible, has been hidden from Job.</w:t>
      </w:r>
      <w:r w:rsidR="00EE5281">
        <w:rPr>
          <w:rStyle w:val="FootnoteReference"/>
        </w:rPr>
        <w:footnoteReference w:id="10"/>
      </w:r>
    </w:p>
    <w:p w:rsidR="00EE5281" w:rsidRDefault="00EE5281"/>
    <w:p w:rsidR="001573E4" w:rsidRDefault="007A469A" w:rsidP="00F57DEF">
      <w:r>
        <w:t>The Book of Job begins with a description of Job, a loyal servant who feared God, and was so great that God had given him many luxuries in life</w:t>
      </w:r>
      <w:r w:rsidR="00EE5281">
        <w:t xml:space="preserve">, including many children, thousands of animals and land. </w:t>
      </w:r>
      <w:r w:rsidR="001573E4">
        <w:t>The scene then shifts to a conference that has gathered in heaven, when the ‘sons of God’ come before God and report to him. Among these heavenly beings is ha-satan.</w:t>
      </w:r>
      <w:r w:rsidR="001573E4">
        <w:rPr>
          <w:rStyle w:val="FootnoteReference"/>
        </w:rPr>
        <w:footnoteReference w:id="11"/>
      </w:r>
    </w:p>
    <w:p w:rsidR="001573E4" w:rsidRDefault="001573E4" w:rsidP="00F57DEF"/>
    <w:p w:rsidR="00F57DEF" w:rsidRDefault="00EE5281" w:rsidP="00F57DEF">
      <w:r>
        <w:t>It is in chapter 1 verse 6 that ha-satan is introduced. ‘</w:t>
      </w:r>
      <w:r w:rsidR="003E369A">
        <w:t xml:space="preserve">(6) </w:t>
      </w:r>
      <w:r w:rsidRPr="0030268D">
        <w:t>One day the heavenly beings came to present themselves before the Lord, and Satan</w:t>
      </w:r>
      <w:r w:rsidR="00771A37">
        <w:t xml:space="preserve"> [ha-satan]</w:t>
      </w:r>
      <w:r>
        <w:t xml:space="preserve"> </w:t>
      </w:r>
      <w:r w:rsidRPr="0030268D">
        <w:t>also came among them.</w:t>
      </w:r>
      <w:r w:rsidR="003E369A">
        <w:t xml:space="preserve"> (7)</w:t>
      </w:r>
      <w:r w:rsidR="003E369A" w:rsidRPr="0030268D">
        <w:t xml:space="preserve"> The</w:t>
      </w:r>
      <w:r w:rsidRPr="0030268D">
        <w:t> Lord said to Satan</w:t>
      </w:r>
      <w:r w:rsidR="00771A37">
        <w:t xml:space="preserve"> [ha-satan]</w:t>
      </w:r>
      <w:r w:rsidRPr="0030268D">
        <w:t>, “Where have you come from?” Satan</w:t>
      </w:r>
      <w:r w:rsidR="00771A37">
        <w:t xml:space="preserve"> [ha-satan]</w:t>
      </w:r>
      <w:r w:rsidRPr="0030268D">
        <w:t xml:space="preserve"> answered the Lord, “From going to and </w:t>
      </w:r>
      <w:proofErr w:type="spellStart"/>
      <w:r w:rsidRPr="0030268D">
        <w:t>fro</w:t>
      </w:r>
      <w:proofErr w:type="spellEnd"/>
      <w:r w:rsidRPr="0030268D">
        <w:t xml:space="preserve"> on the earth, and from walking up and down on it.”</w:t>
      </w:r>
      <w:r>
        <w:t>’ (Job 1: 6-7) From these verses, we can observe that ha-satan appears as an angel and a ‘son of God’ which often means ‘one of the divine beings’ in Hebrew idiom.</w:t>
      </w:r>
      <w:r>
        <w:rPr>
          <w:rStyle w:val="FootnoteReference"/>
        </w:rPr>
        <w:footnoteReference w:id="12"/>
      </w:r>
      <w:r w:rsidR="00ED66BD">
        <w:t xml:space="preserve"> This is an important observation for the historical characterisation of ha-satan as it gives us the narrative of his status as being heavenly. From the</w:t>
      </w:r>
      <w:r w:rsidR="003E369A">
        <w:t xml:space="preserve"> seventh</w:t>
      </w:r>
      <w:r w:rsidR="00ED66BD">
        <w:t xml:space="preserve"> verse, we also see that ha-satan </w:t>
      </w:r>
      <w:r>
        <w:t>is responsible for patrolling the earth</w:t>
      </w:r>
      <w:r w:rsidR="001573E4">
        <w:t xml:space="preserve"> looking for faults to report to God.</w:t>
      </w:r>
      <w:r w:rsidR="001573E4">
        <w:rPr>
          <w:rStyle w:val="FootnoteReference"/>
        </w:rPr>
        <w:footnoteReference w:id="13"/>
      </w:r>
      <w:r w:rsidR="001573E4">
        <w:t xml:space="preserve"> </w:t>
      </w:r>
    </w:p>
    <w:p w:rsidR="001573E4" w:rsidRDefault="001573E4" w:rsidP="00F57DEF"/>
    <w:p w:rsidR="001573E4" w:rsidRDefault="001573E4" w:rsidP="00F57DEF">
      <w:r>
        <w:t>Following this, there is then a dialogue between God and ha-satan</w:t>
      </w:r>
      <w:r w:rsidR="00096358">
        <w:t xml:space="preserve">, which demonstrates </w:t>
      </w:r>
      <w:r w:rsidR="00BC557B">
        <w:t xml:space="preserve">the </w:t>
      </w:r>
      <w:r w:rsidR="00096358">
        <w:t>subordination of ha-satan to God</w:t>
      </w:r>
      <w:r>
        <w:t>.</w:t>
      </w:r>
      <w:r w:rsidR="00096358">
        <w:rPr>
          <w:rStyle w:val="FootnoteReference"/>
        </w:rPr>
        <w:footnoteReference w:id="14"/>
      </w:r>
      <w:r>
        <w:t xml:space="preserve"> God responds to ha-satan, ‘</w:t>
      </w:r>
      <w:r w:rsidRPr="0030268D">
        <w:t>The Lord said to Satan</w:t>
      </w:r>
      <w:r w:rsidR="00771A37">
        <w:t xml:space="preserve"> [ha-satan]</w:t>
      </w:r>
      <w:r w:rsidRPr="0030268D">
        <w:t>, “Have you considered my servant Job? There is no one like him on the earth, a blameless and upright man who fears God and turns away from evil.”</w:t>
      </w:r>
      <w:r>
        <w:t xml:space="preserve">’ (Job 1: 8) This verse is of vital significance within the Book of Job, as </w:t>
      </w:r>
      <w:r w:rsidR="00096358">
        <w:t xml:space="preserve">God is the first to mention Job within the dialogue and boasts to ha-satan about one of his most loyal </w:t>
      </w:r>
      <w:r w:rsidR="00301F00">
        <w:t>servants</w:t>
      </w:r>
      <w:r w:rsidR="00096358">
        <w:t>.</w:t>
      </w:r>
      <w:r w:rsidR="00096358">
        <w:rPr>
          <w:rStyle w:val="FootnoteReference"/>
        </w:rPr>
        <w:footnoteReference w:id="15"/>
      </w:r>
      <w:r w:rsidR="00096358">
        <w:t xml:space="preserve">. Ha-satan then responds to God, ‘(9) </w:t>
      </w:r>
      <w:r w:rsidR="00096358" w:rsidRPr="0030268D">
        <w:t>Then Satan</w:t>
      </w:r>
      <w:r w:rsidR="00096358">
        <w:t xml:space="preserve"> </w:t>
      </w:r>
      <w:r w:rsidR="00771A37">
        <w:t xml:space="preserve">[ha-satan] </w:t>
      </w:r>
      <w:r w:rsidR="00096358" w:rsidRPr="0030268D">
        <w:t>answered the Lord, “Does Job fear God for nothing? </w:t>
      </w:r>
      <w:r w:rsidR="00096358">
        <w:t>(</w:t>
      </w:r>
      <w:r w:rsidR="00096358" w:rsidRPr="0030268D">
        <w:t>10</w:t>
      </w:r>
      <w:r w:rsidR="00096358">
        <w:t>)</w:t>
      </w:r>
      <w:r w:rsidR="00096358" w:rsidRPr="0030268D">
        <w:t> Have you not put a fence around him and his house and all that he has, on every side? You have blessed the work of his hands, and his possessions have increased in the land. </w:t>
      </w:r>
      <w:r w:rsidR="00096358">
        <w:t>(</w:t>
      </w:r>
      <w:r w:rsidR="00096358" w:rsidRPr="0030268D">
        <w:t>11</w:t>
      </w:r>
      <w:r w:rsidR="00096358">
        <w:t xml:space="preserve">) </w:t>
      </w:r>
      <w:r w:rsidR="00096358" w:rsidRPr="0030268D">
        <w:t>But stretch out your hand now, and touch all that he has, and he will curse you to your face.”</w:t>
      </w:r>
      <w:r w:rsidR="00096358">
        <w:t xml:space="preserve"> (Job 1: 9-11) It is here that we begin to see that ha-satan</w:t>
      </w:r>
      <w:r w:rsidR="00201FD1">
        <w:t>’s devious motives, as he begins to question Job’s faithfulness to God. God then responds to ha-satan’s accusations about Job, ‘</w:t>
      </w:r>
      <w:r w:rsidR="00201FD1" w:rsidRPr="0030268D">
        <w:t>The Lord said to Satan</w:t>
      </w:r>
      <w:r w:rsidR="00771A37">
        <w:t xml:space="preserve"> [ha-satan]</w:t>
      </w:r>
      <w:r w:rsidR="00201FD1" w:rsidRPr="0030268D">
        <w:t xml:space="preserve">, “Very well, all that he has is in your power; only do not stretch out your hand against him!” </w:t>
      </w:r>
      <w:proofErr w:type="gramStart"/>
      <w:r w:rsidR="00201FD1" w:rsidRPr="0030268D">
        <w:t>So</w:t>
      </w:r>
      <w:proofErr w:type="gramEnd"/>
      <w:r w:rsidR="00201FD1" w:rsidRPr="0030268D">
        <w:t xml:space="preserve"> Satan </w:t>
      </w:r>
      <w:r w:rsidR="00771A37">
        <w:t xml:space="preserve">[ha-satan] </w:t>
      </w:r>
      <w:r w:rsidR="00201FD1" w:rsidRPr="0030268D">
        <w:t>went out from the presence of the Lord.</w:t>
      </w:r>
      <w:r w:rsidR="00201FD1">
        <w:t>’ (Job 1: 12)</w:t>
      </w:r>
    </w:p>
    <w:p w:rsidR="005B7420" w:rsidRDefault="005B7420" w:rsidP="00F57DEF"/>
    <w:p w:rsidR="00201FD1" w:rsidRDefault="005B7420" w:rsidP="00F57DEF">
      <w:r>
        <w:lastRenderedPageBreak/>
        <w:t xml:space="preserve">From verses 9 to 12, we can see ha-satan challenging God to test Job. </w:t>
      </w:r>
      <w:r w:rsidR="00201FD1">
        <w:t xml:space="preserve">God’s response to ha-satan is significant for the story of Job, as </w:t>
      </w:r>
      <w:r>
        <w:t>it questions the status of ha-satan in the eyes of God. Although we can observe that ha-satan reports on earthly matters and serves God, it is ultimately God who makes the decisions.</w:t>
      </w:r>
      <w:r>
        <w:rPr>
          <w:rStyle w:val="FootnoteReference"/>
        </w:rPr>
        <w:footnoteReference w:id="16"/>
      </w:r>
      <w:r>
        <w:t xml:space="preserve"> It is for this reason that the approval of God for ha-satan to reach extreme measures to test Job’s faith is of significance when looking at the character and status of ha-satan. Once God authorises ha-satan to test Job,</w:t>
      </w:r>
      <w:r w:rsidR="0067134F">
        <w:t xml:space="preserve"> he defines precisely how far he may go, to not harm Job physically.</w:t>
      </w:r>
      <w:r>
        <w:t xml:space="preserve"> Job is then afflicted with devastating loss</w:t>
      </w:r>
      <w:r w:rsidR="0067134F">
        <w:t>, the loss of his children, the slaughter of his animals and the loss of his wealth.</w:t>
      </w:r>
      <w:r w:rsidR="0067134F">
        <w:rPr>
          <w:rStyle w:val="FootnoteReference"/>
        </w:rPr>
        <w:footnoteReference w:id="17"/>
      </w:r>
      <w:r w:rsidR="0067134F">
        <w:t xml:space="preserve"> The fact that God places limits on the ways in which ha-s</w:t>
      </w:r>
      <w:r w:rsidR="0088431A">
        <w:t>a</w:t>
      </w:r>
      <w:r w:rsidR="0067134F">
        <w:t>tan can afflict Job is a clear distinction that ha-satan might go to many lengths to break Job into cursing his God.</w:t>
      </w:r>
      <w:r w:rsidR="0067134F">
        <w:rPr>
          <w:rStyle w:val="FootnoteReference"/>
        </w:rPr>
        <w:footnoteReference w:id="18"/>
      </w:r>
      <w:r w:rsidR="0067134F">
        <w:t xml:space="preserve"> </w:t>
      </w:r>
      <w:r w:rsidR="00F6231A">
        <w:t xml:space="preserve">It </w:t>
      </w:r>
      <w:r w:rsidR="00477E17">
        <w:t>also shows that ha-satan acknowledges that he does not have the ability to act independently, as he is a servant of God.</w:t>
      </w:r>
      <w:r w:rsidR="00477E17">
        <w:rPr>
          <w:rStyle w:val="FootnoteReference"/>
        </w:rPr>
        <w:footnoteReference w:id="19"/>
      </w:r>
      <w:r w:rsidR="00477E17">
        <w:t xml:space="preserve"> </w:t>
      </w:r>
      <w:r w:rsidR="0067134F">
        <w:t>These attacks at the hands of ha-satan could be used as evidence of malicious intent, or he could simply just be fulfilling his purpose and role as accuser and adversary.</w:t>
      </w:r>
    </w:p>
    <w:p w:rsidR="00761B0C" w:rsidRDefault="00761B0C" w:rsidP="00F57DEF"/>
    <w:p w:rsidR="00761B0C" w:rsidRDefault="00761B0C" w:rsidP="00761B0C">
      <w:r>
        <w:t xml:space="preserve">After the devastating loss Job experienced, he did not lose his faith. ‘(20) </w:t>
      </w:r>
      <w:r w:rsidRPr="0030268D">
        <w:t>Then Job arose, tore his robe, shaved his head, and fell on the ground and worshiped. </w:t>
      </w:r>
      <w:r>
        <w:t>(</w:t>
      </w:r>
      <w:r w:rsidRPr="0030268D">
        <w:t>21</w:t>
      </w:r>
      <w:r>
        <w:t>)</w:t>
      </w:r>
      <w:r w:rsidRPr="0030268D">
        <w:t> He said, “Naked I came from my mother’s womb, and naked shall I return there; the Lord gave, and the Lord has taken away; blessed be the name of the Lord.”</w:t>
      </w:r>
      <w:r>
        <w:t xml:space="preserve"> (</w:t>
      </w:r>
      <w:r w:rsidRPr="0030268D">
        <w:t>22</w:t>
      </w:r>
      <w:r>
        <w:t>)</w:t>
      </w:r>
      <w:r w:rsidRPr="0030268D">
        <w:t> In all this Job did not sin or charge God with wrongdoing.</w:t>
      </w:r>
      <w:r>
        <w:t xml:space="preserve">’ (Job 1: 20-22) </w:t>
      </w:r>
    </w:p>
    <w:p w:rsidR="00761B0C" w:rsidRDefault="00761B0C" w:rsidP="00761B0C"/>
    <w:p w:rsidR="00427702" w:rsidRDefault="00761B0C" w:rsidP="00761B0C">
      <w:r>
        <w:t xml:space="preserve">It is in the second chapter of the Book of Job that the scene reverts back to a heavenly realm. Again, the heavenly beings gather before God, along with ha-satan. God asks ha-satan </w:t>
      </w:r>
      <w:r w:rsidR="001122B9">
        <w:t xml:space="preserve">where he has come from, to which </w:t>
      </w:r>
      <w:r w:rsidR="00771A37">
        <w:t>ha-</w:t>
      </w:r>
      <w:r w:rsidR="001122B9">
        <w:t>satan responds with the same answer as previously. God then said, ‘</w:t>
      </w:r>
      <w:r w:rsidR="001122B9" w:rsidRPr="0030268D">
        <w:t>“Have you considered my servant Job? There is no one like him on the earth, a blameless and upright man who fears God and turns away from evil. He still persists in his integrity, although you incited me against him, to destroy him for no reason.”</w:t>
      </w:r>
      <w:r w:rsidR="001122B9">
        <w:t>’ (Job 2: 3) Here we see that God is aware of the innocent suffering of Job yet persists to ask ha-satan yet again to consider Job. God’s accusation here can be seen as an admission of divine vulnerability, as he exposes his own character as susceptible to ha-satan’s ploys.</w:t>
      </w:r>
      <w:r w:rsidR="001122B9">
        <w:rPr>
          <w:rStyle w:val="FootnoteReference"/>
        </w:rPr>
        <w:footnoteReference w:id="20"/>
      </w:r>
      <w:r w:rsidR="00427702">
        <w:t xml:space="preserve"> </w:t>
      </w:r>
    </w:p>
    <w:p w:rsidR="00427702" w:rsidRDefault="00427702" w:rsidP="00761B0C"/>
    <w:p w:rsidR="007C3A38" w:rsidRDefault="00427702" w:rsidP="00761B0C">
      <w:r>
        <w:t>Ha-satan then plays on this possible weakness of God by issuing a new test for Job.</w:t>
      </w:r>
      <w:r>
        <w:rPr>
          <w:rStyle w:val="FootnoteReference"/>
        </w:rPr>
        <w:footnoteReference w:id="21"/>
      </w:r>
      <w:r>
        <w:t xml:space="preserve"> ‘(4) </w:t>
      </w:r>
      <w:r w:rsidRPr="0030268D">
        <w:t>Then Satan </w:t>
      </w:r>
      <w:r w:rsidR="00771A37">
        <w:t xml:space="preserve">[ha-satan] </w:t>
      </w:r>
      <w:r w:rsidRPr="0030268D">
        <w:t>answered the Lord, “Skin for skin! All that people have they will give to save their lives. </w:t>
      </w:r>
      <w:r>
        <w:t>(</w:t>
      </w:r>
      <w:r w:rsidRPr="0030268D">
        <w:t>5</w:t>
      </w:r>
      <w:r>
        <w:t>)</w:t>
      </w:r>
      <w:r w:rsidRPr="0030268D">
        <w:t> But stretch out your hand now and touch his bone and his flesh, and he will curse you to your face.”</w:t>
      </w:r>
      <w:r>
        <w:t xml:space="preserve">’ (Job 2: 4-5) Ha-satan now asks God for permission to cause Job physical harm and suffering, to which God allows. He says, </w:t>
      </w:r>
      <w:r w:rsidRPr="0030268D">
        <w:t>“Very well, he is in your power; only spare his life.”</w:t>
      </w:r>
      <w:r>
        <w:t xml:space="preserve"> (Job 2:6) It is here that we see how quickly God abandons his faithful servant Job for the second time, giving in once again to the temptations of ha-satan.</w:t>
      </w:r>
      <w:r>
        <w:rPr>
          <w:rStyle w:val="FootnoteReference"/>
        </w:rPr>
        <w:footnoteReference w:id="22"/>
      </w:r>
      <w:r>
        <w:t xml:space="preserve"> Ha-satan then sets off to inflict Job with ‘</w:t>
      </w:r>
      <w:r w:rsidR="007C3A38">
        <w:t>loathsome</w:t>
      </w:r>
      <w:r>
        <w:t xml:space="preserve"> sores’ (2:7) all over his body.</w:t>
      </w:r>
      <w:r w:rsidR="007C3A38">
        <w:t xml:space="preserve"> This second test inflicted on Job is significant in showing the influence ha-satan has on God, </w:t>
      </w:r>
      <w:r w:rsidR="007C3A38">
        <w:lastRenderedPageBreak/>
        <w:t>how he owns his ear and is able to influence him and sway his judgement on his favourite servant.</w:t>
      </w:r>
      <w:r w:rsidR="007C3A38">
        <w:rPr>
          <w:rStyle w:val="FootnoteReference"/>
        </w:rPr>
        <w:footnoteReference w:id="23"/>
      </w:r>
      <w:r w:rsidR="007C3A38">
        <w:t xml:space="preserve"> </w:t>
      </w:r>
    </w:p>
    <w:p w:rsidR="00B70D37" w:rsidRDefault="00B70D37" w:rsidP="00761B0C"/>
    <w:p w:rsidR="00036565" w:rsidRPr="005A5E88" w:rsidRDefault="007C3A38" w:rsidP="00036565">
      <w:r>
        <w:t xml:space="preserve">Through these relentless and malicious tests to break Job’s faith, he did not lose faith in his God. The chapter ends with no dialogue between God and ha-satan, and no rightful praise to Job, who has evidently lost everything and experienced great innocent suffering. These chapters of the Book of Job are significant for </w:t>
      </w:r>
      <w:r w:rsidR="005A5E88">
        <w:t>understanding the role of ha-satan as an adversary working for God, but with evidently more influence on God than would be expected, which allows us to question the exact status and importance of ha-satan. The entire story of Job’s suffering is often attributed to the activity of ha-satan, although it was indeed God in which permitted these acts.</w:t>
      </w:r>
      <w:r w:rsidR="005A5E88">
        <w:rPr>
          <w:rStyle w:val="FootnoteReference"/>
        </w:rPr>
        <w:footnoteReference w:id="24"/>
      </w:r>
    </w:p>
    <w:p w:rsidR="0070000E" w:rsidRDefault="0070000E" w:rsidP="00036565"/>
    <w:p w:rsidR="00BD092D" w:rsidRDefault="003839F1" w:rsidP="00BD092D">
      <w:r>
        <w:t xml:space="preserve">Within the Hebrew Bible, ha-satan is also active in </w:t>
      </w:r>
      <w:r w:rsidR="00F2741F">
        <w:t xml:space="preserve">chapter 3 of </w:t>
      </w:r>
      <w:r>
        <w:t>the Book of Zechariah</w:t>
      </w:r>
      <w:r w:rsidR="0083260F">
        <w:t>.</w:t>
      </w:r>
      <w:r w:rsidR="008342D6">
        <w:t xml:space="preserve"> </w:t>
      </w:r>
      <w:r w:rsidR="0083260F">
        <w:t>The book of Zechariah was most likely written by the Prophet Zechariah himself and consists of his prophetic visions.</w:t>
      </w:r>
      <w:r w:rsidR="0083260F">
        <w:rPr>
          <w:rStyle w:val="FootnoteReference"/>
        </w:rPr>
        <w:footnoteReference w:id="25"/>
      </w:r>
      <w:r w:rsidR="0083260F">
        <w:t xml:space="preserve"> The Book of Zechariah is also said to reflect the conflicts that arose within Israel after thousands of educated and influential Jews returned to Palestine from exile by the Babylonians in 687 BCE.</w:t>
      </w:r>
      <w:r w:rsidR="0083260F">
        <w:rPr>
          <w:rStyle w:val="FootnoteReference"/>
        </w:rPr>
        <w:footnoteReference w:id="26"/>
      </w:r>
      <w:r w:rsidR="0083260F">
        <w:t xml:space="preserve"> It is in chapter 3 of Zechariah </w:t>
      </w:r>
      <w:r w:rsidR="008342D6">
        <w:t>where h</w:t>
      </w:r>
      <w:r w:rsidR="0083260F">
        <w:t>a-satan</w:t>
      </w:r>
      <w:r w:rsidR="008342D6">
        <w:t xml:space="preserve"> is yet again seen as an adversary of the Lord, but under completely different circumstances than in the Book of Job. Here we see ha-satan in a hostile opposition, standing before God in a heavenly court to accuse </w:t>
      </w:r>
      <w:r w:rsidR="003033AD">
        <w:t xml:space="preserve">the high priest </w:t>
      </w:r>
      <w:r w:rsidR="008342D6">
        <w:t>Joshua.</w:t>
      </w:r>
      <w:r w:rsidR="008342D6">
        <w:rPr>
          <w:rStyle w:val="FootnoteReference"/>
        </w:rPr>
        <w:footnoteReference w:id="27"/>
      </w:r>
      <w:r w:rsidR="00E95264">
        <w:t xml:space="preserve"> </w:t>
      </w:r>
    </w:p>
    <w:p w:rsidR="00A710AE" w:rsidRDefault="00A710AE" w:rsidP="00BD092D"/>
    <w:p w:rsidR="001318CF" w:rsidRDefault="00A710AE" w:rsidP="00BD092D">
      <w:r>
        <w:t>The Book of Zechariah begins with a vision, to which an Angel explains to him is like a dream.</w:t>
      </w:r>
      <w:r>
        <w:rPr>
          <w:rStyle w:val="FootnoteReference"/>
        </w:rPr>
        <w:footnoteReference w:id="28"/>
      </w:r>
      <w:r>
        <w:t xml:space="preserve"> The fourth vision Zechariah has</w:t>
      </w:r>
      <w:r w:rsidR="00D528E9">
        <w:t xml:space="preserve"> is</w:t>
      </w:r>
      <w:r>
        <w:t xml:space="preserve"> the vision of Joshua the high priest</w:t>
      </w:r>
      <w:r w:rsidR="004B735E">
        <w:t>, an Angel of Yahweh (which has conflicted views on whether the Angel</w:t>
      </w:r>
      <w:r w:rsidR="003E4BAB">
        <w:t xml:space="preserve"> of Yahweh</w:t>
      </w:r>
      <w:r w:rsidR="004B735E">
        <w:t xml:space="preserve"> is actually Yahweh himself)</w:t>
      </w:r>
      <w:r>
        <w:t xml:space="preserve"> and ha-satan in a heavenly courtroom.</w:t>
      </w:r>
      <w:r w:rsidR="00D528E9">
        <w:t xml:space="preserve"> In this vision, ha-satan appears to be punishing Joshua for his sins.</w:t>
      </w:r>
      <w:r w:rsidR="00D528E9">
        <w:rPr>
          <w:rStyle w:val="FootnoteReference"/>
        </w:rPr>
        <w:footnoteReference w:id="29"/>
      </w:r>
      <w:r w:rsidR="00D528E9">
        <w:t xml:space="preserve"> The first verse of chapter 3 says, ‘Then </w:t>
      </w:r>
      <w:r w:rsidR="00D528E9" w:rsidRPr="0030268D">
        <w:t>he showed me the high priest Joshua standing before the angel of the Lord, and Satan </w:t>
      </w:r>
      <w:r w:rsidR="003E4BAB">
        <w:t xml:space="preserve">[ha-satan] </w:t>
      </w:r>
      <w:r w:rsidR="00D528E9" w:rsidRPr="0030268D">
        <w:t>standing at his right hand to accuse him.</w:t>
      </w:r>
      <w:r w:rsidR="00D528E9">
        <w:t>’ (Zech. 3:1) From this verse, we can see that ha-satan’s role is clearly stated as an accuser</w:t>
      </w:r>
      <w:r w:rsidR="00607423">
        <w:t>.</w:t>
      </w:r>
      <w:r w:rsidR="00607423">
        <w:rPr>
          <w:rStyle w:val="FootnoteReference"/>
        </w:rPr>
        <w:footnoteReference w:id="30"/>
      </w:r>
    </w:p>
    <w:p w:rsidR="00D528E9" w:rsidRDefault="00D528E9" w:rsidP="00BD092D"/>
    <w:p w:rsidR="00D528E9" w:rsidRDefault="00927B56" w:rsidP="00BD092D">
      <w:r>
        <w:t>However</w:t>
      </w:r>
      <w:r w:rsidR="00607423">
        <w:t>, before we hear any accusation from ha-satan, God says to h</w:t>
      </w:r>
      <w:r>
        <w:t>im</w:t>
      </w:r>
      <w:r w:rsidR="00607423">
        <w:t>,</w:t>
      </w:r>
      <w:r>
        <w:t xml:space="preserve"> ‘</w:t>
      </w:r>
      <w:r w:rsidR="00607423" w:rsidRPr="0030268D">
        <w:t>“The Lord rebuke you, O Satan</w:t>
      </w:r>
      <w:r w:rsidR="003E4BAB">
        <w:t xml:space="preserve"> [ha-satan]</w:t>
      </w:r>
      <w:r w:rsidR="00607423" w:rsidRPr="0030268D">
        <w:t>! The Lord who has chosen Jerusalem rebuke you! Is not this man a brand plucked from the fire?”</w:t>
      </w:r>
      <w:r w:rsidR="00607423">
        <w:t xml:space="preserve">’ (Zech. 3:2) </w:t>
      </w:r>
      <w:r>
        <w:t xml:space="preserve">This verse is significant for </w:t>
      </w:r>
      <w:r w:rsidR="00A10245">
        <w:t>the characterisation of ha-satan</w:t>
      </w:r>
      <w:r w:rsidR="00BC557B">
        <w:t xml:space="preserve"> and </w:t>
      </w:r>
      <w:r w:rsidR="00A10245">
        <w:t xml:space="preserve">for the overall chapter of Zechariah 3. This verse depicts ha-satan </w:t>
      </w:r>
      <w:r w:rsidR="00287232">
        <w:t>dissimilarly than in the Book of Job, as here ha-satan is receiving verbal punishment for his accusations against Joshua, whereas</w:t>
      </w:r>
      <w:r w:rsidR="00BC557B">
        <w:t>,</w:t>
      </w:r>
      <w:r w:rsidR="00287232">
        <w:t xml:space="preserve"> in Job, ha-satan has somewhat of an influence over God and impels him to </w:t>
      </w:r>
      <w:r w:rsidR="003033AD">
        <w:t xml:space="preserve">accuse and </w:t>
      </w:r>
      <w:r w:rsidR="00287232">
        <w:t xml:space="preserve">test Job. However, on the other hand, </w:t>
      </w:r>
      <w:r w:rsidR="00D528E9">
        <w:t>ha-satan is portrayed similar</w:t>
      </w:r>
      <w:r w:rsidR="00287232">
        <w:t>ly</w:t>
      </w:r>
      <w:r w:rsidR="00D528E9">
        <w:t xml:space="preserve"> </w:t>
      </w:r>
      <w:r w:rsidR="003033AD">
        <w:t xml:space="preserve">here </w:t>
      </w:r>
      <w:r w:rsidR="00D528E9">
        <w:t>to the way he is portrayed in Job. This is evident in the explicit role of ha-satan of bringing accusations against Joshua, as he did against Job.</w:t>
      </w:r>
      <w:r w:rsidR="00D528E9">
        <w:rPr>
          <w:rStyle w:val="FootnoteReference"/>
        </w:rPr>
        <w:footnoteReference w:id="31"/>
      </w:r>
      <w:r w:rsidR="00607423">
        <w:t xml:space="preserve"> </w:t>
      </w:r>
    </w:p>
    <w:p w:rsidR="003033AD" w:rsidRDefault="003033AD" w:rsidP="00BD092D"/>
    <w:p w:rsidR="00771A37" w:rsidRDefault="003033AD" w:rsidP="00BD092D">
      <w:r>
        <w:t xml:space="preserve">This rejection of ha-satan’s charges against Joshua </w:t>
      </w:r>
      <w:r w:rsidR="00C80BCB">
        <w:t>is not explicitly a result of wrongdoing by ha-satan, but a misunderstanding on ha-satan’s part, as God has clearly from the second verse absolved any charges against Joshua.</w:t>
      </w:r>
      <w:r w:rsidR="00C80BCB">
        <w:rPr>
          <w:rStyle w:val="FootnoteReference"/>
        </w:rPr>
        <w:footnoteReference w:id="32"/>
      </w:r>
      <w:r w:rsidR="00C80BCB">
        <w:t xml:space="preserve"> </w:t>
      </w:r>
      <w:r w:rsidR="00E50156">
        <w:t>Rather than having any ma</w:t>
      </w:r>
      <w:r w:rsidR="00AE2DF8">
        <w:t>licious intent, ha-satan may have failed to understand the merciful intentions of God.</w:t>
      </w:r>
      <w:r w:rsidR="00AE2DF8">
        <w:rPr>
          <w:rStyle w:val="FootnoteReference"/>
        </w:rPr>
        <w:footnoteReference w:id="33"/>
      </w:r>
      <w:r w:rsidR="00771A37">
        <w:t xml:space="preserve"> </w:t>
      </w:r>
      <w:r w:rsidR="00C80BCB">
        <w:t xml:space="preserve">We see this more clearly the following verses, </w:t>
      </w:r>
    </w:p>
    <w:p w:rsidR="00771A37" w:rsidRPr="00404125" w:rsidRDefault="00C80BCB" w:rsidP="00771A37">
      <w:pPr>
        <w:pStyle w:val="ListParagraph"/>
        <w:rPr>
          <w:i/>
        </w:rPr>
      </w:pPr>
      <w:r w:rsidRPr="00404125">
        <w:rPr>
          <w:i/>
        </w:rPr>
        <w:t xml:space="preserve">‘(3) Now Joshua was dressed </w:t>
      </w:r>
      <w:proofErr w:type="gramStart"/>
      <w:r w:rsidRPr="00404125">
        <w:rPr>
          <w:i/>
        </w:rPr>
        <w:t>with</w:t>
      </w:r>
      <w:proofErr w:type="gramEnd"/>
      <w:r w:rsidRPr="00404125">
        <w:rPr>
          <w:i/>
        </w:rPr>
        <w:t xml:space="preserve"> filthy clothes as he stood before the angel. (4) The angel said to those who were standing before him, “Take off his filthy clothes.” And to him he said, “See, I have taken your guilt away from you, and I will clothe you with festal apparel.” (5) And I said, “Let them put a clean turban on his head.” </w:t>
      </w:r>
      <w:proofErr w:type="gramStart"/>
      <w:r w:rsidRPr="00404125">
        <w:rPr>
          <w:i/>
        </w:rPr>
        <w:t>So</w:t>
      </w:r>
      <w:proofErr w:type="gramEnd"/>
      <w:r w:rsidRPr="00404125">
        <w:rPr>
          <w:i/>
        </w:rPr>
        <w:t xml:space="preserve"> they put a clean turban on his head and clothed him with the apparel; and the angel of the Lord was standing by.’ (Zech. 3:3-5) </w:t>
      </w:r>
    </w:p>
    <w:p w:rsidR="003033AD" w:rsidRDefault="005040A4" w:rsidP="00BD092D">
      <w:r>
        <w:t>We see in these verses that Joshua had come to the heavenly court dressed in filthy clothes, which could symbolise a confession of guilt and repentance. His clothes were then removed and replaced with a clean robe to symbolise purity.</w:t>
      </w:r>
      <w:r>
        <w:rPr>
          <w:rStyle w:val="FootnoteReference"/>
        </w:rPr>
        <w:footnoteReference w:id="34"/>
      </w:r>
      <w:r w:rsidR="00004AC3">
        <w:t xml:space="preserve">  The narrative between God [the Angel of the Lord] and ha-satan ends, and there is no other mention of ha-satan in this </w:t>
      </w:r>
      <w:r w:rsidR="007B6E2C">
        <w:t xml:space="preserve">chapter. </w:t>
      </w:r>
    </w:p>
    <w:p w:rsidR="003E4BAB" w:rsidRDefault="003E4BAB" w:rsidP="00BD092D"/>
    <w:p w:rsidR="003E4BAB" w:rsidRDefault="003E4BAB" w:rsidP="00BD092D">
      <w:r>
        <w:t xml:space="preserve">The character of ha-satan depicted in Zechariah 3 </w:t>
      </w:r>
      <w:r w:rsidR="00B70D37">
        <w:t>is clearly seen as an individual who works as an accuser or adversary of God in his heavenly court. Although, there is no evidence in Zechariah 3 to lead us to believe that ha-satan is a heavenly being. Ha-satan could simply be a human adversary working for God.</w:t>
      </w:r>
      <w:r w:rsidR="00B70D37">
        <w:rPr>
          <w:rStyle w:val="FootnoteReference"/>
        </w:rPr>
        <w:footnoteReference w:id="35"/>
      </w:r>
      <w:r w:rsidR="00B95DE7">
        <w:t xml:space="preserve"> Although, Ryan E. Stokes would argue that the ha-satan of Zechariah 3 resembles a ‘superhuman executioner of the guilty’</w:t>
      </w:r>
      <w:r w:rsidR="00004AC3">
        <w:t>, standing as an adversary for God.</w:t>
      </w:r>
      <w:r w:rsidR="00B95DE7">
        <w:rPr>
          <w:rStyle w:val="FootnoteReference"/>
        </w:rPr>
        <w:footnoteReference w:id="36"/>
      </w:r>
      <w:r w:rsidR="00B95DE7">
        <w:t xml:space="preserve"> </w:t>
      </w:r>
      <w:r w:rsidR="00004AC3">
        <w:t>(</w:t>
      </w:r>
      <w:r w:rsidR="00BC557B">
        <w:t>c</w:t>
      </w:r>
      <w:r w:rsidR="00004AC3">
        <w:t>f. Numbers 22: 31-35)</w:t>
      </w:r>
    </w:p>
    <w:p w:rsidR="00607423" w:rsidRDefault="00607423" w:rsidP="00607423">
      <w:pPr>
        <w:rPr>
          <w:color w:val="70AD47" w:themeColor="accent6"/>
          <w:sz w:val="22"/>
          <w:szCs w:val="22"/>
        </w:rPr>
      </w:pPr>
    </w:p>
    <w:p w:rsidR="0058294B" w:rsidRPr="003F1BD2" w:rsidRDefault="003F1BD2" w:rsidP="00105B2C">
      <w:pPr>
        <w:rPr>
          <w:color w:val="000000" w:themeColor="text1"/>
        </w:rPr>
      </w:pPr>
      <w:r w:rsidRPr="003F1BD2">
        <w:rPr>
          <w:color w:val="000000" w:themeColor="text1"/>
        </w:rPr>
        <w:t xml:space="preserve">After analysing the characterisation of ha-satan seen throughout Job 1-2 and Zechariah 3, </w:t>
      </w:r>
      <w:r>
        <w:rPr>
          <w:color w:val="000000" w:themeColor="text1"/>
        </w:rPr>
        <w:t xml:space="preserve">it is evident that there are similarities and contrasts between the two. </w:t>
      </w:r>
      <w:r w:rsidR="002E64C2">
        <w:rPr>
          <w:color w:val="000000" w:themeColor="text1"/>
        </w:rPr>
        <w:t>It is evident that the ha-satan of the Book of Job is portrayed negatively throughout his actions. Ha-satan in the Book of Job ultimately challenges God’s perceptions of his servant Job.</w:t>
      </w:r>
      <w:r w:rsidR="002E64C2">
        <w:rPr>
          <w:rStyle w:val="FootnoteReference"/>
          <w:color w:val="000000" w:themeColor="text1"/>
        </w:rPr>
        <w:footnoteReference w:id="37"/>
      </w:r>
      <w:r w:rsidR="002E64C2">
        <w:rPr>
          <w:color w:val="000000" w:themeColor="text1"/>
        </w:rPr>
        <w:t xml:space="preserve"> Here we see ha-satan encouraging God to test Job, to which God </w:t>
      </w:r>
      <w:r w:rsidR="0058294B">
        <w:rPr>
          <w:color w:val="000000" w:themeColor="text1"/>
        </w:rPr>
        <w:t>obliges. This ultimately portrays God as susceptible to ha-satan’s commands and portrays ha-satan to have a higher status over God. This is contrasted significantly in Zechariah 3, where ha-satan is clearly seen with less influence over God, as God ultimately rebukes ha-satan for accusing Joshua the high priest to sins that God had already forgiven.</w:t>
      </w:r>
      <w:r w:rsidR="0058294B">
        <w:rPr>
          <w:rStyle w:val="FootnoteReference"/>
          <w:color w:val="000000" w:themeColor="text1"/>
        </w:rPr>
        <w:footnoteReference w:id="38"/>
      </w:r>
      <w:r w:rsidR="0058294B">
        <w:rPr>
          <w:color w:val="000000" w:themeColor="text1"/>
        </w:rPr>
        <w:t xml:space="preserve"> Although these two books depict a different narrative between ha-satan and God, the key similarities between the two characterisations of ha-satan </w:t>
      </w:r>
      <w:r w:rsidR="00BC557B">
        <w:rPr>
          <w:color w:val="000000" w:themeColor="text1"/>
        </w:rPr>
        <w:t>are</w:t>
      </w:r>
      <w:r w:rsidR="0058294B">
        <w:rPr>
          <w:color w:val="000000" w:themeColor="text1"/>
        </w:rPr>
        <w:t xml:space="preserve"> that he can only act within God’s commands. This is seen through ha-satan’s accusation of Job to God, and asking God to test Job, as ha-satan is aware that he can only act with God’s consent. </w:t>
      </w:r>
      <w:r w:rsidR="0086351F">
        <w:rPr>
          <w:color w:val="000000" w:themeColor="text1"/>
        </w:rPr>
        <w:t>Similarly,</w:t>
      </w:r>
      <w:r w:rsidR="0058294B">
        <w:rPr>
          <w:color w:val="000000" w:themeColor="text1"/>
        </w:rPr>
        <w:t xml:space="preserve"> in Zech. 3, ha-satan is </w:t>
      </w:r>
      <w:r w:rsidR="0086351F">
        <w:rPr>
          <w:color w:val="000000" w:themeColor="text1"/>
        </w:rPr>
        <w:t>strongly scolded for his attempts to accuse Joshua.</w:t>
      </w:r>
    </w:p>
    <w:p w:rsidR="00F9253E" w:rsidRDefault="00F9253E" w:rsidP="00F9253E">
      <w:pPr>
        <w:rPr>
          <w:b/>
          <w:color w:val="7030A0"/>
          <w:sz w:val="22"/>
          <w:szCs w:val="22"/>
        </w:rPr>
      </w:pPr>
    </w:p>
    <w:p w:rsidR="0086351F" w:rsidRDefault="0086351F" w:rsidP="00F9253E">
      <w:pPr>
        <w:rPr>
          <w:color w:val="000000" w:themeColor="text1"/>
        </w:rPr>
      </w:pPr>
      <w:r w:rsidRPr="0086351F">
        <w:rPr>
          <w:color w:val="000000" w:themeColor="text1"/>
        </w:rPr>
        <w:t xml:space="preserve">From viewing and analysing Zechariah 3 and Job 1-2, we can now see ha-satan </w:t>
      </w:r>
      <w:r>
        <w:rPr>
          <w:color w:val="000000" w:themeColor="text1"/>
        </w:rPr>
        <w:t xml:space="preserve">not so much as an individual, but </w:t>
      </w:r>
      <w:r w:rsidRPr="0086351F">
        <w:rPr>
          <w:color w:val="000000" w:themeColor="text1"/>
        </w:rPr>
        <w:t>as a role</w:t>
      </w:r>
      <w:r>
        <w:rPr>
          <w:color w:val="000000" w:themeColor="text1"/>
        </w:rPr>
        <w:t xml:space="preserve"> </w:t>
      </w:r>
      <w:r w:rsidRPr="0086351F">
        <w:rPr>
          <w:color w:val="000000" w:themeColor="text1"/>
        </w:rPr>
        <w:t xml:space="preserve">with the function of accusing and harming human beings, </w:t>
      </w:r>
      <w:r w:rsidRPr="0086351F">
        <w:rPr>
          <w:color w:val="000000" w:themeColor="text1"/>
        </w:rPr>
        <w:lastRenderedPageBreak/>
        <w:t>within the rights of God.</w:t>
      </w:r>
      <w:r w:rsidRPr="0086351F">
        <w:rPr>
          <w:rStyle w:val="FootnoteReference"/>
          <w:color w:val="000000" w:themeColor="text1"/>
        </w:rPr>
        <w:footnoteReference w:id="39"/>
      </w:r>
      <w:r w:rsidRPr="0086351F">
        <w:rPr>
          <w:color w:val="000000" w:themeColor="text1"/>
        </w:rPr>
        <w:t xml:space="preserve"> But does this mean that ha-satan is the personification of destructiveness? Or is he simply working on behalf of God?</w:t>
      </w:r>
      <w:r>
        <w:rPr>
          <w:color w:val="000000" w:themeColor="text1"/>
        </w:rPr>
        <w:t xml:space="preserve"> To answer this question and to overall conclude this essay, it is evident that ha-satan is working and accusing</w:t>
      </w:r>
      <w:r w:rsidR="00133DE8">
        <w:rPr>
          <w:color w:val="000000" w:themeColor="text1"/>
        </w:rPr>
        <w:t xml:space="preserve"> </w:t>
      </w:r>
      <w:r>
        <w:rPr>
          <w:color w:val="000000" w:themeColor="text1"/>
        </w:rPr>
        <w:t xml:space="preserve">on behalf of God. Although it is ha-satan who </w:t>
      </w:r>
      <w:r w:rsidR="00133DE8">
        <w:rPr>
          <w:color w:val="000000" w:themeColor="text1"/>
        </w:rPr>
        <w:t>accuses</w:t>
      </w:r>
      <w:r>
        <w:rPr>
          <w:color w:val="000000" w:themeColor="text1"/>
        </w:rPr>
        <w:t xml:space="preserve"> Job, and ha-satan who goes down to smite Job, it has to be considered that</w:t>
      </w:r>
      <w:r w:rsidR="00894C1F">
        <w:rPr>
          <w:color w:val="000000" w:themeColor="text1"/>
        </w:rPr>
        <w:t xml:space="preserve"> it is</w:t>
      </w:r>
      <w:r>
        <w:rPr>
          <w:color w:val="000000" w:themeColor="text1"/>
        </w:rPr>
        <w:t xml:space="preserve"> God </w:t>
      </w:r>
      <w:r w:rsidR="00894C1F">
        <w:rPr>
          <w:color w:val="000000" w:themeColor="text1"/>
        </w:rPr>
        <w:t xml:space="preserve">who first unnaturally questions ha-satan on his servant Job. Instead of asking ha-satan a general question, God asks about an individual. Furthermore, God’s question </w:t>
      </w:r>
      <w:r w:rsidR="00697EAD">
        <w:rPr>
          <w:color w:val="000000" w:themeColor="text1"/>
        </w:rPr>
        <w:t xml:space="preserve">about Job </w:t>
      </w:r>
      <w:r w:rsidR="00894C1F">
        <w:rPr>
          <w:color w:val="000000" w:themeColor="text1"/>
        </w:rPr>
        <w:t>to his working adversary</w:t>
      </w:r>
      <w:r w:rsidR="00BC557B">
        <w:rPr>
          <w:color w:val="000000" w:themeColor="text1"/>
        </w:rPr>
        <w:t xml:space="preserve"> </w:t>
      </w:r>
      <w:r w:rsidR="00894C1F">
        <w:rPr>
          <w:color w:val="000000" w:themeColor="text1"/>
        </w:rPr>
        <w:t>seems purposeful.</w:t>
      </w:r>
      <w:r w:rsidR="00894C1F">
        <w:rPr>
          <w:rStyle w:val="FootnoteReference"/>
          <w:color w:val="000000" w:themeColor="text1"/>
        </w:rPr>
        <w:footnoteReference w:id="40"/>
      </w:r>
      <w:r w:rsidR="00133DE8">
        <w:rPr>
          <w:color w:val="000000" w:themeColor="text1"/>
        </w:rPr>
        <w:t xml:space="preserve"> And in Zechariah 3, it is evident that ha-satan is subject to God’s </w:t>
      </w:r>
      <w:r w:rsidR="00BC557B">
        <w:rPr>
          <w:color w:val="000000" w:themeColor="text1"/>
        </w:rPr>
        <w:t>control and</w:t>
      </w:r>
      <w:r w:rsidR="00133DE8">
        <w:rPr>
          <w:color w:val="000000" w:themeColor="text1"/>
        </w:rPr>
        <w:t xml:space="preserve"> works only within God’s commands.</w:t>
      </w:r>
      <w:r w:rsidR="00133DE8">
        <w:rPr>
          <w:rStyle w:val="FootnoteReference"/>
          <w:color w:val="000000" w:themeColor="text1"/>
        </w:rPr>
        <w:footnoteReference w:id="41"/>
      </w:r>
    </w:p>
    <w:p w:rsidR="0086351F" w:rsidRPr="0086351F" w:rsidRDefault="0086351F" w:rsidP="00F9253E">
      <w:pPr>
        <w:rPr>
          <w:color w:val="000000" w:themeColor="text1"/>
        </w:rPr>
      </w:pPr>
    </w:p>
    <w:p w:rsidR="0086351F" w:rsidRPr="002618E2" w:rsidRDefault="0086351F" w:rsidP="00F9253E">
      <w:pPr>
        <w:rPr>
          <w:color w:val="7030A0"/>
          <w:sz w:val="22"/>
          <w:szCs w:val="22"/>
        </w:rPr>
      </w:pPr>
    </w:p>
    <w:p w:rsidR="007B6E2C" w:rsidRPr="007B2DC8" w:rsidRDefault="007B6E2C" w:rsidP="00105B2C">
      <w:pPr>
        <w:rPr>
          <w:color w:val="7030A0"/>
          <w:sz w:val="22"/>
          <w:szCs w:val="22"/>
        </w:rPr>
      </w:pPr>
    </w:p>
    <w:p w:rsidR="00A9133B" w:rsidRDefault="00A9133B"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b/>
          <w:color w:val="70AD47" w:themeColor="accent6"/>
          <w:sz w:val="22"/>
          <w:szCs w:val="22"/>
        </w:rPr>
      </w:pPr>
    </w:p>
    <w:p w:rsidR="00894C1F" w:rsidRDefault="00894C1F" w:rsidP="00F57DEF">
      <w:pPr>
        <w:rPr>
          <w:color w:val="000000" w:themeColor="text1"/>
          <w:sz w:val="22"/>
          <w:szCs w:val="22"/>
        </w:rPr>
      </w:pPr>
    </w:p>
    <w:p w:rsidR="00133DE8" w:rsidRDefault="00133DE8" w:rsidP="00F57DEF">
      <w:pPr>
        <w:rPr>
          <w:color w:val="000000" w:themeColor="text1"/>
          <w:sz w:val="22"/>
          <w:szCs w:val="22"/>
        </w:rPr>
      </w:pPr>
    </w:p>
    <w:p w:rsidR="00133DE8" w:rsidRDefault="00133DE8" w:rsidP="00F57DEF">
      <w:pPr>
        <w:rPr>
          <w:color w:val="000000" w:themeColor="text1"/>
          <w:sz w:val="22"/>
          <w:szCs w:val="22"/>
        </w:rPr>
      </w:pPr>
    </w:p>
    <w:p w:rsidR="00133DE8" w:rsidRDefault="00133DE8" w:rsidP="00F57DEF">
      <w:pPr>
        <w:rPr>
          <w:color w:val="000000" w:themeColor="text1"/>
          <w:sz w:val="22"/>
          <w:szCs w:val="22"/>
        </w:rPr>
      </w:pPr>
    </w:p>
    <w:p w:rsidR="00133DE8" w:rsidRDefault="00133DE8" w:rsidP="00F57DEF">
      <w:pPr>
        <w:rPr>
          <w:color w:val="000000" w:themeColor="text1"/>
          <w:sz w:val="22"/>
          <w:szCs w:val="22"/>
        </w:rPr>
      </w:pPr>
    </w:p>
    <w:p w:rsidR="00133DE8" w:rsidRDefault="00133DE8" w:rsidP="00F57DEF">
      <w:pPr>
        <w:rPr>
          <w:color w:val="000000" w:themeColor="text1"/>
          <w:sz w:val="22"/>
          <w:szCs w:val="22"/>
        </w:rPr>
      </w:pPr>
    </w:p>
    <w:p w:rsidR="00133DE8" w:rsidRDefault="00133DE8" w:rsidP="00F57DEF">
      <w:pPr>
        <w:rPr>
          <w:color w:val="000000" w:themeColor="text1"/>
          <w:sz w:val="22"/>
          <w:szCs w:val="22"/>
        </w:rPr>
      </w:pPr>
    </w:p>
    <w:p w:rsidR="00133DE8" w:rsidRDefault="00133DE8" w:rsidP="00F57DEF">
      <w:pPr>
        <w:rPr>
          <w:color w:val="000000" w:themeColor="text1"/>
          <w:sz w:val="22"/>
          <w:szCs w:val="22"/>
        </w:rPr>
      </w:pPr>
    </w:p>
    <w:p w:rsidR="00133DE8" w:rsidRDefault="00133DE8" w:rsidP="00F57DEF">
      <w:pPr>
        <w:rPr>
          <w:color w:val="000000" w:themeColor="text1"/>
          <w:sz w:val="22"/>
          <w:szCs w:val="22"/>
        </w:rPr>
      </w:pPr>
    </w:p>
    <w:p w:rsidR="00133DE8" w:rsidRPr="00A9133B" w:rsidRDefault="00133DE8" w:rsidP="00F57DEF">
      <w:pPr>
        <w:rPr>
          <w:color w:val="000000" w:themeColor="text1"/>
          <w:sz w:val="22"/>
          <w:szCs w:val="22"/>
        </w:rPr>
      </w:pPr>
    </w:p>
    <w:p w:rsidR="001163C6" w:rsidRDefault="001163C6" w:rsidP="00A9133B">
      <w:pPr>
        <w:rPr>
          <w:sz w:val="22"/>
          <w:szCs w:val="22"/>
        </w:rPr>
      </w:pPr>
    </w:p>
    <w:p w:rsidR="001163C6" w:rsidRPr="00133DE8" w:rsidRDefault="001163C6" w:rsidP="00A9133B">
      <w:pPr>
        <w:rPr>
          <w:u w:val="single"/>
        </w:rPr>
      </w:pPr>
      <w:r w:rsidRPr="00133DE8">
        <w:rPr>
          <w:u w:val="single"/>
        </w:rPr>
        <w:lastRenderedPageBreak/>
        <w:t xml:space="preserve">Bibliography </w:t>
      </w:r>
    </w:p>
    <w:p w:rsidR="001163C6" w:rsidRDefault="001163C6" w:rsidP="00A9133B"/>
    <w:p w:rsidR="001163C6" w:rsidRPr="001163C6" w:rsidRDefault="001163C6" w:rsidP="001163C6">
      <w:pPr>
        <w:pStyle w:val="FootnoteText"/>
        <w:rPr>
          <w:sz w:val="22"/>
          <w:szCs w:val="22"/>
        </w:rPr>
      </w:pPr>
      <w:proofErr w:type="spellStart"/>
      <w:r w:rsidRPr="001163C6">
        <w:rPr>
          <w:sz w:val="22"/>
          <w:szCs w:val="22"/>
        </w:rPr>
        <w:t>Biblica</w:t>
      </w:r>
      <w:proofErr w:type="spellEnd"/>
      <w:r w:rsidRPr="001163C6">
        <w:rPr>
          <w:sz w:val="22"/>
          <w:szCs w:val="22"/>
        </w:rPr>
        <w:t>., ‘Zechariah.’ Zondervan NIV Study Bible. 2011-2019. &lt;</w:t>
      </w:r>
      <w:hyperlink r:id="rId8" w:history="1">
        <w:r w:rsidRPr="001163C6">
          <w:rPr>
            <w:rStyle w:val="Hyperlink"/>
            <w:sz w:val="22"/>
            <w:szCs w:val="22"/>
          </w:rPr>
          <w:t>https://www.biblica.com/resources/scholar-notes/niv-study-bible/intro-to-zechariah/</w:t>
        </w:r>
      </w:hyperlink>
      <w:r w:rsidRPr="001163C6">
        <w:rPr>
          <w:sz w:val="22"/>
          <w:szCs w:val="22"/>
        </w:rPr>
        <w:t xml:space="preserve">&gt; (Accessed: 13/03/19) </w:t>
      </w:r>
    </w:p>
    <w:p w:rsidR="001163C6" w:rsidRPr="001163C6" w:rsidRDefault="001163C6" w:rsidP="001163C6">
      <w:pPr>
        <w:pStyle w:val="FootnoteText"/>
        <w:rPr>
          <w:sz w:val="22"/>
          <w:szCs w:val="22"/>
        </w:rPr>
      </w:pPr>
    </w:p>
    <w:p w:rsidR="001163C6" w:rsidRDefault="001163C6" w:rsidP="001163C6">
      <w:pPr>
        <w:pStyle w:val="FootnoteText"/>
        <w:rPr>
          <w:sz w:val="22"/>
          <w:szCs w:val="22"/>
        </w:rPr>
      </w:pPr>
      <w:r w:rsidRPr="001163C6">
        <w:rPr>
          <w:sz w:val="22"/>
          <w:szCs w:val="22"/>
        </w:rPr>
        <w:t xml:space="preserve">Eaton, J. H., </w:t>
      </w:r>
      <w:r w:rsidRPr="001163C6">
        <w:rPr>
          <w:i/>
          <w:sz w:val="22"/>
          <w:szCs w:val="22"/>
        </w:rPr>
        <w:t>Job</w:t>
      </w:r>
      <w:r w:rsidRPr="001163C6">
        <w:rPr>
          <w:sz w:val="22"/>
          <w:szCs w:val="22"/>
        </w:rPr>
        <w:t>. Old Testament Guides (JSOT Press: England. 1985)</w:t>
      </w:r>
    </w:p>
    <w:p w:rsidR="00894C1F" w:rsidRPr="001163C6" w:rsidRDefault="00894C1F" w:rsidP="001163C6">
      <w:pPr>
        <w:pStyle w:val="FootnoteText"/>
        <w:rPr>
          <w:sz w:val="22"/>
          <w:szCs w:val="22"/>
        </w:rPr>
      </w:pPr>
    </w:p>
    <w:p w:rsidR="00894C1F" w:rsidRPr="00894C1F" w:rsidRDefault="00894C1F" w:rsidP="00894C1F">
      <w:pPr>
        <w:rPr>
          <w:color w:val="000000" w:themeColor="text1"/>
          <w:sz w:val="22"/>
          <w:szCs w:val="22"/>
        </w:rPr>
      </w:pPr>
      <w:r w:rsidRPr="00894C1F">
        <w:rPr>
          <w:color w:val="000000" w:themeColor="text1"/>
          <w:sz w:val="22"/>
          <w:szCs w:val="22"/>
        </w:rPr>
        <w:t xml:space="preserve">Gu, </w:t>
      </w:r>
      <w:proofErr w:type="spellStart"/>
      <w:r w:rsidRPr="00894C1F">
        <w:rPr>
          <w:color w:val="000000" w:themeColor="text1"/>
          <w:sz w:val="22"/>
          <w:szCs w:val="22"/>
        </w:rPr>
        <w:t>Lljun</w:t>
      </w:r>
      <w:proofErr w:type="spellEnd"/>
      <w:r w:rsidRPr="00894C1F">
        <w:rPr>
          <w:color w:val="000000" w:themeColor="text1"/>
          <w:sz w:val="22"/>
          <w:szCs w:val="22"/>
        </w:rPr>
        <w:t xml:space="preserve">., “Have You Considered My Servant Job?” A Reflection on the Book of Job. Perspectives on Political Science, Vol. 43. Routledge: 2014. </w:t>
      </w:r>
    </w:p>
    <w:p w:rsidR="00894C1F" w:rsidRPr="00894C1F" w:rsidRDefault="00894C1F" w:rsidP="00894C1F">
      <w:pPr>
        <w:rPr>
          <w:color w:val="000000" w:themeColor="text1"/>
          <w:sz w:val="22"/>
          <w:szCs w:val="22"/>
        </w:rPr>
      </w:pPr>
      <w:r w:rsidRPr="00894C1F">
        <w:rPr>
          <w:rStyle w:val="Hyperlink"/>
          <w:color w:val="000000" w:themeColor="text1"/>
          <w:sz w:val="22"/>
          <w:szCs w:val="22"/>
          <w:u w:val="none"/>
        </w:rPr>
        <w:t>&lt;</w:t>
      </w:r>
      <w:hyperlink r:id="rId9" w:history="1">
        <w:r w:rsidRPr="00894C1F">
          <w:rPr>
            <w:rStyle w:val="Hyperlink"/>
            <w:sz w:val="22"/>
            <w:szCs w:val="22"/>
          </w:rPr>
          <w:t>https://web-a-ebscohost-com.ezproxy.uwtsd.ac.uk/ehost/pdfviewer/pdfviewer?vid=1&amp;sid=334f5c6b-22c4-4288-b0f6-84454818dd95%40sdc-v-sessmgr02</w:t>
        </w:r>
      </w:hyperlink>
      <w:r w:rsidRPr="00894C1F">
        <w:rPr>
          <w:color w:val="000000" w:themeColor="text1"/>
          <w:sz w:val="22"/>
          <w:szCs w:val="22"/>
        </w:rPr>
        <w:t xml:space="preserve">&gt; (Accessed: 13/03/19) </w:t>
      </w:r>
    </w:p>
    <w:p w:rsidR="001163C6" w:rsidRPr="001163C6" w:rsidRDefault="001163C6" w:rsidP="001163C6">
      <w:pPr>
        <w:pStyle w:val="FootnoteText"/>
        <w:rPr>
          <w:sz w:val="22"/>
          <w:szCs w:val="22"/>
        </w:rPr>
      </w:pPr>
    </w:p>
    <w:p w:rsidR="001163C6" w:rsidRPr="001163C6" w:rsidRDefault="001163C6" w:rsidP="001163C6">
      <w:pPr>
        <w:pStyle w:val="FootnoteText"/>
        <w:rPr>
          <w:sz w:val="22"/>
          <w:szCs w:val="22"/>
        </w:rPr>
      </w:pPr>
      <w:proofErr w:type="spellStart"/>
      <w:r w:rsidRPr="001163C6">
        <w:rPr>
          <w:sz w:val="22"/>
          <w:szCs w:val="22"/>
        </w:rPr>
        <w:t>Habel</w:t>
      </w:r>
      <w:proofErr w:type="spellEnd"/>
      <w:r w:rsidRPr="001163C6">
        <w:rPr>
          <w:sz w:val="22"/>
          <w:szCs w:val="22"/>
        </w:rPr>
        <w:t xml:space="preserve">, Norman C., </w:t>
      </w:r>
      <w:r w:rsidRPr="001163C6">
        <w:rPr>
          <w:i/>
          <w:sz w:val="22"/>
          <w:szCs w:val="22"/>
        </w:rPr>
        <w:t>The Book of Job</w:t>
      </w:r>
      <w:r w:rsidRPr="001163C6">
        <w:rPr>
          <w:sz w:val="22"/>
          <w:szCs w:val="22"/>
        </w:rPr>
        <w:t>. Old Testament Library. (SCM Press: London. 1985)</w:t>
      </w:r>
    </w:p>
    <w:p w:rsidR="001163C6" w:rsidRPr="001163C6" w:rsidRDefault="001163C6" w:rsidP="001163C6">
      <w:pPr>
        <w:pStyle w:val="FootnoteText"/>
        <w:rPr>
          <w:sz w:val="22"/>
          <w:szCs w:val="22"/>
        </w:rPr>
      </w:pPr>
    </w:p>
    <w:p w:rsidR="001163C6" w:rsidRPr="001163C6" w:rsidRDefault="001163C6" w:rsidP="001163C6">
      <w:pPr>
        <w:pStyle w:val="FootnoteText"/>
        <w:rPr>
          <w:sz w:val="22"/>
          <w:szCs w:val="22"/>
        </w:rPr>
      </w:pPr>
      <w:r w:rsidRPr="001163C6">
        <w:rPr>
          <w:sz w:val="22"/>
          <w:szCs w:val="22"/>
        </w:rPr>
        <w:t xml:space="preserve">Jung, C. G., </w:t>
      </w:r>
      <w:r w:rsidRPr="001163C6">
        <w:rPr>
          <w:i/>
          <w:sz w:val="22"/>
          <w:szCs w:val="22"/>
        </w:rPr>
        <w:t>Answer to Job</w:t>
      </w:r>
      <w:r w:rsidRPr="001163C6">
        <w:rPr>
          <w:sz w:val="22"/>
          <w:szCs w:val="22"/>
        </w:rPr>
        <w:t>. (ARK Paperbacks Routledge: London. 1954)</w:t>
      </w:r>
    </w:p>
    <w:p w:rsidR="001163C6" w:rsidRPr="001163C6" w:rsidRDefault="001163C6" w:rsidP="001163C6">
      <w:pPr>
        <w:pStyle w:val="FootnoteText"/>
        <w:rPr>
          <w:sz w:val="22"/>
          <w:szCs w:val="22"/>
        </w:rPr>
      </w:pPr>
    </w:p>
    <w:p w:rsidR="001163C6" w:rsidRPr="001163C6" w:rsidRDefault="001163C6" w:rsidP="001163C6">
      <w:pPr>
        <w:pStyle w:val="FootnoteText"/>
        <w:rPr>
          <w:sz w:val="22"/>
          <w:szCs w:val="22"/>
        </w:rPr>
      </w:pPr>
      <w:r w:rsidRPr="001163C6">
        <w:rPr>
          <w:sz w:val="22"/>
          <w:szCs w:val="22"/>
        </w:rPr>
        <w:t xml:space="preserve">Kelly, Henry Ansgar., </w:t>
      </w:r>
      <w:r w:rsidRPr="001163C6">
        <w:rPr>
          <w:i/>
          <w:sz w:val="22"/>
          <w:szCs w:val="22"/>
        </w:rPr>
        <w:t>Satan, A Biography</w:t>
      </w:r>
      <w:r w:rsidRPr="001163C6">
        <w:rPr>
          <w:sz w:val="22"/>
          <w:szCs w:val="22"/>
        </w:rPr>
        <w:t xml:space="preserve"> (Cambridge University Press: Cambridge. 2006)</w:t>
      </w:r>
    </w:p>
    <w:p w:rsidR="001163C6" w:rsidRPr="001163C6" w:rsidRDefault="001163C6" w:rsidP="001163C6">
      <w:pPr>
        <w:pStyle w:val="FootnoteText"/>
        <w:rPr>
          <w:sz w:val="22"/>
          <w:szCs w:val="22"/>
        </w:rPr>
      </w:pPr>
    </w:p>
    <w:p w:rsidR="001163C6" w:rsidRPr="001163C6" w:rsidRDefault="001163C6" w:rsidP="001163C6">
      <w:pPr>
        <w:pStyle w:val="FootnoteText"/>
        <w:rPr>
          <w:sz w:val="22"/>
          <w:szCs w:val="22"/>
        </w:rPr>
      </w:pPr>
      <w:r w:rsidRPr="001163C6">
        <w:rPr>
          <w:sz w:val="22"/>
          <w:szCs w:val="22"/>
        </w:rPr>
        <w:t xml:space="preserve">Ling, Trevor., </w:t>
      </w:r>
      <w:r w:rsidRPr="001163C6">
        <w:rPr>
          <w:i/>
          <w:sz w:val="22"/>
          <w:szCs w:val="22"/>
        </w:rPr>
        <w:t>The Significance of Satan</w:t>
      </w:r>
      <w:r w:rsidRPr="001163C6">
        <w:rPr>
          <w:sz w:val="22"/>
          <w:szCs w:val="22"/>
        </w:rPr>
        <w:t>. (S.P.C.K: London. 1961)</w:t>
      </w:r>
    </w:p>
    <w:p w:rsidR="001163C6" w:rsidRPr="001163C6" w:rsidRDefault="001163C6" w:rsidP="001163C6">
      <w:pPr>
        <w:pStyle w:val="FootnoteText"/>
        <w:rPr>
          <w:sz w:val="22"/>
          <w:szCs w:val="22"/>
        </w:rPr>
      </w:pPr>
    </w:p>
    <w:p w:rsidR="001163C6" w:rsidRPr="001163C6" w:rsidRDefault="001163C6" w:rsidP="001163C6">
      <w:pPr>
        <w:pStyle w:val="FootnoteText"/>
        <w:rPr>
          <w:sz w:val="22"/>
          <w:szCs w:val="22"/>
        </w:rPr>
      </w:pPr>
      <w:r w:rsidRPr="001163C6">
        <w:rPr>
          <w:sz w:val="22"/>
          <w:szCs w:val="22"/>
        </w:rPr>
        <w:t xml:space="preserve">Pagels, Elaine., </w:t>
      </w:r>
      <w:r w:rsidRPr="001163C6">
        <w:rPr>
          <w:i/>
          <w:sz w:val="22"/>
          <w:szCs w:val="22"/>
        </w:rPr>
        <w:t>The Origins of Satan</w:t>
      </w:r>
      <w:r w:rsidRPr="001163C6">
        <w:rPr>
          <w:sz w:val="22"/>
          <w:szCs w:val="22"/>
        </w:rPr>
        <w:t xml:space="preserve"> (Vintage Books: New York. 1996)</w:t>
      </w:r>
    </w:p>
    <w:p w:rsidR="001163C6" w:rsidRPr="001163C6" w:rsidRDefault="001163C6" w:rsidP="001163C6">
      <w:pPr>
        <w:pStyle w:val="FootnoteText"/>
        <w:rPr>
          <w:sz w:val="22"/>
          <w:szCs w:val="22"/>
        </w:rPr>
      </w:pPr>
    </w:p>
    <w:p w:rsidR="001163C6" w:rsidRPr="001163C6" w:rsidRDefault="001163C6" w:rsidP="001163C6">
      <w:pPr>
        <w:pStyle w:val="FootnoteText"/>
        <w:rPr>
          <w:sz w:val="22"/>
          <w:szCs w:val="22"/>
        </w:rPr>
      </w:pPr>
      <w:r w:rsidRPr="001163C6">
        <w:rPr>
          <w:sz w:val="22"/>
          <w:szCs w:val="22"/>
        </w:rPr>
        <w:t xml:space="preserve">Page, Sydney H. T., ‘Satan: God’s Servant’ in Journal of the Evangelical Theological Society; Lynchburg. Vol. 50, </w:t>
      </w:r>
      <w:proofErr w:type="spellStart"/>
      <w:r w:rsidRPr="001163C6">
        <w:rPr>
          <w:sz w:val="22"/>
          <w:szCs w:val="22"/>
        </w:rPr>
        <w:t>Iss</w:t>
      </w:r>
      <w:proofErr w:type="spellEnd"/>
      <w:r w:rsidRPr="001163C6">
        <w:rPr>
          <w:sz w:val="22"/>
          <w:szCs w:val="22"/>
        </w:rPr>
        <w:t>. 3. (2007) &lt;</w:t>
      </w:r>
      <w:hyperlink r:id="rId10" w:history="1">
        <w:r w:rsidRPr="001163C6">
          <w:rPr>
            <w:rStyle w:val="Hyperlink"/>
            <w:sz w:val="22"/>
            <w:szCs w:val="22"/>
          </w:rPr>
          <w:t>https://search.proquest.com/docview/211186194/fulltextPDF/43CAA1FF00F040B0PQ/1?accountid=130472</w:t>
        </w:r>
      </w:hyperlink>
      <w:r w:rsidRPr="001163C6">
        <w:rPr>
          <w:sz w:val="22"/>
          <w:szCs w:val="22"/>
        </w:rPr>
        <w:t xml:space="preserve">&gt; (Accessed: 03/03/19) </w:t>
      </w:r>
    </w:p>
    <w:p w:rsidR="001163C6" w:rsidRPr="001163C6" w:rsidRDefault="001163C6" w:rsidP="001163C6">
      <w:pPr>
        <w:pStyle w:val="FootnoteText"/>
        <w:rPr>
          <w:sz w:val="22"/>
          <w:szCs w:val="22"/>
        </w:rPr>
      </w:pPr>
    </w:p>
    <w:p w:rsidR="001163C6" w:rsidRPr="001163C6" w:rsidRDefault="001163C6" w:rsidP="001163C6">
      <w:pPr>
        <w:pStyle w:val="FootnoteText"/>
        <w:rPr>
          <w:sz w:val="22"/>
          <w:szCs w:val="22"/>
        </w:rPr>
      </w:pPr>
      <w:r w:rsidRPr="001163C6">
        <w:rPr>
          <w:sz w:val="22"/>
          <w:szCs w:val="22"/>
        </w:rPr>
        <w:t xml:space="preserve">Petersen, David L., </w:t>
      </w:r>
      <w:r w:rsidRPr="001163C6">
        <w:rPr>
          <w:i/>
          <w:sz w:val="22"/>
          <w:szCs w:val="22"/>
        </w:rPr>
        <w:t>Haggai &amp; Zechariah 1-8</w:t>
      </w:r>
      <w:r w:rsidRPr="001163C6">
        <w:rPr>
          <w:sz w:val="22"/>
          <w:szCs w:val="22"/>
        </w:rPr>
        <w:t>. Old Testament Library. (SCM Press: London. 1985)</w:t>
      </w:r>
    </w:p>
    <w:p w:rsidR="001163C6" w:rsidRPr="001163C6" w:rsidRDefault="001163C6" w:rsidP="001163C6">
      <w:pPr>
        <w:pStyle w:val="FootnoteText"/>
        <w:rPr>
          <w:sz w:val="22"/>
          <w:szCs w:val="22"/>
        </w:rPr>
      </w:pPr>
    </w:p>
    <w:p w:rsidR="001163C6" w:rsidRPr="001163C6" w:rsidRDefault="001163C6" w:rsidP="001163C6">
      <w:pPr>
        <w:pStyle w:val="FootnoteText"/>
        <w:rPr>
          <w:sz w:val="22"/>
          <w:szCs w:val="22"/>
        </w:rPr>
      </w:pPr>
      <w:r w:rsidRPr="001163C6">
        <w:rPr>
          <w:sz w:val="22"/>
          <w:szCs w:val="22"/>
        </w:rPr>
        <w:t xml:space="preserve">Russell, Jeffrey Burton., </w:t>
      </w:r>
      <w:r w:rsidRPr="001163C6">
        <w:rPr>
          <w:i/>
          <w:sz w:val="22"/>
          <w:szCs w:val="22"/>
        </w:rPr>
        <w:t>The Devil: Perceptions of Evil from Antiquity to Primitive Christianity</w:t>
      </w:r>
      <w:r w:rsidRPr="001163C6">
        <w:rPr>
          <w:sz w:val="22"/>
          <w:szCs w:val="22"/>
        </w:rPr>
        <w:t>. (Cornell University Press: New York. 1977)</w:t>
      </w:r>
    </w:p>
    <w:p w:rsidR="001163C6" w:rsidRPr="001163C6" w:rsidRDefault="001163C6" w:rsidP="001163C6">
      <w:pPr>
        <w:pStyle w:val="FootnoteText"/>
        <w:rPr>
          <w:sz w:val="22"/>
          <w:szCs w:val="22"/>
        </w:rPr>
      </w:pPr>
    </w:p>
    <w:p w:rsidR="001163C6" w:rsidRPr="001163C6" w:rsidRDefault="001163C6" w:rsidP="001163C6">
      <w:pPr>
        <w:pStyle w:val="FootnoteText"/>
        <w:rPr>
          <w:sz w:val="22"/>
          <w:szCs w:val="22"/>
        </w:rPr>
      </w:pPr>
      <w:r w:rsidRPr="001163C6">
        <w:rPr>
          <w:sz w:val="22"/>
          <w:szCs w:val="22"/>
        </w:rPr>
        <w:t>Stokes, Ryan E., Satan: YHWH’s Executioner. JBL 133, no. 2 (Journal of Biblical Literature. 2014)  &lt;</w:t>
      </w:r>
      <w:hyperlink r:id="rId11" w:history="1">
        <w:r w:rsidRPr="001163C6">
          <w:rPr>
            <w:rStyle w:val="Hyperlink"/>
            <w:sz w:val="22"/>
            <w:szCs w:val="22"/>
          </w:rPr>
          <w:t>https://web-a-ebscohost-com.ezproxy.uwtsd.ac.uk/ehost/pdfviewer/pdfviewer?vid=1&amp;sid=9a98ebb8-d1c5-4c2c-b99a-adcd1f672596%40sdc-v-sessmgr01</w:t>
        </w:r>
      </w:hyperlink>
      <w:r w:rsidRPr="001163C6">
        <w:rPr>
          <w:sz w:val="22"/>
          <w:szCs w:val="22"/>
        </w:rPr>
        <w:t xml:space="preserve">&gt; (Accessed: 02/03/19)  </w:t>
      </w:r>
    </w:p>
    <w:p w:rsidR="001163C6" w:rsidRPr="001163C6" w:rsidRDefault="001163C6" w:rsidP="001163C6">
      <w:pPr>
        <w:pStyle w:val="FootnoteText"/>
        <w:rPr>
          <w:sz w:val="22"/>
          <w:szCs w:val="22"/>
        </w:rPr>
      </w:pPr>
    </w:p>
    <w:p w:rsidR="001163C6" w:rsidRPr="001163C6" w:rsidRDefault="001163C6" w:rsidP="001163C6">
      <w:pPr>
        <w:pStyle w:val="FootnoteText"/>
        <w:rPr>
          <w:sz w:val="22"/>
          <w:szCs w:val="22"/>
        </w:rPr>
      </w:pPr>
      <w:r w:rsidRPr="001163C6">
        <w:rPr>
          <w:sz w:val="22"/>
          <w:szCs w:val="22"/>
        </w:rPr>
        <w:t xml:space="preserve">Truitt, Gordon E., Satan: A (Mostly) Biblical Biography., Pastoral Music; Washington. Vol. 42, </w:t>
      </w:r>
      <w:proofErr w:type="spellStart"/>
      <w:r w:rsidRPr="001163C6">
        <w:rPr>
          <w:sz w:val="22"/>
          <w:szCs w:val="22"/>
        </w:rPr>
        <w:t>Iss</w:t>
      </w:r>
      <w:proofErr w:type="spellEnd"/>
      <w:r w:rsidRPr="001163C6">
        <w:rPr>
          <w:sz w:val="22"/>
          <w:szCs w:val="22"/>
        </w:rPr>
        <w:t>. 4. (2018) &lt;</w:t>
      </w:r>
      <w:hyperlink r:id="rId12" w:history="1">
        <w:r w:rsidRPr="001163C6">
          <w:rPr>
            <w:rStyle w:val="Hyperlink"/>
            <w:sz w:val="22"/>
            <w:szCs w:val="22"/>
          </w:rPr>
          <w:t>https://search-proquest-com.ezproxy.uwtsd.ac.uk/docview/2046744486/fulltextPDF/1E5625D95DCE4EB5PQ/1?accountid=130472</w:t>
        </w:r>
      </w:hyperlink>
      <w:r w:rsidRPr="001163C6">
        <w:rPr>
          <w:sz w:val="22"/>
          <w:szCs w:val="22"/>
        </w:rPr>
        <w:t xml:space="preserve">&gt; (Accessed: 02/03/19)  </w:t>
      </w:r>
    </w:p>
    <w:p w:rsidR="001163C6" w:rsidRPr="001163C6" w:rsidRDefault="001163C6" w:rsidP="00A9133B"/>
    <w:p w:rsidR="001163C6" w:rsidRPr="00A9133B" w:rsidRDefault="001163C6" w:rsidP="00A9133B">
      <w:pPr>
        <w:rPr>
          <w:sz w:val="22"/>
          <w:szCs w:val="22"/>
        </w:rPr>
      </w:pPr>
    </w:p>
    <w:sectPr w:rsidR="001163C6" w:rsidRPr="00A9133B" w:rsidSect="00DD2ACC">
      <w:head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12F0" w:rsidRDefault="00D112F0" w:rsidP="00D31E2B">
      <w:r>
        <w:separator/>
      </w:r>
    </w:p>
  </w:endnote>
  <w:endnote w:type="continuationSeparator" w:id="0">
    <w:p w:rsidR="00D112F0" w:rsidRDefault="00D112F0" w:rsidP="00D31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12F0" w:rsidRDefault="00D112F0" w:rsidP="00D31E2B">
      <w:r>
        <w:separator/>
      </w:r>
    </w:p>
  </w:footnote>
  <w:footnote w:type="continuationSeparator" w:id="0">
    <w:p w:rsidR="00D112F0" w:rsidRDefault="00D112F0" w:rsidP="00D31E2B">
      <w:r>
        <w:continuationSeparator/>
      </w:r>
    </w:p>
  </w:footnote>
  <w:footnote w:id="1">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Elaine Pagels</w:t>
      </w:r>
      <w:r w:rsidR="002A3A9B" w:rsidRPr="00B514A6">
        <w:rPr>
          <w:sz w:val="18"/>
          <w:szCs w:val="18"/>
        </w:rPr>
        <w:t xml:space="preserve">., </w:t>
      </w:r>
      <w:r w:rsidR="002A3A9B" w:rsidRPr="00B514A6">
        <w:rPr>
          <w:i/>
          <w:sz w:val="18"/>
          <w:szCs w:val="18"/>
        </w:rPr>
        <w:t>The Origins of Satan</w:t>
      </w:r>
      <w:r w:rsidR="002A3A9B" w:rsidRPr="00B514A6">
        <w:rPr>
          <w:sz w:val="18"/>
          <w:szCs w:val="18"/>
        </w:rPr>
        <w:t xml:space="preserve"> (Vintage Books: New York. 1996), p.</w:t>
      </w:r>
      <w:r w:rsidRPr="00B514A6">
        <w:rPr>
          <w:sz w:val="18"/>
          <w:szCs w:val="18"/>
        </w:rPr>
        <w:t xml:space="preserve">39 </w:t>
      </w:r>
    </w:p>
  </w:footnote>
  <w:footnote w:id="2">
    <w:p w:rsidR="00427702" w:rsidRPr="00B514A6" w:rsidRDefault="00427702" w:rsidP="000608C7">
      <w:pPr>
        <w:pStyle w:val="FootnoteText"/>
        <w:rPr>
          <w:sz w:val="18"/>
          <w:szCs w:val="18"/>
        </w:rPr>
      </w:pPr>
      <w:r w:rsidRPr="00B514A6">
        <w:rPr>
          <w:rStyle w:val="FootnoteReference"/>
          <w:sz w:val="18"/>
          <w:szCs w:val="18"/>
        </w:rPr>
        <w:footnoteRef/>
      </w:r>
      <w:r w:rsidRPr="00B514A6">
        <w:rPr>
          <w:sz w:val="18"/>
          <w:szCs w:val="18"/>
        </w:rPr>
        <w:t xml:space="preserve"> Henry Ansgar Kelly</w:t>
      </w:r>
      <w:r w:rsidR="00DB1822" w:rsidRPr="00B514A6">
        <w:rPr>
          <w:sz w:val="18"/>
          <w:szCs w:val="18"/>
        </w:rPr>
        <w:t xml:space="preserve">., </w:t>
      </w:r>
      <w:r w:rsidR="00DB1822" w:rsidRPr="00B514A6">
        <w:rPr>
          <w:i/>
          <w:sz w:val="18"/>
          <w:szCs w:val="18"/>
        </w:rPr>
        <w:t>Satan, A Biography</w:t>
      </w:r>
      <w:r w:rsidR="00DB1822" w:rsidRPr="00B514A6">
        <w:rPr>
          <w:sz w:val="18"/>
          <w:szCs w:val="18"/>
        </w:rPr>
        <w:t xml:space="preserve"> (Cambridge University Press: Cambridge. 2006),</w:t>
      </w:r>
      <w:r w:rsidRPr="00B514A6">
        <w:rPr>
          <w:sz w:val="18"/>
          <w:szCs w:val="18"/>
        </w:rPr>
        <w:t xml:space="preserve"> </w:t>
      </w:r>
      <w:r w:rsidR="00DB1822" w:rsidRPr="00B514A6">
        <w:rPr>
          <w:sz w:val="18"/>
          <w:szCs w:val="18"/>
        </w:rPr>
        <w:t>p.</w:t>
      </w:r>
      <w:r w:rsidRPr="00B514A6">
        <w:rPr>
          <w:sz w:val="18"/>
          <w:szCs w:val="18"/>
        </w:rPr>
        <w:t xml:space="preserve">31 </w:t>
      </w:r>
    </w:p>
  </w:footnote>
  <w:footnote w:id="3">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Jeffrey Burton Russell</w:t>
      </w:r>
      <w:r w:rsidR="00DB1822" w:rsidRPr="00B514A6">
        <w:rPr>
          <w:sz w:val="18"/>
          <w:szCs w:val="18"/>
        </w:rPr>
        <w:t xml:space="preserve">., </w:t>
      </w:r>
      <w:r w:rsidR="00DB1822" w:rsidRPr="00B514A6">
        <w:rPr>
          <w:i/>
          <w:sz w:val="18"/>
          <w:szCs w:val="18"/>
        </w:rPr>
        <w:t>The Devil: Perceptions of Evil from Antiquity to Primitive Christianity</w:t>
      </w:r>
      <w:r w:rsidR="00DB1822" w:rsidRPr="00B514A6">
        <w:rPr>
          <w:sz w:val="18"/>
          <w:szCs w:val="18"/>
        </w:rPr>
        <w:t>. (Cornell University Press: New York. 1977), p.</w:t>
      </w:r>
      <w:r w:rsidRPr="00B514A6">
        <w:rPr>
          <w:sz w:val="18"/>
          <w:szCs w:val="18"/>
        </w:rPr>
        <w:t>174</w:t>
      </w:r>
    </w:p>
  </w:footnote>
  <w:footnote w:id="4">
    <w:p w:rsidR="00427702" w:rsidRPr="00B514A6" w:rsidRDefault="00427702" w:rsidP="00C85225">
      <w:pPr>
        <w:pStyle w:val="FootnoteText"/>
        <w:rPr>
          <w:sz w:val="18"/>
          <w:szCs w:val="18"/>
        </w:rPr>
      </w:pPr>
      <w:r w:rsidRPr="00B514A6">
        <w:rPr>
          <w:rStyle w:val="FootnoteReference"/>
          <w:sz w:val="18"/>
          <w:szCs w:val="18"/>
        </w:rPr>
        <w:footnoteRef/>
      </w:r>
      <w:r w:rsidRPr="00B514A6">
        <w:rPr>
          <w:sz w:val="18"/>
          <w:szCs w:val="18"/>
        </w:rPr>
        <w:t xml:space="preserve"> Ryan E. Stokes.</w:t>
      </w:r>
      <w:r w:rsidR="00DB1822" w:rsidRPr="00B514A6">
        <w:rPr>
          <w:sz w:val="18"/>
          <w:szCs w:val="18"/>
        </w:rPr>
        <w:t>, Satan: YHWH’s Executioner. JBL 133, no. 2 (</w:t>
      </w:r>
      <w:r w:rsidR="00B514A6" w:rsidRPr="00B514A6">
        <w:rPr>
          <w:sz w:val="18"/>
          <w:szCs w:val="18"/>
        </w:rPr>
        <w:t>Journal of Biblical Literature</w:t>
      </w:r>
      <w:r w:rsidR="000E146A" w:rsidRPr="00B514A6">
        <w:rPr>
          <w:sz w:val="18"/>
          <w:szCs w:val="18"/>
        </w:rPr>
        <w:t xml:space="preserve">. </w:t>
      </w:r>
      <w:r w:rsidR="00DB1822" w:rsidRPr="00B514A6">
        <w:rPr>
          <w:sz w:val="18"/>
          <w:szCs w:val="18"/>
        </w:rPr>
        <w:t>2014),</w:t>
      </w:r>
      <w:r w:rsidRPr="00B514A6">
        <w:rPr>
          <w:sz w:val="18"/>
          <w:szCs w:val="18"/>
        </w:rPr>
        <w:t xml:space="preserve"> </w:t>
      </w:r>
      <w:r w:rsidR="00DB1822" w:rsidRPr="00B514A6">
        <w:rPr>
          <w:sz w:val="18"/>
          <w:szCs w:val="18"/>
        </w:rPr>
        <w:t>p.</w:t>
      </w:r>
      <w:r w:rsidRPr="00B514A6">
        <w:rPr>
          <w:sz w:val="18"/>
          <w:szCs w:val="18"/>
        </w:rPr>
        <w:t>251</w:t>
      </w:r>
      <w:r w:rsidR="000E146A" w:rsidRPr="00B514A6">
        <w:rPr>
          <w:sz w:val="18"/>
          <w:szCs w:val="18"/>
        </w:rPr>
        <w:t xml:space="preserve">. </w:t>
      </w:r>
      <w:r w:rsidRPr="00B514A6">
        <w:rPr>
          <w:sz w:val="18"/>
          <w:szCs w:val="18"/>
        </w:rPr>
        <w:t xml:space="preserve"> </w:t>
      </w:r>
      <w:r w:rsidR="000E146A" w:rsidRPr="00B514A6">
        <w:rPr>
          <w:sz w:val="18"/>
          <w:szCs w:val="18"/>
        </w:rPr>
        <w:t>&lt;</w:t>
      </w:r>
      <w:hyperlink r:id="rId1" w:history="1">
        <w:r w:rsidR="00B514A6" w:rsidRPr="00B514A6">
          <w:rPr>
            <w:rStyle w:val="Hyperlink"/>
            <w:sz w:val="18"/>
            <w:szCs w:val="18"/>
          </w:rPr>
          <w:t>https://web-a-ebscohost-com.ezproxy.uwtsd.ac.uk/ehost/pdfviewer/pdfviewer?vid=1&amp;sid=9a98ebb8-d1c5-4c2c-b99a-adcd1f672596%40sdc-v-sessmgr01</w:t>
        </w:r>
      </w:hyperlink>
      <w:r w:rsidR="000E146A" w:rsidRPr="00B514A6">
        <w:rPr>
          <w:sz w:val="18"/>
          <w:szCs w:val="18"/>
        </w:rPr>
        <w:t xml:space="preserve">&gt; (Accessed: </w:t>
      </w:r>
      <w:r w:rsidR="00B514A6" w:rsidRPr="00B514A6">
        <w:rPr>
          <w:sz w:val="18"/>
          <w:szCs w:val="18"/>
        </w:rPr>
        <w:t>02</w:t>
      </w:r>
      <w:r w:rsidR="000E146A" w:rsidRPr="00B514A6">
        <w:rPr>
          <w:sz w:val="18"/>
          <w:szCs w:val="18"/>
        </w:rPr>
        <w:t xml:space="preserve">/03/19) </w:t>
      </w:r>
    </w:p>
  </w:footnote>
  <w:footnote w:id="5">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Jeffrey Burton Russell</w:t>
      </w:r>
      <w:r w:rsidR="00DB1822" w:rsidRPr="00B514A6">
        <w:rPr>
          <w:sz w:val="18"/>
          <w:szCs w:val="18"/>
        </w:rPr>
        <w:t xml:space="preserve">., </w:t>
      </w:r>
      <w:r w:rsidR="00DB1822" w:rsidRPr="00B514A6">
        <w:rPr>
          <w:i/>
          <w:sz w:val="18"/>
          <w:szCs w:val="18"/>
        </w:rPr>
        <w:t>The Devil: Perceptions of Evil from Antiquity to Primitive Christianity</w:t>
      </w:r>
      <w:r w:rsidR="00DB1822" w:rsidRPr="00B514A6">
        <w:rPr>
          <w:sz w:val="18"/>
          <w:szCs w:val="18"/>
        </w:rPr>
        <w:t>, p.</w:t>
      </w:r>
      <w:r w:rsidRPr="00B514A6">
        <w:rPr>
          <w:sz w:val="18"/>
          <w:szCs w:val="18"/>
        </w:rPr>
        <w:t xml:space="preserve">175 </w:t>
      </w:r>
    </w:p>
  </w:footnote>
  <w:footnote w:id="6">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w:t>
      </w:r>
      <w:r w:rsidR="00DB1822" w:rsidRPr="00B514A6">
        <w:rPr>
          <w:sz w:val="18"/>
          <w:szCs w:val="18"/>
        </w:rPr>
        <w:t xml:space="preserve">Elaine Pagels., </w:t>
      </w:r>
      <w:r w:rsidR="00DB1822" w:rsidRPr="00B514A6">
        <w:rPr>
          <w:i/>
          <w:sz w:val="18"/>
          <w:szCs w:val="18"/>
        </w:rPr>
        <w:t>The Origins of Satan</w:t>
      </w:r>
      <w:r w:rsidR="00DB1822" w:rsidRPr="00B514A6">
        <w:rPr>
          <w:sz w:val="18"/>
          <w:szCs w:val="18"/>
        </w:rPr>
        <w:t>, pp.42-43</w:t>
      </w:r>
    </w:p>
  </w:footnote>
  <w:footnote w:id="7">
    <w:p w:rsidR="00427702" w:rsidRDefault="00427702">
      <w:pPr>
        <w:pStyle w:val="FootnoteText"/>
      </w:pPr>
      <w:r w:rsidRPr="00B514A6">
        <w:rPr>
          <w:rStyle w:val="FootnoteReference"/>
          <w:sz w:val="18"/>
          <w:szCs w:val="18"/>
        </w:rPr>
        <w:footnoteRef/>
      </w:r>
      <w:r w:rsidRPr="00B514A6">
        <w:rPr>
          <w:sz w:val="18"/>
          <w:szCs w:val="18"/>
        </w:rPr>
        <w:t xml:space="preserve"> Gordon E. Truitt</w:t>
      </w:r>
      <w:r w:rsidR="00DB1822" w:rsidRPr="00B514A6">
        <w:rPr>
          <w:sz w:val="18"/>
          <w:szCs w:val="18"/>
        </w:rPr>
        <w:t>., Satan: A (Mostly) Biblical Biography., Pastoral Musi</w:t>
      </w:r>
      <w:r w:rsidR="00B514A6" w:rsidRPr="00B514A6">
        <w:rPr>
          <w:sz w:val="18"/>
          <w:szCs w:val="18"/>
        </w:rPr>
        <w:t>c; Washington.</w:t>
      </w:r>
      <w:r w:rsidR="00DB1822" w:rsidRPr="00B514A6">
        <w:rPr>
          <w:sz w:val="18"/>
          <w:szCs w:val="18"/>
        </w:rPr>
        <w:t xml:space="preserve"> Vol. 42, </w:t>
      </w:r>
      <w:proofErr w:type="spellStart"/>
      <w:r w:rsidR="00DB1822" w:rsidRPr="00B514A6">
        <w:rPr>
          <w:sz w:val="18"/>
          <w:szCs w:val="18"/>
        </w:rPr>
        <w:t>Iss</w:t>
      </w:r>
      <w:proofErr w:type="spellEnd"/>
      <w:r w:rsidR="00DB1822" w:rsidRPr="00B514A6">
        <w:rPr>
          <w:sz w:val="18"/>
          <w:szCs w:val="18"/>
        </w:rPr>
        <w:t>. 4. (2018),</w:t>
      </w:r>
      <w:r w:rsidRPr="00B514A6">
        <w:rPr>
          <w:sz w:val="18"/>
          <w:szCs w:val="18"/>
        </w:rPr>
        <w:t xml:space="preserve"> </w:t>
      </w:r>
      <w:r w:rsidR="00DB1822" w:rsidRPr="00B514A6">
        <w:rPr>
          <w:sz w:val="18"/>
          <w:szCs w:val="18"/>
        </w:rPr>
        <w:t>p.</w:t>
      </w:r>
      <w:r w:rsidRPr="00B514A6">
        <w:rPr>
          <w:sz w:val="18"/>
          <w:szCs w:val="18"/>
        </w:rPr>
        <w:t>27</w:t>
      </w:r>
      <w:r w:rsidR="00B514A6" w:rsidRPr="00B514A6">
        <w:rPr>
          <w:sz w:val="18"/>
          <w:szCs w:val="18"/>
        </w:rPr>
        <w:t xml:space="preserve"> &lt;</w:t>
      </w:r>
      <w:hyperlink r:id="rId2" w:history="1">
        <w:r w:rsidR="00B514A6" w:rsidRPr="00B514A6">
          <w:rPr>
            <w:rStyle w:val="Hyperlink"/>
            <w:sz w:val="18"/>
            <w:szCs w:val="18"/>
          </w:rPr>
          <w:t>https://search-proquest-com.ezproxy.uwtsd.ac.uk/docview/2046744486/fulltextPDF/1E5625D95DCE4EB5PQ/1?accountid=130472</w:t>
        </w:r>
      </w:hyperlink>
      <w:r w:rsidR="00B514A6" w:rsidRPr="00B514A6">
        <w:rPr>
          <w:sz w:val="18"/>
          <w:szCs w:val="18"/>
        </w:rPr>
        <w:t>&gt; (Accessed: 02/03/19)</w:t>
      </w:r>
      <w:r w:rsidR="00B514A6">
        <w:t xml:space="preserve">  </w:t>
      </w:r>
    </w:p>
  </w:footnote>
  <w:footnote w:id="8">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Henry Ansgar Kelly</w:t>
      </w:r>
      <w:r w:rsidR="00DB1822" w:rsidRPr="00B514A6">
        <w:rPr>
          <w:sz w:val="18"/>
          <w:szCs w:val="18"/>
        </w:rPr>
        <w:t xml:space="preserve">., </w:t>
      </w:r>
      <w:r w:rsidR="00DB1822" w:rsidRPr="00B514A6">
        <w:rPr>
          <w:i/>
          <w:sz w:val="18"/>
          <w:szCs w:val="18"/>
        </w:rPr>
        <w:t>Satan, A Biography</w:t>
      </w:r>
      <w:r w:rsidR="00DB1822" w:rsidRPr="00B514A6">
        <w:rPr>
          <w:sz w:val="18"/>
          <w:szCs w:val="18"/>
        </w:rPr>
        <w:t>,</w:t>
      </w:r>
      <w:r w:rsidRPr="00B514A6">
        <w:rPr>
          <w:sz w:val="18"/>
          <w:szCs w:val="18"/>
        </w:rPr>
        <w:t xml:space="preserve"> </w:t>
      </w:r>
      <w:r w:rsidR="00DB1822" w:rsidRPr="00B514A6">
        <w:rPr>
          <w:sz w:val="18"/>
          <w:szCs w:val="18"/>
        </w:rPr>
        <w:t>p.</w:t>
      </w:r>
      <w:r w:rsidRPr="00B514A6">
        <w:rPr>
          <w:sz w:val="18"/>
          <w:szCs w:val="18"/>
        </w:rPr>
        <w:t>21</w:t>
      </w:r>
    </w:p>
  </w:footnote>
  <w:footnote w:id="9">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Elaine Pagels</w:t>
      </w:r>
      <w:r w:rsidR="00DB1822" w:rsidRPr="00B514A6">
        <w:rPr>
          <w:sz w:val="18"/>
          <w:szCs w:val="18"/>
        </w:rPr>
        <w:t xml:space="preserve">., </w:t>
      </w:r>
      <w:r w:rsidR="00DB1822" w:rsidRPr="00B514A6">
        <w:rPr>
          <w:i/>
          <w:sz w:val="18"/>
          <w:szCs w:val="18"/>
        </w:rPr>
        <w:t>The Origins of Satan</w:t>
      </w:r>
      <w:r w:rsidR="00DB1822" w:rsidRPr="00B514A6">
        <w:rPr>
          <w:sz w:val="18"/>
          <w:szCs w:val="18"/>
        </w:rPr>
        <w:t>, p.</w:t>
      </w:r>
      <w:r w:rsidRPr="00B514A6">
        <w:rPr>
          <w:sz w:val="18"/>
          <w:szCs w:val="18"/>
        </w:rPr>
        <w:t>41</w:t>
      </w:r>
    </w:p>
  </w:footnote>
  <w:footnote w:id="10">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Henry </w:t>
      </w:r>
      <w:r w:rsidR="00DB1822" w:rsidRPr="00B514A6">
        <w:rPr>
          <w:sz w:val="18"/>
          <w:szCs w:val="18"/>
        </w:rPr>
        <w:t>Ansgar</w:t>
      </w:r>
      <w:r w:rsidRPr="00B514A6">
        <w:rPr>
          <w:sz w:val="18"/>
          <w:szCs w:val="18"/>
        </w:rPr>
        <w:t xml:space="preserve"> Kelly.</w:t>
      </w:r>
      <w:r w:rsidR="00DB1822" w:rsidRPr="00B514A6">
        <w:rPr>
          <w:sz w:val="18"/>
          <w:szCs w:val="18"/>
        </w:rPr>
        <w:t xml:space="preserve">, </w:t>
      </w:r>
      <w:r w:rsidR="00DB1822" w:rsidRPr="00B514A6">
        <w:rPr>
          <w:i/>
          <w:sz w:val="18"/>
          <w:szCs w:val="18"/>
        </w:rPr>
        <w:t>Satan, A Biography</w:t>
      </w:r>
      <w:r w:rsidR="00DB1822" w:rsidRPr="00B514A6">
        <w:rPr>
          <w:sz w:val="18"/>
          <w:szCs w:val="18"/>
        </w:rPr>
        <w:t>,</w:t>
      </w:r>
      <w:r w:rsidRPr="00B514A6">
        <w:rPr>
          <w:sz w:val="18"/>
          <w:szCs w:val="18"/>
        </w:rPr>
        <w:t xml:space="preserve"> </w:t>
      </w:r>
      <w:r w:rsidR="00DB1822" w:rsidRPr="00B514A6">
        <w:rPr>
          <w:sz w:val="18"/>
          <w:szCs w:val="18"/>
        </w:rPr>
        <w:t>p.</w:t>
      </w:r>
      <w:r w:rsidRPr="00B514A6">
        <w:rPr>
          <w:sz w:val="18"/>
          <w:szCs w:val="18"/>
        </w:rPr>
        <w:t xml:space="preserve">22 </w:t>
      </w:r>
    </w:p>
  </w:footnote>
  <w:footnote w:id="11">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J. H. Eaton.</w:t>
      </w:r>
      <w:r w:rsidR="00D43310" w:rsidRPr="00B514A6">
        <w:rPr>
          <w:sz w:val="18"/>
          <w:szCs w:val="18"/>
        </w:rPr>
        <w:t xml:space="preserve">, </w:t>
      </w:r>
      <w:r w:rsidR="00D43310" w:rsidRPr="00B514A6">
        <w:rPr>
          <w:i/>
          <w:sz w:val="18"/>
          <w:szCs w:val="18"/>
        </w:rPr>
        <w:t>Job</w:t>
      </w:r>
      <w:r w:rsidR="00D43310" w:rsidRPr="00B514A6">
        <w:rPr>
          <w:sz w:val="18"/>
          <w:szCs w:val="18"/>
        </w:rPr>
        <w:t xml:space="preserve">. Old Testament Guides (JSOT Press: England. 1985), </w:t>
      </w:r>
      <w:r w:rsidRPr="00B514A6">
        <w:rPr>
          <w:sz w:val="18"/>
          <w:szCs w:val="18"/>
        </w:rPr>
        <w:t>p</w:t>
      </w:r>
      <w:r w:rsidR="00D43310" w:rsidRPr="00B514A6">
        <w:rPr>
          <w:sz w:val="18"/>
          <w:szCs w:val="18"/>
        </w:rPr>
        <w:t>.</w:t>
      </w:r>
      <w:r w:rsidRPr="00B514A6">
        <w:rPr>
          <w:sz w:val="18"/>
          <w:szCs w:val="18"/>
        </w:rPr>
        <w:t xml:space="preserve">1 </w:t>
      </w:r>
    </w:p>
  </w:footnote>
  <w:footnote w:id="12">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Elaine Pagels</w:t>
      </w:r>
      <w:r w:rsidR="00D43310" w:rsidRPr="00B514A6">
        <w:rPr>
          <w:sz w:val="18"/>
          <w:szCs w:val="18"/>
        </w:rPr>
        <w:t xml:space="preserve">., </w:t>
      </w:r>
      <w:r w:rsidR="00D43310" w:rsidRPr="00B514A6">
        <w:rPr>
          <w:i/>
          <w:sz w:val="18"/>
          <w:szCs w:val="18"/>
        </w:rPr>
        <w:t>The Origins of Satan</w:t>
      </w:r>
      <w:r w:rsidR="00D43310" w:rsidRPr="00B514A6">
        <w:rPr>
          <w:sz w:val="18"/>
          <w:szCs w:val="18"/>
        </w:rPr>
        <w:t>, p.</w:t>
      </w:r>
      <w:r w:rsidRPr="00B514A6">
        <w:rPr>
          <w:sz w:val="18"/>
          <w:szCs w:val="18"/>
        </w:rPr>
        <w:t xml:space="preserve">41 </w:t>
      </w:r>
    </w:p>
  </w:footnote>
  <w:footnote w:id="13">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J. H. Eaton</w:t>
      </w:r>
      <w:r w:rsidR="00D43310" w:rsidRPr="00B514A6">
        <w:rPr>
          <w:sz w:val="18"/>
          <w:szCs w:val="18"/>
        </w:rPr>
        <w:t xml:space="preserve">., </w:t>
      </w:r>
      <w:r w:rsidR="00D43310" w:rsidRPr="00B514A6">
        <w:rPr>
          <w:i/>
          <w:sz w:val="18"/>
          <w:szCs w:val="18"/>
        </w:rPr>
        <w:t>Job</w:t>
      </w:r>
      <w:r w:rsidR="00D43310" w:rsidRPr="00B514A6">
        <w:rPr>
          <w:sz w:val="18"/>
          <w:szCs w:val="18"/>
        </w:rPr>
        <w:t>,</w:t>
      </w:r>
      <w:r w:rsidRPr="00B514A6">
        <w:rPr>
          <w:sz w:val="18"/>
          <w:szCs w:val="18"/>
        </w:rPr>
        <w:t xml:space="preserve"> </w:t>
      </w:r>
      <w:r w:rsidR="00D43310" w:rsidRPr="00B514A6">
        <w:rPr>
          <w:sz w:val="18"/>
          <w:szCs w:val="18"/>
        </w:rPr>
        <w:t>p.</w:t>
      </w:r>
      <w:r w:rsidRPr="00B514A6">
        <w:rPr>
          <w:sz w:val="18"/>
          <w:szCs w:val="18"/>
        </w:rPr>
        <w:t xml:space="preserve">1 </w:t>
      </w:r>
    </w:p>
  </w:footnote>
  <w:footnote w:id="14">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Sydney H. T. Page</w:t>
      </w:r>
      <w:r w:rsidR="00D43310" w:rsidRPr="00B514A6">
        <w:rPr>
          <w:sz w:val="18"/>
          <w:szCs w:val="18"/>
        </w:rPr>
        <w:t xml:space="preserve">., ‘Satan: God’s Servant’ in Journal of the Evangelical Theological Society; Lynchburg. Vol. 50, </w:t>
      </w:r>
      <w:proofErr w:type="spellStart"/>
      <w:r w:rsidR="00D43310" w:rsidRPr="00B514A6">
        <w:rPr>
          <w:sz w:val="18"/>
          <w:szCs w:val="18"/>
        </w:rPr>
        <w:t>Iss</w:t>
      </w:r>
      <w:proofErr w:type="spellEnd"/>
      <w:r w:rsidR="00D43310" w:rsidRPr="00B514A6">
        <w:rPr>
          <w:sz w:val="18"/>
          <w:szCs w:val="18"/>
        </w:rPr>
        <w:t>. 3. (2007),</w:t>
      </w:r>
      <w:r w:rsidRPr="00B514A6">
        <w:rPr>
          <w:sz w:val="18"/>
          <w:szCs w:val="18"/>
        </w:rPr>
        <w:t xml:space="preserve"> p</w:t>
      </w:r>
      <w:r w:rsidR="00D43310" w:rsidRPr="00B514A6">
        <w:rPr>
          <w:sz w:val="18"/>
          <w:szCs w:val="18"/>
        </w:rPr>
        <w:t>.449</w:t>
      </w:r>
      <w:r w:rsidR="00697EAD">
        <w:rPr>
          <w:sz w:val="18"/>
          <w:szCs w:val="18"/>
        </w:rPr>
        <w:t xml:space="preserve"> </w:t>
      </w:r>
      <w:r w:rsidR="00A9133B">
        <w:rPr>
          <w:sz w:val="18"/>
          <w:szCs w:val="18"/>
        </w:rPr>
        <w:t>&lt;</w:t>
      </w:r>
      <w:hyperlink r:id="rId3" w:history="1">
        <w:r w:rsidR="00A9133B" w:rsidRPr="00B54567">
          <w:rPr>
            <w:rStyle w:val="Hyperlink"/>
            <w:sz w:val="18"/>
            <w:szCs w:val="18"/>
          </w:rPr>
          <w:t>https://search.proquest.com/docview/211186194/fulltextPDF/43CAA1FF00F040B0PQ/1?accountid=130472</w:t>
        </w:r>
      </w:hyperlink>
      <w:r w:rsidR="00A9133B">
        <w:rPr>
          <w:sz w:val="18"/>
          <w:szCs w:val="18"/>
        </w:rPr>
        <w:t xml:space="preserve">&gt; (Accessed: 03/03/19) </w:t>
      </w:r>
    </w:p>
  </w:footnote>
  <w:footnote w:id="15">
    <w:p w:rsidR="00427702" w:rsidRDefault="00427702">
      <w:pPr>
        <w:pStyle w:val="FootnoteText"/>
      </w:pPr>
      <w:r w:rsidRPr="00B514A6">
        <w:rPr>
          <w:rStyle w:val="FootnoteReference"/>
          <w:sz w:val="18"/>
          <w:szCs w:val="18"/>
        </w:rPr>
        <w:footnoteRef/>
      </w:r>
      <w:r w:rsidRPr="00B514A6">
        <w:rPr>
          <w:sz w:val="18"/>
          <w:szCs w:val="18"/>
        </w:rPr>
        <w:t xml:space="preserve"> Elaine Pagels</w:t>
      </w:r>
      <w:r w:rsidR="00D43310" w:rsidRPr="00B514A6">
        <w:rPr>
          <w:sz w:val="18"/>
          <w:szCs w:val="18"/>
        </w:rPr>
        <w:t xml:space="preserve">., </w:t>
      </w:r>
      <w:r w:rsidR="00D43310" w:rsidRPr="00B514A6">
        <w:rPr>
          <w:i/>
          <w:sz w:val="18"/>
          <w:szCs w:val="18"/>
        </w:rPr>
        <w:t>The Origins of Satan</w:t>
      </w:r>
      <w:r w:rsidR="00D43310" w:rsidRPr="00B514A6">
        <w:rPr>
          <w:sz w:val="18"/>
          <w:szCs w:val="18"/>
        </w:rPr>
        <w:t>, p.</w:t>
      </w:r>
      <w:r w:rsidRPr="00B514A6">
        <w:rPr>
          <w:sz w:val="18"/>
          <w:szCs w:val="18"/>
        </w:rPr>
        <w:t>41</w:t>
      </w:r>
      <w:r>
        <w:t xml:space="preserve"> </w:t>
      </w:r>
    </w:p>
  </w:footnote>
  <w:footnote w:id="16">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Henry </w:t>
      </w:r>
      <w:r w:rsidR="00D43310" w:rsidRPr="00B514A6">
        <w:rPr>
          <w:sz w:val="18"/>
          <w:szCs w:val="18"/>
        </w:rPr>
        <w:t xml:space="preserve">Ansgar </w:t>
      </w:r>
      <w:r w:rsidRPr="00B514A6">
        <w:rPr>
          <w:sz w:val="18"/>
          <w:szCs w:val="18"/>
        </w:rPr>
        <w:t>Kelly</w:t>
      </w:r>
      <w:r w:rsidR="00D43310" w:rsidRPr="00B514A6">
        <w:rPr>
          <w:sz w:val="18"/>
          <w:szCs w:val="18"/>
        </w:rPr>
        <w:t xml:space="preserve">., </w:t>
      </w:r>
      <w:r w:rsidR="00D43310" w:rsidRPr="00B514A6">
        <w:rPr>
          <w:i/>
          <w:sz w:val="18"/>
          <w:szCs w:val="18"/>
        </w:rPr>
        <w:t>Satan, A Biography</w:t>
      </w:r>
      <w:r w:rsidR="00D43310" w:rsidRPr="00B514A6">
        <w:rPr>
          <w:sz w:val="18"/>
          <w:szCs w:val="18"/>
        </w:rPr>
        <w:t>,</w:t>
      </w:r>
      <w:r w:rsidRPr="00B514A6">
        <w:rPr>
          <w:sz w:val="18"/>
          <w:szCs w:val="18"/>
        </w:rPr>
        <w:t xml:space="preserve"> </w:t>
      </w:r>
      <w:r w:rsidR="00D43310" w:rsidRPr="00B514A6">
        <w:rPr>
          <w:sz w:val="18"/>
          <w:szCs w:val="18"/>
        </w:rPr>
        <w:t>p.</w:t>
      </w:r>
      <w:r w:rsidRPr="00B514A6">
        <w:rPr>
          <w:sz w:val="18"/>
          <w:szCs w:val="18"/>
        </w:rPr>
        <w:t xml:space="preserve">27 </w:t>
      </w:r>
    </w:p>
  </w:footnote>
  <w:footnote w:id="17">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Elaine Pagels</w:t>
      </w:r>
      <w:r w:rsidR="00D43310" w:rsidRPr="00B514A6">
        <w:rPr>
          <w:sz w:val="18"/>
          <w:szCs w:val="18"/>
        </w:rPr>
        <w:t xml:space="preserve">., </w:t>
      </w:r>
      <w:r w:rsidR="00D43310" w:rsidRPr="00B514A6">
        <w:rPr>
          <w:i/>
          <w:sz w:val="18"/>
          <w:szCs w:val="18"/>
        </w:rPr>
        <w:t>The Origins of Satan</w:t>
      </w:r>
      <w:r w:rsidR="00D43310" w:rsidRPr="00B514A6">
        <w:rPr>
          <w:sz w:val="18"/>
          <w:szCs w:val="18"/>
        </w:rPr>
        <w:t>,</w:t>
      </w:r>
      <w:r w:rsidRPr="00B514A6">
        <w:rPr>
          <w:sz w:val="18"/>
          <w:szCs w:val="18"/>
        </w:rPr>
        <w:t xml:space="preserve"> </w:t>
      </w:r>
      <w:r w:rsidR="00D43310" w:rsidRPr="00B514A6">
        <w:rPr>
          <w:sz w:val="18"/>
          <w:szCs w:val="18"/>
        </w:rPr>
        <w:t>p.</w:t>
      </w:r>
      <w:r w:rsidRPr="00B514A6">
        <w:rPr>
          <w:sz w:val="18"/>
          <w:szCs w:val="18"/>
        </w:rPr>
        <w:t>42</w:t>
      </w:r>
    </w:p>
  </w:footnote>
  <w:footnote w:id="18">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Sydney H. T. Page</w:t>
      </w:r>
      <w:r w:rsidR="00D43310" w:rsidRPr="00B514A6">
        <w:rPr>
          <w:sz w:val="18"/>
          <w:szCs w:val="18"/>
        </w:rPr>
        <w:t>., ‘Satan: God’s Servant’</w:t>
      </w:r>
      <w:r w:rsidR="009915AE" w:rsidRPr="00B514A6">
        <w:rPr>
          <w:sz w:val="18"/>
          <w:szCs w:val="18"/>
        </w:rPr>
        <w:t xml:space="preserve">, </w:t>
      </w:r>
      <w:r w:rsidRPr="00B514A6">
        <w:rPr>
          <w:sz w:val="18"/>
          <w:szCs w:val="18"/>
        </w:rPr>
        <w:t>p</w:t>
      </w:r>
      <w:r w:rsidR="009915AE" w:rsidRPr="00B514A6">
        <w:rPr>
          <w:sz w:val="18"/>
          <w:szCs w:val="18"/>
        </w:rPr>
        <w:t>.452</w:t>
      </w:r>
    </w:p>
  </w:footnote>
  <w:footnote w:id="19">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Sydney H. T. Page</w:t>
      </w:r>
      <w:r w:rsidR="009915AE" w:rsidRPr="00B514A6">
        <w:rPr>
          <w:sz w:val="18"/>
          <w:szCs w:val="18"/>
        </w:rPr>
        <w:t>., ‘Satan: God’s Servant’,</w:t>
      </w:r>
      <w:r w:rsidRPr="00B514A6">
        <w:rPr>
          <w:sz w:val="18"/>
          <w:szCs w:val="18"/>
        </w:rPr>
        <w:t xml:space="preserve"> p.451 </w:t>
      </w:r>
    </w:p>
  </w:footnote>
  <w:footnote w:id="20">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Norman C. </w:t>
      </w:r>
      <w:proofErr w:type="spellStart"/>
      <w:r w:rsidRPr="00B514A6">
        <w:rPr>
          <w:sz w:val="18"/>
          <w:szCs w:val="18"/>
        </w:rPr>
        <w:t>Habel</w:t>
      </w:r>
      <w:proofErr w:type="spellEnd"/>
      <w:r w:rsidR="00D43310" w:rsidRPr="00B514A6">
        <w:rPr>
          <w:sz w:val="18"/>
          <w:szCs w:val="18"/>
        </w:rPr>
        <w:t xml:space="preserve">., </w:t>
      </w:r>
      <w:r w:rsidR="00D43310" w:rsidRPr="00B514A6">
        <w:rPr>
          <w:i/>
          <w:sz w:val="18"/>
          <w:szCs w:val="18"/>
        </w:rPr>
        <w:t>The Book of Job</w:t>
      </w:r>
      <w:r w:rsidR="00D43310" w:rsidRPr="00B514A6">
        <w:rPr>
          <w:sz w:val="18"/>
          <w:szCs w:val="18"/>
        </w:rPr>
        <w:t>. Old Testament Library. (SCM Press: London. 1985), p.</w:t>
      </w:r>
      <w:r w:rsidRPr="00B514A6">
        <w:rPr>
          <w:sz w:val="18"/>
          <w:szCs w:val="18"/>
        </w:rPr>
        <w:t xml:space="preserve">28 </w:t>
      </w:r>
    </w:p>
  </w:footnote>
  <w:footnote w:id="21">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Norman C. </w:t>
      </w:r>
      <w:proofErr w:type="spellStart"/>
      <w:r w:rsidRPr="00B514A6">
        <w:rPr>
          <w:sz w:val="18"/>
          <w:szCs w:val="18"/>
        </w:rPr>
        <w:t>H</w:t>
      </w:r>
      <w:r w:rsidR="00D43310" w:rsidRPr="00B514A6">
        <w:rPr>
          <w:sz w:val="18"/>
          <w:szCs w:val="18"/>
        </w:rPr>
        <w:t>a</w:t>
      </w:r>
      <w:r w:rsidRPr="00B514A6">
        <w:rPr>
          <w:sz w:val="18"/>
          <w:szCs w:val="18"/>
        </w:rPr>
        <w:t>bel</w:t>
      </w:r>
      <w:proofErr w:type="spellEnd"/>
      <w:r w:rsidR="00D43310" w:rsidRPr="00B514A6">
        <w:rPr>
          <w:sz w:val="18"/>
          <w:szCs w:val="18"/>
        </w:rPr>
        <w:t xml:space="preserve">., </w:t>
      </w:r>
      <w:r w:rsidR="00D43310" w:rsidRPr="00B514A6">
        <w:rPr>
          <w:i/>
          <w:sz w:val="18"/>
          <w:szCs w:val="18"/>
        </w:rPr>
        <w:t>The Book of Job</w:t>
      </w:r>
      <w:r w:rsidR="00D43310" w:rsidRPr="00B514A6">
        <w:rPr>
          <w:sz w:val="18"/>
          <w:szCs w:val="18"/>
        </w:rPr>
        <w:t>, p.</w:t>
      </w:r>
      <w:r w:rsidRPr="00B514A6">
        <w:rPr>
          <w:sz w:val="18"/>
          <w:szCs w:val="18"/>
        </w:rPr>
        <w:t>28</w:t>
      </w:r>
    </w:p>
  </w:footnote>
  <w:footnote w:id="22">
    <w:p w:rsidR="00427702" w:rsidRPr="00B514A6" w:rsidRDefault="00427702">
      <w:pPr>
        <w:pStyle w:val="FootnoteText"/>
        <w:rPr>
          <w:sz w:val="18"/>
          <w:szCs w:val="18"/>
        </w:rPr>
      </w:pPr>
      <w:r w:rsidRPr="00B514A6">
        <w:rPr>
          <w:rStyle w:val="FootnoteReference"/>
          <w:sz w:val="18"/>
          <w:szCs w:val="18"/>
        </w:rPr>
        <w:footnoteRef/>
      </w:r>
      <w:r w:rsidRPr="00B514A6">
        <w:rPr>
          <w:sz w:val="18"/>
          <w:szCs w:val="18"/>
        </w:rPr>
        <w:t xml:space="preserve"> C. G. Jung</w:t>
      </w:r>
      <w:r w:rsidR="009915AE" w:rsidRPr="00B514A6">
        <w:rPr>
          <w:sz w:val="18"/>
          <w:szCs w:val="18"/>
        </w:rPr>
        <w:t xml:space="preserve">., </w:t>
      </w:r>
      <w:r w:rsidR="009915AE" w:rsidRPr="00B514A6">
        <w:rPr>
          <w:i/>
          <w:sz w:val="18"/>
          <w:szCs w:val="18"/>
        </w:rPr>
        <w:t>Answer to Job</w:t>
      </w:r>
      <w:r w:rsidR="009915AE" w:rsidRPr="00B514A6">
        <w:rPr>
          <w:sz w:val="18"/>
          <w:szCs w:val="18"/>
        </w:rPr>
        <w:t>. (ARK Paperbacks Routledge: London. 1954),</w:t>
      </w:r>
      <w:r w:rsidRPr="00B514A6">
        <w:rPr>
          <w:sz w:val="18"/>
          <w:szCs w:val="18"/>
        </w:rPr>
        <w:t xml:space="preserve"> p.</w:t>
      </w:r>
      <w:r w:rsidR="009915AE" w:rsidRPr="00B514A6">
        <w:rPr>
          <w:sz w:val="18"/>
          <w:szCs w:val="18"/>
        </w:rPr>
        <w:t>20</w:t>
      </w:r>
    </w:p>
  </w:footnote>
  <w:footnote w:id="23">
    <w:p w:rsidR="007C3A38" w:rsidRDefault="007C3A38">
      <w:pPr>
        <w:pStyle w:val="FootnoteText"/>
      </w:pPr>
      <w:r w:rsidRPr="00B514A6">
        <w:rPr>
          <w:rStyle w:val="FootnoteReference"/>
          <w:sz w:val="18"/>
          <w:szCs w:val="18"/>
        </w:rPr>
        <w:footnoteRef/>
      </w:r>
      <w:r w:rsidRPr="00B514A6">
        <w:rPr>
          <w:sz w:val="18"/>
          <w:szCs w:val="18"/>
        </w:rPr>
        <w:t xml:space="preserve"> C. G. Jung</w:t>
      </w:r>
      <w:r w:rsidR="009915AE" w:rsidRPr="00B514A6">
        <w:rPr>
          <w:sz w:val="18"/>
          <w:szCs w:val="18"/>
        </w:rPr>
        <w:t xml:space="preserve">., </w:t>
      </w:r>
      <w:r w:rsidR="009915AE" w:rsidRPr="00B514A6">
        <w:rPr>
          <w:i/>
          <w:sz w:val="18"/>
          <w:szCs w:val="18"/>
        </w:rPr>
        <w:t>Answer to Job</w:t>
      </w:r>
      <w:r w:rsidR="009915AE" w:rsidRPr="00B514A6">
        <w:rPr>
          <w:sz w:val="18"/>
          <w:szCs w:val="18"/>
        </w:rPr>
        <w:t>, p.</w:t>
      </w:r>
      <w:r w:rsidRPr="00B514A6">
        <w:rPr>
          <w:sz w:val="18"/>
          <w:szCs w:val="18"/>
        </w:rPr>
        <w:t>29</w:t>
      </w:r>
      <w:r>
        <w:t xml:space="preserve"> </w:t>
      </w:r>
    </w:p>
  </w:footnote>
  <w:footnote w:id="24">
    <w:p w:rsidR="005A5E88" w:rsidRPr="00B514A6" w:rsidRDefault="005A5E88">
      <w:pPr>
        <w:pStyle w:val="FootnoteText"/>
        <w:rPr>
          <w:sz w:val="18"/>
          <w:szCs w:val="18"/>
        </w:rPr>
      </w:pPr>
      <w:r w:rsidRPr="00B514A6">
        <w:rPr>
          <w:rStyle w:val="FootnoteReference"/>
          <w:sz w:val="18"/>
          <w:szCs w:val="18"/>
        </w:rPr>
        <w:footnoteRef/>
      </w:r>
      <w:r w:rsidRPr="00B514A6">
        <w:rPr>
          <w:sz w:val="18"/>
          <w:szCs w:val="18"/>
        </w:rPr>
        <w:t xml:space="preserve"> Trevor Ling.</w:t>
      </w:r>
      <w:r w:rsidR="009915AE" w:rsidRPr="00B514A6">
        <w:rPr>
          <w:sz w:val="18"/>
          <w:szCs w:val="18"/>
        </w:rPr>
        <w:t xml:space="preserve">, </w:t>
      </w:r>
      <w:r w:rsidR="009915AE" w:rsidRPr="00B514A6">
        <w:rPr>
          <w:i/>
          <w:sz w:val="18"/>
          <w:szCs w:val="18"/>
        </w:rPr>
        <w:t>The Significance of Satan</w:t>
      </w:r>
      <w:r w:rsidR="009915AE" w:rsidRPr="00B514A6">
        <w:rPr>
          <w:sz w:val="18"/>
          <w:szCs w:val="18"/>
        </w:rPr>
        <w:t>. (S.P.C.K: London. 1961), p.</w:t>
      </w:r>
      <w:r w:rsidRPr="00B514A6">
        <w:rPr>
          <w:sz w:val="18"/>
          <w:szCs w:val="18"/>
        </w:rPr>
        <w:t xml:space="preserve">6 </w:t>
      </w:r>
    </w:p>
  </w:footnote>
  <w:footnote w:id="25">
    <w:p w:rsidR="0083260F" w:rsidRPr="00B514A6" w:rsidRDefault="0083260F" w:rsidP="0083260F">
      <w:pPr>
        <w:pStyle w:val="FootnoteText"/>
        <w:rPr>
          <w:sz w:val="18"/>
          <w:szCs w:val="18"/>
        </w:rPr>
      </w:pPr>
      <w:r w:rsidRPr="00B514A6">
        <w:rPr>
          <w:rStyle w:val="FootnoteReference"/>
          <w:sz w:val="18"/>
          <w:szCs w:val="18"/>
        </w:rPr>
        <w:footnoteRef/>
      </w:r>
      <w:r w:rsidRPr="00B514A6">
        <w:rPr>
          <w:sz w:val="18"/>
          <w:szCs w:val="18"/>
        </w:rPr>
        <w:t xml:space="preserve"> </w:t>
      </w:r>
      <w:proofErr w:type="spellStart"/>
      <w:r w:rsidRPr="00B514A6">
        <w:rPr>
          <w:sz w:val="18"/>
          <w:szCs w:val="18"/>
        </w:rPr>
        <w:t>Biblica</w:t>
      </w:r>
      <w:proofErr w:type="spellEnd"/>
      <w:r w:rsidRPr="00B514A6">
        <w:rPr>
          <w:sz w:val="18"/>
          <w:szCs w:val="18"/>
        </w:rPr>
        <w:t>., ‘Zechariah.’ Zondervan NIV Study Bible. 2011-2019. &lt;</w:t>
      </w:r>
      <w:hyperlink r:id="rId4" w:history="1">
        <w:r w:rsidRPr="00B514A6">
          <w:rPr>
            <w:rStyle w:val="Hyperlink"/>
            <w:sz w:val="18"/>
            <w:szCs w:val="18"/>
          </w:rPr>
          <w:t>https://www.biblica.com/resources/scholar-notes/niv-study-bible/intro-to-zechariah/</w:t>
        </w:r>
      </w:hyperlink>
      <w:r w:rsidRPr="00B514A6">
        <w:rPr>
          <w:sz w:val="18"/>
          <w:szCs w:val="18"/>
        </w:rPr>
        <w:t xml:space="preserve">&gt; (Accessed: 13/03/19) </w:t>
      </w:r>
    </w:p>
  </w:footnote>
  <w:footnote w:id="26">
    <w:p w:rsidR="0083260F" w:rsidRPr="00B514A6" w:rsidRDefault="0083260F" w:rsidP="0083260F">
      <w:pPr>
        <w:pStyle w:val="FootnoteText"/>
        <w:rPr>
          <w:sz w:val="18"/>
          <w:szCs w:val="18"/>
        </w:rPr>
      </w:pPr>
      <w:r w:rsidRPr="00B514A6">
        <w:rPr>
          <w:rStyle w:val="FootnoteReference"/>
          <w:sz w:val="18"/>
          <w:szCs w:val="18"/>
        </w:rPr>
        <w:footnoteRef/>
      </w:r>
      <w:r w:rsidRPr="00B514A6">
        <w:rPr>
          <w:sz w:val="18"/>
          <w:szCs w:val="18"/>
        </w:rPr>
        <w:t xml:space="preserve"> Elaine Pagels.</w:t>
      </w:r>
      <w:r w:rsidR="00BA7469" w:rsidRPr="00B514A6">
        <w:rPr>
          <w:sz w:val="18"/>
          <w:szCs w:val="18"/>
        </w:rPr>
        <w:t xml:space="preserve">, </w:t>
      </w:r>
      <w:r w:rsidR="00BA7469" w:rsidRPr="00B514A6">
        <w:rPr>
          <w:i/>
          <w:sz w:val="18"/>
          <w:szCs w:val="18"/>
        </w:rPr>
        <w:t>The Origins of Satan</w:t>
      </w:r>
      <w:r w:rsidR="00BA7469" w:rsidRPr="00B514A6">
        <w:rPr>
          <w:sz w:val="18"/>
          <w:szCs w:val="18"/>
        </w:rPr>
        <w:t>, p.</w:t>
      </w:r>
      <w:r w:rsidRPr="00B514A6">
        <w:rPr>
          <w:sz w:val="18"/>
          <w:szCs w:val="18"/>
        </w:rPr>
        <w:t xml:space="preserve">43 </w:t>
      </w:r>
    </w:p>
  </w:footnote>
  <w:footnote w:id="27">
    <w:p w:rsidR="008342D6" w:rsidRPr="00B514A6" w:rsidRDefault="008342D6">
      <w:pPr>
        <w:pStyle w:val="FootnoteText"/>
        <w:rPr>
          <w:sz w:val="18"/>
          <w:szCs w:val="18"/>
        </w:rPr>
      </w:pPr>
      <w:r w:rsidRPr="00B514A6">
        <w:rPr>
          <w:rStyle w:val="FootnoteReference"/>
          <w:sz w:val="18"/>
          <w:szCs w:val="18"/>
        </w:rPr>
        <w:footnoteRef/>
      </w:r>
      <w:r w:rsidRPr="00B514A6">
        <w:rPr>
          <w:sz w:val="18"/>
          <w:szCs w:val="18"/>
        </w:rPr>
        <w:t xml:space="preserve"> Jeffrey Burton Russell.</w:t>
      </w:r>
      <w:r w:rsidR="00BA7469" w:rsidRPr="00B514A6">
        <w:rPr>
          <w:sz w:val="18"/>
          <w:szCs w:val="18"/>
        </w:rPr>
        <w:t>,</w:t>
      </w:r>
      <w:r w:rsidRPr="00B514A6">
        <w:rPr>
          <w:sz w:val="18"/>
          <w:szCs w:val="18"/>
        </w:rPr>
        <w:t xml:space="preserve"> </w:t>
      </w:r>
      <w:r w:rsidR="00BA7469" w:rsidRPr="00B514A6">
        <w:rPr>
          <w:i/>
          <w:sz w:val="18"/>
          <w:szCs w:val="18"/>
        </w:rPr>
        <w:t>The Devil: Perceptions of Evil from Antiquity to Primitive Christianity,</w:t>
      </w:r>
      <w:r w:rsidR="00BA7469" w:rsidRPr="00B514A6">
        <w:rPr>
          <w:sz w:val="18"/>
          <w:szCs w:val="18"/>
        </w:rPr>
        <w:t xml:space="preserve"> p.</w:t>
      </w:r>
      <w:r w:rsidRPr="00B514A6">
        <w:rPr>
          <w:sz w:val="18"/>
          <w:szCs w:val="18"/>
        </w:rPr>
        <w:t xml:space="preserve">190 </w:t>
      </w:r>
    </w:p>
  </w:footnote>
  <w:footnote w:id="28">
    <w:p w:rsidR="00A710AE" w:rsidRPr="00B514A6" w:rsidRDefault="00A710AE">
      <w:pPr>
        <w:pStyle w:val="FootnoteText"/>
        <w:rPr>
          <w:sz w:val="18"/>
          <w:szCs w:val="18"/>
        </w:rPr>
      </w:pPr>
      <w:r w:rsidRPr="00B514A6">
        <w:rPr>
          <w:rStyle w:val="FootnoteReference"/>
          <w:sz w:val="18"/>
          <w:szCs w:val="18"/>
        </w:rPr>
        <w:footnoteRef/>
      </w:r>
      <w:r w:rsidRPr="00B514A6">
        <w:rPr>
          <w:sz w:val="18"/>
          <w:szCs w:val="18"/>
        </w:rPr>
        <w:t xml:space="preserve"> Henry</w:t>
      </w:r>
      <w:r w:rsidR="00BA7469" w:rsidRPr="00B514A6">
        <w:rPr>
          <w:sz w:val="18"/>
          <w:szCs w:val="18"/>
        </w:rPr>
        <w:t xml:space="preserve"> Ansgar</w:t>
      </w:r>
      <w:r w:rsidRPr="00B514A6">
        <w:rPr>
          <w:sz w:val="18"/>
          <w:szCs w:val="18"/>
        </w:rPr>
        <w:t xml:space="preserve"> Kelly.</w:t>
      </w:r>
      <w:r w:rsidR="00BA7469" w:rsidRPr="00B514A6">
        <w:rPr>
          <w:sz w:val="18"/>
          <w:szCs w:val="18"/>
        </w:rPr>
        <w:t xml:space="preserve">, </w:t>
      </w:r>
      <w:r w:rsidR="00BA7469" w:rsidRPr="00B514A6">
        <w:rPr>
          <w:i/>
          <w:sz w:val="18"/>
          <w:szCs w:val="18"/>
        </w:rPr>
        <w:t>Satan, A Biography</w:t>
      </w:r>
      <w:r w:rsidR="00BA7469" w:rsidRPr="00B514A6">
        <w:rPr>
          <w:sz w:val="18"/>
          <w:szCs w:val="18"/>
        </w:rPr>
        <w:t xml:space="preserve">, </w:t>
      </w:r>
      <w:r w:rsidR="00C46EAA" w:rsidRPr="00B514A6">
        <w:rPr>
          <w:sz w:val="18"/>
          <w:szCs w:val="18"/>
        </w:rPr>
        <w:t>p</w:t>
      </w:r>
      <w:r w:rsidR="00BA7469" w:rsidRPr="00B514A6">
        <w:rPr>
          <w:sz w:val="18"/>
          <w:szCs w:val="18"/>
        </w:rPr>
        <w:t>p.</w:t>
      </w:r>
      <w:r w:rsidRPr="00B514A6">
        <w:rPr>
          <w:sz w:val="18"/>
          <w:szCs w:val="18"/>
        </w:rPr>
        <w:t>23-24</w:t>
      </w:r>
    </w:p>
  </w:footnote>
  <w:footnote w:id="29">
    <w:p w:rsidR="00D528E9" w:rsidRPr="00B514A6" w:rsidRDefault="00D528E9">
      <w:pPr>
        <w:pStyle w:val="FootnoteText"/>
        <w:rPr>
          <w:sz w:val="18"/>
          <w:szCs w:val="18"/>
        </w:rPr>
      </w:pPr>
      <w:r w:rsidRPr="00B514A6">
        <w:rPr>
          <w:rStyle w:val="FootnoteReference"/>
          <w:sz w:val="18"/>
          <w:szCs w:val="18"/>
        </w:rPr>
        <w:footnoteRef/>
      </w:r>
      <w:r w:rsidRPr="00B514A6">
        <w:rPr>
          <w:sz w:val="18"/>
          <w:szCs w:val="18"/>
        </w:rPr>
        <w:t xml:space="preserve"> Jeffrey Burton Russell.</w:t>
      </w:r>
      <w:r w:rsidR="00BA7469" w:rsidRPr="00B514A6">
        <w:rPr>
          <w:sz w:val="18"/>
          <w:szCs w:val="18"/>
        </w:rPr>
        <w:t xml:space="preserve">, </w:t>
      </w:r>
      <w:r w:rsidR="00BA7469" w:rsidRPr="00B514A6">
        <w:rPr>
          <w:i/>
          <w:sz w:val="18"/>
          <w:szCs w:val="18"/>
        </w:rPr>
        <w:t>The Devil: Perceptions of Evil from Antiquity to Primitive Christianity,</w:t>
      </w:r>
      <w:r w:rsidRPr="00B514A6">
        <w:rPr>
          <w:sz w:val="18"/>
          <w:szCs w:val="18"/>
        </w:rPr>
        <w:t xml:space="preserve"> </w:t>
      </w:r>
      <w:r w:rsidR="00BA7469" w:rsidRPr="00B514A6">
        <w:rPr>
          <w:sz w:val="18"/>
          <w:szCs w:val="18"/>
        </w:rPr>
        <w:t>p.</w:t>
      </w:r>
      <w:r w:rsidRPr="00B514A6">
        <w:rPr>
          <w:sz w:val="18"/>
          <w:szCs w:val="18"/>
        </w:rPr>
        <w:t xml:space="preserve">191 </w:t>
      </w:r>
    </w:p>
  </w:footnote>
  <w:footnote w:id="30">
    <w:p w:rsidR="00607423" w:rsidRPr="00B514A6" w:rsidRDefault="00607423">
      <w:pPr>
        <w:pStyle w:val="FootnoteText"/>
        <w:rPr>
          <w:sz w:val="18"/>
          <w:szCs w:val="18"/>
        </w:rPr>
      </w:pPr>
      <w:r w:rsidRPr="00B514A6">
        <w:rPr>
          <w:rStyle w:val="FootnoteReference"/>
          <w:sz w:val="18"/>
          <w:szCs w:val="18"/>
        </w:rPr>
        <w:footnoteRef/>
      </w:r>
      <w:r w:rsidRPr="00B514A6">
        <w:rPr>
          <w:sz w:val="18"/>
          <w:szCs w:val="18"/>
        </w:rPr>
        <w:t xml:space="preserve"> Sydney H. T. Page.</w:t>
      </w:r>
      <w:r w:rsidR="00BA7469" w:rsidRPr="00B514A6">
        <w:rPr>
          <w:sz w:val="18"/>
          <w:szCs w:val="18"/>
        </w:rPr>
        <w:t>, ‘Satan: God’s Servant’</w:t>
      </w:r>
      <w:r w:rsidR="00C46EAA" w:rsidRPr="00B514A6">
        <w:rPr>
          <w:sz w:val="18"/>
          <w:szCs w:val="18"/>
        </w:rPr>
        <w:t>,</w:t>
      </w:r>
      <w:r w:rsidR="00BA7469" w:rsidRPr="00B514A6">
        <w:rPr>
          <w:sz w:val="18"/>
          <w:szCs w:val="18"/>
        </w:rPr>
        <w:t xml:space="preserve"> p.</w:t>
      </w:r>
      <w:r w:rsidRPr="00B514A6">
        <w:rPr>
          <w:sz w:val="18"/>
          <w:szCs w:val="18"/>
        </w:rPr>
        <w:t>453</w:t>
      </w:r>
    </w:p>
  </w:footnote>
  <w:footnote w:id="31">
    <w:p w:rsidR="00D528E9" w:rsidRDefault="00D528E9">
      <w:pPr>
        <w:pStyle w:val="FootnoteText"/>
      </w:pPr>
      <w:r w:rsidRPr="00B514A6">
        <w:rPr>
          <w:rStyle w:val="FootnoteReference"/>
          <w:sz w:val="18"/>
          <w:szCs w:val="18"/>
        </w:rPr>
        <w:footnoteRef/>
      </w:r>
      <w:r w:rsidRPr="00B514A6">
        <w:rPr>
          <w:sz w:val="18"/>
          <w:szCs w:val="18"/>
        </w:rPr>
        <w:t xml:space="preserve"> Sydney H. T. Page.</w:t>
      </w:r>
      <w:r w:rsidR="00BA7469" w:rsidRPr="00B514A6">
        <w:rPr>
          <w:sz w:val="18"/>
          <w:szCs w:val="18"/>
        </w:rPr>
        <w:t>, ‘Satan: God’s Servant’</w:t>
      </w:r>
      <w:r w:rsidR="00C46EAA" w:rsidRPr="00B514A6">
        <w:rPr>
          <w:sz w:val="18"/>
          <w:szCs w:val="18"/>
        </w:rPr>
        <w:t>,</w:t>
      </w:r>
      <w:r w:rsidR="00BA7469" w:rsidRPr="00B514A6">
        <w:rPr>
          <w:sz w:val="18"/>
          <w:szCs w:val="18"/>
        </w:rPr>
        <w:t xml:space="preserve"> p.</w:t>
      </w:r>
      <w:r w:rsidRPr="00B514A6">
        <w:rPr>
          <w:sz w:val="18"/>
          <w:szCs w:val="18"/>
        </w:rPr>
        <w:t>453</w:t>
      </w:r>
      <w:r>
        <w:t xml:space="preserve"> </w:t>
      </w:r>
    </w:p>
  </w:footnote>
  <w:footnote w:id="32">
    <w:p w:rsidR="00C80BCB" w:rsidRPr="00B514A6" w:rsidRDefault="00C80BCB">
      <w:pPr>
        <w:pStyle w:val="FootnoteText"/>
        <w:rPr>
          <w:sz w:val="18"/>
          <w:szCs w:val="18"/>
        </w:rPr>
      </w:pPr>
      <w:r w:rsidRPr="00B514A6">
        <w:rPr>
          <w:rStyle w:val="FootnoteReference"/>
          <w:sz w:val="18"/>
          <w:szCs w:val="18"/>
        </w:rPr>
        <w:footnoteRef/>
      </w:r>
      <w:r w:rsidRPr="00B514A6">
        <w:rPr>
          <w:sz w:val="18"/>
          <w:szCs w:val="18"/>
        </w:rPr>
        <w:t xml:space="preserve"> Henry Ansgar Kelly.</w:t>
      </w:r>
      <w:r w:rsidR="00C46EAA" w:rsidRPr="00B514A6">
        <w:rPr>
          <w:sz w:val="18"/>
          <w:szCs w:val="18"/>
        </w:rPr>
        <w:t xml:space="preserve">, </w:t>
      </w:r>
      <w:r w:rsidR="00C46EAA" w:rsidRPr="00B514A6">
        <w:rPr>
          <w:i/>
          <w:sz w:val="18"/>
          <w:szCs w:val="18"/>
        </w:rPr>
        <w:t>Satan, A Biography</w:t>
      </w:r>
      <w:r w:rsidR="00C46EAA" w:rsidRPr="00B514A6">
        <w:rPr>
          <w:sz w:val="18"/>
          <w:szCs w:val="18"/>
        </w:rPr>
        <w:t xml:space="preserve">, p.25 </w:t>
      </w:r>
    </w:p>
  </w:footnote>
  <w:footnote w:id="33">
    <w:p w:rsidR="00AE2DF8" w:rsidRPr="00B514A6" w:rsidRDefault="00AE2DF8" w:rsidP="00C46EAA">
      <w:pPr>
        <w:rPr>
          <w:sz w:val="18"/>
          <w:szCs w:val="18"/>
        </w:rPr>
      </w:pPr>
      <w:r w:rsidRPr="00B514A6">
        <w:rPr>
          <w:rStyle w:val="FootnoteReference"/>
          <w:sz w:val="18"/>
          <w:szCs w:val="18"/>
        </w:rPr>
        <w:footnoteRef/>
      </w:r>
      <w:r w:rsidRPr="00B514A6">
        <w:rPr>
          <w:sz w:val="18"/>
          <w:szCs w:val="18"/>
        </w:rPr>
        <w:t xml:space="preserve"> Jeffrey Burton Russell.</w:t>
      </w:r>
      <w:r w:rsidR="00C46EAA" w:rsidRPr="00B514A6">
        <w:rPr>
          <w:sz w:val="18"/>
          <w:szCs w:val="18"/>
        </w:rPr>
        <w:t xml:space="preserve">, </w:t>
      </w:r>
      <w:r w:rsidR="00C46EAA" w:rsidRPr="00B514A6">
        <w:rPr>
          <w:i/>
          <w:sz w:val="18"/>
          <w:szCs w:val="18"/>
        </w:rPr>
        <w:t>The Devil: Perceptions of Evil from Antiquity to Primitive Christianity,</w:t>
      </w:r>
      <w:r w:rsidRPr="00B514A6">
        <w:rPr>
          <w:sz w:val="18"/>
          <w:szCs w:val="18"/>
        </w:rPr>
        <w:t xml:space="preserve"> </w:t>
      </w:r>
      <w:r w:rsidR="00C46EAA" w:rsidRPr="00B514A6">
        <w:rPr>
          <w:sz w:val="18"/>
          <w:szCs w:val="18"/>
        </w:rPr>
        <w:t>p</w:t>
      </w:r>
      <w:r w:rsidRPr="00B514A6">
        <w:rPr>
          <w:sz w:val="18"/>
          <w:szCs w:val="18"/>
        </w:rPr>
        <w:t xml:space="preserve">.191 </w:t>
      </w:r>
    </w:p>
  </w:footnote>
  <w:footnote w:id="34">
    <w:p w:rsidR="005040A4" w:rsidRPr="00B514A6" w:rsidRDefault="005040A4">
      <w:pPr>
        <w:pStyle w:val="FootnoteText"/>
        <w:rPr>
          <w:sz w:val="18"/>
          <w:szCs w:val="18"/>
        </w:rPr>
      </w:pPr>
      <w:r w:rsidRPr="00B514A6">
        <w:rPr>
          <w:rStyle w:val="FootnoteReference"/>
          <w:sz w:val="18"/>
          <w:szCs w:val="18"/>
        </w:rPr>
        <w:footnoteRef/>
      </w:r>
      <w:r w:rsidRPr="00B514A6">
        <w:rPr>
          <w:sz w:val="18"/>
          <w:szCs w:val="18"/>
        </w:rPr>
        <w:t xml:space="preserve"> Henry Ansgar Kelly.</w:t>
      </w:r>
      <w:r w:rsidR="00C46EAA" w:rsidRPr="00B514A6">
        <w:rPr>
          <w:sz w:val="18"/>
          <w:szCs w:val="18"/>
        </w:rPr>
        <w:t xml:space="preserve">, </w:t>
      </w:r>
      <w:r w:rsidR="00C46EAA" w:rsidRPr="00B514A6">
        <w:rPr>
          <w:i/>
          <w:sz w:val="18"/>
          <w:szCs w:val="18"/>
        </w:rPr>
        <w:t>Satan, A Biography</w:t>
      </w:r>
      <w:r w:rsidR="00C46EAA" w:rsidRPr="00B514A6">
        <w:rPr>
          <w:sz w:val="18"/>
          <w:szCs w:val="18"/>
        </w:rPr>
        <w:t>, p.25</w:t>
      </w:r>
    </w:p>
  </w:footnote>
  <w:footnote w:id="35">
    <w:p w:rsidR="00B70D37" w:rsidRPr="00B514A6" w:rsidRDefault="00B70D37">
      <w:pPr>
        <w:pStyle w:val="FootnoteText"/>
        <w:rPr>
          <w:sz w:val="18"/>
          <w:szCs w:val="18"/>
        </w:rPr>
      </w:pPr>
      <w:r w:rsidRPr="00B514A6">
        <w:rPr>
          <w:rStyle w:val="FootnoteReference"/>
          <w:sz w:val="18"/>
          <w:szCs w:val="18"/>
        </w:rPr>
        <w:footnoteRef/>
      </w:r>
      <w:r w:rsidRPr="00B514A6">
        <w:rPr>
          <w:sz w:val="18"/>
          <w:szCs w:val="18"/>
        </w:rPr>
        <w:t xml:space="preserve"> David L. Petersen., </w:t>
      </w:r>
      <w:r w:rsidR="00A9133B" w:rsidRPr="00A9133B">
        <w:rPr>
          <w:i/>
          <w:sz w:val="18"/>
          <w:szCs w:val="18"/>
        </w:rPr>
        <w:t>Haggai &amp; Zechariah 1-8</w:t>
      </w:r>
      <w:r w:rsidR="00A9133B">
        <w:rPr>
          <w:sz w:val="18"/>
          <w:szCs w:val="18"/>
        </w:rPr>
        <w:t xml:space="preserve">. Old Testament Library. (SCM Press: London. 1985), </w:t>
      </w:r>
      <w:r w:rsidRPr="00B514A6">
        <w:rPr>
          <w:sz w:val="18"/>
          <w:szCs w:val="18"/>
        </w:rPr>
        <w:t xml:space="preserve">p.189 </w:t>
      </w:r>
    </w:p>
  </w:footnote>
  <w:footnote w:id="36">
    <w:p w:rsidR="00B95DE7" w:rsidRDefault="00B95DE7">
      <w:pPr>
        <w:pStyle w:val="FootnoteText"/>
      </w:pPr>
      <w:r w:rsidRPr="00B514A6">
        <w:rPr>
          <w:rStyle w:val="FootnoteReference"/>
          <w:sz w:val="18"/>
          <w:szCs w:val="18"/>
        </w:rPr>
        <w:footnoteRef/>
      </w:r>
      <w:r w:rsidRPr="00B514A6">
        <w:rPr>
          <w:sz w:val="18"/>
          <w:szCs w:val="18"/>
        </w:rPr>
        <w:t xml:space="preserve"> Ryan E. Stokes., </w:t>
      </w:r>
      <w:r w:rsidR="007B6E2C" w:rsidRPr="00B514A6">
        <w:rPr>
          <w:sz w:val="18"/>
          <w:szCs w:val="18"/>
        </w:rPr>
        <w:t xml:space="preserve">YHWH’s Executioner, </w:t>
      </w:r>
      <w:r w:rsidRPr="00B514A6">
        <w:rPr>
          <w:sz w:val="18"/>
          <w:szCs w:val="18"/>
        </w:rPr>
        <w:t>p</w:t>
      </w:r>
      <w:r w:rsidR="007B6E2C" w:rsidRPr="00B514A6">
        <w:rPr>
          <w:sz w:val="18"/>
          <w:szCs w:val="18"/>
        </w:rPr>
        <w:t>.264</w:t>
      </w:r>
    </w:p>
  </w:footnote>
  <w:footnote w:id="37">
    <w:p w:rsidR="002E64C2" w:rsidRPr="0058294B" w:rsidRDefault="002E64C2">
      <w:pPr>
        <w:pStyle w:val="FootnoteText"/>
        <w:rPr>
          <w:sz w:val="18"/>
          <w:szCs w:val="18"/>
        </w:rPr>
      </w:pPr>
      <w:r w:rsidRPr="0058294B">
        <w:rPr>
          <w:rStyle w:val="FootnoteReference"/>
          <w:sz w:val="18"/>
          <w:szCs w:val="18"/>
        </w:rPr>
        <w:footnoteRef/>
      </w:r>
      <w:r w:rsidRPr="0058294B">
        <w:rPr>
          <w:sz w:val="18"/>
          <w:szCs w:val="18"/>
        </w:rPr>
        <w:t xml:space="preserve"> David L. Petersen., </w:t>
      </w:r>
      <w:r w:rsidRPr="0058294B">
        <w:rPr>
          <w:i/>
          <w:sz w:val="18"/>
          <w:szCs w:val="18"/>
        </w:rPr>
        <w:t>Haggai &amp; Zechariah 1-8</w:t>
      </w:r>
      <w:r w:rsidRPr="0058294B">
        <w:rPr>
          <w:sz w:val="18"/>
          <w:szCs w:val="18"/>
        </w:rPr>
        <w:t xml:space="preserve">, p.190 </w:t>
      </w:r>
    </w:p>
  </w:footnote>
  <w:footnote w:id="38">
    <w:p w:rsidR="0058294B" w:rsidRDefault="0058294B">
      <w:pPr>
        <w:pStyle w:val="FootnoteText"/>
      </w:pPr>
      <w:r w:rsidRPr="0058294B">
        <w:rPr>
          <w:rStyle w:val="FootnoteReference"/>
          <w:sz w:val="18"/>
          <w:szCs w:val="18"/>
        </w:rPr>
        <w:footnoteRef/>
      </w:r>
      <w:r w:rsidRPr="0058294B">
        <w:rPr>
          <w:sz w:val="18"/>
          <w:szCs w:val="18"/>
        </w:rPr>
        <w:t xml:space="preserve"> David L. Petersen., </w:t>
      </w:r>
      <w:r w:rsidRPr="0058294B">
        <w:rPr>
          <w:i/>
          <w:sz w:val="18"/>
          <w:szCs w:val="18"/>
        </w:rPr>
        <w:t>Haggai &amp; Zechariah 1-8</w:t>
      </w:r>
      <w:r w:rsidRPr="0058294B">
        <w:rPr>
          <w:sz w:val="18"/>
          <w:szCs w:val="18"/>
        </w:rPr>
        <w:t>, p.191</w:t>
      </w:r>
      <w:r>
        <w:t xml:space="preserve"> </w:t>
      </w:r>
    </w:p>
  </w:footnote>
  <w:footnote w:id="39">
    <w:p w:rsidR="0086351F" w:rsidRPr="0086351F" w:rsidRDefault="0086351F">
      <w:pPr>
        <w:pStyle w:val="FootnoteText"/>
        <w:rPr>
          <w:sz w:val="18"/>
          <w:szCs w:val="18"/>
        </w:rPr>
      </w:pPr>
      <w:r w:rsidRPr="0086351F">
        <w:rPr>
          <w:rStyle w:val="FootnoteReference"/>
          <w:sz w:val="18"/>
          <w:szCs w:val="18"/>
        </w:rPr>
        <w:footnoteRef/>
      </w:r>
      <w:r w:rsidRPr="0086351F">
        <w:rPr>
          <w:sz w:val="18"/>
          <w:szCs w:val="18"/>
        </w:rPr>
        <w:t xml:space="preserve"> Jeffrey Burton Russell., </w:t>
      </w:r>
      <w:r w:rsidRPr="0086351F">
        <w:rPr>
          <w:i/>
          <w:sz w:val="18"/>
          <w:szCs w:val="18"/>
        </w:rPr>
        <w:t>The Devil: Perceptions of Evil from Antiquity to Primitive Christianity</w:t>
      </w:r>
      <w:r w:rsidRPr="0086351F">
        <w:rPr>
          <w:sz w:val="18"/>
          <w:szCs w:val="18"/>
        </w:rPr>
        <w:t>, p.199</w:t>
      </w:r>
    </w:p>
  </w:footnote>
  <w:footnote w:id="40">
    <w:p w:rsidR="00894C1F" w:rsidRPr="00133DE8" w:rsidRDefault="00894C1F" w:rsidP="00894C1F">
      <w:pPr>
        <w:rPr>
          <w:color w:val="000000" w:themeColor="text1"/>
          <w:sz w:val="18"/>
          <w:szCs w:val="18"/>
        </w:rPr>
      </w:pPr>
      <w:r w:rsidRPr="00133DE8">
        <w:rPr>
          <w:rStyle w:val="FootnoteReference"/>
          <w:sz w:val="18"/>
          <w:szCs w:val="18"/>
        </w:rPr>
        <w:footnoteRef/>
      </w:r>
      <w:r w:rsidRPr="00133DE8">
        <w:rPr>
          <w:sz w:val="18"/>
          <w:szCs w:val="18"/>
        </w:rPr>
        <w:t xml:space="preserve"> </w:t>
      </w:r>
      <w:proofErr w:type="spellStart"/>
      <w:r w:rsidRPr="00133DE8">
        <w:rPr>
          <w:color w:val="000000" w:themeColor="text1"/>
          <w:sz w:val="18"/>
          <w:szCs w:val="18"/>
        </w:rPr>
        <w:t>L</w:t>
      </w:r>
      <w:r w:rsidR="00BC557B">
        <w:rPr>
          <w:color w:val="000000" w:themeColor="text1"/>
          <w:sz w:val="18"/>
          <w:szCs w:val="18"/>
        </w:rPr>
        <w:t>l</w:t>
      </w:r>
      <w:r w:rsidRPr="00133DE8">
        <w:rPr>
          <w:color w:val="000000" w:themeColor="text1"/>
          <w:sz w:val="18"/>
          <w:szCs w:val="18"/>
        </w:rPr>
        <w:t>jun</w:t>
      </w:r>
      <w:proofErr w:type="spellEnd"/>
      <w:r w:rsidRPr="00133DE8">
        <w:rPr>
          <w:color w:val="000000" w:themeColor="text1"/>
          <w:sz w:val="18"/>
          <w:szCs w:val="18"/>
        </w:rPr>
        <w:t xml:space="preserve"> Gu., “Have You Considered My Servant Job?” A Reflection on the Book of Job. Perspectives on Political Science, Vol. 43. Routledge: 2014, p.122</w:t>
      </w:r>
    </w:p>
    <w:p w:rsidR="00894C1F" w:rsidRPr="00133DE8" w:rsidRDefault="00894C1F" w:rsidP="00133DE8">
      <w:pPr>
        <w:rPr>
          <w:color w:val="000000" w:themeColor="text1"/>
          <w:sz w:val="18"/>
          <w:szCs w:val="18"/>
        </w:rPr>
      </w:pPr>
      <w:r w:rsidRPr="00133DE8">
        <w:rPr>
          <w:rStyle w:val="Hyperlink"/>
          <w:color w:val="000000" w:themeColor="text1"/>
          <w:sz w:val="18"/>
          <w:szCs w:val="18"/>
          <w:u w:val="none"/>
        </w:rPr>
        <w:t>&lt;</w:t>
      </w:r>
      <w:hyperlink r:id="rId5" w:history="1">
        <w:r w:rsidRPr="00133DE8">
          <w:rPr>
            <w:rStyle w:val="Hyperlink"/>
            <w:sz w:val="18"/>
            <w:szCs w:val="18"/>
          </w:rPr>
          <w:t>https://web-a-ebscohost-com.ezproxy.uwtsd.ac.uk/ehost/pdfviewer/pdfviewer?vid=1&amp;sid=334f5c6b-22c4-4288-b0f6-84454818dd95%40sdc-v-sessmgr02</w:t>
        </w:r>
      </w:hyperlink>
      <w:r w:rsidRPr="00133DE8">
        <w:rPr>
          <w:color w:val="000000" w:themeColor="text1"/>
          <w:sz w:val="18"/>
          <w:szCs w:val="18"/>
        </w:rPr>
        <w:t xml:space="preserve">&gt; (Accessed: 13/03/19) </w:t>
      </w:r>
    </w:p>
  </w:footnote>
  <w:footnote w:id="41">
    <w:p w:rsidR="00133DE8" w:rsidRPr="00133DE8" w:rsidRDefault="00133DE8">
      <w:pPr>
        <w:pStyle w:val="FootnoteText"/>
        <w:rPr>
          <w:sz w:val="18"/>
          <w:szCs w:val="18"/>
        </w:rPr>
      </w:pPr>
      <w:r w:rsidRPr="00133DE8">
        <w:rPr>
          <w:rStyle w:val="FootnoteReference"/>
          <w:sz w:val="18"/>
          <w:szCs w:val="18"/>
        </w:rPr>
        <w:footnoteRef/>
      </w:r>
      <w:r w:rsidRPr="00133DE8">
        <w:rPr>
          <w:sz w:val="18"/>
          <w:szCs w:val="18"/>
        </w:rPr>
        <w:t xml:space="preserve"> Sydney H. T. Page., ‘Satan: God’s Servant’, p.</w:t>
      </w:r>
      <w:r>
        <w:rPr>
          <w:sz w:val="18"/>
          <w:szCs w:val="18"/>
        </w:rPr>
        <w:t>454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1F6B" w:rsidRDefault="00F51F6B">
    <w:pPr>
      <w:pStyle w:val="Header"/>
    </w:pPr>
    <w:r>
      <w:t>Carrie Gealy</w:t>
    </w:r>
  </w:p>
  <w:p w:rsidR="00F51F6B" w:rsidRDefault="00F51F6B">
    <w:pPr>
      <w:pStyle w:val="Header"/>
    </w:pPr>
    <w:r>
      <w:t>1600588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1BBF"/>
    <w:multiLevelType w:val="hybridMultilevel"/>
    <w:tmpl w:val="00B458EC"/>
    <w:lvl w:ilvl="0" w:tplc="952AFF3A">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AC65E1"/>
    <w:multiLevelType w:val="hybridMultilevel"/>
    <w:tmpl w:val="C48010EE"/>
    <w:lvl w:ilvl="0" w:tplc="4C34EE7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A0762A"/>
    <w:multiLevelType w:val="hybridMultilevel"/>
    <w:tmpl w:val="6F928F1E"/>
    <w:lvl w:ilvl="0" w:tplc="4310331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675EF8"/>
    <w:multiLevelType w:val="hybridMultilevel"/>
    <w:tmpl w:val="10AE2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D26C51"/>
    <w:multiLevelType w:val="hybridMultilevel"/>
    <w:tmpl w:val="8376C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CE3F5D"/>
    <w:multiLevelType w:val="hybridMultilevel"/>
    <w:tmpl w:val="800247D8"/>
    <w:lvl w:ilvl="0" w:tplc="E3E695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C22EA0"/>
    <w:multiLevelType w:val="hybridMultilevel"/>
    <w:tmpl w:val="05E448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DEF"/>
    <w:rsid w:val="00004AC3"/>
    <w:rsid w:val="00036565"/>
    <w:rsid w:val="000608C7"/>
    <w:rsid w:val="000661B7"/>
    <w:rsid w:val="00096358"/>
    <w:rsid w:val="000B532F"/>
    <w:rsid w:val="000E146A"/>
    <w:rsid w:val="000E3A7C"/>
    <w:rsid w:val="00105B2C"/>
    <w:rsid w:val="001122B9"/>
    <w:rsid w:val="001163C6"/>
    <w:rsid w:val="001318CF"/>
    <w:rsid w:val="00133DE8"/>
    <w:rsid w:val="001573E4"/>
    <w:rsid w:val="001715E8"/>
    <w:rsid w:val="001E4BE3"/>
    <w:rsid w:val="00201FD1"/>
    <w:rsid w:val="00242713"/>
    <w:rsid w:val="002618E2"/>
    <w:rsid w:val="00287232"/>
    <w:rsid w:val="002A3A9B"/>
    <w:rsid w:val="002B7CDB"/>
    <w:rsid w:val="002E64C2"/>
    <w:rsid w:val="00301F00"/>
    <w:rsid w:val="003033AD"/>
    <w:rsid w:val="003839F1"/>
    <w:rsid w:val="003E369A"/>
    <w:rsid w:val="003E4BAB"/>
    <w:rsid w:val="003F1BD2"/>
    <w:rsid w:val="00404125"/>
    <w:rsid w:val="00427702"/>
    <w:rsid w:val="00477E17"/>
    <w:rsid w:val="004B735E"/>
    <w:rsid w:val="005040A4"/>
    <w:rsid w:val="00532260"/>
    <w:rsid w:val="0058294B"/>
    <w:rsid w:val="005A1651"/>
    <w:rsid w:val="005A5E88"/>
    <w:rsid w:val="005B7420"/>
    <w:rsid w:val="00607423"/>
    <w:rsid w:val="0067134F"/>
    <w:rsid w:val="00697EAD"/>
    <w:rsid w:val="006E2BBC"/>
    <w:rsid w:val="0070000E"/>
    <w:rsid w:val="007107BE"/>
    <w:rsid w:val="00761B0C"/>
    <w:rsid w:val="00771A37"/>
    <w:rsid w:val="007A469A"/>
    <w:rsid w:val="007B6E2C"/>
    <w:rsid w:val="007C3A38"/>
    <w:rsid w:val="0083260F"/>
    <w:rsid w:val="008342D6"/>
    <w:rsid w:val="0083584C"/>
    <w:rsid w:val="0086351F"/>
    <w:rsid w:val="0088431A"/>
    <w:rsid w:val="00894C1F"/>
    <w:rsid w:val="00910D4E"/>
    <w:rsid w:val="009155F8"/>
    <w:rsid w:val="00927B56"/>
    <w:rsid w:val="0096009D"/>
    <w:rsid w:val="009915AE"/>
    <w:rsid w:val="009D59EE"/>
    <w:rsid w:val="00A10245"/>
    <w:rsid w:val="00A710AE"/>
    <w:rsid w:val="00A9133B"/>
    <w:rsid w:val="00A94843"/>
    <w:rsid w:val="00AD2C79"/>
    <w:rsid w:val="00AE2DF8"/>
    <w:rsid w:val="00B514A6"/>
    <w:rsid w:val="00B63DC5"/>
    <w:rsid w:val="00B70D37"/>
    <w:rsid w:val="00B74A3F"/>
    <w:rsid w:val="00B85069"/>
    <w:rsid w:val="00B95DE7"/>
    <w:rsid w:val="00BA7469"/>
    <w:rsid w:val="00BC557B"/>
    <w:rsid w:val="00BC749D"/>
    <w:rsid w:val="00BD092D"/>
    <w:rsid w:val="00BE658D"/>
    <w:rsid w:val="00BF2E55"/>
    <w:rsid w:val="00C46EAA"/>
    <w:rsid w:val="00C61189"/>
    <w:rsid w:val="00C80BCB"/>
    <w:rsid w:val="00C85225"/>
    <w:rsid w:val="00C95C94"/>
    <w:rsid w:val="00CA634B"/>
    <w:rsid w:val="00CC336D"/>
    <w:rsid w:val="00D071AB"/>
    <w:rsid w:val="00D112F0"/>
    <w:rsid w:val="00D31E2B"/>
    <w:rsid w:val="00D33366"/>
    <w:rsid w:val="00D43310"/>
    <w:rsid w:val="00D528E9"/>
    <w:rsid w:val="00DB1822"/>
    <w:rsid w:val="00DD2ACC"/>
    <w:rsid w:val="00E13A27"/>
    <w:rsid w:val="00E50156"/>
    <w:rsid w:val="00E65350"/>
    <w:rsid w:val="00E95264"/>
    <w:rsid w:val="00EA10EF"/>
    <w:rsid w:val="00ED66BD"/>
    <w:rsid w:val="00EE5281"/>
    <w:rsid w:val="00F2741F"/>
    <w:rsid w:val="00F51F6B"/>
    <w:rsid w:val="00F57DEF"/>
    <w:rsid w:val="00F6231A"/>
    <w:rsid w:val="00F9253E"/>
    <w:rsid w:val="00FB4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E29EF66"/>
  <w15:chartTrackingRefBased/>
  <w15:docId w15:val="{3986275C-937A-1245-8B23-1E112D8CE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DEF"/>
    <w:pPr>
      <w:ind w:left="720"/>
      <w:contextualSpacing/>
    </w:pPr>
  </w:style>
  <w:style w:type="paragraph" w:styleId="NormalWeb">
    <w:name w:val="Normal (Web)"/>
    <w:basedOn w:val="Normal"/>
    <w:uiPriority w:val="99"/>
    <w:unhideWhenUsed/>
    <w:rsid w:val="002618E2"/>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D31E2B"/>
    <w:rPr>
      <w:sz w:val="20"/>
      <w:szCs w:val="20"/>
    </w:rPr>
  </w:style>
  <w:style w:type="character" w:customStyle="1" w:styleId="FootnoteTextChar">
    <w:name w:val="Footnote Text Char"/>
    <w:basedOn w:val="DefaultParagraphFont"/>
    <w:link w:val="FootnoteText"/>
    <w:uiPriority w:val="99"/>
    <w:semiHidden/>
    <w:rsid w:val="00D31E2B"/>
    <w:rPr>
      <w:sz w:val="20"/>
      <w:szCs w:val="20"/>
    </w:rPr>
  </w:style>
  <w:style w:type="character" w:styleId="FootnoteReference">
    <w:name w:val="footnote reference"/>
    <w:basedOn w:val="DefaultParagraphFont"/>
    <w:uiPriority w:val="99"/>
    <w:semiHidden/>
    <w:unhideWhenUsed/>
    <w:rsid w:val="00D31E2B"/>
    <w:rPr>
      <w:vertAlign w:val="superscript"/>
    </w:rPr>
  </w:style>
  <w:style w:type="character" w:styleId="Hyperlink">
    <w:name w:val="Hyperlink"/>
    <w:basedOn w:val="DefaultParagraphFont"/>
    <w:uiPriority w:val="99"/>
    <w:unhideWhenUsed/>
    <w:rsid w:val="001318CF"/>
    <w:rPr>
      <w:color w:val="0563C1" w:themeColor="hyperlink"/>
      <w:u w:val="single"/>
    </w:rPr>
  </w:style>
  <w:style w:type="character" w:styleId="UnresolvedMention">
    <w:name w:val="Unresolved Mention"/>
    <w:basedOn w:val="DefaultParagraphFont"/>
    <w:uiPriority w:val="99"/>
    <w:semiHidden/>
    <w:unhideWhenUsed/>
    <w:rsid w:val="001318CF"/>
    <w:rPr>
      <w:color w:val="605E5C"/>
      <w:shd w:val="clear" w:color="auto" w:fill="E1DFDD"/>
    </w:rPr>
  </w:style>
  <w:style w:type="character" w:styleId="FollowedHyperlink">
    <w:name w:val="FollowedHyperlink"/>
    <w:basedOn w:val="DefaultParagraphFont"/>
    <w:uiPriority w:val="99"/>
    <w:semiHidden/>
    <w:unhideWhenUsed/>
    <w:rsid w:val="00A9133B"/>
    <w:rPr>
      <w:color w:val="954F72" w:themeColor="followedHyperlink"/>
      <w:u w:val="single"/>
    </w:rPr>
  </w:style>
  <w:style w:type="paragraph" w:styleId="Header">
    <w:name w:val="header"/>
    <w:basedOn w:val="Normal"/>
    <w:link w:val="HeaderChar"/>
    <w:uiPriority w:val="99"/>
    <w:unhideWhenUsed/>
    <w:rsid w:val="00F51F6B"/>
    <w:pPr>
      <w:tabs>
        <w:tab w:val="center" w:pos="4680"/>
        <w:tab w:val="right" w:pos="9360"/>
      </w:tabs>
    </w:pPr>
  </w:style>
  <w:style w:type="character" w:customStyle="1" w:styleId="HeaderChar">
    <w:name w:val="Header Char"/>
    <w:basedOn w:val="DefaultParagraphFont"/>
    <w:link w:val="Header"/>
    <w:uiPriority w:val="99"/>
    <w:rsid w:val="00F51F6B"/>
  </w:style>
  <w:style w:type="paragraph" w:styleId="Footer">
    <w:name w:val="footer"/>
    <w:basedOn w:val="Normal"/>
    <w:link w:val="FooterChar"/>
    <w:uiPriority w:val="99"/>
    <w:unhideWhenUsed/>
    <w:rsid w:val="00F51F6B"/>
    <w:pPr>
      <w:tabs>
        <w:tab w:val="center" w:pos="4680"/>
        <w:tab w:val="right" w:pos="9360"/>
      </w:tabs>
    </w:pPr>
  </w:style>
  <w:style w:type="character" w:customStyle="1" w:styleId="FooterChar">
    <w:name w:val="Footer Char"/>
    <w:basedOn w:val="DefaultParagraphFont"/>
    <w:link w:val="Footer"/>
    <w:uiPriority w:val="99"/>
    <w:rsid w:val="00F51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86351">
      <w:bodyDiv w:val="1"/>
      <w:marLeft w:val="0"/>
      <w:marRight w:val="0"/>
      <w:marTop w:val="0"/>
      <w:marBottom w:val="0"/>
      <w:divBdr>
        <w:top w:val="none" w:sz="0" w:space="0" w:color="auto"/>
        <w:left w:val="none" w:sz="0" w:space="0" w:color="auto"/>
        <w:bottom w:val="none" w:sz="0" w:space="0" w:color="auto"/>
        <w:right w:val="none" w:sz="0" w:space="0" w:color="auto"/>
      </w:divBdr>
    </w:div>
    <w:div w:id="891504784">
      <w:bodyDiv w:val="1"/>
      <w:marLeft w:val="0"/>
      <w:marRight w:val="0"/>
      <w:marTop w:val="0"/>
      <w:marBottom w:val="0"/>
      <w:divBdr>
        <w:top w:val="none" w:sz="0" w:space="0" w:color="auto"/>
        <w:left w:val="none" w:sz="0" w:space="0" w:color="auto"/>
        <w:bottom w:val="none" w:sz="0" w:space="0" w:color="auto"/>
        <w:right w:val="none" w:sz="0" w:space="0" w:color="auto"/>
      </w:divBdr>
      <w:divsChild>
        <w:div w:id="1322344746">
          <w:marLeft w:val="0"/>
          <w:marRight w:val="0"/>
          <w:marTop w:val="0"/>
          <w:marBottom w:val="0"/>
          <w:divBdr>
            <w:top w:val="none" w:sz="0" w:space="0" w:color="auto"/>
            <w:left w:val="none" w:sz="0" w:space="0" w:color="auto"/>
            <w:bottom w:val="none" w:sz="0" w:space="0" w:color="auto"/>
            <w:right w:val="none" w:sz="0" w:space="0" w:color="auto"/>
          </w:divBdr>
          <w:divsChild>
            <w:div w:id="1262030924">
              <w:marLeft w:val="0"/>
              <w:marRight w:val="0"/>
              <w:marTop w:val="0"/>
              <w:marBottom w:val="0"/>
              <w:divBdr>
                <w:top w:val="none" w:sz="0" w:space="0" w:color="auto"/>
                <w:left w:val="none" w:sz="0" w:space="0" w:color="auto"/>
                <w:bottom w:val="none" w:sz="0" w:space="0" w:color="auto"/>
                <w:right w:val="none" w:sz="0" w:space="0" w:color="auto"/>
              </w:divBdr>
              <w:divsChild>
                <w:div w:id="123994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639606">
      <w:bodyDiv w:val="1"/>
      <w:marLeft w:val="0"/>
      <w:marRight w:val="0"/>
      <w:marTop w:val="0"/>
      <w:marBottom w:val="0"/>
      <w:divBdr>
        <w:top w:val="none" w:sz="0" w:space="0" w:color="auto"/>
        <w:left w:val="none" w:sz="0" w:space="0" w:color="auto"/>
        <w:bottom w:val="none" w:sz="0" w:space="0" w:color="auto"/>
        <w:right w:val="none" w:sz="0" w:space="0" w:color="auto"/>
      </w:divBdr>
      <w:divsChild>
        <w:div w:id="231233915">
          <w:marLeft w:val="0"/>
          <w:marRight w:val="0"/>
          <w:marTop w:val="0"/>
          <w:marBottom w:val="0"/>
          <w:divBdr>
            <w:top w:val="none" w:sz="0" w:space="0" w:color="auto"/>
            <w:left w:val="none" w:sz="0" w:space="0" w:color="auto"/>
            <w:bottom w:val="none" w:sz="0" w:space="0" w:color="auto"/>
            <w:right w:val="none" w:sz="0" w:space="0" w:color="auto"/>
          </w:divBdr>
          <w:divsChild>
            <w:div w:id="1011566053">
              <w:marLeft w:val="0"/>
              <w:marRight w:val="0"/>
              <w:marTop w:val="0"/>
              <w:marBottom w:val="0"/>
              <w:divBdr>
                <w:top w:val="none" w:sz="0" w:space="0" w:color="auto"/>
                <w:left w:val="none" w:sz="0" w:space="0" w:color="auto"/>
                <w:bottom w:val="none" w:sz="0" w:space="0" w:color="auto"/>
                <w:right w:val="none" w:sz="0" w:space="0" w:color="auto"/>
              </w:divBdr>
              <w:divsChild>
                <w:div w:id="124722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ica.com/resources/scholar-notes/niv-study-bible/intro-to-zechariah/"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arch-proquest-com.ezproxy.uwtsd.ac.uk/docview/2046744486/fulltextPDF/1E5625D95DCE4EB5PQ/1?accountid=13047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a-ebscohost-com.ezproxy.uwtsd.ac.uk/ehost/pdfviewer/pdfviewer?vid=1&amp;sid=9a98ebb8-d1c5-4c2c-b99a-adcd1f672596%40sdc-v-sessmgr0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earch.proquest.com/docview/211186194/fulltextPDF/43CAA1FF00F040B0PQ/1?accountid=130472" TargetMode="External"/><Relationship Id="rId4" Type="http://schemas.openxmlformats.org/officeDocument/2006/relationships/settings" Target="settings.xml"/><Relationship Id="rId9" Type="http://schemas.openxmlformats.org/officeDocument/2006/relationships/hyperlink" Target="https://web-a-ebscohost-com.ezproxy.uwtsd.ac.uk/ehost/pdfviewer/pdfviewer?vid=1&amp;sid=334f5c6b-22c4-4288-b0f6-84454818dd95%40sdc-v-sessmgr02"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search.proquest.com/docview/211186194/fulltextPDF/43CAA1FF00F040B0PQ/1?accountid=130472" TargetMode="External"/><Relationship Id="rId2" Type="http://schemas.openxmlformats.org/officeDocument/2006/relationships/hyperlink" Target="https://search-proquest-com.ezproxy.uwtsd.ac.uk/docview/2046744486/fulltextPDF/1E5625D95DCE4EB5PQ/1?accountid=130472" TargetMode="External"/><Relationship Id="rId1" Type="http://schemas.openxmlformats.org/officeDocument/2006/relationships/hyperlink" Target="https://web-a-ebscohost-com.ezproxy.uwtsd.ac.uk/ehost/pdfviewer/pdfviewer?vid=1&amp;sid=9a98ebb8-d1c5-4c2c-b99a-adcd1f672596%40sdc-v-sessmgr01" TargetMode="External"/><Relationship Id="rId5" Type="http://schemas.openxmlformats.org/officeDocument/2006/relationships/hyperlink" Target="https://web-a-ebscohost-com.ezproxy.uwtsd.ac.uk/ehost/pdfviewer/pdfviewer?vid=1&amp;sid=334f5c6b-22c4-4288-b0f6-84454818dd95%40sdc-v-sessmgr02" TargetMode="External"/><Relationship Id="rId4" Type="http://schemas.openxmlformats.org/officeDocument/2006/relationships/hyperlink" Target="https://www.biblica.com/resources/scholar-notes/niv-study-bible/intro-to-zecharia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24943-3EC5-4241-81BE-93C38823B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708</TotalTime>
  <Pages>7</Pages>
  <Words>3162</Words>
  <Characters>14960</Characters>
  <Application>Microsoft Office Word</Application>
  <DocSecurity>0</DocSecurity>
  <Lines>237</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Gealy (1600588)</dc:creator>
  <cp:keywords/>
  <dc:description/>
  <cp:lastModifiedBy>Carrie Gealy (1600588)</cp:lastModifiedBy>
  <cp:revision>35</cp:revision>
  <dcterms:created xsi:type="dcterms:W3CDTF">2019-02-28T11:48:00Z</dcterms:created>
  <dcterms:modified xsi:type="dcterms:W3CDTF">2019-03-14T16:52:00Z</dcterms:modified>
</cp:coreProperties>
</file>