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color w:val="365F91" w:themeColor="accent1" w:themeShade="BF"/>
          <w:sz w:val="24"/>
          <w:szCs w:val="24"/>
        </w:rPr>
        <w:id w:val="1667442696"/>
        <w:docPartObj>
          <w:docPartGallery w:val="Cover Pages"/>
          <w:docPartUnique/>
        </w:docPartObj>
      </w:sdtPr>
      <w:sdtContent>
        <w:p w14:paraId="3403BDAF" w14:textId="6F512C58" w:rsidR="0057710B" w:rsidRPr="00F33B4C" w:rsidRDefault="008664BA" w:rsidP="00C77C1F">
          <w:pPr>
            <w:rPr>
              <w:rFonts w:ascii="Arial" w:hAnsi="Arial" w:cs="Arial"/>
              <w:b/>
              <w:bCs/>
              <w:color w:val="365F91" w:themeColor="accent1" w:themeShade="BF"/>
              <w:sz w:val="24"/>
              <w:szCs w:val="24"/>
            </w:rPr>
          </w:pPr>
          <w:r w:rsidRPr="00F33B4C">
            <w:rPr>
              <w:rFonts w:ascii="Arial" w:hAnsi="Arial" w:cs="Arial"/>
              <w:b/>
              <w:bCs/>
              <w:noProof/>
              <w:color w:val="365F91" w:themeColor="accent1" w:themeShade="BF"/>
              <w:sz w:val="24"/>
              <w:szCs w:val="24"/>
            </w:rPr>
            <mc:AlternateContent>
              <mc:Choice Requires="wps">
                <w:drawing>
                  <wp:anchor distT="0" distB="0" distL="114300" distR="114300" simplePos="0" relativeHeight="251659264" behindDoc="0" locked="0" layoutInCell="1" allowOverlap="1" wp14:anchorId="1F1A6682" wp14:editId="52DB3D4D">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4"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930"/>
                                  <w:gridCol w:w="2454"/>
                                </w:tblGrid>
                                <w:tr w:rsidR="00C77C1F" w:rsidRPr="006C4807" w14:paraId="56BA3432" w14:textId="77777777" w:rsidTr="006C4807">
                                  <w:trPr>
                                    <w:jc w:val="center"/>
                                  </w:trPr>
                                  <w:tc>
                                    <w:tcPr>
                                      <w:tcW w:w="2041" w:type="pct"/>
                                      <w:vAlign w:val="center"/>
                                    </w:tcPr>
                                    <w:p w14:paraId="2D9190A6" w14:textId="77777777" w:rsidR="008664BA" w:rsidRPr="006C4807" w:rsidRDefault="008664BA">
                                      <w:pPr>
                                        <w:jc w:val="right"/>
                                        <w:rPr>
                                          <w:rFonts w:ascii="Arial" w:hAnsi="Arial" w:cs="Arial"/>
                                        </w:rPr>
                                      </w:pPr>
                                      <w:r w:rsidRPr="006C4807">
                                        <w:rPr>
                                          <w:rFonts w:ascii="Arial" w:hAnsi="Arial" w:cs="Arial"/>
                                          <w:noProof/>
                                        </w:rPr>
                                        <w:drawing>
                                          <wp:inline distT="0" distB="0" distL="0" distR="0" wp14:anchorId="6E8E70CB" wp14:editId="7935F846">
                                            <wp:extent cx="3933825" cy="3810000"/>
                                            <wp:effectExtent l="0" t="0" r="9525" b="0"/>
                                            <wp:docPr id="53257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3810000"/>
                                                    </a:xfrm>
                                                    <a:prstGeom prst="rect">
                                                      <a:avLst/>
                                                    </a:prstGeom>
                                                    <a:noFill/>
                                                    <a:ln>
                                                      <a:noFill/>
                                                    </a:ln>
                                                  </pic:spPr>
                                                </pic:pic>
                                              </a:graphicData>
                                            </a:graphic>
                                          </wp:inline>
                                        </w:drawing>
                                      </w:r>
                                    </w:p>
                                    <w:sdt>
                                      <w:sdtPr>
                                        <w:rPr>
                                          <w:rFonts w:ascii="Arial" w:hAnsi="Arial" w:cs="Arial"/>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466FFCE" w14:textId="309C7EDF" w:rsidR="008664BA" w:rsidRPr="006C4807" w:rsidRDefault="006C4807" w:rsidP="008664BA">
                                          <w:pPr>
                                            <w:pStyle w:val="NoSpacing"/>
                                            <w:spacing w:line="312" w:lineRule="auto"/>
                                            <w:rPr>
                                              <w:rFonts w:ascii="Arial" w:hAnsi="Arial" w:cs="Arial"/>
                                              <w:caps/>
                                              <w:color w:val="191919" w:themeColor="text1" w:themeTint="E6"/>
                                              <w:sz w:val="28"/>
                                              <w:szCs w:val="28"/>
                                            </w:rPr>
                                          </w:pPr>
                                          <w:r w:rsidRPr="006C4807">
                                            <w:rPr>
                                              <w:rFonts w:ascii="Arial" w:hAnsi="Arial" w:cs="Arial"/>
                                              <w:caps/>
                                              <w:color w:val="191919" w:themeColor="text1" w:themeTint="E6"/>
                                              <w:sz w:val="28"/>
                                              <w:szCs w:val="28"/>
                                            </w:rPr>
                                            <w:t>university of wales trinity saint david</w:t>
                                          </w:r>
                                        </w:p>
                                      </w:sdtContent>
                                    </w:sdt>
                                    <w:sdt>
                                      <w:sdtPr>
                                        <w:rPr>
                                          <w:rFonts w:ascii="Arial" w:hAnsi="Arial" w:cs="Arial"/>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E7050F6" w14:textId="10DABB90" w:rsidR="008664BA" w:rsidRPr="006C4807" w:rsidRDefault="00944445">
                                          <w:pPr>
                                            <w:jc w:val="right"/>
                                            <w:rPr>
                                              <w:rFonts w:ascii="Arial" w:hAnsi="Arial" w:cs="Arial"/>
                                              <w:sz w:val="24"/>
                                              <w:szCs w:val="24"/>
                                            </w:rPr>
                                          </w:pPr>
                                          <w:r>
                                            <w:rPr>
                                              <w:rFonts w:ascii="Arial" w:hAnsi="Arial" w:cs="Arial"/>
                                              <w:color w:val="000000" w:themeColor="text1"/>
                                              <w:sz w:val="28"/>
                                              <w:szCs w:val="28"/>
                                            </w:rPr>
                                            <w:t>Assignment 1 – Written Report</w:t>
                                          </w:r>
                                        </w:p>
                                      </w:sdtContent>
                                    </w:sdt>
                                  </w:tc>
                                  <w:tc>
                                    <w:tcPr>
                                      <w:tcW w:w="2959" w:type="pct"/>
                                      <w:vAlign w:val="center"/>
                                    </w:tcPr>
                                    <w:p w14:paraId="75DEC003" w14:textId="10E2D242" w:rsidR="008664BA"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name: </w:t>
                                      </w:r>
                                      <w:r w:rsidRPr="00C77C1F">
                                        <w:rPr>
                                          <w:rFonts w:ascii="Arial" w:hAnsi="Arial" w:cs="Arial"/>
                                          <w:caps/>
                                          <w:sz w:val="24"/>
                                          <w:szCs w:val="24"/>
                                        </w:rPr>
                                        <w:t>yanislav georgiev</w:t>
                                      </w:r>
                                    </w:p>
                                    <w:p w14:paraId="31FAAF85" w14:textId="71477E11" w:rsidR="006C4807"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Student id: </w:t>
                                      </w:r>
                                      <w:r w:rsidRPr="00C77C1F">
                                        <w:rPr>
                                          <w:rFonts w:ascii="Arial" w:hAnsi="Arial" w:cs="Arial"/>
                                          <w:caps/>
                                          <w:sz w:val="24"/>
                                          <w:szCs w:val="24"/>
                                        </w:rPr>
                                        <w:t>2219323</w:t>
                                      </w:r>
                                    </w:p>
                                    <w:p w14:paraId="3A34C521" w14:textId="37744496" w:rsidR="006C4807"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module: </w:t>
                                      </w:r>
                                      <w:r w:rsidRPr="00C77C1F">
                                        <w:rPr>
                                          <w:rFonts w:ascii="Arial" w:hAnsi="Arial" w:cs="Arial"/>
                                          <w:caps/>
                                          <w:sz w:val="24"/>
                                          <w:szCs w:val="24"/>
                                        </w:rPr>
                                        <w:t>DATA HANDLING AND BUSINESS INTELLIGENCE</w:t>
                                      </w:r>
                                    </w:p>
                                    <w:p w14:paraId="76418C8E" w14:textId="23DF5EB6" w:rsidR="006C4807" w:rsidRPr="00C77C1F" w:rsidRDefault="006C4807">
                                      <w:pPr>
                                        <w:pStyle w:val="NoSpacing"/>
                                        <w:rPr>
                                          <w:rFonts w:ascii="Arial" w:hAnsi="Arial" w:cs="Arial"/>
                                          <w:caps/>
                                          <w:color w:val="C0504D" w:themeColor="accent2"/>
                                          <w:sz w:val="24"/>
                                          <w:szCs w:val="24"/>
                                        </w:rPr>
                                      </w:pPr>
                                      <w:r w:rsidRPr="00C77C1F">
                                        <w:rPr>
                                          <w:rFonts w:ascii="Arial" w:hAnsi="Arial" w:cs="Arial"/>
                                          <w:caps/>
                                          <w:color w:val="C0504D" w:themeColor="accent2"/>
                                          <w:sz w:val="24"/>
                                          <w:szCs w:val="24"/>
                                        </w:rPr>
                                        <w:t xml:space="preserve">module code: </w:t>
                                      </w:r>
                                      <w:r w:rsidRPr="00C77C1F">
                                        <w:rPr>
                                          <w:rFonts w:ascii="Arial" w:hAnsi="Arial" w:cs="Arial"/>
                                          <w:caps/>
                                          <w:sz w:val="24"/>
                                          <w:szCs w:val="24"/>
                                        </w:rPr>
                                        <w:t>lcbb5000</w:t>
                                      </w:r>
                                    </w:p>
                                    <w:p w14:paraId="20AA2AC0" w14:textId="66862B42" w:rsidR="006C4807" w:rsidRPr="00C77C1F" w:rsidRDefault="006C4807">
                                      <w:pPr>
                                        <w:pStyle w:val="NoSpacing"/>
                                        <w:rPr>
                                          <w:rFonts w:ascii="Arial" w:hAnsi="Arial" w:cs="Arial"/>
                                          <w:caps/>
                                          <w:strike/>
                                          <w:color w:val="C0504D" w:themeColor="accent2"/>
                                          <w:sz w:val="24"/>
                                          <w:szCs w:val="24"/>
                                        </w:rPr>
                                      </w:pPr>
                                      <w:r w:rsidRPr="00C77C1F">
                                        <w:rPr>
                                          <w:rFonts w:ascii="Arial" w:hAnsi="Arial" w:cs="Arial"/>
                                          <w:caps/>
                                          <w:color w:val="C0504D" w:themeColor="accent2"/>
                                          <w:sz w:val="24"/>
                                          <w:szCs w:val="24"/>
                                        </w:rPr>
                                        <w:t xml:space="preserve">lecturer: </w:t>
                                      </w:r>
                                      <w:r w:rsidRPr="00C77C1F">
                                        <w:rPr>
                                          <w:rFonts w:ascii="Arial" w:hAnsi="Arial" w:cs="Arial"/>
                                          <w:caps/>
                                          <w:sz w:val="24"/>
                                          <w:szCs w:val="24"/>
                                        </w:rPr>
                                        <w:t>dr xavier matieni</w:t>
                                      </w:r>
                                    </w:p>
                                    <w:sdt>
                                      <w:sdtPr>
                                        <w:rPr>
                                          <w:rFonts w:ascii="Arial" w:hAnsi="Arial" w:cs="Arial"/>
                                          <w:color w:val="000000" w:themeColor="text1"/>
                                          <w:sz w:val="24"/>
                                          <w:szCs w:val="24"/>
                                        </w:rPr>
                                        <w:alias w:val="Abstract"/>
                                        <w:tag w:val=""/>
                                        <w:id w:val="-2036181933"/>
                                        <w:showingPlcHdr/>
                                        <w:dataBinding w:prefixMappings="xmlns:ns0='http://schemas.microsoft.com/office/2006/coverPageProps' " w:xpath="/ns0:CoverPageProperties[1]/ns0:Abstract[1]" w:storeItemID="{55AF091B-3C7A-41E3-B477-F2FDAA23CFDA}"/>
                                        <w:text/>
                                      </w:sdtPr>
                                      <w:sdtContent>
                                        <w:p w14:paraId="7D791A56" w14:textId="11688CDD" w:rsidR="008664BA" w:rsidRPr="00C77C1F" w:rsidRDefault="00C77C1F">
                                          <w:pPr>
                                            <w:rPr>
                                              <w:rFonts w:ascii="Arial" w:hAnsi="Arial" w:cs="Arial"/>
                                              <w:color w:val="000000" w:themeColor="text1"/>
                                              <w:sz w:val="24"/>
                                              <w:szCs w:val="24"/>
                                            </w:rPr>
                                          </w:pPr>
                                          <w:r>
                                            <w:rPr>
                                              <w:rFonts w:ascii="Arial" w:hAnsi="Arial" w:cs="Arial"/>
                                              <w:color w:val="000000" w:themeColor="text1"/>
                                              <w:sz w:val="24"/>
                                              <w:szCs w:val="24"/>
                                            </w:rPr>
                                            <w:t xml:space="preserve">     </w:t>
                                          </w:r>
                                        </w:p>
                                      </w:sdtContent>
                                    </w:sdt>
                                    <w:p w14:paraId="29F46123" w14:textId="7307BDBB" w:rsidR="008664BA" w:rsidRPr="00C77C1F" w:rsidRDefault="008664BA">
                                      <w:pPr>
                                        <w:pStyle w:val="NoSpacing"/>
                                        <w:rPr>
                                          <w:rFonts w:ascii="Arial" w:hAnsi="Arial" w:cs="Arial"/>
                                          <w:color w:val="C0504D" w:themeColor="accent2"/>
                                          <w:sz w:val="24"/>
                                          <w:szCs w:val="24"/>
                                        </w:rPr>
                                      </w:pPr>
                                    </w:p>
                                    <w:p w14:paraId="1F3F33FD" w14:textId="5F126DAE" w:rsidR="008664BA" w:rsidRPr="00C77C1F" w:rsidRDefault="008664BA">
                                      <w:pPr>
                                        <w:pStyle w:val="NoSpacing"/>
                                        <w:rPr>
                                          <w:rFonts w:ascii="Arial" w:hAnsi="Arial" w:cs="Arial"/>
                                          <w:sz w:val="24"/>
                                          <w:szCs w:val="24"/>
                                        </w:rPr>
                                      </w:pPr>
                                    </w:p>
                                  </w:tc>
                                </w:tr>
                              </w:tbl>
                              <w:p w14:paraId="40714059" w14:textId="77777777" w:rsidR="008664BA" w:rsidRPr="006C4807" w:rsidRDefault="008664BA">
                                <w:pPr>
                                  <w:rPr>
                                    <w:rFonts w:ascii="Arial" w:hAnsi="Arial" w:cs="Arial"/>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F1A6682"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74"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930"/>
                            <w:gridCol w:w="2454"/>
                          </w:tblGrid>
                          <w:tr w:rsidR="00C77C1F" w:rsidRPr="006C4807" w14:paraId="56BA3432" w14:textId="77777777" w:rsidTr="006C4807">
                            <w:trPr>
                              <w:jc w:val="center"/>
                            </w:trPr>
                            <w:tc>
                              <w:tcPr>
                                <w:tcW w:w="2041" w:type="pct"/>
                                <w:vAlign w:val="center"/>
                              </w:tcPr>
                              <w:p w14:paraId="2D9190A6" w14:textId="77777777" w:rsidR="008664BA" w:rsidRPr="006C4807" w:rsidRDefault="008664BA">
                                <w:pPr>
                                  <w:jc w:val="right"/>
                                  <w:rPr>
                                    <w:rFonts w:ascii="Arial" w:hAnsi="Arial" w:cs="Arial"/>
                                  </w:rPr>
                                </w:pPr>
                                <w:r w:rsidRPr="006C4807">
                                  <w:rPr>
                                    <w:rFonts w:ascii="Arial" w:hAnsi="Arial" w:cs="Arial"/>
                                    <w:noProof/>
                                  </w:rPr>
                                  <w:drawing>
                                    <wp:inline distT="0" distB="0" distL="0" distR="0" wp14:anchorId="6E8E70CB" wp14:editId="7935F846">
                                      <wp:extent cx="3933825" cy="3810000"/>
                                      <wp:effectExtent l="0" t="0" r="9525" b="0"/>
                                      <wp:docPr id="53257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3810000"/>
                                              </a:xfrm>
                                              <a:prstGeom prst="rect">
                                                <a:avLst/>
                                              </a:prstGeom>
                                              <a:noFill/>
                                              <a:ln>
                                                <a:noFill/>
                                              </a:ln>
                                            </pic:spPr>
                                          </pic:pic>
                                        </a:graphicData>
                                      </a:graphic>
                                    </wp:inline>
                                  </w:drawing>
                                </w:r>
                              </w:p>
                              <w:sdt>
                                <w:sdtPr>
                                  <w:rPr>
                                    <w:rFonts w:ascii="Arial" w:hAnsi="Arial" w:cs="Arial"/>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466FFCE" w14:textId="309C7EDF" w:rsidR="008664BA" w:rsidRPr="006C4807" w:rsidRDefault="006C4807" w:rsidP="008664BA">
                                    <w:pPr>
                                      <w:pStyle w:val="NoSpacing"/>
                                      <w:spacing w:line="312" w:lineRule="auto"/>
                                      <w:rPr>
                                        <w:rFonts w:ascii="Arial" w:hAnsi="Arial" w:cs="Arial"/>
                                        <w:caps/>
                                        <w:color w:val="191919" w:themeColor="text1" w:themeTint="E6"/>
                                        <w:sz w:val="28"/>
                                        <w:szCs w:val="28"/>
                                      </w:rPr>
                                    </w:pPr>
                                    <w:r w:rsidRPr="006C4807">
                                      <w:rPr>
                                        <w:rFonts w:ascii="Arial" w:hAnsi="Arial" w:cs="Arial"/>
                                        <w:caps/>
                                        <w:color w:val="191919" w:themeColor="text1" w:themeTint="E6"/>
                                        <w:sz w:val="28"/>
                                        <w:szCs w:val="28"/>
                                      </w:rPr>
                                      <w:t>university of wales trinity saint david</w:t>
                                    </w:r>
                                  </w:p>
                                </w:sdtContent>
                              </w:sdt>
                              <w:sdt>
                                <w:sdtPr>
                                  <w:rPr>
                                    <w:rFonts w:ascii="Arial" w:hAnsi="Arial" w:cs="Arial"/>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E7050F6" w14:textId="10DABB90" w:rsidR="008664BA" w:rsidRPr="006C4807" w:rsidRDefault="00944445">
                                    <w:pPr>
                                      <w:jc w:val="right"/>
                                      <w:rPr>
                                        <w:rFonts w:ascii="Arial" w:hAnsi="Arial" w:cs="Arial"/>
                                        <w:sz w:val="24"/>
                                        <w:szCs w:val="24"/>
                                      </w:rPr>
                                    </w:pPr>
                                    <w:r>
                                      <w:rPr>
                                        <w:rFonts w:ascii="Arial" w:hAnsi="Arial" w:cs="Arial"/>
                                        <w:color w:val="000000" w:themeColor="text1"/>
                                        <w:sz w:val="28"/>
                                        <w:szCs w:val="28"/>
                                      </w:rPr>
                                      <w:t>Assignment 1 – Written Report</w:t>
                                    </w:r>
                                  </w:p>
                                </w:sdtContent>
                              </w:sdt>
                            </w:tc>
                            <w:tc>
                              <w:tcPr>
                                <w:tcW w:w="2959" w:type="pct"/>
                                <w:vAlign w:val="center"/>
                              </w:tcPr>
                              <w:p w14:paraId="75DEC003" w14:textId="10E2D242" w:rsidR="008664BA"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name: </w:t>
                                </w:r>
                                <w:r w:rsidRPr="00C77C1F">
                                  <w:rPr>
                                    <w:rFonts w:ascii="Arial" w:hAnsi="Arial" w:cs="Arial"/>
                                    <w:caps/>
                                    <w:sz w:val="24"/>
                                    <w:szCs w:val="24"/>
                                  </w:rPr>
                                  <w:t>yanislav georgiev</w:t>
                                </w:r>
                              </w:p>
                              <w:p w14:paraId="31FAAF85" w14:textId="71477E11" w:rsidR="006C4807"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Student id: </w:t>
                                </w:r>
                                <w:r w:rsidRPr="00C77C1F">
                                  <w:rPr>
                                    <w:rFonts w:ascii="Arial" w:hAnsi="Arial" w:cs="Arial"/>
                                    <w:caps/>
                                    <w:sz w:val="24"/>
                                    <w:szCs w:val="24"/>
                                  </w:rPr>
                                  <w:t>2219323</w:t>
                                </w:r>
                              </w:p>
                              <w:p w14:paraId="3A34C521" w14:textId="37744496" w:rsidR="006C4807" w:rsidRPr="00C77C1F" w:rsidRDefault="006C4807">
                                <w:pPr>
                                  <w:pStyle w:val="NoSpacing"/>
                                  <w:rPr>
                                    <w:rFonts w:ascii="Arial" w:hAnsi="Arial" w:cs="Arial"/>
                                    <w:caps/>
                                    <w:sz w:val="24"/>
                                    <w:szCs w:val="24"/>
                                  </w:rPr>
                                </w:pPr>
                                <w:r w:rsidRPr="00C77C1F">
                                  <w:rPr>
                                    <w:rFonts w:ascii="Arial" w:hAnsi="Arial" w:cs="Arial"/>
                                    <w:caps/>
                                    <w:color w:val="C0504D" w:themeColor="accent2"/>
                                    <w:sz w:val="24"/>
                                    <w:szCs w:val="24"/>
                                  </w:rPr>
                                  <w:t xml:space="preserve">module: </w:t>
                                </w:r>
                                <w:r w:rsidRPr="00C77C1F">
                                  <w:rPr>
                                    <w:rFonts w:ascii="Arial" w:hAnsi="Arial" w:cs="Arial"/>
                                    <w:caps/>
                                    <w:sz w:val="24"/>
                                    <w:szCs w:val="24"/>
                                  </w:rPr>
                                  <w:t>DATA HANDLING AND BUSINESS INTELLIGENCE</w:t>
                                </w:r>
                              </w:p>
                              <w:p w14:paraId="76418C8E" w14:textId="23DF5EB6" w:rsidR="006C4807" w:rsidRPr="00C77C1F" w:rsidRDefault="006C4807">
                                <w:pPr>
                                  <w:pStyle w:val="NoSpacing"/>
                                  <w:rPr>
                                    <w:rFonts w:ascii="Arial" w:hAnsi="Arial" w:cs="Arial"/>
                                    <w:caps/>
                                    <w:color w:val="C0504D" w:themeColor="accent2"/>
                                    <w:sz w:val="24"/>
                                    <w:szCs w:val="24"/>
                                  </w:rPr>
                                </w:pPr>
                                <w:r w:rsidRPr="00C77C1F">
                                  <w:rPr>
                                    <w:rFonts w:ascii="Arial" w:hAnsi="Arial" w:cs="Arial"/>
                                    <w:caps/>
                                    <w:color w:val="C0504D" w:themeColor="accent2"/>
                                    <w:sz w:val="24"/>
                                    <w:szCs w:val="24"/>
                                  </w:rPr>
                                  <w:t xml:space="preserve">module code: </w:t>
                                </w:r>
                                <w:r w:rsidRPr="00C77C1F">
                                  <w:rPr>
                                    <w:rFonts w:ascii="Arial" w:hAnsi="Arial" w:cs="Arial"/>
                                    <w:caps/>
                                    <w:sz w:val="24"/>
                                    <w:szCs w:val="24"/>
                                  </w:rPr>
                                  <w:t>lcbb5000</w:t>
                                </w:r>
                              </w:p>
                              <w:p w14:paraId="20AA2AC0" w14:textId="66862B42" w:rsidR="006C4807" w:rsidRPr="00C77C1F" w:rsidRDefault="006C4807">
                                <w:pPr>
                                  <w:pStyle w:val="NoSpacing"/>
                                  <w:rPr>
                                    <w:rFonts w:ascii="Arial" w:hAnsi="Arial" w:cs="Arial"/>
                                    <w:caps/>
                                    <w:strike/>
                                    <w:color w:val="C0504D" w:themeColor="accent2"/>
                                    <w:sz w:val="24"/>
                                    <w:szCs w:val="24"/>
                                  </w:rPr>
                                </w:pPr>
                                <w:r w:rsidRPr="00C77C1F">
                                  <w:rPr>
                                    <w:rFonts w:ascii="Arial" w:hAnsi="Arial" w:cs="Arial"/>
                                    <w:caps/>
                                    <w:color w:val="C0504D" w:themeColor="accent2"/>
                                    <w:sz w:val="24"/>
                                    <w:szCs w:val="24"/>
                                  </w:rPr>
                                  <w:t xml:space="preserve">lecturer: </w:t>
                                </w:r>
                                <w:r w:rsidRPr="00C77C1F">
                                  <w:rPr>
                                    <w:rFonts w:ascii="Arial" w:hAnsi="Arial" w:cs="Arial"/>
                                    <w:caps/>
                                    <w:sz w:val="24"/>
                                    <w:szCs w:val="24"/>
                                  </w:rPr>
                                  <w:t>dr xavier matieni</w:t>
                                </w:r>
                              </w:p>
                              <w:sdt>
                                <w:sdtPr>
                                  <w:rPr>
                                    <w:rFonts w:ascii="Arial" w:hAnsi="Arial" w:cs="Arial"/>
                                    <w:color w:val="000000" w:themeColor="text1"/>
                                    <w:sz w:val="24"/>
                                    <w:szCs w:val="24"/>
                                  </w:rPr>
                                  <w:alias w:val="Abstract"/>
                                  <w:tag w:val=""/>
                                  <w:id w:val="-2036181933"/>
                                  <w:showingPlcHdr/>
                                  <w:dataBinding w:prefixMappings="xmlns:ns0='http://schemas.microsoft.com/office/2006/coverPageProps' " w:xpath="/ns0:CoverPageProperties[1]/ns0:Abstract[1]" w:storeItemID="{55AF091B-3C7A-41E3-B477-F2FDAA23CFDA}"/>
                                  <w:text/>
                                </w:sdtPr>
                                <w:sdtContent>
                                  <w:p w14:paraId="7D791A56" w14:textId="11688CDD" w:rsidR="008664BA" w:rsidRPr="00C77C1F" w:rsidRDefault="00C77C1F">
                                    <w:pPr>
                                      <w:rPr>
                                        <w:rFonts w:ascii="Arial" w:hAnsi="Arial" w:cs="Arial"/>
                                        <w:color w:val="000000" w:themeColor="text1"/>
                                        <w:sz w:val="24"/>
                                        <w:szCs w:val="24"/>
                                      </w:rPr>
                                    </w:pPr>
                                    <w:r>
                                      <w:rPr>
                                        <w:rFonts w:ascii="Arial" w:hAnsi="Arial" w:cs="Arial"/>
                                        <w:color w:val="000000" w:themeColor="text1"/>
                                        <w:sz w:val="24"/>
                                        <w:szCs w:val="24"/>
                                      </w:rPr>
                                      <w:t xml:space="preserve">     </w:t>
                                    </w:r>
                                  </w:p>
                                </w:sdtContent>
                              </w:sdt>
                              <w:p w14:paraId="29F46123" w14:textId="7307BDBB" w:rsidR="008664BA" w:rsidRPr="00C77C1F" w:rsidRDefault="008664BA">
                                <w:pPr>
                                  <w:pStyle w:val="NoSpacing"/>
                                  <w:rPr>
                                    <w:rFonts w:ascii="Arial" w:hAnsi="Arial" w:cs="Arial"/>
                                    <w:color w:val="C0504D" w:themeColor="accent2"/>
                                    <w:sz w:val="24"/>
                                    <w:szCs w:val="24"/>
                                  </w:rPr>
                                </w:pPr>
                              </w:p>
                              <w:p w14:paraId="1F3F33FD" w14:textId="5F126DAE" w:rsidR="008664BA" w:rsidRPr="00C77C1F" w:rsidRDefault="008664BA">
                                <w:pPr>
                                  <w:pStyle w:val="NoSpacing"/>
                                  <w:rPr>
                                    <w:rFonts w:ascii="Arial" w:hAnsi="Arial" w:cs="Arial"/>
                                    <w:sz w:val="24"/>
                                    <w:szCs w:val="24"/>
                                  </w:rPr>
                                </w:pPr>
                              </w:p>
                            </w:tc>
                          </w:tr>
                        </w:tbl>
                        <w:p w14:paraId="40714059" w14:textId="77777777" w:rsidR="008664BA" w:rsidRPr="006C4807" w:rsidRDefault="008664BA">
                          <w:pPr>
                            <w:rPr>
                              <w:rFonts w:ascii="Arial" w:hAnsi="Arial" w:cs="Arial"/>
                            </w:rPr>
                          </w:pPr>
                        </w:p>
                      </w:txbxContent>
                    </v:textbox>
                    <w10:wrap anchorx="page" anchory="page"/>
                  </v:shape>
                </w:pict>
              </mc:Fallback>
            </mc:AlternateContent>
          </w:r>
          <w:r w:rsidRPr="00F33B4C">
            <w:rPr>
              <w:rFonts w:ascii="Arial" w:hAnsi="Arial" w:cs="Arial"/>
              <w:b/>
              <w:bCs/>
              <w:color w:val="365F91" w:themeColor="accent1" w:themeShade="BF"/>
              <w:sz w:val="24"/>
              <w:szCs w:val="24"/>
            </w:rPr>
            <w:br w:type="page"/>
          </w:r>
        </w:p>
      </w:sdtContent>
    </w:sdt>
    <w:sdt>
      <w:sdtPr>
        <w:rPr>
          <w:rFonts w:ascii="Arial" w:eastAsiaTheme="minorHAnsi" w:hAnsi="Arial" w:cs="Arial"/>
          <w:color w:val="auto"/>
          <w:kern w:val="2"/>
          <w:sz w:val="24"/>
          <w:szCs w:val="24"/>
          <w:lang w:val="en-GB"/>
          <w14:ligatures w14:val="standardContextual"/>
        </w:rPr>
        <w:id w:val="2135828549"/>
        <w:docPartObj>
          <w:docPartGallery w:val="Table of Contents"/>
          <w:docPartUnique/>
        </w:docPartObj>
      </w:sdtPr>
      <w:sdtEndPr>
        <w:rPr>
          <w:b/>
          <w:bCs/>
          <w:noProof/>
        </w:rPr>
      </w:sdtEndPr>
      <w:sdtContent>
        <w:p w14:paraId="4BEA1983" w14:textId="77777777" w:rsidR="00C77C1F" w:rsidRPr="00F33B4C" w:rsidRDefault="00C77C1F">
          <w:pPr>
            <w:pStyle w:val="TOCHeading"/>
            <w:rPr>
              <w:rFonts w:ascii="Arial" w:eastAsiaTheme="minorHAnsi" w:hAnsi="Arial" w:cs="Arial"/>
              <w:color w:val="auto"/>
              <w:kern w:val="2"/>
              <w:sz w:val="24"/>
              <w:szCs w:val="24"/>
              <w:lang w:val="en-GB"/>
              <w14:ligatures w14:val="standardContextual"/>
            </w:rPr>
          </w:pPr>
        </w:p>
        <w:p w14:paraId="41C746F6" w14:textId="77777777" w:rsidR="00F33B4C" w:rsidRDefault="00F33B4C">
          <w:pPr>
            <w:pStyle w:val="TOCHeading"/>
            <w:rPr>
              <w:rFonts w:ascii="Arial" w:hAnsi="Arial" w:cs="Arial"/>
              <w:b/>
              <w:sz w:val="24"/>
              <w:szCs w:val="24"/>
              <w:lang w:val="en-GB"/>
            </w:rPr>
          </w:pPr>
        </w:p>
        <w:p w14:paraId="4C9ADA49" w14:textId="48C17C38" w:rsidR="0057710B" w:rsidRPr="00F33B4C" w:rsidRDefault="0057710B">
          <w:pPr>
            <w:pStyle w:val="TOCHeading"/>
            <w:rPr>
              <w:rFonts w:ascii="Arial" w:hAnsi="Arial" w:cs="Arial"/>
              <w:b/>
              <w:sz w:val="24"/>
              <w:szCs w:val="24"/>
              <w:lang w:val="en-GB"/>
            </w:rPr>
          </w:pPr>
          <w:r w:rsidRPr="00F33B4C">
            <w:rPr>
              <w:rFonts w:ascii="Arial" w:hAnsi="Arial" w:cs="Arial"/>
              <w:b/>
              <w:sz w:val="24"/>
              <w:szCs w:val="24"/>
              <w:lang w:val="en-GB"/>
            </w:rPr>
            <w:t>Table of Contents</w:t>
          </w:r>
        </w:p>
        <w:p w14:paraId="6C62D8A2" w14:textId="4420847A" w:rsidR="000209EC" w:rsidRPr="00F33B4C" w:rsidRDefault="0057710B">
          <w:pPr>
            <w:pStyle w:val="TOC1"/>
            <w:tabs>
              <w:tab w:val="right" w:leader="dot" w:pos="9350"/>
            </w:tabs>
            <w:rPr>
              <w:rFonts w:ascii="Arial" w:eastAsiaTheme="minorEastAsia" w:hAnsi="Arial" w:cs="Arial"/>
              <w:noProof/>
              <w:sz w:val="24"/>
              <w:szCs w:val="24"/>
              <w:lang w:val="en-US"/>
            </w:rPr>
          </w:pPr>
          <w:r w:rsidRPr="00F33B4C">
            <w:rPr>
              <w:rFonts w:ascii="Arial" w:hAnsi="Arial" w:cs="Arial"/>
              <w:sz w:val="24"/>
              <w:szCs w:val="24"/>
            </w:rPr>
            <w:fldChar w:fldCharType="begin"/>
          </w:r>
          <w:r w:rsidRPr="00F33B4C">
            <w:rPr>
              <w:rFonts w:ascii="Arial" w:hAnsi="Arial" w:cs="Arial"/>
              <w:sz w:val="24"/>
              <w:szCs w:val="24"/>
            </w:rPr>
            <w:instrText xml:space="preserve"> TOC \o "1-3" \h \z \u </w:instrText>
          </w:r>
          <w:r w:rsidRPr="00F33B4C">
            <w:rPr>
              <w:rFonts w:ascii="Arial" w:hAnsi="Arial" w:cs="Arial"/>
              <w:sz w:val="24"/>
              <w:szCs w:val="24"/>
            </w:rPr>
            <w:fldChar w:fldCharType="separate"/>
          </w:r>
          <w:hyperlink w:anchor="_Toc163145589" w:history="1">
            <w:r w:rsidR="000209EC" w:rsidRPr="00F33B4C">
              <w:rPr>
                <w:rStyle w:val="Hyperlink"/>
                <w:rFonts w:ascii="Arial" w:hAnsi="Arial" w:cs="Arial"/>
                <w:b/>
                <w:bCs/>
                <w:noProof/>
                <w:sz w:val="24"/>
                <w:szCs w:val="24"/>
              </w:rPr>
              <w:t>Introduction</w:t>
            </w:r>
            <w:r w:rsidR="000209EC" w:rsidRPr="00F33B4C">
              <w:rPr>
                <w:rFonts w:ascii="Arial" w:hAnsi="Arial" w:cs="Arial"/>
                <w:noProof/>
                <w:webHidden/>
                <w:sz w:val="24"/>
                <w:szCs w:val="24"/>
              </w:rPr>
              <w:tab/>
            </w:r>
            <w:r w:rsidR="00F33B4C">
              <w:rPr>
                <w:rFonts w:ascii="Arial" w:hAnsi="Arial" w:cs="Arial"/>
                <w:noProof/>
                <w:webHidden/>
                <w:sz w:val="24"/>
                <w:szCs w:val="24"/>
              </w:rPr>
              <w:t>2</w:t>
            </w:r>
          </w:hyperlink>
        </w:p>
        <w:p w14:paraId="271DAF2C" w14:textId="1ECEBAA8" w:rsidR="000209EC" w:rsidRPr="00F33B4C" w:rsidRDefault="00000000">
          <w:pPr>
            <w:pStyle w:val="TOC1"/>
            <w:tabs>
              <w:tab w:val="right" w:leader="dot" w:pos="9350"/>
            </w:tabs>
            <w:rPr>
              <w:rFonts w:ascii="Arial" w:eastAsiaTheme="minorEastAsia" w:hAnsi="Arial" w:cs="Arial"/>
              <w:noProof/>
              <w:sz w:val="24"/>
              <w:szCs w:val="24"/>
              <w:lang w:val="en-US"/>
            </w:rPr>
          </w:pPr>
          <w:hyperlink w:anchor="_Toc163145590" w:history="1">
            <w:r w:rsidR="000209EC" w:rsidRPr="00F33B4C">
              <w:rPr>
                <w:rStyle w:val="Hyperlink"/>
                <w:rFonts w:ascii="Arial" w:hAnsi="Arial" w:cs="Arial"/>
                <w:b/>
                <w:bCs/>
                <w:noProof/>
                <w:sz w:val="24"/>
                <w:szCs w:val="24"/>
              </w:rPr>
              <w:t>Why BI Trends, Tools, and Applications are the Future for the Business:</w:t>
            </w:r>
            <w:r w:rsidR="000209EC" w:rsidRPr="00F33B4C">
              <w:rPr>
                <w:rFonts w:ascii="Arial" w:hAnsi="Arial" w:cs="Arial"/>
                <w:noProof/>
                <w:webHidden/>
                <w:sz w:val="24"/>
                <w:szCs w:val="24"/>
              </w:rPr>
              <w:tab/>
            </w:r>
            <w:r w:rsidR="000209EC" w:rsidRPr="00F33B4C">
              <w:rPr>
                <w:rFonts w:ascii="Arial" w:hAnsi="Arial" w:cs="Arial"/>
                <w:noProof/>
                <w:webHidden/>
                <w:sz w:val="24"/>
                <w:szCs w:val="24"/>
              </w:rPr>
              <w:fldChar w:fldCharType="begin"/>
            </w:r>
            <w:r w:rsidR="000209EC" w:rsidRPr="00F33B4C">
              <w:rPr>
                <w:rFonts w:ascii="Arial" w:hAnsi="Arial" w:cs="Arial"/>
                <w:noProof/>
                <w:webHidden/>
                <w:sz w:val="24"/>
                <w:szCs w:val="24"/>
              </w:rPr>
              <w:instrText xml:space="preserve"> PAGEREF _Toc163145590 \h </w:instrText>
            </w:r>
            <w:r w:rsidR="000209EC" w:rsidRPr="00F33B4C">
              <w:rPr>
                <w:rFonts w:ascii="Arial" w:hAnsi="Arial" w:cs="Arial"/>
                <w:noProof/>
                <w:webHidden/>
                <w:sz w:val="24"/>
                <w:szCs w:val="24"/>
              </w:rPr>
            </w:r>
            <w:r w:rsidR="000209EC" w:rsidRPr="00F33B4C">
              <w:rPr>
                <w:rFonts w:ascii="Arial" w:hAnsi="Arial" w:cs="Arial"/>
                <w:noProof/>
                <w:webHidden/>
                <w:sz w:val="24"/>
                <w:szCs w:val="24"/>
              </w:rPr>
              <w:fldChar w:fldCharType="separate"/>
            </w:r>
            <w:r w:rsidR="000209EC" w:rsidRPr="00F33B4C">
              <w:rPr>
                <w:rFonts w:ascii="Arial" w:hAnsi="Arial" w:cs="Arial"/>
                <w:noProof/>
                <w:webHidden/>
                <w:sz w:val="24"/>
                <w:szCs w:val="24"/>
              </w:rPr>
              <w:t>3</w:t>
            </w:r>
            <w:r w:rsidR="000209EC" w:rsidRPr="00F33B4C">
              <w:rPr>
                <w:rFonts w:ascii="Arial" w:hAnsi="Arial" w:cs="Arial"/>
                <w:noProof/>
                <w:webHidden/>
                <w:sz w:val="24"/>
                <w:szCs w:val="24"/>
              </w:rPr>
              <w:fldChar w:fldCharType="end"/>
            </w:r>
          </w:hyperlink>
        </w:p>
        <w:p w14:paraId="38D5E940" w14:textId="11A96F19"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1" w:history="1">
            <w:r w:rsidR="000209EC" w:rsidRPr="00F33B4C">
              <w:rPr>
                <w:rStyle w:val="Hyperlink"/>
                <w:rFonts w:ascii="Arial" w:hAnsi="Arial" w:cs="Arial"/>
                <w:noProof/>
                <w:sz w:val="24"/>
                <w:szCs w:val="24"/>
              </w:rPr>
              <w:t>Critical Evaluation of BI Trends</w:t>
            </w:r>
            <w:r w:rsidR="000209EC" w:rsidRPr="00F33B4C">
              <w:rPr>
                <w:rFonts w:ascii="Arial" w:hAnsi="Arial" w:cs="Arial"/>
                <w:noProof/>
                <w:webHidden/>
                <w:sz w:val="24"/>
                <w:szCs w:val="24"/>
              </w:rPr>
              <w:tab/>
            </w:r>
            <w:r w:rsidR="000209EC" w:rsidRPr="00F33B4C">
              <w:rPr>
                <w:rFonts w:ascii="Arial" w:hAnsi="Arial" w:cs="Arial"/>
                <w:noProof/>
                <w:webHidden/>
                <w:sz w:val="24"/>
                <w:szCs w:val="24"/>
              </w:rPr>
              <w:fldChar w:fldCharType="begin"/>
            </w:r>
            <w:r w:rsidR="000209EC" w:rsidRPr="00F33B4C">
              <w:rPr>
                <w:rFonts w:ascii="Arial" w:hAnsi="Arial" w:cs="Arial"/>
                <w:noProof/>
                <w:webHidden/>
                <w:sz w:val="24"/>
                <w:szCs w:val="24"/>
              </w:rPr>
              <w:instrText xml:space="preserve"> PAGEREF _Toc163145591 \h </w:instrText>
            </w:r>
            <w:r w:rsidR="000209EC" w:rsidRPr="00F33B4C">
              <w:rPr>
                <w:rFonts w:ascii="Arial" w:hAnsi="Arial" w:cs="Arial"/>
                <w:noProof/>
                <w:webHidden/>
                <w:sz w:val="24"/>
                <w:szCs w:val="24"/>
              </w:rPr>
            </w:r>
            <w:r w:rsidR="000209EC" w:rsidRPr="00F33B4C">
              <w:rPr>
                <w:rFonts w:ascii="Arial" w:hAnsi="Arial" w:cs="Arial"/>
                <w:noProof/>
                <w:webHidden/>
                <w:sz w:val="24"/>
                <w:szCs w:val="24"/>
              </w:rPr>
              <w:fldChar w:fldCharType="separate"/>
            </w:r>
            <w:r w:rsidR="000209EC" w:rsidRPr="00F33B4C">
              <w:rPr>
                <w:rFonts w:ascii="Arial" w:hAnsi="Arial" w:cs="Arial"/>
                <w:noProof/>
                <w:webHidden/>
                <w:sz w:val="24"/>
                <w:szCs w:val="24"/>
              </w:rPr>
              <w:t>3</w:t>
            </w:r>
            <w:r w:rsidR="000209EC" w:rsidRPr="00F33B4C">
              <w:rPr>
                <w:rFonts w:ascii="Arial" w:hAnsi="Arial" w:cs="Arial"/>
                <w:noProof/>
                <w:webHidden/>
                <w:sz w:val="24"/>
                <w:szCs w:val="24"/>
              </w:rPr>
              <w:fldChar w:fldCharType="end"/>
            </w:r>
          </w:hyperlink>
        </w:p>
        <w:p w14:paraId="016213EC" w14:textId="5E54A159"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2" w:history="1">
            <w:r w:rsidR="000209EC" w:rsidRPr="00F33B4C">
              <w:rPr>
                <w:rStyle w:val="Hyperlink"/>
                <w:rFonts w:ascii="Arial" w:hAnsi="Arial" w:cs="Arial"/>
                <w:noProof/>
                <w:sz w:val="24"/>
                <w:szCs w:val="24"/>
              </w:rPr>
              <w:t>Innovation and Adaptation</w:t>
            </w:r>
            <w:r w:rsidR="000209EC" w:rsidRPr="00F33B4C">
              <w:rPr>
                <w:rFonts w:ascii="Arial" w:hAnsi="Arial" w:cs="Arial"/>
                <w:noProof/>
                <w:webHidden/>
                <w:sz w:val="24"/>
                <w:szCs w:val="24"/>
              </w:rPr>
              <w:tab/>
            </w:r>
            <w:r w:rsidR="00F33B4C">
              <w:rPr>
                <w:rFonts w:ascii="Arial" w:hAnsi="Arial" w:cs="Arial"/>
                <w:noProof/>
                <w:webHidden/>
                <w:sz w:val="24"/>
                <w:szCs w:val="24"/>
              </w:rPr>
              <w:t>3</w:t>
            </w:r>
          </w:hyperlink>
        </w:p>
        <w:p w14:paraId="2AA2E5C8" w14:textId="0472FB37"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3" w:history="1">
            <w:r w:rsidR="000209EC" w:rsidRPr="00F33B4C">
              <w:rPr>
                <w:rStyle w:val="Hyperlink"/>
                <w:rFonts w:ascii="Arial" w:hAnsi="Arial" w:cs="Arial"/>
                <w:noProof/>
                <w:sz w:val="24"/>
                <w:szCs w:val="24"/>
              </w:rPr>
              <w:t>Predictive Analytics and Machine Learning Integration:</w:t>
            </w:r>
            <w:r w:rsidR="000209EC" w:rsidRPr="00F33B4C">
              <w:rPr>
                <w:rFonts w:ascii="Arial" w:hAnsi="Arial" w:cs="Arial"/>
                <w:noProof/>
                <w:webHidden/>
                <w:sz w:val="24"/>
                <w:szCs w:val="24"/>
              </w:rPr>
              <w:tab/>
            </w:r>
            <w:r w:rsidR="00F33B4C">
              <w:rPr>
                <w:rFonts w:ascii="Arial" w:hAnsi="Arial" w:cs="Arial"/>
                <w:noProof/>
                <w:webHidden/>
                <w:sz w:val="24"/>
                <w:szCs w:val="24"/>
              </w:rPr>
              <w:t>3</w:t>
            </w:r>
          </w:hyperlink>
        </w:p>
        <w:p w14:paraId="4655E11B" w14:textId="35636B2D"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4" w:history="1">
            <w:r w:rsidR="000209EC" w:rsidRPr="00F33B4C">
              <w:rPr>
                <w:rStyle w:val="Hyperlink"/>
                <w:rFonts w:ascii="Arial" w:hAnsi="Arial" w:cs="Arial"/>
                <w:noProof/>
                <w:sz w:val="24"/>
                <w:szCs w:val="24"/>
              </w:rPr>
              <w:t>Real-Time Data Analysis:</w:t>
            </w:r>
            <w:r w:rsidR="000209EC" w:rsidRPr="00F33B4C">
              <w:rPr>
                <w:rFonts w:ascii="Arial" w:hAnsi="Arial" w:cs="Arial"/>
                <w:noProof/>
                <w:webHidden/>
                <w:sz w:val="24"/>
                <w:szCs w:val="24"/>
              </w:rPr>
              <w:tab/>
            </w:r>
            <w:r w:rsidR="00F33B4C">
              <w:rPr>
                <w:rFonts w:ascii="Arial" w:hAnsi="Arial" w:cs="Arial"/>
                <w:noProof/>
                <w:webHidden/>
                <w:sz w:val="24"/>
                <w:szCs w:val="24"/>
              </w:rPr>
              <w:t>4</w:t>
            </w:r>
          </w:hyperlink>
        </w:p>
        <w:p w14:paraId="67A997AB" w14:textId="7D189D67"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5" w:history="1">
            <w:r w:rsidR="000209EC" w:rsidRPr="00F33B4C">
              <w:rPr>
                <w:rStyle w:val="Hyperlink"/>
                <w:rFonts w:ascii="Arial" w:hAnsi="Arial" w:cs="Arial"/>
                <w:noProof/>
                <w:sz w:val="24"/>
                <w:szCs w:val="24"/>
              </w:rPr>
              <w:t>Self-Service BI:</w:t>
            </w:r>
            <w:r w:rsidR="000209EC" w:rsidRPr="00F33B4C">
              <w:rPr>
                <w:rFonts w:ascii="Arial" w:hAnsi="Arial" w:cs="Arial"/>
                <w:noProof/>
                <w:webHidden/>
                <w:sz w:val="24"/>
                <w:szCs w:val="24"/>
              </w:rPr>
              <w:tab/>
            </w:r>
            <w:r w:rsidR="00F33B4C">
              <w:rPr>
                <w:rFonts w:ascii="Arial" w:hAnsi="Arial" w:cs="Arial"/>
                <w:noProof/>
                <w:webHidden/>
                <w:sz w:val="24"/>
                <w:szCs w:val="24"/>
              </w:rPr>
              <w:t>4</w:t>
            </w:r>
          </w:hyperlink>
        </w:p>
        <w:p w14:paraId="702C6EF5" w14:textId="34183E8B"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6" w:history="1">
            <w:r w:rsidR="000209EC" w:rsidRPr="00F33B4C">
              <w:rPr>
                <w:rStyle w:val="Hyperlink"/>
                <w:rFonts w:ascii="Arial" w:hAnsi="Arial" w:cs="Arial"/>
                <w:noProof/>
                <w:sz w:val="24"/>
                <w:szCs w:val="24"/>
              </w:rPr>
              <w:t>Data Visualization and Interactive Dashboards</w:t>
            </w:r>
            <w:r w:rsidR="000209EC" w:rsidRPr="00F33B4C">
              <w:rPr>
                <w:rStyle w:val="Hyperlink"/>
                <w:rFonts w:ascii="Arial" w:hAnsi="Arial" w:cs="Arial"/>
                <w:noProof/>
                <w:kern w:val="24"/>
                <w:sz w:val="24"/>
                <w:szCs w:val="24"/>
              </w:rPr>
              <w:t>:</w:t>
            </w:r>
            <w:r w:rsidR="000209EC" w:rsidRPr="00F33B4C">
              <w:rPr>
                <w:rFonts w:ascii="Arial" w:hAnsi="Arial" w:cs="Arial"/>
                <w:noProof/>
                <w:webHidden/>
                <w:sz w:val="24"/>
                <w:szCs w:val="24"/>
              </w:rPr>
              <w:tab/>
            </w:r>
            <w:r w:rsidR="00F33B4C">
              <w:rPr>
                <w:rFonts w:ascii="Arial" w:hAnsi="Arial" w:cs="Arial"/>
                <w:noProof/>
                <w:webHidden/>
                <w:sz w:val="24"/>
                <w:szCs w:val="24"/>
              </w:rPr>
              <w:t>4</w:t>
            </w:r>
          </w:hyperlink>
        </w:p>
        <w:p w14:paraId="73A9A629" w14:textId="0C9DB081" w:rsidR="000209EC" w:rsidRPr="00F33B4C" w:rsidRDefault="00000000">
          <w:pPr>
            <w:pStyle w:val="TOC1"/>
            <w:tabs>
              <w:tab w:val="right" w:leader="dot" w:pos="9350"/>
            </w:tabs>
            <w:rPr>
              <w:rFonts w:ascii="Arial" w:eastAsiaTheme="minorEastAsia" w:hAnsi="Arial" w:cs="Arial"/>
              <w:noProof/>
              <w:sz w:val="24"/>
              <w:szCs w:val="24"/>
              <w:lang w:val="en-US"/>
            </w:rPr>
          </w:pPr>
          <w:hyperlink w:anchor="_Toc163145597" w:history="1">
            <w:r w:rsidR="000209EC" w:rsidRPr="00F33B4C">
              <w:rPr>
                <w:rStyle w:val="Hyperlink"/>
                <w:rFonts w:ascii="Arial" w:hAnsi="Arial" w:cs="Arial"/>
                <w:b/>
                <w:bCs/>
                <w:noProof/>
                <w:sz w:val="24"/>
                <w:szCs w:val="24"/>
              </w:rPr>
              <w:t>How BI Trends Can Help to Make Timely and Effective Decisions</w:t>
            </w:r>
            <w:r w:rsidR="000209EC" w:rsidRPr="00F33B4C">
              <w:rPr>
                <w:rFonts w:ascii="Arial" w:hAnsi="Arial" w:cs="Arial"/>
                <w:noProof/>
                <w:webHidden/>
                <w:sz w:val="24"/>
                <w:szCs w:val="24"/>
              </w:rPr>
              <w:tab/>
            </w:r>
            <w:r w:rsidR="00F33B4C">
              <w:rPr>
                <w:rFonts w:ascii="Arial" w:hAnsi="Arial" w:cs="Arial"/>
                <w:noProof/>
                <w:webHidden/>
                <w:sz w:val="24"/>
                <w:szCs w:val="24"/>
              </w:rPr>
              <w:t>5</w:t>
            </w:r>
          </w:hyperlink>
        </w:p>
        <w:p w14:paraId="4E586828" w14:textId="5B4CC086"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8" w:history="1">
            <w:r w:rsidR="000209EC" w:rsidRPr="00F33B4C">
              <w:rPr>
                <w:rStyle w:val="Hyperlink"/>
                <w:rFonts w:ascii="Arial" w:hAnsi="Arial" w:cs="Arial"/>
                <w:noProof/>
                <w:sz w:val="24"/>
                <w:szCs w:val="24"/>
              </w:rPr>
              <w:t>Cloud-Based BI Solutions:</w:t>
            </w:r>
            <w:r w:rsidR="000209EC" w:rsidRPr="00F33B4C">
              <w:rPr>
                <w:rFonts w:ascii="Arial" w:hAnsi="Arial" w:cs="Arial"/>
                <w:noProof/>
                <w:webHidden/>
                <w:sz w:val="24"/>
                <w:szCs w:val="24"/>
              </w:rPr>
              <w:tab/>
            </w:r>
            <w:r w:rsidR="00F33B4C">
              <w:rPr>
                <w:rFonts w:ascii="Arial" w:hAnsi="Arial" w:cs="Arial"/>
                <w:noProof/>
                <w:webHidden/>
                <w:sz w:val="24"/>
                <w:szCs w:val="24"/>
              </w:rPr>
              <w:t>5</w:t>
            </w:r>
          </w:hyperlink>
        </w:p>
        <w:p w14:paraId="30A0AAB6" w14:textId="74CC7AB3"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599" w:history="1">
            <w:r w:rsidR="000209EC" w:rsidRPr="00F33B4C">
              <w:rPr>
                <w:rStyle w:val="Hyperlink"/>
                <w:rFonts w:ascii="Arial" w:hAnsi="Arial" w:cs="Arial"/>
                <w:noProof/>
                <w:sz w:val="24"/>
                <w:szCs w:val="24"/>
              </w:rPr>
              <w:t>Mobile BI</w:t>
            </w:r>
            <w:r w:rsidR="000209EC" w:rsidRPr="00F33B4C">
              <w:rPr>
                <w:rFonts w:ascii="Arial" w:hAnsi="Arial" w:cs="Arial"/>
                <w:noProof/>
                <w:webHidden/>
                <w:sz w:val="24"/>
                <w:szCs w:val="24"/>
              </w:rPr>
              <w:tab/>
            </w:r>
            <w:r w:rsidR="00F33B4C">
              <w:rPr>
                <w:rFonts w:ascii="Arial" w:hAnsi="Arial" w:cs="Arial"/>
                <w:noProof/>
                <w:webHidden/>
                <w:sz w:val="24"/>
                <w:szCs w:val="24"/>
              </w:rPr>
              <w:t>5</w:t>
            </w:r>
          </w:hyperlink>
        </w:p>
        <w:p w14:paraId="1EC1DC57" w14:textId="0E97A6FC"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600" w:history="1">
            <w:r w:rsidR="000209EC" w:rsidRPr="00F33B4C">
              <w:rPr>
                <w:rStyle w:val="Hyperlink"/>
                <w:rFonts w:ascii="Arial" w:hAnsi="Arial" w:cs="Arial"/>
                <w:noProof/>
                <w:sz w:val="24"/>
                <w:szCs w:val="24"/>
              </w:rPr>
              <w:t>Automated Analytics:</w:t>
            </w:r>
            <w:r w:rsidR="000209EC" w:rsidRPr="00F33B4C">
              <w:rPr>
                <w:rFonts w:ascii="Arial" w:hAnsi="Arial" w:cs="Arial"/>
                <w:noProof/>
                <w:webHidden/>
                <w:sz w:val="24"/>
                <w:szCs w:val="24"/>
              </w:rPr>
              <w:tab/>
            </w:r>
            <w:r w:rsidR="00F33B4C">
              <w:rPr>
                <w:rFonts w:ascii="Arial" w:hAnsi="Arial" w:cs="Arial"/>
                <w:noProof/>
                <w:webHidden/>
                <w:sz w:val="24"/>
                <w:szCs w:val="24"/>
              </w:rPr>
              <w:t>6</w:t>
            </w:r>
          </w:hyperlink>
        </w:p>
        <w:p w14:paraId="0E2EAF61" w14:textId="58F8AC0F"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601" w:history="1">
            <w:r w:rsidR="000209EC" w:rsidRPr="00F33B4C">
              <w:rPr>
                <w:rStyle w:val="Hyperlink"/>
                <w:rFonts w:ascii="Arial" w:hAnsi="Arial" w:cs="Arial"/>
                <w:noProof/>
                <w:sz w:val="24"/>
                <w:szCs w:val="24"/>
              </w:rPr>
              <w:t>Natural Language Processing (NLP):</w:t>
            </w:r>
            <w:r w:rsidR="000209EC" w:rsidRPr="00F33B4C">
              <w:rPr>
                <w:rFonts w:ascii="Arial" w:hAnsi="Arial" w:cs="Arial"/>
                <w:noProof/>
                <w:webHidden/>
                <w:sz w:val="24"/>
                <w:szCs w:val="24"/>
              </w:rPr>
              <w:tab/>
            </w:r>
            <w:r w:rsidR="00F33B4C">
              <w:rPr>
                <w:rFonts w:ascii="Arial" w:hAnsi="Arial" w:cs="Arial"/>
                <w:noProof/>
                <w:webHidden/>
                <w:sz w:val="24"/>
                <w:szCs w:val="24"/>
              </w:rPr>
              <w:t>6</w:t>
            </w:r>
          </w:hyperlink>
        </w:p>
        <w:p w14:paraId="300AD170" w14:textId="33A4D23C" w:rsidR="000209EC" w:rsidRPr="00F33B4C" w:rsidRDefault="00000000">
          <w:pPr>
            <w:pStyle w:val="TOC2"/>
            <w:tabs>
              <w:tab w:val="right" w:leader="dot" w:pos="9350"/>
            </w:tabs>
            <w:rPr>
              <w:rFonts w:ascii="Arial" w:eastAsiaTheme="minorEastAsia" w:hAnsi="Arial" w:cs="Arial"/>
              <w:noProof/>
              <w:sz w:val="24"/>
              <w:szCs w:val="24"/>
              <w:lang w:val="en-US"/>
            </w:rPr>
          </w:pPr>
          <w:hyperlink w:anchor="_Toc163145602" w:history="1">
            <w:r w:rsidR="000209EC" w:rsidRPr="00F33B4C">
              <w:rPr>
                <w:rStyle w:val="Hyperlink"/>
                <w:rFonts w:ascii="Arial" w:hAnsi="Arial" w:cs="Arial"/>
                <w:noProof/>
                <w:sz w:val="24"/>
                <w:szCs w:val="24"/>
              </w:rPr>
              <w:t>Data Governance and Quality Management:</w:t>
            </w:r>
            <w:r w:rsidR="000209EC" w:rsidRPr="00F33B4C">
              <w:rPr>
                <w:rFonts w:ascii="Arial" w:hAnsi="Arial" w:cs="Arial"/>
                <w:noProof/>
                <w:webHidden/>
                <w:sz w:val="24"/>
                <w:szCs w:val="24"/>
              </w:rPr>
              <w:tab/>
            </w:r>
            <w:r w:rsidR="000209EC" w:rsidRPr="00F33B4C">
              <w:rPr>
                <w:rFonts w:ascii="Arial" w:hAnsi="Arial" w:cs="Arial"/>
                <w:noProof/>
                <w:webHidden/>
                <w:sz w:val="24"/>
                <w:szCs w:val="24"/>
              </w:rPr>
              <w:fldChar w:fldCharType="begin"/>
            </w:r>
            <w:r w:rsidR="000209EC" w:rsidRPr="00F33B4C">
              <w:rPr>
                <w:rFonts w:ascii="Arial" w:hAnsi="Arial" w:cs="Arial"/>
                <w:noProof/>
                <w:webHidden/>
                <w:sz w:val="24"/>
                <w:szCs w:val="24"/>
              </w:rPr>
              <w:instrText xml:space="preserve"> PAGEREF _Toc163145602 \h </w:instrText>
            </w:r>
            <w:r w:rsidR="000209EC" w:rsidRPr="00F33B4C">
              <w:rPr>
                <w:rFonts w:ascii="Arial" w:hAnsi="Arial" w:cs="Arial"/>
                <w:noProof/>
                <w:webHidden/>
                <w:sz w:val="24"/>
                <w:szCs w:val="24"/>
              </w:rPr>
            </w:r>
            <w:r w:rsidR="000209EC" w:rsidRPr="00F33B4C">
              <w:rPr>
                <w:rFonts w:ascii="Arial" w:hAnsi="Arial" w:cs="Arial"/>
                <w:noProof/>
                <w:webHidden/>
                <w:sz w:val="24"/>
                <w:szCs w:val="24"/>
              </w:rPr>
              <w:fldChar w:fldCharType="separate"/>
            </w:r>
            <w:r w:rsidR="000209EC" w:rsidRPr="00F33B4C">
              <w:rPr>
                <w:rFonts w:ascii="Arial" w:hAnsi="Arial" w:cs="Arial"/>
                <w:noProof/>
                <w:webHidden/>
                <w:sz w:val="24"/>
                <w:szCs w:val="24"/>
              </w:rPr>
              <w:t>7</w:t>
            </w:r>
            <w:r w:rsidR="000209EC" w:rsidRPr="00F33B4C">
              <w:rPr>
                <w:rFonts w:ascii="Arial" w:hAnsi="Arial" w:cs="Arial"/>
                <w:noProof/>
                <w:webHidden/>
                <w:sz w:val="24"/>
                <w:szCs w:val="24"/>
              </w:rPr>
              <w:fldChar w:fldCharType="end"/>
            </w:r>
          </w:hyperlink>
        </w:p>
        <w:p w14:paraId="2A118E2E" w14:textId="76D36FC2" w:rsidR="000209EC" w:rsidRPr="00F33B4C" w:rsidRDefault="00000000">
          <w:pPr>
            <w:pStyle w:val="TOC1"/>
            <w:tabs>
              <w:tab w:val="right" w:leader="dot" w:pos="9350"/>
            </w:tabs>
            <w:rPr>
              <w:rFonts w:ascii="Arial" w:eastAsiaTheme="minorEastAsia" w:hAnsi="Arial" w:cs="Arial"/>
              <w:noProof/>
              <w:sz w:val="24"/>
              <w:szCs w:val="24"/>
              <w:lang w:val="en-US"/>
            </w:rPr>
          </w:pPr>
          <w:hyperlink w:anchor="_Toc163145603" w:history="1">
            <w:r w:rsidR="000209EC" w:rsidRPr="00F33B4C">
              <w:rPr>
                <w:rStyle w:val="Hyperlink"/>
                <w:rFonts w:ascii="Arial" w:hAnsi="Arial" w:cs="Arial"/>
                <w:noProof/>
                <w:sz w:val="24"/>
                <w:szCs w:val="24"/>
              </w:rPr>
              <w:t>Conclusion</w:t>
            </w:r>
            <w:r w:rsidR="000209EC" w:rsidRPr="00F33B4C">
              <w:rPr>
                <w:rFonts w:ascii="Arial" w:hAnsi="Arial" w:cs="Arial"/>
                <w:noProof/>
                <w:webHidden/>
                <w:sz w:val="24"/>
                <w:szCs w:val="24"/>
              </w:rPr>
              <w:tab/>
            </w:r>
            <w:r w:rsidR="000209EC" w:rsidRPr="00F33B4C">
              <w:rPr>
                <w:rFonts w:ascii="Arial" w:hAnsi="Arial" w:cs="Arial"/>
                <w:noProof/>
                <w:webHidden/>
                <w:sz w:val="24"/>
                <w:szCs w:val="24"/>
              </w:rPr>
              <w:fldChar w:fldCharType="begin"/>
            </w:r>
            <w:r w:rsidR="000209EC" w:rsidRPr="00F33B4C">
              <w:rPr>
                <w:rFonts w:ascii="Arial" w:hAnsi="Arial" w:cs="Arial"/>
                <w:noProof/>
                <w:webHidden/>
                <w:sz w:val="24"/>
                <w:szCs w:val="24"/>
              </w:rPr>
              <w:instrText xml:space="preserve"> PAGEREF _Toc163145603 \h </w:instrText>
            </w:r>
            <w:r w:rsidR="000209EC" w:rsidRPr="00F33B4C">
              <w:rPr>
                <w:rFonts w:ascii="Arial" w:hAnsi="Arial" w:cs="Arial"/>
                <w:noProof/>
                <w:webHidden/>
                <w:sz w:val="24"/>
                <w:szCs w:val="24"/>
              </w:rPr>
            </w:r>
            <w:r w:rsidR="000209EC" w:rsidRPr="00F33B4C">
              <w:rPr>
                <w:rFonts w:ascii="Arial" w:hAnsi="Arial" w:cs="Arial"/>
                <w:noProof/>
                <w:webHidden/>
                <w:sz w:val="24"/>
                <w:szCs w:val="24"/>
              </w:rPr>
              <w:fldChar w:fldCharType="separate"/>
            </w:r>
            <w:r w:rsidR="000209EC" w:rsidRPr="00F33B4C">
              <w:rPr>
                <w:rFonts w:ascii="Arial" w:hAnsi="Arial" w:cs="Arial"/>
                <w:noProof/>
                <w:webHidden/>
                <w:sz w:val="24"/>
                <w:szCs w:val="24"/>
              </w:rPr>
              <w:t>8</w:t>
            </w:r>
            <w:r w:rsidR="000209EC" w:rsidRPr="00F33B4C">
              <w:rPr>
                <w:rFonts w:ascii="Arial" w:hAnsi="Arial" w:cs="Arial"/>
                <w:noProof/>
                <w:webHidden/>
                <w:sz w:val="24"/>
                <w:szCs w:val="24"/>
              </w:rPr>
              <w:fldChar w:fldCharType="end"/>
            </w:r>
          </w:hyperlink>
        </w:p>
        <w:p w14:paraId="7E88420A" w14:textId="527729B6" w:rsidR="000209EC" w:rsidRPr="00F33B4C" w:rsidRDefault="00000000">
          <w:pPr>
            <w:pStyle w:val="TOC1"/>
            <w:tabs>
              <w:tab w:val="right" w:leader="dot" w:pos="9350"/>
            </w:tabs>
            <w:rPr>
              <w:rFonts w:ascii="Arial" w:eastAsiaTheme="minorEastAsia" w:hAnsi="Arial" w:cs="Arial"/>
              <w:noProof/>
              <w:sz w:val="24"/>
              <w:szCs w:val="24"/>
              <w:lang w:val="en-US"/>
            </w:rPr>
          </w:pPr>
          <w:hyperlink w:anchor="_Toc163145604" w:history="1">
            <w:r w:rsidR="000209EC" w:rsidRPr="00F33B4C">
              <w:rPr>
                <w:rStyle w:val="Hyperlink"/>
                <w:rFonts w:ascii="Arial" w:hAnsi="Arial" w:cs="Arial"/>
                <w:b/>
                <w:bCs/>
                <w:noProof/>
                <w:sz w:val="24"/>
                <w:szCs w:val="24"/>
              </w:rPr>
              <w:t>References</w:t>
            </w:r>
            <w:r w:rsidR="000209EC" w:rsidRPr="00F33B4C">
              <w:rPr>
                <w:rFonts w:ascii="Arial" w:hAnsi="Arial" w:cs="Arial"/>
                <w:noProof/>
                <w:webHidden/>
                <w:sz w:val="24"/>
                <w:szCs w:val="24"/>
              </w:rPr>
              <w:tab/>
            </w:r>
            <w:r w:rsidR="000209EC" w:rsidRPr="00F33B4C">
              <w:rPr>
                <w:rFonts w:ascii="Arial" w:hAnsi="Arial" w:cs="Arial"/>
                <w:noProof/>
                <w:webHidden/>
                <w:sz w:val="24"/>
                <w:szCs w:val="24"/>
              </w:rPr>
              <w:fldChar w:fldCharType="begin"/>
            </w:r>
            <w:r w:rsidR="000209EC" w:rsidRPr="00F33B4C">
              <w:rPr>
                <w:rFonts w:ascii="Arial" w:hAnsi="Arial" w:cs="Arial"/>
                <w:noProof/>
                <w:webHidden/>
                <w:sz w:val="24"/>
                <w:szCs w:val="24"/>
              </w:rPr>
              <w:instrText xml:space="preserve"> PAGEREF _Toc163145604 \h </w:instrText>
            </w:r>
            <w:r w:rsidR="000209EC" w:rsidRPr="00F33B4C">
              <w:rPr>
                <w:rFonts w:ascii="Arial" w:hAnsi="Arial" w:cs="Arial"/>
                <w:noProof/>
                <w:webHidden/>
                <w:sz w:val="24"/>
                <w:szCs w:val="24"/>
              </w:rPr>
            </w:r>
            <w:r w:rsidR="000209EC" w:rsidRPr="00F33B4C">
              <w:rPr>
                <w:rFonts w:ascii="Arial" w:hAnsi="Arial" w:cs="Arial"/>
                <w:noProof/>
                <w:webHidden/>
                <w:sz w:val="24"/>
                <w:szCs w:val="24"/>
              </w:rPr>
              <w:fldChar w:fldCharType="separate"/>
            </w:r>
            <w:r w:rsidR="000209EC" w:rsidRPr="00F33B4C">
              <w:rPr>
                <w:rFonts w:ascii="Arial" w:hAnsi="Arial" w:cs="Arial"/>
                <w:noProof/>
                <w:webHidden/>
                <w:sz w:val="24"/>
                <w:szCs w:val="24"/>
              </w:rPr>
              <w:t>9</w:t>
            </w:r>
            <w:r w:rsidR="000209EC" w:rsidRPr="00F33B4C">
              <w:rPr>
                <w:rFonts w:ascii="Arial" w:hAnsi="Arial" w:cs="Arial"/>
                <w:noProof/>
                <w:webHidden/>
                <w:sz w:val="24"/>
                <w:szCs w:val="24"/>
              </w:rPr>
              <w:fldChar w:fldCharType="end"/>
            </w:r>
          </w:hyperlink>
        </w:p>
        <w:p w14:paraId="6BB4EE92" w14:textId="4C5A76D6" w:rsidR="0057710B" w:rsidRPr="00F33B4C" w:rsidRDefault="0057710B">
          <w:pPr>
            <w:rPr>
              <w:rFonts w:ascii="Arial" w:hAnsi="Arial" w:cs="Arial"/>
              <w:sz w:val="24"/>
              <w:szCs w:val="24"/>
            </w:rPr>
          </w:pPr>
          <w:r w:rsidRPr="00F33B4C">
            <w:rPr>
              <w:rFonts w:ascii="Arial" w:hAnsi="Arial" w:cs="Arial"/>
              <w:b/>
              <w:bCs/>
              <w:noProof/>
              <w:sz w:val="24"/>
              <w:szCs w:val="24"/>
            </w:rPr>
            <w:fldChar w:fldCharType="end"/>
          </w:r>
        </w:p>
      </w:sdtContent>
    </w:sdt>
    <w:p w14:paraId="60542ECB" w14:textId="19A26B97" w:rsidR="0057710B" w:rsidRPr="00F33B4C" w:rsidRDefault="0057710B" w:rsidP="001C02E4">
      <w:pPr>
        <w:spacing w:line="360" w:lineRule="auto"/>
        <w:jc w:val="both"/>
        <w:rPr>
          <w:rFonts w:ascii="Arial" w:hAnsi="Arial" w:cs="Arial"/>
          <w:sz w:val="24"/>
          <w:szCs w:val="24"/>
        </w:rPr>
      </w:pPr>
    </w:p>
    <w:p w14:paraId="07063D9A" w14:textId="604C900A" w:rsidR="0057710B" w:rsidRPr="00F33B4C" w:rsidRDefault="0057710B" w:rsidP="001C02E4">
      <w:pPr>
        <w:spacing w:line="360" w:lineRule="auto"/>
        <w:jc w:val="both"/>
        <w:rPr>
          <w:rFonts w:ascii="Arial" w:hAnsi="Arial" w:cs="Arial"/>
          <w:sz w:val="24"/>
          <w:szCs w:val="24"/>
        </w:rPr>
      </w:pPr>
    </w:p>
    <w:p w14:paraId="743EABA4" w14:textId="234BB4E1" w:rsidR="0057710B" w:rsidRPr="00F33B4C" w:rsidRDefault="0057710B" w:rsidP="001C02E4">
      <w:pPr>
        <w:spacing w:line="360" w:lineRule="auto"/>
        <w:jc w:val="both"/>
        <w:rPr>
          <w:rFonts w:ascii="Arial" w:hAnsi="Arial" w:cs="Arial"/>
          <w:sz w:val="24"/>
          <w:szCs w:val="24"/>
        </w:rPr>
      </w:pPr>
    </w:p>
    <w:p w14:paraId="2A66F0C9" w14:textId="4A3008B7" w:rsidR="0057710B" w:rsidRPr="00F33B4C" w:rsidRDefault="0057710B" w:rsidP="001C02E4">
      <w:pPr>
        <w:spacing w:line="360" w:lineRule="auto"/>
        <w:jc w:val="both"/>
        <w:rPr>
          <w:rFonts w:ascii="Arial" w:hAnsi="Arial" w:cs="Arial"/>
          <w:sz w:val="24"/>
          <w:szCs w:val="24"/>
        </w:rPr>
      </w:pPr>
    </w:p>
    <w:p w14:paraId="2FCB2913" w14:textId="1FF39A84" w:rsidR="0057710B" w:rsidRPr="00F33B4C" w:rsidRDefault="0057710B" w:rsidP="001C02E4">
      <w:pPr>
        <w:spacing w:line="360" w:lineRule="auto"/>
        <w:jc w:val="both"/>
        <w:rPr>
          <w:rFonts w:ascii="Arial" w:hAnsi="Arial" w:cs="Arial"/>
          <w:sz w:val="24"/>
          <w:szCs w:val="24"/>
        </w:rPr>
      </w:pPr>
    </w:p>
    <w:p w14:paraId="5F7B80E9" w14:textId="200D4503" w:rsidR="0057710B" w:rsidRPr="00F33B4C" w:rsidRDefault="0057710B" w:rsidP="001C02E4">
      <w:pPr>
        <w:spacing w:line="360" w:lineRule="auto"/>
        <w:jc w:val="both"/>
        <w:rPr>
          <w:rFonts w:ascii="Arial" w:hAnsi="Arial" w:cs="Arial"/>
          <w:sz w:val="24"/>
          <w:szCs w:val="24"/>
        </w:rPr>
      </w:pPr>
    </w:p>
    <w:p w14:paraId="381D39D0" w14:textId="77777777" w:rsidR="0057710B" w:rsidRPr="00F33B4C" w:rsidRDefault="0057710B" w:rsidP="001C02E4">
      <w:pPr>
        <w:spacing w:line="360" w:lineRule="auto"/>
        <w:jc w:val="both"/>
        <w:rPr>
          <w:rFonts w:ascii="Arial" w:hAnsi="Arial" w:cs="Arial"/>
          <w:sz w:val="24"/>
          <w:szCs w:val="24"/>
        </w:rPr>
      </w:pPr>
    </w:p>
    <w:p w14:paraId="40381E4D" w14:textId="77777777" w:rsidR="00C77C1F" w:rsidRPr="00F33B4C" w:rsidRDefault="00C77C1F" w:rsidP="001C02E4">
      <w:pPr>
        <w:spacing w:line="360" w:lineRule="auto"/>
        <w:jc w:val="both"/>
        <w:rPr>
          <w:rFonts w:ascii="Arial" w:hAnsi="Arial" w:cs="Arial"/>
          <w:sz w:val="24"/>
          <w:szCs w:val="24"/>
        </w:rPr>
      </w:pPr>
    </w:p>
    <w:p w14:paraId="217CB921" w14:textId="6A4E5B21" w:rsidR="003D0832" w:rsidRPr="00F33B4C" w:rsidRDefault="003D0832" w:rsidP="00732323">
      <w:pPr>
        <w:pStyle w:val="Heading1"/>
        <w:rPr>
          <w:rFonts w:ascii="Arial" w:hAnsi="Arial" w:cs="Arial"/>
          <w:b/>
          <w:bCs/>
          <w:sz w:val="24"/>
          <w:szCs w:val="24"/>
          <w:lang w:val="en-GB"/>
        </w:rPr>
      </w:pPr>
      <w:bookmarkStart w:id="0" w:name="_Toc163145589"/>
      <w:r w:rsidRPr="00F33B4C">
        <w:rPr>
          <w:rFonts w:ascii="Arial" w:hAnsi="Arial" w:cs="Arial"/>
          <w:b/>
          <w:bCs/>
          <w:sz w:val="24"/>
          <w:szCs w:val="24"/>
          <w:lang w:val="en-GB"/>
        </w:rPr>
        <w:t>Introduction</w:t>
      </w:r>
      <w:bookmarkEnd w:id="0"/>
    </w:p>
    <w:p w14:paraId="2E0E0123" w14:textId="77777777" w:rsidR="006B0362" w:rsidRPr="00F33B4C" w:rsidRDefault="006B0362" w:rsidP="006B0362">
      <w:pPr>
        <w:rPr>
          <w:rFonts w:ascii="Arial" w:hAnsi="Arial" w:cs="Arial"/>
          <w:sz w:val="24"/>
          <w:szCs w:val="24"/>
        </w:rPr>
      </w:pPr>
    </w:p>
    <w:p w14:paraId="48D6F211" w14:textId="5F2506A4" w:rsidR="003D0832" w:rsidRPr="00F33B4C" w:rsidRDefault="00B63A8C" w:rsidP="00760788">
      <w:pPr>
        <w:spacing w:after="240"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Business intelligence (BI) is defined by Chugh and Grandhi (2013) as a technology-driven process that assists organizations in deriving insights from raw data. Organizations can make strategic, educated decisions with the aid of this strategy. This novel approach to data analysis makes use of structures, technologies, and procedures</w:t>
      </w:r>
      <w:r w:rsidR="000F178E" w:rsidRPr="00F33B4C">
        <w:rPr>
          <w:rFonts w:ascii="Arial" w:eastAsia="Times New Roman" w:hAnsi="Arial" w:cs="Arial"/>
          <w:kern w:val="0"/>
          <w:sz w:val="24"/>
          <w:szCs w:val="24"/>
        </w:rPr>
        <w:t xml:space="preserve">. </w:t>
      </w:r>
      <w:r w:rsidR="006836FA" w:rsidRPr="00F33B4C">
        <w:rPr>
          <w:rFonts w:ascii="Arial" w:eastAsia="Times New Roman" w:hAnsi="Arial" w:cs="Arial"/>
          <w:kern w:val="0"/>
          <w:sz w:val="24"/>
          <w:szCs w:val="24"/>
        </w:rPr>
        <w:t>Which enables</w:t>
      </w:r>
      <w:r w:rsidRPr="00F33B4C">
        <w:rPr>
          <w:rFonts w:ascii="Arial" w:eastAsia="Times New Roman" w:hAnsi="Arial" w:cs="Arial"/>
          <w:kern w:val="0"/>
          <w:sz w:val="24"/>
          <w:szCs w:val="24"/>
        </w:rPr>
        <w:t xml:space="preserve"> professionals and managers to base operational and strategic decisions on data rather than gut feeling. Business intelligence (BI) is essential in today's corporate climate because it enables organizations to unlock the value of their data and acquire a competitive edge. Apps and solutions for business intelligence (BI) offer useful information for customer knowledge, process optimization, and strategy</w:t>
      </w:r>
      <w:r w:rsidR="003D0832" w:rsidRPr="00F33B4C">
        <w:rPr>
          <w:rFonts w:ascii="Arial" w:hAnsi="Arial" w:cs="Arial"/>
          <w:kern w:val="0"/>
          <w:sz w:val="24"/>
          <w:szCs w:val="24"/>
        </w:rPr>
        <w:t>.</w:t>
      </w:r>
    </w:p>
    <w:p w14:paraId="07054904" w14:textId="17FD1B94" w:rsidR="0054682D" w:rsidRPr="00F33B4C" w:rsidRDefault="00194381" w:rsidP="00760788">
      <w:pPr>
        <w:spacing w:after="240"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Through utilislization of business intelligence</w:t>
      </w:r>
      <w:r w:rsidR="006836FA" w:rsidRPr="00F33B4C">
        <w:rPr>
          <w:rFonts w:ascii="Arial" w:eastAsia="Times New Roman" w:hAnsi="Arial" w:cs="Arial"/>
          <w:kern w:val="0"/>
          <w:sz w:val="24"/>
          <w:szCs w:val="24"/>
        </w:rPr>
        <w:t xml:space="preserve"> (BI)</w:t>
      </w:r>
      <w:r w:rsidRPr="00F33B4C">
        <w:rPr>
          <w:rFonts w:ascii="Arial" w:eastAsia="Times New Roman" w:hAnsi="Arial" w:cs="Arial"/>
          <w:kern w:val="0"/>
          <w:sz w:val="24"/>
          <w:szCs w:val="24"/>
        </w:rPr>
        <w:t xml:space="preserve">, it is imperative for organisations to have the capacity to convert unprocessed data into information that is fit for purpose. The utilisation of these insights by the company can lead to the formulation of tactical and strategic decisions that, in turn, will enhance profitability and productivity. It is vital to thoroughly evaluate the data and make the right decisions based on it while dealing with a dynamic business environment. Chugh and Grandhi (2013) </w:t>
      </w:r>
      <w:r w:rsidR="006836FA" w:rsidRPr="00F33B4C">
        <w:rPr>
          <w:rFonts w:ascii="Arial" w:eastAsia="Times New Roman" w:hAnsi="Arial" w:cs="Arial"/>
          <w:kern w:val="0"/>
          <w:sz w:val="24"/>
          <w:szCs w:val="24"/>
        </w:rPr>
        <w:t>state</w:t>
      </w:r>
      <w:r w:rsidRPr="00F33B4C">
        <w:rPr>
          <w:rFonts w:ascii="Arial" w:eastAsia="Times New Roman" w:hAnsi="Arial" w:cs="Arial"/>
          <w:kern w:val="0"/>
          <w:sz w:val="24"/>
          <w:szCs w:val="24"/>
        </w:rPr>
        <w:t xml:space="preserve"> that business intelligence enables the execution of diagnostic and predictive analytics, the acquisition of real-time data access, and the presentation of complex information. This puts decision-makers in a position to react quickly to shifts in the external market as well as in the indicators that are used to gauge the organization's success. </w:t>
      </w:r>
    </w:p>
    <w:p w14:paraId="14D80285" w14:textId="3EEA393A" w:rsidR="003E0BCA" w:rsidRPr="00F33B4C" w:rsidRDefault="00CA031D" w:rsidP="00760788">
      <w:pPr>
        <w:spacing w:after="240"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Since business intelligence (BI) is a crucial component of modern businesses, it is imperative that these establishments keep up with the most recent advancements in terms of trends, technology, and applications. Businesses may maintain their competitive advantage in a data-driven market by strengthening their analytical capabilities, made possible by these technological advancements.</w:t>
      </w:r>
    </w:p>
    <w:p w14:paraId="500827CC" w14:textId="5C3A4663" w:rsidR="003D0832" w:rsidRPr="00F33B4C" w:rsidRDefault="003D0832" w:rsidP="000209EC">
      <w:pPr>
        <w:pStyle w:val="Heading1"/>
        <w:spacing w:line="360" w:lineRule="auto"/>
        <w:rPr>
          <w:rFonts w:ascii="Arial" w:hAnsi="Arial" w:cs="Arial"/>
          <w:b/>
          <w:bCs/>
          <w:sz w:val="24"/>
          <w:szCs w:val="24"/>
          <w:lang w:val="en-GB"/>
        </w:rPr>
      </w:pPr>
      <w:bookmarkStart w:id="1" w:name="_Toc163145590"/>
      <w:r w:rsidRPr="00F33B4C">
        <w:rPr>
          <w:rFonts w:ascii="Arial" w:hAnsi="Arial" w:cs="Arial"/>
          <w:b/>
          <w:bCs/>
          <w:sz w:val="24"/>
          <w:szCs w:val="24"/>
          <w:lang w:val="en-GB"/>
        </w:rPr>
        <w:lastRenderedPageBreak/>
        <w:t>Why BI Trends, Tools, and Applications are the Future for the Business:</w:t>
      </w:r>
      <w:bookmarkEnd w:id="1"/>
    </w:p>
    <w:p w14:paraId="63EB8C15" w14:textId="20098F24" w:rsidR="003D0832" w:rsidRPr="00F33B4C" w:rsidRDefault="003D0832" w:rsidP="000209EC">
      <w:pPr>
        <w:pStyle w:val="Heading2"/>
        <w:spacing w:line="360" w:lineRule="auto"/>
        <w:rPr>
          <w:rFonts w:ascii="Arial" w:hAnsi="Arial" w:cs="Arial"/>
          <w:sz w:val="24"/>
          <w:szCs w:val="24"/>
        </w:rPr>
      </w:pPr>
      <w:bookmarkStart w:id="2" w:name="_Toc163145591"/>
      <w:r w:rsidRPr="00F33B4C">
        <w:rPr>
          <w:rFonts w:ascii="Arial" w:hAnsi="Arial" w:cs="Arial"/>
          <w:sz w:val="24"/>
          <w:szCs w:val="24"/>
        </w:rPr>
        <w:t>Critical Evaluation of BI Trends</w:t>
      </w:r>
      <w:bookmarkEnd w:id="2"/>
      <w:r w:rsidRPr="00F33B4C">
        <w:rPr>
          <w:rFonts w:ascii="Arial" w:hAnsi="Arial" w:cs="Arial"/>
          <w:sz w:val="24"/>
          <w:szCs w:val="24"/>
        </w:rPr>
        <w:t xml:space="preserve"> </w:t>
      </w:r>
    </w:p>
    <w:p w14:paraId="40D24531" w14:textId="33C0EFFC" w:rsidR="004D4377" w:rsidRPr="00F33B4C" w:rsidRDefault="004D4377" w:rsidP="00C9644D">
      <w:pPr>
        <w:spacing w:after="240" w:line="360" w:lineRule="auto"/>
        <w:jc w:val="both"/>
        <w:rPr>
          <w:rFonts w:ascii="Arial" w:eastAsia="Times New Roman" w:hAnsi="Arial" w:cs="Arial"/>
          <w:kern w:val="0"/>
          <w:sz w:val="24"/>
          <w:szCs w:val="24"/>
          <w:lang w:val="en-US"/>
        </w:rPr>
      </w:pPr>
      <w:r w:rsidRPr="00F33B4C">
        <w:rPr>
          <w:rFonts w:ascii="Arial" w:eastAsia="Times New Roman" w:hAnsi="Arial" w:cs="Arial"/>
          <w:kern w:val="0"/>
          <w:sz w:val="24"/>
          <w:szCs w:val="24"/>
        </w:rPr>
        <w:t>The business world is changing due to business intelligence (BI), which makes data-driven decision-making and strategic planning possible. Business intelligence (BI) tools and software enable businesses to evaluate massive volumes of data. This re</w:t>
      </w:r>
      <w:r w:rsidR="009E2223" w:rsidRPr="00F33B4C">
        <w:rPr>
          <w:rFonts w:ascii="Arial" w:eastAsia="Times New Roman" w:hAnsi="Arial" w:cs="Arial"/>
          <w:kern w:val="0"/>
          <w:sz w:val="24"/>
          <w:szCs w:val="24"/>
        </w:rPr>
        <w:t xml:space="preserve">port </w:t>
      </w:r>
      <w:r w:rsidRPr="00F33B4C">
        <w:rPr>
          <w:rFonts w:ascii="Arial" w:eastAsia="Times New Roman" w:hAnsi="Arial" w:cs="Arial"/>
          <w:kern w:val="0"/>
          <w:sz w:val="24"/>
          <w:szCs w:val="24"/>
        </w:rPr>
        <w:t>provides competitive insights to organisations. Businesses can quickly access and evaluate data with cloud-based business intelligence solutions, which increases their ability to react to changes in the market Loshin,</w:t>
      </w:r>
      <w:r w:rsidR="004A0045" w:rsidRPr="00F33B4C">
        <w:rPr>
          <w:rFonts w:ascii="Arial" w:eastAsia="Times New Roman" w:hAnsi="Arial" w:cs="Arial"/>
          <w:kern w:val="0"/>
          <w:sz w:val="24"/>
          <w:szCs w:val="24"/>
        </w:rPr>
        <w:t xml:space="preserve"> (</w:t>
      </w:r>
      <w:r w:rsidRPr="00F33B4C">
        <w:rPr>
          <w:rFonts w:ascii="Arial" w:eastAsia="Times New Roman" w:hAnsi="Arial" w:cs="Arial"/>
          <w:kern w:val="0"/>
          <w:sz w:val="24"/>
          <w:szCs w:val="24"/>
        </w:rPr>
        <w:t>2012)</w:t>
      </w:r>
      <w:r w:rsidR="00E253FF" w:rsidRPr="00F33B4C">
        <w:rPr>
          <w:rFonts w:ascii="Arial" w:eastAsia="Times New Roman" w:hAnsi="Arial" w:cs="Arial"/>
          <w:kern w:val="0"/>
          <w:sz w:val="24"/>
          <w:szCs w:val="24"/>
        </w:rPr>
        <w:t xml:space="preserve"> and t</w:t>
      </w:r>
      <w:r w:rsidRPr="00F33B4C">
        <w:rPr>
          <w:rFonts w:ascii="Arial" w:eastAsia="Times New Roman" w:hAnsi="Arial" w:cs="Arial"/>
          <w:kern w:val="0"/>
          <w:sz w:val="24"/>
          <w:szCs w:val="24"/>
        </w:rPr>
        <w:t>hese are scalable and adaptable tools</w:t>
      </w:r>
      <w:r w:rsidR="00A5144F" w:rsidRPr="00F33B4C">
        <w:rPr>
          <w:rFonts w:ascii="Arial" w:eastAsia="Times New Roman" w:hAnsi="Arial" w:cs="Arial"/>
          <w:kern w:val="0"/>
          <w:sz w:val="24"/>
          <w:szCs w:val="24"/>
        </w:rPr>
        <w:t>.</w:t>
      </w:r>
      <w:r w:rsidR="00A5144F" w:rsidRPr="00F33B4C">
        <w:rPr>
          <w:rFonts w:ascii="Arial" w:eastAsia="Times New Roman" w:hAnsi="Arial" w:cs="Arial"/>
          <w:kern w:val="0"/>
          <w:sz w:val="24"/>
          <w:szCs w:val="24"/>
          <w:lang w:val="en-US"/>
        </w:rPr>
        <w:t xml:space="preserve"> Data-driven decision-making has advanced significantly in the last several years, according to trends, practices, and applications of business intelligence (BI) in operations. This change is supported by a thorough analysis of how (BI) increases agility, creativity, and competitiveness, the report is based on real events and their results. </w:t>
      </w:r>
    </w:p>
    <w:p w14:paraId="219320BB" w14:textId="461F5019" w:rsidR="004D4377" w:rsidRPr="00F33B4C" w:rsidRDefault="003D0832" w:rsidP="00FC2912">
      <w:pPr>
        <w:pStyle w:val="Heading2"/>
        <w:rPr>
          <w:rFonts w:ascii="Arial" w:hAnsi="Arial" w:cs="Arial"/>
          <w:sz w:val="24"/>
          <w:szCs w:val="24"/>
        </w:rPr>
      </w:pPr>
      <w:bookmarkStart w:id="3" w:name="_Toc163145592"/>
      <w:r w:rsidRPr="00F33B4C">
        <w:rPr>
          <w:rFonts w:ascii="Arial" w:hAnsi="Arial" w:cs="Arial"/>
          <w:sz w:val="24"/>
          <w:szCs w:val="24"/>
        </w:rPr>
        <w:t>Innovation and Adaptation</w:t>
      </w:r>
      <w:bookmarkEnd w:id="3"/>
      <w:r w:rsidRPr="00F33B4C">
        <w:rPr>
          <w:rFonts w:ascii="Arial" w:hAnsi="Arial" w:cs="Arial"/>
          <w:sz w:val="24"/>
          <w:szCs w:val="24"/>
        </w:rPr>
        <w:t xml:space="preserve"> </w:t>
      </w:r>
    </w:p>
    <w:p w14:paraId="5317AFF3" w14:textId="4EC5D086" w:rsidR="00DD32EA" w:rsidRPr="00F33B4C" w:rsidRDefault="009566E5" w:rsidP="00DD32EA">
      <w:pPr>
        <w:spacing w:after="240"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 xml:space="preserve">Business intelligence drives innovation and flexibility in competitive environments. Machine learning, artificial intelligence, and advanced analytics may help businesses develop and improve. These technologies may reveal these prospects. According to Sahai and Goel (2021), business intelligence systems use predictive analytics to predict consumer </w:t>
      </w:r>
      <w:r w:rsidR="00EE39C1" w:rsidRPr="00F33B4C">
        <w:rPr>
          <w:rFonts w:ascii="Arial" w:eastAsia="Times New Roman" w:hAnsi="Arial" w:cs="Arial"/>
          <w:kern w:val="0"/>
          <w:sz w:val="24"/>
          <w:szCs w:val="24"/>
        </w:rPr>
        <w:t>behavior</w:t>
      </w:r>
      <w:r w:rsidRPr="00F33B4C">
        <w:rPr>
          <w:rFonts w:ascii="Arial" w:eastAsia="Times New Roman" w:hAnsi="Arial" w:cs="Arial"/>
          <w:kern w:val="0"/>
          <w:sz w:val="24"/>
          <w:szCs w:val="24"/>
        </w:rPr>
        <w:t xml:space="preserve"> and market trends. Companies can adapt their strategy as</w:t>
      </w:r>
      <w:r w:rsidR="00EE39C1" w:rsidRPr="00F33B4C">
        <w:rPr>
          <w:rFonts w:ascii="Arial" w:eastAsia="Times New Roman" w:hAnsi="Arial" w:cs="Arial"/>
          <w:kern w:val="0"/>
          <w:sz w:val="24"/>
          <w:szCs w:val="24"/>
        </w:rPr>
        <w:t xml:space="preserve"> per</w:t>
      </w:r>
      <w:r w:rsidRPr="00F33B4C">
        <w:rPr>
          <w:rFonts w:ascii="Arial" w:eastAsia="Times New Roman" w:hAnsi="Arial" w:cs="Arial"/>
          <w:kern w:val="0"/>
          <w:sz w:val="24"/>
          <w:szCs w:val="24"/>
        </w:rPr>
        <w:t xml:space="preserve"> nee</w:t>
      </w:r>
      <w:r w:rsidR="00514E11" w:rsidRPr="00F33B4C">
        <w:rPr>
          <w:rFonts w:ascii="Arial" w:eastAsia="Times New Roman" w:hAnsi="Arial" w:cs="Arial"/>
          <w:kern w:val="0"/>
          <w:sz w:val="24"/>
          <w:szCs w:val="24"/>
        </w:rPr>
        <w:t xml:space="preserve">d as well as </w:t>
      </w:r>
      <w:r w:rsidRPr="00F33B4C">
        <w:rPr>
          <w:rFonts w:ascii="Arial" w:eastAsia="Times New Roman" w:hAnsi="Arial" w:cs="Arial"/>
          <w:kern w:val="0"/>
          <w:sz w:val="24"/>
          <w:szCs w:val="24"/>
        </w:rPr>
        <w:t>in fast-changing industries must adjust quickly to be competitive. Modern business intelligence trends foster creativity. Both benefit the field.</w:t>
      </w:r>
    </w:p>
    <w:p w14:paraId="3B790815" w14:textId="70E8942A" w:rsidR="00821484" w:rsidRPr="00F33B4C" w:rsidRDefault="00DD32EA" w:rsidP="00821484">
      <w:pPr>
        <w:pStyle w:val="Heading2"/>
        <w:spacing w:line="360" w:lineRule="auto"/>
        <w:rPr>
          <w:rFonts w:ascii="Arial" w:hAnsi="Arial" w:cs="Arial"/>
          <w:sz w:val="24"/>
          <w:szCs w:val="24"/>
        </w:rPr>
      </w:pPr>
      <w:bookmarkStart w:id="4" w:name="_Toc163145593"/>
      <w:r w:rsidRPr="00F33B4C">
        <w:rPr>
          <w:rFonts w:ascii="Arial" w:hAnsi="Arial" w:cs="Arial"/>
          <w:sz w:val="24"/>
          <w:szCs w:val="24"/>
        </w:rPr>
        <w:t>Predictive Analytics and Machine Learning Integration:</w:t>
      </w:r>
      <w:bookmarkEnd w:id="4"/>
      <w:r w:rsidRPr="00F33B4C">
        <w:rPr>
          <w:rFonts w:ascii="Arial" w:hAnsi="Arial" w:cs="Arial"/>
          <w:sz w:val="24"/>
          <w:szCs w:val="24"/>
        </w:rPr>
        <w:t xml:space="preserve">   </w:t>
      </w:r>
    </w:p>
    <w:p w14:paraId="1086C895" w14:textId="7724024C"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Using machine learning and predictive analytics, Amazon personalises shopping experiences, enhances inventory management, and anticipates demand. This capacity provides clients with personalised counsel, which increases revenue and operational efficiency. </w:t>
      </w:r>
    </w:p>
    <w:p w14:paraId="49400D4A" w14:textId="7E6F861F" w:rsidR="00821484"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Positive effects include higher revenue and higher customer satisfaction ratings. Nevertheless, it brings up issues with data ethics and privacy, which makes enacting comprehensive data governance regulations necessary. </w:t>
      </w:r>
    </w:p>
    <w:p w14:paraId="15769D9E" w14:textId="02897378" w:rsidR="00821484" w:rsidRPr="00F33B4C" w:rsidRDefault="00DD32EA" w:rsidP="00821484">
      <w:pPr>
        <w:pStyle w:val="Heading2"/>
        <w:spacing w:line="360" w:lineRule="auto"/>
        <w:rPr>
          <w:rFonts w:ascii="Arial" w:hAnsi="Arial" w:cs="Arial"/>
          <w:sz w:val="24"/>
          <w:szCs w:val="24"/>
        </w:rPr>
      </w:pPr>
      <w:bookmarkStart w:id="5" w:name="_Toc163145594"/>
      <w:r w:rsidRPr="00F33B4C">
        <w:rPr>
          <w:rFonts w:ascii="Arial" w:hAnsi="Arial" w:cs="Arial"/>
          <w:sz w:val="24"/>
          <w:szCs w:val="24"/>
        </w:rPr>
        <w:lastRenderedPageBreak/>
        <w:t>Real-Time Data Analysis:</w:t>
      </w:r>
      <w:bookmarkEnd w:id="5"/>
    </w:p>
    <w:p w14:paraId="27D21D98" w14:textId="77777777"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Domino's Pizza utilises real-time business intelligence to collect and analyse franchise operating data. Supply chain procedures may be swiftly modified with real-time control, cutting waste and enhancing customer satisfaction. </w:t>
      </w:r>
    </w:p>
    <w:p w14:paraId="4991EA53" w14:textId="394A9CD6" w:rsidR="00821484"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There are several certain benefits to improving customer service and corporate efficiency. Big data streams require a lot of computer power and expertise to manage.</w:t>
      </w:r>
    </w:p>
    <w:p w14:paraId="10115C70" w14:textId="77777777" w:rsidR="00DD32EA" w:rsidRPr="00F33B4C" w:rsidRDefault="00DD32EA" w:rsidP="00821484">
      <w:pPr>
        <w:pStyle w:val="Heading2"/>
        <w:spacing w:line="360" w:lineRule="auto"/>
        <w:rPr>
          <w:rFonts w:ascii="Arial" w:hAnsi="Arial" w:cs="Arial"/>
          <w:sz w:val="24"/>
          <w:szCs w:val="24"/>
        </w:rPr>
      </w:pPr>
      <w:bookmarkStart w:id="6" w:name="_Toc163145595"/>
      <w:r w:rsidRPr="00F33B4C">
        <w:rPr>
          <w:rFonts w:ascii="Arial" w:hAnsi="Arial" w:cs="Arial"/>
          <w:sz w:val="24"/>
          <w:szCs w:val="24"/>
        </w:rPr>
        <w:t>Self-Service BI:</w:t>
      </w:r>
      <w:bookmarkEnd w:id="6"/>
    </w:p>
    <w:p w14:paraId="0513EA44" w14:textId="77777777"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Tableau's customised data visualisations enable non-technical employees at Verizon to quickly understand customer data and market trends. </w:t>
      </w:r>
    </w:p>
    <w:p w14:paraId="2B131891" w14:textId="17793EF0" w:rsidR="00821484"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Informing decisions across all levels is encouraged by the democratisation of data analysis. Insufficient oversight and instruction, however, could result in inaccurate data interpretation. </w:t>
      </w:r>
      <w:r w:rsidRPr="00F33B4C">
        <w:rPr>
          <w:rFonts w:ascii="Arial" w:eastAsia="Times New Roman" w:hAnsi="Arial" w:cs="Arial"/>
          <w:kern w:val="0"/>
          <w:sz w:val="24"/>
          <w:szCs w:val="24"/>
        </w:rPr>
        <w:br/>
      </w:r>
      <w:r w:rsidRPr="00F33B4C">
        <w:rPr>
          <w:rStyle w:val="Heading2Char"/>
          <w:rFonts w:ascii="Arial" w:hAnsi="Arial" w:cs="Arial"/>
          <w:sz w:val="24"/>
          <w:szCs w:val="24"/>
        </w:rPr>
        <w:t>Augmented Analytics:</w:t>
      </w:r>
    </w:p>
    <w:p w14:paraId="1DE66CCB" w14:textId="71783195"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AI is implemented by Salesforce's Einstein Analytics to automatically analyse data, identify trends, and offer insights. </w:t>
      </w:r>
    </w:p>
    <w:p w14:paraId="0BD54D53" w14:textId="6C674895"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Businesses may enhance their strategic decision-making by anticipating and understanding. Unregulated algorithms were susceptible to bias and mistakes. </w:t>
      </w:r>
    </w:p>
    <w:p w14:paraId="34C56295" w14:textId="1363C952" w:rsidR="00821484" w:rsidRPr="00F33B4C" w:rsidRDefault="00DD32EA" w:rsidP="00821484">
      <w:pPr>
        <w:pStyle w:val="Heading2"/>
        <w:spacing w:line="360" w:lineRule="auto"/>
        <w:jc w:val="both"/>
        <w:rPr>
          <w:rFonts w:ascii="Arial" w:hAnsi="Arial" w:cs="Arial"/>
          <w:color w:val="000000"/>
          <w:kern w:val="24"/>
          <w:sz w:val="24"/>
          <w:szCs w:val="24"/>
        </w:rPr>
      </w:pPr>
      <w:bookmarkStart w:id="7" w:name="_Toc163145596"/>
      <w:r w:rsidRPr="00F33B4C">
        <w:rPr>
          <w:rStyle w:val="Heading2Char"/>
          <w:rFonts w:ascii="Arial" w:hAnsi="Arial" w:cs="Arial"/>
          <w:sz w:val="24"/>
          <w:szCs w:val="24"/>
        </w:rPr>
        <w:t>Data Visualization and Interactive Dashboards</w:t>
      </w:r>
      <w:r w:rsidRPr="00F33B4C">
        <w:rPr>
          <w:rFonts w:ascii="Arial" w:hAnsi="Arial" w:cs="Arial"/>
          <w:color w:val="000000"/>
          <w:kern w:val="24"/>
          <w:sz w:val="24"/>
          <w:szCs w:val="24"/>
        </w:rPr>
        <w:t>:</w:t>
      </w:r>
      <w:bookmarkEnd w:id="7"/>
    </w:p>
    <w:p w14:paraId="637DD8AC" w14:textId="77777777"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To present user information and engagement metrics for marketing and content strategies, Spotify employs interactive dashboards. </w:t>
      </w:r>
    </w:p>
    <w:p w14:paraId="402079CC" w14:textId="459914D3" w:rsidR="004D4377" w:rsidRPr="00F33B4C" w:rsidRDefault="00DD32EA" w:rsidP="00DD32EA">
      <w:pPr>
        <w:spacing w:line="360" w:lineRule="auto"/>
        <w:jc w:val="both"/>
        <w:rPr>
          <w:rFonts w:ascii="Arial" w:hAnsi="Arial" w:cs="Arial"/>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 xml:space="preserve"> </w:t>
      </w:r>
      <w:r w:rsidRPr="00F33B4C">
        <w:rPr>
          <w:rFonts w:ascii="Arial" w:eastAsia="Times New Roman" w:hAnsi="Arial" w:cs="Arial"/>
          <w:kern w:val="0"/>
          <w:sz w:val="24"/>
          <w:szCs w:val="24"/>
        </w:rPr>
        <w:t xml:space="preserve">Visualisation tools facilitate more adaptable decision-making by assisting individuals to comprehend complicated datasets faster and more immediately. Correct and up-to-date facts are necessary to prevent erroneous assumptions. </w:t>
      </w:r>
    </w:p>
    <w:p w14:paraId="276E9291" w14:textId="2B5FC179" w:rsidR="003D0832" w:rsidRPr="00F33B4C" w:rsidRDefault="003D0832" w:rsidP="00DD32EA">
      <w:pPr>
        <w:pStyle w:val="Heading1"/>
        <w:spacing w:line="480" w:lineRule="auto"/>
        <w:rPr>
          <w:rFonts w:ascii="Arial" w:hAnsi="Arial" w:cs="Arial"/>
          <w:b/>
          <w:bCs/>
          <w:sz w:val="24"/>
          <w:szCs w:val="24"/>
          <w:lang w:val="en-GB"/>
        </w:rPr>
      </w:pPr>
      <w:bookmarkStart w:id="8" w:name="_Toc163145597"/>
      <w:r w:rsidRPr="00F33B4C">
        <w:rPr>
          <w:rFonts w:ascii="Arial" w:hAnsi="Arial" w:cs="Arial"/>
          <w:b/>
          <w:bCs/>
          <w:sz w:val="24"/>
          <w:szCs w:val="24"/>
          <w:lang w:val="en-GB"/>
        </w:rPr>
        <w:lastRenderedPageBreak/>
        <w:t>How BI Trends Can Help to Make Timely and Effective Decisions</w:t>
      </w:r>
      <w:bookmarkEnd w:id="8"/>
    </w:p>
    <w:p w14:paraId="48800003" w14:textId="77777777" w:rsidR="00DD32EA" w:rsidRPr="00F33B4C" w:rsidRDefault="00DD32EA" w:rsidP="00821484">
      <w:pPr>
        <w:spacing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 xml:space="preserve">Decision-makers may utilise business intelligence (BI) trends to recognise and take benefit of opportunities for more rapid more effective decision-making. Five business intelligence trends will be examined in this essay, along with examples from real-world situations to show how they can significantly affect decision-making. </w:t>
      </w:r>
    </w:p>
    <w:p w14:paraId="13C9A165" w14:textId="77777777" w:rsidR="00DD32EA" w:rsidRPr="00F33B4C" w:rsidRDefault="00DD32EA" w:rsidP="00DD32EA">
      <w:pPr>
        <w:autoSpaceDE w:val="0"/>
        <w:autoSpaceDN w:val="0"/>
        <w:adjustRightInd w:val="0"/>
        <w:spacing w:after="0" w:line="360" w:lineRule="auto"/>
        <w:jc w:val="both"/>
        <w:rPr>
          <w:rFonts w:ascii="Arial" w:hAnsi="Arial" w:cs="Arial"/>
          <w:color w:val="000000"/>
          <w:kern w:val="24"/>
          <w:sz w:val="24"/>
          <w:szCs w:val="24"/>
        </w:rPr>
      </w:pPr>
    </w:p>
    <w:p w14:paraId="39416BF8" w14:textId="77777777" w:rsidR="00DD32EA" w:rsidRPr="00F33B4C" w:rsidRDefault="00DD32EA" w:rsidP="00821484">
      <w:pPr>
        <w:pStyle w:val="Heading2"/>
        <w:rPr>
          <w:rFonts w:ascii="Arial" w:hAnsi="Arial" w:cs="Arial"/>
          <w:sz w:val="24"/>
          <w:szCs w:val="24"/>
        </w:rPr>
      </w:pPr>
      <w:bookmarkStart w:id="9" w:name="_Toc163145598"/>
      <w:r w:rsidRPr="00F33B4C">
        <w:rPr>
          <w:rFonts w:ascii="Arial" w:hAnsi="Arial" w:cs="Arial"/>
          <w:sz w:val="24"/>
          <w:szCs w:val="24"/>
        </w:rPr>
        <w:t>Cloud-Based BI Solutions:</w:t>
      </w:r>
      <w:bookmarkEnd w:id="9"/>
    </w:p>
    <w:p w14:paraId="1DD7DF7D" w14:textId="612F6B7E" w:rsidR="00DD32EA" w:rsidRPr="00F33B4C" w:rsidRDefault="00DD32EA" w:rsidP="00821484">
      <w:pPr>
        <w:spacing w:after="240" w:line="360" w:lineRule="auto"/>
        <w:jc w:val="both"/>
        <w:rPr>
          <w:rFonts w:ascii="Arial" w:eastAsia="Times New Roman" w:hAnsi="Arial" w:cs="Arial"/>
          <w:kern w:val="0"/>
          <w:sz w:val="24"/>
          <w:szCs w:val="24"/>
          <w:lang w:val="en-US"/>
        </w:rPr>
      </w:pPr>
      <w:r w:rsidRPr="00F33B4C">
        <w:rPr>
          <w:rFonts w:ascii="Arial" w:hAnsi="Arial" w:cs="Arial"/>
          <w:b/>
          <w:bCs/>
          <w:color w:val="000000"/>
          <w:kern w:val="24"/>
          <w:sz w:val="24"/>
          <w:szCs w:val="24"/>
          <w:u w:val="single"/>
        </w:rPr>
        <w:t>Justification:</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Solutions providing business intelligence based on cloud computing are affordable, scalable, and adaptable. With these advantages, businesses can evaluate data anywhere, at any time. Simple access is necessary to swiftly make well-informed </w:t>
      </w:r>
      <w:r w:rsidR="00821484" w:rsidRPr="00F33B4C">
        <w:rPr>
          <w:rFonts w:ascii="Arial" w:eastAsia="Times New Roman" w:hAnsi="Arial" w:cs="Arial"/>
          <w:kern w:val="0"/>
          <w:sz w:val="24"/>
          <w:szCs w:val="24"/>
        </w:rPr>
        <w:t>decisions</w:t>
      </w:r>
      <w:r w:rsidR="00821484" w:rsidRPr="00F33B4C">
        <w:rPr>
          <w:rFonts w:ascii="Arial" w:eastAsia="Times New Roman" w:hAnsi="Arial" w:cs="Arial"/>
          <w:kern w:val="0"/>
          <w:sz w:val="24"/>
          <w:szCs w:val="24"/>
          <w:lang w:val="en-US"/>
        </w:rPr>
        <w:t xml:space="preserve"> (Zheng, 2018)</w:t>
      </w:r>
      <w:r w:rsidRPr="00F33B4C">
        <w:rPr>
          <w:rFonts w:ascii="Arial" w:eastAsia="Times New Roman" w:hAnsi="Arial" w:cs="Arial"/>
          <w:kern w:val="0"/>
          <w:sz w:val="24"/>
          <w:szCs w:val="24"/>
        </w:rPr>
        <w:t xml:space="preserve">. </w:t>
      </w:r>
    </w:p>
    <w:p w14:paraId="7DA58271" w14:textId="77777777"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Airbnb utilises business intelligence technologies housed in the cloud to assess data from all of its international listings and make real-time adjustments to its marketing approach in response to user feedback and travel trends. </w:t>
      </w:r>
    </w:p>
    <w:p w14:paraId="518A268E" w14:textId="6604883A"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b/>
          <w:bCs/>
          <w:color w:val="000000"/>
          <w:kern w:val="24"/>
          <w:sz w:val="24"/>
          <w:szCs w:val="24"/>
        </w:rPr>
        <w:t>:</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Cloud-based solutions improve decision-making accuracy, speed, and flexibility. Security issues are raised by cloud servers, which necessitate an internet connection. </w:t>
      </w:r>
    </w:p>
    <w:p w14:paraId="3BF5F904" w14:textId="77777777" w:rsidR="00DD32EA" w:rsidRPr="00F33B4C" w:rsidRDefault="00DD32EA" w:rsidP="00821484">
      <w:pPr>
        <w:pStyle w:val="Heading2"/>
        <w:spacing w:line="360" w:lineRule="auto"/>
        <w:rPr>
          <w:rFonts w:ascii="Arial" w:hAnsi="Arial" w:cs="Arial"/>
          <w:sz w:val="24"/>
          <w:szCs w:val="24"/>
        </w:rPr>
      </w:pPr>
      <w:bookmarkStart w:id="10" w:name="_Toc163145599"/>
      <w:r w:rsidRPr="00F33B4C">
        <w:rPr>
          <w:rFonts w:ascii="Arial" w:hAnsi="Arial" w:cs="Arial"/>
          <w:sz w:val="24"/>
          <w:szCs w:val="24"/>
        </w:rPr>
        <w:t>Mobile BI</w:t>
      </w:r>
      <w:bookmarkEnd w:id="10"/>
    </w:p>
    <w:p w14:paraId="665EE9B7" w14:textId="33C72805"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Justification:</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Decision-makers are able to utilise smartphones and tablets to get information thanks to mobile business intelligence solutions, which expand on data analytics. Data mobility eliminates the inconvenience that comes with physical access and allows for quick decision-making</w:t>
      </w:r>
      <w:r w:rsidR="00821484" w:rsidRPr="00F33B4C">
        <w:rPr>
          <w:rFonts w:ascii="Arial" w:eastAsia="Times New Roman" w:hAnsi="Arial" w:cs="Arial"/>
          <w:kern w:val="0"/>
          <w:sz w:val="24"/>
          <w:szCs w:val="24"/>
        </w:rPr>
        <w:t xml:space="preserve"> (Embarak,2018)</w:t>
      </w:r>
      <w:r w:rsidRPr="00F33B4C">
        <w:rPr>
          <w:rFonts w:ascii="Arial" w:eastAsia="Times New Roman" w:hAnsi="Arial" w:cs="Arial"/>
          <w:kern w:val="0"/>
          <w:sz w:val="24"/>
          <w:szCs w:val="24"/>
        </w:rPr>
        <w:t>.</w:t>
      </w:r>
    </w:p>
    <w:p w14:paraId="6238F475" w14:textId="1C70001D"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Coca-Cola's sales representatives have access to real-time sales data and consumer insights thanks to mobile business intelligence tools. This enables sales teams to quickly adjust their approach and customer engagements. </w:t>
      </w:r>
    </w:p>
    <w:p w14:paraId="33FD50EB" w14:textId="63891177"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The modifications have contributed to a significant enhancement in both operational responsiveness and customer service. Access to sensitive data on tablets and smartphones raises security concerns. </w:t>
      </w:r>
    </w:p>
    <w:p w14:paraId="18161CF1" w14:textId="77777777" w:rsidR="00DD32EA" w:rsidRPr="00F33B4C" w:rsidRDefault="00DD32EA" w:rsidP="00821484">
      <w:pPr>
        <w:pStyle w:val="Heading2"/>
        <w:spacing w:line="360" w:lineRule="auto"/>
        <w:rPr>
          <w:rFonts w:ascii="Arial" w:hAnsi="Arial" w:cs="Arial"/>
          <w:sz w:val="24"/>
          <w:szCs w:val="24"/>
        </w:rPr>
      </w:pPr>
      <w:bookmarkStart w:id="11" w:name="_Toc163145600"/>
      <w:r w:rsidRPr="00F33B4C">
        <w:rPr>
          <w:rFonts w:ascii="Arial" w:hAnsi="Arial" w:cs="Arial"/>
          <w:sz w:val="24"/>
          <w:szCs w:val="24"/>
        </w:rPr>
        <w:lastRenderedPageBreak/>
        <w:t>Automated Analytics:</w:t>
      </w:r>
      <w:bookmarkEnd w:id="11"/>
    </w:p>
    <w:p w14:paraId="0E8333E0" w14:textId="27D1C502" w:rsidR="00821484"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Justification:</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Despite requiring human contact, business intelligence (BI) automation can recognise patterns and provide insights. Compared to earlier methods, it expedites the processing and analysis of massive amounts of data. This automation is essential for quickly reaching judgements after thorough data </w:t>
      </w:r>
      <w:r w:rsidR="00821484" w:rsidRPr="00F33B4C">
        <w:rPr>
          <w:rFonts w:ascii="Arial" w:eastAsia="Times New Roman" w:hAnsi="Arial" w:cs="Arial"/>
          <w:kern w:val="0"/>
          <w:sz w:val="24"/>
          <w:szCs w:val="24"/>
        </w:rPr>
        <w:t>analysis (ODonnell and Pourdadash, 2011).</w:t>
      </w:r>
    </w:p>
    <w:p w14:paraId="79984A08" w14:textId="5A69E2A1" w:rsidR="00821484" w:rsidRPr="00F33B4C" w:rsidRDefault="00DD32EA" w:rsidP="00821484">
      <w:pPr>
        <w:spacing w:after="240" w:line="360" w:lineRule="auto"/>
        <w:jc w:val="both"/>
        <w:rPr>
          <w:rFonts w:ascii="Arial" w:eastAsia="Times New Roman" w:hAnsi="Arial" w:cs="Arial"/>
          <w:kern w:val="0"/>
          <w:sz w:val="24"/>
          <w:szCs w:val="24"/>
        </w:rPr>
      </w:pPr>
      <w:r w:rsidRPr="00F33B4C">
        <w:rPr>
          <w:rFonts w:ascii="Arial" w:eastAsia="Times New Roman" w:hAnsi="Arial" w:cs="Arial"/>
          <w:kern w:val="0"/>
          <w:sz w:val="24"/>
          <w:szCs w:val="24"/>
        </w:rPr>
        <w:t>.</w:t>
      </w:r>
    </w:p>
    <w:p w14:paraId="23610DAA" w14:textId="340687E6"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Netflix evaluates watching habits and preferences using automated analytics to provide suggestions and content purchases. </w:t>
      </w:r>
    </w:p>
    <w:p w14:paraId="29E7056E" w14:textId="1EC816D8"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Automated analytics enhances customer customisation and operational efficiency. Tiny facts that a human researcher might discover can be excluded by algorithms. </w:t>
      </w:r>
    </w:p>
    <w:p w14:paraId="09B231C1" w14:textId="77777777" w:rsidR="00DD32EA" w:rsidRPr="00F33B4C" w:rsidRDefault="00DD32EA" w:rsidP="00821484">
      <w:pPr>
        <w:pStyle w:val="Heading2"/>
        <w:spacing w:line="360" w:lineRule="auto"/>
        <w:rPr>
          <w:rFonts w:ascii="Arial" w:hAnsi="Arial" w:cs="Arial"/>
          <w:sz w:val="24"/>
          <w:szCs w:val="24"/>
        </w:rPr>
      </w:pPr>
      <w:bookmarkStart w:id="12" w:name="_Toc163145601"/>
      <w:r w:rsidRPr="00F33B4C">
        <w:rPr>
          <w:rFonts w:ascii="Arial" w:hAnsi="Arial" w:cs="Arial"/>
          <w:sz w:val="24"/>
          <w:szCs w:val="24"/>
        </w:rPr>
        <w:t>Natural Language Processing (NLP):</w:t>
      </w:r>
      <w:bookmarkEnd w:id="12"/>
    </w:p>
    <w:p w14:paraId="4867ABDD" w14:textId="21E6C0C0" w:rsidR="00DD32EA" w:rsidRPr="00F33B4C" w:rsidRDefault="00DD32EA" w:rsidP="00821484">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Justification:</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Non-technical managers are able to readily analyse data via natural language processing (NLP) to query and acquire insights from data. Making decisions could be sped up by this simplicity</w:t>
      </w:r>
      <w:r w:rsidR="00821484" w:rsidRPr="00F33B4C">
        <w:rPr>
          <w:rFonts w:ascii="Arial" w:eastAsia="Times New Roman" w:hAnsi="Arial" w:cs="Arial"/>
          <w:kern w:val="0"/>
          <w:sz w:val="24"/>
          <w:szCs w:val="24"/>
        </w:rPr>
        <w:t xml:space="preserve"> (Maguire, 2011)</w:t>
      </w:r>
      <w:r w:rsidRPr="00F33B4C">
        <w:rPr>
          <w:rFonts w:ascii="Arial" w:eastAsia="Times New Roman" w:hAnsi="Arial" w:cs="Arial"/>
          <w:kern w:val="0"/>
          <w:sz w:val="24"/>
          <w:szCs w:val="24"/>
        </w:rPr>
        <w:t xml:space="preserve">. </w:t>
      </w:r>
    </w:p>
    <w:p w14:paraId="65F4E078" w14:textId="77777777" w:rsidR="00DD32EA" w:rsidRPr="00F33B4C"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Example</w:t>
      </w:r>
      <w:r w:rsidRPr="00F33B4C">
        <w:rPr>
          <w:rFonts w:ascii="Arial" w:hAnsi="Arial" w:cs="Arial"/>
          <w:b/>
          <w:bCs/>
          <w:color w:val="000000"/>
          <w:kern w:val="24"/>
          <w:sz w:val="24"/>
          <w:szCs w:val="24"/>
        </w:rPr>
        <w:t>:</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NLP facilitates the rapid extraction of consumer sentiment from customer evaluations and comments using Thrive Market's business intelligence tools. This data is used to modify products and services. </w:t>
      </w:r>
    </w:p>
    <w:p w14:paraId="62675DB7" w14:textId="7E5449F6" w:rsidR="00DD32EA" w:rsidRDefault="00DD32EA" w:rsidP="00DD32EA">
      <w:pPr>
        <w:spacing w:after="240" w:line="360" w:lineRule="auto"/>
        <w:jc w:val="both"/>
        <w:rPr>
          <w:rFonts w:ascii="Arial" w:eastAsia="Times New Roman" w:hAnsi="Arial" w:cs="Arial"/>
          <w:kern w:val="0"/>
          <w:sz w:val="24"/>
          <w:szCs w:val="24"/>
        </w:rPr>
      </w:pPr>
      <w:r w:rsidRPr="00F33B4C">
        <w:rPr>
          <w:rFonts w:ascii="Arial" w:hAnsi="Arial" w:cs="Arial"/>
          <w:b/>
          <w:bCs/>
          <w:color w:val="000000"/>
          <w:kern w:val="24"/>
          <w:sz w:val="24"/>
          <w:szCs w:val="24"/>
          <w:u w:val="single"/>
        </w:rPr>
        <w:t>Consequences:</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 xml:space="preserve">Natural language processing (NLP) solutions enable data insights and enhance decision-making for the benefit of the entire organisation. Despite this, ongoing efforts are required to ensure that the technology is precise and cognizant of its environment. </w:t>
      </w:r>
    </w:p>
    <w:p w14:paraId="40305765" w14:textId="77777777" w:rsidR="00F33B4C" w:rsidRDefault="00F33B4C" w:rsidP="00DD32EA">
      <w:pPr>
        <w:spacing w:after="240" w:line="360" w:lineRule="auto"/>
        <w:jc w:val="both"/>
        <w:rPr>
          <w:rFonts w:ascii="Arial" w:eastAsia="Times New Roman" w:hAnsi="Arial" w:cs="Arial"/>
          <w:kern w:val="0"/>
          <w:sz w:val="24"/>
          <w:szCs w:val="24"/>
        </w:rPr>
      </w:pPr>
    </w:p>
    <w:p w14:paraId="17F1EFF7" w14:textId="77777777" w:rsidR="00F33B4C" w:rsidRPr="00F33B4C" w:rsidRDefault="00F33B4C" w:rsidP="00DD32EA">
      <w:pPr>
        <w:spacing w:after="240" w:line="360" w:lineRule="auto"/>
        <w:jc w:val="both"/>
        <w:rPr>
          <w:rFonts w:ascii="Arial" w:eastAsia="Times New Roman" w:hAnsi="Arial" w:cs="Arial"/>
          <w:kern w:val="0"/>
          <w:sz w:val="24"/>
          <w:szCs w:val="24"/>
        </w:rPr>
      </w:pPr>
    </w:p>
    <w:p w14:paraId="32831038" w14:textId="77777777" w:rsidR="00DD32EA" w:rsidRPr="00F33B4C" w:rsidRDefault="00DD32EA" w:rsidP="00821484">
      <w:pPr>
        <w:pStyle w:val="Heading2"/>
        <w:spacing w:line="360" w:lineRule="auto"/>
        <w:rPr>
          <w:rFonts w:ascii="Arial" w:hAnsi="Arial" w:cs="Arial"/>
          <w:sz w:val="24"/>
          <w:szCs w:val="24"/>
        </w:rPr>
      </w:pPr>
      <w:bookmarkStart w:id="13" w:name="_Toc163145602"/>
      <w:r w:rsidRPr="00F33B4C">
        <w:rPr>
          <w:rFonts w:ascii="Arial" w:hAnsi="Arial" w:cs="Arial"/>
          <w:sz w:val="24"/>
          <w:szCs w:val="24"/>
        </w:rPr>
        <w:lastRenderedPageBreak/>
        <w:t>Data Governance and Quality Management:</w:t>
      </w:r>
      <w:bookmarkEnd w:id="13"/>
    </w:p>
    <w:p w14:paraId="69120CE8" w14:textId="31C1586A" w:rsidR="00DD32EA" w:rsidRPr="00F33B4C" w:rsidRDefault="00DD32EA" w:rsidP="00821484">
      <w:pPr>
        <w:autoSpaceDE w:val="0"/>
        <w:autoSpaceDN w:val="0"/>
        <w:adjustRightInd w:val="0"/>
        <w:spacing w:after="0" w:line="360" w:lineRule="auto"/>
        <w:jc w:val="both"/>
        <w:rPr>
          <w:rFonts w:ascii="Arial" w:hAnsi="Arial" w:cs="Arial"/>
          <w:kern w:val="0"/>
          <w:sz w:val="24"/>
          <w:szCs w:val="24"/>
          <w:lang w:val="en"/>
        </w:rPr>
      </w:pPr>
      <w:r w:rsidRPr="00F33B4C">
        <w:rPr>
          <w:rFonts w:ascii="Arial" w:hAnsi="Arial" w:cs="Arial"/>
          <w:b/>
          <w:bCs/>
          <w:color w:val="000000"/>
          <w:kern w:val="24"/>
          <w:sz w:val="24"/>
          <w:szCs w:val="24"/>
          <w:u w:val="single"/>
        </w:rPr>
        <w:t>Justification:</w:t>
      </w:r>
      <w:r w:rsidRPr="00F33B4C">
        <w:rPr>
          <w:rFonts w:ascii="Arial" w:hAnsi="Arial" w:cs="Arial"/>
          <w:color w:val="000000"/>
          <w:kern w:val="24"/>
          <w:sz w:val="24"/>
          <w:szCs w:val="24"/>
        </w:rPr>
        <w:t xml:space="preserve"> </w:t>
      </w:r>
      <w:r w:rsidRPr="00F33B4C">
        <w:rPr>
          <w:rFonts w:ascii="Arial" w:eastAsia="Times New Roman" w:hAnsi="Arial" w:cs="Arial"/>
          <w:kern w:val="0"/>
          <w:sz w:val="24"/>
          <w:szCs w:val="24"/>
        </w:rPr>
        <w:t>Whenever data expands, greater emphasis must be placed on organising it and preserving its integrity so that accurate decisions can be made. To guarantee data integrity and compliance, business intelligence should implement stricter data governance structures</w:t>
      </w:r>
      <w:r w:rsidR="00821484" w:rsidRPr="00F33B4C">
        <w:rPr>
          <w:rFonts w:ascii="Arial" w:eastAsia="Times New Roman" w:hAnsi="Arial" w:cs="Arial"/>
          <w:kern w:val="0"/>
          <w:sz w:val="24"/>
          <w:szCs w:val="24"/>
        </w:rPr>
        <w:t xml:space="preserve"> (Verkooij et al. (2013).</w:t>
      </w:r>
      <w:r w:rsidRPr="00F33B4C">
        <w:rPr>
          <w:rFonts w:ascii="Arial" w:eastAsia="Times New Roman" w:hAnsi="Arial" w:cs="Arial"/>
          <w:kern w:val="0"/>
          <w:sz w:val="24"/>
          <w:szCs w:val="24"/>
        </w:rPr>
        <w:t xml:space="preserve"> </w:t>
      </w:r>
    </w:p>
    <w:p w14:paraId="13186832" w14:textId="684AD563" w:rsidR="009C55E9" w:rsidRPr="00F33B4C" w:rsidRDefault="00DD32EA" w:rsidP="009C55E9">
      <w:pPr>
        <w:spacing w:after="240" w:line="360" w:lineRule="auto"/>
        <w:jc w:val="both"/>
        <w:rPr>
          <w:rFonts w:ascii="Arial" w:eastAsia="Times New Roman" w:hAnsi="Arial" w:cs="Arial"/>
          <w:kern w:val="0"/>
          <w:sz w:val="24"/>
          <w:szCs w:val="24"/>
          <w:lang w:val="en-US"/>
        </w:rPr>
      </w:pPr>
      <w:r w:rsidRPr="00F33B4C">
        <w:rPr>
          <w:rFonts w:ascii="Arial" w:hAnsi="Arial" w:cs="Arial"/>
          <w:b/>
          <w:bCs/>
          <w:color w:val="000000"/>
          <w:kern w:val="24"/>
          <w:sz w:val="24"/>
          <w:szCs w:val="24"/>
          <w:u w:val="single"/>
        </w:rPr>
        <w:t>Example:</w:t>
      </w:r>
      <w:r w:rsidRPr="00F33B4C">
        <w:rPr>
          <w:rFonts w:ascii="Arial" w:hAnsi="Arial" w:cs="Arial"/>
          <w:color w:val="000000"/>
          <w:kern w:val="24"/>
          <w:sz w:val="24"/>
          <w:szCs w:val="24"/>
        </w:rPr>
        <w:t xml:space="preserve"> </w:t>
      </w:r>
      <w:r w:rsidR="009C55E9" w:rsidRPr="00F33B4C">
        <w:rPr>
          <w:rFonts w:ascii="Arial" w:eastAsia="Times New Roman" w:hAnsi="Arial" w:cs="Arial"/>
          <w:kern w:val="0"/>
          <w:sz w:val="24"/>
          <w:szCs w:val="24"/>
          <w:lang w:val="en-US"/>
        </w:rPr>
        <w:t>Strict data governance controls are implemented by financial institutions like J.P. Morgan Chase in their business intelligence projects to adhere to regulations and maintain accurate data for risk assessment and decision-making.</w:t>
      </w:r>
    </w:p>
    <w:p w14:paraId="0C3929CF" w14:textId="2A620E9F" w:rsidR="003570A5" w:rsidRDefault="00DD32EA" w:rsidP="003570A5">
      <w:pPr>
        <w:spacing w:after="240" w:line="360" w:lineRule="auto"/>
        <w:jc w:val="both"/>
        <w:rPr>
          <w:rFonts w:ascii="Arial" w:eastAsia="Times New Roman" w:hAnsi="Arial" w:cs="Arial"/>
          <w:kern w:val="0"/>
          <w:sz w:val="24"/>
          <w:szCs w:val="24"/>
          <w:lang w:val="en-US"/>
        </w:rPr>
      </w:pPr>
      <w:r w:rsidRPr="00F33B4C">
        <w:rPr>
          <w:rFonts w:ascii="Arial" w:hAnsi="Arial" w:cs="Arial"/>
          <w:b/>
          <w:bCs/>
          <w:color w:val="000000"/>
          <w:kern w:val="24"/>
          <w:sz w:val="24"/>
          <w:szCs w:val="24"/>
          <w:u w:val="single"/>
        </w:rPr>
        <w:t>Consequences:</w:t>
      </w:r>
      <w:r w:rsidRPr="00F33B4C">
        <w:rPr>
          <w:rFonts w:ascii="Arial" w:hAnsi="Arial" w:cs="Arial"/>
          <w:color w:val="000000"/>
          <w:kern w:val="24"/>
          <w:sz w:val="24"/>
          <w:szCs w:val="24"/>
        </w:rPr>
        <w:t xml:space="preserve"> </w:t>
      </w:r>
      <w:r w:rsidR="003570A5" w:rsidRPr="00F33B4C">
        <w:rPr>
          <w:rFonts w:ascii="Arial" w:eastAsia="Times New Roman" w:hAnsi="Arial" w:cs="Arial"/>
          <w:kern w:val="0"/>
          <w:sz w:val="24"/>
          <w:szCs w:val="24"/>
          <w:lang w:val="en-US"/>
        </w:rPr>
        <w:t xml:space="preserve">Reliability and legality are enhanced by a strong data governance framework. Achieving these objectives while continuing to be adaptable and creative still presents some difficulties. </w:t>
      </w:r>
    </w:p>
    <w:p w14:paraId="2B41A7D2" w14:textId="77777777" w:rsidR="00F33B4C" w:rsidRDefault="00F33B4C" w:rsidP="003570A5">
      <w:pPr>
        <w:spacing w:after="240" w:line="360" w:lineRule="auto"/>
        <w:jc w:val="both"/>
        <w:rPr>
          <w:rFonts w:ascii="Arial" w:eastAsia="Times New Roman" w:hAnsi="Arial" w:cs="Arial"/>
          <w:kern w:val="0"/>
          <w:sz w:val="24"/>
          <w:szCs w:val="24"/>
          <w:lang w:val="en-US"/>
        </w:rPr>
      </w:pPr>
    </w:p>
    <w:p w14:paraId="110D07C4" w14:textId="77777777" w:rsidR="00F33B4C" w:rsidRDefault="00F33B4C" w:rsidP="003570A5">
      <w:pPr>
        <w:spacing w:after="240" w:line="360" w:lineRule="auto"/>
        <w:jc w:val="both"/>
        <w:rPr>
          <w:rFonts w:ascii="Arial" w:eastAsia="Times New Roman" w:hAnsi="Arial" w:cs="Arial"/>
          <w:kern w:val="0"/>
          <w:sz w:val="24"/>
          <w:szCs w:val="24"/>
          <w:lang w:val="en-US"/>
        </w:rPr>
      </w:pPr>
    </w:p>
    <w:p w14:paraId="72F6C894" w14:textId="77777777" w:rsidR="00F33B4C" w:rsidRDefault="00F33B4C" w:rsidP="003570A5">
      <w:pPr>
        <w:spacing w:after="240" w:line="360" w:lineRule="auto"/>
        <w:jc w:val="both"/>
        <w:rPr>
          <w:rFonts w:ascii="Arial" w:eastAsia="Times New Roman" w:hAnsi="Arial" w:cs="Arial"/>
          <w:kern w:val="0"/>
          <w:sz w:val="24"/>
          <w:szCs w:val="24"/>
          <w:lang w:val="en-US"/>
        </w:rPr>
      </w:pPr>
    </w:p>
    <w:p w14:paraId="5AAE1876" w14:textId="77777777" w:rsidR="00F33B4C" w:rsidRDefault="00F33B4C" w:rsidP="003570A5">
      <w:pPr>
        <w:spacing w:after="240" w:line="360" w:lineRule="auto"/>
        <w:jc w:val="both"/>
        <w:rPr>
          <w:rFonts w:ascii="Arial" w:eastAsia="Times New Roman" w:hAnsi="Arial" w:cs="Arial"/>
          <w:kern w:val="0"/>
          <w:sz w:val="24"/>
          <w:szCs w:val="24"/>
          <w:lang w:val="en-US"/>
        </w:rPr>
      </w:pPr>
    </w:p>
    <w:p w14:paraId="212E4D81" w14:textId="77777777" w:rsidR="00F33B4C" w:rsidRDefault="00F33B4C" w:rsidP="003570A5">
      <w:pPr>
        <w:spacing w:after="240" w:line="360" w:lineRule="auto"/>
        <w:jc w:val="both"/>
        <w:rPr>
          <w:rFonts w:ascii="Arial" w:eastAsia="Times New Roman" w:hAnsi="Arial" w:cs="Arial"/>
          <w:kern w:val="0"/>
          <w:sz w:val="24"/>
          <w:szCs w:val="24"/>
          <w:lang w:val="en-US"/>
        </w:rPr>
      </w:pPr>
    </w:p>
    <w:p w14:paraId="661A7889" w14:textId="77777777" w:rsidR="00F33B4C" w:rsidRDefault="00F33B4C" w:rsidP="003570A5">
      <w:pPr>
        <w:spacing w:after="240" w:line="360" w:lineRule="auto"/>
        <w:jc w:val="both"/>
        <w:rPr>
          <w:rFonts w:ascii="Arial" w:eastAsia="Times New Roman" w:hAnsi="Arial" w:cs="Arial"/>
          <w:kern w:val="0"/>
          <w:sz w:val="24"/>
          <w:szCs w:val="24"/>
          <w:lang w:val="en-US"/>
        </w:rPr>
      </w:pPr>
    </w:p>
    <w:p w14:paraId="293599E5" w14:textId="77777777" w:rsidR="00F33B4C" w:rsidRDefault="00F33B4C" w:rsidP="003570A5">
      <w:pPr>
        <w:spacing w:after="240" w:line="360" w:lineRule="auto"/>
        <w:jc w:val="both"/>
        <w:rPr>
          <w:rFonts w:ascii="Arial" w:eastAsia="Times New Roman" w:hAnsi="Arial" w:cs="Arial"/>
          <w:kern w:val="0"/>
          <w:sz w:val="24"/>
          <w:szCs w:val="24"/>
          <w:lang w:val="en-US"/>
        </w:rPr>
      </w:pPr>
    </w:p>
    <w:p w14:paraId="0E8E90BD" w14:textId="77777777" w:rsidR="00F33B4C" w:rsidRDefault="00F33B4C" w:rsidP="003570A5">
      <w:pPr>
        <w:spacing w:after="240" w:line="360" w:lineRule="auto"/>
        <w:jc w:val="both"/>
        <w:rPr>
          <w:rFonts w:ascii="Arial" w:eastAsia="Times New Roman" w:hAnsi="Arial" w:cs="Arial"/>
          <w:kern w:val="0"/>
          <w:sz w:val="24"/>
          <w:szCs w:val="24"/>
          <w:lang w:val="en-US"/>
        </w:rPr>
      </w:pPr>
    </w:p>
    <w:p w14:paraId="2E9AC8B3" w14:textId="77777777" w:rsidR="00F33B4C" w:rsidRDefault="00F33B4C" w:rsidP="003570A5">
      <w:pPr>
        <w:spacing w:after="240" w:line="360" w:lineRule="auto"/>
        <w:jc w:val="both"/>
        <w:rPr>
          <w:rFonts w:ascii="Arial" w:eastAsia="Times New Roman" w:hAnsi="Arial" w:cs="Arial"/>
          <w:kern w:val="0"/>
          <w:sz w:val="24"/>
          <w:szCs w:val="24"/>
          <w:lang w:val="en-US"/>
        </w:rPr>
      </w:pPr>
    </w:p>
    <w:p w14:paraId="6D100B34" w14:textId="77777777" w:rsidR="00F33B4C" w:rsidRDefault="00F33B4C" w:rsidP="003570A5">
      <w:pPr>
        <w:spacing w:after="240" w:line="360" w:lineRule="auto"/>
        <w:jc w:val="both"/>
        <w:rPr>
          <w:rFonts w:ascii="Arial" w:eastAsia="Times New Roman" w:hAnsi="Arial" w:cs="Arial"/>
          <w:kern w:val="0"/>
          <w:sz w:val="24"/>
          <w:szCs w:val="24"/>
          <w:lang w:val="en-US"/>
        </w:rPr>
      </w:pPr>
    </w:p>
    <w:p w14:paraId="3421FE4B" w14:textId="77777777" w:rsidR="00F33B4C" w:rsidRPr="00F33B4C" w:rsidRDefault="00F33B4C" w:rsidP="003570A5">
      <w:pPr>
        <w:spacing w:after="240" w:line="360" w:lineRule="auto"/>
        <w:jc w:val="both"/>
        <w:rPr>
          <w:rFonts w:ascii="Arial" w:eastAsia="Times New Roman" w:hAnsi="Arial" w:cs="Arial"/>
          <w:kern w:val="0"/>
          <w:sz w:val="24"/>
          <w:szCs w:val="24"/>
          <w:lang w:val="en-US"/>
        </w:rPr>
      </w:pPr>
    </w:p>
    <w:p w14:paraId="7E7ED1EA" w14:textId="0805A014" w:rsidR="00751B84" w:rsidRPr="00F33B4C" w:rsidRDefault="003D0832" w:rsidP="003570A5">
      <w:pPr>
        <w:pStyle w:val="Heading1"/>
        <w:rPr>
          <w:rFonts w:ascii="Arial" w:eastAsia="Times New Roman" w:hAnsi="Arial" w:cs="Arial"/>
          <w:sz w:val="24"/>
          <w:szCs w:val="24"/>
        </w:rPr>
      </w:pPr>
      <w:r w:rsidRPr="00F33B4C">
        <w:rPr>
          <w:rFonts w:ascii="Arial" w:hAnsi="Arial" w:cs="Arial"/>
          <w:sz w:val="24"/>
          <w:szCs w:val="24"/>
        </w:rPr>
        <w:lastRenderedPageBreak/>
        <w:t xml:space="preserve"> </w:t>
      </w:r>
      <w:bookmarkStart w:id="14" w:name="_Toc163145603"/>
      <w:r w:rsidRPr="00F33B4C">
        <w:rPr>
          <w:rFonts w:ascii="Arial" w:hAnsi="Arial" w:cs="Arial"/>
          <w:sz w:val="24"/>
          <w:szCs w:val="24"/>
        </w:rPr>
        <w:t>Conclusion</w:t>
      </w:r>
      <w:bookmarkEnd w:id="14"/>
    </w:p>
    <w:p w14:paraId="0DDA128D" w14:textId="77777777" w:rsidR="00751B84" w:rsidRPr="00F33B4C" w:rsidRDefault="00CF3D09" w:rsidP="00751B84">
      <w:pPr>
        <w:spacing w:after="240" w:line="360" w:lineRule="auto"/>
        <w:jc w:val="both"/>
        <w:rPr>
          <w:rFonts w:ascii="Arial" w:eastAsia="Times New Roman" w:hAnsi="Arial" w:cs="Arial"/>
          <w:kern w:val="0"/>
          <w:sz w:val="24"/>
          <w:szCs w:val="24"/>
          <w:lang w:val="en-US"/>
        </w:rPr>
      </w:pPr>
      <w:r w:rsidRPr="00F33B4C">
        <w:rPr>
          <w:rFonts w:ascii="Arial" w:eastAsia="Times New Roman" w:hAnsi="Arial" w:cs="Arial"/>
          <w:kern w:val="0"/>
          <w:sz w:val="24"/>
          <w:szCs w:val="24"/>
        </w:rPr>
        <w:t xml:space="preserve">In conclusion, </w:t>
      </w:r>
      <w:r w:rsidR="00751B84" w:rsidRPr="00F33B4C">
        <w:rPr>
          <w:rFonts w:ascii="Arial" w:eastAsia="Times New Roman" w:hAnsi="Arial" w:cs="Arial"/>
          <w:kern w:val="0"/>
          <w:sz w:val="24"/>
          <w:szCs w:val="24"/>
          <w:lang w:val="en-US"/>
        </w:rPr>
        <w:t>Modern companies require business intelligence (BI) tools and solutions to turn unstructured data into meaningful information. Modern BI trends like machine learning, AI, data visualisation, predictive analytics, mobile business intelligence, and others can improve strategic planning, decision-making, and operational efficiency (Maguire, 2011; Sheppard, 2012). Business intelligence is expected to explode as new technologies outperform outdated systems. Companies that foresee these shifts and base choices on data will stay competitive. Businesses must adapt and use the latest business intelligence (BI) innovations. It would completely exploit the businesses' data, assuring their long-term success.</w:t>
      </w:r>
    </w:p>
    <w:p w14:paraId="71D975BB" w14:textId="220DFE1B" w:rsidR="00751B84" w:rsidRDefault="00751B84" w:rsidP="00751B84">
      <w:pPr>
        <w:spacing w:after="240" w:line="360" w:lineRule="auto"/>
        <w:jc w:val="both"/>
        <w:rPr>
          <w:rFonts w:ascii="Arial" w:eastAsia="Times New Roman" w:hAnsi="Arial" w:cs="Arial"/>
          <w:kern w:val="0"/>
          <w:sz w:val="24"/>
          <w:szCs w:val="24"/>
          <w:lang w:val="en-US"/>
        </w:rPr>
      </w:pPr>
      <w:r w:rsidRPr="00F33B4C">
        <w:rPr>
          <w:rFonts w:ascii="Arial" w:eastAsia="Times New Roman" w:hAnsi="Arial" w:cs="Arial"/>
          <w:kern w:val="0"/>
          <w:sz w:val="24"/>
          <w:szCs w:val="24"/>
          <w:lang w:val="en-US"/>
        </w:rPr>
        <w:br/>
      </w:r>
    </w:p>
    <w:p w14:paraId="0FFDC055" w14:textId="77777777" w:rsidR="00F33B4C" w:rsidRDefault="00F33B4C" w:rsidP="00751B84">
      <w:pPr>
        <w:spacing w:after="240" w:line="360" w:lineRule="auto"/>
        <w:jc w:val="both"/>
        <w:rPr>
          <w:rFonts w:ascii="Arial" w:eastAsia="Times New Roman" w:hAnsi="Arial" w:cs="Arial"/>
          <w:kern w:val="0"/>
          <w:sz w:val="24"/>
          <w:szCs w:val="24"/>
          <w:lang w:val="en-US"/>
        </w:rPr>
      </w:pPr>
    </w:p>
    <w:p w14:paraId="5D5E96F7" w14:textId="77777777" w:rsidR="00F33B4C" w:rsidRDefault="00F33B4C" w:rsidP="00751B84">
      <w:pPr>
        <w:spacing w:after="240" w:line="360" w:lineRule="auto"/>
        <w:jc w:val="both"/>
        <w:rPr>
          <w:rFonts w:ascii="Arial" w:eastAsia="Times New Roman" w:hAnsi="Arial" w:cs="Arial"/>
          <w:kern w:val="0"/>
          <w:sz w:val="24"/>
          <w:szCs w:val="24"/>
          <w:lang w:val="en-US"/>
        </w:rPr>
      </w:pPr>
    </w:p>
    <w:p w14:paraId="71D618C9" w14:textId="77777777" w:rsidR="00F33B4C" w:rsidRDefault="00F33B4C" w:rsidP="00751B84">
      <w:pPr>
        <w:spacing w:after="240" w:line="360" w:lineRule="auto"/>
        <w:jc w:val="both"/>
        <w:rPr>
          <w:rFonts w:ascii="Arial" w:eastAsia="Times New Roman" w:hAnsi="Arial" w:cs="Arial"/>
          <w:kern w:val="0"/>
          <w:sz w:val="24"/>
          <w:szCs w:val="24"/>
          <w:lang w:val="en-US"/>
        </w:rPr>
      </w:pPr>
    </w:p>
    <w:p w14:paraId="36BAB398" w14:textId="77777777" w:rsidR="00F33B4C" w:rsidRDefault="00F33B4C" w:rsidP="00751B84">
      <w:pPr>
        <w:spacing w:after="240" w:line="360" w:lineRule="auto"/>
        <w:jc w:val="both"/>
        <w:rPr>
          <w:rFonts w:ascii="Arial" w:eastAsia="Times New Roman" w:hAnsi="Arial" w:cs="Arial"/>
          <w:kern w:val="0"/>
          <w:sz w:val="24"/>
          <w:szCs w:val="24"/>
          <w:lang w:val="en-US"/>
        </w:rPr>
      </w:pPr>
    </w:p>
    <w:p w14:paraId="1AB2CF7F" w14:textId="77777777" w:rsidR="00F33B4C" w:rsidRDefault="00F33B4C" w:rsidP="00751B84">
      <w:pPr>
        <w:spacing w:after="240" w:line="360" w:lineRule="auto"/>
        <w:jc w:val="both"/>
        <w:rPr>
          <w:rFonts w:ascii="Arial" w:eastAsia="Times New Roman" w:hAnsi="Arial" w:cs="Arial"/>
          <w:kern w:val="0"/>
          <w:sz w:val="24"/>
          <w:szCs w:val="24"/>
          <w:lang w:val="en-US"/>
        </w:rPr>
      </w:pPr>
    </w:p>
    <w:p w14:paraId="18EF08D1" w14:textId="77777777" w:rsidR="00F33B4C" w:rsidRDefault="00F33B4C" w:rsidP="00751B84">
      <w:pPr>
        <w:spacing w:after="240" w:line="360" w:lineRule="auto"/>
        <w:jc w:val="both"/>
        <w:rPr>
          <w:rFonts w:ascii="Arial" w:eastAsia="Times New Roman" w:hAnsi="Arial" w:cs="Arial"/>
          <w:kern w:val="0"/>
          <w:sz w:val="24"/>
          <w:szCs w:val="24"/>
          <w:lang w:val="en-US"/>
        </w:rPr>
      </w:pPr>
    </w:p>
    <w:p w14:paraId="0A615815" w14:textId="77777777" w:rsidR="00F33B4C" w:rsidRDefault="00F33B4C" w:rsidP="00751B84">
      <w:pPr>
        <w:spacing w:after="240" w:line="360" w:lineRule="auto"/>
        <w:jc w:val="both"/>
        <w:rPr>
          <w:rFonts w:ascii="Arial" w:eastAsia="Times New Roman" w:hAnsi="Arial" w:cs="Arial"/>
          <w:kern w:val="0"/>
          <w:sz w:val="24"/>
          <w:szCs w:val="24"/>
          <w:lang w:val="en-US"/>
        </w:rPr>
      </w:pPr>
    </w:p>
    <w:p w14:paraId="74EABBF0" w14:textId="77777777" w:rsidR="00F33B4C" w:rsidRDefault="00F33B4C" w:rsidP="00751B84">
      <w:pPr>
        <w:spacing w:after="240" w:line="360" w:lineRule="auto"/>
        <w:jc w:val="both"/>
        <w:rPr>
          <w:rFonts w:ascii="Arial" w:eastAsia="Times New Roman" w:hAnsi="Arial" w:cs="Arial"/>
          <w:kern w:val="0"/>
          <w:sz w:val="24"/>
          <w:szCs w:val="24"/>
          <w:lang w:val="en-US"/>
        </w:rPr>
      </w:pPr>
    </w:p>
    <w:p w14:paraId="5AFD1DE7" w14:textId="77777777" w:rsidR="00F33B4C" w:rsidRPr="00F33B4C" w:rsidRDefault="00F33B4C" w:rsidP="00751B84">
      <w:pPr>
        <w:spacing w:after="240" w:line="360" w:lineRule="auto"/>
        <w:jc w:val="both"/>
        <w:rPr>
          <w:rFonts w:ascii="Arial" w:eastAsia="Times New Roman" w:hAnsi="Arial" w:cs="Arial"/>
          <w:kern w:val="0"/>
          <w:sz w:val="24"/>
          <w:szCs w:val="24"/>
          <w:lang w:val="en-US"/>
        </w:rPr>
      </w:pPr>
    </w:p>
    <w:p w14:paraId="7AF9FA09" w14:textId="3E868470" w:rsidR="00331DCB" w:rsidRPr="00F33B4C" w:rsidRDefault="00331DCB" w:rsidP="00751B84">
      <w:pPr>
        <w:spacing w:after="240" w:line="360" w:lineRule="auto"/>
        <w:jc w:val="both"/>
        <w:rPr>
          <w:rFonts w:ascii="Arial" w:eastAsia="Times New Roman" w:hAnsi="Arial" w:cs="Arial"/>
          <w:kern w:val="0"/>
          <w:sz w:val="24"/>
          <w:szCs w:val="24"/>
        </w:rPr>
      </w:pPr>
    </w:p>
    <w:p w14:paraId="41307074" w14:textId="77777777" w:rsidR="001A72B3" w:rsidRPr="00F33B4C" w:rsidRDefault="001A72B3" w:rsidP="00331DCB">
      <w:pPr>
        <w:spacing w:after="240" w:line="240" w:lineRule="auto"/>
        <w:jc w:val="both"/>
        <w:rPr>
          <w:rFonts w:ascii="Arial" w:eastAsia="Times New Roman" w:hAnsi="Arial" w:cs="Arial"/>
          <w:kern w:val="0"/>
          <w:sz w:val="24"/>
          <w:szCs w:val="24"/>
        </w:rPr>
      </w:pPr>
    </w:p>
    <w:bookmarkStart w:id="15" w:name="_Toc163145604" w:displacedByCustomXml="next"/>
    <w:sdt>
      <w:sdtPr>
        <w:rPr>
          <w:rFonts w:ascii="Arial" w:eastAsiaTheme="minorHAnsi" w:hAnsi="Arial" w:cs="Arial"/>
          <w:color w:val="auto"/>
          <w:kern w:val="2"/>
          <w:sz w:val="24"/>
          <w:szCs w:val="24"/>
          <w:lang w:val="en-GB"/>
          <w14:ligatures w14:val="standardContextual"/>
        </w:rPr>
        <w:id w:val="-93796170"/>
        <w:docPartObj>
          <w:docPartGallery w:val="Bibliographies"/>
          <w:docPartUnique/>
        </w:docPartObj>
      </w:sdtPr>
      <w:sdtContent>
        <w:p w14:paraId="5CB2C2D3" w14:textId="5D64EC3E" w:rsidR="008668AE" w:rsidRPr="00F33B4C" w:rsidRDefault="00DD7877" w:rsidP="008668AE">
          <w:pPr>
            <w:pStyle w:val="Heading1"/>
            <w:spacing w:line="360" w:lineRule="auto"/>
            <w:ind w:left="720"/>
            <w:rPr>
              <w:rFonts w:ascii="Arial" w:hAnsi="Arial" w:cs="Arial"/>
              <w:b/>
              <w:bCs/>
              <w:sz w:val="24"/>
              <w:szCs w:val="24"/>
              <w:lang w:val="en-GB"/>
            </w:rPr>
          </w:pPr>
          <w:r w:rsidRPr="00F33B4C">
            <w:rPr>
              <w:rFonts w:ascii="Arial" w:hAnsi="Arial" w:cs="Arial"/>
              <w:b/>
              <w:bCs/>
              <w:sz w:val="24"/>
              <w:szCs w:val="24"/>
              <w:lang w:val="en-GB"/>
            </w:rPr>
            <w:t>References</w:t>
          </w:r>
          <w:bookmarkEnd w:id="15"/>
        </w:p>
        <w:p w14:paraId="21FEB788"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Chugh, R. and Grandhi, S. (2013). Why Business Intelligence? International Journal of E-Entrepreneurship and Innovation, [online] 4(2), pp.1–14. doi:https://doi.org/10.4018/ijeei.2013040101.</w:t>
          </w:r>
        </w:p>
        <w:p w14:paraId="43D3ACF4"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Eder, F. and Koch, S. (2018). Critical Success Factors for the Implementation of Business Intelligence Systems. International Journal of Business Intelligence Research, 9(2), pp.27–46. doi:https://doi.org/10.4018/ijbir.2018070102.</w:t>
          </w:r>
        </w:p>
        <w:p w14:paraId="2A9EF099"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Embarak, O. (2018). The Importance of Data Visualization in Business Intelligence. Data Analysis and Visualization Using Python, [online] pp.85–124. doi:https://doi.org/10.1007/978-1-4842-4109-7_2.</w:t>
          </w:r>
        </w:p>
        <w:p w14:paraId="2E80DCE6"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García, J.M.V. and Pinzón, B.H.D. (2017). Key success factors to business intelligence solution implementation. Journal of Intelligence Studies in Business, 7(1). doi:https://doi.org/10.37380/jisib.v7i1.215.</w:t>
          </w:r>
        </w:p>
        <w:p w14:paraId="20A729B1"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Loshin, D. (2013). Emerging Business Intelligence Trends. Elsevier eBooks, pp.319–331. doi:https://doi.org/10.1016/b978-0-12-385889-4.00020-x.</w:t>
          </w:r>
        </w:p>
        <w:p w14:paraId="47F71F60"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Maguire, S. (2011). Business Intelligence. IGI Global eBooks. doi:https://doi.org/10.4018/9781599042435.ch002.</w:t>
          </w:r>
        </w:p>
        <w:p w14:paraId="6E7B88ED"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O’Donnell, P. and Majid Pourdadashmiri (2010). Visualization of Data in Business Intelligence Systems: An Experimental Examination of the Impact of Chartjunk. doi:https://doi.org/10.5176/978-981-08-6308-1_65.</w:t>
          </w:r>
        </w:p>
        <w:p w14:paraId="1440F140"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Sahai, S. and Goel, R. (2021). Impact of Artificial Intelligence in Changing Trends of Marketing. Apple Academic Press eBooks, pp.221–240. doi:https://doi.org/10.1201/9781003129639-12.</w:t>
          </w:r>
        </w:p>
        <w:p w14:paraId="1A73CF30"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Verkooij, K. and Spruit, M., 2013. Mobile business intelligence: Key considerations for implementations projects. Journal of Computer Information Systems, 54(1), pp.23-33.</w:t>
          </w:r>
        </w:p>
        <w:p w14:paraId="67E01AFC" w14:textId="77777777" w:rsidR="008668AE" w:rsidRPr="00F33B4C" w:rsidRDefault="008668AE" w:rsidP="008668AE">
          <w:pPr>
            <w:pStyle w:val="ListParagraph"/>
            <w:numPr>
              <w:ilvl w:val="0"/>
              <w:numId w:val="3"/>
            </w:numPr>
            <w:autoSpaceDE w:val="0"/>
            <w:autoSpaceDN w:val="0"/>
            <w:adjustRightInd w:val="0"/>
            <w:spacing w:line="360" w:lineRule="auto"/>
            <w:rPr>
              <w:rFonts w:ascii="Arial" w:hAnsi="Arial" w:cs="Arial"/>
              <w:kern w:val="0"/>
              <w:sz w:val="24"/>
              <w:szCs w:val="24"/>
            </w:rPr>
          </w:pPr>
          <w:r w:rsidRPr="00F33B4C">
            <w:rPr>
              <w:rFonts w:ascii="Arial" w:hAnsi="Arial" w:cs="Arial"/>
              <w:kern w:val="0"/>
              <w:sz w:val="24"/>
              <w:szCs w:val="24"/>
            </w:rPr>
            <w:t>Zheng, J.G. (2017). Data Visualization in Business Intelligence. Global Business Intelligence, pp.67–81. doi:https://doi.org/10.4324/9781315471136-6.</w:t>
          </w:r>
        </w:p>
        <w:p w14:paraId="73744B4F" w14:textId="405F2AB9" w:rsidR="00DD7877" w:rsidRPr="00F33B4C" w:rsidRDefault="00000000" w:rsidP="008668AE">
          <w:pPr>
            <w:rPr>
              <w:rFonts w:ascii="Arial" w:hAnsi="Arial" w:cs="Arial"/>
              <w:sz w:val="24"/>
              <w:szCs w:val="24"/>
            </w:rPr>
          </w:pPr>
        </w:p>
      </w:sdtContent>
    </w:sdt>
    <w:p w14:paraId="0695ABFD" w14:textId="77777777" w:rsidR="008668AE" w:rsidRPr="00F33B4C" w:rsidRDefault="008668AE" w:rsidP="008668AE">
      <w:pPr>
        <w:autoSpaceDE w:val="0"/>
        <w:autoSpaceDN w:val="0"/>
        <w:adjustRightInd w:val="0"/>
        <w:rPr>
          <w:rFonts w:ascii="Arial" w:hAnsi="Arial" w:cs="Arial"/>
          <w:kern w:val="0"/>
          <w:sz w:val="24"/>
          <w:szCs w:val="24"/>
        </w:rPr>
      </w:pPr>
    </w:p>
    <w:sectPr w:rsidR="008668AE" w:rsidRPr="00F33B4C" w:rsidSect="009007A6">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F9139" w14:textId="77777777" w:rsidR="009007A6" w:rsidRDefault="009007A6" w:rsidP="00C77C1F">
      <w:pPr>
        <w:spacing w:after="0" w:line="240" w:lineRule="auto"/>
      </w:pPr>
      <w:r>
        <w:separator/>
      </w:r>
    </w:p>
  </w:endnote>
  <w:endnote w:type="continuationSeparator" w:id="0">
    <w:p w14:paraId="3BE1CD0B" w14:textId="77777777" w:rsidR="009007A6" w:rsidRDefault="009007A6" w:rsidP="00C7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4124198"/>
      <w:docPartObj>
        <w:docPartGallery w:val="Page Numbers (Bottom of Page)"/>
        <w:docPartUnique/>
      </w:docPartObj>
    </w:sdtPr>
    <w:sdtEndPr>
      <w:rPr>
        <w:noProof/>
      </w:rPr>
    </w:sdtEndPr>
    <w:sdtContent>
      <w:p w14:paraId="15AB2188" w14:textId="4D27C07B" w:rsidR="00F33B4C" w:rsidRDefault="00F33B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B94494" w14:textId="77777777" w:rsidR="00F33B4C" w:rsidRDefault="00F33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18D61" w14:textId="77777777" w:rsidR="009007A6" w:rsidRDefault="009007A6" w:rsidP="00C77C1F">
      <w:pPr>
        <w:spacing w:after="0" w:line="240" w:lineRule="auto"/>
      </w:pPr>
      <w:r>
        <w:separator/>
      </w:r>
    </w:p>
  </w:footnote>
  <w:footnote w:type="continuationSeparator" w:id="0">
    <w:p w14:paraId="4F9A4A12" w14:textId="77777777" w:rsidR="009007A6" w:rsidRDefault="009007A6" w:rsidP="00C77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60138B"/>
    <w:multiLevelType w:val="hybridMultilevel"/>
    <w:tmpl w:val="207A2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1B68B8"/>
    <w:multiLevelType w:val="hybridMultilevel"/>
    <w:tmpl w:val="6A34D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273091"/>
    <w:multiLevelType w:val="hybridMultilevel"/>
    <w:tmpl w:val="EED4D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1181108">
    <w:abstractNumId w:val="1"/>
  </w:num>
  <w:num w:numId="2" w16cid:durableId="247346440">
    <w:abstractNumId w:val="0"/>
  </w:num>
  <w:num w:numId="3" w16cid:durableId="1261184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832"/>
    <w:rsid w:val="00004DEF"/>
    <w:rsid w:val="00014493"/>
    <w:rsid w:val="000209EC"/>
    <w:rsid w:val="00023CAC"/>
    <w:rsid w:val="000242CF"/>
    <w:rsid w:val="00046373"/>
    <w:rsid w:val="0006374A"/>
    <w:rsid w:val="000A4671"/>
    <w:rsid w:val="000C6923"/>
    <w:rsid w:val="000D7DFF"/>
    <w:rsid w:val="000E5C80"/>
    <w:rsid w:val="000F178E"/>
    <w:rsid w:val="000F5AC3"/>
    <w:rsid w:val="00102B35"/>
    <w:rsid w:val="00155928"/>
    <w:rsid w:val="00194381"/>
    <w:rsid w:val="001A10E9"/>
    <w:rsid w:val="001A72B3"/>
    <w:rsid w:val="001B79CC"/>
    <w:rsid w:val="001C02E4"/>
    <w:rsid w:val="001D2344"/>
    <w:rsid w:val="00227B82"/>
    <w:rsid w:val="00233F29"/>
    <w:rsid w:val="0026683E"/>
    <w:rsid w:val="002822EB"/>
    <w:rsid w:val="00285BB9"/>
    <w:rsid w:val="002A113C"/>
    <w:rsid w:val="003312FA"/>
    <w:rsid w:val="00331DCB"/>
    <w:rsid w:val="003570A5"/>
    <w:rsid w:val="00361B3E"/>
    <w:rsid w:val="003825B8"/>
    <w:rsid w:val="00396FEB"/>
    <w:rsid w:val="003C001A"/>
    <w:rsid w:val="003D0832"/>
    <w:rsid w:val="003E0BCA"/>
    <w:rsid w:val="003F215D"/>
    <w:rsid w:val="00420D0B"/>
    <w:rsid w:val="00422E7D"/>
    <w:rsid w:val="004564D3"/>
    <w:rsid w:val="004723CE"/>
    <w:rsid w:val="004A0045"/>
    <w:rsid w:val="004B5646"/>
    <w:rsid w:val="004D18CE"/>
    <w:rsid w:val="004D4377"/>
    <w:rsid w:val="00504580"/>
    <w:rsid w:val="00514E11"/>
    <w:rsid w:val="00531147"/>
    <w:rsid w:val="00534361"/>
    <w:rsid w:val="0054028E"/>
    <w:rsid w:val="0054682D"/>
    <w:rsid w:val="00552C15"/>
    <w:rsid w:val="0057710B"/>
    <w:rsid w:val="0064207D"/>
    <w:rsid w:val="0067160C"/>
    <w:rsid w:val="0067704C"/>
    <w:rsid w:val="006836FA"/>
    <w:rsid w:val="006A377C"/>
    <w:rsid w:val="006B0362"/>
    <w:rsid w:val="006C33A8"/>
    <w:rsid w:val="006C4807"/>
    <w:rsid w:val="006E77A9"/>
    <w:rsid w:val="006E79E1"/>
    <w:rsid w:val="006F350E"/>
    <w:rsid w:val="006F7D4D"/>
    <w:rsid w:val="00720B06"/>
    <w:rsid w:val="00732323"/>
    <w:rsid w:val="00735CD1"/>
    <w:rsid w:val="00751B84"/>
    <w:rsid w:val="00760788"/>
    <w:rsid w:val="007718B6"/>
    <w:rsid w:val="0079377B"/>
    <w:rsid w:val="007B0263"/>
    <w:rsid w:val="007D71F1"/>
    <w:rsid w:val="00806868"/>
    <w:rsid w:val="00821484"/>
    <w:rsid w:val="008313F9"/>
    <w:rsid w:val="008423C5"/>
    <w:rsid w:val="00842852"/>
    <w:rsid w:val="0085721D"/>
    <w:rsid w:val="008664BA"/>
    <w:rsid w:val="008668AE"/>
    <w:rsid w:val="00881822"/>
    <w:rsid w:val="009007A6"/>
    <w:rsid w:val="00904D74"/>
    <w:rsid w:val="0092616B"/>
    <w:rsid w:val="00944445"/>
    <w:rsid w:val="009566E5"/>
    <w:rsid w:val="00976F33"/>
    <w:rsid w:val="009804CB"/>
    <w:rsid w:val="00990D02"/>
    <w:rsid w:val="0099569F"/>
    <w:rsid w:val="009A6D2E"/>
    <w:rsid w:val="009C55E9"/>
    <w:rsid w:val="009E2223"/>
    <w:rsid w:val="009F6A5E"/>
    <w:rsid w:val="00A1513E"/>
    <w:rsid w:val="00A310A0"/>
    <w:rsid w:val="00A34C03"/>
    <w:rsid w:val="00A361ED"/>
    <w:rsid w:val="00A5144F"/>
    <w:rsid w:val="00A63ACC"/>
    <w:rsid w:val="00A6437C"/>
    <w:rsid w:val="00A840F2"/>
    <w:rsid w:val="00AE4FAB"/>
    <w:rsid w:val="00B222B4"/>
    <w:rsid w:val="00B41DAD"/>
    <w:rsid w:val="00B63A8C"/>
    <w:rsid w:val="00B6670C"/>
    <w:rsid w:val="00B67EB7"/>
    <w:rsid w:val="00B849E4"/>
    <w:rsid w:val="00BC2A83"/>
    <w:rsid w:val="00C77C1F"/>
    <w:rsid w:val="00C811DE"/>
    <w:rsid w:val="00C9644D"/>
    <w:rsid w:val="00CA031D"/>
    <w:rsid w:val="00CA6275"/>
    <w:rsid w:val="00CC28D7"/>
    <w:rsid w:val="00CF3D09"/>
    <w:rsid w:val="00D2463E"/>
    <w:rsid w:val="00D5220F"/>
    <w:rsid w:val="00D64253"/>
    <w:rsid w:val="00DB5194"/>
    <w:rsid w:val="00DB6D0C"/>
    <w:rsid w:val="00DC505C"/>
    <w:rsid w:val="00DD32EA"/>
    <w:rsid w:val="00DD7877"/>
    <w:rsid w:val="00E253FF"/>
    <w:rsid w:val="00E40428"/>
    <w:rsid w:val="00E46380"/>
    <w:rsid w:val="00E52DA4"/>
    <w:rsid w:val="00EB6CDF"/>
    <w:rsid w:val="00EC1A0B"/>
    <w:rsid w:val="00EE39C1"/>
    <w:rsid w:val="00F33B4C"/>
    <w:rsid w:val="00F4527E"/>
    <w:rsid w:val="00F7115E"/>
    <w:rsid w:val="00F7443C"/>
    <w:rsid w:val="00FA313F"/>
    <w:rsid w:val="00FB65EB"/>
    <w:rsid w:val="00FC2912"/>
    <w:rsid w:val="00FC4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46FCE"/>
  <w15:chartTrackingRefBased/>
  <w15:docId w15:val="{FD6ADF1D-54E4-43C8-999B-CC8357004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D7877"/>
    <w:pPr>
      <w:keepNext/>
      <w:keepLines/>
      <w:spacing w:before="240" w:after="0" w:line="259" w:lineRule="auto"/>
      <w:outlineLvl w:val="0"/>
    </w:pPr>
    <w:rPr>
      <w:rFonts w:asciiTheme="majorHAnsi" w:eastAsiaTheme="majorEastAsia" w:hAnsiTheme="majorHAnsi" w:cstheme="majorBidi"/>
      <w:color w:val="365F91"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D246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083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Heading1Char">
    <w:name w:val="Heading 1 Char"/>
    <w:basedOn w:val="DefaultParagraphFont"/>
    <w:link w:val="Heading1"/>
    <w:uiPriority w:val="9"/>
    <w:rsid w:val="00DD7877"/>
    <w:rPr>
      <w:rFonts w:asciiTheme="majorHAnsi" w:eastAsiaTheme="majorEastAsia" w:hAnsiTheme="majorHAnsi" w:cstheme="majorBidi"/>
      <w:color w:val="365F91" w:themeColor="accent1" w:themeShade="BF"/>
      <w:kern w:val="0"/>
      <w:sz w:val="32"/>
      <w:szCs w:val="32"/>
      <w14:ligatures w14:val="none"/>
    </w:rPr>
  </w:style>
  <w:style w:type="paragraph" w:styleId="ListParagraph">
    <w:name w:val="List Paragraph"/>
    <w:basedOn w:val="Normal"/>
    <w:uiPriority w:val="34"/>
    <w:qFormat/>
    <w:rsid w:val="00DD7877"/>
    <w:pPr>
      <w:ind w:left="720"/>
      <w:contextualSpacing/>
    </w:pPr>
  </w:style>
  <w:style w:type="character" w:customStyle="1" w:styleId="Heading2Char">
    <w:name w:val="Heading 2 Char"/>
    <w:basedOn w:val="DefaultParagraphFont"/>
    <w:link w:val="Heading2"/>
    <w:uiPriority w:val="9"/>
    <w:rsid w:val="00D2463E"/>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57710B"/>
    <w:pPr>
      <w:outlineLvl w:val="9"/>
    </w:pPr>
  </w:style>
  <w:style w:type="paragraph" w:styleId="TOC1">
    <w:name w:val="toc 1"/>
    <w:basedOn w:val="Normal"/>
    <w:next w:val="Normal"/>
    <w:autoRedefine/>
    <w:uiPriority w:val="39"/>
    <w:unhideWhenUsed/>
    <w:rsid w:val="0057710B"/>
    <w:pPr>
      <w:spacing w:after="100"/>
    </w:pPr>
  </w:style>
  <w:style w:type="paragraph" w:styleId="TOC2">
    <w:name w:val="toc 2"/>
    <w:basedOn w:val="Normal"/>
    <w:next w:val="Normal"/>
    <w:autoRedefine/>
    <w:uiPriority w:val="39"/>
    <w:unhideWhenUsed/>
    <w:rsid w:val="0057710B"/>
    <w:pPr>
      <w:spacing w:after="100"/>
      <w:ind w:left="220"/>
    </w:pPr>
  </w:style>
  <w:style w:type="character" w:styleId="Hyperlink">
    <w:name w:val="Hyperlink"/>
    <w:basedOn w:val="DefaultParagraphFont"/>
    <w:uiPriority w:val="99"/>
    <w:unhideWhenUsed/>
    <w:rsid w:val="0057710B"/>
    <w:rPr>
      <w:color w:val="0000FF" w:themeColor="hyperlink"/>
      <w:u w:val="single"/>
    </w:rPr>
  </w:style>
  <w:style w:type="paragraph" w:styleId="NoSpacing">
    <w:name w:val="No Spacing"/>
    <w:link w:val="NoSpacingChar"/>
    <w:uiPriority w:val="1"/>
    <w:qFormat/>
    <w:rsid w:val="008664B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664BA"/>
    <w:rPr>
      <w:rFonts w:eastAsiaTheme="minorEastAsia"/>
      <w:kern w:val="0"/>
      <w14:ligatures w14:val="none"/>
    </w:rPr>
  </w:style>
  <w:style w:type="paragraph" w:styleId="Header">
    <w:name w:val="header"/>
    <w:basedOn w:val="Normal"/>
    <w:link w:val="HeaderChar"/>
    <w:uiPriority w:val="99"/>
    <w:unhideWhenUsed/>
    <w:rsid w:val="00C77C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7C1F"/>
    <w:rPr>
      <w:lang w:val="en-GB"/>
    </w:rPr>
  </w:style>
  <w:style w:type="paragraph" w:styleId="Footer">
    <w:name w:val="footer"/>
    <w:basedOn w:val="Normal"/>
    <w:link w:val="FooterChar"/>
    <w:uiPriority w:val="99"/>
    <w:unhideWhenUsed/>
    <w:rsid w:val="00C77C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7C1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60736">
      <w:bodyDiv w:val="1"/>
      <w:marLeft w:val="0"/>
      <w:marRight w:val="0"/>
      <w:marTop w:val="0"/>
      <w:marBottom w:val="0"/>
      <w:divBdr>
        <w:top w:val="none" w:sz="0" w:space="0" w:color="auto"/>
        <w:left w:val="none" w:sz="0" w:space="0" w:color="auto"/>
        <w:bottom w:val="none" w:sz="0" w:space="0" w:color="auto"/>
        <w:right w:val="none" w:sz="0" w:space="0" w:color="auto"/>
      </w:divBdr>
    </w:div>
    <w:div w:id="24718912">
      <w:bodyDiv w:val="1"/>
      <w:marLeft w:val="0"/>
      <w:marRight w:val="0"/>
      <w:marTop w:val="0"/>
      <w:marBottom w:val="0"/>
      <w:divBdr>
        <w:top w:val="none" w:sz="0" w:space="0" w:color="auto"/>
        <w:left w:val="none" w:sz="0" w:space="0" w:color="auto"/>
        <w:bottom w:val="none" w:sz="0" w:space="0" w:color="auto"/>
        <w:right w:val="none" w:sz="0" w:space="0" w:color="auto"/>
      </w:divBdr>
    </w:div>
    <w:div w:id="37709522">
      <w:bodyDiv w:val="1"/>
      <w:marLeft w:val="0"/>
      <w:marRight w:val="0"/>
      <w:marTop w:val="0"/>
      <w:marBottom w:val="0"/>
      <w:divBdr>
        <w:top w:val="none" w:sz="0" w:space="0" w:color="auto"/>
        <w:left w:val="none" w:sz="0" w:space="0" w:color="auto"/>
        <w:bottom w:val="none" w:sz="0" w:space="0" w:color="auto"/>
        <w:right w:val="none" w:sz="0" w:space="0" w:color="auto"/>
      </w:divBdr>
    </w:div>
    <w:div w:id="180749665">
      <w:bodyDiv w:val="1"/>
      <w:marLeft w:val="0"/>
      <w:marRight w:val="0"/>
      <w:marTop w:val="0"/>
      <w:marBottom w:val="0"/>
      <w:divBdr>
        <w:top w:val="none" w:sz="0" w:space="0" w:color="auto"/>
        <w:left w:val="none" w:sz="0" w:space="0" w:color="auto"/>
        <w:bottom w:val="none" w:sz="0" w:space="0" w:color="auto"/>
        <w:right w:val="none" w:sz="0" w:space="0" w:color="auto"/>
      </w:divBdr>
    </w:div>
    <w:div w:id="225848313">
      <w:bodyDiv w:val="1"/>
      <w:marLeft w:val="0"/>
      <w:marRight w:val="0"/>
      <w:marTop w:val="0"/>
      <w:marBottom w:val="0"/>
      <w:divBdr>
        <w:top w:val="none" w:sz="0" w:space="0" w:color="auto"/>
        <w:left w:val="none" w:sz="0" w:space="0" w:color="auto"/>
        <w:bottom w:val="none" w:sz="0" w:space="0" w:color="auto"/>
        <w:right w:val="none" w:sz="0" w:space="0" w:color="auto"/>
      </w:divBdr>
    </w:div>
    <w:div w:id="228538527">
      <w:bodyDiv w:val="1"/>
      <w:marLeft w:val="0"/>
      <w:marRight w:val="0"/>
      <w:marTop w:val="0"/>
      <w:marBottom w:val="0"/>
      <w:divBdr>
        <w:top w:val="none" w:sz="0" w:space="0" w:color="auto"/>
        <w:left w:val="none" w:sz="0" w:space="0" w:color="auto"/>
        <w:bottom w:val="none" w:sz="0" w:space="0" w:color="auto"/>
        <w:right w:val="none" w:sz="0" w:space="0" w:color="auto"/>
      </w:divBdr>
    </w:div>
    <w:div w:id="246967673">
      <w:bodyDiv w:val="1"/>
      <w:marLeft w:val="0"/>
      <w:marRight w:val="0"/>
      <w:marTop w:val="0"/>
      <w:marBottom w:val="0"/>
      <w:divBdr>
        <w:top w:val="none" w:sz="0" w:space="0" w:color="auto"/>
        <w:left w:val="none" w:sz="0" w:space="0" w:color="auto"/>
        <w:bottom w:val="none" w:sz="0" w:space="0" w:color="auto"/>
        <w:right w:val="none" w:sz="0" w:space="0" w:color="auto"/>
      </w:divBdr>
    </w:div>
    <w:div w:id="315039813">
      <w:bodyDiv w:val="1"/>
      <w:marLeft w:val="0"/>
      <w:marRight w:val="0"/>
      <w:marTop w:val="0"/>
      <w:marBottom w:val="0"/>
      <w:divBdr>
        <w:top w:val="none" w:sz="0" w:space="0" w:color="auto"/>
        <w:left w:val="none" w:sz="0" w:space="0" w:color="auto"/>
        <w:bottom w:val="none" w:sz="0" w:space="0" w:color="auto"/>
        <w:right w:val="none" w:sz="0" w:space="0" w:color="auto"/>
      </w:divBdr>
    </w:div>
    <w:div w:id="339897794">
      <w:bodyDiv w:val="1"/>
      <w:marLeft w:val="0"/>
      <w:marRight w:val="0"/>
      <w:marTop w:val="0"/>
      <w:marBottom w:val="0"/>
      <w:divBdr>
        <w:top w:val="none" w:sz="0" w:space="0" w:color="auto"/>
        <w:left w:val="none" w:sz="0" w:space="0" w:color="auto"/>
        <w:bottom w:val="none" w:sz="0" w:space="0" w:color="auto"/>
        <w:right w:val="none" w:sz="0" w:space="0" w:color="auto"/>
      </w:divBdr>
    </w:div>
    <w:div w:id="395319498">
      <w:bodyDiv w:val="1"/>
      <w:marLeft w:val="0"/>
      <w:marRight w:val="0"/>
      <w:marTop w:val="0"/>
      <w:marBottom w:val="0"/>
      <w:divBdr>
        <w:top w:val="none" w:sz="0" w:space="0" w:color="auto"/>
        <w:left w:val="none" w:sz="0" w:space="0" w:color="auto"/>
        <w:bottom w:val="none" w:sz="0" w:space="0" w:color="auto"/>
        <w:right w:val="none" w:sz="0" w:space="0" w:color="auto"/>
      </w:divBdr>
    </w:div>
    <w:div w:id="439447042">
      <w:bodyDiv w:val="1"/>
      <w:marLeft w:val="0"/>
      <w:marRight w:val="0"/>
      <w:marTop w:val="0"/>
      <w:marBottom w:val="0"/>
      <w:divBdr>
        <w:top w:val="none" w:sz="0" w:space="0" w:color="auto"/>
        <w:left w:val="none" w:sz="0" w:space="0" w:color="auto"/>
        <w:bottom w:val="none" w:sz="0" w:space="0" w:color="auto"/>
        <w:right w:val="none" w:sz="0" w:space="0" w:color="auto"/>
      </w:divBdr>
    </w:div>
    <w:div w:id="494956562">
      <w:bodyDiv w:val="1"/>
      <w:marLeft w:val="0"/>
      <w:marRight w:val="0"/>
      <w:marTop w:val="0"/>
      <w:marBottom w:val="0"/>
      <w:divBdr>
        <w:top w:val="none" w:sz="0" w:space="0" w:color="auto"/>
        <w:left w:val="none" w:sz="0" w:space="0" w:color="auto"/>
        <w:bottom w:val="none" w:sz="0" w:space="0" w:color="auto"/>
        <w:right w:val="none" w:sz="0" w:space="0" w:color="auto"/>
      </w:divBdr>
    </w:div>
    <w:div w:id="546913786">
      <w:bodyDiv w:val="1"/>
      <w:marLeft w:val="0"/>
      <w:marRight w:val="0"/>
      <w:marTop w:val="0"/>
      <w:marBottom w:val="0"/>
      <w:divBdr>
        <w:top w:val="none" w:sz="0" w:space="0" w:color="auto"/>
        <w:left w:val="none" w:sz="0" w:space="0" w:color="auto"/>
        <w:bottom w:val="none" w:sz="0" w:space="0" w:color="auto"/>
        <w:right w:val="none" w:sz="0" w:space="0" w:color="auto"/>
      </w:divBdr>
    </w:div>
    <w:div w:id="620459599">
      <w:bodyDiv w:val="1"/>
      <w:marLeft w:val="0"/>
      <w:marRight w:val="0"/>
      <w:marTop w:val="0"/>
      <w:marBottom w:val="0"/>
      <w:divBdr>
        <w:top w:val="none" w:sz="0" w:space="0" w:color="auto"/>
        <w:left w:val="none" w:sz="0" w:space="0" w:color="auto"/>
        <w:bottom w:val="none" w:sz="0" w:space="0" w:color="auto"/>
        <w:right w:val="none" w:sz="0" w:space="0" w:color="auto"/>
      </w:divBdr>
    </w:div>
    <w:div w:id="647588053">
      <w:bodyDiv w:val="1"/>
      <w:marLeft w:val="0"/>
      <w:marRight w:val="0"/>
      <w:marTop w:val="0"/>
      <w:marBottom w:val="0"/>
      <w:divBdr>
        <w:top w:val="none" w:sz="0" w:space="0" w:color="auto"/>
        <w:left w:val="none" w:sz="0" w:space="0" w:color="auto"/>
        <w:bottom w:val="none" w:sz="0" w:space="0" w:color="auto"/>
        <w:right w:val="none" w:sz="0" w:space="0" w:color="auto"/>
      </w:divBdr>
    </w:div>
    <w:div w:id="651762144">
      <w:bodyDiv w:val="1"/>
      <w:marLeft w:val="0"/>
      <w:marRight w:val="0"/>
      <w:marTop w:val="0"/>
      <w:marBottom w:val="0"/>
      <w:divBdr>
        <w:top w:val="none" w:sz="0" w:space="0" w:color="auto"/>
        <w:left w:val="none" w:sz="0" w:space="0" w:color="auto"/>
        <w:bottom w:val="none" w:sz="0" w:space="0" w:color="auto"/>
        <w:right w:val="none" w:sz="0" w:space="0" w:color="auto"/>
      </w:divBdr>
    </w:div>
    <w:div w:id="677849924">
      <w:bodyDiv w:val="1"/>
      <w:marLeft w:val="0"/>
      <w:marRight w:val="0"/>
      <w:marTop w:val="0"/>
      <w:marBottom w:val="0"/>
      <w:divBdr>
        <w:top w:val="none" w:sz="0" w:space="0" w:color="auto"/>
        <w:left w:val="none" w:sz="0" w:space="0" w:color="auto"/>
        <w:bottom w:val="none" w:sz="0" w:space="0" w:color="auto"/>
        <w:right w:val="none" w:sz="0" w:space="0" w:color="auto"/>
      </w:divBdr>
    </w:div>
    <w:div w:id="815879217">
      <w:bodyDiv w:val="1"/>
      <w:marLeft w:val="0"/>
      <w:marRight w:val="0"/>
      <w:marTop w:val="0"/>
      <w:marBottom w:val="0"/>
      <w:divBdr>
        <w:top w:val="none" w:sz="0" w:space="0" w:color="auto"/>
        <w:left w:val="none" w:sz="0" w:space="0" w:color="auto"/>
        <w:bottom w:val="none" w:sz="0" w:space="0" w:color="auto"/>
        <w:right w:val="none" w:sz="0" w:space="0" w:color="auto"/>
      </w:divBdr>
    </w:div>
    <w:div w:id="828524033">
      <w:bodyDiv w:val="1"/>
      <w:marLeft w:val="0"/>
      <w:marRight w:val="0"/>
      <w:marTop w:val="0"/>
      <w:marBottom w:val="0"/>
      <w:divBdr>
        <w:top w:val="none" w:sz="0" w:space="0" w:color="auto"/>
        <w:left w:val="none" w:sz="0" w:space="0" w:color="auto"/>
        <w:bottom w:val="none" w:sz="0" w:space="0" w:color="auto"/>
        <w:right w:val="none" w:sz="0" w:space="0" w:color="auto"/>
      </w:divBdr>
    </w:div>
    <w:div w:id="895438278">
      <w:bodyDiv w:val="1"/>
      <w:marLeft w:val="0"/>
      <w:marRight w:val="0"/>
      <w:marTop w:val="0"/>
      <w:marBottom w:val="0"/>
      <w:divBdr>
        <w:top w:val="none" w:sz="0" w:space="0" w:color="auto"/>
        <w:left w:val="none" w:sz="0" w:space="0" w:color="auto"/>
        <w:bottom w:val="none" w:sz="0" w:space="0" w:color="auto"/>
        <w:right w:val="none" w:sz="0" w:space="0" w:color="auto"/>
      </w:divBdr>
    </w:div>
    <w:div w:id="900021006">
      <w:bodyDiv w:val="1"/>
      <w:marLeft w:val="0"/>
      <w:marRight w:val="0"/>
      <w:marTop w:val="0"/>
      <w:marBottom w:val="0"/>
      <w:divBdr>
        <w:top w:val="none" w:sz="0" w:space="0" w:color="auto"/>
        <w:left w:val="none" w:sz="0" w:space="0" w:color="auto"/>
        <w:bottom w:val="none" w:sz="0" w:space="0" w:color="auto"/>
        <w:right w:val="none" w:sz="0" w:space="0" w:color="auto"/>
      </w:divBdr>
    </w:div>
    <w:div w:id="1045787074">
      <w:bodyDiv w:val="1"/>
      <w:marLeft w:val="0"/>
      <w:marRight w:val="0"/>
      <w:marTop w:val="0"/>
      <w:marBottom w:val="0"/>
      <w:divBdr>
        <w:top w:val="none" w:sz="0" w:space="0" w:color="auto"/>
        <w:left w:val="none" w:sz="0" w:space="0" w:color="auto"/>
        <w:bottom w:val="none" w:sz="0" w:space="0" w:color="auto"/>
        <w:right w:val="none" w:sz="0" w:space="0" w:color="auto"/>
      </w:divBdr>
    </w:div>
    <w:div w:id="1160924647">
      <w:bodyDiv w:val="1"/>
      <w:marLeft w:val="0"/>
      <w:marRight w:val="0"/>
      <w:marTop w:val="0"/>
      <w:marBottom w:val="0"/>
      <w:divBdr>
        <w:top w:val="none" w:sz="0" w:space="0" w:color="auto"/>
        <w:left w:val="none" w:sz="0" w:space="0" w:color="auto"/>
        <w:bottom w:val="none" w:sz="0" w:space="0" w:color="auto"/>
        <w:right w:val="none" w:sz="0" w:space="0" w:color="auto"/>
      </w:divBdr>
    </w:div>
    <w:div w:id="1295411150">
      <w:bodyDiv w:val="1"/>
      <w:marLeft w:val="0"/>
      <w:marRight w:val="0"/>
      <w:marTop w:val="0"/>
      <w:marBottom w:val="0"/>
      <w:divBdr>
        <w:top w:val="none" w:sz="0" w:space="0" w:color="auto"/>
        <w:left w:val="none" w:sz="0" w:space="0" w:color="auto"/>
        <w:bottom w:val="none" w:sz="0" w:space="0" w:color="auto"/>
        <w:right w:val="none" w:sz="0" w:space="0" w:color="auto"/>
      </w:divBdr>
    </w:div>
    <w:div w:id="1392775644">
      <w:bodyDiv w:val="1"/>
      <w:marLeft w:val="0"/>
      <w:marRight w:val="0"/>
      <w:marTop w:val="0"/>
      <w:marBottom w:val="0"/>
      <w:divBdr>
        <w:top w:val="none" w:sz="0" w:space="0" w:color="auto"/>
        <w:left w:val="none" w:sz="0" w:space="0" w:color="auto"/>
        <w:bottom w:val="none" w:sz="0" w:space="0" w:color="auto"/>
        <w:right w:val="none" w:sz="0" w:space="0" w:color="auto"/>
      </w:divBdr>
    </w:div>
    <w:div w:id="1421681853">
      <w:bodyDiv w:val="1"/>
      <w:marLeft w:val="0"/>
      <w:marRight w:val="0"/>
      <w:marTop w:val="0"/>
      <w:marBottom w:val="0"/>
      <w:divBdr>
        <w:top w:val="none" w:sz="0" w:space="0" w:color="auto"/>
        <w:left w:val="none" w:sz="0" w:space="0" w:color="auto"/>
        <w:bottom w:val="none" w:sz="0" w:space="0" w:color="auto"/>
        <w:right w:val="none" w:sz="0" w:space="0" w:color="auto"/>
      </w:divBdr>
    </w:div>
    <w:div w:id="1596010228">
      <w:bodyDiv w:val="1"/>
      <w:marLeft w:val="0"/>
      <w:marRight w:val="0"/>
      <w:marTop w:val="0"/>
      <w:marBottom w:val="0"/>
      <w:divBdr>
        <w:top w:val="none" w:sz="0" w:space="0" w:color="auto"/>
        <w:left w:val="none" w:sz="0" w:space="0" w:color="auto"/>
        <w:bottom w:val="none" w:sz="0" w:space="0" w:color="auto"/>
        <w:right w:val="none" w:sz="0" w:space="0" w:color="auto"/>
      </w:divBdr>
    </w:div>
    <w:div w:id="1622951282">
      <w:bodyDiv w:val="1"/>
      <w:marLeft w:val="0"/>
      <w:marRight w:val="0"/>
      <w:marTop w:val="0"/>
      <w:marBottom w:val="0"/>
      <w:divBdr>
        <w:top w:val="none" w:sz="0" w:space="0" w:color="auto"/>
        <w:left w:val="none" w:sz="0" w:space="0" w:color="auto"/>
        <w:bottom w:val="none" w:sz="0" w:space="0" w:color="auto"/>
        <w:right w:val="none" w:sz="0" w:space="0" w:color="auto"/>
      </w:divBdr>
    </w:div>
    <w:div w:id="1648896544">
      <w:bodyDiv w:val="1"/>
      <w:marLeft w:val="0"/>
      <w:marRight w:val="0"/>
      <w:marTop w:val="0"/>
      <w:marBottom w:val="0"/>
      <w:divBdr>
        <w:top w:val="none" w:sz="0" w:space="0" w:color="auto"/>
        <w:left w:val="none" w:sz="0" w:space="0" w:color="auto"/>
        <w:bottom w:val="none" w:sz="0" w:space="0" w:color="auto"/>
        <w:right w:val="none" w:sz="0" w:space="0" w:color="auto"/>
      </w:divBdr>
    </w:div>
    <w:div w:id="1651325634">
      <w:bodyDiv w:val="1"/>
      <w:marLeft w:val="0"/>
      <w:marRight w:val="0"/>
      <w:marTop w:val="0"/>
      <w:marBottom w:val="0"/>
      <w:divBdr>
        <w:top w:val="none" w:sz="0" w:space="0" w:color="auto"/>
        <w:left w:val="none" w:sz="0" w:space="0" w:color="auto"/>
        <w:bottom w:val="none" w:sz="0" w:space="0" w:color="auto"/>
        <w:right w:val="none" w:sz="0" w:space="0" w:color="auto"/>
      </w:divBdr>
    </w:div>
    <w:div w:id="1655061143">
      <w:bodyDiv w:val="1"/>
      <w:marLeft w:val="0"/>
      <w:marRight w:val="0"/>
      <w:marTop w:val="0"/>
      <w:marBottom w:val="0"/>
      <w:divBdr>
        <w:top w:val="none" w:sz="0" w:space="0" w:color="auto"/>
        <w:left w:val="none" w:sz="0" w:space="0" w:color="auto"/>
        <w:bottom w:val="none" w:sz="0" w:space="0" w:color="auto"/>
        <w:right w:val="none" w:sz="0" w:space="0" w:color="auto"/>
      </w:divBdr>
    </w:div>
    <w:div w:id="1669211170">
      <w:bodyDiv w:val="1"/>
      <w:marLeft w:val="0"/>
      <w:marRight w:val="0"/>
      <w:marTop w:val="0"/>
      <w:marBottom w:val="0"/>
      <w:divBdr>
        <w:top w:val="none" w:sz="0" w:space="0" w:color="auto"/>
        <w:left w:val="none" w:sz="0" w:space="0" w:color="auto"/>
        <w:bottom w:val="none" w:sz="0" w:space="0" w:color="auto"/>
        <w:right w:val="none" w:sz="0" w:space="0" w:color="auto"/>
      </w:divBdr>
    </w:div>
    <w:div w:id="1684166036">
      <w:bodyDiv w:val="1"/>
      <w:marLeft w:val="0"/>
      <w:marRight w:val="0"/>
      <w:marTop w:val="0"/>
      <w:marBottom w:val="0"/>
      <w:divBdr>
        <w:top w:val="none" w:sz="0" w:space="0" w:color="auto"/>
        <w:left w:val="none" w:sz="0" w:space="0" w:color="auto"/>
        <w:bottom w:val="none" w:sz="0" w:space="0" w:color="auto"/>
        <w:right w:val="none" w:sz="0" w:space="0" w:color="auto"/>
      </w:divBdr>
    </w:div>
    <w:div w:id="1718704761">
      <w:bodyDiv w:val="1"/>
      <w:marLeft w:val="0"/>
      <w:marRight w:val="0"/>
      <w:marTop w:val="0"/>
      <w:marBottom w:val="0"/>
      <w:divBdr>
        <w:top w:val="none" w:sz="0" w:space="0" w:color="auto"/>
        <w:left w:val="none" w:sz="0" w:space="0" w:color="auto"/>
        <w:bottom w:val="none" w:sz="0" w:space="0" w:color="auto"/>
        <w:right w:val="none" w:sz="0" w:space="0" w:color="auto"/>
      </w:divBdr>
    </w:div>
    <w:div w:id="1848446206">
      <w:bodyDiv w:val="1"/>
      <w:marLeft w:val="0"/>
      <w:marRight w:val="0"/>
      <w:marTop w:val="0"/>
      <w:marBottom w:val="0"/>
      <w:divBdr>
        <w:top w:val="none" w:sz="0" w:space="0" w:color="auto"/>
        <w:left w:val="none" w:sz="0" w:space="0" w:color="auto"/>
        <w:bottom w:val="none" w:sz="0" w:space="0" w:color="auto"/>
        <w:right w:val="none" w:sz="0" w:space="0" w:color="auto"/>
      </w:divBdr>
    </w:div>
    <w:div w:id="1902248045">
      <w:bodyDiv w:val="1"/>
      <w:marLeft w:val="0"/>
      <w:marRight w:val="0"/>
      <w:marTop w:val="0"/>
      <w:marBottom w:val="0"/>
      <w:divBdr>
        <w:top w:val="none" w:sz="0" w:space="0" w:color="auto"/>
        <w:left w:val="none" w:sz="0" w:space="0" w:color="auto"/>
        <w:bottom w:val="none" w:sz="0" w:space="0" w:color="auto"/>
        <w:right w:val="none" w:sz="0" w:space="0" w:color="auto"/>
      </w:divBdr>
    </w:div>
    <w:div w:id="1909030613">
      <w:bodyDiv w:val="1"/>
      <w:marLeft w:val="0"/>
      <w:marRight w:val="0"/>
      <w:marTop w:val="0"/>
      <w:marBottom w:val="0"/>
      <w:divBdr>
        <w:top w:val="none" w:sz="0" w:space="0" w:color="auto"/>
        <w:left w:val="none" w:sz="0" w:space="0" w:color="auto"/>
        <w:bottom w:val="none" w:sz="0" w:space="0" w:color="auto"/>
        <w:right w:val="none" w:sz="0" w:space="0" w:color="auto"/>
      </w:divBdr>
    </w:div>
    <w:div w:id="1930455825">
      <w:bodyDiv w:val="1"/>
      <w:marLeft w:val="0"/>
      <w:marRight w:val="0"/>
      <w:marTop w:val="0"/>
      <w:marBottom w:val="0"/>
      <w:divBdr>
        <w:top w:val="none" w:sz="0" w:space="0" w:color="auto"/>
        <w:left w:val="none" w:sz="0" w:space="0" w:color="auto"/>
        <w:bottom w:val="none" w:sz="0" w:space="0" w:color="auto"/>
        <w:right w:val="none" w:sz="0" w:space="0" w:color="auto"/>
      </w:divBdr>
    </w:div>
    <w:div w:id="1953128011">
      <w:bodyDiv w:val="1"/>
      <w:marLeft w:val="0"/>
      <w:marRight w:val="0"/>
      <w:marTop w:val="0"/>
      <w:marBottom w:val="0"/>
      <w:divBdr>
        <w:top w:val="none" w:sz="0" w:space="0" w:color="auto"/>
        <w:left w:val="none" w:sz="0" w:space="0" w:color="auto"/>
        <w:bottom w:val="none" w:sz="0" w:space="0" w:color="auto"/>
        <w:right w:val="none" w:sz="0" w:space="0" w:color="auto"/>
      </w:divBdr>
    </w:div>
    <w:div w:id="196098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C2A09D-3658-48A3-B96B-7474B3375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Assignment 1 – Written Report</dc:subject>
  <dc:creator>YaniGeo</dc:creator>
  <cp:keywords/>
  <dc:description/>
  <cp:lastModifiedBy>Yanislav Georgiev (2219323)</cp:lastModifiedBy>
  <cp:revision>2</cp:revision>
  <dcterms:created xsi:type="dcterms:W3CDTF">2024-04-05T09:54:00Z</dcterms:created>
  <dcterms:modified xsi:type="dcterms:W3CDTF">2024-04-05T09:54:00Z</dcterms:modified>
</cp:coreProperties>
</file>