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5133" w:rsidRPr="00985133" w:rsidRDefault="00985133" w:rsidP="00985133">
      <w:pPr>
        <w:spacing w:line="360" w:lineRule="auto"/>
        <w:jc w:val="both"/>
        <w:rPr>
          <w:rFonts w:ascii="Times New Roman" w:hAnsi="Times New Roman" w:cs="Times New Roman"/>
          <w:b/>
          <w:i/>
          <w:color w:val="000000" w:themeColor="text1"/>
          <w:sz w:val="36"/>
          <w:szCs w:val="24"/>
        </w:rPr>
      </w:pPr>
    </w:p>
    <w:p w:rsidR="00985133" w:rsidRPr="00985133" w:rsidRDefault="00985133" w:rsidP="00985133">
      <w:pPr>
        <w:spacing w:line="360" w:lineRule="auto"/>
        <w:jc w:val="both"/>
        <w:rPr>
          <w:rFonts w:ascii="Times New Roman" w:hAnsi="Times New Roman" w:cs="Times New Roman"/>
          <w:b/>
          <w:i/>
          <w:color w:val="000000" w:themeColor="text1"/>
          <w:sz w:val="36"/>
          <w:szCs w:val="24"/>
        </w:rPr>
      </w:pPr>
    </w:p>
    <w:p w:rsidR="00985133" w:rsidRPr="00985133" w:rsidRDefault="00985133" w:rsidP="00985133">
      <w:pPr>
        <w:spacing w:line="360" w:lineRule="auto"/>
        <w:jc w:val="both"/>
        <w:rPr>
          <w:rFonts w:ascii="Times New Roman" w:hAnsi="Times New Roman" w:cs="Times New Roman"/>
          <w:b/>
          <w:i/>
          <w:color w:val="000000" w:themeColor="text1"/>
          <w:sz w:val="36"/>
          <w:szCs w:val="24"/>
        </w:rPr>
      </w:pPr>
    </w:p>
    <w:p w:rsidR="00985133" w:rsidRPr="00985133" w:rsidRDefault="00985133" w:rsidP="00985133">
      <w:pPr>
        <w:spacing w:line="360" w:lineRule="auto"/>
        <w:jc w:val="both"/>
        <w:rPr>
          <w:rFonts w:ascii="Times New Roman" w:hAnsi="Times New Roman" w:cs="Times New Roman"/>
          <w:b/>
          <w:i/>
          <w:color w:val="000000" w:themeColor="text1"/>
          <w:sz w:val="36"/>
          <w:szCs w:val="24"/>
        </w:rPr>
      </w:pPr>
    </w:p>
    <w:p w:rsidR="00985133" w:rsidRDefault="00985133" w:rsidP="004B5AC0">
      <w:pPr>
        <w:spacing w:line="360" w:lineRule="auto"/>
        <w:rPr>
          <w:rFonts w:ascii="Times New Roman" w:hAnsi="Times New Roman" w:cs="Times New Roman"/>
          <w:b/>
          <w:i/>
          <w:color w:val="000000" w:themeColor="text1"/>
          <w:sz w:val="36"/>
          <w:szCs w:val="24"/>
        </w:rPr>
      </w:pPr>
    </w:p>
    <w:p w:rsidR="009B61B0" w:rsidRPr="00481E10" w:rsidRDefault="00985133" w:rsidP="00985133">
      <w:pPr>
        <w:spacing w:line="360" w:lineRule="auto"/>
        <w:jc w:val="center"/>
        <w:rPr>
          <w:rFonts w:ascii="Arial" w:hAnsi="Arial" w:cs="Arial"/>
          <w:b/>
          <w:i/>
          <w:color w:val="000000" w:themeColor="text1"/>
          <w:sz w:val="24"/>
          <w:szCs w:val="24"/>
        </w:rPr>
      </w:pPr>
      <w:r w:rsidRPr="00481E10">
        <w:rPr>
          <w:rFonts w:ascii="Arial" w:hAnsi="Arial" w:cs="Arial"/>
          <w:b/>
          <w:i/>
          <w:color w:val="000000" w:themeColor="text1"/>
          <w:sz w:val="24"/>
          <w:szCs w:val="24"/>
        </w:rPr>
        <w:t xml:space="preserve">Reflective report </w:t>
      </w:r>
    </w:p>
    <w:p w:rsidR="004B5AC0" w:rsidRPr="00481E10" w:rsidRDefault="004B5AC0" w:rsidP="009B61B0">
      <w:pPr>
        <w:rPr>
          <w:rFonts w:ascii="Arial" w:hAnsi="Arial" w:cs="Arial"/>
          <w:sz w:val="24"/>
          <w:szCs w:val="24"/>
        </w:rPr>
      </w:pPr>
    </w:p>
    <w:p w:rsidR="004B5AC0" w:rsidRPr="00481E10" w:rsidRDefault="004B5AC0" w:rsidP="009B61B0">
      <w:pPr>
        <w:rPr>
          <w:rFonts w:ascii="Arial" w:hAnsi="Arial" w:cs="Arial"/>
          <w:sz w:val="24"/>
          <w:szCs w:val="24"/>
        </w:rPr>
      </w:pPr>
    </w:p>
    <w:p w:rsidR="004B5AC0" w:rsidRPr="00481E10" w:rsidRDefault="004B5AC0" w:rsidP="009B61B0">
      <w:pPr>
        <w:rPr>
          <w:rFonts w:ascii="Arial" w:hAnsi="Arial" w:cs="Arial"/>
          <w:sz w:val="24"/>
          <w:szCs w:val="24"/>
        </w:rPr>
      </w:pPr>
    </w:p>
    <w:p w:rsidR="004B5AC0" w:rsidRPr="00481E10" w:rsidRDefault="004B5AC0" w:rsidP="009B61B0">
      <w:pPr>
        <w:rPr>
          <w:rFonts w:ascii="Arial" w:hAnsi="Arial" w:cs="Arial"/>
          <w:sz w:val="24"/>
          <w:szCs w:val="24"/>
        </w:rPr>
      </w:pPr>
    </w:p>
    <w:p w:rsidR="004B5AC0" w:rsidRPr="00481E10" w:rsidRDefault="004B5AC0" w:rsidP="009B61B0">
      <w:pPr>
        <w:rPr>
          <w:rFonts w:ascii="Arial" w:hAnsi="Arial" w:cs="Arial"/>
          <w:sz w:val="24"/>
          <w:szCs w:val="24"/>
        </w:rPr>
      </w:pPr>
    </w:p>
    <w:p w:rsidR="004B5AC0" w:rsidRPr="00481E10" w:rsidRDefault="004B5AC0" w:rsidP="009B61B0">
      <w:pPr>
        <w:rPr>
          <w:rFonts w:ascii="Arial" w:hAnsi="Arial" w:cs="Arial"/>
          <w:sz w:val="24"/>
          <w:szCs w:val="24"/>
        </w:rPr>
      </w:pPr>
    </w:p>
    <w:p w:rsidR="004B5AC0" w:rsidRPr="00481E10" w:rsidRDefault="004B5AC0" w:rsidP="009B61B0">
      <w:pPr>
        <w:rPr>
          <w:rFonts w:ascii="Arial" w:hAnsi="Arial" w:cs="Arial"/>
          <w:sz w:val="24"/>
          <w:szCs w:val="24"/>
        </w:rPr>
      </w:pPr>
    </w:p>
    <w:p w:rsidR="004B5AC0" w:rsidRPr="00481E10" w:rsidRDefault="004B5AC0" w:rsidP="009B61B0">
      <w:pPr>
        <w:rPr>
          <w:rFonts w:ascii="Arial" w:hAnsi="Arial" w:cs="Arial"/>
          <w:sz w:val="24"/>
          <w:szCs w:val="24"/>
        </w:rPr>
      </w:pPr>
    </w:p>
    <w:p w:rsidR="004B5AC0" w:rsidRPr="00481E10" w:rsidRDefault="004B5AC0" w:rsidP="009B61B0">
      <w:pPr>
        <w:rPr>
          <w:rFonts w:ascii="Arial" w:hAnsi="Arial" w:cs="Arial"/>
          <w:sz w:val="24"/>
          <w:szCs w:val="24"/>
        </w:rPr>
      </w:pPr>
    </w:p>
    <w:p w:rsidR="004B5AC0" w:rsidRPr="00481E10" w:rsidRDefault="004B5AC0" w:rsidP="009B61B0">
      <w:pPr>
        <w:rPr>
          <w:rFonts w:ascii="Arial" w:hAnsi="Arial" w:cs="Arial"/>
          <w:sz w:val="24"/>
          <w:szCs w:val="24"/>
        </w:rPr>
      </w:pPr>
    </w:p>
    <w:p w:rsidR="004B5AC0" w:rsidRPr="00481E10" w:rsidRDefault="004B5AC0" w:rsidP="009B61B0">
      <w:pPr>
        <w:rPr>
          <w:rFonts w:ascii="Arial" w:hAnsi="Arial" w:cs="Arial"/>
          <w:sz w:val="24"/>
          <w:szCs w:val="24"/>
        </w:rPr>
      </w:pPr>
    </w:p>
    <w:p w:rsidR="009B61B0" w:rsidRPr="00481E10" w:rsidRDefault="009B61B0" w:rsidP="009B61B0">
      <w:pPr>
        <w:rPr>
          <w:rFonts w:ascii="Arial" w:hAnsi="Arial" w:cs="Arial"/>
          <w:sz w:val="24"/>
          <w:szCs w:val="24"/>
        </w:rPr>
      </w:pPr>
      <w:proofErr w:type="spellStart"/>
      <w:r w:rsidRPr="00481E10">
        <w:rPr>
          <w:rFonts w:ascii="Arial" w:hAnsi="Arial" w:cs="Arial"/>
          <w:sz w:val="24"/>
          <w:szCs w:val="24"/>
        </w:rPr>
        <w:t>Programme</w:t>
      </w:r>
      <w:proofErr w:type="spellEnd"/>
      <w:r w:rsidRPr="00481E10">
        <w:rPr>
          <w:rFonts w:ascii="Arial" w:hAnsi="Arial" w:cs="Arial"/>
          <w:sz w:val="24"/>
          <w:szCs w:val="24"/>
        </w:rPr>
        <w:t>: BA (Hons) Leadership and Management Skills for the Workplace</w:t>
      </w:r>
    </w:p>
    <w:p w:rsidR="004B5AC0" w:rsidRPr="00481E10" w:rsidRDefault="009B61B0" w:rsidP="009B61B0">
      <w:pPr>
        <w:rPr>
          <w:rFonts w:ascii="Arial" w:hAnsi="Arial" w:cs="Arial"/>
          <w:sz w:val="24"/>
          <w:szCs w:val="24"/>
        </w:rPr>
      </w:pPr>
      <w:r w:rsidRPr="00481E10">
        <w:rPr>
          <w:rFonts w:ascii="Arial" w:hAnsi="Arial" w:cs="Arial"/>
          <w:sz w:val="24"/>
          <w:szCs w:val="24"/>
        </w:rPr>
        <w:t xml:space="preserve">Module: </w:t>
      </w:r>
      <w:r w:rsidR="004B5AC0" w:rsidRPr="00481E10">
        <w:rPr>
          <w:rFonts w:ascii="Arial" w:hAnsi="Arial" w:cs="Arial"/>
          <w:sz w:val="24"/>
          <w:szCs w:val="24"/>
        </w:rPr>
        <w:t>Coaching &amp; Mentoring Skills for the Workplace</w:t>
      </w:r>
    </w:p>
    <w:p w:rsidR="009B61B0" w:rsidRPr="00481E10" w:rsidRDefault="004B5AC0" w:rsidP="009B61B0">
      <w:pPr>
        <w:rPr>
          <w:rFonts w:ascii="Arial" w:hAnsi="Arial" w:cs="Arial"/>
          <w:sz w:val="24"/>
          <w:szCs w:val="24"/>
        </w:rPr>
      </w:pPr>
      <w:r w:rsidRPr="00481E10">
        <w:rPr>
          <w:rFonts w:ascii="Arial" w:hAnsi="Arial" w:cs="Arial"/>
          <w:sz w:val="24"/>
          <w:szCs w:val="24"/>
        </w:rPr>
        <w:t>Module code: BMSW6105</w:t>
      </w:r>
    </w:p>
    <w:p w:rsidR="009B61B0" w:rsidRPr="00481E10" w:rsidRDefault="004B5AC0" w:rsidP="009B61B0">
      <w:pPr>
        <w:rPr>
          <w:rFonts w:ascii="Arial" w:hAnsi="Arial" w:cs="Arial"/>
          <w:sz w:val="24"/>
          <w:szCs w:val="24"/>
        </w:rPr>
      </w:pPr>
      <w:r w:rsidRPr="00481E10">
        <w:rPr>
          <w:rFonts w:ascii="Arial" w:hAnsi="Arial" w:cs="Arial"/>
          <w:sz w:val="24"/>
          <w:szCs w:val="24"/>
        </w:rPr>
        <w:t>Student: Gabriela Grad (2027447)</w:t>
      </w:r>
    </w:p>
    <w:p w:rsidR="009B61B0" w:rsidRPr="00481E10" w:rsidRDefault="009B61B0" w:rsidP="009B61B0">
      <w:pPr>
        <w:rPr>
          <w:rFonts w:ascii="Arial" w:hAnsi="Arial" w:cs="Arial"/>
          <w:sz w:val="24"/>
          <w:szCs w:val="24"/>
        </w:rPr>
      </w:pPr>
      <w:r w:rsidRPr="00481E10">
        <w:rPr>
          <w:rFonts w:ascii="Arial" w:hAnsi="Arial" w:cs="Arial"/>
          <w:sz w:val="24"/>
          <w:szCs w:val="24"/>
        </w:rPr>
        <w:t xml:space="preserve">Lecturer: </w:t>
      </w:r>
      <w:proofErr w:type="spellStart"/>
      <w:r w:rsidR="004B5AC0" w:rsidRPr="00481E10">
        <w:rPr>
          <w:rFonts w:ascii="Arial" w:hAnsi="Arial" w:cs="Arial"/>
          <w:sz w:val="24"/>
          <w:szCs w:val="24"/>
        </w:rPr>
        <w:t>Dr</w:t>
      </w:r>
      <w:proofErr w:type="spellEnd"/>
      <w:r w:rsidR="004B5AC0" w:rsidRPr="00481E10">
        <w:rPr>
          <w:rFonts w:ascii="Arial" w:hAnsi="Arial" w:cs="Arial"/>
          <w:sz w:val="24"/>
          <w:szCs w:val="24"/>
        </w:rPr>
        <w:t xml:space="preserve"> </w:t>
      </w:r>
      <w:proofErr w:type="spellStart"/>
      <w:r w:rsidR="004B5AC0" w:rsidRPr="00481E10">
        <w:rPr>
          <w:rFonts w:ascii="Arial" w:hAnsi="Arial" w:cs="Arial"/>
          <w:sz w:val="24"/>
          <w:szCs w:val="24"/>
        </w:rPr>
        <w:t>Faizu</w:t>
      </w:r>
      <w:proofErr w:type="spellEnd"/>
      <w:r w:rsidR="004B5AC0" w:rsidRPr="00481E10">
        <w:rPr>
          <w:rFonts w:ascii="Arial" w:hAnsi="Arial" w:cs="Arial"/>
          <w:sz w:val="24"/>
          <w:szCs w:val="24"/>
        </w:rPr>
        <w:t xml:space="preserve"> Edu</w:t>
      </w:r>
    </w:p>
    <w:p w:rsidR="00985133" w:rsidRPr="00481E10" w:rsidRDefault="00985133" w:rsidP="00985133">
      <w:pPr>
        <w:spacing w:line="360" w:lineRule="auto"/>
        <w:jc w:val="center"/>
        <w:rPr>
          <w:rFonts w:ascii="Arial" w:hAnsi="Arial" w:cs="Arial"/>
          <w:b/>
          <w:i/>
          <w:color w:val="000000" w:themeColor="text1"/>
          <w:sz w:val="24"/>
          <w:szCs w:val="24"/>
        </w:rPr>
      </w:pPr>
    </w:p>
    <w:sdt>
      <w:sdtPr>
        <w:rPr>
          <w:rFonts w:ascii="Arial" w:eastAsiaTheme="minorHAnsi" w:hAnsi="Arial" w:cs="Arial"/>
          <w:b w:val="0"/>
          <w:bCs w:val="0"/>
          <w:color w:val="000000" w:themeColor="text1"/>
          <w:sz w:val="24"/>
          <w:szCs w:val="24"/>
        </w:rPr>
        <w:id w:val="27585439"/>
        <w:docPartObj>
          <w:docPartGallery w:val="Table of Contents"/>
          <w:docPartUnique/>
        </w:docPartObj>
      </w:sdtPr>
      <w:sdtEndPr/>
      <w:sdtContent>
        <w:p w:rsidR="00985133" w:rsidRPr="00481E10" w:rsidRDefault="00985133" w:rsidP="00985133">
          <w:pPr>
            <w:pStyle w:val="TOCHeading"/>
            <w:spacing w:line="360" w:lineRule="auto"/>
            <w:jc w:val="both"/>
            <w:rPr>
              <w:rFonts w:ascii="Arial" w:hAnsi="Arial" w:cs="Arial"/>
              <w:color w:val="000000" w:themeColor="text1"/>
              <w:sz w:val="24"/>
              <w:szCs w:val="24"/>
            </w:rPr>
          </w:pPr>
          <w:r w:rsidRPr="00481E10">
            <w:rPr>
              <w:rFonts w:ascii="Arial" w:hAnsi="Arial" w:cs="Arial"/>
              <w:color w:val="000000" w:themeColor="text1"/>
              <w:sz w:val="24"/>
              <w:szCs w:val="24"/>
            </w:rPr>
            <w:t>Table of Contents</w:t>
          </w:r>
        </w:p>
        <w:p w:rsidR="00985133" w:rsidRPr="00481E10" w:rsidRDefault="00985133" w:rsidP="00054E34">
          <w:pPr>
            <w:pStyle w:val="TOC1"/>
          </w:pPr>
          <w:r w:rsidRPr="00481E10">
            <w:fldChar w:fldCharType="begin"/>
          </w:r>
          <w:r w:rsidRPr="00481E10">
            <w:instrText xml:space="preserve"> TOC \o "1-3" \h \z \u </w:instrText>
          </w:r>
          <w:r w:rsidRPr="00481E10">
            <w:fldChar w:fldCharType="separate"/>
          </w:r>
          <w:hyperlink w:anchor="_Toc161415818" w:history="1">
            <w:r w:rsidRPr="00481E10">
              <w:rPr>
                <w:rStyle w:val="Hyperlink"/>
                <w:color w:val="000000" w:themeColor="text1"/>
              </w:rPr>
              <w:t>Reflective Statement</w:t>
            </w:r>
            <w:r w:rsidRPr="00481E10">
              <w:rPr>
                <w:webHidden/>
              </w:rPr>
              <w:tab/>
            </w:r>
            <w:r w:rsidRPr="00481E10">
              <w:rPr>
                <w:webHidden/>
              </w:rPr>
              <w:fldChar w:fldCharType="begin"/>
            </w:r>
            <w:r w:rsidRPr="00481E10">
              <w:rPr>
                <w:webHidden/>
              </w:rPr>
              <w:instrText xml:space="preserve"> PAGEREF _Toc161415818 \h </w:instrText>
            </w:r>
            <w:r w:rsidRPr="00481E10">
              <w:rPr>
                <w:webHidden/>
              </w:rPr>
            </w:r>
            <w:r w:rsidRPr="00481E10">
              <w:rPr>
                <w:webHidden/>
              </w:rPr>
              <w:fldChar w:fldCharType="separate"/>
            </w:r>
            <w:r w:rsidRPr="00481E10">
              <w:rPr>
                <w:webHidden/>
              </w:rPr>
              <w:t>3</w:t>
            </w:r>
            <w:r w:rsidRPr="00481E10">
              <w:rPr>
                <w:webHidden/>
              </w:rPr>
              <w:fldChar w:fldCharType="end"/>
            </w:r>
          </w:hyperlink>
        </w:p>
        <w:p w:rsidR="00985133" w:rsidRPr="00481E10" w:rsidRDefault="00DF2EC2" w:rsidP="00054E34">
          <w:pPr>
            <w:pStyle w:val="TOC1"/>
          </w:pPr>
          <w:hyperlink w:anchor="_Toc161415819" w:history="1">
            <w:r w:rsidR="00985133" w:rsidRPr="00481E10">
              <w:rPr>
                <w:rStyle w:val="Hyperlink"/>
                <w:color w:val="000000" w:themeColor="text1"/>
              </w:rPr>
              <w:t>A reflection on coaching sessions</w:t>
            </w:r>
            <w:r w:rsidR="00985133" w:rsidRPr="00481E10">
              <w:rPr>
                <w:webHidden/>
              </w:rPr>
              <w:tab/>
            </w:r>
            <w:r w:rsidR="00985133" w:rsidRPr="00481E10">
              <w:rPr>
                <w:webHidden/>
              </w:rPr>
              <w:fldChar w:fldCharType="begin"/>
            </w:r>
            <w:r w:rsidR="00985133" w:rsidRPr="00481E10">
              <w:rPr>
                <w:webHidden/>
              </w:rPr>
              <w:instrText xml:space="preserve"> PAGEREF _Toc161415819 \h </w:instrText>
            </w:r>
            <w:r w:rsidR="00985133" w:rsidRPr="00481E10">
              <w:rPr>
                <w:webHidden/>
              </w:rPr>
            </w:r>
            <w:r w:rsidR="00985133" w:rsidRPr="00481E10">
              <w:rPr>
                <w:webHidden/>
              </w:rPr>
              <w:fldChar w:fldCharType="separate"/>
            </w:r>
            <w:r w:rsidR="00985133" w:rsidRPr="00481E10">
              <w:rPr>
                <w:webHidden/>
              </w:rPr>
              <w:t>3</w:t>
            </w:r>
            <w:r w:rsidR="00985133" w:rsidRPr="00481E10">
              <w:rPr>
                <w:webHidden/>
              </w:rPr>
              <w:fldChar w:fldCharType="end"/>
            </w:r>
          </w:hyperlink>
        </w:p>
        <w:p w:rsidR="00985133" w:rsidRPr="00481E10" w:rsidRDefault="00DF2EC2" w:rsidP="00054E34">
          <w:pPr>
            <w:pStyle w:val="TOC1"/>
          </w:pPr>
          <w:hyperlink w:anchor="_Toc161415820" w:history="1">
            <w:r w:rsidR="00985133" w:rsidRPr="00481E10">
              <w:rPr>
                <w:rStyle w:val="Hyperlink"/>
                <w:color w:val="000000" w:themeColor="text1"/>
              </w:rPr>
              <w:t>A critical eval</w:t>
            </w:r>
            <w:r w:rsidR="00054E34">
              <w:rPr>
                <w:rStyle w:val="Hyperlink"/>
                <w:color w:val="000000" w:themeColor="text1"/>
              </w:rPr>
              <w:t>uation of coaching</w:t>
            </w:r>
            <w:r w:rsidR="00985133" w:rsidRPr="00481E10">
              <w:rPr>
                <w:webHidden/>
              </w:rPr>
              <w:tab/>
            </w:r>
            <w:r w:rsidR="00744C4A">
              <w:rPr>
                <w:webHidden/>
              </w:rPr>
              <w:t>6</w:t>
            </w:r>
          </w:hyperlink>
        </w:p>
        <w:p w:rsidR="00985133" w:rsidRPr="00481E10" w:rsidRDefault="00DF2EC2" w:rsidP="00054E34">
          <w:pPr>
            <w:pStyle w:val="TOC1"/>
          </w:pPr>
          <w:hyperlink w:anchor="_Toc161415821" w:history="1">
            <w:r w:rsidR="00985133" w:rsidRPr="00481E10">
              <w:rPr>
                <w:rStyle w:val="Hyperlink"/>
                <w:color w:val="000000" w:themeColor="text1"/>
              </w:rPr>
              <w:t>An analysis of effective coach/Mentor</w:t>
            </w:r>
            <w:r w:rsidR="00985133" w:rsidRPr="00481E10">
              <w:rPr>
                <w:webHidden/>
              </w:rPr>
              <w:tab/>
            </w:r>
            <w:r w:rsidR="00744C4A">
              <w:rPr>
                <w:webHidden/>
              </w:rPr>
              <w:t>8</w:t>
            </w:r>
          </w:hyperlink>
        </w:p>
        <w:p w:rsidR="00985133" w:rsidRPr="00481E10" w:rsidRDefault="00DF2EC2" w:rsidP="00054E34">
          <w:pPr>
            <w:pStyle w:val="TOC1"/>
          </w:pPr>
          <w:hyperlink w:anchor="_Toc161415822" w:history="1">
            <w:r w:rsidR="00985133" w:rsidRPr="00481E10">
              <w:rPr>
                <w:rStyle w:val="Hyperlink"/>
                <w:color w:val="000000" w:themeColor="text1"/>
              </w:rPr>
              <w:t>Conclusion</w:t>
            </w:r>
            <w:r w:rsidR="00985133" w:rsidRPr="00481E10">
              <w:rPr>
                <w:webHidden/>
              </w:rPr>
              <w:tab/>
            </w:r>
            <w:r w:rsidR="00985133" w:rsidRPr="00481E10">
              <w:rPr>
                <w:webHidden/>
              </w:rPr>
              <w:fldChar w:fldCharType="begin"/>
            </w:r>
            <w:r w:rsidR="00985133" w:rsidRPr="00481E10">
              <w:rPr>
                <w:webHidden/>
              </w:rPr>
              <w:instrText xml:space="preserve"> PAGEREF _Toc161415822 \h </w:instrText>
            </w:r>
            <w:r w:rsidR="00985133" w:rsidRPr="00481E10">
              <w:rPr>
                <w:webHidden/>
              </w:rPr>
            </w:r>
            <w:r w:rsidR="00985133" w:rsidRPr="00481E10">
              <w:rPr>
                <w:webHidden/>
              </w:rPr>
              <w:fldChar w:fldCharType="separate"/>
            </w:r>
            <w:r w:rsidR="00985133" w:rsidRPr="00481E10">
              <w:rPr>
                <w:webHidden/>
              </w:rPr>
              <w:t>9</w:t>
            </w:r>
            <w:r w:rsidR="00985133" w:rsidRPr="00481E10">
              <w:rPr>
                <w:webHidden/>
              </w:rPr>
              <w:fldChar w:fldCharType="end"/>
            </w:r>
          </w:hyperlink>
        </w:p>
        <w:p w:rsidR="00985133" w:rsidRPr="00054E34" w:rsidRDefault="00DF2EC2" w:rsidP="00054E34">
          <w:pPr>
            <w:pStyle w:val="TOC1"/>
          </w:pPr>
          <w:hyperlink w:anchor="_Toc161415823" w:history="1">
            <w:r w:rsidR="00985133" w:rsidRPr="00054E34">
              <w:rPr>
                <w:rStyle w:val="Hyperlink"/>
                <w:color w:val="000000" w:themeColor="text1"/>
              </w:rPr>
              <w:t>References</w:t>
            </w:r>
            <w:r w:rsidR="00985133" w:rsidRPr="00054E34">
              <w:rPr>
                <w:webHidden/>
              </w:rPr>
              <w:tab/>
            </w:r>
            <w:r w:rsidR="00985133" w:rsidRPr="00054E34">
              <w:rPr>
                <w:webHidden/>
              </w:rPr>
              <w:fldChar w:fldCharType="begin"/>
            </w:r>
            <w:r w:rsidR="00985133" w:rsidRPr="00054E34">
              <w:rPr>
                <w:webHidden/>
              </w:rPr>
              <w:instrText xml:space="preserve"> PAGEREF _Toc161415823 \h </w:instrText>
            </w:r>
            <w:r w:rsidR="00985133" w:rsidRPr="00054E34">
              <w:rPr>
                <w:webHidden/>
              </w:rPr>
            </w:r>
            <w:r w:rsidR="00985133" w:rsidRPr="00054E34">
              <w:rPr>
                <w:webHidden/>
              </w:rPr>
              <w:fldChar w:fldCharType="separate"/>
            </w:r>
            <w:r w:rsidR="00985133" w:rsidRPr="00054E34">
              <w:rPr>
                <w:webHidden/>
              </w:rPr>
              <w:t>1</w:t>
            </w:r>
            <w:r w:rsidR="00744C4A">
              <w:rPr>
                <w:webHidden/>
              </w:rPr>
              <w:t>1</w:t>
            </w:r>
            <w:r w:rsidR="00985133" w:rsidRPr="00054E34">
              <w:rPr>
                <w:webHidden/>
              </w:rPr>
              <w:fldChar w:fldCharType="end"/>
            </w:r>
          </w:hyperlink>
        </w:p>
        <w:p w:rsidR="00054E34" w:rsidRPr="00054E34" w:rsidRDefault="00054E34" w:rsidP="00054E34">
          <w:pPr>
            <w:rPr>
              <w:rFonts w:ascii="Arial" w:hAnsi="Arial" w:cs="Arial"/>
              <w:sz w:val="24"/>
              <w:szCs w:val="24"/>
            </w:rPr>
          </w:pPr>
          <w:r w:rsidRPr="00054E34">
            <w:rPr>
              <w:rFonts w:ascii="Arial" w:hAnsi="Arial" w:cs="Arial"/>
              <w:sz w:val="24"/>
              <w:szCs w:val="24"/>
            </w:rPr>
            <w:t>Appendix</w:t>
          </w:r>
          <w:r>
            <w:rPr>
              <w:rFonts w:ascii="Arial" w:hAnsi="Arial" w:cs="Arial"/>
              <w:sz w:val="24"/>
              <w:szCs w:val="24"/>
            </w:rPr>
            <w:t>……………………………………………………………………………………..…12</w:t>
          </w:r>
        </w:p>
        <w:p w:rsidR="00985133" w:rsidRPr="00481E10" w:rsidRDefault="00985133" w:rsidP="00985133">
          <w:pPr>
            <w:spacing w:line="360" w:lineRule="auto"/>
            <w:jc w:val="both"/>
            <w:rPr>
              <w:rFonts w:ascii="Arial" w:hAnsi="Arial" w:cs="Arial"/>
              <w:color w:val="000000" w:themeColor="text1"/>
              <w:sz w:val="24"/>
              <w:szCs w:val="24"/>
            </w:rPr>
          </w:pPr>
          <w:r w:rsidRPr="00481E10">
            <w:rPr>
              <w:rFonts w:ascii="Arial" w:hAnsi="Arial" w:cs="Arial"/>
              <w:color w:val="000000" w:themeColor="text1"/>
              <w:sz w:val="24"/>
              <w:szCs w:val="24"/>
            </w:rPr>
            <w:fldChar w:fldCharType="end"/>
          </w:r>
        </w:p>
      </w:sdtContent>
    </w:sdt>
    <w:p w:rsidR="00985133" w:rsidRPr="00481E10" w:rsidRDefault="00985133" w:rsidP="00985133">
      <w:pPr>
        <w:spacing w:line="360" w:lineRule="auto"/>
        <w:jc w:val="both"/>
        <w:rPr>
          <w:rFonts w:ascii="Arial" w:hAnsi="Arial" w:cs="Arial"/>
          <w:b/>
          <w:color w:val="000000" w:themeColor="text1"/>
          <w:sz w:val="24"/>
          <w:szCs w:val="24"/>
        </w:rPr>
      </w:pPr>
      <w:r w:rsidRPr="00481E10">
        <w:rPr>
          <w:rFonts w:ascii="Arial" w:hAnsi="Arial" w:cs="Arial"/>
          <w:b/>
          <w:color w:val="000000" w:themeColor="text1"/>
          <w:sz w:val="24"/>
          <w:szCs w:val="24"/>
        </w:rPr>
        <w:br w:type="page"/>
      </w:r>
      <w:bookmarkStart w:id="0" w:name="_Toc161415818"/>
    </w:p>
    <w:p w:rsidR="00A9077F" w:rsidRPr="00481E10" w:rsidRDefault="00A9077F" w:rsidP="00985133">
      <w:pPr>
        <w:spacing w:line="360" w:lineRule="auto"/>
        <w:jc w:val="both"/>
        <w:rPr>
          <w:rFonts w:ascii="Arial" w:hAnsi="Arial" w:cs="Arial"/>
          <w:b/>
          <w:color w:val="000000" w:themeColor="text1"/>
          <w:sz w:val="24"/>
          <w:szCs w:val="24"/>
        </w:rPr>
      </w:pPr>
      <w:r w:rsidRPr="00481E10">
        <w:rPr>
          <w:rFonts w:ascii="Arial" w:hAnsi="Arial" w:cs="Arial"/>
          <w:b/>
          <w:color w:val="000000" w:themeColor="text1"/>
          <w:sz w:val="24"/>
          <w:szCs w:val="24"/>
        </w:rPr>
        <w:lastRenderedPageBreak/>
        <w:t>Reflective Statement</w:t>
      </w:r>
      <w:bookmarkEnd w:id="0"/>
      <w:r w:rsidR="002E6D60" w:rsidRPr="00481E10">
        <w:rPr>
          <w:rFonts w:ascii="Arial" w:hAnsi="Arial" w:cs="Arial"/>
          <w:b/>
          <w:color w:val="000000" w:themeColor="text1"/>
          <w:sz w:val="24"/>
          <w:szCs w:val="24"/>
        </w:rPr>
        <w:t xml:space="preserve"> </w:t>
      </w:r>
    </w:p>
    <w:p w:rsidR="00F768FD" w:rsidRPr="00481E10" w:rsidRDefault="00A9077F" w:rsidP="00F768FD">
      <w:pPr>
        <w:spacing w:line="360" w:lineRule="auto"/>
        <w:jc w:val="both"/>
        <w:rPr>
          <w:rFonts w:ascii="Arial" w:hAnsi="Arial" w:cs="Arial"/>
          <w:color w:val="000000" w:themeColor="text1"/>
          <w:sz w:val="24"/>
          <w:szCs w:val="24"/>
          <w:lang w:val="en-GB"/>
        </w:rPr>
      </w:pPr>
      <w:r w:rsidRPr="00481E10">
        <w:rPr>
          <w:rFonts w:ascii="Arial" w:hAnsi="Arial" w:cs="Arial"/>
          <w:color w:val="000000" w:themeColor="text1"/>
          <w:sz w:val="24"/>
          <w:szCs w:val="24"/>
        </w:rPr>
        <w:t xml:space="preserve">In this reflective statement I will scrabble about </w:t>
      </w:r>
      <w:r w:rsidR="009B61B0" w:rsidRPr="00481E10">
        <w:rPr>
          <w:rFonts w:ascii="Arial" w:hAnsi="Arial" w:cs="Arial"/>
          <w:color w:val="000000" w:themeColor="text1"/>
          <w:sz w:val="24"/>
          <w:szCs w:val="24"/>
        </w:rPr>
        <w:t>the coaching session with Lakshmi</w:t>
      </w:r>
      <w:r w:rsidR="00F768FD" w:rsidRPr="00481E10">
        <w:rPr>
          <w:rFonts w:ascii="Arial" w:hAnsi="Arial" w:cs="Arial"/>
          <w:color w:val="000000" w:themeColor="text1"/>
          <w:sz w:val="24"/>
          <w:szCs w:val="24"/>
        </w:rPr>
        <w:t xml:space="preserve"> by using GROW Model</w:t>
      </w:r>
      <w:r w:rsidRPr="00481E10">
        <w:rPr>
          <w:rFonts w:ascii="Arial" w:hAnsi="Arial" w:cs="Arial"/>
          <w:color w:val="000000" w:themeColor="text1"/>
          <w:sz w:val="24"/>
          <w:szCs w:val="24"/>
        </w:rPr>
        <w:t xml:space="preserve">. </w:t>
      </w:r>
      <w:r w:rsidR="009B61B0" w:rsidRPr="00481E10">
        <w:rPr>
          <w:rFonts w:ascii="Arial" w:hAnsi="Arial" w:cs="Arial"/>
          <w:color w:val="000000" w:themeColor="text1"/>
          <w:sz w:val="24"/>
          <w:szCs w:val="24"/>
        </w:rPr>
        <w:t>The coaching session with Lakshmi</w:t>
      </w:r>
      <w:r w:rsidRPr="00481E10">
        <w:rPr>
          <w:rFonts w:ascii="Arial" w:hAnsi="Arial" w:cs="Arial"/>
          <w:color w:val="000000" w:themeColor="text1"/>
          <w:sz w:val="24"/>
          <w:szCs w:val="24"/>
        </w:rPr>
        <w:t xml:space="preserve"> helped me in gaining valuable insights about her career aspiration</w:t>
      </w:r>
      <w:r w:rsidR="009B61B0" w:rsidRPr="00481E10">
        <w:rPr>
          <w:rFonts w:ascii="Arial" w:hAnsi="Arial" w:cs="Arial"/>
          <w:color w:val="000000" w:themeColor="text1"/>
          <w:sz w:val="24"/>
          <w:szCs w:val="24"/>
        </w:rPr>
        <w:t>s and concerns about her children</w:t>
      </w:r>
      <w:r w:rsidRPr="00481E10">
        <w:rPr>
          <w:rFonts w:ascii="Arial" w:hAnsi="Arial" w:cs="Arial"/>
          <w:color w:val="000000" w:themeColor="text1"/>
          <w:sz w:val="24"/>
          <w:szCs w:val="24"/>
        </w:rPr>
        <w:t>.  It aids me in evaluating the potential impa</w:t>
      </w:r>
      <w:r w:rsidR="005248D0" w:rsidRPr="00481E10">
        <w:rPr>
          <w:rFonts w:ascii="Arial" w:hAnsi="Arial" w:cs="Arial"/>
          <w:color w:val="000000" w:themeColor="text1"/>
          <w:sz w:val="24"/>
          <w:szCs w:val="24"/>
        </w:rPr>
        <w:t>ct of the coaching in the Healthcare I</w:t>
      </w:r>
      <w:r w:rsidRPr="00481E10">
        <w:rPr>
          <w:rFonts w:ascii="Arial" w:hAnsi="Arial" w:cs="Arial"/>
          <w:color w:val="000000" w:themeColor="text1"/>
          <w:sz w:val="24"/>
          <w:szCs w:val="24"/>
        </w:rPr>
        <w:t>nternational.</w:t>
      </w:r>
      <w:r w:rsidR="00841E21" w:rsidRPr="00481E10">
        <w:rPr>
          <w:rFonts w:ascii="Arial" w:hAnsi="Arial" w:cs="Arial"/>
          <w:color w:val="000000" w:themeColor="text1"/>
          <w:sz w:val="24"/>
          <w:szCs w:val="24"/>
        </w:rPr>
        <w:t xml:space="preserve"> </w:t>
      </w:r>
      <w:r w:rsidR="009B61B0" w:rsidRPr="00481E10">
        <w:rPr>
          <w:rFonts w:ascii="Arial" w:hAnsi="Arial" w:cs="Arial"/>
          <w:color w:val="000000" w:themeColor="text1"/>
          <w:sz w:val="24"/>
          <w:szCs w:val="24"/>
          <w:lang w:val="en-GB"/>
        </w:rPr>
        <w:t>Open communication during the session created opportunity for development in identifying challenges and creating practical strategies to overcome them.</w:t>
      </w:r>
      <w:r w:rsidR="00BE52C9" w:rsidRPr="00481E10">
        <w:rPr>
          <w:rFonts w:ascii="Arial" w:hAnsi="Arial" w:cs="Arial"/>
          <w:color w:val="000000" w:themeColor="text1"/>
          <w:sz w:val="24"/>
          <w:szCs w:val="24"/>
        </w:rPr>
        <w:t xml:space="preserve"> </w:t>
      </w:r>
      <w:r w:rsidR="00F768FD" w:rsidRPr="00481E10">
        <w:rPr>
          <w:rFonts w:ascii="Arial" w:hAnsi="Arial" w:cs="Arial"/>
          <w:color w:val="000000" w:themeColor="text1"/>
          <w:sz w:val="24"/>
          <w:szCs w:val="24"/>
        </w:rPr>
        <w:t xml:space="preserve">I believe that </w:t>
      </w:r>
      <w:r w:rsidR="00F768FD" w:rsidRPr="00481E10">
        <w:rPr>
          <w:rFonts w:ascii="Arial" w:hAnsi="Arial" w:cs="Arial"/>
          <w:color w:val="000000" w:themeColor="text1"/>
          <w:sz w:val="24"/>
          <w:szCs w:val="24"/>
          <w:lang w:val="en-GB"/>
        </w:rPr>
        <w:t xml:space="preserve">via individualised support and guidance, coaching and mentoring have the ability to raise staff’s performance and morale. </w:t>
      </w:r>
    </w:p>
    <w:p w:rsidR="009C354A" w:rsidRPr="00481E10" w:rsidRDefault="00F768FD" w:rsidP="009C354A">
      <w:pPr>
        <w:spacing w:line="360" w:lineRule="auto"/>
        <w:jc w:val="both"/>
        <w:rPr>
          <w:rFonts w:ascii="Arial" w:hAnsi="Arial" w:cs="Arial"/>
          <w:color w:val="000000" w:themeColor="text1"/>
          <w:sz w:val="24"/>
          <w:szCs w:val="24"/>
          <w:lang w:val="en-GB"/>
        </w:rPr>
      </w:pPr>
      <w:r w:rsidRPr="00481E10">
        <w:rPr>
          <w:rFonts w:ascii="Arial" w:hAnsi="Arial" w:cs="Arial"/>
          <w:color w:val="000000" w:themeColor="text1"/>
          <w:sz w:val="24"/>
          <w:szCs w:val="24"/>
          <w:lang w:val="en-GB"/>
        </w:rPr>
        <w:t>As a</w:t>
      </w:r>
      <w:r w:rsidRPr="00481E10">
        <w:rPr>
          <w:rFonts w:ascii="Arial" w:hAnsi="Arial" w:cs="Arial"/>
          <w:color w:val="000000" w:themeColor="text1"/>
          <w:sz w:val="24"/>
          <w:szCs w:val="24"/>
        </w:rPr>
        <w:t xml:space="preserve"> coach I </w:t>
      </w:r>
      <w:r w:rsidR="00B67BC9" w:rsidRPr="00481E10">
        <w:rPr>
          <w:rFonts w:ascii="Arial" w:hAnsi="Arial" w:cs="Arial"/>
          <w:color w:val="000000" w:themeColor="text1"/>
          <w:sz w:val="24"/>
          <w:szCs w:val="24"/>
        </w:rPr>
        <w:t>possess the abilities of empathy, active listening genuine interest, communication s</w:t>
      </w:r>
      <w:r w:rsidRPr="00481E10">
        <w:rPr>
          <w:rFonts w:ascii="Arial" w:hAnsi="Arial" w:cs="Arial"/>
          <w:color w:val="000000" w:themeColor="text1"/>
          <w:sz w:val="24"/>
          <w:szCs w:val="24"/>
        </w:rPr>
        <w:t xml:space="preserve">kills and a mindset of growth. </w:t>
      </w:r>
      <w:r w:rsidR="00B67BC9" w:rsidRPr="00481E10">
        <w:rPr>
          <w:rFonts w:ascii="Arial" w:hAnsi="Arial" w:cs="Arial"/>
          <w:color w:val="000000" w:themeColor="text1"/>
          <w:sz w:val="24"/>
          <w:szCs w:val="24"/>
        </w:rPr>
        <w:t>The adoption of these traits helps the coaches and mentors in cultivating the environment of support and collaborations which allows the mentees to understand the significance</w:t>
      </w:r>
      <w:r w:rsidRPr="00481E10">
        <w:rPr>
          <w:rFonts w:ascii="Arial" w:hAnsi="Arial" w:cs="Arial"/>
          <w:color w:val="000000" w:themeColor="text1"/>
          <w:sz w:val="24"/>
          <w:szCs w:val="24"/>
        </w:rPr>
        <w:t xml:space="preserve"> (Atkinson et al., 2022).</w:t>
      </w:r>
      <w:r w:rsidR="00250A06" w:rsidRPr="00481E10">
        <w:rPr>
          <w:rFonts w:ascii="Arial" w:hAnsi="Arial" w:cs="Arial"/>
          <w:color w:val="000000" w:themeColor="text1"/>
          <w:sz w:val="24"/>
          <w:szCs w:val="24"/>
        </w:rPr>
        <w:t xml:space="preserve"> </w:t>
      </w:r>
      <w:r w:rsidRPr="00481E10">
        <w:rPr>
          <w:rFonts w:ascii="Arial" w:hAnsi="Arial" w:cs="Arial"/>
          <w:color w:val="000000" w:themeColor="text1"/>
          <w:sz w:val="24"/>
          <w:szCs w:val="24"/>
          <w:lang w:val="en-GB"/>
        </w:rPr>
        <w:t xml:space="preserve">As a result, my participation in coaching and mentoring has helped me realise the importance of active listening and communication skills. </w:t>
      </w:r>
      <w:bookmarkStart w:id="1" w:name="_Toc161415819"/>
      <w:r w:rsidR="009C354A" w:rsidRPr="00481E10">
        <w:rPr>
          <w:rFonts w:ascii="Arial" w:hAnsi="Arial" w:cs="Arial"/>
          <w:color w:val="000000" w:themeColor="text1"/>
          <w:sz w:val="24"/>
          <w:szCs w:val="24"/>
          <w:lang w:val="en-GB"/>
        </w:rPr>
        <w:t xml:space="preserve">Furthermore, as a coach, I match their objectives to meet the specific requirements of individuals and employees, which aids in building a culture of learning, growth, and development among individuals and organisations in the healthcare industry. </w:t>
      </w:r>
    </w:p>
    <w:p w:rsidR="002D2893" w:rsidRPr="00481E10" w:rsidRDefault="00A9077F" w:rsidP="00985133">
      <w:pPr>
        <w:spacing w:line="360" w:lineRule="auto"/>
        <w:jc w:val="both"/>
        <w:rPr>
          <w:rFonts w:ascii="Arial" w:hAnsi="Arial" w:cs="Arial"/>
          <w:color w:val="000000" w:themeColor="text1"/>
          <w:sz w:val="24"/>
          <w:szCs w:val="24"/>
        </w:rPr>
      </w:pPr>
      <w:r w:rsidRPr="00481E10">
        <w:rPr>
          <w:rFonts w:ascii="Arial" w:hAnsi="Arial" w:cs="Arial"/>
          <w:b/>
          <w:color w:val="000000" w:themeColor="text1"/>
          <w:sz w:val="24"/>
          <w:szCs w:val="24"/>
        </w:rPr>
        <w:t>A reflection on coaching sessions</w:t>
      </w:r>
      <w:bookmarkEnd w:id="1"/>
      <w:r w:rsidR="002E6D60" w:rsidRPr="00481E10">
        <w:rPr>
          <w:rFonts w:ascii="Arial" w:hAnsi="Arial" w:cs="Arial"/>
          <w:b/>
          <w:color w:val="000000" w:themeColor="text1"/>
          <w:sz w:val="24"/>
          <w:szCs w:val="24"/>
        </w:rPr>
        <w:t xml:space="preserve"> </w:t>
      </w:r>
    </w:p>
    <w:p w:rsidR="009C354A" w:rsidRPr="00481E10" w:rsidRDefault="00F768FD" w:rsidP="00481E10">
      <w:pPr>
        <w:spacing w:line="360" w:lineRule="auto"/>
        <w:jc w:val="both"/>
        <w:rPr>
          <w:rFonts w:ascii="Arial" w:hAnsi="Arial" w:cs="Arial"/>
          <w:color w:val="000000" w:themeColor="text1"/>
          <w:sz w:val="24"/>
          <w:szCs w:val="24"/>
          <w:lang w:val="en-GB"/>
        </w:rPr>
      </w:pPr>
      <w:r w:rsidRPr="00481E10">
        <w:rPr>
          <w:rFonts w:ascii="Arial" w:hAnsi="Arial" w:cs="Arial"/>
          <w:color w:val="000000" w:themeColor="text1"/>
          <w:sz w:val="24"/>
          <w:szCs w:val="24"/>
          <w:lang w:val="en-GB"/>
        </w:rPr>
        <w:t>I discussed company’s difficulties and struggles with the Head of HR, who suggested introducing a coaching and mentoring plan to increase performance and morale in the department. She advised me to explore implementing this scheme. So I took a coaching and mentoring training course and I give sessi</w:t>
      </w:r>
      <w:bookmarkStart w:id="2" w:name="_GoBack"/>
      <w:bookmarkEnd w:id="2"/>
      <w:r w:rsidRPr="00481E10">
        <w:rPr>
          <w:rFonts w:ascii="Arial" w:hAnsi="Arial" w:cs="Arial"/>
          <w:color w:val="000000" w:themeColor="text1"/>
          <w:sz w:val="24"/>
          <w:szCs w:val="24"/>
          <w:lang w:val="en-GB"/>
        </w:rPr>
        <w:t xml:space="preserve">ons to our employees. </w:t>
      </w:r>
      <w:r w:rsidR="009C354A" w:rsidRPr="00481E10">
        <w:rPr>
          <w:rFonts w:ascii="Arial" w:hAnsi="Arial" w:cs="Arial"/>
          <w:color w:val="000000" w:themeColor="text1"/>
          <w:sz w:val="24"/>
          <w:szCs w:val="24"/>
          <w:lang w:val="en-GB"/>
        </w:rPr>
        <w:t xml:space="preserve">I have an effective set of abilities, such as behaviour, attitudes, beliefs, and values, which contribute to success through guidance and teaching. Effective knowledge and application of abilities assists me in developing meaningful and coaching relationships that promote staff growth and development. </w:t>
      </w:r>
    </w:p>
    <w:p w:rsidR="00481E10" w:rsidRPr="00481E10" w:rsidRDefault="005403FE" w:rsidP="00481E10">
      <w:pPr>
        <w:spacing w:line="360" w:lineRule="auto"/>
        <w:jc w:val="both"/>
        <w:rPr>
          <w:rFonts w:ascii="Arial" w:hAnsi="Arial" w:cs="Arial"/>
          <w:color w:val="000000" w:themeColor="text1"/>
          <w:sz w:val="24"/>
          <w:szCs w:val="24"/>
          <w:lang w:val="en-GB"/>
        </w:rPr>
      </w:pPr>
      <w:r w:rsidRPr="00481E10">
        <w:rPr>
          <w:rFonts w:ascii="Arial" w:hAnsi="Arial" w:cs="Arial"/>
          <w:color w:val="000000" w:themeColor="text1"/>
          <w:sz w:val="24"/>
          <w:szCs w:val="24"/>
        </w:rPr>
        <w:t>E</w:t>
      </w:r>
      <w:r w:rsidR="009C354A" w:rsidRPr="00481E10">
        <w:rPr>
          <w:rFonts w:ascii="Arial" w:hAnsi="Arial" w:cs="Arial"/>
          <w:color w:val="000000" w:themeColor="text1"/>
          <w:sz w:val="24"/>
          <w:szCs w:val="24"/>
        </w:rPr>
        <w:t>mpathy is my</w:t>
      </w:r>
      <w:r w:rsidRPr="00481E10">
        <w:rPr>
          <w:rFonts w:ascii="Arial" w:hAnsi="Arial" w:cs="Arial"/>
          <w:color w:val="000000" w:themeColor="text1"/>
          <w:sz w:val="24"/>
          <w:szCs w:val="24"/>
        </w:rPr>
        <w:t xml:space="preserve"> fundamental skill or trait which is n</w:t>
      </w:r>
      <w:r w:rsidR="009C354A" w:rsidRPr="00481E10">
        <w:rPr>
          <w:rFonts w:ascii="Arial" w:hAnsi="Arial" w:cs="Arial"/>
          <w:color w:val="000000" w:themeColor="text1"/>
          <w:sz w:val="24"/>
          <w:szCs w:val="24"/>
        </w:rPr>
        <w:t xml:space="preserve">ecessary for my coaching sessions </w:t>
      </w:r>
      <w:r w:rsidR="00CF6098">
        <w:rPr>
          <w:rFonts w:ascii="Arial" w:hAnsi="Arial" w:cs="Arial"/>
          <w:color w:val="000000" w:themeColor="text1"/>
          <w:sz w:val="24"/>
          <w:szCs w:val="24"/>
        </w:rPr>
        <w:t>to guide mentee (</w:t>
      </w:r>
      <w:proofErr w:type="spellStart"/>
      <w:r w:rsidR="00CF6098">
        <w:rPr>
          <w:rFonts w:ascii="Arial" w:hAnsi="Arial" w:cs="Arial"/>
          <w:color w:val="000000" w:themeColor="text1"/>
          <w:sz w:val="24"/>
          <w:szCs w:val="24"/>
        </w:rPr>
        <w:t>Saad</w:t>
      </w:r>
      <w:proofErr w:type="spellEnd"/>
      <w:r w:rsidR="00CF6098">
        <w:rPr>
          <w:rFonts w:ascii="Arial" w:hAnsi="Arial" w:cs="Arial"/>
          <w:color w:val="000000" w:themeColor="text1"/>
          <w:sz w:val="24"/>
          <w:szCs w:val="24"/>
        </w:rPr>
        <w:t xml:space="preserve">, 2022). </w:t>
      </w:r>
      <w:r w:rsidR="00E71895" w:rsidRPr="00481E10">
        <w:rPr>
          <w:rFonts w:ascii="Arial" w:hAnsi="Arial" w:cs="Arial"/>
          <w:color w:val="000000" w:themeColor="text1"/>
          <w:sz w:val="24"/>
          <w:szCs w:val="24"/>
        </w:rPr>
        <w:t>Empathy refers</w:t>
      </w:r>
      <w:r w:rsidR="00110D29" w:rsidRPr="00481E10">
        <w:rPr>
          <w:rFonts w:ascii="Arial" w:hAnsi="Arial" w:cs="Arial"/>
          <w:color w:val="000000" w:themeColor="text1"/>
          <w:sz w:val="24"/>
          <w:szCs w:val="24"/>
        </w:rPr>
        <w:t xml:space="preserve"> to the ability </w:t>
      </w:r>
      <w:r w:rsidR="00E71895" w:rsidRPr="00481E10">
        <w:rPr>
          <w:rFonts w:ascii="Arial" w:hAnsi="Arial" w:cs="Arial"/>
          <w:color w:val="000000" w:themeColor="text1"/>
          <w:sz w:val="24"/>
          <w:szCs w:val="24"/>
        </w:rPr>
        <w:t xml:space="preserve">of understanding the mental </w:t>
      </w:r>
      <w:r w:rsidR="00E71895" w:rsidRPr="00481E10">
        <w:rPr>
          <w:rFonts w:ascii="Arial" w:hAnsi="Arial" w:cs="Arial"/>
          <w:color w:val="000000" w:themeColor="text1"/>
          <w:sz w:val="24"/>
          <w:szCs w:val="24"/>
        </w:rPr>
        <w:lastRenderedPageBreak/>
        <w:t>state, feelings and perspectives of others; in result this understanding helps mentors to understand the current state and feelings of the mentee</w:t>
      </w:r>
      <w:r w:rsidR="00A667AD" w:rsidRPr="00481E10">
        <w:rPr>
          <w:rFonts w:ascii="Arial" w:hAnsi="Arial" w:cs="Arial"/>
          <w:color w:val="000000" w:themeColor="text1"/>
          <w:sz w:val="24"/>
          <w:szCs w:val="24"/>
        </w:rPr>
        <w:t xml:space="preserve"> (Aguilar, 2020). </w:t>
      </w:r>
      <w:r w:rsidR="00282EF6" w:rsidRPr="00481E10">
        <w:rPr>
          <w:rFonts w:ascii="Arial" w:hAnsi="Arial" w:cs="Arial"/>
          <w:color w:val="000000" w:themeColor="text1"/>
          <w:sz w:val="24"/>
          <w:szCs w:val="24"/>
          <w:lang w:val="en-GB"/>
        </w:rPr>
        <w:t xml:space="preserve">On the other hand, I create an individualistic and supportive environment that allows the mentee to feel appreciated, wanted, and valued. As a result, this will assist me in developing trust and unlocking people's potential, so promoting productive connections and participation in an effective and efficient manner. </w:t>
      </w:r>
    </w:p>
    <w:p w:rsidR="000A14A6" w:rsidRPr="000A14A6" w:rsidRDefault="00282EF6" w:rsidP="000A14A6">
      <w:pPr>
        <w:spacing w:line="360" w:lineRule="auto"/>
        <w:jc w:val="both"/>
        <w:rPr>
          <w:rFonts w:ascii="Arial" w:hAnsi="Arial" w:cs="Arial"/>
          <w:color w:val="000000" w:themeColor="text1"/>
          <w:sz w:val="24"/>
          <w:szCs w:val="24"/>
          <w:lang w:val="en-GB"/>
        </w:rPr>
      </w:pPr>
      <w:r w:rsidRPr="00481E10">
        <w:rPr>
          <w:rFonts w:ascii="Arial" w:hAnsi="Arial" w:cs="Arial"/>
          <w:color w:val="000000" w:themeColor="text1"/>
          <w:sz w:val="24"/>
          <w:szCs w:val="24"/>
        </w:rPr>
        <w:t>My other main competencies are communication and active listening.</w:t>
      </w:r>
      <w:r w:rsidR="00481E10">
        <w:rPr>
          <w:rFonts w:ascii="Arial" w:hAnsi="Arial" w:cs="Arial"/>
          <w:color w:val="000000" w:themeColor="text1"/>
          <w:sz w:val="24"/>
          <w:szCs w:val="24"/>
        </w:rPr>
        <w:t xml:space="preserve"> </w:t>
      </w:r>
      <w:r w:rsidR="00481E10" w:rsidRPr="00481E10">
        <w:rPr>
          <w:rFonts w:ascii="Arial" w:hAnsi="Arial" w:cs="Arial"/>
          <w:color w:val="000000" w:themeColor="text1"/>
          <w:sz w:val="24"/>
          <w:szCs w:val="24"/>
        </w:rPr>
        <w:t>According to the name of these abilities, active listening goes bey</w:t>
      </w:r>
      <w:r w:rsidR="00490294">
        <w:rPr>
          <w:rFonts w:ascii="Arial" w:hAnsi="Arial" w:cs="Arial"/>
          <w:color w:val="000000" w:themeColor="text1"/>
          <w:sz w:val="24"/>
          <w:szCs w:val="24"/>
        </w:rPr>
        <w:t>ond just hearing what Lakshmi is saying to me; instead, I require to use</w:t>
      </w:r>
      <w:r w:rsidR="00481E10" w:rsidRPr="00481E10">
        <w:rPr>
          <w:rFonts w:ascii="Arial" w:hAnsi="Arial" w:cs="Arial"/>
          <w:color w:val="000000" w:themeColor="text1"/>
          <w:sz w:val="24"/>
          <w:szCs w:val="24"/>
        </w:rPr>
        <w:t xml:space="preserve"> words and concepts that fully reinforce and improve the mentees' thoughts and feelings in an efficient manner.</w:t>
      </w:r>
      <w:r w:rsidR="00481E10">
        <w:rPr>
          <w:rFonts w:ascii="Arial" w:hAnsi="Arial" w:cs="Arial"/>
          <w:color w:val="000000" w:themeColor="text1"/>
          <w:sz w:val="24"/>
          <w:szCs w:val="24"/>
        </w:rPr>
        <w:t xml:space="preserve"> </w:t>
      </w:r>
      <w:r w:rsidR="00911CDF" w:rsidRPr="00911CDF">
        <w:rPr>
          <w:rFonts w:ascii="Arial" w:hAnsi="Arial" w:cs="Arial"/>
          <w:color w:val="000000" w:themeColor="text1"/>
          <w:sz w:val="24"/>
          <w:szCs w:val="24"/>
          <w:lang w:val="en-GB"/>
        </w:rPr>
        <w:t>I have the ability to listen to my mentee without passing judgement or interrupting and I genuinely try to understand her goals, barriers, and concerns. I build rapport and encoura</w:t>
      </w:r>
      <w:r w:rsidR="00490294">
        <w:rPr>
          <w:rFonts w:ascii="Arial" w:hAnsi="Arial" w:cs="Arial"/>
          <w:color w:val="000000" w:themeColor="text1"/>
          <w:sz w:val="24"/>
          <w:szCs w:val="24"/>
          <w:lang w:val="en-GB"/>
        </w:rPr>
        <w:t>ge open conversation with Lakshmi</w:t>
      </w:r>
      <w:r w:rsidR="00911CDF">
        <w:rPr>
          <w:rFonts w:ascii="Arial" w:hAnsi="Arial" w:cs="Arial"/>
          <w:color w:val="000000" w:themeColor="text1"/>
          <w:sz w:val="24"/>
          <w:szCs w:val="24"/>
          <w:lang w:val="en-GB"/>
        </w:rPr>
        <w:t xml:space="preserve"> by genuinely caring about her</w:t>
      </w:r>
      <w:r w:rsidR="00911CDF" w:rsidRPr="00911CDF">
        <w:rPr>
          <w:rFonts w:ascii="Arial" w:hAnsi="Arial" w:cs="Arial"/>
          <w:color w:val="000000" w:themeColor="text1"/>
          <w:sz w:val="24"/>
          <w:szCs w:val="24"/>
          <w:lang w:val="en-GB"/>
        </w:rPr>
        <w:t xml:space="preserve"> and demonstrating understanding f</w:t>
      </w:r>
      <w:r w:rsidR="00911CDF">
        <w:rPr>
          <w:rFonts w:ascii="Arial" w:hAnsi="Arial" w:cs="Arial"/>
          <w:color w:val="000000" w:themeColor="text1"/>
          <w:sz w:val="24"/>
          <w:szCs w:val="24"/>
          <w:lang w:val="en-GB"/>
        </w:rPr>
        <w:t xml:space="preserve">or her </w:t>
      </w:r>
      <w:r w:rsidR="00911CDF" w:rsidRPr="00911CDF">
        <w:rPr>
          <w:rFonts w:ascii="Arial" w:hAnsi="Arial" w:cs="Arial"/>
          <w:color w:val="000000" w:themeColor="text1"/>
          <w:sz w:val="24"/>
          <w:szCs w:val="24"/>
          <w:lang w:val="en-GB"/>
        </w:rPr>
        <w:t>needs.</w:t>
      </w:r>
      <w:r w:rsidR="000A14A6" w:rsidRPr="000A14A6">
        <w:rPr>
          <w:rFonts w:ascii="Times New Roman" w:eastAsia="Times New Roman" w:hAnsi="Times New Roman" w:cs="Times New Roman"/>
          <w:sz w:val="24"/>
          <w:szCs w:val="24"/>
          <w:lang w:val="en-GB" w:eastAsia="en-GB"/>
        </w:rPr>
        <w:t xml:space="preserve"> </w:t>
      </w:r>
      <w:r w:rsidR="000A14A6" w:rsidRPr="000A14A6">
        <w:rPr>
          <w:rFonts w:ascii="Arial" w:hAnsi="Arial" w:cs="Arial"/>
          <w:color w:val="000000" w:themeColor="text1"/>
          <w:sz w:val="24"/>
          <w:szCs w:val="24"/>
          <w:lang w:val="en-GB"/>
        </w:rPr>
        <w:t>By refining my active listening skills and asking appealing questions, I facilitate coaching sessions that lead to significant conversations, reveal hidden motivations, and shift Lakshmi towards her goals.</w:t>
      </w:r>
    </w:p>
    <w:p w:rsidR="00490294" w:rsidRPr="00571300" w:rsidRDefault="00490294" w:rsidP="00490294">
      <w:pPr>
        <w:spacing w:line="360" w:lineRule="auto"/>
        <w:jc w:val="both"/>
        <w:rPr>
          <w:rFonts w:ascii="Arial" w:hAnsi="Arial" w:cs="Arial"/>
          <w:color w:val="000000" w:themeColor="text1"/>
          <w:sz w:val="24"/>
          <w:szCs w:val="24"/>
          <w:lang w:val="en-GB"/>
        </w:rPr>
      </w:pPr>
      <w:r w:rsidRPr="00490294">
        <w:rPr>
          <w:rFonts w:ascii="Arial" w:hAnsi="Arial" w:cs="Arial"/>
          <w:color w:val="000000" w:themeColor="text1"/>
          <w:sz w:val="24"/>
          <w:szCs w:val="24"/>
          <w:lang w:val="en-GB"/>
        </w:rPr>
        <w:t>My objective is to use my coaching skills to assist Lakshmi in seeing her challenges from a new perspective, gaining clarity, and determining the most effective path forward.</w:t>
      </w:r>
      <w:r>
        <w:rPr>
          <w:rFonts w:ascii="Arial" w:hAnsi="Arial" w:cs="Arial"/>
          <w:color w:val="000000" w:themeColor="text1"/>
          <w:sz w:val="24"/>
          <w:szCs w:val="24"/>
          <w:lang w:val="en-GB"/>
        </w:rPr>
        <w:t xml:space="preserve"> </w:t>
      </w:r>
      <w:r w:rsidRPr="00490294">
        <w:rPr>
          <w:rFonts w:ascii="Arial" w:hAnsi="Arial" w:cs="Arial"/>
          <w:color w:val="000000" w:themeColor="text1"/>
          <w:sz w:val="24"/>
          <w:szCs w:val="24"/>
          <w:lang w:val="en-GB"/>
        </w:rPr>
        <w:t xml:space="preserve">The open-ended questions I ask her are critical to making breakthroughs and establishing Lakshmi's goals. It assists in clarifying her motivations and determining the level of her dedication. After we get to this point, I assist her sketch out her route to </w:t>
      </w:r>
      <w:r w:rsidRPr="00571300">
        <w:rPr>
          <w:rFonts w:ascii="Arial" w:hAnsi="Arial" w:cs="Arial"/>
          <w:color w:val="000000" w:themeColor="text1"/>
          <w:sz w:val="24"/>
          <w:szCs w:val="24"/>
          <w:lang w:val="en-GB"/>
        </w:rPr>
        <w:t xml:space="preserve">success, identify obstacles, and build methods to overcome them. </w:t>
      </w:r>
    </w:p>
    <w:p w:rsidR="000B0072" w:rsidRDefault="00275BF5" w:rsidP="00985133">
      <w:pPr>
        <w:spacing w:line="360" w:lineRule="auto"/>
        <w:jc w:val="both"/>
        <w:rPr>
          <w:rFonts w:ascii="Arial" w:hAnsi="Arial" w:cs="Arial"/>
          <w:color w:val="000000" w:themeColor="text1"/>
          <w:sz w:val="24"/>
          <w:szCs w:val="24"/>
        </w:rPr>
      </w:pPr>
      <w:r w:rsidRPr="00571300">
        <w:rPr>
          <w:rFonts w:ascii="Arial" w:hAnsi="Arial" w:cs="Arial"/>
          <w:color w:val="000000" w:themeColor="text1"/>
          <w:sz w:val="24"/>
          <w:szCs w:val="24"/>
        </w:rPr>
        <w:t xml:space="preserve">I </w:t>
      </w:r>
      <w:r w:rsidRPr="00481E10">
        <w:rPr>
          <w:rFonts w:ascii="Arial" w:hAnsi="Arial" w:cs="Arial"/>
          <w:color w:val="000000" w:themeColor="text1"/>
          <w:sz w:val="24"/>
          <w:szCs w:val="24"/>
        </w:rPr>
        <w:t>possess the mindset</w:t>
      </w:r>
      <w:r w:rsidR="00213D48" w:rsidRPr="00481E10">
        <w:rPr>
          <w:rFonts w:ascii="Arial" w:hAnsi="Arial" w:cs="Arial"/>
          <w:color w:val="000000" w:themeColor="text1"/>
          <w:sz w:val="24"/>
          <w:szCs w:val="24"/>
        </w:rPr>
        <w:t xml:space="preserve"> of achieving success and growth.</w:t>
      </w:r>
      <w:r w:rsidR="00252475" w:rsidRPr="00481E10">
        <w:rPr>
          <w:rFonts w:ascii="Arial" w:hAnsi="Arial" w:cs="Arial"/>
          <w:color w:val="000000" w:themeColor="text1"/>
          <w:sz w:val="24"/>
          <w:szCs w:val="24"/>
        </w:rPr>
        <w:t xml:space="preserve"> Success oriented and growth mindset is the sign of intelligence, talents abilities, and perseverance</w:t>
      </w:r>
      <w:r w:rsidR="00A667AD" w:rsidRPr="00481E10">
        <w:rPr>
          <w:rFonts w:ascii="Arial" w:hAnsi="Arial" w:cs="Arial"/>
          <w:color w:val="000000" w:themeColor="text1"/>
          <w:sz w:val="24"/>
          <w:szCs w:val="24"/>
        </w:rPr>
        <w:t xml:space="preserve"> (Atkinson et al., 2022)</w:t>
      </w:r>
      <w:r w:rsidR="00252475" w:rsidRPr="00481E10">
        <w:rPr>
          <w:rFonts w:ascii="Arial" w:hAnsi="Arial" w:cs="Arial"/>
          <w:color w:val="000000" w:themeColor="text1"/>
          <w:sz w:val="24"/>
          <w:szCs w:val="24"/>
        </w:rPr>
        <w:t xml:space="preserve">. I </w:t>
      </w:r>
      <w:r w:rsidR="001A37DC">
        <w:rPr>
          <w:rFonts w:ascii="Arial" w:hAnsi="Arial" w:cs="Arial"/>
          <w:color w:val="000000" w:themeColor="text1"/>
          <w:sz w:val="24"/>
          <w:szCs w:val="24"/>
        </w:rPr>
        <w:t xml:space="preserve">know </w:t>
      </w:r>
      <w:r w:rsidR="00252475" w:rsidRPr="00481E10">
        <w:rPr>
          <w:rFonts w:ascii="Arial" w:hAnsi="Arial" w:cs="Arial"/>
          <w:color w:val="000000" w:themeColor="text1"/>
          <w:sz w:val="24"/>
          <w:szCs w:val="24"/>
        </w:rPr>
        <w:t>that the coaches w</w:t>
      </w:r>
      <w:r w:rsidR="00571300">
        <w:rPr>
          <w:rFonts w:ascii="Arial" w:hAnsi="Arial" w:cs="Arial"/>
          <w:color w:val="000000" w:themeColor="text1"/>
          <w:sz w:val="24"/>
          <w:szCs w:val="24"/>
        </w:rPr>
        <w:t>ho possess the success oriented</w:t>
      </w:r>
      <w:r w:rsidR="00252475" w:rsidRPr="00481E10">
        <w:rPr>
          <w:rFonts w:ascii="Arial" w:hAnsi="Arial" w:cs="Arial"/>
          <w:color w:val="000000" w:themeColor="text1"/>
          <w:sz w:val="24"/>
          <w:szCs w:val="24"/>
        </w:rPr>
        <w:t xml:space="preserve"> mindset guides the </w:t>
      </w:r>
      <w:proofErr w:type="spellStart"/>
      <w:r w:rsidR="001A37DC">
        <w:rPr>
          <w:rFonts w:ascii="Arial" w:hAnsi="Arial" w:cs="Arial"/>
          <w:color w:val="000000" w:themeColor="text1"/>
          <w:sz w:val="24"/>
          <w:szCs w:val="24"/>
        </w:rPr>
        <w:t>coach</w:t>
      </w:r>
      <w:r w:rsidR="00252475" w:rsidRPr="00481E10">
        <w:rPr>
          <w:rFonts w:ascii="Arial" w:hAnsi="Arial" w:cs="Arial"/>
          <w:color w:val="000000" w:themeColor="text1"/>
          <w:sz w:val="24"/>
          <w:szCs w:val="24"/>
        </w:rPr>
        <w:t>ee</w:t>
      </w:r>
      <w:proofErr w:type="spellEnd"/>
      <w:r w:rsidR="00252475" w:rsidRPr="00481E10">
        <w:rPr>
          <w:rFonts w:ascii="Arial" w:hAnsi="Arial" w:cs="Arial"/>
          <w:color w:val="000000" w:themeColor="text1"/>
          <w:sz w:val="24"/>
          <w:szCs w:val="24"/>
        </w:rPr>
        <w:t xml:space="preserve"> better to face the challenges and identifying the gaps to learn from failures, this will increase the chances of</w:t>
      </w:r>
      <w:r w:rsidR="001A37DC">
        <w:rPr>
          <w:rFonts w:ascii="Arial" w:hAnsi="Arial" w:cs="Arial"/>
          <w:color w:val="000000" w:themeColor="text1"/>
          <w:sz w:val="24"/>
          <w:szCs w:val="24"/>
        </w:rPr>
        <w:t xml:space="preserve">  regular and consistent growth. </w:t>
      </w:r>
      <w:r w:rsidR="000B0072" w:rsidRPr="00481E10">
        <w:rPr>
          <w:rFonts w:ascii="Arial" w:hAnsi="Arial" w:cs="Arial"/>
          <w:color w:val="000000" w:themeColor="text1"/>
          <w:sz w:val="24"/>
          <w:szCs w:val="24"/>
        </w:rPr>
        <w:t xml:space="preserve">Additionally </w:t>
      </w:r>
      <w:r w:rsidR="001A37DC">
        <w:rPr>
          <w:rFonts w:ascii="Arial" w:hAnsi="Arial" w:cs="Arial"/>
          <w:color w:val="000000" w:themeColor="text1"/>
          <w:sz w:val="24"/>
          <w:szCs w:val="24"/>
        </w:rPr>
        <w:t>I have</w:t>
      </w:r>
      <w:r w:rsidR="000B0072" w:rsidRPr="00481E10">
        <w:rPr>
          <w:rFonts w:ascii="Arial" w:hAnsi="Arial" w:cs="Arial"/>
          <w:color w:val="000000" w:themeColor="text1"/>
          <w:sz w:val="24"/>
          <w:szCs w:val="24"/>
        </w:rPr>
        <w:t xml:space="preserve"> inspire the </w:t>
      </w:r>
      <w:proofErr w:type="spellStart"/>
      <w:r w:rsidR="00571300">
        <w:rPr>
          <w:rFonts w:ascii="Arial" w:hAnsi="Arial" w:cs="Arial"/>
          <w:color w:val="000000" w:themeColor="text1"/>
          <w:sz w:val="24"/>
          <w:szCs w:val="24"/>
        </w:rPr>
        <w:t>coac</w:t>
      </w:r>
      <w:r w:rsidR="001A37DC">
        <w:rPr>
          <w:rFonts w:ascii="Arial" w:hAnsi="Arial" w:cs="Arial"/>
          <w:color w:val="000000" w:themeColor="text1"/>
          <w:sz w:val="24"/>
          <w:szCs w:val="24"/>
        </w:rPr>
        <w:t>hee</w:t>
      </w:r>
      <w:proofErr w:type="spellEnd"/>
      <w:r w:rsidR="000B0072" w:rsidRPr="00481E10">
        <w:rPr>
          <w:rFonts w:ascii="Arial" w:hAnsi="Arial" w:cs="Arial"/>
          <w:color w:val="000000" w:themeColor="text1"/>
          <w:sz w:val="24"/>
          <w:szCs w:val="24"/>
        </w:rPr>
        <w:t xml:space="preserve"> to adapt effective and positive attitude towards and success and learning because this approach will help in empowering and overcoming the challenges for reaching full potential effectively and efficiently. In</w:t>
      </w:r>
      <w:r w:rsidR="00D34229" w:rsidRPr="00481E10">
        <w:rPr>
          <w:rFonts w:ascii="Arial" w:hAnsi="Arial" w:cs="Arial"/>
          <w:color w:val="000000" w:themeColor="text1"/>
          <w:sz w:val="24"/>
          <w:szCs w:val="24"/>
        </w:rPr>
        <w:t xml:space="preserve"> essence</w:t>
      </w:r>
      <w:r w:rsidR="00385C0B" w:rsidRPr="00481E10">
        <w:rPr>
          <w:rFonts w:ascii="Arial" w:hAnsi="Arial" w:cs="Arial"/>
          <w:color w:val="000000" w:themeColor="text1"/>
          <w:sz w:val="24"/>
          <w:szCs w:val="24"/>
        </w:rPr>
        <w:t xml:space="preserve">, </w:t>
      </w:r>
      <w:r w:rsidR="001A37DC">
        <w:rPr>
          <w:rFonts w:ascii="Arial" w:hAnsi="Arial" w:cs="Arial"/>
          <w:color w:val="000000" w:themeColor="text1"/>
          <w:sz w:val="24"/>
          <w:szCs w:val="24"/>
          <w:lang w:val="en-GB"/>
        </w:rPr>
        <w:t>a</w:t>
      </w:r>
      <w:r w:rsidR="001A37DC" w:rsidRPr="001A37DC">
        <w:rPr>
          <w:rFonts w:ascii="Arial" w:hAnsi="Arial" w:cs="Arial"/>
          <w:color w:val="000000" w:themeColor="text1"/>
          <w:sz w:val="24"/>
          <w:szCs w:val="24"/>
          <w:lang w:val="en-GB"/>
        </w:rPr>
        <w:t xml:space="preserve">s a coach, I have an </w:t>
      </w:r>
      <w:r w:rsidR="001A37DC" w:rsidRPr="001A37DC">
        <w:rPr>
          <w:rFonts w:ascii="Arial" w:hAnsi="Arial" w:cs="Arial"/>
          <w:color w:val="000000" w:themeColor="text1"/>
          <w:sz w:val="24"/>
          <w:szCs w:val="24"/>
          <w:lang w:val="en-GB"/>
        </w:rPr>
        <w:lastRenderedPageBreak/>
        <w:t xml:space="preserve">effective set of abilities, such as </w:t>
      </w:r>
      <w:r w:rsidR="001A37DC">
        <w:rPr>
          <w:rFonts w:ascii="Arial" w:hAnsi="Arial" w:cs="Arial"/>
          <w:color w:val="000000" w:themeColor="text1"/>
          <w:sz w:val="24"/>
          <w:szCs w:val="24"/>
          <w:lang w:val="en-GB"/>
        </w:rPr>
        <w:t xml:space="preserve">my </w:t>
      </w:r>
      <w:r w:rsidR="001A37DC" w:rsidRPr="001A37DC">
        <w:rPr>
          <w:rFonts w:ascii="Arial" w:hAnsi="Arial" w:cs="Arial"/>
          <w:color w:val="000000" w:themeColor="text1"/>
          <w:sz w:val="24"/>
          <w:szCs w:val="24"/>
          <w:lang w:val="en-GB"/>
        </w:rPr>
        <w:t xml:space="preserve">behaviour, attitude, beliefs, and </w:t>
      </w:r>
      <w:r w:rsidR="0072289F" w:rsidRPr="001A37DC">
        <w:rPr>
          <w:rFonts w:ascii="Arial" w:hAnsi="Arial" w:cs="Arial"/>
          <w:color w:val="000000" w:themeColor="text1"/>
          <w:sz w:val="24"/>
          <w:szCs w:val="24"/>
          <w:lang w:val="en-GB"/>
        </w:rPr>
        <w:t>values that</w:t>
      </w:r>
      <w:r w:rsidR="001A37DC" w:rsidRPr="001A37DC">
        <w:rPr>
          <w:rFonts w:ascii="Arial" w:hAnsi="Arial" w:cs="Arial"/>
          <w:color w:val="000000" w:themeColor="text1"/>
          <w:sz w:val="24"/>
          <w:szCs w:val="24"/>
          <w:lang w:val="en-GB"/>
        </w:rPr>
        <w:t xml:space="preserve"> contribute to success through guidance and support.</w:t>
      </w:r>
      <w:r w:rsidR="00D34229" w:rsidRPr="00481E10">
        <w:rPr>
          <w:rFonts w:ascii="Arial" w:hAnsi="Arial" w:cs="Arial"/>
          <w:color w:val="000000" w:themeColor="text1"/>
          <w:sz w:val="24"/>
          <w:szCs w:val="24"/>
        </w:rPr>
        <w:t xml:space="preserve"> </w:t>
      </w:r>
      <w:r w:rsidR="00385C0B" w:rsidRPr="00481E10">
        <w:rPr>
          <w:rFonts w:ascii="Arial" w:hAnsi="Arial" w:cs="Arial"/>
          <w:color w:val="000000" w:themeColor="text1"/>
          <w:sz w:val="24"/>
          <w:szCs w:val="24"/>
        </w:rPr>
        <w:t xml:space="preserve"> </w:t>
      </w:r>
    </w:p>
    <w:p w:rsidR="00740B34" w:rsidRDefault="00740B34" w:rsidP="00985133">
      <w:pPr>
        <w:spacing w:line="360" w:lineRule="auto"/>
        <w:jc w:val="both"/>
        <w:rPr>
          <w:rFonts w:ascii="Arial" w:hAnsi="Arial" w:cs="Arial"/>
          <w:color w:val="000000" w:themeColor="text1"/>
          <w:sz w:val="24"/>
          <w:szCs w:val="24"/>
        </w:rPr>
      </w:pPr>
      <w:r>
        <w:rPr>
          <w:rFonts w:ascii="Arial" w:hAnsi="Arial" w:cs="Arial"/>
          <w:noProof/>
          <w:color w:val="000000" w:themeColor="text1"/>
          <w:sz w:val="24"/>
          <w:szCs w:val="24"/>
          <w:lang w:val="en-GB" w:eastAsia="en-GB"/>
        </w:rPr>
        <w:drawing>
          <wp:inline distT="0" distB="0" distL="0" distR="0">
            <wp:extent cx="5943600" cy="1869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f1b95c5c0dca2a222d4b6e_GROW Model.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1869440"/>
                    </a:xfrm>
                    <a:prstGeom prst="rect">
                      <a:avLst/>
                    </a:prstGeom>
                  </pic:spPr>
                </pic:pic>
              </a:graphicData>
            </a:graphic>
          </wp:inline>
        </w:drawing>
      </w:r>
    </w:p>
    <w:p w:rsidR="000D3980" w:rsidRPr="000D3980" w:rsidRDefault="00AB4932" w:rsidP="000D3980">
      <w:pPr>
        <w:spacing w:line="360" w:lineRule="auto"/>
        <w:jc w:val="both"/>
        <w:rPr>
          <w:rFonts w:ascii="Arial" w:hAnsi="Arial" w:cs="Arial"/>
          <w:color w:val="000000" w:themeColor="text1"/>
          <w:sz w:val="24"/>
          <w:szCs w:val="24"/>
          <w:lang w:val="en-GB"/>
        </w:rPr>
      </w:pPr>
      <w:r w:rsidRPr="00AB4932">
        <w:rPr>
          <w:rFonts w:ascii="Arial" w:hAnsi="Arial" w:cs="Arial"/>
          <w:color w:val="000000" w:themeColor="text1"/>
          <w:sz w:val="24"/>
          <w:szCs w:val="24"/>
          <w:lang w:val="en-GB"/>
        </w:rPr>
        <w:t xml:space="preserve">For this </w:t>
      </w:r>
      <w:r>
        <w:rPr>
          <w:rFonts w:ascii="Arial" w:hAnsi="Arial" w:cs="Arial"/>
          <w:color w:val="000000" w:themeColor="text1"/>
          <w:sz w:val="24"/>
          <w:szCs w:val="24"/>
          <w:lang w:val="en-GB"/>
        </w:rPr>
        <w:t xml:space="preserve">coaching </w:t>
      </w:r>
      <w:r w:rsidRPr="00AB4932">
        <w:rPr>
          <w:rFonts w:ascii="Arial" w:hAnsi="Arial" w:cs="Arial"/>
          <w:color w:val="000000" w:themeColor="text1"/>
          <w:sz w:val="24"/>
          <w:szCs w:val="24"/>
          <w:lang w:val="en-GB"/>
        </w:rPr>
        <w:t>session, I used the GROW coaching model, which is simple and takes a short amount of time. At this point, I've asked Lakshmi how I can help her so she may consider the objectives she wants to achieve or the things she would like to accomplish.</w:t>
      </w:r>
      <w:r w:rsidR="000D3980">
        <w:rPr>
          <w:rFonts w:ascii="Arial" w:hAnsi="Arial" w:cs="Arial"/>
          <w:color w:val="000000" w:themeColor="text1"/>
          <w:sz w:val="24"/>
          <w:szCs w:val="24"/>
          <w:lang w:val="en-GB"/>
        </w:rPr>
        <w:t xml:space="preserve"> </w:t>
      </w:r>
      <w:r w:rsidR="000D3980" w:rsidRPr="000D3980">
        <w:rPr>
          <w:rFonts w:ascii="Arial" w:hAnsi="Arial" w:cs="Arial"/>
          <w:color w:val="000000" w:themeColor="text1"/>
          <w:sz w:val="24"/>
          <w:szCs w:val="24"/>
          <w:lang w:val="en-GB"/>
        </w:rPr>
        <w:t>In this stage, Lakshmi told me about her challenges, and I asked her what the best outcome would be for her situation. She thought on where she was right now in order to gain a better understanding of her journey or development required to accomplish her goal. It also provides an opportunity for me to reflect on her motives, limitations, skills, shortcomings, and other contextual elements that may influence final result.</w:t>
      </w:r>
      <w:r w:rsidR="000D3980" w:rsidRPr="000D3980">
        <w:rPr>
          <w:rFonts w:ascii="Arial" w:hAnsi="Arial" w:cs="Arial"/>
          <w:color w:val="000000" w:themeColor="text1"/>
          <w:sz w:val="24"/>
          <w:szCs w:val="24"/>
          <w:lang w:val="en-GB"/>
        </w:rPr>
        <w:br/>
        <w:t>Lakshmi's goal at this point is to develop an honest evaluation of her current situation while also encouraging an accurate view of herself and the skills she possesses.</w:t>
      </w:r>
    </w:p>
    <w:p w:rsidR="00770B74" w:rsidRDefault="000D3980" w:rsidP="00770B74">
      <w:pPr>
        <w:spacing w:line="360" w:lineRule="auto"/>
        <w:jc w:val="both"/>
        <w:rPr>
          <w:rFonts w:ascii="Arial" w:hAnsi="Arial" w:cs="Arial"/>
          <w:color w:val="000000" w:themeColor="text1"/>
          <w:sz w:val="24"/>
          <w:szCs w:val="24"/>
          <w:lang w:val="en-GB"/>
        </w:rPr>
      </w:pPr>
      <w:r w:rsidRPr="000D3980">
        <w:rPr>
          <w:rFonts w:ascii="Arial" w:hAnsi="Arial" w:cs="Arial"/>
          <w:color w:val="000000" w:themeColor="text1"/>
          <w:sz w:val="24"/>
          <w:szCs w:val="24"/>
          <w:lang w:val="en-GB"/>
        </w:rPr>
        <w:t>Once Lakshmi's goals were set, a clear picture of the current the situation materialized. At the next stage, I asked her appropriate questions to assist her in developing a strategy for meeting the targets. I gave Lakshmi some time to contemplate, and she came up with a solution to manage things. I then summarized everything she had previously stated to ensure that I did not miss anything. Lakshmi agreed with all I pointed out.</w:t>
      </w:r>
      <w:r w:rsidR="00740B34">
        <w:rPr>
          <w:rFonts w:ascii="Arial" w:hAnsi="Arial" w:cs="Arial"/>
          <w:color w:val="000000" w:themeColor="text1"/>
          <w:sz w:val="24"/>
          <w:szCs w:val="24"/>
          <w:lang w:val="en-GB"/>
        </w:rPr>
        <w:t xml:space="preserve"> I</w:t>
      </w:r>
      <w:r w:rsidR="004F4606" w:rsidRPr="004F4606">
        <w:rPr>
          <w:rFonts w:ascii="Times New Roman" w:eastAsia="Times New Roman" w:hAnsi="Times New Roman" w:cs="Times New Roman"/>
          <w:sz w:val="24"/>
          <w:szCs w:val="24"/>
          <w:lang w:val="en-GB" w:eastAsia="en-GB"/>
        </w:rPr>
        <w:t xml:space="preserve"> </w:t>
      </w:r>
      <w:r w:rsidR="004F4606" w:rsidRPr="004F4606">
        <w:rPr>
          <w:rFonts w:ascii="Arial" w:hAnsi="Arial" w:cs="Arial"/>
          <w:color w:val="000000" w:themeColor="text1"/>
          <w:sz w:val="24"/>
          <w:szCs w:val="24"/>
          <w:lang w:val="en-GB"/>
        </w:rPr>
        <w:t xml:space="preserve">Finally, I focused on Lakshmi's commitment, or how she will take action. </w:t>
      </w:r>
      <w:r w:rsidR="00740B34">
        <w:rPr>
          <w:rFonts w:ascii="Arial" w:hAnsi="Arial" w:cs="Arial"/>
          <w:color w:val="000000" w:themeColor="text1"/>
          <w:sz w:val="24"/>
          <w:szCs w:val="24"/>
          <w:lang w:val="en-GB"/>
        </w:rPr>
        <w:t xml:space="preserve">I did </w:t>
      </w:r>
      <w:r w:rsidR="00770B74">
        <w:rPr>
          <w:rFonts w:ascii="Arial" w:hAnsi="Arial" w:cs="Arial"/>
          <w:color w:val="000000" w:themeColor="text1"/>
          <w:sz w:val="24"/>
          <w:szCs w:val="24"/>
          <w:lang w:val="en-GB"/>
        </w:rPr>
        <w:t>ask</w:t>
      </w:r>
      <w:r w:rsidR="00740B34">
        <w:rPr>
          <w:rFonts w:ascii="Arial" w:hAnsi="Arial" w:cs="Arial"/>
          <w:color w:val="000000" w:themeColor="text1"/>
          <w:sz w:val="24"/>
          <w:szCs w:val="24"/>
          <w:lang w:val="en-GB"/>
        </w:rPr>
        <w:t xml:space="preserve"> </w:t>
      </w:r>
      <w:r w:rsidR="004F4606">
        <w:rPr>
          <w:rFonts w:ascii="Arial" w:hAnsi="Arial" w:cs="Arial"/>
          <w:color w:val="000000" w:themeColor="text1"/>
          <w:sz w:val="24"/>
          <w:szCs w:val="24"/>
          <w:lang w:val="en-GB"/>
        </w:rPr>
        <w:t>her</w:t>
      </w:r>
      <w:r w:rsidR="00740B34">
        <w:rPr>
          <w:rFonts w:ascii="Arial" w:hAnsi="Arial" w:cs="Arial"/>
          <w:color w:val="000000" w:themeColor="text1"/>
          <w:sz w:val="24"/>
          <w:szCs w:val="24"/>
          <w:lang w:val="en-GB"/>
        </w:rPr>
        <w:t xml:space="preserve"> what steps she will take</w:t>
      </w:r>
      <w:r w:rsidR="00FD5CB2">
        <w:rPr>
          <w:rFonts w:ascii="Arial" w:hAnsi="Arial" w:cs="Arial"/>
          <w:color w:val="000000" w:themeColor="text1"/>
          <w:sz w:val="24"/>
          <w:szCs w:val="24"/>
          <w:lang w:val="en-GB"/>
        </w:rPr>
        <w:t xml:space="preserve"> to achieve her goal</w:t>
      </w:r>
      <w:r w:rsidR="004F4606">
        <w:rPr>
          <w:rFonts w:ascii="Arial" w:hAnsi="Arial" w:cs="Arial"/>
          <w:color w:val="000000" w:themeColor="text1"/>
          <w:sz w:val="24"/>
          <w:szCs w:val="24"/>
          <w:lang w:val="en-GB"/>
        </w:rPr>
        <w:t>.</w:t>
      </w:r>
      <w:r w:rsidR="003B394F">
        <w:rPr>
          <w:rFonts w:ascii="Arial" w:hAnsi="Arial" w:cs="Arial"/>
          <w:color w:val="000000" w:themeColor="text1"/>
          <w:sz w:val="24"/>
          <w:szCs w:val="24"/>
          <w:lang w:val="en-GB"/>
        </w:rPr>
        <w:t xml:space="preserve"> </w:t>
      </w:r>
      <w:r w:rsidR="00770B74" w:rsidRPr="00770B74">
        <w:rPr>
          <w:rFonts w:ascii="Arial" w:hAnsi="Arial" w:cs="Arial"/>
          <w:color w:val="000000" w:themeColor="text1"/>
          <w:sz w:val="24"/>
          <w:szCs w:val="24"/>
          <w:lang w:val="en-GB"/>
        </w:rPr>
        <w:t xml:space="preserve">Lakshmi now has an understanding of what she must do to </w:t>
      </w:r>
      <w:r w:rsidR="00770B74">
        <w:rPr>
          <w:rFonts w:ascii="Arial" w:hAnsi="Arial" w:cs="Arial"/>
          <w:color w:val="000000" w:themeColor="text1"/>
          <w:sz w:val="24"/>
          <w:szCs w:val="24"/>
          <w:lang w:val="en-GB"/>
        </w:rPr>
        <w:t>overcome her problems.</w:t>
      </w:r>
    </w:p>
    <w:p w:rsidR="000D3980" w:rsidRPr="000D3980" w:rsidRDefault="00B5475A" w:rsidP="000D3980">
      <w:pPr>
        <w:spacing w:line="360" w:lineRule="auto"/>
        <w:jc w:val="both"/>
        <w:rPr>
          <w:rFonts w:ascii="Arial" w:hAnsi="Arial" w:cs="Arial"/>
          <w:color w:val="000000" w:themeColor="text1"/>
          <w:sz w:val="24"/>
          <w:szCs w:val="24"/>
          <w:lang w:val="en-GB"/>
        </w:rPr>
      </w:pPr>
      <w:r w:rsidRPr="00B5475A">
        <w:rPr>
          <w:rFonts w:ascii="Arial" w:hAnsi="Arial" w:cs="Arial"/>
          <w:color w:val="000000" w:themeColor="text1"/>
          <w:sz w:val="24"/>
          <w:szCs w:val="24"/>
          <w:lang w:val="en-GB"/>
        </w:rPr>
        <w:lastRenderedPageBreak/>
        <w:t xml:space="preserve">I haven't asked Lakshmi </w:t>
      </w:r>
      <w:r>
        <w:rPr>
          <w:rFonts w:ascii="Arial" w:hAnsi="Arial" w:cs="Arial"/>
          <w:color w:val="000000" w:themeColor="text1"/>
          <w:sz w:val="24"/>
          <w:szCs w:val="24"/>
          <w:lang w:val="en-GB"/>
        </w:rPr>
        <w:t xml:space="preserve">too </w:t>
      </w:r>
      <w:r w:rsidRPr="00B5475A">
        <w:rPr>
          <w:rFonts w:ascii="Arial" w:hAnsi="Arial" w:cs="Arial"/>
          <w:color w:val="000000" w:themeColor="text1"/>
          <w:sz w:val="24"/>
          <w:szCs w:val="24"/>
          <w:lang w:val="en-GB"/>
        </w:rPr>
        <w:t>many questions</w:t>
      </w:r>
      <w:r w:rsidR="00A06440">
        <w:rPr>
          <w:rFonts w:ascii="Arial" w:hAnsi="Arial" w:cs="Arial"/>
          <w:color w:val="000000" w:themeColor="text1"/>
          <w:sz w:val="24"/>
          <w:szCs w:val="24"/>
          <w:lang w:val="en-GB"/>
        </w:rPr>
        <w:t>, just five questions</w:t>
      </w:r>
      <w:r w:rsidRPr="00B5475A">
        <w:rPr>
          <w:rFonts w:ascii="Arial" w:hAnsi="Arial" w:cs="Arial"/>
          <w:color w:val="000000" w:themeColor="text1"/>
          <w:sz w:val="24"/>
          <w:szCs w:val="24"/>
          <w:lang w:val="en-GB"/>
        </w:rPr>
        <w:t>, but the ones I have asked her are significant and well-formulated. I have not invited Lakshmi to a follow-up session. I completely forgot to do that. But I do learn from my mistakes.</w:t>
      </w:r>
    </w:p>
    <w:p w:rsidR="001664BF" w:rsidRPr="00481E10" w:rsidRDefault="00770B74" w:rsidP="00985133">
      <w:pPr>
        <w:spacing w:line="360" w:lineRule="auto"/>
        <w:jc w:val="both"/>
        <w:rPr>
          <w:rFonts w:ascii="Arial" w:hAnsi="Arial" w:cs="Arial"/>
          <w:color w:val="000000" w:themeColor="text1"/>
          <w:sz w:val="24"/>
          <w:szCs w:val="24"/>
        </w:rPr>
      </w:pPr>
      <w:bookmarkStart w:id="3" w:name="_Toc161415820"/>
      <w:r>
        <w:rPr>
          <w:rFonts w:ascii="Arial" w:hAnsi="Arial" w:cs="Arial"/>
          <w:b/>
          <w:color w:val="000000" w:themeColor="text1"/>
          <w:sz w:val="24"/>
          <w:szCs w:val="24"/>
        </w:rPr>
        <w:t>C</w:t>
      </w:r>
      <w:r w:rsidR="00956C72" w:rsidRPr="00481E10">
        <w:rPr>
          <w:rFonts w:ascii="Arial" w:hAnsi="Arial" w:cs="Arial"/>
          <w:b/>
          <w:color w:val="000000" w:themeColor="text1"/>
          <w:sz w:val="24"/>
          <w:szCs w:val="24"/>
        </w:rPr>
        <w:t>ritical evaluation of coaching and mentoring</w:t>
      </w:r>
      <w:bookmarkEnd w:id="3"/>
      <w:r w:rsidR="00956C72" w:rsidRPr="00481E10">
        <w:rPr>
          <w:rFonts w:ascii="Arial" w:hAnsi="Arial" w:cs="Arial"/>
          <w:b/>
          <w:color w:val="000000" w:themeColor="text1"/>
          <w:sz w:val="24"/>
          <w:szCs w:val="24"/>
        </w:rPr>
        <w:t xml:space="preserve"> </w:t>
      </w:r>
    </w:p>
    <w:p w:rsidR="00363C03" w:rsidRPr="00481E10" w:rsidRDefault="001664BF" w:rsidP="00985133">
      <w:pPr>
        <w:spacing w:line="360" w:lineRule="auto"/>
        <w:jc w:val="both"/>
        <w:rPr>
          <w:rFonts w:ascii="Arial" w:hAnsi="Arial" w:cs="Arial"/>
          <w:color w:val="000000" w:themeColor="text1"/>
          <w:sz w:val="24"/>
          <w:szCs w:val="24"/>
        </w:rPr>
      </w:pPr>
      <w:r w:rsidRPr="00481E10">
        <w:rPr>
          <w:rFonts w:ascii="Arial" w:hAnsi="Arial" w:cs="Arial"/>
          <w:color w:val="000000" w:themeColor="text1"/>
          <w:sz w:val="24"/>
          <w:szCs w:val="24"/>
          <w:shd w:val="clear" w:color="auto" w:fill="FFFFFF"/>
        </w:rPr>
        <w:t xml:space="preserve">The </w:t>
      </w:r>
      <w:r w:rsidR="00D72B11" w:rsidRPr="00481E10">
        <w:rPr>
          <w:rFonts w:ascii="Arial" w:hAnsi="Arial" w:cs="Arial"/>
          <w:color w:val="000000" w:themeColor="text1"/>
          <w:sz w:val="24"/>
          <w:szCs w:val="24"/>
          <w:shd w:val="clear" w:color="auto" w:fill="FFFFFF"/>
        </w:rPr>
        <w:t>initiati</w:t>
      </w:r>
      <w:r w:rsidR="00571300">
        <w:rPr>
          <w:rFonts w:ascii="Arial" w:hAnsi="Arial" w:cs="Arial"/>
          <w:color w:val="000000" w:themeColor="text1"/>
          <w:sz w:val="24"/>
          <w:szCs w:val="24"/>
          <w:shd w:val="clear" w:color="auto" w:fill="FFFFFF"/>
        </w:rPr>
        <w:t xml:space="preserve">ves of coaching and mentoring </w:t>
      </w:r>
      <w:r w:rsidR="00D72B11" w:rsidRPr="00481E10">
        <w:rPr>
          <w:rFonts w:ascii="Arial" w:hAnsi="Arial" w:cs="Arial"/>
          <w:color w:val="000000" w:themeColor="text1"/>
          <w:sz w:val="24"/>
          <w:szCs w:val="24"/>
          <w:shd w:val="clear" w:color="auto" w:fill="FFFFFF"/>
        </w:rPr>
        <w:t>play</w:t>
      </w:r>
      <w:r w:rsidRPr="00481E10">
        <w:rPr>
          <w:rFonts w:ascii="Arial" w:hAnsi="Arial" w:cs="Arial"/>
          <w:color w:val="000000" w:themeColor="text1"/>
          <w:sz w:val="24"/>
          <w:szCs w:val="24"/>
          <w:shd w:val="clear" w:color="auto" w:fill="FFFFFF"/>
        </w:rPr>
        <w:t xml:space="preserve"> the major role </w:t>
      </w:r>
      <w:r w:rsidR="00D72B11" w:rsidRPr="00481E10">
        <w:rPr>
          <w:rFonts w:ascii="Arial" w:hAnsi="Arial" w:cs="Arial"/>
          <w:color w:val="000000" w:themeColor="text1"/>
          <w:sz w:val="24"/>
          <w:szCs w:val="24"/>
          <w:shd w:val="clear" w:color="auto" w:fill="FFFFFF"/>
        </w:rPr>
        <w:t>in enhancing</w:t>
      </w:r>
      <w:r w:rsidRPr="00481E10">
        <w:rPr>
          <w:rFonts w:ascii="Arial" w:hAnsi="Arial" w:cs="Arial"/>
          <w:color w:val="000000" w:themeColor="text1"/>
          <w:sz w:val="24"/>
          <w:szCs w:val="24"/>
          <w:shd w:val="clear" w:color="auto" w:fill="FFFFFF"/>
        </w:rPr>
        <w:t xml:space="preserve"> the performance and morale of </w:t>
      </w:r>
      <w:r w:rsidR="00D72B11" w:rsidRPr="00481E10">
        <w:rPr>
          <w:rFonts w:ascii="Arial" w:hAnsi="Arial" w:cs="Arial"/>
          <w:color w:val="000000" w:themeColor="text1"/>
          <w:sz w:val="24"/>
          <w:szCs w:val="24"/>
          <w:shd w:val="clear" w:color="auto" w:fill="FFFFFF"/>
        </w:rPr>
        <w:t>the individual</w:t>
      </w:r>
      <w:r w:rsidRPr="00481E10">
        <w:rPr>
          <w:rFonts w:ascii="Arial" w:hAnsi="Arial" w:cs="Arial"/>
          <w:color w:val="000000" w:themeColor="text1"/>
          <w:sz w:val="24"/>
          <w:szCs w:val="24"/>
          <w:shd w:val="clear" w:color="auto" w:fill="FFFFFF"/>
        </w:rPr>
        <w:t xml:space="preserve"> and organization. </w:t>
      </w:r>
      <w:r w:rsidR="00D72B11" w:rsidRPr="00481E10">
        <w:rPr>
          <w:rFonts w:ascii="Arial" w:hAnsi="Arial" w:cs="Arial"/>
          <w:color w:val="000000" w:themeColor="text1"/>
          <w:sz w:val="24"/>
          <w:szCs w:val="24"/>
          <w:shd w:val="clear" w:color="auto" w:fill="FFFFFF"/>
        </w:rPr>
        <w:t>While</w:t>
      </w:r>
      <w:r w:rsidRPr="00481E10">
        <w:rPr>
          <w:rFonts w:ascii="Arial" w:hAnsi="Arial" w:cs="Arial"/>
          <w:color w:val="000000" w:themeColor="text1"/>
          <w:sz w:val="24"/>
          <w:szCs w:val="24"/>
          <w:shd w:val="clear" w:color="auto" w:fill="FFFFFF"/>
        </w:rPr>
        <w:t xml:space="preserve"> on the other hand</w:t>
      </w:r>
      <w:r w:rsidR="00770B74">
        <w:rPr>
          <w:rFonts w:ascii="Arial" w:hAnsi="Arial" w:cs="Arial"/>
          <w:color w:val="000000" w:themeColor="text1"/>
          <w:sz w:val="24"/>
          <w:szCs w:val="24"/>
          <w:shd w:val="clear" w:color="auto" w:fill="FFFFFF"/>
        </w:rPr>
        <w:t xml:space="preserve"> in the light of department at H</w:t>
      </w:r>
      <w:r w:rsidRPr="00481E10">
        <w:rPr>
          <w:rFonts w:ascii="Arial" w:hAnsi="Arial" w:cs="Arial"/>
          <w:color w:val="000000" w:themeColor="text1"/>
          <w:sz w:val="24"/>
          <w:szCs w:val="24"/>
          <w:shd w:val="clear" w:color="auto" w:fill="FFFFFF"/>
        </w:rPr>
        <w:t>ealt</w:t>
      </w:r>
      <w:r w:rsidR="00770B74">
        <w:rPr>
          <w:rFonts w:ascii="Arial" w:hAnsi="Arial" w:cs="Arial"/>
          <w:color w:val="000000" w:themeColor="text1"/>
          <w:sz w:val="24"/>
          <w:szCs w:val="24"/>
          <w:shd w:val="clear" w:color="auto" w:fill="FFFFFF"/>
        </w:rPr>
        <w:t>hcare I</w:t>
      </w:r>
      <w:r w:rsidR="00D72B11" w:rsidRPr="00481E10">
        <w:rPr>
          <w:rFonts w:ascii="Arial" w:hAnsi="Arial" w:cs="Arial"/>
          <w:color w:val="000000" w:themeColor="text1"/>
          <w:sz w:val="24"/>
          <w:szCs w:val="24"/>
          <w:shd w:val="clear" w:color="auto" w:fill="FFFFFF"/>
        </w:rPr>
        <w:t xml:space="preserve">nternational coaching and mentorship programs offer individualized supports, instructions and guidance for the empowering the employees to solve the problems and clarifying their career goals while overcoming the challenges </w:t>
      </w:r>
      <w:r w:rsidR="00770B74">
        <w:rPr>
          <w:rFonts w:ascii="Arial" w:hAnsi="Arial" w:cs="Arial"/>
          <w:color w:val="000000" w:themeColor="text1"/>
          <w:sz w:val="24"/>
          <w:szCs w:val="24"/>
          <w:shd w:val="clear" w:color="auto" w:fill="FFFFFF"/>
        </w:rPr>
        <w:t xml:space="preserve">efficiently </w:t>
      </w:r>
      <w:r w:rsidR="00770B74" w:rsidRPr="00481E10">
        <w:rPr>
          <w:rFonts w:ascii="Arial" w:hAnsi="Arial" w:cs="Arial"/>
          <w:color w:val="000000" w:themeColor="text1"/>
          <w:sz w:val="24"/>
          <w:szCs w:val="24"/>
        </w:rPr>
        <w:t>(Martens and Vealey, 2023)</w:t>
      </w:r>
      <w:r w:rsidR="00770B74" w:rsidRPr="00481E10">
        <w:rPr>
          <w:rFonts w:ascii="Arial" w:hAnsi="Arial" w:cs="Arial"/>
          <w:color w:val="000000" w:themeColor="text1"/>
          <w:sz w:val="24"/>
          <w:szCs w:val="24"/>
          <w:shd w:val="clear" w:color="auto" w:fill="FFFFFF"/>
        </w:rPr>
        <w:t>.</w:t>
      </w:r>
      <w:r w:rsidR="00D72B11" w:rsidRPr="00481E10">
        <w:rPr>
          <w:rFonts w:ascii="Arial" w:hAnsi="Arial" w:cs="Arial"/>
          <w:color w:val="000000" w:themeColor="text1"/>
          <w:sz w:val="24"/>
          <w:szCs w:val="24"/>
          <w:shd w:val="clear" w:color="auto" w:fill="FFFFFF"/>
        </w:rPr>
        <w:t xml:space="preserve"> </w:t>
      </w:r>
      <w:r w:rsidR="00D72B11" w:rsidRPr="00CD2484">
        <w:rPr>
          <w:rFonts w:ascii="Arial" w:hAnsi="Arial" w:cs="Arial"/>
          <w:color w:val="000000" w:themeColor="text1"/>
          <w:sz w:val="24"/>
          <w:szCs w:val="24"/>
          <w:shd w:val="clear" w:color="auto" w:fill="FFFFFF"/>
        </w:rPr>
        <w:t>The involvement of</w:t>
      </w:r>
      <w:r w:rsidR="00CD2484" w:rsidRPr="00CD2484">
        <w:rPr>
          <w:rFonts w:ascii="Arial" w:hAnsi="Arial" w:cs="Arial"/>
          <w:color w:val="000000" w:themeColor="text1"/>
          <w:sz w:val="24"/>
          <w:szCs w:val="24"/>
          <w:shd w:val="clear" w:color="auto" w:fill="FFFFFF"/>
        </w:rPr>
        <w:t xml:space="preserve"> the</w:t>
      </w:r>
      <w:r w:rsidR="00CD2484">
        <w:rPr>
          <w:rFonts w:ascii="Arial" w:hAnsi="Arial" w:cs="Arial"/>
          <w:color w:val="000000" w:themeColor="text1"/>
          <w:sz w:val="24"/>
          <w:szCs w:val="24"/>
          <w:shd w:val="clear" w:color="auto" w:fill="FFFFFF"/>
        </w:rPr>
        <w:t xml:space="preserve"> coach </w:t>
      </w:r>
      <w:r w:rsidR="00D72B11" w:rsidRPr="00481E10">
        <w:rPr>
          <w:rFonts w:ascii="Arial" w:hAnsi="Arial" w:cs="Arial"/>
          <w:color w:val="000000" w:themeColor="text1"/>
          <w:sz w:val="24"/>
          <w:szCs w:val="24"/>
          <w:shd w:val="clear" w:color="auto" w:fill="FFFFFF"/>
        </w:rPr>
        <w:t>allows the employees to maximize their potential. I have observed that e</w:t>
      </w:r>
      <w:r w:rsidR="00CD2484">
        <w:rPr>
          <w:rFonts w:ascii="Arial" w:hAnsi="Arial" w:cs="Arial"/>
          <w:color w:val="000000" w:themeColor="text1"/>
          <w:sz w:val="24"/>
          <w:szCs w:val="24"/>
          <w:shd w:val="clear" w:color="auto" w:fill="FFFFFF"/>
        </w:rPr>
        <w:t xml:space="preserve">ffective coaching </w:t>
      </w:r>
      <w:r w:rsidR="00D72B11" w:rsidRPr="00481E10">
        <w:rPr>
          <w:rFonts w:ascii="Arial" w:hAnsi="Arial" w:cs="Arial"/>
          <w:color w:val="000000" w:themeColor="text1"/>
          <w:sz w:val="24"/>
          <w:szCs w:val="24"/>
          <w:shd w:val="clear" w:color="auto" w:fill="FFFFFF"/>
        </w:rPr>
        <w:t xml:space="preserve">guides the employees in achieving their </w:t>
      </w:r>
      <w:r w:rsidR="008D67FA" w:rsidRPr="00481E10">
        <w:rPr>
          <w:rFonts w:ascii="Arial" w:hAnsi="Arial" w:cs="Arial"/>
          <w:color w:val="000000" w:themeColor="text1"/>
          <w:sz w:val="24"/>
          <w:szCs w:val="24"/>
          <w:shd w:val="clear" w:color="auto" w:fill="FFFFFF"/>
        </w:rPr>
        <w:t>career goals</w:t>
      </w:r>
      <w:r w:rsidR="00CD2484">
        <w:rPr>
          <w:rFonts w:ascii="Arial" w:hAnsi="Arial" w:cs="Arial"/>
          <w:color w:val="000000" w:themeColor="text1"/>
          <w:sz w:val="24"/>
          <w:szCs w:val="24"/>
          <w:shd w:val="clear" w:color="auto" w:fill="FFFFFF"/>
        </w:rPr>
        <w:t>.</w:t>
      </w:r>
      <w:r w:rsidR="00A667AD" w:rsidRPr="00481E10">
        <w:rPr>
          <w:rFonts w:ascii="Arial" w:hAnsi="Arial" w:cs="Arial"/>
          <w:color w:val="000000" w:themeColor="text1"/>
          <w:sz w:val="24"/>
          <w:szCs w:val="24"/>
          <w:shd w:val="clear" w:color="auto" w:fill="FFFFFF"/>
        </w:rPr>
        <w:t xml:space="preserve"> </w:t>
      </w:r>
      <w:r w:rsidR="008D67FA" w:rsidRPr="00481E10">
        <w:rPr>
          <w:rFonts w:ascii="Arial" w:hAnsi="Arial" w:cs="Arial"/>
          <w:color w:val="000000" w:themeColor="text1"/>
          <w:sz w:val="24"/>
          <w:szCs w:val="24"/>
          <w:shd w:val="clear" w:color="auto" w:fill="FFFFFF"/>
        </w:rPr>
        <w:t xml:space="preserve">  Therefore, this critical </w:t>
      </w:r>
      <w:r w:rsidR="00363C03" w:rsidRPr="00481E10">
        <w:rPr>
          <w:rFonts w:ascii="Arial" w:hAnsi="Arial" w:cs="Arial"/>
          <w:color w:val="000000" w:themeColor="text1"/>
          <w:sz w:val="24"/>
          <w:szCs w:val="24"/>
          <w:shd w:val="clear" w:color="auto" w:fill="FFFFFF"/>
        </w:rPr>
        <w:t>evaluation is</w:t>
      </w:r>
      <w:r w:rsidR="008D67FA" w:rsidRPr="00481E10">
        <w:rPr>
          <w:rFonts w:ascii="Arial" w:hAnsi="Arial" w:cs="Arial"/>
          <w:color w:val="000000" w:themeColor="text1"/>
          <w:sz w:val="24"/>
          <w:szCs w:val="24"/>
          <w:shd w:val="clear" w:color="auto" w:fill="FFFFFF"/>
        </w:rPr>
        <w:t xml:space="preserve"> explorin</w:t>
      </w:r>
      <w:r w:rsidR="00363C03" w:rsidRPr="00481E10">
        <w:rPr>
          <w:rFonts w:ascii="Arial" w:hAnsi="Arial" w:cs="Arial"/>
          <w:color w:val="000000" w:themeColor="text1"/>
          <w:sz w:val="24"/>
          <w:szCs w:val="24"/>
          <w:shd w:val="clear" w:color="auto" w:fill="FFFFFF"/>
        </w:rPr>
        <w:t xml:space="preserve">g the transformative impact of coaching and mentoring on the career of individuals along with addressing the limitation effectively and efficiently. </w:t>
      </w:r>
    </w:p>
    <w:p w:rsidR="001664BF" w:rsidRPr="00481E10" w:rsidRDefault="00363C03" w:rsidP="00985133">
      <w:pPr>
        <w:spacing w:line="360" w:lineRule="auto"/>
        <w:jc w:val="both"/>
        <w:rPr>
          <w:rFonts w:ascii="Arial" w:hAnsi="Arial" w:cs="Arial"/>
          <w:color w:val="000000" w:themeColor="text1"/>
          <w:sz w:val="24"/>
          <w:szCs w:val="24"/>
        </w:rPr>
      </w:pPr>
      <w:r w:rsidRPr="00481E10">
        <w:rPr>
          <w:rFonts w:ascii="Arial" w:hAnsi="Arial" w:cs="Arial"/>
          <w:color w:val="000000" w:themeColor="text1"/>
          <w:sz w:val="24"/>
          <w:szCs w:val="24"/>
          <w:shd w:val="clear" w:color="auto" w:fill="FFFFFF"/>
        </w:rPr>
        <w:t xml:space="preserve">The effective </w:t>
      </w:r>
      <w:r w:rsidR="00CD2484">
        <w:rPr>
          <w:rFonts w:ascii="Arial" w:hAnsi="Arial" w:cs="Arial"/>
          <w:color w:val="000000" w:themeColor="text1"/>
          <w:sz w:val="24"/>
          <w:szCs w:val="24"/>
          <w:shd w:val="clear" w:color="auto" w:fill="FFFFFF"/>
        </w:rPr>
        <w:t>Coaching</w:t>
      </w:r>
      <w:r w:rsidR="001664BF" w:rsidRPr="00481E10">
        <w:rPr>
          <w:rFonts w:ascii="Arial" w:hAnsi="Arial" w:cs="Arial"/>
          <w:color w:val="000000" w:themeColor="text1"/>
          <w:sz w:val="24"/>
          <w:szCs w:val="24"/>
          <w:shd w:val="clear" w:color="auto" w:fill="FFFFFF"/>
        </w:rPr>
        <w:t xml:space="preserve"> create opportunities for personalized feedback, guidance, and encouragement</w:t>
      </w:r>
      <w:r w:rsidRPr="00481E10">
        <w:rPr>
          <w:rFonts w:ascii="Arial" w:hAnsi="Arial" w:cs="Arial"/>
          <w:color w:val="000000" w:themeColor="text1"/>
          <w:sz w:val="24"/>
          <w:szCs w:val="24"/>
          <w:shd w:val="clear" w:color="auto" w:fill="FFFFFF"/>
        </w:rPr>
        <w:t xml:space="preserve"> which help in fostering the culture of the learning and acknowledgement.</w:t>
      </w:r>
      <w:r w:rsidR="001664BF" w:rsidRPr="00481E10">
        <w:rPr>
          <w:rFonts w:ascii="Arial" w:hAnsi="Arial" w:cs="Arial"/>
          <w:color w:val="000000" w:themeColor="text1"/>
          <w:sz w:val="24"/>
          <w:szCs w:val="24"/>
          <w:shd w:val="clear" w:color="auto" w:fill="FFFFFF"/>
        </w:rPr>
        <w:t xml:space="preserve"> </w:t>
      </w:r>
      <w:r w:rsidRPr="00481E10">
        <w:rPr>
          <w:rFonts w:ascii="Arial" w:hAnsi="Arial" w:cs="Arial"/>
          <w:color w:val="000000" w:themeColor="text1"/>
          <w:sz w:val="24"/>
          <w:szCs w:val="24"/>
          <w:shd w:val="clear" w:color="auto" w:fill="FFFFFF"/>
        </w:rPr>
        <w:t xml:space="preserve">While on the other hand the </w:t>
      </w:r>
      <w:r w:rsidR="001664BF" w:rsidRPr="00481E10">
        <w:rPr>
          <w:rFonts w:ascii="Arial" w:hAnsi="Arial" w:cs="Arial"/>
          <w:color w:val="000000" w:themeColor="text1"/>
          <w:sz w:val="24"/>
          <w:szCs w:val="24"/>
          <w:shd w:val="clear" w:color="auto" w:fill="FFFFFF"/>
        </w:rPr>
        <w:t xml:space="preserve">employees like </w:t>
      </w:r>
      <w:r w:rsidR="00386ABE" w:rsidRPr="00481E10">
        <w:rPr>
          <w:rFonts w:ascii="Arial" w:hAnsi="Arial" w:cs="Arial"/>
          <w:color w:val="000000" w:themeColor="text1"/>
          <w:sz w:val="24"/>
          <w:szCs w:val="24"/>
          <w:shd w:val="clear" w:color="auto" w:fill="FFFFFF"/>
        </w:rPr>
        <w:t>Lakshmi</w:t>
      </w:r>
      <w:r w:rsidR="001664BF" w:rsidRPr="00481E10">
        <w:rPr>
          <w:rFonts w:ascii="Arial" w:hAnsi="Arial" w:cs="Arial"/>
          <w:color w:val="000000" w:themeColor="text1"/>
          <w:sz w:val="24"/>
          <w:szCs w:val="24"/>
          <w:shd w:val="clear" w:color="auto" w:fill="FFFFFF"/>
        </w:rPr>
        <w:t xml:space="preserve"> </w:t>
      </w:r>
      <w:r w:rsidRPr="00481E10">
        <w:rPr>
          <w:rFonts w:ascii="Arial" w:hAnsi="Arial" w:cs="Arial"/>
          <w:color w:val="000000" w:themeColor="text1"/>
          <w:sz w:val="24"/>
          <w:szCs w:val="24"/>
          <w:shd w:val="clear" w:color="auto" w:fill="FFFFFF"/>
        </w:rPr>
        <w:t xml:space="preserve">can take the genuine support and guidance </w:t>
      </w:r>
      <w:r w:rsidR="00CD2484">
        <w:rPr>
          <w:rFonts w:ascii="Arial" w:hAnsi="Arial" w:cs="Arial"/>
          <w:color w:val="000000" w:themeColor="text1"/>
          <w:sz w:val="24"/>
          <w:szCs w:val="24"/>
          <w:shd w:val="clear" w:color="auto" w:fill="FFFFFF"/>
        </w:rPr>
        <w:t>to overcome her barriers</w:t>
      </w:r>
      <w:r w:rsidRPr="00481E10">
        <w:rPr>
          <w:rFonts w:ascii="Arial" w:hAnsi="Arial" w:cs="Arial"/>
          <w:color w:val="000000" w:themeColor="text1"/>
          <w:sz w:val="24"/>
          <w:szCs w:val="24"/>
          <w:shd w:val="clear" w:color="auto" w:fill="FFFFFF"/>
        </w:rPr>
        <w:t xml:space="preserve">. Therefore this individualized approach help the organization in empowering the employees to make them effective and responsible to take the ownership of the personal and professional growth which will further lead them to experience job satisfaction and personal growth effectively and efficiently. The personal and professional growth can only be achieved by the individuals when their coaches and mentors are highly skilled because immature coaches cannot provide the information and insights related to success. </w:t>
      </w:r>
      <w:r w:rsidR="00BF7C2B" w:rsidRPr="00481E10">
        <w:rPr>
          <w:rFonts w:ascii="Arial" w:hAnsi="Arial" w:cs="Arial"/>
          <w:color w:val="000000" w:themeColor="text1"/>
          <w:sz w:val="24"/>
          <w:szCs w:val="24"/>
          <w:shd w:val="clear" w:color="auto" w:fill="FFFFFF"/>
        </w:rPr>
        <w:t xml:space="preserve">I have observed that the coaches are the essential part </w:t>
      </w:r>
      <w:r w:rsidR="00FF56CF" w:rsidRPr="00481E10">
        <w:rPr>
          <w:rFonts w:ascii="Arial" w:hAnsi="Arial" w:cs="Arial"/>
          <w:color w:val="000000" w:themeColor="text1"/>
          <w:sz w:val="24"/>
          <w:szCs w:val="24"/>
          <w:shd w:val="clear" w:color="auto" w:fill="FFFFFF"/>
        </w:rPr>
        <w:t>of success</w:t>
      </w:r>
      <w:r w:rsidR="00BF7C2B" w:rsidRPr="00481E10">
        <w:rPr>
          <w:rFonts w:ascii="Arial" w:hAnsi="Arial" w:cs="Arial"/>
          <w:color w:val="000000" w:themeColor="text1"/>
          <w:sz w:val="24"/>
          <w:szCs w:val="24"/>
          <w:shd w:val="clear" w:color="auto" w:fill="FFFFFF"/>
        </w:rPr>
        <w:t xml:space="preserve"> journey of the individuals. </w:t>
      </w:r>
    </w:p>
    <w:p w:rsidR="002429D1" w:rsidRPr="00481E10" w:rsidRDefault="002429D1" w:rsidP="00985133">
      <w:pPr>
        <w:spacing w:line="360" w:lineRule="auto"/>
        <w:jc w:val="both"/>
        <w:rPr>
          <w:rFonts w:ascii="Arial" w:hAnsi="Arial" w:cs="Arial"/>
          <w:color w:val="000000" w:themeColor="text1"/>
          <w:sz w:val="24"/>
          <w:szCs w:val="24"/>
          <w:shd w:val="clear" w:color="auto" w:fill="FFFFFF"/>
        </w:rPr>
      </w:pPr>
      <w:r w:rsidRPr="00481E10">
        <w:rPr>
          <w:rFonts w:ascii="Arial" w:hAnsi="Arial" w:cs="Arial"/>
          <w:color w:val="000000" w:themeColor="text1"/>
          <w:sz w:val="24"/>
          <w:szCs w:val="24"/>
          <w:shd w:val="clear" w:color="auto" w:fill="FFFFFF"/>
        </w:rPr>
        <w:t>The coaching and mentoring sessions provides personalized supports and guidance to individuals based on their needs and requirements which is allowing the employees in clarifying their goals while  developing new skills  to  counter and navigate the challenge  effectively and efficiently</w:t>
      </w:r>
      <w:r w:rsidR="005443B6" w:rsidRPr="00481E10">
        <w:rPr>
          <w:rFonts w:ascii="Arial" w:hAnsi="Arial" w:cs="Arial"/>
          <w:color w:val="000000" w:themeColor="text1"/>
          <w:sz w:val="24"/>
          <w:szCs w:val="24"/>
          <w:shd w:val="clear" w:color="auto" w:fill="FFFFFF"/>
        </w:rPr>
        <w:t>. In the conte</w:t>
      </w:r>
      <w:r w:rsidR="00A577DE" w:rsidRPr="00481E10">
        <w:rPr>
          <w:rFonts w:ascii="Arial" w:hAnsi="Arial" w:cs="Arial"/>
          <w:color w:val="000000" w:themeColor="text1"/>
          <w:sz w:val="24"/>
          <w:szCs w:val="24"/>
          <w:shd w:val="clear" w:color="auto" w:fill="FFFFFF"/>
        </w:rPr>
        <w:t xml:space="preserve">xt of healthcare international </w:t>
      </w:r>
      <w:r w:rsidR="003470D3" w:rsidRPr="00481E10">
        <w:rPr>
          <w:rFonts w:ascii="Arial" w:hAnsi="Arial" w:cs="Arial"/>
          <w:color w:val="000000" w:themeColor="text1"/>
          <w:sz w:val="24"/>
          <w:szCs w:val="24"/>
          <w:shd w:val="clear" w:color="auto" w:fill="FFFFFF"/>
        </w:rPr>
        <w:t xml:space="preserve">where employees </w:t>
      </w:r>
      <w:r w:rsidR="003470D3" w:rsidRPr="00481E10">
        <w:rPr>
          <w:rFonts w:ascii="Arial" w:hAnsi="Arial" w:cs="Arial"/>
          <w:color w:val="000000" w:themeColor="text1"/>
          <w:sz w:val="24"/>
          <w:szCs w:val="24"/>
          <w:shd w:val="clear" w:color="auto" w:fill="FFFFFF"/>
        </w:rPr>
        <w:lastRenderedPageBreak/>
        <w:t xml:space="preserve">feel overwhelmed because of cost and adaptation of the healthcare demand along with the providence of access to the instrumentals in increasing and boosting the confidence of the individuals effectively and efficiently. </w:t>
      </w:r>
    </w:p>
    <w:p w:rsidR="00F33DBF" w:rsidRPr="00481E10" w:rsidRDefault="003470D3" w:rsidP="00985133">
      <w:pPr>
        <w:spacing w:line="360" w:lineRule="auto"/>
        <w:jc w:val="both"/>
        <w:rPr>
          <w:rFonts w:ascii="Arial" w:hAnsi="Arial" w:cs="Arial"/>
          <w:color w:val="000000" w:themeColor="text1"/>
          <w:sz w:val="24"/>
          <w:szCs w:val="24"/>
        </w:rPr>
      </w:pPr>
      <w:r w:rsidRPr="00481E10">
        <w:rPr>
          <w:rFonts w:ascii="Arial" w:hAnsi="Arial" w:cs="Arial"/>
          <w:color w:val="000000" w:themeColor="text1"/>
          <w:sz w:val="24"/>
          <w:szCs w:val="24"/>
          <w:shd w:val="clear" w:color="auto" w:fill="FFFFFF"/>
        </w:rPr>
        <w:t>Hence o</w:t>
      </w:r>
      <w:r w:rsidR="001664BF" w:rsidRPr="00481E10">
        <w:rPr>
          <w:rFonts w:ascii="Arial" w:hAnsi="Arial" w:cs="Arial"/>
          <w:color w:val="000000" w:themeColor="text1"/>
          <w:sz w:val="24"/>
          <w:szCs w:val="24"/>
          <w:shd w:val="clear" w:color="auto" w:fill="FFFFFF"/>
        </w:rPr>
        <w:t>ne of the key strengths of coaching and mentoring is their ability to</w:t>
      </w:r>
      <w:r w:rsidRPr="00481E10">
        <w:rPr>
          <w:rFonts w:ascii="Arial" w:hAnsi="Arial" w:cs="Arial"/>
          <w:color w:val="000000" w:themeColor="text1"/>
          <w:sz w:val="24"/>
          <w:szCs w:val="24"/>
          <w:shd w:val="clear" w:color="auto" w:fill="FFFFFF"/>
        </w:rPr>
        <w:t xml:space="preserve"> develop positive environment of innovation and motivations</w:t>
      </w:r>
      <w:r w:rsidR="001664BF" w:rsidRPr="00481E10">
        <w:rPr>
          <w:rFonts w:ascii="Arial" w:hAnsi="Arial" w:cs="Arial"/>
          <w:color w:val="000000" w:themeColor="text1"/>
          <w:sz w:val="24"/>
          <w:szCs w:val="24"/>
          <w:shd w:val="clear" w:color="auto" w:fill="FFFFFF"/>
        </w:rPr>
        <w:t>.</w:t>
      </w:r>
      <w:r w:rsidR="00C07A27" w:rsidRPr="00481E10">
        <w:rPr>
          <w:rFonts w:ascii="Arial" w:hAnsi="Arial" w:cs="Arial"/>
          <w:color w:val="000000" w:themeColor="text1"/>
          <w:sz w:val="24"/>
          <w:szCs w:val="24"/>
          <w:shd w:val="clear" w:color="auto" w:fill="FFFFFF"/>
        </w:rPr>
        <w:t xml:space="preserve"> While on the other hand the </w:t>
      </w:r>
      <w:r w:rsidR="001664BF" w:rsidRPr="00481E10">
        <w:rPr>
          <w:rFonts w:ascii="Arial" w:hAnsi="Arial" w:cs="Arial"/>
          <w:color w:val="000000" w:themeColor="text1"/>
          <w:sz w:val="24"/>
          <w:szCs w:val="24"/>
          <w:shd w:val="clear" w:color="auto" w:fill="FFFFFF"/>
        </w:rPr>
        <w:t>employees are encouraged to reflect on their experiences</w:t>
      </w:r>
      <w:r w:rsidR="00C07A27" w:rsidRPr="00481E10">
        <w:rPr>
          <w:rFonts w:ascii="Arial" w:hAnsi="Arial" w:cs="Arial"/>
          <w:color w:val="000000" w:themeColor="text1"/>
          <w:sz w:val="24"/>
          <w:szCs w:val="24"/>
          <w:shd w:val="clear" w:color="auto" w:fill="FFFFFF"/>
        </w:rPr>
        <w:t xml:space="preserve"> and engagement by setting the</w:t>
      </w:r>
      <w:r w:rsidR="001664BF" w:rsidRPr="00481E10">
        <w:rPr>
          <w:rFonts w:ascii="Arial" w:hAnsi="Arial" w:cs="Arial"/>
          <w:color w:val="000000" w:themeColor="text1"/>
          <w:sz w:val="24"/>
          <w:szCs w:val="24"/>
          <w:shd w:val="clear" w:color="auto" w:fill="FFFFFF"/>
        </w:rPr>
        <w:t xml:space="preserve"> meaningful goals, and </w:t>
      </w:r>
      <w:r w:rsidR="00C07A27" w:rsidRPr="00481E10">
        <w:rPr>
          <w:rFonts w:ascii="Arial" w:hAnsi="Arial" w:cs="Arial"/>
          <w:color w:val="000000" w:themeColor="text1"/>
          <w:sz w:val="24"/>
          <w:szCs w:val="24"/>
          <w:shd w:val="clear" w:color="auto" w:fill="FFFFFF"/>
        </w:rPr>
        <w:t xml:space="preserve">collection of </w:t>
      </w:r>
      <w:r w:rsidR="001664BF" w:rsidRPr="00481E10">
        <w:rPr>
          <w:rFonts w:ascii="Arial" w:hAnsi="Arial" w:cs="Arial"/>
          <w:color w:val="000000" w:themeColor="text1"/>
          <w:sz w:val="24"/>
          <w:szCs w:val="24"/>
          <w:shd w:val="clear" w:color="auto" w:fill="FFFFFF"/>
        </w:rPr>
        <w:t>feedback for growth</w:t>
      </w:r>
      <w:r w:rsidR="00C07A27" w:rsidRPr="00481E10">
        <w:rPr>
          <w:rFonts w:ascii="Arial" w:hAnsi="Arial" w:cs="Arial"/>
          <w:color w:val="000000" w:themeColor="text1"/>
          <w:sz w:val="24"/>
          <w:szCs w:val="24"/>
          <w:shd w:val="clear" w:color="auto" w:fill="FFFFFF"/>
        </w:rPr>
        <w:t xml:space="preserve"> with the help of the coaching and mentoring initiatives</w:t>
      </w:r>
      <w:r w:rsidR="00A667AD" w:rsidRPr="00481E10">
        <w:rPr>
          <w:rFonts w:ascii="Arial" w:hAnsi="Arial" w:cs="Arial"/>
          <w:color w:val="000000" w:themeColor="text1"/>
          <w:sz w:val="24"/>
          <w:szCs w:val="24"/>
          <w:shd w:val="clear" w:color="auto" w:fill="FFFFFF"/>
        </w:rPr>
        <w:t xml:space="preserve"> </w:t>
      </w:r>
      <w:r w:rsidR="00A667AD" w:rsidRPr="00481E10">
        <w:rPr>
          <w:rFonts w:ascii="Arial" w:hAnsi="Arial" w:cs="Arial"/>
          <w:color w:val="000000" w:themeColor="text1"/>
          <w:sz w:val="24"/>
          <w:szCs w:val="24"/>
        </w:rPr>
        <w:t>(Li et al., 2022)</w:t>
      </w:r>
      <w:r w:rsidR="001664BF" w:rsidRPr="00481E10">
        <w:rPr>
          <w:rFonts w:ascii="Arial" w:hAnsi="Arial" w:cs="Arial"/>
          <w:color w:val="000000" w:themeColor="text1"/>
          <w:sz w:val="24"/>
          <w:szCs w:val="24"/>
          <w:shd w:val="clear" w:color="auto" w:fill="FFFFFF"/>
        </w:rPr>
        <w:t xml:space="preserve">. </w:t>
      </w:r>
      <w:r w:rsidR="00C07A27" w:rsidRPr="00481E10">
        <w:rPr>
          <w:rFonts w:ascii="Arial" w:hAnsi="Arial" w:cs="Arial"/>
          <w:color w:val="000000" w:themeColor="text1"/>
          <w:sz w:val="24"/>
          <w:szCs w:val="24"/>
          <w:shd w:val="clear" w:color="auto" w:fill="FFFFFF"/>
        </w:rPr>
        <w:t>This approach has not only enhances the capabilities of the individuals</w:t>
      </w:r>
      <w:r w:rsidR="001664BF" w:rsidRPr="00481E10">
        <w:rPr>
          <w:rFonts w:ascii="Arial" w:hAnsi="Arial" w:cs="Arial"/>
          <w:color w:val="000000" w:themeColor="text1"/>
          <w:sz w:val="24"/>
          <w:szCs w:val="24"/>
          <w:shd w:val="clear" w:color="auto" w:fill="FFFFFF"/>
        </w:rPr>
        <w:t xml:space="preserve"> but</w:t>
      </w:r>
      <w:r w:rsidR="00C07A27" w:rsidRPr="00481E10">
        <w:rPr>
          <w:rFonts w:ascii="Arial" w:hAnsi="Arial" w:cs="Arial"/>
          <w:color w:val="000000" w:themeColor="text1"/>
          <w:sz w:val="24"/>
          <w:szCs w:val="24"/>
          <w:shd w:val="clear" w:color="auto" w:fill="FFFFFF"/>
        </w:rPr>
        <w:t xml:space="preserve"> it is also promoting collaboration </w:t>
      </w:r>
      <w:r w:rsidR="001664BF" w:rsidRPr="00481E10">
        <w:rPr>
          <w:rFonts w:ascii="Arial" w:hAnsi="Arial" w:cs="Arial"/>
          <w:color w:val="000000" w:themeColor="text1"/>
          <w:sz w:val="24"/>
          <w:szCs w:val="24"/>
          <w:shd w:val="clear" w:color="auto" w:fill="FFFFFF"/>
        </w:rPr>
        <w:t>and knowledge sharing</w:t>
      </w:r>
      <w:r w:rsidR="00C07A27" w:rsidRPr="00481E10">
        <w:rPr>
          <w:rFonts w:ascii="Arial" w:hAnsi="Arial" w:cs="Arial"/>
          <w:color w:val="000000" w:themeColor="text1"/>
          <w:sz w:val="24"/>
          <w:szCs w:val="24"/>
          <w:shd w:val="clear" w:color="auto" w:fill="FFFFFF"/>
        </w:rPr>
        <w:t xml:space="preserve"> between the team member and mentee</w:t>
      </w:r>
      <w:r w:rsidR="00F33DBF" w:rsidRPr="00481E10">
        <w:rPr>
          <w:rFonts w:ascii="Arial" w:hAnsi="Arial" w:cs="Arial"/>
          <w:color w:val="000000" w:themeColor="text1"/>
          <w:sz w:val="24"/>
          <w:szCs w:val="24"/>
          <w:shd w:val="clear" w:color="auto" w:fill="FFFFFF"/>
        </w:rPr>
        <w:t>. When the employees of the organization engage with the coaching and mentorship programs they become</w:t>
      </w:r>
      <w:r w:rsidR="001664BF" w:rsidRPr="00481E10">
        <w:rPr>
          <w:rFonts w:ascii="Arial" w:hAnsi="Arial" w:cs="Arial"/>
          <w:color w:val="000000" w:themeColor="text1"/>
          <w:sz w:val="24"/>
          <w:szCs w:val="24"/>
          <w:shd w:val="clear" w:color="auto" w:fill="FFFFFF"/>
        </w:rPr>
        <w:t xml:space="preserve"> more adaptable and resilient in the fa</w:t>
      </w:r>
      <w:r w:rsidR="00F33DBF" w:rsidRPr="00481E10">
        <w:rPr>
          <w:rFonts w:ascii="Arial" w:hAnsi="Arial" w:cs="Arial"/>
          <w:color w:val="000000" w:themeColor="text1"/>
          <w:sz w:val="24"/>
          <w:szCs w:val="24"/>
          <w:shd w:val="clear" w:color="auto" w:fill="FFFFFF"/>
        </w:rPr>
        <w:t>ce of organizational challenges effectively and efficiently.</w:t>
      </w:r>
      <w:r w:rsidR="001664BF" w:rsidRPr="00481E10">
        <w:rPr>
          <w:rFonts w:ascii="Arial" w:hAnsi="Arial" w:cs="Arial"/>
          <w:color w:val="000000" w:themeColor="text1"/>
          <w:sz w:val="24"/>
          <w:szCs w:val="24"/>
          <w:shd w:val="clear" w:color="auto" w:fill="FFFFFF"/>
        </w:rPr>
        <w:t xml:space="preserve"> </w:t>
      </w:r>
    </w:p>
    <w:p w:rsidR="001664BF" w:rsidRPr="00481E10" w:rsidRDefault="00F33DBF" w:rsidP="00985133">
      <w:pPr>
        <w:spacing w:line="360" w:lineRule="auto"/>
        <w:jc w:val="both"/>
        <w:rPr>
          <w:rFonts w:ascii="Arial" w:hAnsi="Arial" w:cs="Arial"/>
          <w:color w:val="000000" w:themeColor="text1"/>
          <w:sz w:val="24"/>
          <w:szCs w:val="24"/>
          <w:shd w:val="clear" w:color="auto" w:fill="FFFFFF"/>
        </w:rPr>
      </w:pPr>
      <w:r w:rsidRPr="00481E10">
        <w:rPr>
          <w:rFonts w:ascii="Arial" w:hAnsi="Arial" w:cs="Arial"/>
          <w:color w:val="000000" w:themeColor="text1"/>
          <w:sz w:val="24"/>
          <w:szCs w:val="24"/>
          <w:shd w:val="clear" w:color="auto" w:fill="FFFFFF"/>
        </w:rPr>
        <w:t xml:space="preserve">Conversely </w:t>
      </w:r>
      <w:r w:rsidR="001664BF" w:rsidRPr="00481E10">
        <w:rPr>
          <w:rFonts w:ascii="Arial" w:hAnsi="Arial" w:cs="Arial"/>
          <w:color w:val="000000" w:themeColor="text1"/>
          <w:sz w:val="24"/>
          <w:szCs w:val="24"/>
          <w:shd w:val="clear" w:color="auto" w:fill="FFFFFF"/>
        </w:rPr>
        <w:t xml:space="preserve">it is </w:t>
      </w:r>
      <w:r w:rsidR="000E0D3B" w:rsidRPr="00481E10">
        <w:rPr>
          <w:rFonts w:ascii="Arial" w:hAnsi="Arial" w:cs="Arial"/>
          <w:color w:val="000000" w:themeColor="text1"/>
          <w:sz w:val="24"/>
          <w:szCs w:val="24"/>
          <w:shd w:val="clear" w:color="auto" w:fill="FFFFFF"/>
        </w:rPr>
        <w:t xml:space="preserve">significant to know </w:t>
      </w:r>
      <w:r w:rsidR="001664BF" w:rsidRPr="00481E10">
        <w:rPr>
          <w:rFonts w:ascii="Arial" w:hAnsi="Arial" w:cs="Arial"/>
          <w:color w:val="000000" w:themeColor="text1"/>
          <w:sz w:val="24"/>
          <w:szCs w:val="24"/>
          <w:shd w:val="clear" w:color="auto" w:fill="FFFFFF"/>
        </w:rPr>
        <w:t xml:space="preserve">that coaching and mentoring </w:t>
      </w:r>
      <w:r w:rsidR="00C2397D" w:rsidRPr="00481E10">
        <w:rPr>
          <w:rFonts w:ascii="Arial" w:hAnsi="Arial" w:cs="Arial"/>
          <w:color w:val="000000" w:themeColor="text1"/>
          <w:sz w:val="24"/>
          <w:szCs w:val="24"/>
          <w:shd w:val="clear" w:color="auto" w:fill="FFFFFF"/>
        </w:rPr>
        <w:t xml:space="preserve">single handedly cannot </w:t>
      </w:r>
      <w:r w:rsidR="001664BF" w:rsidRPr="00481E10">
        <w:rPr>
          <w:rFonts w:ascii="Arial" w:hAnsi="Arial" w:cs="Arial"/>
          <w:color w:val="000000" w:themeColor="text1"/>
          <w:sz w:val="24"/>
          <w:szCs w:val="24"/>
          <w:shd w:val="clear" w:color="auto" w:fill="FFFFFF"/>
        </w:rPr>
        <w:t>address systemic issues</w:t>
      </w:r>
      <w:r w:rsidR="00C2397D" w:rsidRPr="00481E10">
        <w:rPr>
          <w:rFonts w:ascii="Arial" w:hAnsi="Arial" w:cs="Arial"/>
          <w:color w:val="000000" w:themeColor="text1"/>
          <w:sz w:val="24"/>
          <w:szCs w:val="24"/>
          <w:shd w:val="clear" w:color="auto" w:fill="FFFFFF"/>
        </w:rPr>
        <w:t xml:space="preserve"> that are occurring in the organization internally</w:t>
      </w:r>
      <w:r w:rsidR="001664BF" w:rsidRPr="00481E10">
        <w:rPr>
          <w:rFonts w:ascii="Arial" w:hAnsi="Arial" w:cs="Arial"/>
          <w:color w:val="000000" w:themeColor="text1"/>
          <w:sz w:val="24"/>
          <w:szCs w:val="24"/>
          <w:shd w:val="clear" w:color="auto" w:fill="FFFFFF"/>
        </w:rPr>
        <w:t xml:space="preserve">. </w:t>
      </w:r>
      <w:r w:rsidR="00C2397D" w:rsidRPr="00481E10">
        <w:rPr>
          <w:rFonts w:ascii="Arial" w:hAnsi="Arial" w:cs="Arial"/>
          <w:color w:val="000000" w:themeColor="text1"/>
          <w:sz w:val="24"/>
          <w:szCs w:val="24"/>
          <w:shd w:val="clear" w:color="auto" w:fill="FFFFFF"/>
        </w:rPr>
        <w:t xml:space="preserve">Additionally the concern about stability of job and work life balance can affect the personal development of the individuals. But on the other hand coaching and mentoring is supporting the employees in countering the challenges effectively and efficiently which is affecting the morale   of the employees in the company. </w:t>
      </w:r>
    </w:p>
    <w:p w:rsidR="00CF6098" w:rsidRPr="00CF6098" w:rsidRDefault="00C2397D" w:rsidP="00CF6098">
      <w:pPr>
        <w:spacing w:line="360" w:lineRule="auto"/>
        <w:jc w:val="both"/>
        <w:rPr>
          <w:rFonts w:ascii="Arial" w:hAnsi="Arial" w:cs="Arial"/>
          <w:color w:val="000000" w:themeColor="text1"/>
          <w:sz w:val="24"/>
          <w:szCs w:val="24"/>
          <w:shd w:val="clear" w:color="auto" w:fill="FFFFFF"/>
          <w:lang w:val="en-GB"/>
        </w:rPr>
      </w:pPr>
      <w:r w:rsidRPr="00481E10">
        <w:rPr>
          <w:rFonts w:ascii="Arial" w:hAnsi="Arial" w:cs="Arial"/>
          <w:color w:val="000000" w:themeColor="text1"/>
          <w:sz w:val="24"/>
          <w:szCs w:val="24"/>
          <w:shd w:val="clear" w:color="auto" w:fill="FFFFFF"/>
        </w:rPr>
        <w:t xml:space="preserve">Therefore </w:t>
      </w:r>
      <w:r w:rsidR="001664BF" w:rsidRPr="00481E10">
        <w:rPr>
          <w:rFonts w:ascii="Arial" w:hAnsi="Arial" w:cs="Arial"/>
          <w:color w:val="000000" w:themeColor="text1"/>
          <w:sz w:val="24"/>
          <w:szCs w:val="24"/>
          <w:shd w:val="clear" w:color="auto" w:fill="FFFFFF"/>
        </w:rPr>
        <w:t>Healthcare International must consider implementing broader organizational changes to address systemic issues</w:t>
      </w:r>
      <w:r w:rsidRPr="00481E10">
        <w:rPr>
          <w:rFonts w:ascii="Arial" w:hAnsi="Arial" w:cs="Arial"/>
          <w:color w:val="000000" w:themeColor="text1"/>
          <w:sz w:val="24"/>
          <w:szCs w:val="24"/>
          <w:shd w:val="clear" w:color="auto" w:fill="FFFFFF"/>
        </w:rPr>
        <w:t xml:space="preserve"> by taking the effective initiatives and measures of coaching and mentorship</w:t>
      </w:r>
      <w:r w:rsidR="00CF6098">
        <w:rPr>
          <w:rFonts w:ascii="Arial" w:hAnsi="Arial" w:cs="Arial"/>
          <w:color w:val="000000" w:themeColor="text1"/>
          <w:sz w:val="24"/>
          <w:szCs w:val="24"/>
          <w:shd w:val="clear" w:color="auto" w:fill="FFFFFF"/>
        </w:rPr>
        <w:t xml:space="preserve">. </w:t>
      </w:r>
      <w:r w:rsidRPr="00481E10">
        <w:rPr>
          <w:rFonts w:ascii="Arial" w:hAnsi="Arial" w:cs="Arial"/>
          <w:color w:val="000000" w:themeColor="text1"/>
          <w:sz w:val="24"/>
          <w:szCs w:val="24"/>
          <w:shd w:val="clear" w:color="auto" w:fill="FFFFFF"/>
        </w:rPr>
        <w:t xml:space="preserve">The initiatives of coaching and mentorship includes </w:t>
      </w:r>
      <w:r w:rsidR="001664BF" w:rsidRPr="00481E10">
        <w:rPr>
          <w:rFonts w:ascii="Arial" w:hAnsi="Arial" w:cs="Arial"/>
          <w:color w:val="000000" w:themeColor="text1"/>
          <w:sz w:val="24"/>
          <w:szCs w:val="24"/>
          <w:shd w:val="clear" w:color="auto" w:fill="FFFFFF"/>
        </w:rPr>
        <w:t>reassessing policies related to job stability, promoting</w:t>
      </w:r>
      <w:r w:rsidRPr="00481E10">
        <w:rPr>
          <w:rFonts w:ascii="Arial" w:hAnsi="Arial" w:cs="Arial"/>
          <w:color w:val="000000" w:themeColor="text1"/>
          <w:sz w:val="24"/>
          <w:szCs w:val="24"/>
          <w:shd w:val="clear" w:color="auto" w:fill="FFFFFF"/>
        </w:rPr>
        <w:t xml:space="preserve"> work-life balance initiatives and developing the </w:t>
      </w:r>
      <w:r w:rsidR="001664BF" w:rsidRPr="00481E10">
        <w:rPr>
          <w:rFonts w:ascii="Arial" w:hAnsi="Arial" w:cs="Arial"/>
          <w:color w:val="000000" w:themeColor="text1"/>
          <w:sz w:val="24"/>
          <w:szCs w:val="24"/>
          <w:shd w:val="clear" w:color="auto" w:fill="FFFFFF"/>
        </w:rPr>
        <w:t>supportive and inclusive workplace culture</w:t>
      </w:r>
      <w:r w:rsidRPr="00481E10">
        <w:rPr>
          <w:rFonts w:ascii="Arial" w:hAnsi="Arial" w:cs="Arial"/>
          <w:color w:val="000000" w:themeColor="text1"/>
          <w:sz w:val="24"/>
          <w:szCs w:val="24"/>
          <w:shd w:val="clear" w:color="auto" w:fill="FFFFFF"/>
        </w:rPr>
        <w:t xml:space="preserve"> in the organization to maintain the morale and confidence of the emplo</w:t>
      </w:r>
      <w:r w:rsidR="00CF6098">
        <w:rPr>
          <w:rFonts w:ascii="Arial" w:hAnsi="Arial" w:cs="Arial"/>
          <w:color w:val="000000" w:themeColor="text1"/>
          <w:sz w:val="24"/>
          <w:szCs w:val="24"/>
          <w:shd w:val="clear" w:color="auto" w:fill="FFFFFF"/>
        </w:rPr>
        <w:t xml:space="preserve">yees </w:t>
      </w:r>
      <w:r w:rsidR="00CF6098" w:rsidRPr="00481E10">
        <w:rPr>
          <w:rFonts w:ascii="Arial" w:hAnsi="Arial" w:cs="Arial"/>
          <w:color w:val="000000" w:themeColor="text1"/>
          <w:sz w:val="24"/>
          <w:szCs w:val="24"/>
        </w:rPr>
        <w:t>(Stokes et al., 2021)</w:t>
      </w:r>
      <w:r w:rsidR="00CF6098" w:rsidRPr="00481E10">
        <w:rPr>
          <w:rFonts w:ascii="Arial" w:hAnsi="Arial" w:cs="Arial"/>
          <w:color w:val="000000" w:themeColor="text1"/>
          <w:sz w:val="24"/>
          <w:szCs w:val="24"/>
          <w:shd w:val="clear" w:color="auto" w:fill="FFFFFF"/>
        </w:rPr>
        <w:t xml:space="preserve">. </w:t>
      </w:r>
      <w:r w:rsidR="001664BF" w:rsidRPr="00481E10">
        <w:rPr>
          <w:rFonts w:ascii="Arial" w:hAnsi="Arial" w:cs="Arial"/>
          <w:color w:val="000000" w:themeColor="text1"/>
          <w:sz w:val="24"/>
          <w:szCs w:val="24"/>
          <w:shd w:val="clear" w:color="auto" w:fill="FFFFFF"/>
        </w:rPr>
        <w:t xml:space="preserve"> </w:t>
      </w:r>
      <w:bookmarkStart w:id="4" w:name="_Toc161415821"/>
      <w:r w:rsidR="00CF6098" w:rsidRPr="00CF6098">
        <w:rPr>
          <w:rFonts w:ascii="Arial" w:hAnsi="Arial" w:cs="Arial"/>
          <w:color w:val="000000" w:themeColor="text1"/>
          <w:sz w:val="24"/>
          <w:szCs w:val="24"/>
          <w:shd w:val="clear" w:color="auto" w:fill="FFFFFF"/>
          <w:lang w:val="en-GB"/>
        </w:rPr>
        <w:t xml:space="preserve">Thus, by effectively and efficiently addressing the underlying issues, Healthcare International may establish a climate where coaching and mentoring programs can have an influence on improving performance and morale. </w:t>
      </w:r>
    </w:p>
    <w:p w:rsidR="00744C4A" w:rsidRDefault="00744C4A" w:rsidP="00985133">
      <w:pPr>
        <w:spacing w:line="360" w:lineRule="auto"/>
        <w:jc w:val="both"/>
        <w:rPr>
          <w:rFonts w:ascii="Arial" w:hAnsi="Arial" w:cs="Arial"/>
          <w:b/>
          <w:color w:val="000000" w:themeColor="text1"/>
          <w:sz w:val="24"/>
          <w:szCs w:val="24"/>
        </w:rPr>
      </w:pPr>
    </w:p>
    <w:p w:rsidR="00A9077F" w:rsidRPr="00481E10" w:rsidRDefault="00A9077F" w:rsidP="00985133">
      <w:pPr>
        <w:spacing w:line="360" w:lineRule="auto"/>
        <w:jc w:val="both"/>
        <w:rPr>
          <w:rFonts w:ascii="Arial" w:hAnsi="Arial" w:cs="Arial"/>
          <w:color w:val="000000" w:themeColor="text1"/>
          <w:sz w:val="24"/>
          <w:szCs w:val="24"/>
        </w:rPr>
      </w:pPr>
      <w:r w:rsidRPr="00481E10">
        <w:rPr>
          <w:rFonts w:ascii="Arial" w:hAnsi="Arial" w:cs="Arial"/>
          <w:b/>
          <w:color w:val="000000" w:themeColor="text1"/>
          <w:sz w:val="24"/>
          <w:szCs w:val="24"/>
        </w:rPr>
        <w:lastRenderedPageBreak/>
        <w:t>An analysis of effective coach/Mentor</w:t>
      </w:r>
      <w:bookmarkEnd w:id="4"/>
      <w:r w:rsidRPr="00481E10">
        <w:rPr>
          <w:rFonts w:ascii="Arial" w:hAnsi="Arial" w:cs="Arial"/>
          <w:b/>
          <w:color w:val="000000" w:themeColor="text1"/>
          <w:sz w:val="24"/>
          <w:szCs w:val="24"/>
        </w:rPr>
        <w:t xml:space="preserve"> </w:t>
      </w:r>
    </w:p>
    <w:p w:rsidR="005443B6" w:rsidRPr="00481E10" w:rsidRDefault="005443B6" w:rsidP="00985133">
      <w:pPr>
        <w:spacing w:line="360" w:lineRule="auto"/>
        <w:jc w:val="both"/>
        <w:rPr>
          <w:rFonts w:ascii="Arial" w:hAnsi="Arial" w:cs="Arial"/>
          <w:b/>
          <w:color w:val="000000" w:themeColor="text1"/>
          <w:sz w:val="24"/>
          <w:szCs w:val="24"/>
        </w:rPr>
      </w:pPr>
      <w:r w:rsidRPr="00481E10">
        <w:rPr>
          <w:rFonts w:ascii="Arial" w:hAnsi="Arial" w:cs="Arial"/>
          <w:b/>
          <w:color w:val="000000" w:themeColor="text1"/>
          <w:sz w:val="24"/>
          <w:szCs w:val="24"/>
        </w:rPr>
        <w:t>Skills, behaviors, attitudes, beliefs and values of an effective coach or mentor</w:t>
      </w:r>
    </w:p>
    <w:p w:rsidR="005443B6" w:rsidRPr="00481E10" w:rsidRDefault="005443B6" w:rsidP="00985133">
      <w:pPr>
        <w:spacing w:line="360" w:lineRule="auto"/>
        <w:jc w:val="both"/>
        <w:rPr>
          <w:rFonts w:ascii="Arial" w:hAnsi="Arial" w:cs="Arial"/>
          <w:color w:val="000000" w:themeColor="text1"/>
          <w:sz w:val="24"/>
          <w:szCs w:val="24"/>
        </w:rPr>
      </w:pPr>
      <w:r w:rsidRPr="00481E10">
        <w:rPr>
          <w:rFonts w:ascii="Arial" w:hAnsi="Arial" w:cs="Arial"/>
          <w:color w:val="000000" w:themeColor="text1"/>
          <w:sz w:val="24"/>
          <w:szCs w:val="24"/>
        </w:rPr>
        <w:t xml:space="preserve">Skills, behaviors as well as attitudes and values are essential aspects that influence the effectiveness of a coach or a mentor. Regardless of the context, such aspects are intertwined with each other and thus collectively invest in a culture conducive to learning, growth as well as empowerment. In this assessment, we explored the diverse aspects to comprehend its importance within the dimensions of coaching and mentorships. As I reflect on such attributes, it becomes evident that such aspects clearly intertwine in order to create a tapestry of support, guidance as well as empowerment.        </w:t>
      </w:r>
    </w:p>
    <w:p w:rsidR="00B5475A" w:rsidRPr="00B5475A" w:rsidRDefault="005443B6" w:rsidP="00B5475A">
      <w:pPr>
        <w:spacing w:line="360" w:lineRule="auto"/>
        <w:jc w:val="both"/>
        <w:rPr>
          <w:rFonts w:ascii="Arial" w:hAnsi="Arial" w:cs="Arial"/>
          <w:color w:val="000000" w:themeColor="text1"/>
          <w:sz w:val="24"/>
          <w:szCs w:val="24"/>
          <w:lang w:val="en-GB"/>
        </w:rPr>
      </w:pPr>
      <w:r w:rsidRPr="00481E10">
        <w:rPr>
          <w:rFonts w:ascii="Arial" w:hAnsi="Arial" w:cs="Arial"/>
          <w:b/>
          <w:color w:val="000000" w:themeColor="text1"/>
          <w:sz w:val="24"/>
          <w:szCs w:val="24"/>
        </w:rPr>
        <w:t>Skills:</w:t>
      </w:r>
      <w:r w:rsidRPr="00481E10">
        <w:rPr>
          <w:rFonts w:ascii="Arial" w:hAnsi="Arial" w:cs="Arial"/>
          <w:color w:val="000000" w:themeColor="text1"/>
          <w:sz w:val="24"/>
          <w:szCs w:val="24"/>
        </w:rPr>
        <w:t xml:space="preserve"> at the </w:t>
      </w:r>
      <w:r w:rsidR="00CF6098" w:rsidRPr="00481E10">
        <w:rPr>
          <w:rFonts w:ascii="Arial" w:hAnsi="Arial" w:cs="Arial"/>
          <w:color w:val="000000" w:themeColor="text1"/>
          <w:sz w:val="24"/>
          <w:szCs w:val="24"/>
        </w:rPr>
        <w:t>center</w:t>
      </w:r>
      <w:r w:rsidRPr="00481E10">
        <w:rPr>
          <w:rFonts w:ascii="Arial" w:hAnsi="Arial" w:cs="Arial"/>
          <w:color w:val="000000" w:themeColor="text1"/>
          <w:sz w:val="24"/>
          <w:szCs w:val="24"/>
        </w:rPr>
        <w:t xml:space="preserve"> of effective mentorships as well as coaching one can find a collection of perfected skills. Active listening acts as one of the critical skills that enable the coach or mentor to truly comprehend the mentee’s viewpoint, aspirations as well as perception. Such skills transcend mere hearing. I understand that it is crucial to have empathetic interaction as well as discernment</w:t>
      </w:r>
      <w:r w:rsidR="00A667AD" w:rsidRPr="00481E10">
        <w:rPr>
          <w:rFonts w:ascii="Arial" w:hAnsi="Arial" w:cs="Arial"/>
          <w:color w:val="000000" w:themeColor="text1"/>
          <w:sz w:val="24"/>
          <w:szCs w:val="24"/>
        </w:rPr>
        <w:t xml:space="preserve"> (Garvey et al., 2021). </w:t>
      </w:r>
      <w:r w:rsidRPr="00481E10">
        <w:rPr>
          <w:rFonts w:ascii="Arial" w:hAnsi="Arial" w:cs="Arial"/>
          <w:color w:val="000000" w:themeColor="text1"/>
          <w:sz w:val="24"/>
          <w:szCs w:val="24"/>
        </w:rPr>
        <w:t xml:space="preserve">Communication ability is equally crucial allowing clear exchange of insights, as well as feedback and guidance. </w:t>
      </w:r>
      <w:r w:rsidR="00B5475A" w:rsidRPr="00B5475A">
        <w:rPr>
          <w:rFonts w:ascii="Arial" w:hAnsi="Arial" w:cs="Arial"/>
          <w:color w:val="000000" w:themeColor="text1"/>
          <w:sz w:val="24"/>
          <w:szCs w:val="24"/>
          <w:lang w:val="en-GB"/>
        </w:rPr>
        <w:t xml:space="preserve">Questioning strategies such as open-ended questions and forceful prodding encourage significant reflecting and self-discovery in the mentee. </w:t>
      </w:r>
    </w:p>
    <w:p w:rsidR="005443B6" w:rsidRPr="00481E10" w:rsidRDefault="00A667AD" w:rsidP="00985133">
      <w:pPr>
        <w:spacing w:line="360" w:lineRule="auto"/>
        <w:jc w:val="both"/>
        <w:rPr>
          <w:rFonts w:ascii="Arial" w:hAnsi="Arial" w:cs="Arial"/>
          <w:color w:val="000000" w:themeColor="text1"/>
          <w:sz w:val="24"/>
          <w:szCs w:val="24"/>
        </w:rPr>
      </w:pPr>
      <w:r w:rsidRPr="00481E10">
        <w:rPr>
          <w:rFonts w:ascii="Arial" w:hAnsi="Arial" w:cs="Arial"/>
          <w:b/>
          <w:color w:val="000000" w:themeColor="text1"/>
          <w:sz w:val="24"/>
          <w:szCs w:val="24"/>
        </w:rPr>
        <w:t>Behaviors</w:t>
      </w:r>
      <w:r w:rsidR="005443B6" w:rsidRPr="00481E10">
        <w:rPr>
          <w:rFonts w:ascii="Arial" w:hAnsi="Arial" w:cs="Arial"/>
          <w:b/>
          <w:color w:val="000000" w:themeColor="text1"/>
          <w:sz w:val="24"/>
          <w:szCs w:val="24"/>
        </w:rPr>
        <w:t>:</w:t>
      </w:r>
      <w:r w:rsidRPr="00481E10">
        <w:rPr>
          <w:rFonts w:ascii="Arial" w:hAnsi="Arial" w:cs="Arial"/>
          <w:color w:val="000000" w:themeColor="text1"/>
          <w:sz w:val="24"/>
          <w:szCs w:val="24"/>
        </w:rPr>
        <w:t xml:space="preserve"> E</w:t>
      </w:r>
      <w:r w:rsidR="005443B6" w:rsidRPr="00481E10">
        <w:rPr>
          <w:rFonts w:ascii="Arial" w:hAnsi="Arial" w:cs="Arial"/>
          <w:color w:val="000000" w:themeColor="text1"/>
          <w:sz w:val="24"/>
          <w:szCs w:val="24"/>
        </w:rPr>
        <w:t>ffective mentor showcases characterized by empathy, authenticity and adaptability. Authenticity nurtures trust as well as reports critical attributes for meaningful interactions</w:t>
      </w:r>
      <w:r w:rsidRPr="00481E10">
        <w:rPr>
          <w:rFonts w:ascii="Arial" w:hAnsi="Arial" w:cs="Arial"/>
          <w:color w:val="000000" w:themeColor="text1"/>
          <w:sz w:val="24"/>
          <w:szCs w:val="24"/>
        </w:rPr>
        <w:t xml:space="preserve"> (Jones and Smith, 2022)</w:t>
      </w:r>
      <w:r w:rsidR="005443B6" w:rsidRPr="00481E10">
        <w:rPr>
          <w:rFonts w:ascii="Arial" w:hAnsi="Arial" w:cs="Arial"/>
          <w:color w:val="000000" w:themeColor="text1"/>
          <w:sz w:val="24"/>
          <w:szCs w:val="24"/>
        </w:rPr>
        <w:t xml:space="preserve">. I came to the realization that empathy enables the mentor to align the learner’s experiences further validating their developing requirements as well as situation and ensuring the efficiency and relevancy of the guidance offered.  </w:t>
      </w:r>
    </w:p>
    <w:p w:rsidR="005443B6" w:rsidRPr="00481E10" w:rsidRDefault="005443B6" w:rsidP="00985133">
      <w:pPr>
        <w:spacing w:line="360" w:lineRule="auto"/>
        <w:jc w:val="both"/>
        <w:rPr>
          <w:rFonts w:ascii="Arial" w:hAnsi="Arial" w:cs="Arial"/>
          <w:color w:val="000000" w:themeColor="text1"/>
          <w:sz w:val="24"/>
          <w:szCs w:val="24"/>
        </w:rPr>
      </w:pPr>
      <w:r w:rsidRPr="00481E10">
        <w:rPr>
          <w:rFonts w:ascii="Arial" w:hAnsi="Arial" w:cs="Arial"/>
          <w:b/>
          <w:color w:val="000000" w:themeColor="text1"/>
          <w:sz w:val="24"/>
          <w:szCs w:val="24"/>
        </w:rPr>
        <w:t>Attitudes:</w:t>
      </w:r>
      <w:r w:rsidRPr="00481E10">
        <w:rPr>
          <w:rFonts w:ascii="Arial" w:hAnsi="Arial" w:cs="Arial"/>
          <w:color w:val="000000" w:themeColor="text1"/>
          <w:sz w:val="24"/>
          <w:szCs w:val="24"/>
        </w:rPr>
        <w:t xml:space="preserve"> a positive mindset highlights the attitudes of effective mentors as well as coaches. An optimistic mindset contributes to the belief in the potential of the learner, further inspiring confidence as well as resilience</w:t>
      </w:r>
      <w:r w:rsidR="00A667AD" w:rsidRPr="00481E10">
        <w:rPr>
          <w:rFonts w:ascii="Arial" w:hAnsi="Arial" w:cs="Arial"/>
          <w:color w:val="000000" w:themeColor="text1"/>
          <w:sz w:val="24"/>
          <w:szCs w:val="24"/>
        </w:rPr>
        <w:t xml:space="preserve"> (</w:t>
      </w:r>
      <w:proofErr w:type="spellStart"/>
      <w:r w:rsidR="00A667AD" w:rsidRPr="00481E10">
        <w:rPr>
          <w:rFonts w:ascii="Arial" w:hAnsi="Arial" w:cs="Arial"/>
          <w:color w:val="000000" w:themeColor="text1"/>
          <w:sz w:val="24"/>
          <w:szCs w:val="24"/>
        </w:rPr>
        <w:t>Hakro</w:t>
      </w:r>
      <w:proofErr w:type="spellEnd"/>
      <w:r w:rsidR="00A667AD" w:rsidRPr="00481E10">
        <w:rPr>
          <w:rFonts w:ascii="Arial" w:hAnsi="Arial" w:cs="Arial"/>
          <w:color w:val="000000" w:themeColor="text1"/>
          <w:sz w:val="24"/>
          <w:szCs w:val="24"/>
        </w:rPr>
        <w:t xml:space="preserve"> and Mathew, 2020)</w:t>
      </w:r>
      <w:r w:rsidRPr="00481E10">
        <w:rPr>
          <w:rFonts w:ascii="Arial" w:hAnsi="Arial" w:cs="Arial"/>
          <w:color w:val="000000" w:themeColor="text1"/>
          <w:sz w:val="24"/>
          <w:szCs w:val="24"/>
        </w:rPr>
        <w:t xml:space="preserve">. Through the exploration regarding the subject matter, </w:t>
      </w:r>
      <w:r w:rsidR="00C12D5B" w:rsidRPr="00481E10">
        <w:rPr>
          <w:rFonts w:ascii="Arial" w:hAnsi="Arial" w:cs="Arial"/>
          <w:color w:val="000000" w:themeColor="text1"/>
          <w:sz w:val="24"/>
          <w:szCs w:val="24"/>
        </w:rPr>
        <w:t>I</w:t>
      </w:r>
      <w:r w:rsidRPr="00481E10">
        <w:rPr>
          <w:rFonts w:ascii="Arial" w:hAnsi="Arial" w:cs="Arial"/>
          <w:color w:val="000000" w:themeColor="text1"/>
          <w:sz w:val="24"/>
          <w:szCs w:val="24"/>
        </w:rPr>
        <w:t xml:space="preserve"> came to accept that curiosity energizes the continuous searing for profound understanding as well as insights, hiking up both </w:t>
      </w:r>
      <w:r w:rsidRPr="00481E10">
        <w:rPr>
          <w:rFonts w:ascii="Arial" w:hAnsi="Arial" w:cs="Arial"/>
          <w:color w:val="000000" w:themeColor="text1"/>
          <w:sz w:val="24"/>
          <w:szCs w:val="24"/>
        </w:rPr>
        <w:lastRenderedPageBreak/>
        <w:t xml:space="preserve">learners as well as coaches forward towards their developmental journey.  Patience as well as preserves </w:t>
      </w:r>
      <w:r w:rsidR="00C12D5B" w:rsidRPr="00481E10">
        <w:rPr>
          <w:rFonts w:ascii="Arial" w:hAnsi="Arial" w:cs="Arial"/>
          <w:color w:val="000000" w:themeColor="text1"/>
          <w:sz w:val="24"/>
          <w:szCs w:val="24"/>
        </w:rPr>
        <w:t>is</w:t>
      </w:r>
      <w:r w:rsidRPr="00481E10">
        <w:rPr>
          <w:rFonts w:ascii="Arial" w:hAnsi="Arial" w:cs="Arial"/>
          <w:color w:val="000000" w:themeColor="text1"/>
          <w:sz w:val="24"/>
          <w:szCs w:val="24"/>
        </w:rPr>
        <w:t xml:space="preserve"> adopted as virtues acknowledging that the growth is slow as well as iterative procedures that are associated with various obstacles as well as setbacks.  </w:t>
      </w:r>
    </w:p>
    <w:p w:rsidR="005443B6" w:rsidRPr="00481E10" w:rsidRDefault="005443B6" w:rsidP="00985133">
      <w:pPr>
        <w:spacing w:line="360" w:lineRule="auto"/>
        <w:jc w:val="both"/>
        <w:rPr>
          <w:rFonts w:ascii="Arial" w:hAnsi="Arial" w:cs="Arial"/>
          <w:color w:val="000000" w:themeColor="text1"/>
          <w:sz w:val="24"/>
          <w:szCs w:val="24"/>
        </w:rPr>
      </w:pPr>
      <w:r w:rsidRPr="00481E10">
        <w:rPr>
          <w:rFonts w:ascii="Arial" w:hAnsi="Arial" w:cs="Arial"/>
          <w:b/>
          <w:color w:val="000000" w:themeColor="text1"/>
          <w:sz w:val="24"/>
          <w:szCs w:val="24"/>
        </w:rPr>
        <w:t>Beliefs:</w:t>
      </w:r>
      <w:r w:rsidRPr="00481E10">
        <w:rPr>
          <w:rFonts w:ascii="Arial" w:hAnsi="Arial" w:cs="Arial"/>
          <w:color w:val="000000" w:themeColor="text1"/>
          <w:sz w:val="24"/>
          <w:szCs w:val="24"/>
        </w:rPr>
        <w:t xml:space="preserve"> effective coaching, as well as mentoring, is founded within the collection of foundation beliefs that highlight the developing nature of the relationships. Thus, it became apparent that central to such belief is the inherent potential of each individual to grow, learn as well and excel. Such convections are energized by the coach's persistent dedication towards nurturing as well as unlocking the learner’s potential, despite the starting point or perceived limitation of the learner.</w:t>
      </w:r>
    </w:p>
    <w:p w:rsidR="005443B6" w:rsidRPr="00481E10" w:rsidRDefault="005443B6" w:rsidP="00985133">
      <w:pPr>
        <w:spacing w:line="360" w:lineRule="auto"/>
        <w:jc w:val="both"/>
        <w:rPr>
          <w:rFonts w:ascii="Arial" w:hAnsi="Arial" w:cs="Arial"/>
          <w:color w:val="000000" w:themeColor="text1"/>
          <w:sz w:val="24"/>
          <w:szCs w:val="24"/>
        </w:rPr>
      </w:pPr>
      <w:r w:rsidRPr="00481E10">
        <w:rPr>
          <w:rFonts w:ascii="Arial" w:hAnsi="Arial" w:cs="Arial"/>
          <w:b/>
          <w:color w:val="000000" w:themeColor="text1"/>
          <w:sz w:val="24"/>
          <w:szCs w:val="24"/>
        </w:rPr>
        <w:t>Values:</w:t>
      </w:r>
      <w:r w:rsidRPr="00481E10">
        <w:rPr>
          <w:rFonts w:ascii="Arial" w:hAnsi="Arial" w:cs="Arial"/>
          <w:color w:val="000000" w:themeColor="text1"/>
          <w:sz w:val="24"/>
          <w:szCs w:val="24"/>
        </w:rPr>
        <w:t xml:space="preserve"> the values preserved by the effective coaches as well as metros act as guiding principles that govern not only their action but also their decisions. From the experiences, further enhanced by the research on the subject matter, </w:t>
      </w:r>
      <w:r w:rsidR="00C565CD" w:rsidRPr="00481E10">
        <w:rPr>
          <w:rFonts w:ascii="Arial" w:hAnsi="Arial" w:cs="Arial"/>
          <w:color w:val="000000" w:themeColor="text1"/>
          <w:sz w:val="24"/>
          <w:szCs w:val="24"/>
        </w:rPr>
        <w:t>I</w:t>
      </w:r>
      <w:r w:rsidRPr="00481E10">
        <w:rPr>
          <w:rFonts w:ascii="Arial" w:hAnsi="Arial" w:cs="Arial"/>
          <w:color w:val="000000" w:themeColor="text1"/>
          <w:sz w:val="24"/>
          <w:szCs w:val="24"/>
        </w:rPr>
        <w:t xml:space="preserve"> can derive the insight such as integrity is a basic value for an effective mentor or coach. Further, it is followed by honesty as well as transparency and ethical conduct with each interaction</w:t>
      </w:r>
      <w:r w:rsidR="00A667AD" w:rsidRPr="00481E10">
        <w:rPr>
          <w:rFonts w:ascii="Arial" w:hAnsi="Arial" w:cs="Arial"/>
          <w:color w:val="000000" w:themeColor="text1"/>
          <w:sz w:val="24"/>
          <w:szCs w:val="24"/>
        </w:rPr>
        <w:t xml:space="preserve"> (Baker et al., 2021)</w:t>
      </w:r>
      <w:r w:rsidRPr="00481E10">
        <w:rPr>
          <w:rFonts w:ascii="Arial" w:hAnsi="Arial" w:cs="Arial"/>
          <w:color w:val="000000" w:themeColor="text1"/>
          <w:sz w:val="24"/>
          <w:szCs w:val="24"/>
        </w:rPr>
        <w:t xml:space="preserve">. Respect, as </w:t>
      </w:r>
      <w:r w:rsidR="00C565CD" w:rsidRPr="00481E10">
        <w:rPr>
          <w:rFonts w:ascii="Arial" w:hAnsi="Arial" w:cs="Arial"/>
          <w:color w:val="000000" w:themeColor="text1"/>
          <w:sz w:val="24"/>
          <w:szCs w:val="24"/>
        </w:rPr>
        <w:t>I</w:t>
      </w:r>
      <w:r w:rsidRPr="00481E10">
        <w:rPr>
          <w:rFonts w:ascii="Arial" w:hAnsi="Arial" w:cs="Arial"/>
          <w:color w:val="000000" w:themeColor="text1"/>
          <w:sz w:val="24"/>
          <w:szCs w:val="24"/>
        </w:rPr>
        <w:t xml:space="preserve"> observed is a critical aspect towards diversity as well as inclusivity that highlights the mentor’s or coach’s dedication towards respecting the different backgrounds as well as viewpoints and further identifies of the mentees. Empowerment is the core of the mentoring procedures as mentors strive to equip mentees with the required tools as well as insights and confidence for creating their own paths and further accomplishing their aspirations.  </w:t>
      </w:r>
    </w:p>
    <w:p w:rsidR="00985133" w:rsidRPr="00481E10" w:rsidRDefault="005443B6" w:rsidP="00985133">
      <w:pPr>
        <w:spacing w:line="360" w:lineRule="auto"/>
        <w:jc w:val="both"/>
        <w:rPr>
          <w:rFonts w:ascii="Arial" w:hAnsi="Arial" w:cs="Arial"/>
          <w:color w:val="000000" w:themeColor="text1"/>
          <w:sz w:val="24"/>
          <w:szCs w:val="24"/>
        </w:rPr>
      </w:pPr>
      <w:r w:rsidRPr="00481E10">
        <w:rPr>
          <w:rFonts w:ascii="Arial" w:hAnsi="Arial" w:cs="Arial"/>
          <w:color w:val="000000" w:themeColor="text1"/>
          <w:sz w:val="24"/>
          <w:szCs w:val="24"/>
        </w:rPr>
        <w:t>Overall, the complex nature of effectiveness from my reflection is encompassed by the interactions that take place between skills, behaviors, as well as attitudes</w:t>
      </w:r>
      <w:r w:rsidR="00C565CD" w:rsidRPr="00481E10">
        <w:rPr>
          <w:rFonts w:ascii="Arial" w:hAnsi="Arial" w:cs="Arial"/>
          <w:color w:val="000000" w:themeColor="text1"/>
          <w:sz w:val="24"/>
          <w:szCs w:val="24"/>
        </w:rPr>
        <w:t xml:space="preserve">, beliefs, and values.   </w:t>
      </w:r>
      <w:bookmarkStart w:id="5" w:name="_Toc161415822"/>
    </w:p>
    <w:p w:rsidR="002E6D60" w:rsidRPr="00481E10" w:rsidRDefault="002E6D60" w:rsidP="00985133">
      <w:pPr>
        <w:spacing w:line="360" w:lineRule="auto"/>
        <w:jc w:val="both"/>
        <w:rPr>
          <w:rFonts w:ascii="Arial" w:hAnsi="Arial" w:cs="Arial"/>
          <w:color w:val="000000" w:themeColor="text1"/>
          <w:sz w:val="24"/>
          <w:szCs w:val="24"/>
        </w:rPr>
      </w:pPr>
      <w:r w:rsidRPr="00481E10">
        <w:rPr>
          <w:rFonts w:ascii="Arial" w:hAnsi="Arial" w:cs="Arial"/>
          <w:b/>
          <w:color w:val="000000" w:themeColor="text1"/>
          <w:sz w:val="24"/>
          <w:szCs w:val="24"/>
        </w:rPr>
        <w:t>Conclusion</w:t>
      </w:r>
      <w:bookmarkEnd w:id="5"/>
      <w:r w:rsidRPr="00481E10">
        <w:rPr>
          <w:rFonts w:ascii="Arial" w:hAnsi="Arial" w:cs="Arial"/>
          <w:b/>
          <w:color w:val="000000" w:themeColor="text1"/>
          <w:sz w:val="24"/>
          <w:szCs w:val="24"/>
        </w:rPr>
        <w:t xml:space="preserve"> </w:t>
      </w:r>
    </w:p>
    <w:p w:rsidR="0068683B" w:rsidRPr="0068683B" w:rsidRDefault="002E6D60" w:rsidP="0068683B">
      <w:pPr>
        <w:spacing w:line="360" w:lineRule="auto"/>
        <w:jc w:val="both"/>
        <w:rPr>
          <w:rFonts w:ascii="Arial" w:hAnsi="Arial" w:cs="Arial"/>
          <w:color w:val="000000" w:themeColor="text1"/>
          <w:sz w:val="24"/>
          <w:szCs w:val="24"/>
          <w:lang w:val="en-GB"/>
        </w:rPr>
      </w:pPr>
      <w:r w:rsidRPr="00481E10">
        <w:rPr>
          <w:rFonts w:ascii="Arial" w:hAnsi="Arial" w:cs="Arial"/>
          <w:color w:val="000000" w:themeColor="text1"/>
          <w:sz w:val="24"/>
          <w:szCs w:val="24"/>
        </w:rPr>
        <w:t xml:space="preserve">In essence, the coaches and mentors possess the abilities of empathy, active listening genuine interest, communication skills and a mindset of growth.  The adoption of these traits helps the coaches and mentors in cultivating the environment of support and collaborations which allows the mentees to understand the significance. As per the name of these skills it goes beyond than just simply hearing what the mentee is saying </w:t>
      </w:r>
      <w:r w:rsidRPr="00481E10">
        <w:rPr>
          <w:rFonts w:ascii="Arial" w:hAnsi="Arial" w:cs="Arial"/>
          <w:color w:val="000000" w:themeColor="text1"/>
          <w:sz w:val="24"/>
          <w:szCs w:val="24"/>
        </w:rPr>
        <w:lastRenderedPageBreak/>
        <w:t xml:space="preserve">because active listening involves the words and concepts which is fully increasing and enhancing the, thoughts, and emotions of the mentees </w:t>
      </w:r>
      <w:r w:rsidR="0068683B">
        <w:rPr>
          <w:rFonts w:ascii="Arial" w:hAnsi="Arial" w:cs="Arial"/>
          <w:color w:val="000000" w:themeColor="text1"/>
          <w:sz w:val="24"/>
          <w:szCs w:val="24"/>
        </w:rPr>
        <w:t xml:space="preserve">effectively and efficiently. </w:t>
      </w:r>
      <w:r w:rsidR="00C12D5B" w:rsidRPr="00481E10">
        <w:rPr>
          <w:rFonts w:ascii="Arial" w:hAnsi="Arial" w:cs="Arial"/>
          <w:color w:val="000000" w:themeColor="text1"/>
          <w:sz w:val="24"/>
          <w:szCs w:val="24"/>
        </w:rPr>
        <w:t>I came to the realization that empathy enables the mentor to align the learner’s experiences. An optimistic mindset contributes to the belief in the potential of the learner, further inspiring confidence as well as resilience.</w:t>
      </w:r>
      <w:r w:rsidR="00C565CD" w:rsidRPr="00481E10">
        <w:rPr>
          <w:rFonts w:ascii="Arial" w:hAnsi="Arial" w:cs="Arial"/>
          <w:color w:val="000000" w:themeColor="text1"/>
          <w:sz w:val="24"/>
          <w:szCs w:val="24"/>
        </w:rPr>
        <w:t xml:space="preserve"> An optimistic mindset contributes to the belief in the potential of the learner, further inspiring confidence as well as resilience. Respect, as I observed is a critical aspect towards diversity as well as inclusivity that highlights the mentor’s or coach’s dedication towards respecting the different backgrounds as well as viewpoints and further identifies of the mentees.</w:t>
      </w:r>
      <w:r w:rsidR="0068683B">
        <w:rPr>
          <w:rFonts w:ascii="Arial" w:hAnsi="Arial" w:cs="Arial"/>
          <w:color w:val="000000" w:themeColor="text1"/>
          <w:sz w:val="24"/>
          <w:szCs w:val="24"/>
        </w:rPr>
        <w:t xml:space="preserve"> </w:t>
      </w:r>
      <w:r w:rsidR="0068683B" w:rsidRPr="0068683B">
        <w:rPr>
          <w:rFonts w:ascii="Arial" w:hAnsi="Arial" w:cs="Arial"/>
          <w:color w:val="000000" w:themeColor="text1"/>
          <w:sz w:val="24"/>
          <w:szCs w:val="24"/>
          <w:lang w:val="en-GB"/>
        </w:rPr>
        <w:t xml:space="preserve">In summary, I archive an effective coaching session by focusing on the </w:t>
      </w:r>
      <w:proofErr w:type="spellStart"/>
      <w:r w:rsidR="0068683B" w:rsidRPr="0068683B">
        <w:rPr>
          <w:rFonts w:ascii="Arial" w:hAnsi="Arial" w:cs="Arial"/>
          <w:color w:val="000000" w:themeColor="text1"/>
          <w:sz w:val="24"/>
          <w:szCs w:val="24"/>
          <w:lang w:val="en-GB"/>
        </w:rPr>
        <w:t>coachee</w:t>
      </w:r>
      <w:proofErr w:type="spellEnd"/>
      <w:r w:rsidR="0068683B" w:rsidRPr="0068683B">
        <w:rPr>
          <w:rFonts w:ascii="Arial" w:hAnsi="Arial" w:cs="Arial"/>
          <w:color w:val="000000" w:themeColor="text1"/>
          <w:sz w:val="24"/>
          <w:szCs w:val="24"/>
          <w:lang w:val="en-GB"/>
        </w:rPr>
        <w:t>, demonstrating attention to her demands, attempting to understand her rather than criticizing her, listening to what she says, and encouraging her to come up with ideas on how to move ahead.</w:t>
      </w:r>
    </w:p>
    <w:p w:rsidR="00A06440" w:rsidRDefault="00A06440" w:rsidP="00985133">
      <w:pPr>
        <w:pStyle w:val="Heading1"/>
        <w:spacing w:line="360" w:lineRule="auto"/>
        <w:jc w:val="both"/>
        <w:rPr>
          <w:rFonts w:ascii="Arial" w:hAnsi="Arial" w:cs="Arial"/>
          <w:color w:val="000000" w:themeColor="text1"/>
          <w:sz w:val="24"/>
          <w:szCs w:val="24"/>
        </w:rPr>
      </w:pPr>
      <w:bookmarkStart w:id="6" w:name="_Toc161415823"/>
    </w:p>
    <w:p w:rsidR="00A06440" w:rsidRDefault="00A06440" w:rsidP="00985133">
      <w:pPr>
        <w:pStyle w:val="Heading1"/>
        <w:spacing w:line="360" w:lineRule="auto"/>
        <w:jc w:val="both"/>
        <w:rPr>
          <w:rFonts w:ascii="Arial" w:hAnsi="Arial" w:cs="Arial"/>
          <w:color w:val="000000" w:themeColor="text1"/>
          <w:sz w:val="24"/>
          <w:szCs w:val="24"/>
        </w:rPr>
      </w:pPr>
    </w:p>
    <w:p w:rsidR="00A06440" w:rsidRDefault="00A06440" w:rsidP="00985133">
      <w:pPr>
        <w:pStyle w:val="Heading1"/>
        <w:spacing w:line="360" w:lineRule="auto"/>
        <w:jc w:val="both"/>
        <w:rPr>
          <w:rFonts w:ascii="Arial" w:hAnsi="Arial" w:cs="Arial"/>
          <w:color w:val="000000" w:themeColor="text1"/>
          <w:sz w:val="24"/>
          <w:szCs w:val="24"/>
        </w:rPr>
      </w:pPr>
    </w:p>
    <w:p w:rsidR="00A06440" w:rsidRDefault="00A06440" w:rsidP="00985133">
      <w:pPr>
        <w:pStyle w:val="Heading1"/>
        <w:spacing w:line="360" w:lineRule="auto"/>
        <w:jc w:val="both"/>
        <w:rPr>
          <w:rFonts w:ascii="Arial" w:hAnsi="Arial" w:cs="Arial"/>
          <w:color w:val="000000" w:themeColor="text1"/>
          <w:sz w:val="24"/>
          <w:szCs w:val="24"/>
        </w:rPr>
      </w:pPr>
    </w:p>
    <w:p w:rsidR="00A06440" w:rsidRDefault="00A06440" w:rsidP="00985133">
      <w:pPr>
        <w:pStyle w:val="Heading1"/>
        <w:spacing w:line="360" w:lineRule="auto"/>
        <w:jc w:val="both"/>
        <w:rPr>
          <w:rFonts w:ascii="Arial" w:hAnsi="Arial" w:cs="Arial"/>
          <w:color w:val="000000" w:themeColor="text1"/>
          <w:sz w:val="24"/>
          <w:szCs w:val="24"/>
        </w:rPr>
      </w:pPr>
    </w:p>
    <w:p w:rsidR="00A06440" w:rsidRDefault="00A06440" w:rsidP="00985133">
      <w:pPr>
        <w:pStyle w:val="Heading1"/>
        <w:spacing w:line="360" w:lineRule="auto"/>
        <w:jc w:val="both"/>
        <w:rPr>
          <w:rFonts w:ascii="Arial" w:hAnsi="Arial" w:cs="Arial"/>
          <w:color w:val="000000" w:themeColor="text1"/>
          <w:sz w:val="24"/>
          <w:szCs w:val="24"/>
        </w:rPr>
      </w:pPr>
    </w:p>
    <w:p w:rsidR="00A06440" w:rsidRDefault="00A06440" w:rsidP="00985133">
      <w:pPr>
        <w:pStyle w:val="Heading1"/>
        <w:spacing w:line="360" w:lineRule="auto"/>
        <w:jc w:val="both"/>
        <w:rPr>
          <w:rFonts w:ascii="Arial" w:hAnsi="Arial" w:cs="Arial"/>
          <w:color w:val="000000" w:themeColor="text1"/>
          <w:sz w:val="24"/>
          <w:szCs w:val="24"/>
        </w:rPr>
      </w:pPr>
    </w:p>
    <w:bookmarkEnd w:id="6"/>
    <w:p w:rsidR="00C565CD" w:rsidRDefault="00C565CD" w:rsidP="00985133">
      <w:pPr>
        <w:pStyle w:val="Heading1"/>
        <w:spacing w:line="360" w:lineRule="auto"/>
        <w:jc w:val="both"/>
        <w:rPr>
          <w:rFonts w:ascii="Arial" w:hAnsi="Arial" w:cs="Arial"/>
          <w:color w:val="000000" w:themeColor="text1"/>
          <w:sz w:val="24"/>
          <w:szCs w:val="24"/>
        </w:rPr>
      </w:pPr>
    </w:p>
    <w:p w:rsidR="00744C4A" w:rsidRDefault="00744C4A" w:rsidP="00744C4A"/>
    <w:p w:rsidR="00744C4A" w:rsidRPr="00744C4A" w:rsidRDefault="00744C4A" w:rsidP="00744C4A"/>
    <w:p w:rsidR="00744C4A" w:rsidRPr="00744C4A" w:rsidRDefault="00744C4A" w:rsidP="00985133">
      <w:pPr>
        <w:spacing w:line="360" w:lineRule="auto"/>
        <w:jc w:val="both"/>
        <w:rPr>
          <w:rFonts w:ascii="Arial" w:hAnsi="Arial" w:cs="Arial"/>
          <w:b/>
          <w:color w:val="000000" w:themeColor="text1"/>
          <w:sz w:val="24"/>
          <w:szCs w:val="24"/>
        </w:rPr>
      </w:pPr>
      <w:r w:rsidRPr="00744C4A">
        <w:rPr>
          <w:rFonts w:ascii="Arial" w:hAnsi="Arial" w:cs="Arial"/>
          <w:b/>
          <w:color w:val="000000" w:themeColor="text1"/>
          <w:sz w:val="24"/>
          <w:szCs w:val="24"/>
        </w:rPr>
        <w:lastRenderedPageBreak/>
        <w:t>References</w:t>
      </w:r>
    </w:p>
    <w:p w:rsidR="006C2E1B" w:rsidRPr="00481E10" w:rsidRDefault="006C2E1B" w:rsidP="00985133">
      <w:pPr>
        <w:spacing w:line="360" w:lineRule="auto"/>
        <w:jc w:val="both"/>
        <w:rPr>
          <w:rFonts w:ascii="Arial" w:hAnsi="Arial" w:cs="Arial"/>
          <w:color w:val="000000" w:themeColor="text1"/>
          <w:sz w:val="24"/>
          <w:szCs w:val="24"/>
        </w:rPr>
      </w:pPr>
      <w:r w:rsidRPr="00481E10">
        <w:rPr>
          <w:rFonts w:ascii="Arial" w:hAnsi="Arial" w:cs="Arial"/>
          <w:color w:val="000000" w:themeColor="text1"/>
          <w:sz w:val="24"/>
          <w:szCs w:val="24"/>
        </w:rPr>
        <w:t>Aguilar, E., 2020. Coaching for equity: Conversations that change practice. John Wiley &amp; Sons.</w:t>
      </w:r>
    </w:p>
    <w:p w:rsidR="006C2E1B" w:rsidRPr="00481E10" w:rsidRDefault="006C2E1B" w:rsidP="00985133">
      <w:pPr>
        <w:spacing w:line="360" w:lineRule="auto"/>
        <w:jc w:val="both"/>
        <w:rPr>
          <w:rFonts w:ascii="Arial" w:hAnsi="Arial" w:cs="Arial"/>
          <w:color w:val="000000" w:themeColor="text1"/>
          <w:sz w:val="24"/>
          <w:szCs w:val="24"/>
        </w:rPr>
      </w:pPr>
      <w:r w:rsidRPr="00481E10">
        <w:rPr>
          <w:rFonts w:ascii="Arial" w:hAnsi="Arial" w:cs="Arial"/>
          <w:color w:val="000000" w:themeColor="text1"/>
          <w:sz w:val="24"/>
          <w:szCs w:val="24"/>
        </w:rPr>
        <w:t>Atkinson, A., Watling, C.J. and Brand, P.L., 2022. Feedback and coaching. European journal of pediatrics, 181(2), pp.441-446.</w:t>
      </w:r>
    </w:p>
    <w:p w:rsidR="006C2E1B" w:rsidRPr="00481E10" w:rsidRDefault="006C2E1B" w:rsidP="00985133">
      <w:pPr>
        <w:spacing w:line="360" w:lineRule="auto"/>
        <w:jc w:val="both"/>
        <w:rPr>
          <w:rFonts w:ascii="Arial" w:hAnsi="Arial" w:cs="Arial"/>
          <w:color w:val="000000" w:themeColor="text1"/>
          <w:sz w:val="24"/>
          <w:szCs w:val="24"/>
        </w:rPr>
      </w:pPr>
      <w:r w:rsidRPr="00481E10">
        <w:rPr>
          <w:rFonts w:ascii="Arial" w:hAnsi="Arial" w:cs="Arial"/>
          <w:color w:val="000000" w:themeColor="text1"/>
          <w:sz w:val="24"/>
          <w:szCs w:val="24"/>
        </w:rPr>
        <w:t xml:space="preserve">Baker, E.L., </w:t>
      </w:r>
      <w:proofErr w:type="spellStart"/>
      <w:r w:rsidRPr="00481E10">
        <w:rPr>
          <w:rFonts w:ascii="Arial" w:hAnsi="Arial" w:cs="Arial"/>
          <w:color w:val="000000" w:themeColor="text1"/>
          <w:sz w:val="24"/>
          <w:szCs w:val="24"/>
        </w:rPr>
        <w:t>Hengelbrok</w:t>
      </w:r>
      <w:proofErr w:type="spellEnd"/>
      <w:r w:rsidRPr="00481E10">
        <w:rPr>
          <w:rFonts w:ascii="Arial" w:hAnsi="Arial" w:cs="Arial"/>
          <w:color w:val="000000" w:themeColor="text1"/>
          <w:sz w:val="24"/>
          <w:szCs w:val="24"/>
        </w:rPr>
        <w:t xml:space="preserve">, H., Murphy, S.A. and </w:t>
      </w:r>
      <w:proofErr w:type="spellStart"/>
      <w:r w:rsidRPr="00481E10">
        <w:rPr>
          <w:rFonts w:ascii="Arial" w:hAnsi="Arial" w:cs="Arial"/>
          <w:color w:val="000000" w:themeColor="text1"/>
          <w:sz w:val="24"/>
          <w:szCs w:val="24"/>
        </w:rPr>
        <w:t>Gilkey</w:t>
      </w:r>
      <w:proofErr w:type="spellEnd"/>
      <w:r w:rsidRPr="00481E10">
        <w:rPr>
          <w:rFonts w:ascii="Arial" w:hAnsi="Arial" w:cs="Arial"/>
          <w:color w:val="000000" w:themeColor="text1"/>
          <w:sz w:val="24"/>
          <w:szCs w:val="24"/>
        </w:rPr>
        <w:t>, R., 2021. Building a coaching culture—the roles of coaches, mentors, and sponsors. Journal of Public Health Management and Practice, 27(3), pp.325-328.</w:t>
      </w:r>
    </w:p>
    <w:p w:rsidR="006C2E1B" w:rsidRPr="00481E10" w:rsidRDefault="006C2E1B" w:rsidP="00985133">
      <w:pPr>
        <w:spacing w:line="360" w:lineRule="auto"/>
        <w:jc w:val="both"/>
        <w:rPr>
          <w:rFonts w:ascii="Arial" w:hAnsi="Arial" w:cs="Arial"/>
          <w:color w:val="000000" w:themeColor="text1"/>
          <w:sz w:val="24"/>
          <w:szCs w:val="24"/>
        </w:rPr>
      </w:pPr>
      <w:r w:rsidRPr="00481E10">
        <w:rPr>
          <w:rFonts w:ascii="Arial" w:hAnsi="Arial" w:cs="Arial"/>
          <w:color w:val="000000" w:themeColor="text1"/>
          <w:sz w:val="24"/>
          <w:szCs w:val="24"/>
        </w:rPr>
        <w:t>Flaherty, J., 2022. Coaching: Evoking excellence in others. Routledge.</w:t>
      </w:r>
    </w:p>
    <w:p w:rsidR="006C2E1B" w:rsidRPr="00481E10" w:rsidRDefault="006C2E1B" w:rsidP="00985133">
      <w:pPr>
        <w:spacing w:line="360" w:lineRule="auto"/>
        <w:jc w:val="both"/>
        <w:rPr>
          <w:rFonts w:ascii="Arial" w:hAnsi="Arial" w:cs="Arial"/>
          <w:color w:val="000000" w:themeColor="text1"/>
          <w:sz w:val="24"/>
          <w:szCs w:val="24"/>
        </w:rPr>
      </w:pPr>
      <w:r w:rsidRPr="00481E10">
        <w:rPr>
          <w:rFonts w:ascii="Arial" w:hAnsi="Arial" w:cs="Arial"/>
          <w:color w:val="000000" w:themeColor="text1"/>
          <w:sz w:val="24"/>
          <w:szCs w:val="24"/>
        </w:rPr>
        <w:t>Garvey, B., Garvey, R. and Stokes, P., 2021. Coaching and mentoring: Theory and practice. Sage.</w:t>
      </w:r>
    </w:p>
    <w:p w:rsidR="006C2E1B" w:rsidRPr="00481E10" w:rsidRDefault="006C2E1B" w:rsidP="00985133">
      <w:pPr>
        <w:spacing w:line="360" w:lineRule="auto"/>
        <w:jc w:val="both"/>
        <w:rPr>
          <w:rFonts w:ascii="Arial" w:hAnsi="Arial" w:cs="Arial"/>
          <w:color w:val="000000" w:themeColor="text1"/>
          <w:sz w:val="24"/>
          <w:szCs w:val="24"/>
        </w:rPr>
      </w:pPr>
      <w:proofErr w:type="spellStart"/>
      <w:r w:rsidRPr="00481E10">
        <w:rPr>
          <w:rFonts w:ascii="Arial" w:hAnsi="Arial" w:cs="Arial"/>
          <w:color w:val="000000" w:themeColor="text1"/>
          <w:sz w:val="24"/>
          <w:szCs w:val="24"/>
        </w:rPr>
        <w:t>Hakro</w:t>
      </w:r>
      <w:proofErr w:type="spellEnd"/>
      <w:r w:rsidRPr="00481E10">
        <w:rPr>
          <w:rFonts w:ascii="Arial" w:hAnsi="Arial" w:cs="Arial"/>
          <w:color w:val="000000" w:themeColor="text1"/>
          <w:sz w:val="24"/>
          <w:szCs w:val="24"/>
        </w:rPr>
        <w:t>, A.N. and Mathew, P., 2020. Coaching and mentoring in higher education institutions: a case study in Oman. International Journal of Mentoring and Coaching in Education, 9(3), pp.307-322.</w:t>
      </w:r>
    </w:p>
    <w:p w:rsidR="006C2E1B" w:rsidRPr="00481E10" w:rsidRDefault="006C2E1B" w:rsidP="00985133">
      <w:pPr>
        <w:spacing w:line="360" w:lineRule="auto"/>
        <w:jc w:val="both"/>
        <w:rPr>
          <w:rFonts w:ascii="Arial" w:hAnsi="Arial" w:cs="Arial"/>
          <w:color w:val="000000" w:themeColor="text1"/>
          <w:sz w:val="24"/>
          <w:szCs w:val="24"/>
        </w:rPr>
      </w:pPr>
      <w:r w:rsidRPr="00481E10">
        <w:rPr>
          <w:rFonts w:ascii="Arial" w:hAnsi="Arial" w:cs="Arial"/>
          <w:color w:val="000000" w:themeColor="text1"/>
          <w:sz w:val="24"/>
          <w:szCs w:val="24"/>
        </w:rPr>
        <w:t xml:space="preserve">Jones, J. and Smith, H.A., 2022. A comparative study of formal coaching and mentoring </w:t>
      </w:r>
      <w:proofErr w:type="spellStart"/>
      <w:r w:rsidRPr="00481E10">
        <w:rPr>
          <w:rFonts w:ascii="Arial" w:hAnsi="Arial" w:cs="Arial"/>
          <w:color w:val="000000" w:themeColor="text1"/>
          <w:sz w:val="24"/>
          <w:szCs w:val="24"/>
        </w:rPr>
        <w:t>programmes</w:t>
      </w:r>
      <w:proofErr w:type="spellEnd"/>
      <w:r w:rsidRPr="00481E10">
        <w:rPr>
          <w:rFonts w:ascii="Arial" w:hAnsi="Arial" w:cs="Arial"/>
          <w:color w:val="000000" w:themeColor="text1"/>
          <w:sz w:val="24"/>
          <w:szCs w:val="24"/>
        </w:rPr>
        <w:t xml:space="preserve"> in higher education. International Journal of Mentoring and Coaching in Education, 11(2), pp.213-231.</w:t>
      </w:r>
    </w:p>
    <w:p w:rsidR="006C2E1B" w:rsidRPr="00481E10" w:rsidRDefault="006C2E1B" w:rsidP="00985133">
      <w:pPr>
        <w:spacing w:line="360" w:lineRule="auto"/>
        <w:jc w:val="both"/>
        <w:rPr>
          <w:rFonts w:ascii="Arial" w:hAnsi="Arial" w:cs="Arial"/>
          <w:color w:val="000000" w:themeColor="text1"/>
          <w:sz w:val="24"/>
          <w:szCs w:val="24"/>
        </w:rPr>
      </w:pPr>
      <w:r w:rsidRPr="00481E10">
        <w:rPr>
          <w:rFonts w:ascii="Arial" w:hAnsi="Arial" w:cs="Arial"/>
          <w:color w:val="000000" w:themeColor="text1"/>
          <w:sz w:val="24"/>
          <w:szCs w:val="24"/>
        </w:rPr>
        <w:t>Li, H., Tan, E.L.Y., Wong, M.L. and Ong, M.M.A., 2022. Tackling study-work chasm: Perceptions of the role of mentorship in the healthcare workplace. The Asia Pacific Scholar, 7(3), p.10.</w:t>
      </w:r>
    </w:p>
    <w:p w:rsidR="006C2E1B" w:rsidRPr="00481E10" w:rsidRDefault="006C2E1B" w:rsidP="00985133">
      <w:pPr>
        <w:spacing w:line="360" w:lineRule="auto"/>
        <w:jc w:val="both"/>
        <w:rPr>
          <w:rFonts w:ascii="Arial" w:hAnsi="Arial" w:cs="Arial"/>
          <w:color w:val="000000" w:themeColor="text1"/>
          <w:sz w:val="24"/>
          <w:szCs w:val="24"/>
        </w:rPr>
      </w:pPr>
      <w:r w:rsidRPr="00481E10">
        <w:rPr>
          <w:rFonts w:ascii="Arial" w:hAnsi="Arial" w:cs="Arial"/>
          <w:color w:val="000000" w:themeColor="text1"/>
          <w:sz w:val="24"/>
          <w:szCs w:val="24"/>
        </w:rPr>
        <w:t>Martens, R. and Vealey, R.S., 2023. Successful coaching. Human kinetics.</w:t>
      </w:r>
    </w:p>
    <w:p w:rsidR="006C2E1B" w:rsidRPr="00481E10" w:rsidRDefault="006C2E1B" w:rsidP="00985133">
      <w:pPr>
        <w:spacing w:line="360" w:lineRule="auto"/>
        <w:jc w:val="both"/>
        <w:rPr>
          <w:rFonts w:ascii="Arial" w:hAnsi="Arial" w:cs="Arial"/>
          <w:color w:val="000000" w:themeColor="text1"/>
          <w:sz w:val="24"/>
          <w:szCs w:val="24"/>
        </w:rPr>
      </w:pPr>
      <w:proofErr w:type="spellStart"/>
      <w:r w:rsidRPr="00481E10">
        <w:rPr>
          <w:rFonts w:ascii="Arial" w:hAnsi="Arial" w:cs="Arial"/>
          <w:color w:val="000000" w:themeColor="text1"/>
          <w:sz w:val="24"/>
          <w:szCs w:val="24"/>
        </w:rPr>
        <w:t>Saad</w:t>
      </w:r>
      <w:proofErr w:type="spellEnd"/>
      <w:r w:rsidRPr="00481E10">
        <w:rPr>
          <w:rFonts w:ascii="Arial" w:hAnsi="Arial" w:cs="Arial"/>
          <w:color w:val="000000" w:themeColor="text1"/>
          <w:sz w:val="24"/>
          <w:szCs w:val="24"/>
        </w:rPr>
        <w:t xml:space="preserve">, H.K., 2022. Coaching impact on employees and organizational performance in the </w:t>
      </w:r>
      <w:proofErr w:type="gramStart"/>
      <w:r w:rsidRPr="00481E10">
        <w:rPr>
          <w:rFonts w:ascii="Arial" w:hAnsi="Arial" w:cs="Arial"/>
          <w:color w:val="000000" w:themeColor="text1"/>
          <w:sz w:val="24"/>
          <w:szCs w:val="24"/>
        </w:rPr>
        <w:t>middle east</w:t>
      </w:r>
      <w:proofErr w:type="gramEnd"/>
      <w:r w:rsidRPr="00481E10">
        <w:rPr>
          <w:rFonts w:ascii="Arial" w:hAnsi="Arial" w:cs="Arial"/>
          <w:color w:val="000000" w:themeColor="text1"/>
          <w:sz w:val="24"/>
          <w:szCs w:val="24"/>
        </w:rPr>
        <w:t xml:space="preserve"> healthcare industry. Journal of Advanced Research in Leadership, 1(1), pp.1-12.</w:t>
      </w:r>
    </w:p>
    <w:p w:rsidR="006C2E1B" w:rsidRPr="00481E10" w:rsidRDefault="006C2E1B" w:rsidP="00985133">
      <w:pPr>
        <w:spacing w:line="360" w:lineRule="auto"/>
        <w:jc w:val="both"/>
        <w:rPr>
          <w:rFonts w:ascii="Arial" w:hAnsi="Arial" w:cs="Arial"/>
          <w:color w:val="000000" w:themeColor="text1"/>
          <w:sz w:val="24"/>
          <w:szCs w:val="24"/>
        </w:rPr>
      </w:pPr>
      <w:r w:rsidRPr="00481E10">
        <w:rPr>
          <w:rFonts w:ascii="Arial" w:hAnsi="Arial" w:cs="Arial"/>
          <w:color w:val="000000" w:themeColor="text1"/>
          <w:sz w:val="24"/>
          <w:szCs w:val="24"/>
        </w:rPr>
        <w:lastRenderedPageBreak/>
        <w:t xml:space="preserve">Stokes, P., </w:t>
      </w:r>
      <w:proofErr w:type="spellStart"/>
      <w:r w:rsidRPr="00481E10">
        <w:rPr>
          <w:rFonts w:ascii="Arial" w:hAnsi="Arial" w:cs="Arial"/>
          <w:color w:val="000000" w:themeColor="text1"/>
          <w:sz w:val="24"/>
          <w:szCs w:val="24"/>
        </w:rPr>
        <w:t>Fatien</w:t>
      </w:r>
      <w:proofErr w:type="spellEnd"/>
      <w:r w:rsidRPr="00481E10">
        <w:rPr>
          <w:rFonts w:ascii="Arial" w:hAnsi="Arial" w:cs="Arial"/>
          <w:color w:val="000000" w:themeColor="text1"/>
          <w:sz w:val="24"/>
          <w:szCs w:val="24"/>
        </w:rPr>
        <w:t xml:space="preserve"> </w:t>
      </w:r>
      <w:proofErr w:type="spellStart"/>
      <w:r w:rsidRPr="00481E10">
        <w:rPr>
          <w:rFonts w:ascii="Arial" w:hAnsi="Arial" w:cs="Arial"/>
          <w:color w:val="000000" w:themeColor="text1"/>
          <w:sz w:val="24"/>
          <w:szCs w:val="24"/>
        </w:rPr>
        <w:t>Diochon</w:t>
      </w:r>
      <w:proofErr w:type="spellEnd"/>
      <w:r w:rsidRPr="00481E10">
        <w:rPr>
          <w:rFonts w:ascii="Arial" w:hAnsi="Arial" w:cs="Arial"/>
          <w:color w:val="000000" w:themeColor="text1"/>
          <w:sz w:val="24"/>
          <w:szCs w:val="24"/>
        </w:rPr>
        <w:t>, P. and Otter, K., 2021. “Two sides of the same coin?” Coaching and mentoring and the agentic role of context. Annals of the New York Academy of Sciences, 1483(1), pp.142-152.</w:t>
      </w:r>
    </w:p>
    <w:p w:rsidR="003526EB" w:rsidRDefault="003526EB" w:rsidP="00985133">
      <w:pPr>
        <w:spacing w:line="360" w:lineRule="auto"/>
        <w:jc w:val="both"/>
        <w:rPr>
          <w:rFonts w:ascii="Arial" w:hAnsi="Arial" w:cs="Arial"/>
          <w:color w:val="000000" w:themeColor="text1"/>
          <w:sz w:val="24"/>
          <w:szCs w:val="24"/>
        </w:rPr>
      </w:pPr>
    </w:p>
    <w:p w:rsidR="00054E34" w:rsidRPr="00744C4A" w:rsidRDefault="00054E34" w:rsidP="00985133">
      <w:pPr>
        <w:spacing w:line="360" w:lineRule="auto"/>
        <w:jc w:val="both"/>
        <w:rPr>
          <w:rFonts w:ascii="Arial" w:hAnsi="Arial" w:cs="Arial"/>
          <w:b/>
          <w:color w:val="000000" w:themeColor="text1"/>
          <w:sz w:val="24"/>
          <w:szCs w:val="24"/>
        </w:rPr>
      </w:pPr>
      <w:r w:rsidRPr="00744C4A">
        <w:rPr>
          <w:rFonts w:ascii="Arial" w:hAnsi="Arial" w:cs="Arial"/>
          <w:b/>
          <w:color w:val="000000" w:themeColor="text1"/>
          <w:sz w:val="24"/>
          <w:szCs w:val="24"/>
        </w:rPr>
        <w:t>Appendix</w:t>
      </w:r>
    </w:p>
    <w:tbl>
      <w:tblPr>
        <w:tblStyle w:val="TableGrid"/>
        <w:tblW w:w="11475" w:type="dxa"/>
        <w:tblInd w:w="-459" w:type="dxa"/>
        <w:tblLayout w:type="fixed"/>
        <w:tblLook w:val="04A0" w:firstRow="1" w:lastRow="0" w:firstColumn="1" w:lastColumn="0" w:noHBand="0" w:noVBand="1"/>
      </w:tblPr>
      <w:tblGrid>
        <w:gridCol w:w="1377"/>
        <w:gridCol w:w="911"/>
        <w:gridCol w:w="978"/>
        <w:gridCol w:w="2341"/>
        <w:gridCol w:w="367"/>
        <w:gridCol w:w="1623"/>
        <w:gridCol w:w="275"/>
        <w:gridCol w:w="1083"/>
        <w:gridCol w:w="505"/>
        <w:gridCol w:w="184"/>
        <w:gridCol w:w="321"/>
        <w:gridCol w:w="505"/>
        <w:gridCol w:w="505"/>
        <w:gridCol w:w="500"/>
      </w:tblGrid>
      <w:tr w:rsidR="00054E34" w:rsidRPr="00CA0CFD" w:rsidTr="00054E34">
        <w:trPr>
          <w:trHeight w:val="432"/>
        </w:trPr>
        <w:tc>
          <w:tcPr>
            <w:tcW w:w="997" w:type="pct"/>
            <w:gridSpan w:val="2"/>
            <w:shd w:val="clear" w:color="auto" w:fill="auto"/>
            <w:vAlign w:val="center"/>
          </w:tcPr>
          <w:p w:rsidR="00054E34" w:rsidRPr="00CA0CFD" w:rsidRDefault="00054E34" w:rsidP="00291C49">
            <w:pPr>
              <w:rPr>
                <w:b/>
              </w:rPr>
            </w:pPr>
            <w:r>
              <w:rPr>
                <w:b/>
              </w:rPr>
              <w:t>BMSW 6005</w:t>
            </w:r>
          </w:p>
        </w:tc>
        <w:tc>
          <w:tcPr>
            <w:tcW w:w="1606" w:type="pct"/>
            <w:gridSpan w:val="3"/>
            <w:shd w:val="clear" w:color="auto" w:fill="auto"/>
            <w:vAlign w:val="center"/>
          </w:tcPr>
          <w:p w:rsidR="00054E34" w:rsidRDefault="00054E34" w:rsidP="00291C49">
            <w:sdt>
              <w:sdtPr>
                <w:rPr>
                  <w:color w:val="FF0000"/>
                </w:rPr>
                <w:id w:val="-375860406"/>
                <w:placeholder>
                  <w:docPart w:val="ACDADBFCBCE542AFB56415CB32C17193"/>
                </w:placeholder>
              </w:sdtPr>
              <w:sdtContent>
                <w:r w:rsidRPr="00AD3C30">
                  <w:rPr>
                    <w:color w:val="FF0000"/>
                  </w:rPr>
                  <w:t xml:space="preserve">Feedback </w:t>
                </w:r>
              </w:sdtContent>
            </w:sdt>
          </w:p>
        </w:tc>
        <w:tc>
          <w:tcPr>
            <w:tcW w:w="827" w:type="pct"/>
            <w:gridSpan w:val="2"/>
            <w:shd w:val="clear" w:color="auto" w:fill="auto"/>
            <w:vAlign w:val="center"/>
          </w:tcPr>
          <w:p w:rsidR="00054E34" w:rsidRPr="00CA0CFD" w:rsidRDefault="00054E34" w:rsidP="00291C49">
            <w:pPr>
              <w:rPr>
                <w:b/>
              </w:rPr>
            </w:pPr>
            <w:r>
              <w:rPr>
                <w:b/>
              </w:rPr>
              <w:t>Date of Interview:</w:t>
            </w:r>
          </w:p>
        </w:tc>
        <w:tc>
          <w:tcPr>
            <w:tcW w:w="1570" w:type="pct"/>
            <w:gridSpan w:val="7"/>
            <w:shd w:val="clear" w:color="auto" w:fill="auto"/>
            <w:vAlign w:val="center"/>
          </w:tcPr>
          <w:p w:rsidR="00054E34" w:rsidRDefault="00054E34" w:rsidP="00291C49">
            <w:sdt>
              <w:sdtPr>
                <w:id w:val="-256680179"/>
                <w:placeholder>
                  <w:docPart w:val="9792E8E95A36437690C60824937632B0"/>
                </w:placeholder>
              </w:sdtPr>
              <w:sdtContent>
                <w:r>
                  <w:t>13/04/2022</w:t>
                </w:r>
              </w:sdtContent>
            </w:sdt>
          </w:p>
        </w:tc>
      </w:tr>
      <w:tr w:rsidR="00054E34" w:rsidRPr="00CA0CFD" w:rsidTr="00054E34">
        <w:trPr>
          <w:trHeight w:val="432"/>
        </w:trPr>
        <w:tc>
          <w:tcPr>
            <w:tcW w:w="997" w:type="pct"/>
            <w:gridSpan w:val="2"/>
            <w:shd w:val="clear" w:color="auto" w:fill="auto"/>
            <w:vAlign w:val="center"/>
          </w:tcPr>
          <w:p w:rsidR="00054E34" w:rsidRDefault="00054E34" w:rsidP="00291C49">
            <w:pPr>
              <w:rPr>
                <w:b/>
              </w:rPr>
            </w:pPr>
            <w:r>
              <w:rPr>
                <w:b/>
              </w:rPr>
              <w:t>Coach</w:t>
            </w:r>
          </w:p>
        </w:tc>
        <w:tc>
          <w:tcPr>
            <w:tcW w:w="1606" w:type="pct"/>
            <w:gridSpan w:val="3"/>
            <w:shd w:val="clear" w:color="auto" w:fill="auto"/>
            <w:vAlign w:val="center"/>
          </w:tcPr>
          <w:p w:rsidR="00054E34" w:rsidRDefault="00054E34" w:rsidP="00291C49">
            <w:r>
              <w:t xml:space="preserve">Gabriela Grad </w:t>
            </w:r>
          </w:p>
        </w:tc>
        <w:tc>
          <w:tcPr>
            <w:tcW w:w="827" w:type="pct"/>
            <w:gridSpan w:val="2"/>
            <w:shd w:val="clear" w:color="auto" w:fill="auto"/>
            <w:vAlign w:val="center"/>
          </w:tcPr>
          <w:p w:rsidR="00054E34" w:rsidRDefault="00054E34" w:rsidP="00291C49">
            <w:pPr>
              <w:rPr>
                <w:b/>
              </w:rPr>
            </w:pPr>
            <w:proofErr w:type="spellStart"/>
            <w:r>
              <w:rPr>
                <w:b/>
              </w:rPr>
              <w:t>Coachee</w:t>
            </w:r>
            <w:proofErr w:type="spellEnd"/>
          </w:p>
        </w:tc>
        <w:tc>
          <w:tcPr>
            <w:tcW w:w="1570" w:type="pct"/>
            <w:gridSpan w:val="7"/>
            <w:shd w:val="clear" w:color="auto" w:fill="auto"/>
            <w:vAlign w:val="center"/>
          </w:tcPr>
          <w:p w:rsidR="00054E34" w:rsidRDefault="00054E34" w:rsidP="00291C49">
            <w:proofErr w:type="spellStart"/>
            <w:r>
              <w:t>Andreea</w:t>
            </w:r>
            <w:proofErr w:type="spellEnd"/>
            <w:r>
              <w:t xml:space="preserve"> </w:t>
            </w:r>
            <w:proofErr w:type="spellStart"/>
            <w:r>
              <w:t>Scorpie</w:t>
            </w:r>
            <w:proofErr w:type="spellEnd"/>
          </w:p>
        </w:tc>
      </w:tr>
      <w:tr w:rsidR="00054E34" w:rsidRPr="00CA0CFD" w:rsidTr="00054E34">
        <w:trPr>
          <w:trHeight w:val="432"/>
        </w:trPr>
        <w:tc>
          <w:tcPr>
            <w:tcW w:w="997" w:type="pct"/>
            <w:gridSpan w:val="2"/>
            <w:shd w:val="clear" w:color="auto" w:fill="auto"/>
            <w:vAlign w:val="center"/>
          </w:tcPr>
          <w:p w:rsidR="00054E34" w:rsidRPr="00CA0CFD" w:rsidRDefault="00054E34" w:rsidP="00291C49">
            <w:pPr>
              <w:rPr>
                <w:b/>
              </w:rPr>
            </w:pPr>
            <w:r>
              <w:rPr>
                <w:b/>
              </w:rPr>
              <w:t>Coaching Model:</w:t>
            </w:r>
          </w:p>
        </w:tc>
        <w:tc>
          <w:tcPr>
            <w:tcW w:w="1606" w:type="pct"/>
            <w:gridSpan w:val="3"/>
            <w:shd w:val="clear" w:color="auto" w:fill="auto"/>
            <w:vAlign w:val="center"/>
          </w:tcPr>
          <w:p w:rsidR="00054E34" w:rsidRDefault="00054E34" w:rsidP="00291C49">
            <w:sdt>
              <w:sdtPr>
                <w:id w:val="-1776169954"/>
                <w:placeholder>
                  <w:docPart w:val="4F55B2FA831240AF9A804228247A6720"/>
                </w:placeholder>
              </w:sdtPr>
              <w:sdtContent>
                <w:r>
                  <w:t xml:space="preserve">GROW Model </w:t>
                </w:r>
              </w:sdtContent>
            </w:sdt>
          </w:p>
        </w:tc>
        <w:tc>
          <w:tcPr>
            <w:tcW w:w="827" w:type="pct"/>
            <w:gridSpan w:val="2"/>
            <w:shd w:val="clear" w:color="auto" w:fill="auto"/>
            <w:vAlign w:val="center"/>
          </w:tcPr>
          <w:p w:rsidR="00054E34" w:rsidRPr="00CA0CFD" w:rsidRDefault="00054E34" w:rsidP="00291C49"/>
        </w:tc>
        <w:tc>
          <w:tcPr>
            <w:tcW w:w="1570" w:type="pct"/>
            <w:gridSpan w:val="7"/>
            <w:shd w:val="clear" w:color="auto" w:fill="auto"/>
            <w:vAlign w:val="center"/>
          </w:tcPr>
          <w:p w:rsidR="00054E34" w:rsidRDefault="00054E34" w:rsidP="00291C49">
            <w:sdt>
              <w:sdtPr>
                <w:id w:val="1332796512"/>
                <w:placeholder>
                  <w:docPart w:val="3885A64A599A435685952351265A8F83"/>
                </w:placeholder>
                <w:showingPlcHdr/>
              </w:sdtPr>
              <w:sdtContent>
                <w:r w:rsidRPr="00BF00C4">
                  <w:rPr>
                    <w:rStyle w:val="PlaceholderText"/>
                    <w:color w:val="FFFFFF" w:themeColor="background1"/>
                  </w:rPr>
                  <w:t>Click here to enter text.</w:t>
                </w:r>
              </w:sdtContent>
            </w:sdt>
          </w:p>
        </w:tc>
      </w:tr>
      <w:tr w:rsidR="00054E34" w:rsidRPr="00CA0CFD" w:rsidTr="00054E34">
        <w:trPr>
          <w:trHeight w:val="1008"/>
        </w:trPr>
        <w:tc>
          <w:tcPr>
            <w:tcW w:w="5000" w:type="pct"/>
            <w:gridSpan w:val="14"/>
            <w:shd w:val="clear" w:color="auto" w:fill="D9D9D9" w:themeFill="background1" w:themeFillShade="D9"/>
            <w:vAlign w:val="center"/>
          </w:tcPr>
          <w:p w:rsidR="00054E34" w:rsidRPr="00CA0CFD" w:rsidRDefault="00054E34" w:rsidP="00291C49">
            <w:r>
              <w:t>The numerical rating system is based on the scale below.</w:t>
            </w:r>
          </w:p>
        </w:tc>
      </w:tr>
      <w:tr w:rsidR="00054E34" w:rsidRPr="00CA0CFD" w:rsidTr="00054E34">
        <w:trPr>
          <w:trHeight w:val="432"/>
        </w:trPr>
        <w:tc>
          <w:tcPr>
            <w:tcW w:w="600" w:type="pct"/>
            <w:vAlign w:val="center"/>
          </w:tcPr>
          <w:p w:rsidR="00054E34" w:rsidRPr="00CA0CFD" w:rsidRDefault="00054E34" w:rsidP="00291C49">
            <w:pPr>
              <w:rPr>
                <w:b/>
              </w:rPr>
            </w:pPr>
            <w:r>
              <w:rPr>
                <w:b/>
              </w:rPr>
              <w:t>Scale:</w:t>
            </w:r>
          </w:p>
        </w:tc>
        <w:tc>
          <w:tcPr>
            <w:tcW w:w="823" w:type="pct"/>
            <w:gridSpan w:val="2"/>
            <w:vAlign w:val="center"/>
          </w:tcPr>
          <w:p w:rsidR="00054E34" w:rsidRPr="00CA0CFD" w:rsidRDefault="00054E34" w:rsidP="00291C49">
            <w:pPr>
              <w:jc w:val="center"/>
            </w:pPr>
            <w:r>
              <w:rPr>
                <w:b/>
              </w:rPr>
              <w:t>5</w:t>
            </w:r>
            <w:r>
              <w:t xml:space="preserve"> – Yes</w:t>
            </w:r>
          </w:p>
        </w:tc>
        <w:tc>
          <w:tcPr>
            <w:tcW w:w="1020" w:type="pct"/>
            <w:vAlign w:val="center"/>
          </w:tcPr>
          <w:p w:rsidR="00054E34" w:rsidRPr="00CA0CFD" w:rsidRDefault="00054E34" w:rsidP="00291C49">
            <w:pPr>
              <w:jc w:val="center"/>
            </w:pPr>
            <w:r>
              <w:rPr>
                <w:b/>
              </w:rPr>
              <w:t>4</w:t>
            </w:r>
            <w:r>
              <w:t xml:space="preserve"> – Most of the time </w:t>
            </w:r>
          </w:p>
        </w:tc>
        <w:tc>
          <w:tcPr>
            <w:tcW w:w="867" w:type="pct"/>
            <w:gridSpan w:val="2"/>
            <w:vAlign w:val="center"/>
          </w:tcPr>
          <w:p w:rsidR="00054E34" w:rsidRPr="00CA0CFD" w:rsidRDefault="00054E34" w:rsidP="00291C49">
            <w:pPr>
              <w:jc w:val="center"/>
            </w:pPr>
            <w:r>
              <w:rPr>
                <w:b/>
              </w:rPr>
              <w:t>3</w:t>
            </w:r>
            <w:r>
              <w:t xml:space="preserve"> – Some of the time </w:t>
            </w:r>
          </w:p>
        </w:tc>
        <w:tc>
          <w:tcPr>
            <w:tcW w:w="892" w:type="pct"/>
            <w:gridSpan w:val="4"/>
            <w:vAlign w:val="center"/>
          </w:tcPr>
          <w:p w:rsidR="00054E34" w:rsidRPr="00CA0CFD" w:rsidRDefault="00054E34" w:rsidP="00291C49">
            <w:pPr>
              <w:jc w:val="center"/>
            </w:pPr>
            <w:r>
              <w:rPr>
                <w:b/>
              </w:rPr>
              <w:t>2</w:t>
            </w:r>
            <w:r>
              <w:t xml:space="preserve"> – Almost never</w:t>
            </w:r>
          </w:p>
        </w:tc>
        <w:tc>
          <w:tcPr>
            <w:tcW w:w="798" w:type="pct"/>
            <w:gridSpan w:val="4"/>
            <w:vAlign w:val="center"/>
          </w:tcPr>
          <w:p w:rsidR="00054E34" w:rsidRPr="00CA0CFD" w:rsidRDefault="00054E34" w:rsidP="00291C49">
            <w:pPr>
              <w:jc w:val="center"/>
            </w:pPr>
            <w:r>
              <w:rPr>
                <w:b/>
              </w:rPr>
              <w:t>1</w:t>
            </w:r>
            <w:r>
              <w:t xml:space="preserve"> – No</w:t>
            </w:r>
          </w:p>
        </w:tc>
      </w:tr>
      <w:tr w:rsidR="00054E34" w:rsidRPr="00CA0CFD" w:rsidTr="00054E34">
        <w:trPr>
          <w:trHeight w:val="288"/>
        </w:trPr>
        <w:tc>
          <w:tcPr>
            <w:tcW w:w="3902" w:type="pct"/>
            <w:gridSpan w:val="8"/>
            <w:vMerge w:val="restart"/>
            <w:vAlign w:val="center"/>
          </w:tcPr>
          <w:p w:rsidR="00054E34" w:rsidRPr="00CA0CFD" w:rsidRDefault="00054E34" w:rsidP="00291C49">
            <w:r>
              <w:t>Explained the purpose of the session first.</w:t>
            </w:r>
          </w:p>
        </w:tc>
        <w:tc>
          <w:tcPr>
            <w:tcW w:w="1098" w:type="pct"/>
            <w:gridSpan w:val="6"/>
            <w:vAlign w:val="center"/>
          </w:tcPr>
          <w:p w:rsidR="00054E34" w:rsidRPr="00CA0CFD" w:rsidRDefault="00054E34" w:rsidP="00291C49">
            <w:pPr>
              <w:jc w:val="center"/>
              <w:rPr>
                <w:b/>
              </w:rPr>
            </w:pPr>
            <w:r>
              <w:rPr>
                <w:b/>
              </w:rPr>
              <w:t>Rating</w:t>
            </w:r>
          </w:p>
        </w:tc>
      </w:tr>
      <w:tr w:rsidR="00054E34" w:rsidRPr="00CA0CFD" w:rsidTr="00054E34">
        <w:trPr>
          <w:trHeight w:val="288"/>
        </w:trPr>
        <w:tc>
          <w:tcPr>
            <w:tcW w:w="3902" w:type="pct"/>
            <w:gridSpan w:val="8"/>
            <w:vMerge/>
            <w:vAlign w:val="center"/>
          </w:tcPr>
          <w:p w:rsidR="00054E34" w:rsidRPr="00CA0CFD" w:rsidRDefault="00054E34" w:rsidP="00291C49"/>
        </w:tc>
        <w:tc>
          <w:tcPr>
            <w:tcW w:w="220" w:type="pct"/>
            <w:vAlign w:val="center"/>
          </w:tcPr>
          <w:p w:rsidR="00054E34" w:rsidRPr="00CA0CFD" w:rsidRDefault="00054E34" w:rsidP="00291C49">
            <w:pPr>
              <w:jc w:val="center"/>
              <w:rPr>
                <w:b/>
              </w:rPr>
            </w:pPr>
            <w:r>
              <w:rPr>
                <w:b/>
              </w:rPr>
              <w:t>5</w:t>
            </w:r>
          </w:p>
        </w:tc>
        <w:tc>
          <w:tcPr>
            <w:tcW w:w="220" w:type="pct"/>
            <w:gridSpan w:val="2"/>
            <w:vAlign w:val="center"/>
          </w:tcPr>
          <w:p w:rsidR="00054E34" w:rsidRPr="00CA0CFD" w:rsidRDefault="00054E34" w:rsidP="00291C49">
            <w:pPr>
              <w:jc w:val="center"/>
              <w:rPr>
                <w:b/>
              </w:rPr>
            </w:pPr>
            <w:r>
              <w:rPr>
                <w:b/>
              </w:rPr>
              <w:t>4</w:t>
            </w:r>
          </w:p>
        </w:tc>
        <w:tc>
          <w:tcPr>
            <w:tcW w:w="220" w:type="pct"/>
            <w:vAlign w:val="center"/>
          </w:tcPr>
          <w:p w:rsidR="00054E34" w:rsidRPr="00CA0CFD" w:rsidRDefault="00054E34" w:rsidP="00291C49">
            <w:pPr>
              <w:jc w:val="center"/>
              <w:rPr>
                <w:b/>
              </w:rPr>
            </w:pPr>
            <w:r>
              <w:rPr>
                <w:b/>
              </w:rPr>
              <w:t>3</w:t>
            </w:r>
          </w:p>
        </w:tc>
        <w:tc>
          <w:tcPr>
            <w:tcW w:w="220" w:type="pct"/>
            <w:vAlign w:val="center"/>
          </w:tcPr>
          <w:p w:rsidR="00054E34" w:rsidRPr="00CA0CFD" w:rsidRDefault="00054E34" w:rsidP="00291C49">
            <w:pPr>
              <w:jc w:val="center"/>
              <w:rPr>
                <w:b/>
              </w:rPr>
            </w:pPr>
            <w:r>
              <w:rPr>
                <w:b/>
              </w:rPr>
              <w:t>2</w:t>
            </w:r>
          </w:p>
        </w:tc>
        <w:tc>
          <w:tcPr>
            <w:tcW w:w="217" w:type="pct"/>
            <w:vAlign w:val="center"/>
          </w:tcPr>
          <w:p w:rsidR="00054E34" w:rsidRPr="00CA0CFD" w:rsidRDefault="00054E34" w:rsidP="00291C49">
            <w:pPr>
              <w:jc w:val="center"/>
              <w:rPr>
                <w:b/>
              </w:rPr>
            </w:pPr>
            <w:r>
              <w:rPr>
                <w:b/>
              </w:rPr>
              <w:t>1</w:t>
            </w:r>
          </w:p>
        </w:tc>
      </w:tr>
      <w:tr w:rsidR="00054E34" w:rsidRPr="00CA0CFD" w:rsidTr="00054E34">
        <w:trPr>
          <w:trHeight w:val="588"/>
        </w:trPr>
        <w:tc>
          <w:tcPr>
            <w:tcW w:w="3902" w:type="pct"/>
            <w:gridSpan w:val="8"/>
          </w:tcPr>
          <w:p w:rsidR="00054E34" w:rsidRPr="00CE22D6" w:rsidRDefault="00054E34" w:rsidP="00291C49">
            <w:pPr>
              <w:shd w:val="clear" w:color="auto" w:fill="FAFAFA"/>
              <w:spacing w:after="180" w:line="473" w:lineRule="atLeast"/>
              <w:textAlignment w:val="baseline"/>
              <w:outlineLvl w:val="2"/>
              <w:rPr>
                <w:rFonts w:ascii="Arial" w:eastAsia="Times New Roman" w:hAnsi="Arial" w:cs="Arial"/>
                <w:color w:val="333333"/>
                <w:sz w:val="24"/>
                <w:szCs w:val="24"/>
                <w:lang w:eastAsia="en-GB"/>
              </w:rPr>
            </w:pPr>
            <w:r w:rsidRPr="002227A1">
              <w:rPr>
                <w:rFonts w:ascii="Arial" w:eastAsia="Times New Roman" w:hAnsi="Arial" w:cs="Arial"/>
                <w:color w:val="333333"/>
                <w:sz w:val="24"/>
                <w:szCs w:val="24"/>
                <w:lang w:eastAsia="en-GB"/>
              </w:rPr>
              <w:t xml:space="preserve">Is the coach asking </w:t>
            </w:r>
            <w:r w:rsidRPr="00CE22D6">
              <w:rPr>
                <w:rFonts w:ascii="Arial" w:eastAsia="Times New Roman" w:hAnsi="Arial" w:cs="Arial"/>
                <w:color w:val="333333"/>
                <w:sz w:val="24"/>
                <w:szCs w:val="24"/>
                <w:lang w:eastAsia="en-GB"/>
              </w:rPr>
              <w:t xml:space="preserve">open ended questions </w:t>
            </w:r>
            <w:r>
              <w:rPr>
                <w:rFonts w:ascii="Arial" w:eastAsia="Times New Roman" w:hAnsi="Arial" w:cs="Arial"/>
                <w:color w:val="333333"/>
                <w:sz w:val="24"/>
                <w:szCs w:val="24"/>
                <w:lang w:eastAsia="en-GB"/>
              </w:rPr>
              <w:t>or closed questions?</w:t>
            </w:r>
          </w:p>
          <w:p w:rsidR="00054E34" w:rsidRPr="004303F8" w:rsidRDefault="00054E34" w:rsidP="00291C49">
            <w:pPr>
              <w:rPr>
                <w:i/>
                <w:iCs/>
                <w:sz w:val="24"/>
                <w:szCs w:val="24"/>
              </w:rPr>
            </w:pPr>
            <w:r w:rsidRPr="004303F8">
              <w:rPr>
                <w:i/>
                <w:iCs/>
                <w:sz w:val="24"/>
                <w:szCs w:val="24"/>
              </w:rPr>
              <w:t>Hint: The Coach should ask open ended questions</w:t>
            </w:r>
          </w:p>
          <w:p w:rsidR="00054E34" w:rsidRPr="002227A1" w:rsidRDefault="00054E34" w:rsidP="00291C49">
            <w:pPr>
              <w:rPr>
                <w:sz w:val="24"/>
                <w:szCs w:val="24"/>
              </w:rPr>
            </w:pPr>
            <w:r>
              <w:rPr>
                <w:sz w:val="24"/>
                <w:szCs w:val="24"/>
              </w:rPr>
              <w:t xml:space="preserve">Good introduction – explained the purpose of the session for example, she asked what </w:t>
            </w:r>
            <w:proofErr w:type="spellStart"/>
            <w:r>
              <w:rPr>
                <w:sz w:val="24"/>
                <w:szCs w:val="24"/>
              </w:rPr>
              <w:t>brough</w:t>
            </w:r>
            <w:proofErr w:type="spellEnd"/>
            <w:r>
              <w:rPr>
                <w:sz w:val="24"/>
                <w:szCs w:val="24"/>
              </w:rPr>
              <w:t xml:space="preserve"> the </w:t>
            </w:r>
            <w:proofErr w:type="spellStart"/>
            <w:r>
              <w:rPr>
                <w:sz w:val="24"/>
                <w:szCs w:val="24"/>
              </w:rPr>
              <w:t>coachee</w:t>
            </w:r>
            <w:proofErr w:type="spellEnd"/>
            <w:r>
              <w:rPr>
                <w:sz w:val="24"/>
                <w:szCs w:val="24"/>
              </w:rPr>
              <w:t xml:space="preserve"> to her office and how she could help. </w:t>
            </w:r>
          </w:p>
        </w:tc>
        <w:tc>
          <w:tcPr>
            <w:tcW w:w="220" w:type="pct"/>
          </w:tcPr>
          <w:sdt>
            <w:sdtPr>
              <w:rPr>
                <w:sz w:val="32"/>
                <w:szCs w:val="32"/>
              </w:rPr>
              <w:id w:val="-1610113944"/>
              <w14:checkbox>
                <w14:checked w14:val="1"/>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c>
          <w:tcPr>
            <w:tcW w:w="220" w:type="pct"/>
            <w:gridSpan w:val="2"/>
          </w:tcPr>
          <w:sdt>
            <w:sdtPr>
              <w:rPr>
                <w:sz w:val="32"/>
                <w:szCs w:val="32"/>
              </w:rPr>
              <w:id w:val="-1446536456"/>
              <w14:checkbox>
                <w14:checked w14:val="0"/>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c>
          <w:tcPr>
            <w:tcW w:w="220" w:type="pct"/>
          </w:tcPr>
          <w:sdt>
            <w:sdtPr>
              <w:rPr>
                <w:sz w:val="32"/>
                <w:szCs w:val="32"/>
              </w:rPr>
              <w:id w:val="1885591078"/>
              <w14:checkbox>
                <w14:checked w14:val="0"/>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c>
          <w:tcPr>
            <w:tcW w:w="220" w:type="pct"/>
          </w:tcPr>
          <w:sdt>
            <w:sdtPr>
              <w:rPr>
                <w:sz w:val="32"/>
                <w:szCs w:val="32"/>
              </w:rPr>
              <w:id w:val="-813642580"/>
              <w14:checkbox>
                <w14:checked w14:val="0"/>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c>
          <w:tcPr>
            <w:tcW w:w="217" w:type="pct"/>
          </w:tcPr>
          <w:sdt>
            <w:sdtPr>
              <w:rPr>
                <w:sz w:val="32"/>
                <w:szCs w:val="32"/>
              </w:rPr>
              <w:id w:val="1178235867"/>
              <w14:checkbox>
                <w14:checked w14:val="0"/>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r>
      <w:tr w:rsidR="00054E34" w:rsidRPr="00CA0CFD" w:rsidTr="00054E34">
        <w:trPr>
          <w:trHeight w:val="696"/>
        </w:trPr>
        <w:tc>
          <w:tcPr>
            <w:tcW w:w="3902" w:type="pct"/>
            <w:gridSpan w:val="8"/>
          </w:tcPr>
          <w:p w:rsidR="00054E34" w:rsidRPr="002227A1" w:rsidRDefault="00054E34" w:rsidP="00291C49">
            <w:pPr>
              <w:shd w:val="clear" w:color="auto" w:fill="FAFAFA"/>
              <w:spacing w:after="180" w:line="473" w:lineRule="atLeast"/>
              <w:textAlignment w:val="baseline"/>
              <w:outlineLvl w:val="2"/>
              <w:rPr>
                <w:rFonts w:ascii="Arial" w:eastAsia="Times New Roman" w:hAnsi="Arial" w:cs="Arial"/>
                <w:color w:val="333333"/>
                <w:sz w:val="24"/>
                <w:szCs w:val="24"/>
                <w:lang w:eastAsia="en-GB"/>
              </w:rPr>
            </w:pPr>
            <w:r w:rsidRPr="002227A1">
              <w:rPr>
                <w:rFonts w:ascii="Arial" w:eastAsia="Times New Roman" w:hAnsi="Arial" w:cs="Arial"/>
                <w:color w:val="333333"/>
                <w:sz w:val="24"/>
                <w:szCs w:val="24"/>
                <w:lang w:eastAsia="en-GB"/>
              </w:rPr>
              <w:t xml:space="preserve">Is the coach </w:t>
            </w:r>
            <w:r w:rsidRPr="00CE22D6">
              <w:rPr>
                <w:rFonts w:ascii="Arial" w:eastAsia="Times New Roman" w:hAnsi="Arial" w:cs="Arial"/>
                <w:color w:val="333333"/>
                <w:sz w:val="24"/>
                <w:szCs w:val="24"/>
                <w:lang w:eastAsia="en-GB"/>
              </w:rPr>
              <w:t xml:space="preserve">patient? </w:t>
            </w:r>
            <w:r w:rsidRPr="002227A1">
              <w:rPr>
                <w:rFonts w:ascii="Arial" w:eastAsia="Times New Roman" w:hAnsi="Arial" w:cs="Arial"/>
                <w:color w:val="333333"/>
                <w:sz w:val="24"/>
                <w:szCs w:val="24"/>
                <w:lang w:eastAsia="en-GB"/>
              </w:rPr>
              <w:t xml:space="preserve">Are they giving the </w:t>
            </w:r>
            <w:proofErr w:type="spellStart"/>
            <w:r w:rsidRPr="002227A1">
              <w:rPr>
                <w:rFonts w:ascii="Arial" w:eastAsia="Times New Roman" w:hAnsi="Arial" w:cs="Arial"/>
                <w:color w:val="333333"/>
                <w:sz w:val="24"/>
                <w:szCs w:val="24"/>
                <w:lang w:eastAsia="en-GB"/>
              </w:rPr>
              <w:t>coachee</w:t>
            </w:r>
            <w:proofErr w:type="spellEnd"/>
            <w:r w:rsidRPr="002227A1">
              <w:rPr>
                <w:rFonts w:ascii="Arial" w:eastAsia="Times New Roman" w:hAnsi="Arial" w:cs="Arial"/>
                <w:color w:val="333333"/>
                <w:sz w:val="24"/>
                <w:szCs w:val="24"/>
                <w:lang w:eastAsia="en-GB"/>
              </w:rPr>
              <w:t xml:space="preserve"> time </w:t>
            </w:r>
            <w:r w:rsidRPr="00CE22D6">
              <w:rPr>
                <w:rFonts w:ascii="Arial" w:eastAsia="Times New Roman" w:hAnsi="Arial" w:cs="Arial"/>
                <w:color w:val="333333"/>
                <w:sz w:val="24"/>
                <w:szCs w:val="24"/>
                <w:lang w:eastAsia="en-GB"/>
              </w:rPr>
              <w:t>to think through issues and arrive at a conclusion in the way THEY process information?</w:t>
            </w:r>
          </w:p>
          <w:p w:rsidR="00054E34" w:rsidRPr="004303F8" w:rsidRDefault="00054E34" w:rsidP="00291C49">
            <w:pPr>
              <w:rPr>
                <w:i/>
                <w:iCs/>
                <w:sz w:val="24"/>
                <w:szCs w:val="24"/>
              </w:rPr>
            </w:pPr>
            <w:r w:rsidRPr="004303F8">
              <w:rPr>
                <w:i/>
                <w:iCs/>
                <w:sz w:val="24"/>
                <w:szCs w:val="24"/>
              </w:rPr>
              <w:t>Hint: The Coach should be patient</w:t>
            </w:r>
          </w:p>
          <w:p w:rsidR="00054E34" w:rsidRPr="002227A1" w:rsidRDefault="00054E34" w:rsidP="00291C49">
            <w:pPr>
              <w:rPr>
                <w:sz w:val="24"/>
                <w:szCs w:val="24"/>
              </w:rPr>
            </w:pPr>
            <w:r>
              <w:rPr>
                <w:sz w:val="24"/>
                <w:szCs w:val="24"/>
              </w:rPr>
              <w:t>She could have improved on the listening skills and be more patient to allow the coach to think about the solution.</w:t>
            </w:r>
          </w:p>
        </w:tc>
        <w:tc>
          <w:tcPr>
            <w:tcW w:w="220" w:type="pct"/>
          </w:tcPr>
          <w:sdt>
            <w:sdtPr>
              <w:rPr>
                <w:sz w:val="32"/>
                <w:szCs w:val="32"/>
              </w:rPr>
              <w:id w:val="1575240176"/>
              <w14:checkbox>
                <w14:checked w14:val="0"/>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c>
          <w:tcPr>
            <w:tcW w:w="220" w:type="pct"/>
            <w:gridSpan w:val="2"/>
          </w:tcPr>
          <w:sdt>
            <w:sdtPr>
              <w:rPr>
                <w:sz w:val="32"/>
                <w:szCs w:val="32"/>
              </w:rPr>
              <w:id w:val="-430821018"/>
              <w14:checkbox>
                <w14:checked w14:val="1"/>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c>
          <w:tcPr>
            <w:tcW w:w="220" w:type="pct"/>
          </w:tcPr>
          <w:sdt>
            <w:sdtPr>
              <w:rPr>
                <w:sz w:val="32"/>
                <w:szCs w:val="32"/>
              </w:rPr>
              <w:id w:val="-322972622"/>
              <w14:checkbox>
                <w14:checked w14:val="0"/>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c>
          <w:tcPr>
            <w:tcW w:w="220" w:type="pct"/>
          </w:tcPr>
          <w:sdt>
            <w:sdtPr>
              <w:rPr>
                <w:sz w:val="32"/>
                <w:szCs w:val="32"/>
              </w:rPr>
              <w:id w:val="-581911882"/>
              <w14:checkbox>
                <w14:checked w14:val="0"/>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c>
          <w:tcPr>
            <w:tcW w:w="217" w:type="pct"/>
          </w:tcPr>
          <w:sdt>
            <w:sdtPr>
              <w:rPr>
                <w:sz w:val="32"/>
                <w:szCs w:val="32"/>
              </w:rPr>
              <w:id w:val="-600575922"/>
              <w14:checkbox>
                <w14:checked w14:val="0"/>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r>
      <w:tr w:rsidR="00054E34" w:rsidRPr="00CA0CFD" w:rsidTr="00054E34">
        <w:trPr>
          <w:trHeight w:val="706"/>
        </w:trPr>
        <w:tc>
          <w:tcPr>
            <w:tcW w:w="3902" w:type="pct"/>
            <w:gridSpan w:val="8"/>
          </w:tcPr>
          <w:p w:rsidR="00054E34" w:rsidRDefault="00054E34" w:rsidP="00291C49">
            <w:pPr>
              <w:shd w:val="clear" w:color="auto" w:fill="FAFAFA"/>
              <w:spacing w:after="180" w:line="473" w:lineRule="atLeast"/>
              <w:textAlignment w:val="baseline"/>
              <w:outlineLvl w:val="2"/>
              <w:rPr>
                <w:rFonts w:ascii="Arial" w:eastAsia="Times New Roman" w:hAnsi="Arial" w:cs="Arial"/>
                <w:color w:val="333333"/>
                <w:sz w:val="24"/>
                <w:szCs w:val="24"/>
                <w:lang w:eastAsia="en-GB"/>
              </w:rPr>
            </w:pPr>
            <w:r w:rsidRPr="002227A1">
              <w:rPr>
                <w:rFonts w:ascii="Arial" w:eastAsia="Times New Roman" w:hAnsi="Arial" w:cs="Arial"/>
                <w:color w:val="333333"/>
                <w:sz w:val="24"/>
                <w:szCs w:val="24"/>
                <w:lang w:eastAsia="en-GB"/>
              </w:rPr>
              <w:t xml:space="preserve">Is the coach </w:t>
            </w:r>
            <w:r w:rsidRPr="00CE22D6">
              <w:rPr>
                <w:rFonts w:ascii="Arial" w:eastAsia="Times New Roman" w:hAnsi="Arial" w:cs="Arial"/>
                <w:color w:val="333333"/>
                <w:sz w:val="24"/>
                <w:szCs w:val="24"/>
                <w:lang w:eastAsia="en-GB"/>
              </w:rPr>
              <w:t xml:space="preserve">focused on </w:t>
            </w:r>
            <w:r w:rsidRPr="002227A1">
              <w:rPr>
                <w:rFonts w:ascii="Arial" w:eastAsia="Times New Roman" w:hAnsi="Arial" w:cs="Arial"/>
                <w:color w:val="333333"/>
                <w:sz w:val="24"/>
                <w:szCs w:val="24"/>
                <w:lang w:eastAsia="en-GB"/>
              </w:rPr>
              <w:t xml:space="preserve">the </w:t>
            </w:r>
            <w:proofErr w:type="spellStart"/>
            <w:r w:rsidRPr="002227A1">
              <w:rPr>
                <w:rFonts w:ascii="Arial" w:eastAsia="Times New Roman" w:hAnsi="Arial" w:cs="Arial"/>
                <w:color w:val="333333"/>
                <w:sz w:val="24"/>
                <w:szCs w:val="24"/>
                <w:lang w:eastAsia="en-GB"/>
              </w:rPr>
              <w:t>coachee’s</w:t>
            </w:r>
            <w:proofErr w:type="spellEnd"/>
            <w:r>
              <w:rPr>
                <w:rFonts w:ascii="Arial" w:eastAsia="Times New Roman" w:hAnsi="Arial" w:cs="Arial"/>
                <w:color w:val="333333"/>
                <w:sz w:val="24"/>
                <w:szCs w:val="24"/>
                <w:lang w:eastAsia="en-GB"/>
              </w:rPr>
              <w:t xml:space="preserve"> agenda?</w:t>
            </w:r>
          </w:p>
          <w:p w:rsidR="00054E34" w:rsidRPr="00DB27BD" w:rsidRDefault="00054E34" w:rsidP="00291C49">
            <w:pPr>
              <w:shd w:val="clear" w:color="auto" w:fill="FAFAFA"/>
              <w:spacing w:after="180" w:line="473" w:lineRule="atLeast"/>
              <w:textAlignment w:val="baseline"/>
              <w:outlineLvl w:val="2"/>
              <w:rPr>
                <w:rFonts w:ascii="Arial" w:eastAsia="Times New Roman" w:hAnsi="Arial" w:cs="Arial"/>
                <w:color w:val="333333"/>
                <w:sz w:val="24"/>
                <w:szCs w:val="24"/>
                <w:lang w:eastAsia="en-GB"/>
              </w:rPr>
            </w:pPr>
            <w:r w:rsidRPr="004303F8">
              <w:rPr>
                <w:rFonts w:eastAsia="Times New Roman" w:cstheme="minorHAnsi"/>
                <w:i/>
                <w:iCs/>
                <w:color w:val="333333"/>
                <w:sz w:val="24"/>
                <w:szCs w:val="24"/>
                <w:lang w:eastAsia="en-GB"/>
              </w:rPr>
              <w:t xml:space="preserve">Hint: The Coach should focus on the </w:t>
            </w:r>
            <w:proofErr w:type="spellStart"/>
            <w:r w:rsidRPr="004303F8">
              <w:rPr>
                <w:rFonts w:eastAsia="Times New Roman" w:cstheme="minorHAnsi"/>
                <w:i/>
                <w:iCs/>
                <w:color w:val="333333"/>
                <w:sz w:val="24"/>
                <w:szCs w:val="24"/>
                <w:lang w:eastAsia="en-GB"/>
              </w:rPr>
              <w:t>coachee’s</w:t>
            </w:r>
            <w:proofErr w:type="spellEnd"/>
            <w:r w:rsidRPr="004303F8">
              <w:rPr>
                <w:rFonts w:eastAsia="Times New Roman" w:cstheme="minorHAnsi"/>
                <w:i/>
                <w:iCs/>
                <w:color w:val="333333"/>
                <w:sz w:val="24"/>
                <w:szCs w:val="24"/>
                <w:lang w:eastAsia="en-GB"/>
              </w:rPr>
              <w:t xml:space="preserve"> agenda</w:t>
            </w:r>
          </w:p>
          <w:p w:rsidR="00054E34" w:rsidRPr="004303F8" w:rsidRDefault="00054E34" w:rsidP="00291C49">
            <w:pPr>
              <w:shd w:val="clear" w:color="auto" w:fill="FAFAFA"/>
              <w:spacing w:after="180" w:line="473" w:lineRule="atLeast"/>
              <w:textAlignment w:val="baseline"/>
              <w:outlineLvl w:val="2"/>
              <w:rPr>
                <w:rFonts w:eastAsia="Times New Roman" w:cstheme="minorHAnsi"/>
                <w:i/>
                <w:iCs/>
                <w:color w:val="333333"/>
                <w:sz w:val="24"/>
                <w:szCs w:val="24"/>
                <w:lang w:eastAsia="en-GB"/>
              </w:rPr>
            </w:pPr>
            <w:r>
              <w:rPr>
                <w:rFonts w:eastAsia="Times New Roman" w:cstheme="minorHAnsi"/>
                <w:i/>
                <w:iCs/>
                <w:color w:val="333333"/>
                <w:sz w:val="24"/>
                <w:szCs w:val="24"/>
                <w:lang w:eastAsia="en-GB"/>
              </w:rPr>
              <w:t xml:space="preserve">The coach some of the time focused on the agenda this could have been improved with good questioning skill that will bring out the solutions to the problems. </w:t>
            </w:r>
          </w:p>
        </w:tc>
        <w:tc>
          <w:tcPr>
            <w:tcW w:w="220" w:type="pct"/>
          </w:tcPr>
          <w:sdt>
            <w:sdtPr>
              <w:rPr>
                <w:sz w:val="32"/>
                <w:szCs w:val="32"/>
              </w:rPr>
              <w:id w:val="2053656942"/>
              <w14:checkbox>
                <w14:checked w14:val="0"/>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c>
          <w:tcPr>
            <w:tcW w:w="220" w:type="pct"/>
            <w:gridSpan w:val="2"/>
          </w:tcPr>
          <w:sdt>
            <w:sdtPr>
              <w:rPr>
                <w:sz w:val="32"/>
                <w:szCs w:val="32"/>
              </w:rPr>
              <w:id w:val="1060132326"/>
              <w14:checkbox>
                <w14:checked w14:val="1"/>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c>
          <w:tcPr>
            <w:tcW w:w="220" w:type="pct"/>
          </w:tcPr>
          <w:sdt>
            <w:sdtPr>
              <w:rPr>
                <w:sz w:val="32"/>
                <w:szCs w:val="32"/>
              </w:rPr>
              <w:id w:val="-1174953484"/>
              <w14:checkbox>
                <w14:checked w14:val="0"/>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c>
          <w:tcPr>
            <w:tcW w:w="220" w:type="pct"/>
          </w:tcPr>
          <w:sdt>
            <w:sdtPr>
              <w:rPr>
                <w:sz w:val="32"/>
                <w:szCs w:val="32"/>
              </w:rPr>
              <w:id w:val="1983192203"/>
              <w14:checkbox>
                <w14:checked w14:val="0"/>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c>
          <w:tcPr>
            <w:tcW w:w="217" w:type="pct"/>
          </w:tcPr>
          <w:sdt>
            <w:sdtPr>
              <w:rPr>
                <w:sz w:val="32"/>
                <w:szCs w:val="32"/>
              </w:rPr>
              <w:id w:val="1591047135"/>
              <w14:checkbox>
                <w14:checked w14:val="0"/>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r>
      <w:tr w:rsidR="00054E34" w:rsidRPr="00CA0CFD" w:rsidTr="00054E34">
        <w:trPr>
          <w:trHeight w:val="559"/>
        </w:trPr>
        <w:tc>
          <w:tcPr>
            <w:tcW w:w="3902" w:type="pct"/>
            <w:gridSpan w:val="8"/>
          </w:tcPr>
          <w:p w:rsidR="00054E34" w:rsidRPr="002227A1" w:rsidRDefault="00054E34" w:rsidP="00291C49">
            <w:pPr>
              <w:rPr>
                <w:sz w:val="24"/>
                <w:szCs w:val="24"/>
              </w:rPr>
            </w:pPr>
          </w:p>
          <w:p w:rsidR="00054E34" w:rsidRDefault="00054E34" w:rsidP="00291C49">
            <w:pPr>
              <w:shd w:val="clear" w:color="auto" w:fill="FAFAFA"/>
              <w:spacing w:after="180" w:line="473" w:lineRule="atLeast"/>
              <w:textAlignment w:val="baseline"/>
              <w:outlineLvl w:val="2"/>
              <w:rPr>
                <w:rFonts w:ascii="Arial" w:hAnsi="Arial" w:cs="Arial"/>
                <w:color w:val="666666"/>
                <w:sz w:val="24"/>
                <w:szCs w:val="24"/>
                <w:shd w:val="clear" w:color="auto" w:fill="FAFAFA"/>
              </w:rPr>
            </w:pPr>
            <w:r w:rsidRPr="002227A1">
              <w:rPr>
                <w:rFonts w:ascii="Arial" w:eastAsia="Times New Roman" w:hAnsi="Arial" w:cs="Arial"/>
                <w:color w:val="333333"/>
                <w:sz w:val="24"/>
                <w:szCs w:val="24"/>
                <w:lang w:eastAsia="en-GB"/>
              </w:rPr>
              <w:t xml:space="preserve">Is the coach </w:t>
            </w:r>
            <w:r w:rsidRPr="00CE22D6">
              <w:rPr>
                <w:rFonts w:ascii="Arial" w:eastAsia="Times New Roman" w:hAnsi="Arial" w:cs="Arial"/>
                <w:color w:val="333333"/>
                <w:sz w:val="24"/>
                <w:szCs w:val="24"/>
                <w:lang w:eastAsia="en-GB"/>
              </w:rPr>
              <w:t xml:space="preserve">coaching in </w:t>
            </w:r>
            <w:r w:rsidRPr="002227A1">
              <w:rPr>
                <w:rFonts w:ascii="Arial" w:eastAsia="Times New Roman" w:hAnsi="Arial" w:cs="Arial"/>
                <w:color w:val="333333"/>
                <w:sz w:val="24"/>
                <w:szCs w:val="24"/>
                <w:lang w:eastAsia="en-GB"/>
              </w:rPr>
              <w:t xml:space="preserve">their </w:t>
            </w:r>
            <w:r w:rsidRPr="00CE22D6">
              <w:rPr>
                <w:rFonts w:ascii="Arial" w:eastAsia="Times New Roman" w:hAnsi="Arial" w:cs="Arial"/>
                <w:color w:val="333333"/>
                <w:sz w:val="24"/>
                <w:szCs w:val="24"/>
                <w:lang w:eastAsia="en-GB"/>
              </w:rPr>
              <w:t>own image?</w:t>
            </w:r>
            <w:r w:rsidRPr="002227A1">
              <w:rPr>
                <w:rFonts w:ascii="Arial" w:eastAsia="Times New Roman" w:hAnsi="Arial" w:cs="Arial"/>
                <w:color w:val="333333"/>
                <w:sz w:val="24"/>
                <w:szCs w:val="24"/>
                <w:lang w:eastAsia="en-GB"/>
              </w:rPr>
              <w:t xml:space="preserve"> </w:t>
            </w:r>
            <w:r w:rsidRPr="002227A1">
              <w:rPr>
                <w:rFonts w:ascii="Arial" w:hAnsi="Arial" w:cs="Arial"/>
                <w:color w:val="666666"/>
                <w:sz w:val="24"/>
                <w:szCs w:val="24"/>
                <w:shd w:val="clear" w:color="auto" w:fill="FAFAFA"/>
              </w:rPr>
              <w:t xml:space="preserve">(Example: Are they saying things like </w:t>
            </w:r>
            <w:r w:rsidRPr="002227A1">
              <w:rPr>
                <w:rFonts w:ascii="Arial" w:hAnsi="Arial" w:cs="Arial"/>
                <w:color w:val="666666"/>
                <w:sz w:val="24"/>
                <w:szCs w:val="24"/>
                <w:shd w:val="clear" w:color="auto" w:fill="FAFAFA"/>
              </w:rPr>
              <w:lastRenderedPageBreak/>
              <w:t>““Well, when I was in your position, here’s what I did when I was in a similar situation…)</w:t>
            </w:r>
          </w:p>
          <w:p w:rsidR="00054E34" w:rsidRDefault="00054E34" w:rsidP="00291C49">
            <w:pPr>
              <w:spacing w:before="60"/>
              <w:rPr>
                <w:i/>
                <w:iCs/>
                <w:sz w:val="24"/>
                <w:szCs w:val="24"/>
              </w:rPr>
            </w:pPr>
            <w:r w:rsidRPr="004303F8">
              <w:rPr>
                <w:i/>
                <w:iCs/>
                <w:sz w:val="24"/>
                <w:szCs w:val="24"/>
              </w:rPr>
              <w:t xml:space="preserve">Hint: The Coach should </w:t>
            </w:r>
            <w:r w:rsidRPr="00BE3F1E">
              <w:rPr>
                <w:i/>
                <w:iCs/>
                <w:color w:val="FF0000"/>
                <w:sz w:val="24"/>
                <w:szCs w:val="24"/>
              </w:rPr>
              <w:t>not</w:t>
            </w:r>
            <w:r w:rsidRPr="004303F8">
              <w:rPr>
                <w:i/>
                <w:iCs/>
                <w:sz w:val="24"/>
                <w:szCs w:val="24"/>
              </w:rPr>
              <w:t xml:space="preserve"> coach in their own image</w:t>
            </w:r>
          </w:p>
          <w:p w:rsidR="00054E34" w:rsidRPr="004303F8" w:rsidRDefault="00054E34" w:rsidP="00291C49">
            <w:pPr>
              <w:spacing w:before="60"/>
              <w:rPr>
                <w:i/>
                <w:iCs/>
                <w:sz w:val="24"/>
                <w:szCs w:val="24"/>
              </w:rPr>
            </w:pPr>
            <w:r>
              <w:rPr>
                <w:i/>
                <w:iCs/>
                <w:sz w:val="24"/>
                <w:szCs w:val="24"/>
              </w:rPr>
              <w:t xml:space="preserve">Good – but could have probed/clarified the options/ asked further questions/ in more detail </w:t>
            </w:r>
          </w:p>
        </w:tc>
        <w:tc>
          <w:tcPr>
            <w:tcW w:w="220" w:type="pct"/>
          </w:tcPr>
          <w:sdt>
            <w:sdtPr>
              <w:rPr>
                <w:sz w:val="32"/>
                <w:szCs w:val="32"/>
              </w:rPr>
              <w:id w:val="1778136236"/>
              <w14:checkbox>
                <w14:checked w14:val="1"/>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c>
          <w:tcPr>
            <w:tcW w:w="220" w:type="pct"/>
            <w:gridSpan w:val="2"/>
          </w:tcPr>
          <w:sdt>
            <w:sdtPr>
              <w:rPr>
                <w:sz w:val="32"/>
                <w:szCs w:val="32"/>
              </w:rPr>
              <w:id w:val="55523086"/>
              <w14:checkbox>
                <w14:checked w14:val="0"/>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c>
          <w:tcPr>
            <w:tcW w:w="220" w:type="pct"/>
          </w:tcPr>
          <w:sdt>
            <w:sdtPr>
              <w:rPr>
                <w:sz w:val="32"/>
                <w:szCs w:val="32"/>
              </w:rPr>
              <w:id w:val="1397246267"/>
              <w14:checkbox>
                <w14:checked w14:val="0"/>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c>
          <w:tcPr>
            <w:tcW w:w="220" w:type="pct"/>
          </w:tcPr>
          <w:sdt>
            <w:sdtPr>
              <w:rPr>
                <w:sz w:val="32"/>
                <w:szCs w:val="32"/>
              </w:rPr>
              <w:id w:val="-1566181902"/>
              <w14:checkbox>
                <w14:checked w14:val="0"/>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c>
          <w:tcPr>
            <w:tcW w:w="217" w:type="pct"/>
          </w:tcPr>
          <w:sdt>
            <w:sdtPr>
              <w:rPr>
                <w:sz w:val="32"/>
                <w:szCs w:val="32"/>
              </w:rPr>
              <w:id w:val="-1188061162"/>
              <w14:checkbox>
                <w14:checked w14:val="0"/>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r>
      <w:tr w:rsidR="00054E34" w:rsidRPr="00CA0CFD" w:rsidTr="00054E34">
        <w:trPr>
          <w:trHeight w:val="653"/>
        </w:trPr>
        <w:tc>
          <w:tcPr>
            <w:tcW w:w="3902" w:type="pct"/>
            <w:gridSpan w:val="8"/>
          </w:tcPr>
          <w:p w:rsidR="00054E34" w:rsidRDefault="00054E34" w:rsidP="00291C49">
            <w:pPr>
              <w:shd w:val="clear" w:color="auto" w:fill="FAFAFA"/>
              <w:spacing w:after="180" w:line="473" w:lineRule="atLeast"/>
              <w:textAlignment w:val="baseline"/>
              <w:outlineLvl w:val="2"/>
              <w:rPr>
                <w:rFonts w:ascii="Arial" w:eastAsia="Times New Roman" w:hAnsi="Arial" w:cs="Arial"/>
                <w:color w:val="333333"/>
                <w:sz w:val="24"/>
                <w:szCs w:val="24"/>
                <w:lang w:eastAsia="en-GB"/>
              </w:rPr>
            </w:pPr>
            <w:r w:rsidRPr="002227A1">
              <w:rPr>
                <w:rFonts w:ascii="Arial" w:eastAsia="Times New Roman" w:hAnsi="Arial" w:cs="Arial"/>
                <w:color w:val="333333"/>
                <w:sz w:val="24"/>
                <w:szCs w:val="24"/>
                <w:lang w:eastAsia="en-GB"/>
              </w:rPr>
              <w:t>Is the coach acting as a p</w:t>
            </w:r>
            <w:r w:rsidRPr="00CE22D6">
              <w:rPr>
                <w:rFonts w:ascii="Arial" w:eastAsia="Times New Roman" w:hAnsi="Arial" w:cs="Arial"/>
                <w:color w:val="333333"/>
                <w:sz w:val="24"/>
                <w:szCs w:val="24"/>
                <w:lang w:eastAsia="en-GB"/>
              </w:rPr>
              <w:t xml:space="preserve">roblem </w:t>
            </w:r>
            <w:r w:rsidRPr="002227A1">
              <w:rPr>
                <w:rFonts w:ascii="Arial" w:eastAsia="Times New Roman" w:hAnsi="Arial" w:cs="Arial"/>
                <w:color w:val="333333"/>
                <w:sz w:val="24"/>
                <w:szCs w:val="24"/>
                <w:lang w:eastAsia="en-GB"/>
              </w:rPr>
              <w:t>s</w:t>
            </w:r>
            <w:r w:rsidRPr="00CE22D6">
              <w:rPr>
                <w:rFonts w:ascii="Arial" w:eastAsia="Times New Roman" w:hAnsi="Arial" w:cs="Arial"/>
                <w:color w:val="333333"/>
                <w:sz w:val="24"/>
                <w:szCs w:val="24"/>
                <w:lang w:eastAsia="en-GB"/>
              </w:rPr>
              <w:t xml:space="preserve">olver, providing the solutions </w:t>
            </w:r>
            <w:r>
              <w:rPr>
                <w:rFonts w:ascii="Arial" w:eastAsia="Times New Roman" w:hAnsi="Arial" w:cs="Arial"/>
                <w:color w:val="333333"/>
                <w:sz w:val="24"/>
                <w:szCs w:val="24"/>
                <w:lang w:eastAsia="en-GB"/>
              </w:rPr>
              <w:t xml:space="preserve">for the </w:t>
            </w:r>
            <w:proofErr w:type="spellStart"/>
            <w:r>
              <w:rPr>
                <w:rFonts w:ascii="Arial" w:eastAsia="Times New Roman" w:hAnsi="Arial" w:cs="Arial"/>
                <w:color w:val="333333"/>
                <w:sz w:val="24"/>
                <w:szCs w:val="24"/>
                <w:lang w:eastAsia="en-GB"/>
              </w:rPr>
              <w:t>coachee</w:t>
            </w:r>
            <w:proofErr w:type="spellEnd"/>
            <w:r>
              <w:rPr>
                <w:rFonts w:ascii="Arial" w:eastAsia="Times New Roman" w:hAnsi="Arial" w:cs="Arial"/>
                <w:color w:val="333333"/>
                <w:sz w:val="24"/>
                <w:szCs w:val="24"/>
                <w:lang w:eastAsia="en-GB"/>
              </w:rPr>
              <w:t>?</w:t>
            </w:r>
          </w:p>
          <w:p w:rsidR="00054E34" w:rsidRDefault="00054E34" w:rsidP="00291C49">
            <w:pPr>
              <w:shd w:val="clear" w:color="auto" w:fill="FAFAFA"/>
              <w:spacing w:after="180" w:line="473" w:lineRule="atLeast"/>
              <w:textAlignment w:val="baseline"/>
              <w:outlineLvl w:val="2"/>
              <w:rPr>
                <w:rFonts w:eastAsia="Times New Roman" w:cstheme="minorHAnsi"/>
                <w:i/>
                <w:iCs/>
                <w:color w:val="333333"/>
                <w:sz w:val="24"/>
                <w:szCs w:val="24"/>
                <w:lang w:eastAsia="en-GB"/>
              </w:rPr>
            </w:pPr>
            <w:r w:rsidRPr="004303F8">
              <w:rPr>
                <w:rFonts w:eastAsia="Times New Roman" w:cstheme="minorHAnsi"/>
                <w:i/>
                <w:iCs/>
                <w:color w:val="333333"/>
                <w:sz w:val="24"/>
                <w:szCs w:val="24"/>
                <w:lang w:eastAsia="en-GB"/>
              </w:rPr>
              <w:t xml:space="preserve">Hint: The coach should </w:t>
            </w:r>
            <w:r w:rsidRPr="00BE3F1E">
              <w:rPr>
                <w:rFonts w:eastAsia="Times New Roman" w:cstheme="minorHAnsi"/>
                <w:i/>
                <w:iCs/>
                <w:color w:val="FF0000"/>
                <w:sz w:val="24"/>
                <w:szCs w:val="24"/>
                <w:lang w:eastAsia="en-GB"/>
              </w:rPr>
              <w:t>not</w:t>
            </w:r>
            <w:r w:rsidRPr="004303F8">
              <w:rPr>
                <w:rFonts w:eastAsia="Times New Roman" w:cstheme="minorHAnsi"/>
                <w:i/>
                <w:iCs/>
                <w:color w:val="333333"/>
                <w:sz w:val="24"/>
                <w:szCs w:val="24"/>
                <w:lang w:eastAsia="en-GB"/>
              </w:rPr>
              <w:t xml:space="preserve"> provide solutions</w:t>
            </w:r>
          </w:p>
          <w:p w:rsidR="00054E34" w:rsidRDefault="00054E34" w:rsidP="00291C49">
            <w:pPr>
              <w:shd w:val="clear" w:color="auto" w:fill="FAFAFA"/>
              <w:spacing w:after="180" w:line="473" w:lineRule="atLeast"/>
              <w:textAlignment w:val="baseline"/>
              <w:outlineLvl w:val="2"/>
              <w:rPr>
                <w:rFonts w:eastAsia="Times New Roman" w:cstheme="minorHAnsi"/>
                <w:i/>
                <w:iCs/>
                <w:color w:val="333333"/>
                <w:sz w:val="24"/>
                <w:szCs w:val="24"/>
                <w:lang w:eastAsia="en-GB"/>
              </w:rPr>
            </w:pPr>
            <w:r>
              <w:rPr>
                <w:rFonts w:eastAsia="Times New Roman" w:cstheme="minorHAnsi"/>
                <w:i/>
                <w:iCs/>
                <w:color w:val="333333"/>
                <w:sz w:val="24"/>
                <w:szCs w:val="24"/>
                <w:lang w:eastAsia="en-GB"/>
              </w:rPr>
              <w:t xml:space="preserve">The coach acted as a problem solver she allowed the coach to think about the solutions. </w:t>
            </w:r>
          </w:p>
          <w:p w:rsidR="00054E34" w:rsidRPr="00DF6AFB" w:rsidRDefault="00054E34" w:rsidP="00291C49">
            <w:pPr>
              <w:shd w:val="clear" w:color="auto" w:fill="FAFAFA"/>
              <w:spacing w:after="180" w:line="473" w:lineRule="atLeast"/>
              <w:textAlignment w:val="baseline"/>
              <w:outlineLvl w:val="2"/>
              <w:rPr>
                <w:rFonts w:eastAsia="Times New Roman" w:cstheme="minorHAnsi"/>
                <w:i/>
                <w:iCs/>
                <w:color w:val="333333"/>
                <w:sz w:val="24"/>
                <w:szCs w:val="24"/>
                <w:lang w:eastAsia="en-GB"/>
              </w:rPr>
            </w:pPr>
          </w:p>
        </w:tc>
        <w:tc>
          <w:tcPr>
            <w:tcW w:w="220" w:type="pct"/>
          </w:tcPr>
          <w:sdt>
            <w:sdtPr>
              <w:rPr>
                <w:sz w:val="32"/>
                <w:szCs w:val="32"/>
              </w:rPr>
              <w:id w:val="-215971753"/>
              <w14:checkbox>
                <w14:checked w14:val="0"/>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c>
          <w:tcPr>
            <w:tcW w:w="220" w:type="pct"/>
            <w:gridSpan w:val="2"/>
          </w:tcPr>
          <w:sdt>
            <w:sdtPr>
              <w:rPr>
                <w:sz w:val="32"/>
                <w:szCs w:val="32"/>
              </w:rPr>
              <w:id w:val="-728842243"/>
              <w14:checkbox>
                <w14:checked w14:val="1"/>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c>
          <w:tcPr>
            <w:tcW w:w="220" w:type="pct"/>
          </w:tcPr>
          <w:sdt>
            <w:sdtPr>
              <w:rPr>
                <w:sz w:val="32"/>
                <w:szCs w:val="32"/>
              </w:rPr>
              <w:id w:val="-1601098389"/>
              <w14:checkbox>
                <w14:checked w14:val="0"/>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c>
          <w:tcPr>
            <w:tcW w:w="220" w:type="pct"/>
          </w:tcPr>
          <w:sdt>
            <w:sdtPr>
              <w:rPr>
                <w:sz w:val="32"/>
                <w:szCs w:val="32"/>
              </w:rPr>
              <w:id w:val="-1065402953"/>
              <w14:checkbox>
                <w14:checked w14:val="0"/>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c>
          <w:tcPr>
            <w:tcW w:w="217" w:type="pct"/>
          </w:tcPr>
          <w:sdt>
            <w:sdtPr>
              <w:rPr>
                <w:sz w:val="32"/>
                <w:szCs w:val="32"/>
              </w:rPr>
              <w:id w:val="-625553502"/>
              <w14:checkbox>
                <w14:checked w14:val="0"/>
                <w14:checkedState w14:val="2612" w14:font="MS Gothic"/>
                <w14:uncheckedState w14:val="2610" w14:font="MS Gothic"/>
              </w14:checkbox>
            </w:sdtPr>
            <w:sdtContent>
              <w:p w:rsidR="00054E34" w:rsidRPr="00766053" w:rsidRDefault="00054E34" w:rsidP="00291C49">
                <w:pPr>
                  <w:jc w:val="center"/>
                  <w:rPr>
                    <w:sz w:val="32"/>
                    <w:szCs w:val="32"/>
                  </w:rPr>
                </w:pPr>
                <w:r>
                  <w:rPr>
                    <w:rFonts w:ascii="MS Gothic" w:eastAsia="MS Gothic" w:hAnsi="MS Gothic" w:hint="eastAsia"/>
                    <w:sz w:val="32"/>
                    <w:szCs w:val="32"/>
                  </w:rPr>
                  <w:t>☐</w:t>
                </w:r>
              </w:p>
            </w:sdtContent>
          </w:sdt>
        </w:tc>
      </w:tr>
      <w:tr w:rsidR="00054E34" w:rsidRPr="00CA0CFD" w:rsidTr="00054E34">
        <w:trPr>
          <w:trHeight w:val="656"/>
        </w:trPr>
        <w:tc>
          <w:tcPr>
            <w:tcW w:w="3902" w:type="pct"/>
            <w:gridSpan w:val="8"/>
          </w:tcPr>
          <w:p w:rsidR="00054E34" w:rsidRDefault="00054E34" w:rsidP="00291C49">
            <w:pPr>
              <w:rPr>
                <w:b/>
              </w:rPr>
            </w:pPr>
            <w:r>
              <w:rPr>
                <w:b/>
              </w:rPr>
              <w:t xml:space="preserve">Additional Comments </w:t>
            </w:r>
          </w:p>
          <w:p w:rsidR="00054E34" w:rsidRDefault="00054E34" w:rsidP="00291C49">
            <w:pPr>
              <w:rPr>
                <w:b/>
              </w:rPr>
            </w:pPr>
          </w:p>
          <w:p w:rsidR="00054E34" w:rsidRDefault="00054E34" w:rsidP="00291C49">
            <w:pPr>
              <w:rPr>
                <w:b/>
              </w:rPr>
            </w:pPr>
            <w:r w:rsidRPr="00320AEF">
              <w:rPr>
                <w:b/>
              </w:rPr>
              <w:t xml:space="preserve">GROW model was applied so the session was quite well structured. </w:t>
            </w:r>
            <w:r>
              <w:rPr>
                <w:b/>
              </w:rPr>
              <w:t xml:space="preserve">The coach could have requested for a follow up session. The time spent on the session could have improved. </w:t>
            </w:r>
          </w:p>
          <w:p w:rsidR="00054E34" w:rsidRDefault="00054E34" w:rsidP="00291C49">
            <w:pPr>
              <w:rPr>
                <w:b/>
              </w:rPr>
            </w:pPr>
          </w:p>
          <w:p w:rsidR="00054E34" w:rsidRDefault="00054E34" w:rsidP="00291C49">
            <w:pPr>
              <w:rPr>
                <w:b/>
              </w:rPr>
            </w:pPr>
          </w:p>
          <w:p w:rsidR="00054E34" w:rsidRDefault="00054E34" w:rsidP="00291C49">
            <w:pPr>
              <w:rPr>
                <w:b/>
              </w:rPr>
            </w:pPr>
          </w:p>
          <w:p w:rsidR="00054E34" w:rsidRDefault="00054E34" w:rsidP="00291C49">
            <w:pPr>
              <w:rPr>
                <w:b/>
              </w:rPr>
            </w:pPr>
          </w:p>
          <w:p w:rsidR="00054E34" w:rsidRDefault="00054E34" w:rsidP="00291C49">
            <w:pPr>
              <w:rPr>
                <w:b/>
              </w:rPr>
            </w:pPr>
          </w:p>
        </w:tc>
        <w:tc>
          <w:tcPr>
            <w:tcW w:w="220" w:type="pct"/>
          </w:tcPr>
          <w:p w:rsidR="00054E34" w:rsidRDefault="00054E34" w:rsidP="00291C49">
            <w:pPr>
              <w:jc w:val="center"/>
              <w:rPr>
                <w:sz w:val="32"/>
                <w:szCs w:val="32"/>
              </w:rPr>
            </w:pPr>
          </w:p>
        </w:tc>
        <w:tc>
          <w:tcPr>
            <w:tcW w:w="220" w:type="pct"/>
            <w:gridSpan w:val="2"/>
          </w:tcPr>
          <w:p w:rsidR="00054E34" w:rsidRDefault="00054E34" w:rsidP="00291C49">
            <w:pPr>
              <w:jc w:val="center"/>
              <w:rPr>
                <w:sz w:val="32"/>
                <w:szCs w:val="32"/>
              </w:rPr>
            </w:pPr>
          </w:p>
        </w:tc>
        <w:tc>
          <w:tcPr>
            <w:tcW w:w="220" w:type="pct"/>
          </w:tcPr>
          <w:p w:rsidR="00054E34" w:rsidRDefault="00054E34" w:rsidP="00291C49">
            <w:pPr>
              <w:jc w:val="center"/>
              <w:rPr>
                <w:sz w:val="32"/>
                <w:szCs w:val="32"/>
              </w:rPr>
            </w:pPr>
          </w:p>
        </w:tc>
        <w:tc>
          <w:tcPr>
            <w:tcW w:w="220" w:type="pct"/>
          </w:tcPr>
          <w:p w:rsidR="00054E34" w:rsidRDefault="00054E34" w:rsidP="00291C49">
            <w:pPr>
              <w:jc w:val="center"/>
              <w:rPr>
                <w:sz w:val="32"/>
                <w:szCs w:val="32"/>
              </w:rPr>
            </w:pPr>
          </w:p>
        </w:tc>
        <w:tc>
          <w:tcPr>
            <w:tcW w:w="217" w:type="pct"/>
          </w:tcPr>
          <w:p w:rsidR="00054E34" w:rsidRDefault="00054E34" w:rsidP="00291C49">
            <w:pPr>
              <w:jc w:val="center"/>
              <w:rPr>
                <w:sz w:val="32"/>
                <w:szCs w:val="32"/>
              </w:rPr>
            </w:pPr>
          </w:p>
        </w:tc>
      </w:tr>
    </w:tbl>
    <w:p w:rsidR="00054E34" w:rsidRPr="00AA617F" w:rsidRDefault="00054E34" w:rsidP="00054E34">
      <w:pPr>
        <w:spacing w:after="80" w:line="264" w:lineRule="auto"/>
        <w:rPr>
          <w:b/>
          <w:sz w:val="8"/>
          <w:szCs w:val="8"/>
          <w:u w:val="single"/>
        </w:rPr>
      </w:pPr>
    </w:p>
    <w:p w:rsidR="00054E34" w:rsidRPr="00481E10" w:rsidRDefault="00054E34" w:rsidP="00985133">
      <w:pPr>
        <w:spacing w:line="360" w:lineRule="auto"/>
        <w:jc w:val="both"/>
        <w:rPr>
          <w:rFonts w:ascii="Arial" w:hAnsi="Arial" w:cs="Arial"/>
          <w:color w:val="000000" w:themeColor="text1"/>
          <w:sz w:val="24"/>
          <w:szCs w:val="24"/>
        </w:rPr>
      </w:pPr>
    </w:p>
    <w:p w:rsidR="00C565CD" w:rsidRPr="00481E10" w:rsidRDefault="00C565CD" w:rsidP="00985133">
      <w:pPr>
        <w:spacing w:line="360" w:lineRule="auto"/>
        <w:jc w:val="both"/>
        <w:rPr>
          <w:rFonts w:ascii="Arial" w:hAnsi="Arial" w:cs="Arial"/>
          <w:color w:val="000000" w:themeColor="text1"/>
          <w:sz w:val="24"/>
          <w:szCs w:val="24"/>
        </w:rPr>
      </w:pPr>
    </w:p>
    <w:p w:rsidR="002429D1" w:rsidRPr="00481E10" w:rsidRDefault="002429D1" w:rsidP="00985133">
      <w:pPr>
        <w:spacing w:line="360" w:lineRule="auto"/>
        <w:jc w:val="both"/>
        <w:rPr>
          <w:rFonts w:ascii="Arial" w:hAnsi="Arial" w:cs="Arial"/>
          <w:color w:val="000000" w:themeColor="text1"/>
          <w:sz w:val="24"/>
          <w:szCs w:val="24"/>
        </w:rPr>
      </w:pPr>
    </w:p>
    <w:p w:rsidR="002429D1" w:rsidRPr="00481E10" w:rsidRDefault="002429D1" w:rsidP="00985133">
      <w:pPr>
        <w:spacing w:line="360" w:lineRule="auto"/>
        <w:jc w:val="both"/>
        <w:rPr>
          <w:rFonts w:ascii="Arial" w:hAnsi="Arial" w:cs="Arial"/>
          <w:color w:val="000000" w:themeColor="text1"/>
          <w:sz w:val="24"/>
          <w:szCs w:val="24"/>
        </w:rPr>
      </w:pPr>
    </w:p>
    <w:sectPr w:rsidR="002429D1" w:rsidRPr="00481E10" w:rsidSect="00E70B2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2EC2" w:rsidRDefault="00DF2EC2" w:rsidP="00985133">
      <w:pPr>
        <w:spacing w:after="0" w:line="240" w:lineRule="auto"/>
      </w:pPr>
      <w:r>
        <w:separator/>
      </w:r>
    </w:p>
  </w:endnote>
  <w:endnote w:type="continuationSeparator" w:id="0">
    <w:p w:rsidR="00DF2EC2" w:rsidRDefault="00DF2EC2" w:rsidP="00985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85443"/>
      <w:docPartObj>
        <w:docPartGallery w:val="Page Numbers (Bottom of Page)"/>
        <w:docPartUnique/>
      </w:docPartObj>
    </w:sdtPr>
    <w:sdtEndPr/>
    <w:sdtContent>
      <w:p w:rsidR="00052190" w:rsidRDefault="00115362">
        <w:pPr>
          <w:pStyle w:val="Footer"/>
          <w:jc w:val="right"/>
        </w:pPr>
        <w:r>
          <w:rPr>
            <w:noProof/>
          </w:rPr>
          <w:fldChar w:fldCharType="begin"/>
        </w:r>
        <w:r>
          <w:rPr>
            <w:noProof/>
          </w:rPr>
          <w:instrText xml:space="preserve"> PAGE   \* MERGEFORMAT </w:instrText>
        </w:r>
        <w:r>
          <w:rPr>
            <w:noProof/>
          </w:rPr>
          <w:fldChar w:fldCharType="separate"/>
        </w:r>
        <w:r w:rsidR="00744C4A">
          <w:rPr>
            <w:noProof/>
          </w:rPr>
          <w:t>13</w:t>
        </w:r>
        <w:r>
          <w:rPr>
            <w:noProof/>
          </w:rPr>
          <w:fldChar w:fldCharType="end"/>
        </w:r>
      </w:p>
    </w:sdtContent>
  </w:sdt>
  <w:p w:rsidR="00052190" w:rsidRDefault="000521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2EC2" w:rsidRDefault="00DF2EC2" w:rsidP="00985133">
      <w:pPr>
        <w:spacing w:after="0" w:line="240" w:lineRule="auto"/>
      </w:pPr>
      <w:r>
        <w:separator/>
      </w:r>
    </w:p>
  </w:footnote>
  <w:footnote w:type="continuationSeparator" w:id="0">
    <w:p w:rsidR="00DF2EC2" w:rsidRDefault="00DF2EC2" w:rsidP="009851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415"/>
    <w:rsid w:val="000129A6"/>
    <w:rsid w:val="00052190"/>
    <w:rsid w:val="00054E34"/>
    <w:rsid w:val="000A14A6"/>
    <w:rsid w:val="000B0072"/>
    <w:rsid w:val="000D3980"/>
    <w:rsid w:val="000E0D3B"/>
    <w:rsid w:val="000F0C23"/>
    <w:rsid w:val="00104C74"/>
    <w:rsid w:val="001076AD"/>
    <w:rsid w:val="00110D29"/>
    <w:rsid w:val="00115362"/>
    <w:rsid w:val="001664BF"/>
    <w:rsid w:val="0017510C"/>
    <w:rsid w:val="00183B66"/>
    <w:rsid w:val="001A37DC"/>
    <w:rsid w:val="001E335C"/>
    <w:rsid w:val="001E682E"/>
    <w:rsid w:val="00213D48"/>
    <w:rsid w:val="00235F87"/>
    <w:rsid w:val="002429D1"/>
    <w:rsid w:val="00243A72"/>
    <w:rsid w:val="00250A06"/>
    <w:rsid w:val="00252475"/>
    <w:rsid w:val="00261276"/>
    <w:rsid w:val="002642D0"/>
    <w:rsid w:val="00275BF5"/>
    <w:rsid w:val="00282EF6"/>
    <w:rsid w:val="002B1EE5"/>
    <w:rsid w:val="002D2893"/>
    <w:rsid w:val="002D5286"/>
    <w:rsid w:val="002E6D60"/>
    <w:rsid w:val="002F402B"/>
    <w:rsid w:val="00306C97"/>
    <w:rsid w:val="003470D3"/>
    <w:rsid w:val="003526EB"/>
    <w:rsid w:val="00363C03"/>
    <w:rsid w:val="00385C0B"/>
    <w:rsid w:val="00386ABE"/>
    <w:rsid w:val="00387ACC"/>
    <w:rsid w:val="00394BF5"/>
    <w:rsid w:val="00395FFC"/>
    <w:rsid w:val="003A17CF"/>
    <w:rsid w:val="003B394F"/>
    <w:rsid w:val="003B3EF5"/>
    <w:rsid w:val="00455E54"/>
    <w:rsid w:val="00456B3B"/>
    <w:rsid w:val="004715F8"/>
    <w:rsid w:val="00475C09"/>
    <w:rsid w:val="0048098C"/>
    <w:rsid w:val="00481E10"/>
    <w:rsid w:val="00490294"/>
    <w:rsid w:val="00491DAA"/>
    <w:rsid w:val="004B5AC0"/>
    <w:rsid w:val="004C28CA"/>
    <w:rsid w:val="004F4606"/>
    <w:rsid w:val="00507D75"/>
    <w:rsid w:val="005248D0"/>
    <w:rsid w:val="00536156"/>
    <w:rsid w:val="005403FE"/>
    <w:rsid w:val="00540EE2"/>
    <w:rsid w:val="005443B6"/>
    <w:rsid w:val="00545C8F"/>
    <w:rsid w:val="00571300"/>
    <w:rsid w:val="005840F5"/>
    <w:rsid w:val="005A3A28"/>
    <w:rsid w:val="00610E6F"/>
    <w:rsid w:val="00636ADA"/>
    <w:rsid w:val="0068683B"/>
    <w:rsid w:val="006904C8"/>
    <w:rsid w:val="006C2E1B"/>
    <w:rsid w:val="006D0A01"/>
    <w:rsid w:val="006F1B1A"/>
    <w:rsid w:val="007128AD"/>
    <w:rsid w:val="0072289F"/>
    <w:rsid w:val="00740B34"/>
    <w:rsid w:val="00744C4A"/>
    <w:rsid w:val="00752B8E"/>
    <w:rsid w:val="007568B3"/>
    <w:rsid w:val="007635C7"/>
    <w:rsid w:val="00770B74"/>
    <w:rsid w:val="007B2A13"/>
    <w:rsid w:val="007B2B70"/>
    <w:rsid w:val="007C0720"/>
    <w:rsid w:val="007F4BAF"/>
    <w:rsid w:val="00841E21"/>
    <w:rsid w:val="008D1711"/>
    <w:rsid w:val="008D67FA"/>
    <w:rsid w:val="008E3E69"/>
    <w:rsid w:val="00911CDF"/>
    <w:rsid w:val="00950084"/>
    <w:rsid w:val="009543A8"/>
    <w:rsid w:val="00956C72"/>
    <w:rsid w:val="00985133"/>
    <w:rsid w:val="00992DDC"/>
    <w:rsid w:val="009B61B0"/>
    <w:rsid w:val="009B7CA4"/>
    <w:rsid w:val="009C354A"/>
    <w:rsid w:val="009C5D28"/>
    <w:rsid w:val="009C77A3"/>
    <w:rsid w:val="00A063A0"/>
    <w:rsid w:val="00A06440"/>
    <w:rsid w:val="00A073A6"/>
    <w:rsid w:val="00A21F2A"/>
    <w:rsid w:val="00A577DE"/>
    <w:rsid w:val="00A667AD"/>
    <w:rsid w:val="00A90415"/>
    <w:rsid w:val="00A9077F"/>
    <w:rsid w:val="00AB40C8"/>
    <w:rsid w:val="00AB4932"/>
    <w:rsid w:val="00B240C0"/>
    <w:rsid w:val="00B5475A"/>
    <w:rsid w:val="00B6271C"/>
    <w:rsid w:val="00B67BC9"/>
    <w:rsid w:val="00B7083A"/>
    <w:rsid w:val="00B71531"/>
    <w:rsid w:val="00B94BA2"/>
    <w:rsid w:val="00BA3FD3"/>
    <w:rsid w:val="00BB5D5A"/>
    <w:rsid w:val="00BE52C9"/>
    <w:rsid w:val="00BF7C2B"/>
    <w:rsid w:val="00C07A27"/>
    <w:rsid w:val="00C12D5B"/>
    <w:rsid w:val="00C2397D"/>
    <w:rsid w:val="00C565CD"/>
    <w:rsid w:val="00C93956"/>
    <w:rsid w:val="00CC6A06"/>
    <w:rsid w:val="00CD2484"/>
    <w:rsid w:val="00CF6098"/>
    <w:rsid w:val="00D3124A"/>
    <w:rsid w:val="00D34229"/>
    <w:rsid w:val="00D463E6"/>
    <w:rsid w:val="00D72B11"/>
    <w:rsid w:val="00DF2EC2"/>
    <w:rsid w:val="00E52E08"/>
    <w:rsid w:val="00E70B29"/>
    <w:rsid w:val="00E71895"/>
    <w:rsid w:val="00EE7DCC"/>
    <w:rsid w:val="00F33DBF"/>
    <w:rsid w:val="00F768FD"/>
    <w:rsid w:val="00FD4746"/>
    <w:rsid w:val="00FD49DA"/>
    <w:rsid w:val="00FD5CB2"/>
    <w:rsid w:val="00FF5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DDC5B0-3F05-465C-8FA2-5BB72E25E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0B29"/>
  </w:style>
  <w:style w:type="paragraph" w:styleId="Heading1">
    <w:name w:val="heading 1"/>
    <w:basedOn w:val="Normal"/>
    <w:next w:val="Normal"/>
    <w:link w:val="Heading1Char"/>
    <w:uiPriority w:val="9"/>
    <w:qFormat/>
    <w:rsid w:val="0098513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26EB"/>
    <w:pPr>
      <w:ind w:left="720"/>
      <w:contextualSpacing/>
    </w:pPr>
  </w:style>
  <w:style w:type="character" w:customStyle="1" w:styleId="Heading1Char">
    <w:name w:val="Heading 1 Char"/>
    <w:basedOn w:val="DefaultParagraphFont"/>
    <w:link w:val="Heading1"/>
    <w:uiPriority w:val="9"/>
    <w:rsid w:val="0098513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85133"/>
    <w:pPr>
      <w:outlineLvl w:val="9"/>
    </w:pPr>
  </w:style>
  <w:style w:type="paragraph" w:styleId="TOC1">
    <w:name w:val="toc 1"/>
    <w:basedOn w:val="Normal"/>
    <w:next w:val="Normal"/>
    <w:autoRedefine/>
    <w:uiPriority w:val="39"/>
    <w:unhideWhenUsed/>
    <w:rsid w:val="00054E34"/>
    <w:pPr>
      <w:tabs>
        <w:tab w:val="right" w:leader="dot" w:pos="9350"/>
      </w:tabs>
      <w:spacing w:after="100" w:line="360" w:lineRule="auto"/>
      <w:jc w:val="both"/>
    </w:pPr>
    <w:rPr>
      <w:rFonts w:ascii="Arial" w:hAnsi="Arial" w:cs="Arial"/>
      <w:noProof/>
      <w:color w:val="000000" w:themeColor="text1"/>
      <w:sz w:val="24"/>
      <w:szCs w:val="24"/>
    </w:rPr>
  </w:style>
  <w:style w:type="character" w:styleId="Hyperlink">
    <w:name w:val="Hyperlink"/>
    <w:basedOn w:val="DefaultParagraphFont"/>
    <w:uiPriority w:val="99"/>
    <w:unhideWhenUsed/>
    <w:rsid w:val="00985133"/>
    <w:rPr>
      <w:color w:val="0000FF" w:themeColor="hyperlink"/>
      <w:u w:val="single"/>
    </w:rPr>
  </w:style>
  <w:style w:type="paragraph" w:styleId="BalloonText">
    <w:name w:val="Balloon Text"/>
    <w:basedOn w:val="Normal"/>
    <w:link w:val="BalloonTextChar"/>
    <w:uiPriority w:val="99"/>
    <w:semiHidden/>
    <w:unhideWhenUsed/>
    <w:rsid w:val="009851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5133"/>
    <w:rPr>
      <w:rFonts w:ascii="Tahoma" w:hAnsi="Tahoma" w:cs="Tahoma"/>
      <w:sz w:val="16"/>
      <w:szCs w:val="16"/>
    </w:rPr>
  </w:style>
  <w:style w:type="paragraph" w:styleId="Header">
    <w:name w:val="header"/>
    <w:basedOn w:val="Normal"/>
    <w:link w:val="HeaderChar"/>
    <w:uiPriority w:val="99"/>
    <w:semiHidden/>
    <w:unhideWhenUsed/>
    <w:rsid w:val="0098513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5133"/>
  </w:style>
  <w:style w:type="paragraph" w:styleId="Footer">
    <w:name w:val="footer"/>
    <w:basedOn w:val="Normal"/>
    <w:link w:val="FooterChar"/>
    <w:uiPriority w:val="99"/>
    <w:unhideWhenUsed/>
    <w:rsid w:val="009851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5133"/>
  </w:style>
  <w:style w:type="table" w:styleId="TableGrid">
    <w:name w:val="Table Grid"/>
    <w:basedOn w:val="TableNormal"/>
    <w:uiPriority w:val="59"/>
    <w:rsid w:val="00054E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54E3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00416">
      <w:bodyDiv w:val="1"/>
      <w:marLeft w:val="0"/>
      <w:marRight w:val="0"/>
      <w:marTop w:val="0"/>
      <w:marBottom w:val="0"/>
      <w:divBdr>
        <w:top w:val="none" w:sz="0" w:space="0" w:color="auto"/>
        <w:left w:val="none" w:sz="0" w:space="0" w:color="auto"/>
        <w:bottom w:val="none" w:sz="0" w:space="0" w:color="auto"/>
        <w:right w:val="none" w:sz="0" w:space="0" w:color="auto"/>
      </w:divBdr>
    </w:div>
    <w:div w:id="43651062">
      <w:bodyDiv w:val="1"/>
      <w:marLeft w:val="0"/>
      <w:marRight w:val="0"/>
      <w:marTop w:val="0"/>
      <w:marBottom w:val="0"/>
      <w:divBdr>
        <w:top w:val="none" w:sz="0" w:space="0" w:color="auto"/>
        <w:left w:val="none" w:sz="0" w:space="0" w:color="auto"/>
        <w:bottom w:val="none" w:sz="0" w:space="0" w:color="auto"/>
        <w:right w:val="none" w:sz="0" w:space="0" w:color="auto"/>
      </w:divBdr>
    </w:div>
    <w:div w:id="69890356">
      <w:bodyDiv w:val="1"/>
      <w:marLeft w:val="0"/>
      <w:marRight w:val="0"/>
      <w:marTop w:val="0"/>
      <w:marBottom w:val="0"/>
      <w:divBdr>
        <w:top w:val="none" w:sz="0" w:space="0" w:color="auto"/>
        <w:left w:val="none" w:sz="0" w:space="0" w:color="auto"/>
        <w:bottom w:val="none" w:sz="0" w:space="0" w:color="auto"/>
        <w:right w:val="none" w:sz="0" w:space="0" w:color="auto"/>
      </w:divBdr>
    </w:div>
    <w:div w:id="82648951">
      <w:bodyDiv w:val="1"/>
      <w:marLeft w:val="0"/>
      <w:marRight w:val="0"/>
      <w:marTop w:val="0"/>
      <w:marBottom w:val="0"/>
      <w:divBdr>
        <w:top w:val="none" w:sz="0" w:space="0" w:color="auto"/>
        <w:left w:val="none" w:sz="0" w:space="0" w:color="auto"/>
        <w:bottom w:val="none" w:sz="0" w:space="0" w:color="auto"/>
        <w:right w:val="none" w:sz="0" w:space="0" w:color="auto"/>
      </w:divBdr>
    </w:div>
    <w:div w:id="206914095">
      <w:bodyDiv w:val="1"/>
      <w:marLeft w:val="0"/>
      <w:marRight w:val="0"/>
      <w:marTop w:val="0"/>
      <w:marBottom w:val="0"/>
      <w:divBdr>
        <w:top w:val="none" w:sz="0" w:space="0" w:color="auto"/>
        <w:left w:val="none" w:sz="0" w:space="0" w:color="auto"/>
        <w:bottom w:val="none" w:sz="0" w:space="0" w:color="auto"/>
        <w:right w:val="none" w:sz="0" w:space="0" w:color="auto"/>
      </w:divBdr>
    </w:div>
    <w:div w:id="229534728">
      <w:bodyDiv w:val="1"/>
      <w:marLeft w:val="0"/>
      <w:marRight w:val="0"/>
      <w:marTop w:val="0"/>
      <w:marBottom w:val="0"/>
      <w:divBdr>
        <w:top w:val="none" w:sz="0" w:space="0" w:color="auto"/>
        <w:left w:val="none" w:sz="0" w:space="0" w:color="auto"/>
        <w:bottom w:val="none" w:sz="0" w:space="0" w:color="auto"/>
        <w:right w:val="none" w:sz="0" w:space="0" w:color="auto"/>
      </w:divBdr>
    </w:div>
    <w:div w:id="262500671">
      <w:bodyDiv w:val="1"/>
      <w:marLeft w:val="0"/>
      <w:marRight w:val="0"/>
      <w:marTop w:val="0"/>
      <w:marBottom w:val="0"/>
      <w:divBdr>
        <w:top w:val="none" w:sz="0" w:space="0" w:color="auto"/>
        <w:left w:val="none" w:sz="0" w:space="0" w:color="auto"/>
        <w:bottom w:val="none" w:sz="0" w:space="0" w:color="auto"/>
        <w:right w:val="none" w:sz="0" w:space="0" w:color="auto"/>
      </w:divBdr>
      <w:divsChild>
        <w:div w:id="584462830">
          <w:marLeft w:val="0"/>
          <w:marRight w:val="0"/>
          <w:marTop w:val="0"/>
          <w:marBottom w:val="0"/>
          <w:divBdr>
            <w:top w:val="single" w:sz="2" w:space="0" w:color="E3E3E3"/>
            <w:left w:val="single" w:sz="2" w:space="0" w:color="E3E3E3"/>
            <w:bottom w:val="single" w:sz="2" w:space="0" w:color="E3E3E3"/>
            <w:right w:val="single" w:sz="2" w:space="0" w:color="E3E3E3"/>
          </w:divBdr>
        </w:div>
        <w:div w:id="839858411">
          <w:marLeft w:val="0"/>
          <w:marRight w:val="0"/>
          <w:marTop w:val="0"/>
          <w:marBottom w:val="0"/>
          <w:divBdr>
            <w:top w:val="single" w:sz="2" w:space="0" w:color="E3E3E3"/>
            <w:left w:val="single" w:sz="2" w:space="0" w:color="E3E3E3"/>
            <w:bottom w:val="single" w:sz="2" w:space="0" w:color="E3E3E3"/>
            <w:right w:val="single" w:sz="2" w:space="0" w:color="E3E3E3"/>
          </w:divBdr>
          <w:divsChild>
            <w:div w:id="589389578">
              <w:marLeft w:val="0"/>
              <w:marRight w:val="0"/>
              <w:marTop w:val="0"/>
              <w:marBottom w:val="0"/>
              <w:divBdr>
                <w:top w:val="single" w:sz="2" w:space="0" w:color="E3E3E3"/>
                <w:left w:val="single" w:sz="2" w:space="0" w:color="E3E3E3"/>
                <w:bottom w:val="single" w:sz="2" w:space="0" w:color="E3E3E3"/>
                <w:right w:val="single" w:sz="2" w:space="0" w:color="E3E3E3"/>
              </w:divBdr>
              <w:divsChild>
                <w:div w:id="208686233">
                  <w:marLeft w:val="0"/>
                  <w:marRight w:val="0"/>
                  <w:marTop w:val="0"/>
                  <w:marBottom w:val="0"/>
                  <w:divBdr>
                    <w:top w:val="single" w:sz="2" w:space="0" w:color="E3E3E3"/>
                    <w:left w:val="single" w:sz="2" w:space="0" w:color="E3E3E3"/>
                    <w:bottom w:val="single" w:sz="2" w:space="0" w:color="E3E3E3"/>
                    <w:right w:val="single" w:sz="2" w:space="0" w:color="E3E3E3"/>
                  </w:divBdr>
                  <w:divsChild>
                    <w:div w:id="1644461786">
                      <w:marLeft w:val="0"/>
                      <w:marRight w:val="0"/>
                      <w:marTop w:val="0"/>
                      <w:marBottom w:val="0"/>
                      <w:divBdr>
                        <w:top w:val="single" w:sz="2" w:space="0" w:color="E3E3E3"/>
                        <w:left w:val="single" w:sz="2" w:space="0" w:color="E3E3E3"/>
                        <w:bottom w:val="single" w:sz="2" w:space="0" w:color="E3E3E3"/>
                        <w:right w:val="single" w:sz="2" w:space="0" w:color="E3E3E3"/>
                      </w:divBdr>
                      <w:divsChild>
                        <w:div w:id="1723478512">
                          <w:marLeft w:val="0"/>
                          <w:marRight w:val="0"/>
                          <w:marTop w:val="0"/>
                          <w:marBottom w:val="0"/>
                          <w:divBdr>
                            <w:top w:val="single" w:sz="2" w:space="0" w:color="E3E3E3"/>
                            <w:left w:val="single" w:sz="2" w:space="0" w:color="E3E3E3"/>
                            <w:bottom w:val="single" w:sz="2" w:space="0" w:color="E3E3E3"/>
                            <w:right w:val="single" w:sz="2" w:space="0" w:color="E3E3E3"/>
                          </w:divBdr>
                          <w:divsChild>
                            <w:div w:id="361513714">
                              <w:marLeft w:val="0"/>
                              <w:marRight w:val="0"/>
                              <w:marTop w:val="100"/>
                              <w:marBottom w:val="100"/>
                              <w:divBdr>
                                <w:top w:val="single" w:sz="2" w:space="0" w:color="E3E3E3"/>
                                <w:left w:val="single" w:sz="2" w:space="0" w:color="E3E3E3"/>
                                <w:bottom w:val="single" w:sz="2" w:space="0" w:color="E3E3E3"/>
                                <w:right w:val="single" w:sz="2" w:space="0" w:color="E3E3E3"/>
                              </w:divBdr>
                              <w:divsChild>
                                <w:div w:id="1790313526">
                                  <w:marLeft w:val="0"/>
                                  <w:marRight w:val="0"/>
                                  <w:marTop w:val="0"/>
                                  <w:marBottom w:val="0"/>
                                  <w:divBdr>
                                    <w:top w:val="single" w:sz="2" w:space="0" w:color="E3E3E3"/>
                                    <w:left w:val="single" w:sz="2" w:space="0" w:color="E3E3E3"/>
                                    <w:bottom w:val="single" w:sz="2" w:space="0" w:color="E3E3E3"/>
                                    <w:right w:val="single" w:sz="2" w:space="0" w:color="E3E3E3"/>
                                  </w:divBdr>
                                  <w:divsChild>
                                    <w:div w:id="1317343516">
                                      <w:marLeft w:val="0"/>
                                      <w:marRight w:val="0"/>
                                      <w:marTop w:val="0"/>
                                      <w:marBottom w:val="0"/>
                                      <w:divBdr>
                                        <w:top w:val="single" w:sz="2" w:space="0" w:color="E3E3E3"/>
                                        <w:left w:val="single" w:sz="2" w:space="0" w:color="E3E3E3"/>
                                        <w:bottom w:val="single" w:sz="2" w:space="0" w:color="E3E3E3"/>
                                        <w:right w:val="single" w:sz="2" w:space="0" w:color="E3E3E3"/>
                                      </w:divBdr>
                                      <w:divsChild>
                                        <w:div w:id="264921150">
                                          <w:marLeft w:val="0"/>
                                          <w:marRight w:val="0"/>
                                          <w:marTop w:val="0"/>
                                          <w:marBottom w:val="0"/>
                                          <w:divBdr>
                                            <w:top w:val="single" w:sz="2" w:space="0" w:color="E3E3E3"/>
                                            <w:left w:val="single" w:sz="2" w:space="0" w:color="E3E3E3"/>
                                            <w:bottom w:val="single" w:sz="2" w:space="0" w:color="E3E3E3"/>
                                            <w:right w:val="single" w:sz="2" w:space="0" w:color="E3E3E3"/>
                                          </w:divBdr>
                                          <w:divsChild>
                                            <w:div w:id="37442199">
                                              <w:marLeft w:val="0"/>
                                              <w:marRight w:val="0"/>
                                              <w:marTop w:val="0"/>
                                              <w:marBottom w:val="0"/>
                                              <w:divBdr>
                                                <w:top w:val="single" w:sz="2" w:space="0" w:color="E3E3E3"/>
                                                <w:left w:val="single" w:sz="2" w:space="0" w:color="E3E3E3"/>
                                                <w:bottom w:val="single" w:sz="2" w:space="0" w:color="E3E3E3"/>
                                                <w:right w:val="single" w:sz="2" w:space="0" w:color="E3E3E3"/>
                                              </w:divBdr>
                                              <w:divsChild>
                                                <w:div w:id="1389451287">
                                                  <w:marLeft w:val="0"/>
                                                  <w:marRight w:val="0"/>
                                                  <w:marTop w:val="0"/>
                                                  <w:marBottom w:val="0"/>
                                                  <w:divBdr>
                                                    <w:top w:val="single" w:sz="2" w:space="0" w:color="E3E3E3"/>
                                                    <w:left w:val="single" w:sz="2" w:space="0" w:color="E3E3E3"/>
                                                    <w:bottom w:val="single" w:sz="2" w:space="0" w:color="E3E3E3"/>
                                                    <w:right w:val="single" w:sz="2" w:space="0" w:color="E3E3E3"/>
                                                  </w:divBdr>
                                                  <w:divsChild>
                                                    <w:div w:id="7689359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37315486">
      <w:bodyDiv w:val="1"/>
      <w:marLeft w:val="0"/>
      <w:marRight w:val="0"/>
      <w:marTop w:val="0"/>
      <w:marBottom w:val="0"/>
      <w:divBdr>
        <w:top w:val="none" w:sz="0" w:space="0" w:color="auto"/>
        <w:left w:val="none" w:sz="0" w:space="0" w:color="auto"/>
        <w:bottom w:val="none" w:sz="0" w:space="0" w:color="auto"/>
        <w:right w:val="none" w:sz="0" w:space="0" w:color="auto"/>
      </w:divBdr>
    </w:div>
    <w:div w:id="440031032">
      <w:bodyDiv w:val="1"/>
      <w:marLeft w:val="0"/>
      <w:marRight w:val="0"/>
      <w:marTop w:val="0"/>
      <w:marBottom w:val="0"/>
      <w:divBdr>
        <w:top w:val="none" w:sz="0" w:space="0" w:color="auto"/>
        <w:left w:val="none" w:sz="0" w:space="0" w:color="auto"/>
        <w:bottom w:val="none" w:sz="0" w:space="0" w:color="auto"/>
        <w:right w:val="none" w:sz="0" w:space="0" w:color="auto"/>
      </w:divBdr>
    </w:div>
    <w:div w:id="441262035">
      <w:bodyDiv w:val="1"/>
      <w:marLeft w:val="0"/>
      <w:marRight w:val="0"/>
      <w:marTop w:val="0"/>
      <w:marBottom w:val="0"/>
      <w:divBdr>
        <w:top w:val="none" w:sz="0" w:space="0" w:color="auto"/>
        <w:left w:val="none" w:sz="0" w:space="0" w:color="auto"/>
        <w:bottom w:val="none" w:sz="0" w:space="0" w:color="auto"/>
        <w:right w:val="none" w:sz="0" w:space="0" w:color="auto"/>
      </w:divBdr>
    </w:div>
    <w:div w:id="508906832">
      <w:bodyDiv w:val="1"/>
      <w:marLeft w:val="0"/>
      <w:marRight w:val="0"/>
      <w:marTop w:val="0"/>
      <w:marBottom w:val="0"/>
      <w:divBdr>
        <w:top w:val="none" w:sz="0" w:space="0" w:color="auto"/>
        <w:left w:val="none" w:sz="0" w:space="0" w:color="auto"/>
        <w:bottom w:val="none" w:sz="0" w:space="0" w:color="auto"/>
        <w:right w:val="none" w:sz="0" w:space="0" w:color="auto"/>
      </w:divBdr>
    </w:div>
    <w:div w:id="595946726">
      <w:bodyDiv w:val="1"/>
      <w:marLeft w:val="0"/>
      <w:marRight w:val="0"/>
      <w:marTop w:val="0"/>
      <w:marBottom w:val="0"/>
      <w:divBdr>
        <w:top w:val="none" w:sz="0" w:space="0" w:color="auto"/>
        <w:left w:val="none" w:sz="0" w:space="0" w:color="auto"/>
        <w:bottom w:val="none" w:sz="0" w:space="0" w:color="auto"/>
        <w:right w:val="none" w:sz="0" w:space="0" w:color="auto"/>
      </w:divBdr>
    </w:div>
    <w:div w:id="599947154">
      <w:bodyDiv w:val="1"/>
      <w:marLeft w:val="0"/>
      <w:marRight w:val="0"/>
      <w:marTop w:val="0"/>
      <w:marBottom w:val="0"/>
      <w:divBdr>
        <w:top w:val="none" w:sz="0" w:space="0" w:color="auto"/>
        <w:left w:val="none" w:sz="0" w:space="0" w:color="auto"/>
        <w:bottom w:val="none" w:sz="0" w:space="0" w:color="auto"/>
        <w:right w:val="none" w:sz="0" w:space="0" w:color="auto"/>
      </w:divBdr>
    </w:div>
    <w:div w:id="608396507">
      <w:bodyDiv w:val="1"/>
      <w:marLeft w:val="0"/>
      <w:marRight w:val="0"/>
      <w:marTop w:val="0"/>
      <w:marBottom w:val="0"/>
      <w:divBdr>
        <w:top w:val="none" w:sz="0" w:space="0" w:color="auto"/>
        <w:left w:val="none" w:sz="0" w:space="0" w:color="auto"/>
        <w:bottom w:val="none" w:sz="0" w:space="0" w:color="auto"/>
        <w:right w:val="none" w:sz="0" w:space="0" w:color="auto"/>
      </w:divBdr>
    </w:div>
    <w:div w:id="617029301">
      <w:bodyDiv w:val="1"/>
      <w:marLeft w:val="0"/>
      <w:marRight w:val="0"/>
      <w:marTop w:val="0"/>
      <w:marBottom w:val="0"/>
      <w:divBdr>
        <w:top w:val="none" w:sz="0" w:space="0" w:color="auto"/>
        <w:left w:val="none" w:sz="0" w:space="0" w:color="auto"/>
        <w:bottom w:val="none" w:sz="0" w:space="0" w:color="auto"/>
        <w:right w:val="none" w:sz="0" w:space="0" w:color="auto"/>
      </w:divBdr>
    </w:div>
    <w:div w:id="653220694">
      <w:bodyDiv w:val="1"/>
      <w:marLeft w:val="0"/>
      <w:marRight w:val="0"/>
      <w:marTop w:val="0"/>
      <w:marBottom w:val="0"/>
      <w:divBdr>
        <w:top w:val="none" w:sz="0" w:space="0" w:color="auto"/>
        <w:left w:val="none" w:sz="0" w:space="0" w:color="auto"/>
        <w:bottom w:val="none" w:sz="0" w:space="0" w:color="auto"/>
        <w:right w:val="none" w:sz="0" w:space="0" w:color="auto"/>
      </w:divBdr>
    </w:div>
    <w:div w:id="794757299">
      <w:bodyDiv w:val="1"/>
      <w:marLeft w:val="0"/>
      <w:marRight w:val="0"/>
      <w:marTop w:val="0"/>
      <w:marBottom w:val="0"/>
      <w:divBdr>
        <w:top w:val="none" w:sz="0" w:space="0" w:color="auto"/>
        <w:left w:val="none" w:sz="0" w:space="0" w:color="auto"/>
        <w:bottom w:val="none" w:sz="0" w:space="0" w:color="auto"/>
        <w:right w:val="none" w:sz="0" w:space="0" w:color="auto"/>
      </w:divBdr>
    </w:div>
    <w:div w:id="889271082">
      <w:bodyDiv w:val="1"/>
      <w:marLeft w:val="0"/>
      <w:marRight w:val="0"/>
      <w:marTop w:val="0"/>
      <w:marBottom w:val="0"/>
      <w:divBdr>
        <w:top w:val="none" w:sz="0" w:space="0" w:color="auto"/>
        <w:left w:val="none" w:sz="0" w:space="0" w:color="auto"/>
        <w:bottom w:val="none" w:sz="0" w:space="0" w:color="auto"/>
        <w:right w:val="none" w:sz="0" w:space="0" w:color="auto"/>
      </w:divBdr>
    </w:div>
    <w:div w:id="897475551">
      <w:bodyDiv w:val="1"/>
      <w:marLeft w:val="0"/>
      <w:marRight w:val="0"/>
      <w:marTop w:val="0"/>
      <w:marBottom w:val="0"/>
      <w:divBdr>
        <w:top w:val="none" w:sz="0" w:space="0" w:color="auto"/>
        <w:left w:val="none" w:sz="0" w:space="0" w:color="auto"/>
        <w:bottom w:val="none" w:sz="0" w:space="0" w:color="auto"/>
        <w:right w:val="none" w:sz="0" w:space="0" w:color="auto"/>
      </w:divBdr>
    </w:div>
    <w:div w:id="930817209">
      <w:bodyDiv w:val="1"/>
      <w:marLeft w:val="0"/>
      <w:marRight w:val="0"/>
      <w:marTop w:val="0"/>
      <w:marBottom w:val="0"/>
      <w:divBdr>
        <w:top w:val="none" w:sz="0" w:space="0" w:color="auto"/>
        <w:left w:val="none" w:sz="0" w:space="0" w:color="auto"/>
        <w:bottom w:val="none" w:sz="0" w:space="0" w:color="auto"/>
        <w:right w:val="none" w:sz="0" w:space="0" w:color="auto"/>
      </w:divBdr>
    </w:div>
    <w:div w:id="949434639">
      <w:bodyDiv w:val="1"/>
      <w:marLeft w:val="0"/>
      <w:marRight w:val="0"/>
      <w:marTop w:val="0"/>
      <w:marBottom w:val="0"/>
      <w:divBdr>
        <w:top w:val="none" w:sz="0" w:space="0" w:color="auto"/>
        <w:left w:val="none" w:sz="0" w:space="0" w:color="auto"/>
        <w:bottom w:val="none" w:sz="0" w:space="0" w:color="auto"/>
        <w:right w:val="none" w:sz="0" w:space="0" w:color="auto"/>
      </w:divBdr>
    </w:div>
    <w:div w:id="974094144">
      <w:bodyDiv w:val="1"/>
      <w:marLeft w:val="0"/>
      <w:marRight w:val="0"/>
      <w:marTop w:val="0"/>
      <w:marBottom w:val="0"/>
      <w:divBdr>
        <w:top w:val="none" w:sz="0" w:space="0" w:color="auto"/>
        <w:left w:val="none" w:sz="0" w:space="0" w:color="auto"/>
        <w:bottom w:val="none" w:sz="0" w:space="0" w:color="auto"/>
        <w:right w:val="none" w:sz="0" w:space="0" w:color="auto"/>
      </w:divBdr>
    </w:div>
    <w:div w:id="975530656">
      <w:bodyDiv w:val="1"/>
      <w:marLeft w:val="0"/>
      <w:marRight w:val="0"/>
      <w:marTop w:val="0"/>
      <w:marBottom w:val="0"/>
      <w:divBdr>
        <w:top w:val="none" w:sz="0" w:space="0" w:color="auto"/>
        <w:left w:val="none" w:sz="0" w:space="0" w:color="auto"/>
        <w:bottom w:val="none" w:sz="0" w:space="0" w:color="auto"/>
        <w:right w:val="none" w:sz="0" w:space="0" w:color="auto"/>
      </w:divBdr>
    </w:div>
    <w:div w:id="1056078303">
      <w:bodyDiv w:val="1"/>
      <w:marLeft w:val="0"/>
      <w:marRight w:val="0"/>
      <w:marTop w:val="0"/>
      <w:marBottom w:val="0"/>
      <w:divBdr>
        <w:top w:val="none" w:sz="0" w:space="0" w:color="auto"/>
        <w:left w:val="none" w:sz="0" w:space="0" w:color="auto"/>
        <w:bottom w:val="none" w:sz="0" w:space="0" w:color="auto"/>
        <w:right w:val="none" w:sz="0" w:space="0" w:color="auto"/>
      </w:divBdr>
    </w:div>
    <w:div w:id="1107651890">
      <w:bodyDiv w:val="1"/>
      <w:marLeft w:val="0"/>
      <w:marRight w:val="0"/>
      <w:marTop w:val="0"/>
      <w:marBottom w:val="0"/>
      <w:divBdr>
        <w:top w:val="none" w:sz="0" w:space="0" w:color="auto"/>
        <w:left w:val="none" w:sz="0" w:space="0" w:color="auto"/>
        <w:bottom w:val="none" w:sz="0" w:space="0" w:color="auto"/>
        <w:right w:val="none" w:sz="0" w:space="0" w:color="auto"/>
      </w:divBdr>
      <w:divsChild>
        <w:div w:id="1167477020">
          <w:marLeft w:val="0"/>
          <w:marRight w:val="0"/>
          <w:marTop w:val="0"/>
          <w:marBottom w:val="0"/>
          <w:divBdr>
            <w:top w:val="none" w:sz="0" w:space="0" w:color="auto"/>
            <w:left w:val="none" w:sz="0" w:space="0" w:color="auto"/>
            <w:bottom w:val="none" w:sz="0" w:space="0" w:color="auto"/>
            <w:right w:val="none" w:sz="0" w:space="0" w:color="auto"/>
          </w:divBdr>
        </w:div>
        <w:div w:id="2117019704">
          <w:marLeft w:val="0"/>
          <w:marRight w:val="0"/>
          <w:marTop w:val="0"/>
          <w:marBottom w:val="0"/>
          <w:divBdr>
            <w:top w:val="single" w:sz="2" w:space="0" w:color="E3E3E3"/>
            <w:left w:val="single" w:sz="2" w:space="0" w:color="E3E3E3"/>
            <w:bottom w:val="single" w:sz="2" w:space="0" w:color="E3E3E3"/>
            <w:right w:val="single" w:sz="2" w:space="0" w:color="E3E3E3"/>
          </w:divBdr>
          <w:divsChild>
            <w:div w:id="827326821">
              <w:marLeft w:val="0"/>
              <w:marRight w:val="0"/>
              <w:marTop w:val="0"/>
              <w:marBottom w:val="0"/>
              <w:divBdr>
                <w:top w:val="single" w:sz="2" w:space="0" w:color="E3E3E3"/>
                <w:left w:val="single" w:sz="2" w:space="0" w:color="E3E3E3"/>
                <w:bottom w:val="single" w:sz="2" w:space="0" w:color="E3E3E3"/>
                <w:right w:val="single" w:sz="2" w:space="0" w:color="E3E3E3"/>
              </w:divBdr>
              <w:divsChild>
                <w:div w:id="793719753">
                  <w:marLeft w:val="0"/>
                  <w:marRight w:val="0"/>
                  <w:marTop w:val="0"/>
                  <w:marBottom w:val="0"/>
                  <w:divBdr>
                    <w:top w:val="single" w:sz="2" w:space="0" w:color="E3E3E3"/>
                    <w:left w:val="single" w:sz="2" w:space="0" w:color="E3E3E3"/>
                    <w:bottom w:val="single" w:sz="2" w:space="0" w:color="E3E3E3"/>
                    <w:right w:val="single" w:sz="2" w:space="0" w:color="E3E3E3"/>
                  </w:divBdr>
                  <w:divsChild>
                    <w:div w:id="73863897">
                      <w:marLeft w:val="0"/>
                      <w:marRight w:val="0"/>
                      <w:marTop w:val="0"/>
                      <w:marBottom w:val="0"/>
                      <w:divBdr>
                        <w:top w:val="single" w:sz="2" w:space="0" w:color="E3E3E3"/>
                        <w:left w:val="single" w:sz="2" w:space="0" w:color="E3E3E3"/>
                        <w:bottom w:val="single" w:sz="2" w:space="0" w:color="E3E3E3"/>
                        <w:right w:val="single" w:sz="2" w:space="0" w:color="E3E3E3"/>
                      </w:divBdr>
                      <w:divsChild>
                        <w:div w:id="115683408">
                          <w:marLeft w:val="0"/>
                          <w:marRight w:val="0"/>
                          <w:marTop w:val="0"/>
                          <w:marBottom w:val="0"/>
                          <w:divBdr>
                            <w:top w:val="single" w:sz="2" w:space="0" w:color="E3E3E3"/>
                            <w:left w:val="single" w:sz="2" w:space="0" w:color="E3E3E3"/>
                            <w:bottom w:val="single" w:sz="2" w:space="0" w:color="E3E3E3"/>
                            <w:right w:val="single" w:sz="2" w:space="0" w:color="E3E3E3"/>
                          </w:divBdr>
                          <w:divsChild>
                            <w:div w:id="1844928902">
                              <w:marLeft w:val="0"/>
                              <w:marRight w:val="0"/>
                              <w:marTop w:val="100"/>
                              <w:marBottom w:val="100"/>
                              <w:divBdr>
                                <w:top w:val="single" w:sz="2" w:space="0" w:color="E3E3E3"/>
                                <w:left w:val="single" w:sz="2" w:space="0" w:color="E3E3E3"/>
                                <w:bottom w:val="single" w:sz="2" w:space="0" w:color="E3E3E3"/>
                                <w:right w:val="single" w:sz="2" w:space="0" w:color="E3E3E3"/>
                              </w:divBdr>
                              <w:divsChild>
                                <w:div w:id="1020204884">
                                  <w:marLeft w:val="0"/>
                                  <w:marRight w:val="0"/>
                                  <w:marTop w:val="0"/>
                                  <w:marBottom w:val="0"/>
                                  <w:divBdr>
                                    <w:top w:val="single" w:sz="2" w:space="0" w:color="E3E3E3"/>
                                    <w:left w:val="single" w:sz="2" w:space="0" w:color="E3E3E3"/>
                                    <w:bottom w:val="single" w:sz="2" w:space="0" w:color="E3E3E3"/>
                                    <w:right w:val="single" w:sz="2" w:space="0" w:color="E3E3E3"/>
                                  </w:divBdr>
                                  <w:divsChild>
                                    <w:div w:id="1028336768">
                                      <w:marLeft w:val="0"/>
                                      <w:marRight w:val="0"/>
                                      <w:marTop w:val="0"/>
                                      <w:marBottom w:val="0"/>
                                      <w:divBdr>
                                        <w:top w:val="single" w:sz="2" w:space="0" w:color="E3E3E3"/>
                                        <w:left w:val="single" w:sz="2" w:space="0" w:color="E3E3E3"/>
                                        <w:bottom w:val="single" w:sz="2" w:space="0" w:color="E3E3E3"/>
                                        <w:right w:val="single" w:sz="2" w:space="0" w:color="E3E3E3"/>
                                      </w:divBdr>
                                      <w:divsChild>
                                        <w:div w:id="2117677091">
                                          <w:marLeft w:val="0"/>
                                          <w:marRight w:val="0"/>
                                          <w:marTop w:val="0"/>
                                          <w:marBottom w:val="0"/>
                                          <w:divBdr>
                                            <w:top w:val="single" w:sz="2" w:space="0" w:color="E3E3E3"/>
                                            <w:left w:val="single" w:sz="2" w:space="0" w:color="E3E3E3"/>
                                            <w:bottom w:val="single" w:sz="2" w:space="0" w:color="E3E3E3"/>
                                            <w:right w:val="single" w:sz="2" w:space="0" w:color="E3E3E3"/>
                                          </w:divBdr>
                                          <w:divsChild>
                                            <w:div w:id="1636986961">
                                              <w:marLeft w:val="0"/>
                                              <w:marRight w:val="0"/>
                                              <w:marTop w:val="0"/>
                                              <w:marBottom w:val="0"/>
                                              <w:divBdr>
                                                <w:top w:val="single" w:sz="2" w:space="0" w:color="E3E3E3"/>
                                                <w:left w:val="single" w:sz="2" w:space="0" w:color="E3E3E3"/>
                                                <w:bottom w:val="single" w:sz="2" w:space="0" w:color="E3E3E3"/>
                                                <w:right w:val="single" w:sz="2" w:space="0" w:color="E3E3E3"/>
                                              </w:divBdr>
                                              <w:divsChild>
                                                <w:div w:id="264191887">
                                                  <w:marLeft w:val="0"/>
                                                  <w:marRight w:val="0"/>
                                                  <w:marTop w:val="0"/>
                                                  <w:marBottom w:val="0"/>
                                                  <w:divBdr>
                                                    <w:top w:val="single" w:sz="2" w:space="0" w:color="E3E3E3"/>
                                                    <w:left w:val="single" w:sz="2" w:space="0" w:color="E3E3E3"/>
                                                    <w:bottom w:val="single" w:sz="2" w:space="0" w:color="E3E3E3"/>
                                                    <w:right w:val="single" w:sz="2" w:space="0" w:color="E3E3E3"/>
                                                  </w:divBdr>
                                                  <w:divsChild>
                                                    <w:div w:id="6287030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20803258">
      <w:bodyDiv w:val="1"/>
      <w:marLeft w:val="0"/>
      <w:marRight w:val="0"/>
      <w:marTop w:val="0"/>
      <w:marBottom w:val="0"/>
      <w:divBdr>
        <w:top w:val="none" w:sz="0" w:space="0" w:color="auto"/>
        <w:left w:val="none" w:sz="0" w:space="0" w:color="auto"/>
        <w:bottom w:val="none" w:sz="0" w:space="0" w:color="auto"/>
        <w:right w:val="none" w:sz="0" w:space="0" w:color="auto"/>
      </w:divBdr>
    </w:div>
    <w:div w:id="1153444890">
      <w:bodyDiv w:val="1"/>
      <w:marLeft w:val="0"/>
      <w:marRight w:val="0"/>
      <w:marTop w:val="0"/>
      <w:marBottom w:val="0"/>
      <w:divBdr>
        <w:top w:val="none" w:sz="0" w:space="0" w:color="auto"/>
        <w:left w:val="none" w:sz="0" w:space="0" w:color="auto"/>
        <w:bottom w:val="none" w:sz="0" w:space="0" w:color="auto"/>
        <w:right w:val="none" w:sz="0" w:space="0" w:color="auto"/>
      </w:divBdr>
    </w:div>
    <w:div w:id="1153835861">
      <w:bodyDiv w:val="1"/>
      <w:marLeft w:val="0"/>
      <w:marRight w:val="0"/>
      <w:marTop w:val="0"/>
      <w:marBottom w:val="0"/>
      <w:divBdr>
        <w:top w:val="none" w:sz="0" w:space="0" w:color="auto"/>
        <w:left w:val="none" w:sz="0" w:space="0" w:color="auto"/>
        <w:bottom w:val="none" w:sz="0" w:space="0" w:color="auto"/>
        <w:right w:val="none" w:sz="0" w:space="0" w:color="auto"/>
      </w:divBdr>
    </w:div>
    <w:div w:id="1195264539">
      <w:bodyDiv w:val="1"/>
      <w:marLeft w:val="0"/>
      <w:marRight w:val="0"/>
      <w:marTop w:val="0"/>
      <w:marBottom w:val="0"/>
      <w:divBdr>
        <w:top w:val="none" w:sz="0" w:space="0" w:color="auto"/>
        <w:left w:val="none" w:sz="0" w:space="0" w:color="auto"/>
        <w:bottom w:val="none" w:sz="0" w:space="0" w:color="auto"/>
        <w:right w:val="none" w:sz="0" w:space="0" w:color="auto"/>
      </w:divBdr>
    </w:div>
    <w:div w:id="1218079952">
      <w:bodyDiv w:val="1"/>
      <w:marLeft w:val="0"/>
      <w:marRight w:val="0"/>
      <w:marTop w:val="0"/>
      <w:marBottom w:val="0"/>
      <w:divBdr>
        <w:top w:val="none" w:sz="0" w:space="0" w:color="auto"/>
        <w:left w:val="none" w:sz="0" w:space="0" w:color="auto"/>
        <w:bottom w:val="none" w:sz="0" w:space="0" w:color="auto"/>
        <w:right w:val="none" w:sz="0" w:space="0" w:color="auto"/>
      </w:divBdr>
    </w:div>
    <w:div w:id="1234508841">
      <w:bodyDiv w:val="1"/>
      <w:marLeft w:val="0"/>
      <w:marRight w:val="0"/>
      <w:marTop w:val="0"/>
      <w:marBottom w:val="0"/>
      <w:divBdr>
        <w:top w:val="none" w:sz="0" w:space="0" w:color="auto"/>
        <w:left w:val="none" w:sz="0" w:space="0" w:color="auto"/>
        <w:bottom w:val="none" w:sz="0" w:space="0" w:color="auto"/>
        <w:right w:val="none" w:sz="0" w:space="0" w:color="auto"/>
      </w:divBdr>
      <w:divsChild>
        <w:div w:id="1248074312">
          <w:marLeft w:val="0"/>
          <w:marRight w:val="0"/>
          <w:marTop w:val="0"/>
          <w:marBottom w:val="0"/>
          <w:divBdr>
            <w:top w:val="single" w:sz="2" w:space="0" w:color="E3E3E3"/>
            <w:left w:val="single" w:sz="2" w:space="0" w:color="E3E3E3"/>
            <w:bottom w:val="single" w:sz="2" w:space="0" w:color="E3E3E3"/>
            <w:right w:val="single" w:sz="2" w:space="0" w:color="E3E3E3"/>
          </w:divBdr>
        </w:div>
        <w:div w:id="1708989837">
          <w:marLeft w:val="0"/>
          <w:marRight w:val="0"/>
          <w:marTop w:val="0"/>
          <w:marBottom w:val="0"/>
          <w:divBdr>
            <w:top w:val="single" w:sz="2" w:space="0" w:color="E3E3E3"/>
            <w:left w:val="single" w:sz="2" w:space="0" w:color="E3E3E3"/>
            <w:bottom w:val="single" w:sz="2" w:space="0" w:color="E3E3E3"/>
            <w:right w:val="single" w:sz="2" w:space="0" w:color="E3E3E3"/>
          </w:divBdr>
          <w:divsChild>
            <w:div w:id="2024285963">
              <w:marLeft w:val="0"/>
              <w:marRight w:val="0"/>
              <w:marTop w:val="0"/>
              <w:marBottom w:val="0"/>
              <w:divBdr>
                <w:top w:val="single" w:sz="2" w:space="0" w:color="E3E3E3"/>
                <w:left w:val="single" w:sz="2" w:space="0" w:color="E3E3E3"/>
                <w:bottom w:val="single" w:sz="2" w:space="0" w:color="E3E3E3"/>
                <w:right w:val="single" w:sz="2" w:space="0" w:color="E3E3E3"/>
              </w:divBdr>
              <w:divsChild>
                <w:div w:id="747461568">
                  <w:marLeft w:val="0"/>
                  <w:marRight w:val="0"/>
                  <w:marTop w:val="0"/>
                  <w:marBottom w:val="0"/>
                  <w:divBdr>
                    <w:top w:val="single" w:sz="2" w:space="0" w:color="E3E3E3"/>
                    <w:left w:val="single" w:sz="2" w:space="0" w:color="E3E3E3"/>
                    <w:bottom w:val="single" w:sz="2" w:space="0" w:color="E3E3E3"/>
                    <w:right w:val="single" w:sz="2" w:space="0" w:color="E3E3E3"/>
                  </w:divBdr>
                  <w:divsChild>
                    <w:div w:id="54668099">
                      <w:marLeft w:val="0"/>
                      <w:marRight w:val="0"/>
                      <w:marTop w:val="0"/>
                      <w:marBottom w:val="0"/>
                      <w:divBdr>
                        <w:top w:val="single" w:sz="2" w:space="0" w:color="E3E3E3"/>
                        <w:left w:val="single" w:sz="2" w:space="0" w:color="E3E3E3"/>
                        <w:bottom w:val="single" w:sz="2" w:space="0" w:color="E3E3E3"/>
                        <w:right w:val="single" w:sz="2" w:space="0" w:color="E3E3E3"/>
                      </w:divBdr>
                      <w:divsChild>
                        <w:div w:id="981814334">
                          <w:marLeft w:val="0"/>
                          <w:marRight w:val="0"/>
                          <w:marTop w:val="0"/>
                          <w:marBottom w:val="0"/>
                          <w:divBdr>
                            <w:top w:val="single" w:sz="2" w:space="0" w:color="E3E3E3"/>
                            <w:left w:val="single" w:sz="2" w:space="0" w:color="E3E3E3"/>
                            <w:bottom w:val="single" w:sz="2" w:space="0" w:color="E3E3E3"/>
                            <w:right w:val="single" w:sz="2" w:space="0" w:color="E3E3E3"/>
                          </w:divBdr>
                          <w:divsChild>
                            <w:div w:id="1368457344">
                              <w:marLeft w:val="0"/>
                              <w:marRight w:val="0"/>
                              <w:marTop w:val="100"/>
                              <w:marBottom w:val="100"/>
                              <w:divBdr>
                                <w:top w:val="single" w:sz="2" w:space="0" w:color="E3E3E3"/>
                                <w:left w:val="single" w:sz="2" w:space="0" w:color="E3E3E3"/>
                                <w:bottom w:val="single" w:sz="2" w:space="0" w:color="E3E3E3"/>
                                <w:right w:val="single" w:sz="2" w:space="0" w:color="E3E3E3"/>
                              </w:divBdr>
                              <w:divsChild>
                                <w:div w:id="789125477">
                                  <w:marLeft w:val="0"/>
                                  <w:marRight w:val="0"/>
                                  <w:marTop w:val="0"/>
                                  <w:marBottom w:val="0"/>
                                  <w:divBdr>
                                    <w:top w:val="single" w:sz="2" w:space="0" w:color="E3E3E3"/>
                                    <w:left w:val="single" w:sz="2" w:space="0" w:color="E3E3E3"/>
                                    <w:bottom w:val="single" w:sz="2" w:space="0" w:color="E3E3E3"/>
                                    <w:right w:val="single" w:sz="2" w:space="0" w:color="E3E3E3"/>
                                  </w:divBdr>
                                  <w:divsChild>
                                    <w:div w:id="944582717">
                                      <w:marLeft w:val="0"/>
                                      <w:marRight w:val="0"/>
                                      <w:marTop w:val="0"/>
                                      <w:marBottom w:val="0"/>
                                      <w:divBdr>
                                        <w:top w:val="single" w:sz="2" w:space="0" w:color="E3E3E3"/>
                                        <w:left w:val="single" w:sz="2" w:space="0" w:color="E3E3E3"/>
                                        <w:bottom w:val="single" w:sz="2" w:space="0" w:color="E3E3E3"/>
                                        <w:right w:val="single" w:sz="2" w:space="0" w:color="E3E3E3"/>
                                      </w:divBdr>
                                      <w:divsChild>
                                        <w:div w:id="587621975">
                                          <w:marLeft w:val="0"/>
                                          <w:marRight w:val="0"/>
                                          <w:marTop w:val="0"/>
                                          <w:marBottom w:val="0"/>
                                          <w:divBdr>
                                            <w:top w:val="single" w:sz="2" w:space="0" w:color="E3E3E3"/>
                                            <w:left w:val="single" w:sz="2" w:space="0" w:color="E3E3E3"/>
                                            <w:bottom w:val="single" w:sz="2" w:space="0" w:color="E3E3E3"/>
                                            <w:right w:val="single" w:sz="2" w:space="0" w:color="E3E3E3"/>
                                          </w:divBdr>
                                          <w:divsChild>
                                            <w:div w:id="1743721324">
                                              <w:marLeft w:val="0"/>
                                              <w:marRight w:val="0"/>
                                              <w:marTop w:val="0"/>
                                              <w:marBottom w:val="0"/>
                                              <w:divBdr>
                                                <w:top w:val="single" w:sz="2" w:space="0" w:color="E3E3E3"/>
                                                <w:left w:val="single" w:sz="2" w:space="0" w:color="E3E3E3"/>
                                                <w:bottom w:val="single" w:sz="2" w:space="0" w:color="E3E3E3"/>
                                                <w:right w:val="single" w:sz="2" w:space="0" w:color="E3E3E3"/>
                                              </w:divBdr>
                                              <w:divsChild>
                                                <w:div w:id="2022009065">
                                                  <w:marLeft w:val="0"/>
                                                  <w:marRight w:val="0"/>
                                                  <w:marTop w:val="0"/>
                                                  <w:marBottom w:val="0"/>
                                                  <w:divBdr>
                                                    <w:top w:val="single" w:sz="2" w:space="0" w:color="E3E3E3"/>
                                                    <w:left w:val="single" w:sz="2" w:space="0" w:color="E3E3E3"/>
                                                    <w:bottom w:val="single" w:sz="2" w:space="0" w:color="E3E3E3"/>
                                                    <w:right w:val="single" w:sz="2" w:space="0" w:color="E3E3E3"/>
                                                  </w:divBdr>
                                                  <w:divsChild>
                                                    <w:div w:id="16443848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92905892">
      <w:bodyDiv w:val="1"/>
      <w:marLeft w:val="0"/>
      <w:marRight w:val="0"/>
      <w:marTop w:val="0"/>
      <w:marBottom w:val="0"/>
      <w:divBdr>
        <w:top w:val="none" w:sz="0" w:space="0" w:color="auto"/>
        <w:left w:val="none" w:sz="0" w:space="0" w:color="auto"/>
        <w:bottom w:val="none" w:sz="0" w:space="0" w:color="auto"/>
        <w:right w:val="none" w:sz="0" w:space="0" w:color="auto"/>
      </w:divBdr>
    </w:div>
    <w:div w:id="1310670758">
      <w:bodyDiv w:val="1"/>
      <w:marLeft w:val="0"/>
      <w:marRight w:val="0"/>
      <w:marTop w:val="0"/>
      <w:marBottom w:val="0"/>
      <w:divBdr>
        <w:top w:val="none" w:sz="0" w:space="0" w:color="auto"/>
        <w:left w:val="none" w:sz="0" w:space="0" w:color="auto"/>
        <w:bottom w:val="none" w:sz="0" w:space="0" w:color="auto"/>
        <w:right w:val="none" w:sz="0" w:space="0" w:color="auto"/>
      </w:divBdr>
    </w:div>
    <w:div w:id="1319068252">
      <w:bodyDiv w:val="1"/>
      <w:marLeft w:val="0"/>
      <w:marRight w:val="0"/>
      <w:marTop w:val="0"/>
      <w:marBottom w:val="0"/>
      <w:divBdr>
        <w:top w:val="none" w:sz="0" w:space="0" w:color="auto"/>
        <w:left w:val="none" w:sz="0" w:space="0" w:color="auto"/>
        <w:bottom w:val="none" w:sz="0" w:space="0" w:color="auto"/>
        <w:right w:val="none" w:sz="0" w:space="0" w:color="auto"/>
      </w:divBdr>
      <w:divsChild>
        <w:div w:id="268971133">
          <w:marLeft w:val="0"/>
          <w:marRight w:val="0"/>
          <w:marTop w:val="0"/>
          <w:marBottom w:val="0"/>
          <w:divBdr>
            <w:top w:val="single" w:sz="2" w:space="0" w:color="E3E3E3"/>
            <w:left w:val="single" w:sz="2" w:space="0" w:color="E3E3E3"/>
            <w:bottom w:val="single" w:sz="2" w:space="0" w:color="E3E3E3"/>
            <w:right w:val="single" w:sz="2" w:space="0" w:color="E3E3E3"/>
          </w:divBdr>
          <w:divsChild>
            <w:div w:id="1935239529">
              <w:marLeft w:val="0"/>
              <w:marRight w:val="0"/>
              <w:marTop w:val="0"/>
              <w:marBottom w:val="0"/>
              <w:divBdr>
                <w:top w:val="single" w:sz="2" w:space="0" w:color="E3E3E3"/>
                <w:left w:val="single" w:sz="2" w:space="0" w:color="E3E3E3"/>
                <w:bottom w:val="single" w:sz="2" w:space="0" w:color="E3E3E3"/>
                <w:right w:val="single" w:sz="2" w:space="0" w:color="E3E3E3"/>
              </w:divBdr>
              <w:divsChild>
                <w:div w:id="2068915843">
                  <w:marLeft w:val="0"/>
                  <w:marRight w:val="0"/>
                  <w:marTop w:val="0"/>
                  <w:marBottom w:val="0"/>
                  <w:divBdr>
                    <w:top w:val="single" w:sz="2" w:space="0" w:color="E3E3E3"/>
                    <w:left w:val="single" w:sz="2" w:space="0" w:color="E3E3E3"/>
                    <w:bottom w:val="single" w:sz="2" w:space="0" w:color="E3E3E3"/>
                    <w:right w:val="single" w:sz="2" w:space="0" w:color="E3E3E3"/>
                  </w:divBdr>
                  <w:divsChild>
                    <w:div w:id="1450050613">
                      <w:marLeft w:val="0"/>
                      <w:marRight w:val="0"/>
                      <w:marTop w:val="0"/>
                      <w:marBottom w:val="0"/>
                      <w:divBdr>
                        <w:top w:val="single" w:sz="2" w:space="0" w:color="E3E3E3"/>
                        <w:left w:val="single" w:sz="2" w:space="0" w:color="E3E3E3"/>
                        <w:bottom w:val="single" w:sz="2" w:space="0" w:color="E3E3E3"/>
                        <w:right w:val="single" w:sz="2" w:space="0" w:color="E3E3E3"/>
                      </w:divBdr>
                      <w:divsChild>
                        <w:div w:id="1431198071">
                          <w:marLeft w:val="0"/>
                          <w:marRight w:val="0"/>
                          <w:marTop w:val="0"/>
                          <w:marBottom w:val="0"/>
                          <w:divBdr>
                            <w:top w:val="single" w:sz="2" w:space="0" w:color="E3E3E3"/>
                            <w:left w:val="single" w:sz="2" w:space="0" w:color="E3E3E3"/>
                            <w:bottom w:val="single" w:sz="2" w:space="0" w:color="E3E3E3"/>
                            <w:right w:val="single" w:sz="2" w:space="0" w:color="E3E3E3"/>
                          </w:divBdr>
                          <w:divsChild>
                            <w:div w:id="2125687304">
                              <w:marLeft w:val="0"/>
                              <w:marRight w:val="0"/>
                              <w:marTop w:val="100"/>
                              <w:marBottom w:val="100"/>
                              <w:divBdr>
                                <w:top w:val="single" w:sz="2" w:space="0" w:color="E3E3E3"/>
                                <w:left w:val="single" w:sz="2" w:space="0" w:color="E3E3E3"/>
                                <w:bottom w:val="single" w:sz="2" w:space="0" w:color="E3E3E3"/>
                                <w:right w:val="single" w:sz="2" w:space="0" w:color="E3E3E3"/>
                              </w:divBdr>
                              <w:divsChild>
                                <w:div w:id="940449974">
                                  <w:marLeft w:val="0"/>
                                  <w:marRight w:val="0"/>
                                  <w:marTop w:val="0"/>
                                  <w:marBottom w:val="0"/>
                                  <w:divBdr>
                                    <w:top w:val="single" w:sz="2" w:space="0" w:color="E3E3E3"/>
                                    <w:left w:val="single" w:sz="2" w:space="0" w:color="E3E3E3"/>
                                    <w:bottom w:val="single" w:sz="2" w:space="0" w:color="E3E3E3"/>
                                    <w:right w:val="single" w:sz="2" w:space="0" w:color="E3E3E3"/>
                                  </w:divBdr>
                                  <w:divsChild>
                                    <w:div w:id="995768188">
                                      <w:marLeft w:val="0"/>
                                      <w:marRight w:val="0"/>
                                      <w:marTop w:val="0"/>
                                      <w:marBottom w:val="0"/>
                                      <w:divBdr>
                                        <w:top w:val="single" w:sz="2" w:space="0" w:color="E3E3E3"/>
                                        <w:left w:val="single" w:sz="2" w:space="0" w:color="E3E3E3"/>
                                        <w:bottom w:val="single" w:sz="2" w:space="0" w:color="E3E3E3"/>
                                        <w:right w:val="single" w:sz="2" w:space="0" w:color="E3E3E3"/>
                                      </w:divBdr>
                                      <w:divsChild>
                                        <w:div w:id="1515657106">
                                          <w:marLeft w:val="0"/>
                                          <w:marRight w:val="0"/>
                                          <w:marTop w:val="0"/>
                                          <w:marBottom w:val="0"/>
                                          <w:divBdr>
                                            <w:top w:val="single" w:sz="2" w:space="0" w:color="E3E3E3"/>
                                            <w:left w:val="single" w:sz="2" w:space="0" w:color="E3E3E3"/>
                                            <w:bottom w:val="single" w:sz="2" w:space="0" w:color="E3E3E3"/>
                                            <w:right w:val="single" w:sz="2" w:space="0" w:color="E3E3E3"/>
                                          </w:divBdr>
                                          <w:divsChild>
                                            <w:div w:id="229969897">
                                              <w:marLeft w:val="0"/>
                                              <w:marRight w:val="0"/>
                                              <w:marTop w:val="0"/>
                                              <w:marBottom w:val="0"/>
                                              <w:divBdr>
                                                <w:top w:val="single" w:sz="2" w:space="0" w:color="E3E3E3"/>
                                                <w:left w:val="single" w:sz="2" w:space="0" w:color="E3E3E3"/>
                                                <w:bottom w:val="single" w:sz="2" w:space="0" w:color="E3E3E3"/>
                                                <w:right w:val="single" w:sz="2" w:space="0" w:color="E3E3E3"/>
                                              </w:divBdr>
                                              <w:divsChild>
                                                <w:div w:id="1679579509">
                                                  <w:marLeft w:val="0"/>
                                                  <w:marRight w:val="0"/>
                                                  <w:marTop w:val="0"/>
                                                  <w:marBottom w:val="0"/>
                                                  <w:divBdr>
                                                    <w:top w:val="single" w:sz="2" w:space="0" w:color="E3E3E3"/>
                                                    <w:left w:val="single" w:sz="2" w:space="0" w:color="E3E3E3"/>
                                                    <w:bottom w:val="single" w:sz="2" w:space="0" w:color="E3E3E3"/>
                                                    <w:right w:val="single" w:sz="2" w:space="0" w:color="E3E3E3"/>
                                                  </w:divBdr>
                                                  <w:divsChild>
                                                    <w:div w:id="15223526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623189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398556532">
      <w:bodyDiv w:val="1"/>
      <w:marLeft w:val="0"/>
      <w:marRight w:val="0"/>
      <w:marTop w:val="0"/>
      <w:marBottom w:val="0"/>
      <w:divBdr>
        <w:top w:val="none" w:sz="0" w:space="0" w:color="auto"/>
        <w:left w:val="none" w:sz="0" w:space="0" w:color="auto"/>
        <w:bottom w:val="none" w:sz="0" w:space="0" w:color="auto"/>
        <w:right w:val="none" w:sz="0" w:space="0" w:color="auto"/>
      </w:divBdr>
      <w:divsChild>
        <w:div w:id="605842505">
          <w:marLeft w:val="0"/>
          <w:marRight w:val="0"/>
          <w:marTop w:val="0"/>
          <w:marBottom w:val="0"/>
          <w:divBdr>
            <w:top w:val="single" w:sz="2" w:space="0" w:color="E3E3E3"/>
            <w:left w:val="single" w:sz="2" w:space="0" w:color="E3E3E3"/>
            <w:bottom w:val="single" w:sz="2" w:space="0" w:color="E3E3E3"/>
            <w:right w:val="single" w:sz="2" w:space="0" w:color="E3E3E3"/>
          </w:divBdr>
        </w:div>
        <w:div w:id="1197888613">
          <w:marLeft w:val="0"/>
          <w:marRight w:val="0"/>
          <w:marTop w:val="0"/>
          <w:marBottom w:val="0"/>
          <w:divBdr>
            <w:top w:val="single" w:sz="2" w:space="0" w:color="E3E3E3"/>
            <w:left w:val="single" w:sz="2" w:space="0" w:color="E3E3E3"/>
            <w:bottom w:val="single" w:sz="2" w:space="0" w:color="E3E3E3"/>
            <w:right w:val="single" w:sz="2" w:space="0" w:color="E3E3E3"/>
          </w:divBdr>
          <w:divsChild>
            <w:div w:id="1909537287">
              <w:marLeft w:val="0"/>
              <w:marRight w:val="0"/>
              <w:marTop w:val="0"/>
              <w:marBottom w:val="0"/>
              <w:divBdr>
                <w:top w:val="single" w:sz="2" w:space="0" w:color="E3E3E3"/>
                <w:left w:val="single" w:sz="2" w:space="0" w:color="E3E3E3"/>
                <w:bottom w:val="single" w:sz="2" w:space="0" w:color="E3E3E3"/>
                <w:right w:val="single" w:sz="2" w:space="0" w:color="E3E3E3"/>
              </w:divBdr>
              <w:divsChild>
                <w:div w:id="1745372141">
                  <w:marLeft w:val="0"/>
                  <w:marRight w:val="0"/>
                  <w:marTop w:val="0"/>
                  <w:marBottom w:val="0"/>
                  <w:divBdr>
                    <w:top w:val="single" w:sz="2" w:space="0" w:color="E3E3E3"/>
                    <w:left w:val="single" w:sz="2" w:space="0" w:color="E3E3E3"/>
                    <w:bottom w:val="single" w:sz="2" w:space="0" w:color="E3E3E3"/>
                    <w:right w:val="single" w:sz="2" w:space="0" w:color="E3E3E3"/>
                  </w:divBdr>
                  <w:divsChild>
                    <w:div w:id="1567491525">
                      <w:marLeft w:val="0"/>
                      <w:marRight w:val="0"/>
                      <w:marTop w:val="0"/>
                      <w:marBottom w:val="0"/>
                      <w:divBdr>
                        <w:top w:val="single" w:sz="2" w:space="0" w:color="E3E3E3"/>
                        <w:left w:val="single" w:sz="2" w:space="0" w:color="E3E3E3"/>
                        <w:bottom w:val="single" w:sz="2" w:space="0" w:color="E3E3E3"/>
                        <w:right w:val="single" w:sz="2" w:space="0" w:color="E3E3E3"/>
                      </w:divBdr>
                      <w:divsChild>
                        <w:div w:id="2077120534">
                          <w:marLeft w:val="0"/>
                          <w:marRight w:val="0"/>
                          <w:marTop w:val="0"/>
                          <w:marBottom w:val="0"/>
                          <w:divBdr>
                            <w:top w:val="single" w:sz="2" w:space="0" w:color="E3E3E3"/>
                            <w:left w:val="single" w:sz="2" w:space="0" w:color="E3E3E3"/>
                            <w:bottom w:val="single" w:sz="2" w:space="0" w:color="E3E3E3"/>
                            <w:right w:val="single" w:sz="2" w:space="0" w:color="E3E3E3"/>
                          </w:divBdr>
                          <w:divsChild>
                            <w:div w:id="79719204">
                              <w:marLeft w:val="0"/>
                              <w:marRight w:val="0"/>
                              <w:marTop w:val="100"/>
                              <w:marBottom w:val="100"/>
                              <w:divBdr>
                                <w:top w:val="single" w:sz="2" w:space="0" w:color="E3E3E3"/>
                                <w:left w:val="single" w:sz="2" w:space="0" w:color="E3E3E3"/>
                                <w:bottom w:val="single" w:sz="2" w:space="0" w:color="E3E3E3"/>
                                <w:right w:val="single" w:sz="2" w:space="0" w:color="E3E3E3"/>
                              </w:divBdr>
                              <w:divsChild>
                                <w:div w:id="580406397">
                                  <w:marLeft w:val="0"/>
                                  <w:marRight w:val="0"/>
                                  <w:marTop w:val="0"/>
                                  <w:marBottom w:val="0"/>
                                  <w:divBdr>
                                    <w:top w:val="single" w:sz="2" w:space="0" w:color="E3E3E3"/>
                                    <w:left w:val="single" w:sz="2" w:space="0" w:color="E3E3E3"/>
                                    <w:bottom w:val="single" w:sz="2" w:space="0" w:color="E3E3E3"/>
                                    <w:right w:val="single" w:sz="2" w:space="0" w:color="E3E3E3"/>
                                  </w:divBdr>
                                  <w:divsChild>
                                    <w:div w:id="229924234">
                                      <w:marLeft w:val="0"/>
                                      <w:marRight w:val="0"/>
                                      <w:marTop w:val="0"/>
                                      <w:marBottom w:val="0"/>
                                      <w:divBdr>
                                        <w:top w:val="single" w:sz="2" w:space="0" w:color="E3E3E3"/>
                                        <w:left w:val="single" w:sz="2" w:space="0" w:color="E3E3E3"/>
                                        <w:bottom w:val="single" w:sz="2" w:space="0" w:color="E3E3E3"/>
                                        <w:right w:val="single" w:sz="2" w:space="0" w:color="E3E3E3"/>
                                      </w:divBdr>
                                      <w:divsChild>
                                        <w:div w:id="688800166">
                                          <w:marLeft w:val="0"/>
                                          <w:marRight w:val="0"/>
                                          <w:marTop w:val="0"/>
                                          <w:marBottom w:val="0"/>
                                          <w:divBdr>
                                            <w:top w:val="single" w:sz="2" w:space="0" w:color="E3E3E3"/>
                                            <w:left w:val="single" w:sz="2" w:space="0" w:color="E3E3E3"/>
                                            <w:bottom w:val="single" w:sz="2" w:space="0" w:color="E3E3E3"/>
                                            <w:right w:val="single" w:sz="2" w:space="0" w:color="E3E3E3"/>
                                          </w:divBdr>
                                          <w:divsChild>
                                            <w:div w:id="713697467">
                                              <w:marLeft w:val="0"/>
                                              <w:marRight w:val="0"/>
                                              <w:marTop w:val="0"/>
                                              <w:marBottom w:val="0"/>
                                              <w:divBdr>
                                                <w:top w:val="single" w:sz="2" w:space="0" w:color="E3E3E3"/>
                                                <w:left w:val="single" w:sz="2" w:space="0" w:color="E3E3E3"/>
                                                <w:bottom w:val="single" w:sz="2" w:space="0" w:color="E3E3E3"/>
                                                <w:right w:val="single" w:sz="2" w:space="0" w:color="E3E3E3"/>
                                              </w:divBdr>
                                              <w:divsChild>
                                                <w:div w:id="2127307559">
                                                  <w:marLeft w:val="0"/>
                                                  <w:marRight w:val="0"/>
                                                  <w:marTop w:val="0"/>
                                                  <w:marBottom w:val="0"/>
                                                  <w:divBdr>
                                                    <w:top w:val="single" w:sz="2" w:space="0" w:color="E3E3E3"/>
                                                    <w:left w:val="single" w:sz="2" w:space="0" w:color="E3E3E3"/>
                                                    <w:bottom w:val="single" w:sz="2" w:space="0" w:color="E3E3E3"/>
                                                    <w:right w:val="single" w:sz="2" w:space="0" w:color="E3E3E3"/>
                                                  </w:divBdr>
                                                  <w:divsChild>
                                                    <w:div w:id="14042534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70648321">
      <w:bodyDiv w:val="1"/>
      <w:marLeft w:val="0"/>
      <w:marRight w:val="0"/>
      <w:marTop w:val="0"/>
      <w:marBottom w:val="0"/>
      <w:divBdr>
        <w:top w:val="none" w:sz="0" w:space="0" w:color="auto"/>
        <w:left w:val="none" w:sz="0" w:space="0" w:color="auto"/>
        <w:bottom w:val="none" w:sz="0" w:space="0" w:color="auto"/>
        <w:right w:val="none" w:sz="0" w:space="0" w:color="auto"/>
      </w:divBdr>
    </w:div>
    <w:div w:id="1633294052">
      <w:bodyDiv w:val="1"/>
      <w:marLeft w:val="0"/>
      <w:marRight w:val="0"/>
      <w:marTop w:val="0"/>
      <w:marBottom w:val="0"/>
      <w:divBdr>
        <w:top w:val="none" w:sz="0" w:space="0" w:color="auto"/>
        <w:left w:val="none" w:sz="0" w:space="0" w:color="auto"/>
        <w:bottom w:val="none" w:sz="0" w:space="0" w:color="auto"/>
        <w:right w:val="none" w:sz="0" w:space="0" w:color="auto"/>
      </w:divBdr>
    </w:div>
    <w:div w:id="1825732125">
      <w:bodyDiv w:val="1"/>
      <w:marLeft w:val="0"/>
      <w:marRight w:val="0"/>
      <w:marTop w:val="0"/>
      <w:marBottom w:val="0"/>
      <w:divBdr>
        <w:top w:val="none" w:sz="0" w:space="0" w:color="auto"/>
        <w:left w:val="none" w:sz="0" w:space="0" w:color="auto"/>
        <w:bottom w:val="none" w:sz="0" w:space="0" w:color="auto"/>
        <w:right w:val="none" w:sz="0" w:space="0" w:color="auto"/>
      </w:divBdr>
    </w:div>
    <w:div w:id="1846164409">
      <w:bodyDiv w:val="1"/>
      <w:marLeft w:val="0"/>
      <w:marRight w:val="0"/>
      <w:marTop w:val="0"/>
      <w:marBottom w:val="0"/>
      <w:divBdr>
        <w:top w:val="none" w:sz="0" w:space="0" w:color="auto"/>
        <w:left w:val="none" w:sz="0" w:space="0" w:color="auto"/>
        <w:bottom w:val="none" w:sz="0" w:space="0" w:color="auto"/>
        <w:right w:val="none" w:sz="0" w:space="0" w:color="auto"/>
      </w:divBdr>
    </w:div>
    <w:div w:id="2019261117">
      <w:bodyDiv w:val="1"/>
      <w:marLeft w:val="0"/>
      <w:marRight w:val="0"/>
      <w:marTop w:val="0"/>
      <w:marBottom w:val="0"/>
      <w:divBdr>
        <w:top w:val="none" w:sz="0" w:space="0" w:color="auto"/>
        <w:left w:val="none" w:sz="0" w:space="0" w:color="auto"/>
        <w:bottom w:val="none" w:sz="0" w:space="0" w:color="auto"/>
        <w:right w:val="none" w:sz="0" w:space="0" w:color="auto"/>
      </w:divBdr>
    </w:div>
    <w:div w:id="2056156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CDADBFCBCE542AFB56415CB32C17193"/>
        <w:category>
          <w:name w:val="General"/>
          <w:gallery w:val="placeholder"/>
        </w:category>
        <w:types>
          <w:type w:val="bbPlcHdr"/>
        </w:types>
        <w:behaviors>
          <w:behavior w:val="content"/>
        </w:behaviors>
        <w:guid w:val="{C905290C-B4E8-4F89-995C-32711C9CD7A0}"/>
      </w:docPartPr>
      <w:docPartBody>
        <w:p w:rsidR="00000000" w:rsidRDefault="008D16E2" w:rsidP="008D16E2">
          <w:pPr>
            <w:pStyle w:val="ACDADBFCBCE542AFB56415CB32C17193"/>
          </w:pPr>
          <w:r w:rsidRPr="00010782">
            <w:rPr>
              <w:rStyle w:val="PlaceholderText"/>
            </w:rPr>
            <w:t>Click here to enter text.</w:t>
          </w:r>
        </w:p>
      </w:docPartBody>
    </w:docPart>
    <w:docPart>
      <w:docPartPr>
        <w:name w:val="9792E8E95A36437690C60824937632B0"/>
        <w:category>
          <w:name w:val="General"/>
          <w:gallery w:val="placeholder"/>
        </w:category>
        <w:types>
          <w:type w:val="bbPlcHdr"/>
        </w:types>
        <w:behaviors>
          <w:behavior w:val="content"/>
        </w:behaviors>
        <w:guid w:val="{AC726EBA-4961-43AE-9851-8CA36F4B2F4F}"/>
      </w:docPartPr>
      <w:docPartBody>
        <w:p w:rsidR="00000000" w:rsidRDefault="008D16E2" w:rsidP="008D16E2">
          <w:pPr>
            <w:pStyle w:val="9792E8E95A36437690C60824937632B0"/>
          </w:pPr>
          <w:r w:rsidRPr="00010782">
            <w:rPr>
              <w:rStyle w:val="PlaceholderText"/>
            </w:rPr>
            <w:t>Click here to enter text.</w:t>
          </w:r>
        </w:p>
      </w:docPartBody>
    </w:docPart>
    <w:docPart>
      <w:docPartPr>
        <w:name w:val="4F55B2FA831240AF9A804228247A6720"/>
        <w:category>
          <w:name w:val="General"/>
          <w:gallery w:val="placeholder"/>
        </w:category>
        <w:types>
          <w:type w:val="bbPlcHdr"/>
        </w:types>
        <w:behaviors>
          <w:behavior w:val="content"/>
        </w:behaviors>
        <w:guid w:val="{AC07E8C6-21A0-467E-8F95-0F63DA815FDC}"/>
      </w:docPartPr>
      <w:docPartBody>
        <w:p w:rsidR="00000000" w:rsidRDefault="008D16E2" w:rsidP="008D16E2">
          <w:pPr>
            <w:pStyle w:val="4F55B2FA831240AF9A804228247A6720"/>
          </w:pPr>
          <w:r w:rsidRPr="00010782">
            <w:rPr>
              <w:rStyle w:val="PlaceholderText"/>
            </w:rPr>
            <w:t>Click here to enter text.</w:t>
          </w:r>
        </w:p>
      </w:docPartBody>
    </w:docPart>
    <w:docPart>
      <w:docPartPr>
        <w:name w:val="3885A64A599A435685952351265A8F83"/>
        <w:category>
          <w:name w:val="General"/>
          <w:gallery w:val="placeholder"/>
        </w:category>
        <w:types>
          <w:type w:val="bbPlcHdr"/>
        </w:types>
        <w:behaviors>
          <w:behavior w:val="content"/>
        </w:behaviors>
        <w:guid w:val="{85FF0F24-569F-450C-8FC4-18817F601ECC}"/>
      </w:docPartPr>
      <w:docPartBody>
        <w:p w:rsidR="00000000" w:rsidRDefault="008D16E2" w:rsidP="008D16E2">
          <w:pPr>
            <w:pStyle w:val="3885A64A599A435685952351265A8F83"/>
          </w:pPr>
          <w:r w:rsidRPr="00010782">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6E2"/>
    <w:rsid w:val="008D16E2"/>
    <w:rsid w:val="00DE6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16E2"/>
    <w:rPr>
      <w:color w:val="808080"/>
    </w:rPr>
  </w:style>
  <w:style w:type="paragraph" w:customStyle="1" w:styleId="ACDADBFCBCE542AFB56415CB32C17193">
    <w:name w:val="ACDADBFCBCE542AFB56415CB32C17193"/>
    <w:rsid w:val="008D16E2"/>
  </w:style>
  <w:style w:type="paragraph" w:customStyle="1" w:styleId="9792E8E95A36437690C60824937632B0">
    <w:name w:val="9792E8E95A36437690C60824937632B0"/>
    <w:rsid w:val="008D16E2"/>
  </w:style>
  <w:style w:type="paragraph" w:customStyle="1" w:styleId="4F55B2FA831240AF9A804228247A6720">
    <w:name w:val="4F55B2FA831240AF9A804228247A6720"/>
    <w:rsid w:val="008D16E2"/>
  </w:style>
  <w:style w:type="paragraph" w:customStyle="1" w:styleId="3885A64A599A435685952351265A8F83">
    <w:name w:val="3885A64A599A435685952351265A8F83"/>
    <w:rsid w:val="008D16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3F33F-2817-4E81-A1D1-4986D4CE9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13</Pages>
  <Words>3134</Words>
  <Characters>17870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gabriela coleman</cp:lastModifiedBy>
  <cp:revision>5</cp:revision>
  <dcterms:created xsi:type="dcterms:W3CDTF">2024-04-24T23:22:00Z</dcterms:created>
  <dcterms:modified xsi:type="dcterms:W3CDTF">2024-04-26T23:19:00Z</dcterms:modified>
</cp:coreProperties>
</file>