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15F206C" w14:textId="77777777" w:rsidR="00CE2AE1" w:rsidRDefault="00CE2AE1" w:rsidP="00CE2AE1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  <w:sz w:val="32"/>
          <w:szCs w:val="32"/>
        </w:rPr>
        <w:t>Sylwia Anna Abdul </w:t>
      </w:r>
      <w:r>
        <w:rPr>
          <w:rStyle w:val="eop"/>
          <w:rFonts w:ascii="Arial" w:hAnsi="Arial" w:cs="Arial"/>
          <w:color w:val="000000"/>
          <w:sz w:val="32"/>
          <w:szCs w:val="32"/>
        </w:rPr>
        <w:t> </w:t>
      </w:r>
    </w:p>
    <w:p w14:paraId="496BAAA6" w14:textId="77777777" w:rsidR="00CE2AE1" w:rsidRDefault="00CE2AE1" w:rsidP="00CE2AE1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32"/>
          <w:szCs w:val="32"/>
        </w:rPr>
        <w:t> </w:t>
      </w:r>
    </w:p>
    <w:p w14:paraId="427E6CDC" w14:textId="77777777" w:rsidR="00CE2AE1" w:rsidRDefault="00CE2AE1" w:rsidP="00CE2AE1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  <w:sz w:val="32"/>
          <w:szCs w:val="32"/>
        </w:rPr>
        <w:t> Student number: 2321691  </w:t>
      </w:r>
      <w:r>
        <w:rPr>
          <w:rStyle w:val="eop"/>
          <w:rFonts w:ascii="Arial" w:hAnsi="Arial" w:cs="Arial"/>
          <w:color w:val="000000"/>
          <w:sz w:val="32"/>
          <w:szCs w:val="32"/>
        </w:rPr>
        <w:t> </w:t>
      </w:r>
    </w:p>
    <w:p w14:paraId="07230380" w14:textId="77777777" w:rsidR="00CE2AE1" w:rsidRDefault="00CE2AE1" w:rsidP="00CE2AE1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32"/>
          <w:szCs w:val="32"/>
        </w:rPr>
        <w:t> </w:t>
      </w:r>
    </w:p>
    <w:p w14:paraId="147EECA2" w14:textId="3965DBDD" w:rsidR="00CE2AE1" w:rsidRDefault="00CE2AE1" w:rsidP="00233E13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1D2125"/>
          <w:sz w:val="32"/>
          <w:szCs w:val="32"/>
        </w:rPr>
        <w:t xml:space="preserve">    </w:t>
      </w:r>
      <w:r w:rsidR="00233E13" w:rsidRPr="00233E13">
        <w:rPr>
          <w:rStyle w:val="normaltextrun"/>
          <w:rFonts w:ascii="Arial" w:hAnsi="Arial" w:cs="Arial"/>
          <w:b/>
          <w:bCs/>
          <w:color w:val="1D2125"/>
          <w:sz w:val="32"/>
          <w:szCs w:val="32"/>
        </w:rPr>
        <w:t>Digital Transformation in the Health and Care Professions (BMHP6026_BIRM)</w:t>
      </w:r>
    </w:p>
    <w:p w14:paraId="6448BE58" w14:textId="77777777" w:rsidR="00CE2AE1" w:rsidRDefault="00CE2AE1" w:rsidP="00CE2AE1">
      <w:pPr>
        <w:pStyle w:val="paragraph"/>
        <w:shd w:val="clear" w:color="auto" w:fill="FFFFFF"/>
        <w:spacing w:before="0" w:beforeAutospacing="0" w:after="0" w:afterAutospacing="0"/>
        <w:ind w:firstLine="72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  <w:sz w:val="32"/>
          <w:szCs w:val="32"/>
        </w:rPr>
        <w:t> </w:t>
      </w:r>
      <w:r>
        <w:rPr>
          <w:rStyle w:val="eop"/>
          <w:rFonts w:ascii="Arial" w:hAnsi="Arial" w:cs="Arial"/>
          <w:color w:val="000000"/>
          <w:sz w:val="32"/>
          <w:szCs w:val="32"/>
        </w:rPr>
        <w:t> </w:t>
      </w:r>
    </w:p>
    <w:p w14:paraId="55BB1859" w14:textId="57B9F20A" w:rsidR="00CE2AE1" w:rsidRDefault="00CE2AE1" w:rsidP="00CE2AE1">
      <w:pPr>
        <w:pStyle w:val="paragraph"/>
        <w:shd w:val="clear" w:color="auto" w:fill="FFFFFF"/>
        <w:spacing w:before="0" w:beforeAutospacing="0" w:after="0" w:afterAutospacing="0"/>
        <w:ind w:firstLine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  <w:sz w:val="32"/>
          <w:szCs w:val="32"/>
        </w:rPr>
        <w:t xml:space="preserve">                  Lecturer’s name: </w:t>
      </w:r>
      <w:r w:rsidR="00B06E8B">
        <w:rPr>
          <w:rStyle w:val="normaltextrun"/>
          <w:rFonts w:ascii="Arial" w:hAnsi="Arial" w:cs="Arial"/>
          <w:b/>
          <w:bCs/>
          <w:color w:val="000000"/>
          <w:sz w:val="32"/>
          <w:szCs w:val="32"/>
        </w:rPr>
        <w:t>Martin</w:t>
      </w:r>
      <w:r w:rsidR="00815921">
        <w:rPr>
          <w:rStyle w:val="normaltextrun"/>
          <w:rFonts w:ascii="Arial" w:hAnsi="Arial" w:cs="Arial"/>
          <w:b/>
          <w:bCs/>
          <w:color w:val="000000"/>
          <w:sz w:val="32"/>
          <w:szCs w:val="32"/>
        </w:rPr>
        <w:t xml:space="preserve"> Svejda</w:t>
      </w:r>
    </w:p>
    <w:p w14:paraId="05A1FB22" w14:textId="77777777" w:rsidR="00CE2AE1" w:rsidRDefault="00CE2AE1" w:rsidP="00CE2AE1">
      <w:pPr>
        <w:pStyle w:val="paragraph"/>
        <w:shd w:val="clear" w:color="auto" w:fill="FFFFFF"/>
        <w:spacing w:before="0" w:beforeAutospacing="0" w:after="0" w:afterAutospacing="0"/>
        <w:ind w:firstLine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32"/>
          <w:szCs w:val="32"/>
        </w:rPr>
        <w:t> </w:t>
      </w:r>
    </w:p>
    <w:p w14:paraId="322BF0F0" w14:textId="77777777" w:rsidR="00CE2AE1" w:rsidRDefault="00CE2AE1" w:rsidP="00CE2AE1">
      <w:pPr>
        <w:pStyle w:val="paragraph"/>
        <w:shd w:val="clear" w:color="auto" w:fill="FFFFFF"/>
        <w:spacing w:before="0" w:beforeAutospacing="0" w:after="0" w:afterAutospacing="0"/>
        <w:ind w:firstLine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32"/>
          <w:szCs w:val="32"/>
        </w:rPr>
        <w:t> </w:t>
      </w:r>
    </w:p>
    <w:p w14:paraId="217C7564" w14:textId="77777777" w:rsidR="00BA43F4" w:rsidRDefault="00BA43F4" w:rsidP="001F313F">
      <w:pPr>
        <w:jc w:val="center"/>
        <w:rPr>
          <w:rFonts w:ascii="Arial" w:hAnsi="Arial" w:cs="Arial"/>
          <w:b/>
          <w:sz w:val="44"/>
          <w:szCs w:val="44"/>
        </w:rPr>
      </w:pPr>
    </w:p>
    <w:p w14:paraId="093E95A6" w14:textId="77777777" w:rsidR="00BA43F4" w:rsidRDefault="00BA43F4" w:rsidP="001F313F">
      <w:pPr>
        <w:jc w:val="center"/>
        <w:rPr>
          <w:rFonts w:ascii="Arial" w:hAnsi="Arial" w:cs="Arial"/>
          <w:b/>
          <w:sz w:val="44"/>
          <w:szCs w:val="44"/>
        </w:rPr>
      </w:pPr>
    </w:p>
    <w:p w14:paraId="2C9370A8" w14:textId="77777777" w:rsidR="00BA43F4" w:rsidRDefault="00BA43F4" w:rsidP="001F313F">
      <w:pPr>
        <w:jc w:val="center"/>
        <w:rPr>
          <w:rFonts w:ascii="Arial" w:hAnsi="Arial" w:cs="Arial"/>
          <w:b/>
          <w:sz w:val="44"/>
          <w:szCs w:val="44"/>
        </w:rPr>
      </w:pPr>
    </w:p>
    <w:p w14:paraId="05E25FDC" w14:textId="77777777" w:rsidR="00BA43F4" w:rsidRDefault="00BA43F4" w:rsidP="001F313F">
      <w:pPr>
        <w:jc w:val="center"/>
        <w:rPr>
          <w:rFonts w:ascii="Arial" w:hAnsi="Arial" w:cs="Arial"/>
          <w:b/>
          <w:sz w:val="44"/>
          <w:szCs w:val="44"/>
        </w:rPr>
      </w:pPr>
    </w:p>
    <w:p w14:paraId="63987DD8" w14:textId="77777777" w:rsidR="00BA43F4" w:rsidRDefault="00BA43F4" w:rsidP="001F313F">
      <w:pPr>
        <w:jc w:val="center"/>
        <w:rPr>
          <w:rFonts w:ascii="Arial" w:hAnsi="Arial" w:cs="Arial"/>
          <w:b/>
          <w:sz w:val="44"/>
          <w:szCs w:val="44"/>
        </w:rPr>
      </w:pPr>
    </w:p>
    <w:p w14:paraId="197A1BD6" w14:textId="30EAB730" w:rsidR="007B150A" w:rsidRPr="00D37D16" w:rsidRDefault="00E3717A" w:rsidP="001F313F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44"/>
          <w:szCs w:val="44"/>
        </w:rPr>
        <w:t xml:space="preserve">NHS app </w:t>
      </w:r>
      <w:r w:rsidR="00AA6416" w:rsidRPr="00E66A15">
        <w:rPr>
          <w:rFonts w:ascii="Arial" w:hAnsi="Arial" w:cs="Arial"/>
          <w:b/>
          <w:sz w:val="44"/>
          <w:szCs w:val="44"/>
        </w:rPr>
        <w:t>digital innovation</w:t>
      </w:r>
      <w:r w:rsidR="00AA6416" w:rsidRPr="00701C4E">
        <w:rPr>
          <w:rFonts w:ascii="Arial" w:hAnsi="Arial" w:cs="Arial"/>
          <w:b/>
          <w:sz w:val="22"/>
        </w:rPr>
        <w:t xml:space="preserve"> </w:t>
      </w:r>
      <w:r w:rsidR="007B150A" w:rsidRPr="00701C4E">
        <w:rPr>
          <w:rFonts w:ascii="Arial" w:hAnsi="Arial" w:cs="Arial"/>
          <w:b/>
          <w:sz w:val="22"/>
        </w:rPr>
        <w:br w:type="page"/>
      </w:r>
      <w:r w:rsidR="007B150A" w:rsidRPr="00D37D16">
        <w:rPr>
          <w:rFonts w:ascii="Arial" w:hAnsi="Arial" w:cs="Arial"/>
          <w:b/>
          <w:sz w:val="22"/>
        </w:rPr>
        <w:lastRenderedPageBreak/>
        <w:t>TABLE OF CONTENTS</w:t>
      </w:r>
    </w:p>
    <w:p w14:paraId="7C8A9291" w14:textId="77777777" w:rsidR="00B1430D" w:rsidRPr="00B75BD6" w:rsidRDefault="007B150A">
      <w:pPr>
        <w:pStyle w:val="TOC1"/>
        <w:rPr>
          <w:rFonts w:ascii="Arial" w:eastAsia="Times New Roman" w:hAnsi="Arial" w:cs="Arial"/>
          <w:noProof/>
          <w:color w:val="auto"/>
          <w:sz w:val="22"/>
          <w:lang w:val="en-IN" w:eastAsia="en-IN"/>
        </w:rPr>
      </w:pPr>
      <w:r w:rsidRPr="00B75BD6">
        <w:rPr>
          <w:rFonts w:ascii="Arial" w:hAnsi="Arial" w:cs="Arial"/>
          <w:sz w:val="22"/>
        </w:rPr>
        <w:fldChar w:fldCharType="begin"/>
      </w:r>
      <w:r w:rsidRPr="00B75BD6">
        <w:rPr>
          <w:rFonts w:ascii="Arial" w:hAnsi="Arial" w:cs="Arial"/>
          <w:sz w:val="22"/>
        </w:rPr>
        <w:instrText xml:space="preserve"> TOC \o "1-3" \h \z \u </w:instrText>
      </w:r>
      <w:r w:rsidRPr="00B75BD6">
        <w:rPr>
          <w:rFonts w:ascii="Arial" w:hAnsi="Arial" w:cs="Arial"/>
          <w:sz w:val="22"/>
        </w:rPr>
        <w:fldChar w:fldCharType="separate"/>
      </w:r>
      <w:hyperlink w:anchor="_Toc222828818" w:history="1">
        <w:r w:rsidR="00B1430D" w:rsidRPr="00B75BD6">
          <w:rPr>
            <w:rStyle w:val="Hyperlink"/>
            <w:rFonts w:ascii="Arial" w:hAnsi="Arial" w:cs="Arial"/>
            <w:noProof/>
            <w:sz w:val="22"/>
          </w:rPr>
          <w:t>INTRODUCTION</w:t>
        </w:r>
        <w:r w:rsidR="00B1430D" w:rsidRPr="00B75BD6">
          <w:rPr>
            <w:rFonts w:ascii="Arial" w:hAnsi="Arial" w:cs="Arial"/>
            <w:noProof/>
            <w:webHidden/>
            <w:sz w:val="22"/>
          </w:rPr>
          <w:tab/>
        </w:r>
        <w:r w:rsidR="00B1430D" w:rsidRPr="00B75BD6">
          <w:rPr>
            <w:rFonts w:ascii="Arial" w:hAnsi="Arial" w:cs="Arial"/>
            <w:noProof/>
            <w:webHidden/>
            <w:sz w:val="22"/>
          </w:rPr>
          <w:fldChar w:fldCharType="begin"/>
        </w:r>
        <w:r w:rsidR="00B1430D" w:rsidRPr="00B75BD6">
          <w:rPr>
            <w:rFonts w:ascii="Arial" w:hAnsi="Arial" w:cs="Arial"/>
            <w:noProof/>
            <w:webHidden/>
            <w:sz w:val="22"/>
          </w:rPr>
          <w:instrText xml:space="preserve"> PAGEREF _Toc222828818 \h </w:instrText>
        </w:r>
        <w:r w:rsidR="00B1430D" w:rsidRPr="00B75BD6">
          <w:rPr>
            <w:rFonts w:ascii="Arial" w:hAnsi="Arial" w:cs="Arial"/>
            <w:noProof/>
            <w:webHidden/>
            <w:sz w:val="22"/>
          </w:rPr>
        </w:r>
        <w:r w:rsidR="00B1430D" w:rsidRPr="00B75BD6">
          <w:rPr>
            <w:rFonts w:ascii="Arial" w:hAnsi="Arial" w:cs="Arial"/>
            <w:noProof/>
            <w:webHidden/>
            <w:sz w:val="22"/>
          </w:rPr>
          <w:fldChar w:fldCharType="separate"/>
        </w:r>
        <w:r w:rsidR="00B1430D" w:rsidRPr="00B75BD6">
          <w:rPr>
            <w:rFonts w:ascii="Arial" w:hAnsi="Arial" w:cs="Arial"/>
            <w:noProof/>
            <w:webHidden/>
            <w:sz w:val="22"/>
          </w:rPr>
          <w:t>3</w:t>
        </w:r>
        <w:r w:rsidR="00B1430D" w:rsidRPr="00B75BD6">
          <w:rPr>
            <w:rFonts w:ascii="Arial" w:hAnsi="Arial" w:cs="Arial"/>
            <w:noProof/>
            <w:webHidden/>
            <w:sz w:val="22"/>
          </w:rPr>
          <w:fldChar w:fldCharType="end"/>
        </w:r>
      </w:hyperlink>
    </w:p>
    <w:p w14:paraId="6B25BCDC" w14:textId="77777777" w:rsidR="00B1430D" w:rsidRPr="00B75BD6" w:rsidRDefault="00B1430D" w:rsidP="00B75BD6">
      <w:pPr>
        <w:pStyle w:val="TOC2"/>
        <w:ind w:left="0"/>
        <w:rPr>
          <w:rFonts w:ascii="Arial" w:eastAsia="Times New Roman" w:hAnsi="Arial" w:cs="Arial"/>
          <w:noProof/>
          <w:color w:val="auto"/>
          <w:sz w:val="22"/>
          <w:lang w:val="en-IN" w:eastAsia="en-IN"/>
        </w:rPr>
      </w:pPr>
      <w:hyperlink w:anchor="_Toc222828819" w:history="1">
        <w:r w:rsidRPr="00B75BD6">
          <w:rPr>
            <w:rStyle w:val="Hyperlink"/>
            <w:rFonts w:ascii="Arial" w:hAnsi="Arial" w:cs="Arial"/>
            <w:noProof/>
            <w:sz w:val="22"/>
          </w:rPr>
          <w:t>Impact of NHS app digital innovation</w:t>
        </w:r>
        <w:r w:rsidRPr="00B75BD6">
          <w:rPr>
            <w:rFonts w:ascii="Arial" w:hAnsi="Arial" w:cs="Arial"/>
            <w:noProof/>
            <w:webHidden/>
            <w:sz w:val="22"/>
          </w:rPr>
          <w:tab/>
        </w:r>
        <w:r w:rsidRPr="00B75BD6">
          <w:rPr>
            <w:rFonts w:ascii="Arial" w:hAnsi="Arial" w:cs="Arial"/>
            <w:noProof/>
            <w:webHidden/>
            <w:sz w:val="22"/>
          </w:rPr>
          <w:fldChar w:fldCharType="begin"/>
        </w:r>
        <w:r w:rsidRPr="00B75BD6">
          <w:rPr>
            <w:rFonts w:ascii="Arial" w:hAnsi="Arial" w:cs="Arial"/>
            <w:noProof/>
            <w:webHidden/>
            <w:sz w:val="22"/>
          </w:rPr>
          <w:instrText xml:space="preserve"> PAGEREF _Toc222828819 \h </w:instrText>
        </w:r>
        <w:r w:rsidRPr="00B75BD6">
          <w:rPr>
            <w:rFonts w:ascii="Arial" w:hAnsi="Arial" w:cs="Arial"/>
            <w:noProof/>
            <w:webHidden/>
            <w:sz w:val="22"/>
          </w:rPr>
        </w:r>
        <w:r w:rsidRPr="00B75BD6">
          <w:rPr>
            <w:rFonts w:ascii="Arial" w:hAnsi="Arial" w:cs="Arial"/>
            <w:noProof/>
            <w:webHidden/>
            <w:sz w:val="22"/>
          </w:rPr>
          <w:fldChar w:fldCharType="separate"/>
        </w:r>
        <w:r w:rsidRPr="00B75BD6">
          <w:rPr>
            <w:rFonts w:ascii="Arial" w:hAnsi="Arial" w:cs="Arial"/>
            <w:noProof/>
            <w:webHidden/>
            <w:sz w:val="22"/>
          </w:rPr>
          <w:t>3</w:t>
        </w:r>
        <w:r w:rsidRPr="00B75BD6">
          <w:rPr>
            <w:rFonts w:ascii="Arial" w:hAnsi="Arial" w:cs="Arial"/>
            <w:noProof/>
            <w:webHidden/>
            <w:sz w:val="22"/>
          </w:rPr>
          <w:fldChar w:fldCharType="end"/>
        </w:r>
      </w:hyperlink>
    </w:p>
    <w:p w14:paraId="21CB2B40" w14:textId="77777777" w:rsidR="00B1430D" w:rsidRPr="00B75BD6" w:rsidRDefault="00B1430D">
      <w:pPr>
        <w:pStyle w:val="TOC1"/>
        <w:rPr>
          <w:rFonts w:ascii="Arial" w:eastAsia="Times New Roman" w:hAnsi="Arial" w:cs="Arial"/>
          <w:noProof/>
          <w:color w:val="auto"/>
          <w:sz w:val="22"/>
          <w:lang w:val="en-IN" w:eastAsia="en-IN"/>
        </w:rPr>
      </w:pPr>
      <w:hyperlink w:anchor="_Toc222828820" w:history="1">
        <w:r w:rsidRPr="00B75BD6">
          <w:rPr>
            <w:rStyle w:val="Hyperlink"/>
            <w:rFonts w:ascii="Arial" w:hAnsi="Arial" w:cs="Arial"/>
            <w:noProof/>
            <w:sz w:val="22"/>
          </w:rPr>
          <w:t>CONCLUSION AND RECOMMENDATIONS</w:t>
        </w:r>
        <w:r w:rsidRPr="00B75BD6">
          <w:rPr>
            <w:rFonts w:ascii="Arial" w:hAnsi="Arial" w:cs="Arial"/>
            <w:noProof/>
            <w:webHidden/>
            <w:sz w:val="22"/>
          </w:rPr>
          <w:tab/>
        </w:r>
        <w:r w:rsidRPr="00B75BD6">
          <w:rPr>
            <w:rFonts w:ascii="Arial" w:hAnsi="Arial" w:cs="Arial"/>
            <w:noProof/>
            <w:webHidden/>
            <w:sz w:val="22"/>
          </w:rPr>
          <w:fldChar w:fldCharType="begin"/>
        </w:r>
        <w:r w:rsidRPr="00B75BD6">
          <w:rPr>
            <w:rFonts w:ascii="Arial" w:hAnsi="Arial" w:cs="Arial"/>
            <w:noProof/>
            <w:webHidden/>
            <w:sz w:val="22"/>
          </w:rPr>
          <w:instrText xml:space="preserve"> PAGEREF _Toc222828820 \h </w:instrText>
        </w:r>
        <w:r w:rsidRPr="00B75BD6">
          <w:rPr>
            <w:rFonts w:ascii="Arial" w:hAnsi="Arial" w:cs="Arial"/>
            <w:noProof/>
            <w:webHidden/>
            <w:sz w:val="22"/>
          </w:rPr>
        </w:r>
        <w:r w:rsidRPr="00B75BD6">
          <w:rPr>
            <w:rFonts w:ascii="Arial" w:hAnsi="Arial" w:cs="Arial"/>
            <w:noProof/>
            <w:webHidden/>
            <w:sz w:val="22"/>
          </w:rPr>
          <w:fldChar w:fldCharType="separate"/>
        </w:r>
        <w:r w:rsidRPr="00B75BD6">
          <w:rPr>
            <w:rFonts w:ascii="Arial" w:hAnsi="Arial" w:cs="Arial"/>
            <w:noProof/>
            <w:webHidden/>
            <w:sz w:val="22"/>
          </w:rPr>
          <w:t>7</w:t>
        </w:r>
        <w:r w:rsidRPr="00B75BD6">
          <w:rPr>
            <w:rFonts w:ascii="Arial" w:hAnsi="Arial" w:cs="Arial"/>
            <w:noProof/>
            <w:webHidden/>
            <w:sz w:val="22"/>
          </w:rPr>
          <w:fldChar w:fldCharType="end"/>
        </w:r>
      </w:hyperlink>
    </w:p>
    <w:p w14:paraId="0A46FC50" w14:textId="71014E4C" w:rsidR="00B1430D" w:rsidRPr="00B75BD6" w:rsidRDefault="00B1430D">
      <w:pPr>
        <w:pStyle w:val="TOC1"/>
        <w:rPr>
          <w:rFonts w:ascii="Arial" w:eastAsia="Times New Roman" w:hAnsi="Arial" w:cs="Arial"/>
          <w:noProof/>
          <w:color w:val="auto"/>
          <w:sz w:val="22"/>
          <w:lang w:val="en-IN" w:eastAsia="en-IN"/>
        </w:rPr>
      </w:pPr>
      <w:hyperlink w:anchor="_Toc222828821" w:history="1">
        <w:r w:rsidRPr="00B75BD6">
          <w:rPr>
            <w:rStyle w:val="Hyperlink"/>
            <w:rFonts w:ascii="Arial" w:hAnsi="Arial" w:cs="Arial"/>
            <w:noProof/>
            <w:sz w:val="22"/>
          </w:rPr>
          <w:t>REFERENCES</w:t>
        </w:r>
        <w:r w:rsidRPr="00B75BD6">
          <w:rPr>
            <w:rFonts w:ascii="Arial" w:hAnsi="Arial" w:cs="Arial"/>
            <w:noProof/>
            <w:webHidden/>
            <w:sz w:val="22"/>
          </w:rPr>
          <w:tab/>
        </w:r>
        <w:r w:rsidR="00D6556D">
          <w:rPr>
            <w:rFonts w:ascii="Arial" w:hAnsi="Arial" w:cs="Arial"/>
            <w:noProof/>
            <w:webHidden/>
            <w:sz w:val="22"/>
          </w:rPr>
          <w:t>8</w:t>
        </w:r>
      </w:hyperlink>
    </w:p>
    <w:p w14:paraId="604A362B" w14:textId="77777777" w:rsidR="007B150A" w:rsidRPr="00B75BD6" w:rsidRDefault="007B150A">
      <w:pPr>
        <w:rPr>
          <w:rFonts w:ascii="Arial" w:hAnsi="Arial" w:cs="Arial"/>
          <w:sz w:val="22"/>
        </w:rPr>
      </w:pPr>
      <w:r w:rsidRPr="00B75BD6">
        <w:rPr>
          <w:rFonts w:ascii="Arial" w:hAnsi="Arial" w:cs="Arial"/>
          <w:b/>
          <w:bCs/>
          <w:noProof/>
          <w:sz w:val="22"/>
        </w:rPr>
        <w:fldChar w:fldCharType="end"/>
      </w:r>
    </w:p>
    <w:p w14:paraId="1A0CF6CD" w14:textId="77777777" w:rsidR="008007E4" w:rsidRPr="00701C4E" w:rsidRDefault="008007E4">
      <w:pPr>
        <w:pStyle w:val="Heading1"/>
        <w:numPr>
          <w:ilvl w:val="0"/>
          <w:numId w:val="0"/>
        </w:numPr>
        <w:rPr>
          <w:rFonts w:ascii="Arial" w:hAnsi="Arial" w:cs="Arial"/>
          <w:sz w:val="22"/>
          <w:szCs w:val="22"/>
          <w:shd w:val="clear" w:color="auto" w:fill="FFFFFF"/>
        </w:rPr>
      </w:pPr>
    </w:p>
    <w:p w14:paraId="7E64CE84" w14:textId="77777777" w:rsidR="00EC004B" w:rsidRPr="00701C4E" w:rsidRDefault="000D27C4" w:rsidP="00EC004B">
      <w:pPr>
        <w:pStyle w:val="Heading1"/>
        <w:rPr>
          <w:rFonts w:ascii="Arial" w:hAnsi="Arial" w:cs="Arial"/>
          <w:sz w:val="22"/>
          <w:szCs w:val="22"/>
        </w:rPr>
      </w:pPr>
      <w:bookmarkStart w:id="0" w:name="__RefHeading___Toc34154202"/>
      <w:bookmarkStart w:id="1" w:name="__RefHeading___Toc34154204"/>
      <w:bookmarkEnd w:id="0"/>
      <w:bookmarkEnd w:id="1"/>
      <w:r w:rsidRPr="00701C4E">
        <w:rPr>
          <w:rFonts w:ascii="Arial" w:hAnsi="Arial" w:cs="Arial"/>
          <w:sz w:val="22"/>
          <w:szCs w:val="22"/>
        </w:rPr>
        <w:br w:type="page"/>
      </w:r>
      <w:r w:rsidR="002B69A5" w:rsidRPr="00701C4E">
        <w:rPr>
          <w:rFonts w:ascii="Arial" w:hAnsi="Arial" w:cs="Arial"/>
          <w:sz w:val="22"/>
          <w:szCs w:val="22"/>
        </w:rPr>
        <w:lastRenderedPageBreak/>
        <w:t xml:space="preserve"> </w:t>
      </w:r>
    </w:p>
    <w:p w14:paraId="7C53990F" w14:textId="77777777" w:rsidR="00673C28" w:rsidRPr="00701C4E" w:rsidRDefault="00CD7F06" w:rsidP="00CD7F06">
      <w:pPr>
        <w:pStyle w:val="Heading1"/>
        <w:rPr>
          <w:rFonts w:ascii="Arial" w:hAnsi="Arial" w:cs="Arial"/>
          <w:sz w:val="24"/>
          <w:szCs w:val="22"/>
        </w:rPr>
      </w:pPr>
      <w:bookmarkStart w:id="2" w:name="_Toc222828818"/>
      <w:r w:rsidRPr="00701C4E">
        <w:rPr>
          <w:rFonts w:ascii="Arial" w:hAnsi="Arial" w:cs="Arial"/>
          <w:sz w:val="24"/>
          <w:szCs w:val="22"/>
        </w:rPr>
        <w:t>INTRODUCTION</w:t>
      </w:r>
      <w:bookmarkEnd w:id="2"/>
      <w:r w:rsidRPr="00701C4E">
        <w:rPr>
          <w:rFonts w:ascii="Arial" w:hAnsi="Arial" w:cs="Arial"/>
          <w:sz w:val="24"/>
          <w:szCs w:val="22"/>
        </w:rPr>
        <w:t xml:space="preserve"> </w:t>
      </w:r>
    </w:p>
    <w:p w14:paraId="2E23BF13" w14:textId="4B0BC11E" w:rsidR="0005409E" w:rsidRPr="003232EA" w:rsidRDefault="005C73EA" w:rsidP="00EE61B6">
      <w:pPr>
        <w:ind w:firstLine="432"/>
        <w:rPr>
          <w:rFonts w:ascii="Arial" w:hAnsi="Arial" w:cs="Arial"/>
          <w:sz w:val="22"/>
        </w:rPr>
      </w:pPr>
      <w:r w:rsidRPr="003232EA">
        <w:rPr>
          <w:rFonts w:ascii="Arial" w:hAnsi="Arial" w:cs="Arial"/>
          <w:sz w:val="22"/>
        </w:rPr>
        <w:t xml:space="preserve">NHS App is the digital innovation that has been widely implemented in UK. This innovation has transformed health </w:t>
      </w:r>
      <w:r w:rsidR="00E66A15" w:rsidRPr="003232EA">
        <w:rPr>
          <w:rFonts w:ascii="Arial" w:hAnsi="Arial" w:cs="Arial"/>
          <w:sz w:val="22"/>
        </w:rPr>
        <w:t xml:space="preserve">system of UK and </w:t>
      </w:r>
      <w:r w:rsidR="0023741D" w:rsidRPr="003232EA">
        <w:rPr>
          <w:rFonts w:ascii="Arial" w:hAnsi="Arial" w:cs="Arial"/>
          <w:sz w:val="22"/>
        </w:rPr>
        <w:t xml:space="preserve">facilitated access to </w:t>
      </w:r>
      <w:r w:rsidR="00E66A15" w:rsidRPr="003232EA">
        <w:rPr>
          <w:rFonts w:ascii="Arial" w:hAnsi="Arial" w:cs="Arial"/>
          <w:sz w:val="22"/>
        </w:rPr>
        <w:t xml:space="preserve">the </w:t>
      </w:r>
      <w:r w:rsidR="0023741D" w:rsidRPr="003232EA">
        <w:rPr>
          <w:rFonts w:ascii="Arial" w:hAnsi="Arial" w:cs="Arial"/>
          <w:sz w:val="22"/>
        </w:rPr>
        <w:t xml:space="preserve">wider population for </w:t>
      </w:r>
      <w:r w:rsidR="00E66A15" w:rsidRPr="003232EA">
        <w:rPr>
          <w:rFonts w:ascii="Arial" w:hAnsi="Arial" w:cs="Arial"/>
          <w:sz w:val="22"/>
        </w:rPr>
        <w:t xml:space="preserve">the </w:t>
      </w:r>
      <w:r w:rsidR="0023741D" w:rsidRPr="003232EA">
        <w:rPr>
          <w:rFonts w:ascii="Arial" w:hAnsi="Arial" w:cs="Arial"/>
          <w:sz w:val="22"/>
        </w:rPr>
        <w:t>range of NHS services</w:t>
      </w:r>
      <w:r w:rsidR="005B2162" w:rsidRPr="003232EA">
        <w:rPr>
          <w:rFonts w:ascii="Arial" w:hAnsi="Arial" w:cs="Arial"/>
          <w:sz w:val="22"/>
        </w:rPr>
        <w:t xml:space="preserve"> (NHS England, 2026)</w:t>
      </w:r>
      <w:r w:rsidR="0023741D" w:rsidRPr="003232EA">
        <w:rPr>
          <w:rFonts w:ascii="Arial" w:hAnsi="Arial" w:cs="Arial"/>
          <w:sz w:val="22"/>
        </w:rPr>
        <w:t xml:space="preserve">. </w:t>
      </w:r>
      <w:r w:rsidR="00820047" w:rsidRPr="003232EA">
        <w:rPr>
          <w:rFonts w:ascii="Arial" w:hAnsi="Arial" w:cs="Arial"/>
          <w:sz w:val="22"/>
        </w:rPr>
        <w:t xml:space="preserve">The NHS </w:t>
      </w:r>
      <w:r w:rsidR="00D845F2" w:rsidRPr="003232EA">
        <w:rPr>
          <w:rFonts w:ascii="Arial" w:hAnsi="Arial" w:cs="Arial"/>
          <w:sz w:val="22"/>
        </w:rPr>
        <w:t>10-year</w:t>
      </w:r>
      <w:r w:rsidR="00820047" w:rsidRPr="003232EA">
        <w:rPr>
          <w:rFonts w:ascii="Arial" w:hAnsi="Arial" w:cs="Arial"/>
          <w:sz w:val="22"/>
        </w:rPr>
        <w:t xml:space="preserve"> health plan has generally positioned NHS app as </w:t>
      </w:r>
      <w:r w:rsidR="00C667F9" w:rsidRPr="003232EA">
        <w:rPr>
          <w:rFonts w:ascii="Arial" w:hAnsi="Arial" w:cs="Arial"/>
          <w:sz w:val="22"/>
        </w:rPr>
        <w:t>a</w:t>
      </w:r>
      <w:r w:rsidR="00820047" w:rsidRPr="003232EA">
        <w:rPr>
          <w:rFonts w:ascii="Arial" w:hAnsi="Arial" w:cs="Arial"/>
          <w:sz w:val="22"/>
        </w:rPr>
        <w:t xml:space="preserve"> central measure for delivering compassionate care to </w:t>
      </w:r>
      <w:r w:rsidR="00E66A15" w:rsidRPr="003232EA">
        <w:rPr>
          <w:rFonts w:ascii="Arial" w:hAnsi="Arial" w:cs="Arial"/>
          <w:sz w:val="22"/>
        </w:rPr>
        <w:t xml:space="preserve">the </w:t>
      </w:r>
      <w:r w:rsidR="00820047" w:rsidRPr="003232EA">
        <w:rPr>
          <w:rFonts w:ascii="Arial" w:hAnsi="Arial" w:cs="Arial"/>
          <w:sz w:val="22"/>
        </w:rPr>
        <w:t xml:space="preserve">service users. </w:t>
      </w:r>
      <w:r w:rsidR="00C80C74" w:rsidRPr="003232EA">
        <w:rPr>
          <w:rFonts w:ascii="Arial" w:hAnsi="Arial" w:cs="Arial"/>
          <w:sz w:val="22"/>
        </w:rPr>
        <w:t xml:space="preserve">The app ensures centralised access that let millions of service users across the country to </w:t>
      </w:r>
      <w:r w:rsidR="00703FA5" w:rsidRPr="003232EA">
        <w:rPr>
          <w:rFonts w:ascii="Arial" w:hAnsi="Arial" w:cs="Arial"/>
          <w:sz w:val="22"/>
        </w:rPr>
        <w:t xml:space="preserve">access medical records, GP services and others. </w:t>
      </w:r>
      <w:r w:rsidR="005414A8" w:rsidRPr="003232EA">
        <w:rPr>
          <w:rFonts w:ascii="Arial" w:hAnsi="Arial" w:cs="Arial"/>
          <w:sz w:val="22"/>
        </w:rPr>
        <w:t>At the same time</w:t>
      </w:r>
      <w:r w:rsidR="00E66A15" w:rsidRPr="003232EA">
        <w:rPr>
          <w:rFonts w:ascii="Arial" w:hAnsi="Arial" w:cs="Arial"/>
          <w:sz w:val="22"/>
        </w:rPr>
        <w:t>,</w:t>
      </w:r>
      <w:r w:rsidR="005414A8" w:rsidRPr="003232EA">
        <w:rPr>
          <w:rFonts w:ascii="Arial" w:hAnsi="Arial" w:cs="Arial"/>
          <w:sz w:val="22"/>
        </w:rPr>
        <w:t xml:space="preserve"> it </w:t>
      </w:r>
      <w:r w:rsidR="00E66A15" w:rsidRPr="003232EA">
        <w:rPr>
          <w:rFonts w:ascii="Arial" w:hAnsi="Arial" w:cs="Arial"/>
          <w:sz w:val="22"/>
        </w:rPr>
        <w:t>facilitates</w:t>
      </w:r>
      <w:r w:rsidR="005414A8" w:rsidRPr="003232EA">
        <w:rPr>
          <w:rFonts w:ascii="Arial" w:hAnsi="Arial" w:cs="Arial"/>
          <w:sz w:val="22"/>
        </w:rPr>
        <w:t xml:space="preserve"> remote health monitoring that let </w:t>
      </w:r>
      <w:r w:rsidR="00E66A15" w:rsidRPr="003232EA">
        <w:rPr>
          <w:rFonts w:ascii="Arial" w:hAnsi="Arial" w:cs="Arial"/>
          <w:sz w:val="22"/>
        </w:rPr>
        <w:t xml:space="preserve">the </w:t>
      </w:r>
      <w:r w:rsidR="005414A8" w:rsidRPr="003232EA">
        <w:rPr>
          <w:rFonts w:ascii="Arial" w:hAnsi="Arial" w:cs="Arial"/>
          <w:sz w:val="22"/>
        </w:rPr>
        <w:t>users to connect with GP over app and receive treatment for their condition. Thus</w:t>
      </w:r>
      <w:r w:rsidR="00E66A15" w:rsidRPr="003232EA">
        <w:rPr>
          <w:rFonts w:ascii="Arial" w:hAnsi="Arial" w:cs="Arial"/>
          <w:sz w:val="22"/>
        </w:rPr>
        <w:t>,</w:t>
      </w:r>
      <w:r w:rsidR="005414A8" w:rsidRPr="003232EA">
        <w:rPr>
          <w:rFonts w:ascii="Arial" w:hAnsi="Arial" w:cs="Arial"/>
          <w:sz w:val="22"/>
        </w:rPr>
        <w:t xml:space="preserve"> it is ideal in remote setting by providing proper access to </w:t>
      </w:r>
      <w:r w:rsidR="00500F39" w:rsidRPr="003232EA">
        <w:rPr>
          <w:rFonts w:ascii="Arial" w:hAnsi="Arial" w:cs="Arial"/>
          <w:sz w:val="22"/>
        </w:rPr>
        <w:t xml:space="preserve">people living in </w:t>
      </w:r>
      <w:r w:rsidR="00E66A15" w:rsidRPr="003232EA">
        <w:rPr>
          <w:rFonts w:ascii="Arial" w:hAnsi="Arial" w:cs="Arial"/>
          <w:sz w:val="22"/>
        </w:rPr>
        <w:t xml:space="preserve">the </w:t>
      </w:r>
      <w:r w:rsidR="00500F39" w:rsidRPr="003232EA">
        <w:rPr>
          <w:rFonts w:ascii="Arial" w:hAnsi="Arial" w:cs="Arial"/>
          <w:sz w:val="22"/>
        </w:rPr>
        <w:t xml:space="preserve">most deprived areas. </w:t>
      </w:r>
      <w:r w:rsidR="00402C3F" w:rsidRPr="003232EA">
        <w:rPr>
          <w:rFonts w:ascii="Arial" w:hAnsi="Arial" w:cs="Arial"/>
          <w:sz w:val="22"/>
        </w:rPr>
        <w:t xml:space="preserve">Additionally, app democratise care by allowing all people including wealthier or </w:t>
      </w:r>
      <w:r w:rsidR="00BF11FD" w:rsidRPr="003232EA">
        <w:rPr>
          <w:rFonts w:ascii="Arial" w:hAnsi="Arial" w:cs="Arial"/>
          <w:sz w:val="22"/>
        </w:rPr>
        <w:t>working-class</w:t>
      </w:r>
      <w:r w:rsidR="00402C3F" w:rsidRPr="003232EA">
        <w:rPr>
          <w:rFonts w:ascii="Arial" w:hAnsi="Arial" w:cs="Arial"/>
          <w:sz w:val="22"/>
        </w:rPr>
        <w:t xml:space="preserve"> communities to access the health information required for the illness management. </w:t>
      </w:r>
      <w:r w:rsidR="00A86BD0" w:rsidRPr="003232EA">
        <w:rPr>
          <w:rFonts w:ascii="Arial" w:hAnsi="Arial" w:cs="Arial"/>
          <w:sz w:val="22"/>
        </w:rPr>
        <w:t xml:space="preserve">Present </w:t>
      </w:r>
      <w:r w:rsidR="00AD4F28" w:rsidRPr="003232EA">
        <w:rPr>
          <w:rFonts w:ascii="Arial" w:hAnsi="Arial" w:cs="Arial"/>
          <w:sz w:val="22"/>
        </w:rPr>
        <w:t>report</w:t>
      </w:r>
      <w:r w:rsidR="00A86BD0" w:rsidRPr="003232EA">
        <w:rPr>
          <w:rFonts w:ascii="Arial" w:hAnsi="Arial" w:cs="Arial"/>
          <w:sz w:val="22"/>
        </w:rPr>
        <w:t xml:space="preserve"> will thoroughly highlight information about </w:t>
      </w:r>
      <w:r w:rsidR="00E66A15" w:rsidRPr="003232EA">
        <w:rPr>
          <w:rFonts w:ascii="Arial" w:hAnsi="Arial" w:cs="Arial"/>
          <w:sz w:val="22"/>
        </w:rPr>
        <w:t xml:space="preserve">the </w:t>
      </w:r>
      <w:r w:rsidR="00A86BD0" w:rsidRPr="003232EA">
        <w:rPr>
          <w:rFonts w:ascii="Arial" w:hAnsi="Arial" w:cs="Arial"/>
          <w:sz w:val="22"/>
        </w:rPr>
        <w:t xml:space="preserve">application </w:t>
      </w:r>
      <w:r w:rsidR="00E66A15" w:rsidRPr="003232EA">
        <w:rPr>
          <w:rFonts w:ascii="Arial" w:hAnsi="Arial" w:cs="Arial"/>
          <w:sz w:val="22"/>
        </w:rPr>
        <w:t xml:space="preserve">of NHS app within UK health &amp; </w:t>
      </w:r>
      <w:r w:rsidR="00A86BD0" w:rsidRPr="003232EA">
        <w:rPr>
          <w:rFonts w:ascii="Arial" w:hAnsi="Arial" w:cs="Arial"/>
          <w:sz w:val="22"/>
        </w:rPr>
        <w:t xml:space="preserve">social care sector and will cover data over its implication on workforce, service delivery, service user and on community. </w:t>
      </w:r>
      <w:r w:rsidR="00AD4F28" w:rsidRPr="003232EA">
        <w:rPr>
          <w:rFonts w:ascii="Arial" w:hAnsi="Arial" w:cs="Arial"/>
          <w:sz w:val="22"/>
        </w:rPr>
        <w:t xml:space="preserve">Report will also critically reflect on the challenges associated with the app and prominent recommendations for it. </w:t>
      </w:r>
    </w:p>
    <w:p w14:paraId="2C6601A9" w14:textId="77777777" w:rsidR="0005409E" w:rsidRPr="003232EA" w:rsidRDefault="0005409E" w:rsidP="000565F6">
      <w:pPr>
        <w:pStyle w:val="Heading2"/>
        <w:rPr>
          <w:rFonts w:ascii="Arial" w:hAnsi="Arial" w:cs="Arial"/>
          <w:sz w:val="22"/>
          <w:szCs w:val="22"/>
        </w:rPr>
      </w:pPr>
      <w:bookmarkStart w:id="3" w:name="_Toc222828819"/>
      <w:r w:rsidRPr="003232EA">
        <w:rPr>
          <w:rFonts w:ascii="Arial" w:hAnsi="Arial" w:cs="Arial"/>
          <w:sz w:val="22"/>
          <w:szCs w:val="22"/>
        </w:rPr>
        <w:t>Impact of NHS app digital innovation</w:t>
      </w:r>
      <w:bookmarkEnd w:id="3"/>
      <w:r w:rsidRPr="003232EA">
        <w:rPr>
          <w:rFonts w:ascii="Arial" w:hAnsi="Arial" w:cs="Arial"/>
          <w:sz w:val="22"/>
          <w:szCs w:val="22"/>
        </w:rPr>
        <w:t xml:space="preserve"> </w:t>
      </w:r>
    </w:p>
    <w:p w14:paraId="605A8E5A" w14:textId="77777777" w:rsidR="0005409E" w:rsidRPr="003232EA" w:rsidRDefault="00DC6706" w:rsidP="00D12A77">
      <w:pPr>
        <w:rPr>
          <w:rFonts w:ascii="Arial" w:hAnsi="Arial" w:cs="Arial"/>
          <w:iCs/>
          <w:sz w:val="22"/>
        </w:rPr>
      </w:pPr>
      <w:r w:rsidRPr="003232EA">
        <w:rPr>
          <w:rFonts w:ascii="Arial" w:hAnsi="Arial" w:cs="Arial"/>
          <w:iCs/>
          <w:sz w:val="22"/>
        </w:rPr>
        <w:t>The impact of NHS digital app can be seen over below following factors-</w:t>
      </w:r>
    </w:p>
    <w:p w14:paraId="0D140A5C" w14:textId="0899CC19" w:rsidR="00DC6706" w:rsidRPr="003232EA" w:rsidRDefault="00321F88" w:rsidP="00321F88">
      <w:pPr>
        <w:rPr>
          <w:rFonts w:ascii="Arial" w:hAnsi="Arial" w:cs="Arial"/>
          <w:sz w:val="22"/>
        </w:rPr>
      </w:pPr>
      <w:r w:rsidRPr="003232EA">
        <w:rPr>
          <w:rFonts w:ascii="Arial" w:hAnsi="Arial" w:cs="Arial"/>
          <w:b/>
          <w:sz w:val="22"/>
        </w:rPr>
        <w:t xml:space="preserve">      </w:t>
      </w:r>
      <w:r w:rsidR="00DC6706" w:rsidRPr="003232EA">
        <w:rPr>
          <w:rFonts w:ascii="Arial" w:hAnsi="Arial" w:cs="Arial"/>
          <w:b/>
          <w:sz w:val="22"/>
        </w:rPr>
        <w:t>Workforce:</w:t>
      </w:r>
      <w:r w:rsidR="00FF6B70" w:rsidRPr="003232EA">
        <w:rPr>
          <w:rFonts w:ascii="Arial" w:hAnsi="Arial" w:cs="Arial"/>
          <w:sz w:val="22"/>
        </w:rPr>
        <w:t xml:space="preserve"> </w:t>
      </w:r>
      <w:r w:rsidR="005A1ECE" w:rsidRPr="003232EA">
        <w:rPr>
          <w:rFonts w:ascii="Arial" w:hAnsi="Arial" w:cs="Arial"/>
          <w:sz w:val="22"/>
        </w:rPr>
        <w:t>In case of the workforce, this digital innovation has shap</w:t>
      </w:r>
      <w:r w:rsidR="00EE61B6" w:rsidRPr="003232EA">
        <w:rPr>
          <w:rFonts w:ascii="Arial" w:hAnsi="Arial" w:cs="Arial"/>
          <w:sz w:val="22"/>
        </w:rPr>
        <w:t>ed traditional job role models. I</w:t>
      </w:r>
      <w:r w:rsidR="00EF37B9" w:rsidRPr="003232EA">
        <w:rPr>
          <w:rFonts w:ascii="Arial" w:hAnsi="Arial" w:cs="Arial"/>
          <w:sz w:val="22"/>
        </w:rPr>
        <w:t>t has transformed manual tasks into automated</w:t>
      </w:r>
      <w:r w:rsidR="00EE61B6" w:rsidRPr="003232EA">
        <w:rPr>
          <w:rFonts w:ascii="Arial" w:hAnsi="Arial" w:cs="Arial"/>
          <w:sz w:val="22"/>
        </w:rPr>
        <w:t xml:space="preserve"> one</w:t>
      </w:r>
      <w:r w:rsidR="00EF37B9" w:rsidRPr="003232EA">
        <w:rPr>
          <w:rFonts w:ascii="Arial" w:hAnsi="Arial" w:cs="Arial"/>
          <w:sz w:val="22"/>
        </w:rPr>
        <w:t>, as GP</w:t>
      </w:r>
      <w:r w:rsidR="00EE61B6" w:rsidRPr="003232EA">
        <w:rPr>
          <w:rFonts w:ascii="Arial" w:hAnsi="Arial" w:cs="Arial"/>
          <w:sz w:val="22"/>
        </w:rPr>
        <w:t>’</w:t>
      </w:r>
      <w:r w:rsidR="00EF37B9" w:rsidRPr="003232EA">
        <w:rPr>
          <w:rFonts w:ascii="Arial" w:hAnsi="Arial" w:cs="Arial"/>
          <w:sz w:val="22"/>
        </w:rPr>
        <w:t>s role has been shifted from conducting face to face appointment to remote appointment</w:t>
      </w:r>
      <w:r w:rsidR="00AE7BC5" w:rsidRPr="003232EA">
        <w:rPr>
          <w:rFonts w:ascii="Arial" w:hAnsi="Arial" w:cs="Arial"/>
          <w:sz w:val="22"/>
        </w:rPr>
        <w:t xml:space="preserve"> (</w:t>
      </w:r>
      <w:r w:rsidR="00AE7BC5" w:rsidRPr="003232EA">
        <w:rPr>
          <w:rFonts w:ascii="Arial" w:hAnsi="Arial" w:cs="Arial"/>
          <w:color w:val="222222"/>
          <w:sz w:val="22"/>
          <w:shd w:val="clear" w:color="auto" w:fill="FFFFFF"/>
        </w:rPr>
        <w:t>Zhou et al, 2024</w:t>
      </w:r>
      <w:r w:rsidR="00AE7BC5" w:rsidRPr="003232EA">
        <w:rPr>
          <w:rFonts w:ascii="Arial" w:hAnsi="Arial" w:cs="Arial"/>
          <w:sz w:val="22"/>
        </w:rPr>
        <w:t>)</w:t>
      </w:r>
      <w:r w:rsidR="00EF37B9" w:rsidRPr="003232EA">
        <w:rPr>
          <w:rFonts w:ascii="Arial" w:hAnsi="Arial" w:cs="Arial"/>
          <w:sz w:val="22"/>
        </w:rPr>
        <w:t xml:space="preserve">. </w:t>
      </w:r>
      <w:r w:rsidR="00C64BBA" w:rsidRPr="003232EA">
        <w:rPr>
          <w:rFonts w:ascii="Arial" w:hAnsi="Arial" w:cs="Arial"/>
          <w:sz w:val="22"/>
        </w:rPr>
        <w:t xml:space="preserve">Likewise, nurses can be able to manage patient care through remote services </w:t>
      </w:r>
      <w:r w:rsidR="006B7CD4" w:rsidRPr="003232EA">
        <w:rPr>
          <w:rFonts w:ascii="Arial" w:hAnsi="Arial" w:cs="Arial"/>
          <w:sz w:val="22"/>
        </w:rPr>
        <w:t xml:space="preserve">which in turn </w:t>
      </w:r>
      <w:r w:rsidR="00C64BBA" w:rsidRPr="003232EA">
        <w:rPr>
          <w:rFonts w:ascii="Arial" w:hAnsi="Arial" w:cs="Arial"/>
          <w:sz w:val="22"/>
        </w:rPr>
        <w:t>reducing</w:t>
      </w:r>
      <w:r w:rsidR="006B7CD4" w:rsidRPr="003232EA">
        <w:rPr>
          <w:rFonts w:ascii="Arial" w:hAnsi="Arial" w:cs="Arial"/>
          <w:sz w:val="22"/>
        </w:rPr>
        <w:t xml:space="preserve"> the</w:t>
      </w:r>
      <w:r w:rsidR="00C64BBA" w:rsidRPr="003232EA">
        <w:rPr>
          <w:rFonts w:ascii="Arial" w:hAnsi="Arial" w:cs="Arial"/>
          <w:sz w:val="22"/>
        </w:rPr>
        <w:t xml:space="preserve"> chances of patient’s </w:t>
      </w:r>
      <w:r w:rsidR="00116C3F" w:rsidRPr="003232EA">
        <w:rPr>
          <w:rFonts w:ascii="Arial" w:hAnsi="Arial" w:cs="Arial"/>
          <w:sz w:val="22"/>
        </w:rPr>
        <w:t>hospitalisation. While</w:t>
      </w:r>
      <w:r w:rsidR="00DD06A0" w:rsidRPr="003232EA">
        <w:rPr>
          <w:rFonts w:ascii="Arial" w:hAnsi="Arial" w:cs="Arial"/>
          <w:sz w:val="22"/>
        </w:rPr>
        <w:t xml:space="preserve"> AI based algorithm can easily manage routine inquiries reducing </w:t>
      </w:r>
      <w:r w:rsidR="006B7CD4" w:rsidRPr="003232EA">
        <w:rPr>
          <w:rFonts w:ascii="Arial" w:hAnsi="Arial" w:cs="Arial"/>
          <w:sz w:val="22"/>
        </w:rPr>
        <w:t xml:space="preserve">the </w:t>
      </w:r>
      <w:r w:rsidR="00DD06A0" w:rsidRPr="003232EA">
        <w:rPr>
          <w:rFonts w:ascii="Arial" w:hAnsi="Arial" w:cs="Arial"/>
          <w:sz w:val="22"/>
        </w:rPr>
        <w:t xml:space="preserve">manual work of receptionist. </w:t>
      </w:r>
      <w:r w:rsidR="00010E99" w:rsidRPr="003232EA">
        <w:rPr>
          <w:rFonts w:ascii="Arial" w:hAnsi="Arial" w:cs="Arial"/>
          <w:sz w:val="22"/>
        </w:rPr>
        <w:t xml:space="preserve">At the same time, clinicians like dermatologist can easily proceed with prescribing treatment to </w:t>
      </w:r>
      <w:r w:rsidR="006B7CD4" w:rsidRPr="003232EA">
        <w:rPr>
          <w:rFonts w:ascii="Arial" w:hAnsi="Arial" w:cs="Arial"/>
          <w:sz w:val="22"/>
        </w:rPr>
        <w:t xml:space="preserve">the </w:t>
      </w:r>
      <w:r w:rsidR="00010E99" w:rsidRPr="003232EA">
        <w:rPr>
          <w:rFonts w:ascii="Arial" w:hAnsi="Arial" w:cs="Arial"/>
          <w:sz w:val="22"/>
        </w:rPr>
        <w:t xml:space="preserve">service user by simply considering their AI based skin test result. </w:t>
      </w:r>
      <w:r w:rsidR="00E6716E" w:rsidRPr="003232EA">
        <w:rPr>
          <w:rFonts w:ascii="Arial" w:hAnsi="Arial" w:cs="Arial"/>
          <w:sz w:val="22"/>
        </w:rPr>
        <w:t>Overall, this innovation has changed service delivery in healthcare by making it more accessible an</w:t>
      </w:r>
      <w:r w:rsidR="0097102F" w:rsidRPr="003232EA">
        <w:rPr>
          <w:rFonts w:ascii="Arial" w:hAnsi="Arial" w:cs="Arial"/>
          <w:sz w:val="22"/>
        </w:rPr>
        <w:t>d available. In case of skills, training and role competency, healthcare provider must need to have digital literacy in order to operate with this app</w:t>
      </w:r>
      <w:r w:rsidR="009749C6" w:rsidRPr="003232EA">
        <w:rPr>
          <w:rFonts w:ascii="Arial" w:hAnsi="Arial" w:cs="Arial"/>
          <w:sz w:val="22"/>
        </w:rPr>
        <w:t xml:space="preserve"> (</w:t>
      </w:r>
      <w:r w:rsidR="009749C6" w:rsidRPr="003232EA">
        <w:rPr>
          <w:rFonts w:ascii="Arial" w:hAnsi="Arial" w:cs="Arial"/>
          <w:color w:val="222222"/>
          <w:sz w:val="22"/>
          <w:shd w:val="clear" w:color="auto" w:fill="FFFFFF"/>
        </w:rPr>
        <w:t>Lord et al, 2025</w:t>
      </w:r>
      <w:r w:rsidR="009749C6" w:rsidRPr="003232EA">
        <w:rPr>
          <w:rFonts w:ascii="Arial" w:hAnsi="Arial" w:cs="Arial"/>
          <w:sz w:val="22"/>
        </w:rPr>
        <w:t>)</w:t>
      </w:r>
      <w:r w:rsidR="0097102F" w:rsidRPr="003232EA">
        <w:rPr>
          <w:rFonts w:ascii="Arial" w:hAnsi="Arial" w:cs="Arial"/>
          <w:sz w:val="22"/>
        </w:rPr>
        <w:t xml:space="preserve">. </w:t>
      </w:r>
      <w:r w:rsidR="006B7CD4" w:rsidRPr="003232EA">
        <w:rPr>
          <w:rFonts w:ascii="Arial" w:hAnsi="Arial" w:cs="Arial"/>
          <w:sz w:val="22"/>
        </w:rPr>
        <w:t>Hence, t</w:t>
      </w:r>
      <w:r w:rsidR="00923EE8" w:rsidRPr="003232EA">
        <w:rPr>
          <w:rFonts w:ascii="Arial" w:hAnsi="Arial" w:cs="Arial"/>
          <w:sz w:val="22"/>
        </w:rPr>
        <w:t xml:space="preserve">horough understanding helps nurses in managing electronic health records and mobile based </w:t>
      </w:r>
      <w:r w:rsidR="001A02B8" w:rsidRPr="003232EA">
        <w:rPr>
          <w:rFonts w:ascii="Arial" w:hAnsi="Arial" w:cs="Arial"/>
          <w:sz w:val="22"/>
        </w:rPr>
        <w:t>applications of service users</w:t>
      </w:r>
      <w:r w:rsidR="00923EE8" w:rsidRPr="003232EA">
        <w:rPr>
          <w:rFonts w:ascii="Arial" w:hAnsi="Arial" w:cs="Arial"/>
          <w:sz w:val="22"/>
        </w:rPr>
        <w:t xml:space="preserve">. Likewise, understanding within navigation helps in conducting robust virtual consultation and providing support on time. </w:t>
      </w:r>
      <w:r w:rsidR="00FF7BB8" w:rsidRPr="003232EA">
        <w:rPr>
          <w:rFonts w:ascii="Arial" w:hAnsi="Arial" w:cs="Arial"/>
          <w:sz w:val="22"/>
        </w:rPr>
        <w:t>At the same time digital literacy is fundamental for the s</w:t>
      </w:r>
      <w:r w:rsidR="007E1FD4" w:rsidRPr="003232EA">
        <w:rPr>
          <w:rFonts w:ascii="Arial" w:hAnsi="Arial" w:cs="Arial"/>
          <w:sz w:val="22"/>
        </w:rPr>
        <w:t xml:space="preserve">ervice users availing remote based health </w:t>
      </w:r>
      <w:r w:rsidR="006B7CD4" w:rsidRPr="003232EA">
        <w:rPr>
          <w:rFonts w:ascii="Arial" w:hAnsi="Arial" w:cs="Arial"/>
          <w:sz w:val="22"/>
        </w:rPr>
        <w:lastRenderedPageBreak/>
        <w:t>services. P</w:t>
      </w:r>
      <w:r w:rsidR="007E1FD4" w:rsidRPr="003232EA">
        <w:rPr>
          <w:rFonts w:ascii="Arial" w:hAnsi="Arial" w:cs="Arial"/>
          <w:sz w:val="22"/>
        </w:rPr>
        <w:t>oor understanding may lead to their missed chance of appointm</w:t>
      </w:r>
      <w:r w:rsidR="006B7CD4" w:rsidRPr="003232EA">
        <w:rPr>
          <w:rFonts w:ascii="Arial" w:hAnsi="Arial" w:cs="Arial"/>
          <w:sz w:val="22"/>
        </w:rPr>
        <w:t>ent that further increases the</w:t>
      </w:r>
      <w:r w:rsidR="007E1FD4" w:rsidRPr="003232EA">
        <w:rPr>
          <w:rFonts w:ascii="Arial" w:hAnsi="Arial" w:cs="Arial"/>
          <w:sz w:val="22"/>
        </w:rPr>
        <w:t xml:space="preserve"> risk of poor condition management. </w:t>
      </w:r>
    </w:p>
    <w:p w14:paraId="54DE21F8" w14:textId="35F6E2A1" w:rsidR="00D76C75" w:rsidRPr="003232EA" w:rsidRDefault="00B21AE7" w:rsidP="00D76C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</w:t>
      </w:r>
      <w:r w:rsidR="009B2F4C" w:rsidRPr="003232EA">
        <w:rPr>
          <w:rFonts w:ascii="Arial" w:hAnsi="Arial" w:cs="Arial"/>
          <w:sz w:val="22"/>
        </w:rPr>
        <w:t>Overall,</w:t>
      </w:r>
      <w:r w:rsidR="00F516FD" w:rsidRPr="003232EA">
        <w:rPr>
          <w:rFonts w:ascii="Arial" w:hAnsi="Arial" w:cs="Arial"/>
          <w:sz w:val="22"/>
        </w:rPr>
        <w:t xml:space="preserve"> 24*7 service access has enabled users from different background to avail health services and improvise their condition. </w:t>
      </w:r>
      <w:r w:rsidR="009B2F4C" w:rsidRPr="003232EA">
        <w:rPr>
          <w:rFonts w:ascii="Arial" w:hAnsi="Arial" w:cs="Arial"/>
          <w:sz w:val="22"/>
        </w:rPr>
        <w:t>While</w:t>
      </w:r>
      <w:r w:rsidR="00E40644" w:rsidRPr="003232EA">
        <w:rPr>
          <w:rFonts w:ascii="Arial" w:hAnsi="Arial" w:cs="Arial"/>
          <w:sz w:val="22"/>
        </w:rPr>
        <w:t xml:space="preserve"> systematic care pathways on this app in terms of GIRFT (getting it right first time) helps in providing </w:t>
      </w:r>
      <w:r w:rsidR="009B2F4C" w:rsidRPr="003232EA">
        <w:rPr>
          <w:rFonts w:ascii="Arial" w:hAnsi="Arial" w:cs="Arial"/>
          <w:sz w:val="22"/>
        </w:rPr>
        <w:t>evidence-based</w:t>
      </w:r>
      <w:r w:rsidR="00E40644" w:rsidRPr="003232EA">
        <w:rPr>
          <w:rFonts w:ascii="Arial" w:hAnsi="Arial" w:cs="Arial"/>
          <w:sz w:val="22"/>
        </w:rPr>
        <w:t xml:space="preserve"> treatment to</w:t>
      </w:r>
      <w:r w:rsidR="00794DFD" w:rsidRPr="003232EA">
        <w:rPr>
          <w:rFonts w:ascii="Arial" w:hAnsi="Arial" w:cs="Arial"/>
          <w:sz w:val="22"/>
        </w:rPr>
        <w:t xml:space="preserve"> the</w:t>
      </w:r>
      <w:r w:rsidR="00E40644" w:rsidRPr="003232EA">
        <w:rPr>
          <w:rFonts w:ascii="Arial" w:hAnsi="Arial" w:cs="Arial"/>
          <w:sz w:val="22"/>
        </w:rPr>
        <w:t xml:space="preserve"> service users. </w:t>
      </w:r>
      <w:r w:rsidR="00794DFD" w:rsidRPr="003232EA">
        <w:rPr>
          <w:rFonts w:ascii="Arial" w:hAnsi="Arial" w:cs="Arial"/>
          <w:sz w:val="22"/>
        </w:rPr>
        <w:t>Further, a</w:t>
      </w:r>
      <w:r w:rsidR="002C098B" w:rsidRPr="003232EA">
        <w:rPr>
          <w:rFonts w:ascii="Arial" w:hAnsi="Arial" w:cs="Arial"/>
          <w:sz w:val="22"/>
        </w:rPr>
        <w:t xml:space="preserve">dvanced diagnostic with the use of AI is making </w:t>
      </w:r>
      <w:r w:rsidR="00BC21B2" w:rsidRPr="003232EA">
        <w:rPr>
          <w:rFonts w:ascii="Arial" w:hAnsi="Arial" w:cs="Arial"/>
          <w:sz w:val="22"/>
        </w:rPr>
        <w:t xml:space="preserve">easier for the dermatologist and other physicians to deliver accurate care plan to patient. </w:t>
      </w:r>
      <w:r w:rsidR="008025E7" w:rsidRPr="003232EA">
        <w:rPr>
          <w:rFonts w:ascii="Arial" w:hAnsi="Arial" w:cs="Arial"/>
          <w:sz w:val="22"/>
        </w:rPr>
        <w:t xml:space="preserve">Along with this, </w:t>
      </w:r>
      <w:r w:rsidR="00AB40C8" w:rsidRPr="003232EA">
        <w:rPr>
          <w:rFonts w:ascii="Arial" w:hAnsi="Arial" w:cs="Arial"/>
          <w:sz w:val="22"/>
        </w:rPr>
        <w:t xml:space="preserve">app reduces administrative burden by simply managing health records of patient and promoting </w:t>
      </w:r>
      <w:r w:rsidR="009B2F4C" w:rsidRPr="003232EA">
        <w:rPr>
          <w:rFonts w:ascii="Arial" w:hAnsi="Arial" w:cs="Arial"/>
          <w:sz w:val="22"/>
        </w:rPr>
        <w:t>home-based</w:t>
      </w:r>
      <w:r w:rsidR="00AB40C8" w:rsidRPr="003232EA">
        <w:rPr>
          <w:rFonts w:ascii="Arial" w:hAnsi="Arial" w:cs="Arial"/>
          <w:sz w:val="22"/>
        </w:rPr>
        <w:t xml:space="preserve"> care. </w:t>
      </w:r>
      <w:r w:rsidR="00D440A4" w:rsidRPr="003232EA">
        <w:rPr>
          <w:rFonts w:ascii="Arial" w:hAnsi="Arial" w:cs="Arial"/>
          <w:sz w:val="22"/>
        </w:rPr>
        <w:t>However,</w:t>
      </w:r>
      <w:r w:rsidR="00D14AEC" w:rsidRPr="003232EA">
        <w:rPr>
          <w:rFonts w:ascii="Arial" w:hAnsi="Arial" w:cs="Arial"/>
          <w:sz w:val="22"/>
        </w:rPr>
        <w:t xml:space="preserve"> resistance to change is one of the prominent </w:t>
      </w:r>
      <w:r w:rsidR="008025E7" w:rsidRPr="003232EA">
        <w:rPr>
          <w:rFonts w:ascii="Arial" w:hAnsi="Arial" w:cs="Arial"/>
          <w:sz w:val="22"/>
        </w:rPr>
        <w:t>issues</w:t>
      </w:r>
      <w:r w:rsidR="00D14AEC" w:rsidRPr="003232EA">
        <w:rPr>
          <w:rFonts w:ascii="Arial" w:hAnsi="Arial" w:cs="Arial"/>
          <w:sz w:val="22"/>
        </w:rPr>
        <w:t xml:space="preserve"> affecti</w:t>
      </w:r>
      <w:r w:rsidR="008025E7" w:rsidRPr="003232EA">
        <w:rPr>
          <w:rFonts w:ascii="Arial" w:hAnsi="Arial" w:cs="Arial"/>
          <w:sz w:val="22"/>
        </w:rPr>
        <w:t>ng wider adoption of NHS app. The rationale behind this,</w:t>
      </w:r>
      <w:r w:rsidR="00D14AEC" w:rsidRPr="003232EA">
        <w:rPr>
          <w:rFonts w:ascii="Arial" w:hAnsi="Arial" w:cs="Arial"/>
          <w:sz w:val="22"/>
        </w:rPr>
        <w:t xml:space="preserve"> man</w:t>
      </w:r>
      <w:r w:rsidR="008025E7" w:rsidRPr="003232EA">
        <w:rPr>
          <w:rFonts w:ascii="Arial" w:hAnsi="Arial" w:cs="Arial"/>
          <w:sz w:val="22"/>
        </w:rPr>
        <w:t>y healthcare staff still prefer</w:t>
      </w:r>
      <w:r w:rsidR="00D14AEC" w:rsidRPr="003232EA">
        <w:rPr>
          <w:rFonts w:ascii="Arial" w:hAnsi="Arial" w:cs="Arial"/>
          <w:sz w:val="22"/>
        </w:rPr>
        <w:t xml:space="preserve"> face to face appointment and manual based management of health records, hence reducing their chances of embracing digital app</w:t>
      </w:r>
      <w:r w:rsidR="009749C6" w:rsidRPr="003232EA">
        <w:rPr>
          <w:rFonts w:ascii="Arial" w:hAnsi="Arial" w:cs="Arial"/>
          <w:sz w:val="22"/>
        </w:rPr>
        <w:t xml:space="preserve"> (</w:t>
      </w:r>
      <w:r w:rsidR="009749C6" w:rsidRPr="003232EA">
        <w:rPr>
          <w:rFonts w:ascii="Arial" w:hAnsi="Arial" w:cs="Arial"/>
          <w:color w:val="222222"/>
          <w:sz w:val="22"/>
          <w:shd w:val="clear" w:color="auto" w:fill="FFFFFF"/>
        </w:rPr>
        <w:t>Whitfield et al, 2025</w:t>
      </w:r>
      <w:r w:rsidR="009749C6" w:rsidRPr="003232EA">
        <w:rPr>
          <w:rFonts w:ascii="Arial" w:hAnsi="Arial" w:cs="Arial"/>
          <w:sz w:val="22"/>
        </w:rPr>
        <w:t>)</w:t>
      </w:r>
      <w:r w:rsidR="00D14AEC" w:rsidRPr="003232EA">
        <w:rPr>
          <w:rFonts w:ascii="Arial" w:hAnsi="Arial" w:cs="Arial"/>
          <w:sz w:val="22"/>
        </w:rPr>
        <w:t xml:space="preserve">. </w:t>
      </w:r>
      <w:r w:rsidR="0027333F" w:rsidRPr="003232EA">
        <w:rPr>
          <w:rFonts w:ascii="Arial" w:hAnsi="Arial" w:cs="Arial"/>
          <w:sz w:val="22"/>
        </w:rPr>
        <w:t>Likewise, poor understanding and lack of digital literacy also contributes towards staff’s resistance to this app.</w:t>
      </w:r>
      <w:r w:rsidR="008025E7" w:rsidRPr="003232EA">
        <w:rPr>
          <w:rFonts w:ascii="Arial" w:hAnsi="Arial" w:cs="Arial"/>
          <w:sz w:val="22"/>
        </w:rPr>
        <w:t xml:space="preserve"> Moreover,</w:t>
      </w:r>
      <w:r w:rsidR="000436B7" w:rsidRPr="003232EA">
        <w:rPr>
          <w:rFonts w:ascii="Arial" w:hAnsi="Arial" w:cs="Arial"/>
          <w:sz w:val="22"/>
        </w:rPr>
        <w:t xml:space="preserve"> no digital </w:t>
      </w:r>
      <w:r w:rsidR="008025E7" w:rsidRPr="003232EA">
        <w:rPr>
          <w:rFonts w:ascii="Arial" w:hAnsi="Arial" w:cs="Arial"/>
          <w:sz w:val="22"/>
        </w:rPr>
        <w:t>training support also results into</w:t>
      </w:r>
      <w:r w:rsidR="000436B7" w:rsidRPr="003232EA">
        <w:rPr>
          <w:rFonts w:ascii="Arial" w:hAnsi="Arial" w:cs="Arial"/>
          <w:sz w:val="22"/>
        </w:rPr>
        <w:t xml:space="preserve"> staff burnout and low morale affecting application of this app at workplace. </w:t>
      </w:r>
      <w:r w:rsidR="008025E7" w:rsidRPr="003232EA">
        <w:rPr>
          <w:rFonts w:ascii="Arial" w:hAnsi="Arial" w:cs="Arial"/>
          <w:sz w:val="22"/>
        </w:rPr>
        <w:t>In addition to this,</w:t>
      </w:r>
      <w:r w:rsidR="00DB4450" w:rsidRPr="003232EA">
        <w:rPr>
          <w:rFonts w:ascii="Arial" w:hAnsi="Arial" w:cs="Arial"/>
          <w:sz w:val="22"/>
        </w:rPr>
        <w:t xml:space="preserve"> out</w:t>
      </w:r>
      <w:r w:rsidR="008025E7" w:rsidRPr="003232EA">
        <w:rPr>
          <w:rFonts w:ascii="Arial" w:hAnsi="Arial" w:cs="Arial"/>
          <w:sz w:val="22"/>
        </w:rPr>
        <w:t>-</w:t>
      </w:r>
      <w:r w:rsidR="00DB4450" w:rsidRPr="003232EA">
        <w:rPr>
          <w:rFonts w:ascii="Arial" w:hAnsi="Arial" w:cs="Arial"/>
          <w:sz w:val="22"/>
        </w:rPr>
        <w:t xml:space="preserve">dated existing system also pose challenge in immediate transmission of records over the app, potentially delaying care delivery. </w:t>
      </w:r>
    </w:p>
    <w:p w14:paraId="68CA09EC" w14:textId="481EEAD4" w:rsidR="001708E0" w:rsidRPr="003232EA" w:rsidRDefault="00B21AE7" w:rsidP="00B21AE7">
      <w:pPr>
        <w:pStyle w:val="NormalWeb"/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  <w:lang w:val="en-GB" w:eastAsia="ar-SA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 </w:t>
      </w:r>
      <w:r w:rsidR="005778AF" w:rsidRPr="003232EA">
        <w:rPr>
          <w:rFonts w:ascii="Arial" w:hAnsi="Arial" w:cs="Arial"/>
          <w:b/>
          <w:color w:val="000000"/>
          <w:sz w:val="22"/>
          <w:szCs w:val="22"/>
        </w:rPr>
        <w:t xml:space="preserve">Service delivery: </w:t>
      </w:r>
      <w:r w:rsidR="008C3DB8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The NHS app </w:t>
      </w:r>
      <w:r w:rsidR="002919F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is </w:t>
      </w:r>
      <w:r w:rsidR="008C3DB8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consider</w:t>
      </w:r>
      <w:r w:rsidR="002919F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ed</w:t>
      </w:r>
      <w:r w:rsidR="008C3DB8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 as the digital front do</w:t>
      </w:r>
      <w:r w:rsidR="002919F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or to the wider NHS service which facilitates improvement in</w:t>
      </w:r>
      <w:r w:rsidR="008C3DB8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 the overall quality and efficiency of the services. </w:t>
      </w:r>
      <w:r w:rsidR="00D009A1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This app has potentially optimised processes like repeat prescription, management of millions of </w:t>
      </w:r>
      <w:r w:rsidR="009B2F4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requests</w:t>
      </w:r>
      <w:r w:rsidR="00D009A1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 per month</w:t>
      </w:r>
      <w:r w:rsidR="00E55D28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, leading to better management of workflow</w:t>
      </w:r>
      <w:r w:rsidR="00D009A1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.</w:t>
      </w:r>
      <w:r w:rsidR="00E55D28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 </w:t>
      </w:r>
      <w:r w:rsidR="00F932C4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As well as automated administrative work has preserved </w:t>
      </w:r>
      <w:r w:rsidR="0084430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time for the staff and has enabled them to manage other work for holistic patient care delivery</w:t>
      </w:r>
      <w:r w:rsidR="00E92EED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. </w:t>
      </w:r>
      <w:r w:rsidR="00E61413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Likewise, App also promotes appointment adherence as patient who book their own appointment are likely to attend consultation with GP as compared to those whose appointment is arr</w:t>
      </w:r>
      <w:r w:rsidR="000C490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anged by their service provider</w:t>
      </w:r>
      <w:r w:rsidR="00CE375F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 (HIN, 2024)</w:t>
      </w:r>
      <w:r w:rsidR="000C490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. </w:t>
      </w:r>
      <w:r w:rsidR="00A423E4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Further, App provides direct and secure messaging approach by facilitating communication between</w:t>
      </w:r>
      <w:r w:rsidR="002919F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 the</w:t>
      </w:r>
      <w:r w:rsidR="00A423E4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 patient and practitioners on App. </w:t>
      </w:r>
      <w:r w:rsidR="009B2F4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While</w:t>
      </w:r>
      <w:r w:rsidR="00A423E4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 patient can also be able to request advice and view responses from their GP related to surgery or other treatment. </w:t>
      </w:r>
      <w:r w:rsidR="002919F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Further, </w:t>
      </w:r>
      <w:r w:rsidR="00913B64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in-app alert </w:t>
      </w:r>
      <w:r w:rsidR="002919F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notification also notifies</w:t>
      </w:r>
      <w:r w:rsidR="00913B64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 </w:t>
      </w:r>
      <w:r w:rsidR="002919FC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 xml:space="preserve">the </w:t>
      </w:r>
      <w:r w:rsidR="00913B64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patient about their appointment, test results, vacc</w:t>
      </w:r>
      <w:r w:rsidR="001708E0" w:rsidRPr="003232EA">
        <w:rPr>
          <w:rFonts w:ascii="Arial" w:eastAsia="Calibri" w:hAnsi="Arial" w:cs="Arial"/>
          <w:color w:val="000000"/>
          <w:sz w:val="22"/>
          <w:szCs w:val="22"/>
          <w:lang w:val="en-GB" w:eastAsia="ar-SA"/>
        </w:rPr>
        <w:t>ination program and others.</w:t>
      </w:r>
    </w:p>
    <w:p w14:paraId="29EB92FB" w14:textId="4401E945" w:rsidR="00266FB1" w:rsidRPr="003232EA" w:rsidRDefault="00B21AE7" w:rsidP="009749C6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</w:t>
      </w:r>
      <w:r w:rsidR="001708E0" w:rsidRPr="003232EA">
        <w:rPr>
          <w:rFonts w:ascii="Arial" w:hAnsi="Arial" w:cs="Arial"/>
          <w:sz w:val="22"/>
        </w:rPr>
        <w:t xml:space="preserve">The App efficiently integrates </w:t>
      </w:r>
      <w:r w:rsidR="00AB2D37" w:rsidRPr="003232EA">
        <w:rPr>
          <w:rFonts w:ascii="Arial" w:hAnsi="Arial" w:cs="Arial"/>
          <w:sz w:val="22"/>
        </w:rPr>
        <w:t>patient’s</w:t>
      </w:r>
      <w:r w:rsidR="001708E0" w:rsidRPr="003232EA">
        <w:rPr>
          <w:rFonts w:ascii="Arial" w:hAnsi="Arial" w:cs="Arial"/>
          <w:sz w:val="22"/>
        </w:rPr>
        <w:t xml:space="preserve"> insight that helps in meeting </w:t>
      </w:r>
      <w:r w:rsidR="002919FC" w:rsidRPr="003232EA">
        <w:rPr>
          <w:rFonts w:ascii="Arial" w:hAnsi="Arial" w:cs="Arial"/>
          <w:sz w:val="22"/>
        </w:rPr>
        <w:t xml:space="preserve">the need of </w:t>
      </w:r>
      <w:r w:rsidR="001708E0" w:rsidRPr="003232EA">
        <w:rPr>
          <w:rFonts w:ascii="Arial" w:hAnsi="Arial" w:cs="Arial"/>
          <w:sz w:val="22"/>
        </w:rPr>
        <w:t xml:space="preserve">each </w:t>
      </w:r>
      <w:r w:rsidR="002919FC" w:rsidRPr="003232EA">
        <w:rPr>
          <w:rFonts w:ascii="Arial" w:hAnsi="Arial" w:cs="Arial"/>
          <w:sz w:val="22"/>
        </w:rPr>
        <w:t>individual prominently</w:t>
      </w:r>
      <w:r w:rsidR="001708E0" w:rsidRPr="003232EA">
        <w:rPr>
          <w:rFonts w:ascii="Arial" w:hAnsi="Arial" w:cs="Arial"/>
          <w:sz w:val="22"/>
        </w:rPr>
        <w:t xml:space="preserve">. </w:t>
      </w:r>
      <w:r w:rsidR="00AB2D37" w:rsidRPr="003232EA">
        <w:rPr>
          <w:rFonts w:ascii="Arial" w:hAnsi="Arial" w:cs="Arial"/>
          <w:sz w:val="22"/>
        </w:rPr>
        <w:t>As</w:t>
      </w:r>
      <w:r w:rsidR="008D69B9" w:rsidRPr="003232EA">
        <w:rPr>
          <w:rFonts w:ascii="Arial" w:hAnsi="Arial" w:cs="Arial"/>
          <w:sz w:val="22"/>
        </w:rPr>
        <w:t>,</w:t>
      </w:r>
      <w:r w:rsidR="00AB2D37" w:rsidRPr="003232EA">
        <w:rPr>
          <w:rFonts w:ascii="Arial" w:hAnsi="Arial" w:cs="Arial"/>
          <w:sz w:val="22"/>
        </w:rPr>
        <w:t xml:space="preserve"> this app also consolidate</w:t>
      </w:r>
      <w:r w:rsidR="008D69B9" w:rsidRPr="003232EA">
        <w:rPr>
          <w:rFonts w:ascii="Arial" w:hAnsi="Arial" w:cs="Arial"/>
          <w:sz w:val="22"/>
        </w:rPr>
        <w:t>s the</w:t>
      </w:r>
      <w:r w:rsidR="00AB2D37" w:rsidRPr="003232EA">
        <w:rPr>
          <w:rFonts w:ascii="Arial" w:hAnsi="Arial" w:cs="Arial"/>
          <w:sz w:val="22"/>
        </w:rPr>
        <w:t xml:space="preserve"> patient’s feedback that helps in refining app’s functionality in order to deliver them better user experience and developing their confidence in using </w:t>
      </w:r>
      <w:r w:rsidR="00501B48" w:rsidRPr="003232EA">
        <w:rPr>
          <w:rFonts w:ascii="Arial" w:hAnsi="Arial" w:cs="Arial"/>
          <w:sz w:val="22"/>
        </w:rPr>
        <w:t>virtual based health prescription</w:t>
      </w:r>
      <w:r w:rsidR="009749C6" w:rsidRPr="003232EA">
        <w:rPr>
          <w:rFonts w:ascii="Arial" w:hAnsi="Arial" w:cs="Arial"/>
          <w:sz w:val="22"/>
        </w:rPr>
        <w:t xml:space="preserve"> (</w:t>
      </w:r>
      <w:r w:rsidR="009749C6" w:rsidRPr="003232EA">
        <w:rPr>
          <w:rFonts w:ascii="Arial" w:hAnsi="Arial" w:cs="Arial"/>
          <w:color w:val="222222"/>
          <w:sz w:val="22"/>
          <w:shd w:val="clear" w:color="auto" w:fill="FFFFFF"/>
        </w:rPr>
        <w:t>Russell et al, 2025</w:t>
      </w:r>
      <w:r w:rsidR="009749C6" w:rsidRPr="003232EA">
        <w:rPr>
          <w:rFonts w:ascii="Arial" w:hAnsi="Arial" w:cs="Arial"/>
          <w:sz w:val="22"/>
        </w:rPr>
        <w:t>)</w:t>
      </w:r>
      <w:r w:rsidR="00501B48" w:rsidRPr="003232EA">
        <w:rPr>
          <w:rFonts w:ascii="Arial" w:hAnsi="Arial" w:cs="Arial"/>
          <w:sz w:val="22"/>
        </w:rPr>
        <w:t xml:space="preserve">. </w:t>
      </w:r>
      <w:r w:rsidR="00FF1B1E" w:rsidRPr="003232EA">
        <w:rPr>
          <w:rFonts w:ascii="Arial" w:hAnsi="Arial" w:cs="Arial"/>
          <w:sz w:val="22"/>
        </w:rPr>
        <w:t xml:space="preserve">Likewise, NHS app </w:t>
      </w:r>
      <w:r w:rsidR="008D69B9" w:rsidRPr="003232EA">
        <w:rPr>
          <w:rFonts w:ascii="Arial" w:hAnsi="Arial" w:cs="Arial"/>
          <w:sz w:val="22"/>
        </w:rPr>
        <w:t xml:space="preserve">is </w:t>
      </w:r>
      <w:r w:rsidR="00FF1B1E" w:rsidRPr="003232EA">
        <w:rPr>
          <w:rFonts w:ascii="Arial" w:hAnsi="Arial" w:cs="Arial"/>
          <w:sz w:val="22"/>
        </w:rPr>
        <w:t>integrated with GP’s IT system th</w:t>
      </w:r>
      <w:r w:rsidR="008D69B9" w:rsidRPr="003232EA">
        <w:rPr>
          <w:rFonts w:ascii="Arial" w:hAnsi="Arial" w:cs="Arial"/>
          <w:sz w:val="22"/>
        </w:rPr>
        <w:t xml:space="preserve">at allows them to easily access the </w:t>
      </w:r>
      <w:r w:rsidR="00FF1B1E" w:rsidRPr="003232EA">
        <w:rPr>
          <w:rFonts w:ascii="Arial" w:hAnsi="Arial" w:cs="Arial"/>
          <w:sz w:val="22"/>
        </w:rPr>
        <w:t xml:space="preserve">health records of patient </w:t>
      </w:r>
      <w:r w:rsidR="00FF1B1E" w:rsidRPr="003232EA">
        <w:rPr>
          <w:rFonts w:ascii="Arial" w:hAnsi="Arial" w:cs="Arial"/>
          <w:sz w:val="22"/>
        </w:rPr>
        <w:lastRenderedPageBreak/>
        <w:t xml:space="preserve">and schedule their appointment in </w:t>
      </w:r>
      <w:r w:rsidR="008D69B9" w:rsidRPr="003232EA">
        <w:rPr>
          <w:rFonts w:ascii="Arial" w:hAnsi="Arial" w:cs="Arial"/>
          <w:sz w:val="22"/>
        </w:rPr>
        <w:t xml:space="preserve">the </w:t>
      </w:r>
      <w:r w:rsidR="00FF1B1E" w:rsidRPr="003232EA">
        <w:rPr>
          <w:rFonts w:ascii="Arial" w:hAnsi="Arial" w:cs="Arial"/>
          <w:sz w:val="22"/>
        </w:rPr>
        <w:t>real time.</w:t>
      </w:r>
      <w:r w:rsidR="004305D4" w:rsidRPr="003232EA">
        <w:rPr>
          <w:rFonts w:ascii="Arial" w:hAnsi="Arial" w:cs="Arial"/>
          <w:sz w:val="22"/>
        </w:rPr>
        <w:t xml:space="preserve"> Thereby, app provided overall faster response in care delivery by providing easy navigational support that help</w:t>
      </w:r>
      <w:r w:rsidR="008D69B9" w:rsidRPr="003232EA">
        <w:rPr>
          <w:rFonts w:ascii="Arial" w:hAnsi="Arial" w:cs="Arial"/>
          <w:sz w:val="22"/>
        </w:rPr>
        <w:t>s</w:t>
      </w:r>
      <w:r w:rsidR="004305D4" w:rsidRPr="003232EA">
        <w:rPr>
          <w:rFonts w:ascii="Arial" w:hAnsi="Arial" w:cs="Arial"/>
          <w:sz w:val="22"/>
        </w:rPr>
        <w:t xml:space="preserve"> both patient and doctor to </w:t>
      </w:r>
      <w:r w:rsidR="00B27B13" w:rsidRPr="003232EA">
        <w:rPr>
          <w:rFonts w:ascii="Arial" w:hAnsi="Arial" w:cs="Arial"/>
          <w:sz w:val="22"/>
        </w:rPr>
        <w:t xml:space="preserve">interact and co-create </w:t>
      </w:r>
      <w:r w:rsidR="008D69B9" w:rsidRPr="003232EA">
        <w:rPr>
          <w:rFonts w:ascii="Arial" w:hAnsi="Arial" w:cs="Arial"/>
          <w:sz w:val="22"/>
        </w:rPr>
        <w:t xml:space="preserve">the </w:t>
      </w:r>
      <w:r w:rsidR="00B27B13" w:rsidRPr="003232EA">
        <w:rPr>
          <w:rFonts w:ascii="Arial" w:hAnsi="Arial" w:cs="Arial"/>
          <w:sz w:val="22"/>
        </w:rPr>
        <w:t xml:space="preserve">tailored health plan. </w:t>
      </w:r>
    </w:p>
    <w:p w14:paraId="5C561A5F" w14:textId="3F2D14F0" w:rsidR="00DC6042" w:rsidRPr="003232EA" w:rsidRDefault="00DC6042" w:rsidP="00DC6042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</w:t>
      </w:r>
      <w:r w:rsidR="00D57DEB" w:rsidRPr="003232EA">
        <w:rPr>
          <w:rFonts w:ascii="Arial" w:hAnsi="Arial" w:cs="Arial"/>
          <w:sz w:val="22"/>
        </w:rPr>
        <w:t xml:space="preserve">Despite of its benefit in </w:t>
      </w:r>
      <w:r w:rsidR="008D69B9" w:rsidRPr="003232EA">
        <w:rPr>
          <w:rFonts w:ascii="Arial" w:hAnsi="Arial" w:cs="Arial"/>
          <w:sz w:val="22"/>
        </w:rPr>
        <w:t xml:space="preserve">the </w:t>
      </w:r>
      <w:r w:rsidR="00D57DEB" w:rsidRPr="003232EA">
        <w:rPr>
          <w:rFonts w:ascii="Arial" w:hAnsi="Arial" w:cs="Arial"/>
          <w:sz w:val="22"/>
        </w:rPr>
        <w:t xml:space="preserve">robust service delivery there </w:t>
      </w:r>
      <w:r w:rsidR="008D69B9" w:rsidRPr="003232EA">
        <w:rPr>
          <w:rFonts w:ascii="Arial" w:hAnsi="Arial" w:cs="Arial"/>
          <w:sz w:val="22"/>
        </w:rPr>
        <w:t>are some bottlenecks</w:t>
      </w:r>
      <w:r w:rsidR="00D57DEB" w:rsidRPr="003232EA">
        <w:rPr>
          <w:rFonts w:ascii="Arial" w:hAnsi="Arial" w:cs="Arial"/>
          <w:sz w:val="22"/>
        </w:rPr>
        <w:t xml:space="preserve"> as well which affects</w:t>
      </w:r>
      <w:r w:rsidR="008D69B9" w:rsidRPr="003232EA">
        <w:rPr>
          <w:rFonts w:ascii="Arial" w:hAnsi="Arial" w:cs="Arial"/>
          <w:sz w:val="22"/>
        </w:rPr>
        <w:t xml:space="preserve"> the</w:t>
      </w:r>
      <w:r w:rsidR="00D57DEB" w:rsidRPr="003232EA">
        <w:rPr>
          <w:rFonts w:ascii="Arial" w:hAnsi="Arial" w:cs="Arial"/>
          <w:sz w:val="22"/>
        </w:rPr>
        <w:t xml:space="preserve"> app’s application in healthcare. </w:t>
      </w:r>
      <w:r w:rsidR="005E3611" w:rsidRPr="003232EA">
        <w:rPr>
          <w:rFonts w:ascii="Arial" w:hAnsi="Arial" w:cs="Arial"/>
          <w:sz w:val="22"/>
        </w:rPr>
        <w:t>In this line,</w:t>
      </w:r>
      <w:r w:rsidR="009C01EA" w:rsidRPr="003232EA">
        <w:rPr>
          <w:rFonts w:ascii="Arial" w:hAnsi="Arial" w:cs="Arial"/>
          <w:sz w:val="22"/>
        </w:rPr>
        <w:t xml:space="preserve"> cost is the major </w:t>
      </w:r>
      <w:r w:rsidR="005E3611" w:rsidRPr="003232EA">
        <w:rPr>
          <w:rFonts w:ascii="Arial" w:hAnsi="Arial" w:cs="Arial"/>
          <w:sz w:val="22"/>
        </w:rPr>
        <w:t>factor;</w:t>
      </w:r>
      <w:r w:rsidR="009C01EA" w:rsidRPr="003232EA">
        <w:rPr>
          <w:rFonts w:ascii="Arial" w:hAnsi="Arial" w:cs="Arial"/>
          <w:sz w:val="22"/>
        </w:rPr>
        <w:t xml:space="preserve"> integrating app across healthcare requires adequate investment in terms of purchasing legacy systems and others software components</w:t>
      </w:r>
      <w:r w:rsidR="009749C6" w:rsidRPr="003232EA">
        <w:rPr>
          <w:rFonts w:ascii="Arial" w:hAnsi="Arial" w:cs="Arial"/>
          <w:sz w:val="22"/>
        </w:rPr>
        <w:t xml:space="preserve"> (</w:t>
      </w:r>
      <w:r w:rsidR="009749C6" w:rsidRPr="003232EA">
        <w:rPr>
          <w:rFonts w:ascii="Arial" w:hAnsi="Arial" w:cs="Arial"/>
          <w:color w:val="222222"/>
          <w:sz w:val="22"/>
          <w:shd w:val="clear" w:color="auto" w:fill="FFFFFF"/>
        </w:rPr>
        <w:t>Sinnott et al, 2026</w:t>
      </w:r>
      <w:r w:rsidR="009749C6" w:rsidRPr="003232EA">
        <w:rPr>
          <w:rFonts w:ascii="Arial" w:hAnsi="Arial" w:cs="Arial"/>
          <w:sz w:val="22"/>
        </w:rPr>
        <w:t>)</w:t>
      </w:r>
      <w:r w:rsidR="009C01EA" w:rsidRPr="003232EA">
        <w:rPr>
          <w:rFonts w:ascii="Arial" w:hAnsi="Arial" w:cs="Arial"/>
          <w:sz w:val="22"/>
        </w:rPr>
        <w:t xml:space="preserve">. </w:t>
      </w:r>
      <w:r w:rsidR="005E3611" w:rsidRPr="003232EA">
        <w:rPr>
          <w:rFonts w:ascii="Arial" w:hAnsi="Arial" w:cs="Arial"/>
          <w:sz w:val="22"/>
        </w:rPr>
        <w:t>Many hospitals</w:t>
      </w:r>
      <w:r w:rsidR="00E058F5" w:rsidRPr="003232EA">
        <w:rPr>
          <w:rFonts w:ascii="Arial" w:hAnsi="Arial" w:cs="Arial"/>
          <w:sz w:val="22"/>
        </w:rPr>
        <w:t xml:space="preserve"> </w:t>
      </w:r>
      <w:r w:rsidR="005E3611" w:rsidRPr="003232EA">
        <w:rPr>
          <w:rFonts w:ascii="Arial" w:hAnsi="Arial" w:cs="Arial"/>
          <w:sz w:val="22"/>
        </w:rPr>
        <w:t>depend</w:t>
      </w:r>
      <w:r w:rsidR="00E058F5" w:rsidRPr="003232EA">
        <w:rPr>
          <w:rFonts w:ascii="Arial" w:hAnsi="Arial" w:cs="Arial"/>
          <w:sz w:val="22"/>
        </w:rPr>
        <w:t xml:space="preserve"> on storing their data in different format across different systems and their reliance on legacy platform makes it difficult for th</w:t>
      </w:r>
      <w:r w:rsidR="005E3611" w:rsidRPr="003232EA">
        <w:rPr>
          <w:rFonts w:ascii="Arial" w:hAnsi="Arial" w:cs="Arial"/>
          <w:sz w:val="22"/>
        </w:rPr>
        <w:t>eir digital transformation. L</w:t>
      </w:r>
      <w:r w:rsidR="00E058F5" w:rsidRPr="003232EA">
        <w:rPr>
          <w:rFonts w:ascii="Arial" w:hAnsi="Arial" w:cs="Arial"/>
          <w:sz w:val="22"/>
        </w:rPr>
        <w:t xml:space="preserve">egacy </w:t>
      </w:r>
      <w:r w:rsidR="005E3611" w:rsidRPr="003232EA">
        <w:rPr>
          <w:rFonts w:ascii="Arial" w:hAnsi="Arial" w:cs="Arial"/>
          <w:sz w:val="22"/>
        </w:rPr>
        <w:t xml:space="preserve">system still </w:t>
      </w:r>
      <w:r w:rsidR="000A13FE" w:rsidRPr="003232EA">
        <w:rPr>
          <w:rFonts w:ascii="Arial" w:hAnsi="Arial" w:cs="Arial"/>
          <w:sz w:val="22"/>
        </w:rPr>
        <w:t>does not</w:t>
      </w:r>
      <w:r w:rsidR="00E058F5" w:rsidRPr="003232EA">
        <w:rPr>
          <w:rFonts w:ascii="Arial" w:hAnsi="Arial" w:cs="Arial"/>
          <w:sz w:val="22"/>
        </w:rPr>
        <w:t xml:space="preserve"> integrate well with </w:t>
      </w:r>
      <w:r w:rsidR="005E3611" w:rsidRPr="003232EA">
        <w:rPr>
          <w:rFonts w:ascii="Arial" w:hAnsi="Arial" w:cs="Arial"/>
          <w:sz w:val="22"/>
        </w:rPr>
        <w:t xml:space="preserve">the </w:t>
      </w:r>
      <w:r w:rsidR="00E058F5" w:rsidRPr="003232EA">
        <w:rPr>
          <w:rFonts w:ascii="Arial" w:hAnsi="Arial" w:cs="Arial"/>
          <w:sz w:val="22"/>
        </w:rPr>
        <w:t xml:space="preserve">new digital solution which </w:t>
      </w:r>
      <w:r w:rsidR="005E3611" w:rsidRPr="003232EA">
        <w:rPr>
          <w:rFonts w:ascii="Arial" w:hAnsi="Arial" w:cs="Arial"/>
          <w:sz w:val="22"/>
        </w:rPr>
        <w:t>in turn recognised as a</w:t>
      </w:r>
      <w:r w:rsidR="00E058F5" w:rsidRPr="003232EA">
        <w:rPr>
          <w:rFonts w:ascii="Arial" w:hAnsi="Arial" w:cs="Arial"/>
          <w:sz w:val="22"/>
        </w:rPr>
        <w:t xml:space="preserve"> big problem for the healthcare organisation to utilise NHS app. </w:t>
      </w:r>
      <w:r w:rsidR="005E3611" w:rsidRPr="003232EA">
        <w:rPr>
          <w:rFonts w:ascii="Arial" w:hAnsi="Arial" w:cs="Arial"/>
          <w:sz w:val="22"/>
        </w:rPr>
        <w:t>For instance: A</w:t>
      </w:r>
      <w:r w:rsidR="006E3429" w:rsidRPr="003232EA">
        <w:rPr>
          <w:rFonts w:ascii="Arial" w:hAnsi="Arial" w:cs="Arial"/>
          <w:sz w:val="22"/>
        </w:rPr>
        <w:t>s per national audit office (NAO)</w:t>
      </w:r>
      <w:r w:rsidR="005E3611" w:rsidRPr="003232EA">
        <w:rPr>
          <w:rFonts w:ascii="Arial" w:hAnsi="Arial" w:cs="Arial"/>
          <w:sz w:val="22"/>
        </w:rPr>
        <w:t>,</w:t>
      </w:r>
      <w:r w:rsidR="006E3429" w:rsidRPr="003232EA">
        <w:rPr>
          <w:rFonts w:ascii="Arial" w:hAnsi="Arial" w:cs="Arial"/>
          <w:sz w:val="22"/>
        </w:rPr>
        <w:t xml:space="preserve"> lack of interoperabili</w:t>
      </w:r>
      <w:r w:rsidR="005E3611" w:rsidRPr="003232EA">
        <w:rPr>
          <w:rFonts w:ascii="Arial" w:hAnsi="Arial" w:cs="Arial"/>
          <w:sz w:val="22"/>
        </w:rPr>
        <w:t>ty in NHS app is also an issue which entails</w:t>
      </w:r>
      <w:r w:rsidR="006E3429" w:rsidRPr="003232EA">
        <w:rPr>
          <w:rFonts w:ascii="Arial" w:hAnsi="Arial" w:cs="Arial"/>
          <w:sz w:val="22"/>
        </w:rPr>
        <w:t xml:space="preserve"> that data stored cannot be readily available causing issues in </w:t>
      </w:r>
      <w:r w:rsidR="005E3611" w:rsidRPr="003232EA">
        <w:rPr>
          <w:rFonts w:ascii="Arial" w:hAnsi="Arial" w:cs="Arial"/>
          <w:sz w:val="22"/>
        </w:rPr>
        <w:t xml:space="preserve">the </w:t>
      </w:r>
      <w:r w:rsidR="006E3429" w:rsidRPr="003232EA">
        <w:rPr>
          <w:rFonts w:ascii="Arial" w:hAnsi="Arial" w:cs="Arial"/>
          <w:sz w:val="22"/>
        </w:rPr>
        <w:t>service delivery</w:t>
      </w:r>
      <w:r w:rsidR="00052CF3" w:rsidRPr="003232EA">
        <w:rPr>
          <w:rFonts w:ascii="Arial" w:hAnsi="Arial" w:cs="Arial"/>
          <w:sz w:val="22"/>
        </w:rPr>
        <w:t xml:space="preserve"> (UK parliament, 2023)</w:t>
      </w:r>
      <w:r w:rsidR="006E3429" w:rsidRPr="003232EA">
        <w:rPr>
          <w:rFonts w:ascii="Arial" w:hAnsi="Arial" w:cs="Arial"/>
          <w:sz w:val="22"/>
        </w:rPr>
        <w:t xml:space="preserve">. </w:t>
      </w:r>
      <w:r w:rsidR="005E3611" w:rsidRPr="003232EA">
        <w:rPr>
          <w:rFonts w:ascii="Arial" w:hAnsi="Arial" w:cs="Arial"/>
          <w:sz w:val="22"/>
        </w:rPr>
        <w:t xml:space="preserve">Additionally, </w:t>
      </w:r>
      <w:r w:rsidR="009B2F4C" w:rsidRPr="003232EA">
        <w:rPr>
          <w:rFonts w:ascii="Arial" w:hAnsi="Arial" w:cs="Arial"/>
          <w:sz w:val="22"/>
        </w:rPr>
        <w:t>evidence</w:t>
      </w:r>
      <w:r w:rsidR="005E3611" w:rsidRPr="003232EA">
        <w:rPr>
          <w:rFonts w:ascii="Arial" w:hAnsi="Arial" w:cs="Arial"/>
          <w:sz w:val="22"/>
        </w:rPr>
        <w:t xml:space="preserve"> have</w:t>
      </w:r>
      <w:r w:rsidR="00855D06" w:rsidRPr="003232EA">
        <w:rPr>
          <w:rFonts w:ascii="Arial" w:hAnsi="Arial" w:cs="Arial"/>
          <w:sz w:val="22"/>
        </w:rPr>
        <w:t xml:space="preserve"> found in terms of major technical issue</w:t>
      </w:r>
      <w:r w:rsidR="00CC5A83" w:rsidRPr="003232EA">
        <w:rPr>
          <w:rFonts w:ascii="Arial" w:hAnsi="Arial" w:cs="Arial"/>
          <w:sz w:val="22"/>
        </w:rPr>
        <w:t>s</w:t>
      </w:r>
      <w:r w:rsidR="00855D06" w:rsidRPr="003232EA">
        <w:rPr>
          <w:rFonts w:ascii="Arial" w:hAnsi="Arial" w:cs="Arial"/>
          <w:sz w:val="22"/>
        </w:rPr>
        <w:t xml:space="preserve"> as patient reported challenges in accessing health records due to </w:t>
      </w:r>
      <w:r w:rsidR="00CC5A83" w:rsidRPr="003232EA">
        <w:rPr>
          <w:rFonts w:ascii="Arial" w:hAnsi="Arial" w:cs="Arial"/>
          <w:sz w:val="22"/>
        </w:rPr>
        <w:t xml:space="preserve">the </w:t>
      </w:r>
      <w:r w:rsidR="00855D06" w:rsidRPr="003232EA">
        <w:rPr>
          <w:rFonts w:ascii="Arial" w:hAnsi="Arial" w:cs="Arial"/>
          <w:sz w:val="22"/>
        </w:rPr>
        <w:t xml:space="preserve">poor navigational measure on App. </w:t>
      </w:r>
      <w:r w:rsidR="009B2F4C" w:rsidRPr="003232EA">
        <w:rPr>
          <w:rFonts w:ascii="Arial" w:hAnsi="Arial" w:cs="Arial"/>
          <w:sz w:val="22"/>
        </w:rPr>
        <w:t>While</w:t>
      </w:r>
      <w:r w:rsidR="00855D06" w:rsidRPr="003232EA">
        <w:rPr>
          <w:rFonts w:ascii="Arial" w:hAnsi="Arial" w:cs="Arial"/>
          <w:sz w:val="22"/>
        </w:rPr>
        <w:t xml:space="preserve"> app only </w:t>
      </w:r>
      <w:r w:rsidR="00CC5A83" w:rsidRPr="003232EA">
        <w:rPr>
          <w:rFonts w:ascii="Arial" w:hAnsi="Arial" w:cs="Arial"/>
          <w:sz w:val="22"/>
        </w:rPr>
        <w:t>found working if registered at</w:t>
      </w:r>
      <w:r w:rsidR="00855D06" w:rsidRPr="003232EA">
        <w:rPr>
          <w:rFonts w:ascii="Arial" w:hAnsi="Arial" w:cs="Arial"/>
          <w:sz w:val="22"/>
        </w:rPr>
        <w:t xml:space="preserve"> GP in England only. </w:t>
      </w:r>
      <w:r w:rsidR="00636E6C" w:rsidRPr="003232EA">
        <w:rPr>
          <w:rFonts w:ascii="Arial" w:hAnsi="Arial" w:cs="Arial"/>
          <w:sz w:val="22"/>
        </w:rPr>
        <w:t xml:space="preserve">Likewise, patient found challenge in receiving repeated prescription due to </w:t>
      </w:r>
      <w:r w:rsidR="00CC5A83" w:rsidRPr="003232EA">
        <w:rPr>
          <w:rFonts w:ascii="Arial" w:hAnsi="Arial" w:cs="Arial"/>
          <w:sz w:val="22"/>
        </w:rPr>
        <w:t xml:space="preserve">the </w:t>
      </w:r>
      <w:r w:rsidR="00636E6C" w:rsidRPr="003232EA">
        <w:rPr>
          <w:rFonts w:ascii="Arial" w:hAnsi="Arial" w:cs="Arial"/>
          <w:sz w:val="22"/>
        </w:rPr>
        <w:t>absence of regular medicine listing</w:t>
      </w:r>
      <w:r w:rsidR="00C07A6C" w:rsidRPr="003232EA">
        <w:rPr>
          <w:rFonts w:ascii="Arial" w:hAnsi="Arial" w:cs="Arial"/>
          <w:sz w:val="22"/>
        </w:rPr>
        <w:t xml:space="preserve"> (Medium, 2024)</w:t>
      </w:r>
      <w:r w:rsidR="00636E6C" w:rsidRPr="003232EA">
        <w:rPr>
          <w:rFonts w:ascii="Arial" w:hAnsi="Arial" w:cs="Arial"/>
          <w:sz w:val="22"/>
        </w:rPr>
        <w:t>.</w:t>
      </w:r>
    </w:p>
    <w:p w14:paraId="379C909A" w14:textId="77777777" w:rsidR="003D0295" w:rsidRPr="003232EA" w:rsidRDefault="005778AF" w:rsidP="003D0295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3232EA">
        <w:rPr>
          <w:rFonts w:ascii="Arial" w:hAnsi="Arial" w:cs="Arial"/>
          <w:b/>
          <w:color w:val="000000"/>
          <w:sz w:val="22"/>
          <w:szCs w:val="22"/>
        </w:rPr>
        <w:t>Patient/Service user:</w:t>
      </w:r>
      <w:r w:rsidR="003D0295" w:rsidRPr="003232EA">
        <w:rPr>
          <w:rFonts w:ascii="Arial" w:hAnsi="Arial" w:cs="Arial"/>
          <w:sz w:val="22"/>
          <w:szCs w:val="22"/>
        </w:rPr>
        <w:t xml:space="preserve"> </w:t>
      </w:r>
    </w:p>
    <w:p w14:paraId="0C642F1A" w14:textId="42493835" w:rsidR="003D0295" w:rsidRPr="003232EA" w:rsidRDefault="00DC6042" w:rsidP="009749C6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</w:t>
      </w:r>
      <w:r w:rsidR="009E3F4A" w:rsidRPr="003232EA">
        <w:rPr>
          <w:rFonts w:ascii="Arial" w:hAnsi="Arial" w:cs="Arial"/>
          <w:sz w:val="22"/>
        </w:rPr>
        <w:t>Earlier</w:t>
      </w:r>
      <w:r w:rsidR="00CC5A83" w:rsidRPr="003232EA">
        <w:rPr>
          <w:rFonts w:ascii="Arial" w:hAnsi="Arial" w:cs="Arial"/>
          <w:sz w:val="22"/>
        </w:rPr>
        <w:t>,</w:t>
      </w:r>
      <w:r w:rsidR="009E3F4A" w:rsidRPr="003232EA">
        <w:rPr>
          <w:rFonts w:ascii="Arial" w:hAnsi="Arial" w:cs="Arial"/>
          <w:sz w:val="22"/>
        </w:rPr>
        <w:t xml:space="preserve"> before NHS app innovation, patient </w:t>
      </w:r>
      <w:r w:rsidR="00BE772E" w:rsidRPr="003232EA">
        <w:rPr>
          <w:rFonts w:ascii="Arial" w:hAnsi="Arial" w:cs="Arial"/>
          <w:sz w:val="22"/>
        </w:rPr>
        <w:t>care was</w:t>
      </w:r>
      <w:r w:rsidR="009E3F4A" w:rsidRPr="003232EA">
        <w:rPr>
          <w:rFonts w:ascii="Arial" w:hAnsi="Arial" w:cs="Arial"/>
          <w:sz w:val="22"/>
        </w:rPr>
        <w:t xml:space="preserve"> bounded to </w:t>
      </w:r>
      <w:r w:rsidR="006C3C47" w:rsidRPr="003232EA">
        <w:rPr>
          <w:rFonts w:ascii="Arial" w:hAnsi="Arial" w:cs="Arial"/>
          <w:sz w:val="22"/>
        </w:rPr>
        <w:t xml:space="preserve">face to face appointment only, as well as there </w:t>
      </w:r>
      <w:r w:rsidR="009B2F4C" w:rsidRPr="003232EA">
        <w:rPr>
          <w:rFonts w:ascii="Arial" w:hAnsi="Arial" w:cs="Arial"/>
          <w:sz w:val="22"/>
        </w:rPr>
        <w:t>was</w:t>
      </w:r>
      <w:r w:rsidR="006C3C47" w:rsidRPr="003232EA">
        <w:rPr>
          <w:rFonts w:ascii="Arial" w:hAnsi="Arial" w:cs="Arial"/>
          <w:sz w:val="22"/>
        </w:rPr>
        <w:t xml:space="preserve"> no uniformity in </w:t>
      </w:r>
      <w:r w:rsidR="00BE772E" w:rsidRPr="003232EA">
        <w:rPr>
          <w:rFonts w:ascii="Arial" w:hAnsi="Arial" w:cs="Arial"/>
          <w:sz w:val="22"/>
        </w:rPr>
        <w:t xml:space="preserve">the </w:t>
      </w:r>
      <w:r w:rsidR="006C3C47" w:rsidRPr="003232EA">
        <w:rPr>
          <w:rFonts w:ascii="Arial" w:hAnsi="Arial" w:cs="Arial"/>
          <w:sz w:val="22"/>
        </w:rPr>
        <w:t xml:space="preserve">healthcare access. As service user living in </w:t>
      </w:r>
      <w:r w:rsidR="00BE772E" w:rsidRPr="003232EA">
        <w:rPr>
          <w:rFonts w:ascii="Arial" w:hAnsi="Arial" w:cs="Arial"/>
          <w:sz w:val="22"/>
        </w:rPr>
        <w:t xml:space="preserve">the </w:t>
      </w:r>
      <w:r w:rsidR="006C3C47" w:rsidRPr="003232EA">
        <w:rPr>
          <w:rFonts w:ascii="Arial" w:hAnsi="Arial" w:cs="Arial"/>
          <w:sz w:val="22"/>
        </w:rPr>
        <w:t>remote areas were likely to remain excluded from</w:t>
      </w:r>
      <w:r w:rsidR="00BE772E" w:rsidRPr="003232EA">
        <w:rPr>
          <w:rFonts w:ascii="Arial" w:hAnsi="Arial" w:cs="Arial"/>
          <w:sz w:val="22"/>
        </w:rPr>
        <w:t xml:space="preserve"> health services, but now they become </w:t>
      </w:r>
      <w:r w:rsidR="006C3C47" w:rsidRPr="003232EA">
        <w:rPr>
          <w:rFonts w:ascii="Arial" w:hAnsi="Arial" w:cs="Arial"/>
          <w:sz w:val="22"/>
        </w:rPr>
        <w:t xml:space="preserve">able to avail services by simply residing at their home. </w:t>
      </w:r>
      <w:r w:rsidR="00DA7097" w:rsidRPr="003232EA">
        <w:rPr>
          <w:rFonts w:ascii="Arial" w:hAnsi="Arial" w:cs="Arial"/>
          <w:sz w:val="22"/>
        </w:rPr>
        <w:t xml:space="preserve">App provides secure digital access to all </w:t>
      </w:r>
      <w:r w:rsidR="00436F3C" w:rsidRPr="003232EA">
        <w:rPr>
          <w:rFonts w:ascii="Arial" w:hAnsi="Arial" w:cs="Arial"/>
          <w:sz w:val="22"/>
        </w:rPr>
        <w:t xml:space="preserve">the </w:t>
      </w:r>
      <w:r w:rsidR="00DA7097" w:rsidRPr="003232EA">
        <w:rPr>
          <w:rFonts w:ascii="Arial" w:hAnsi="Arial" w:cs="Arial"/>
          <w:sz w:val="22"/>
        </w:rPr>
        <w:t>service users for their own medical records and also enables to access trusted information about their health on platform</w:t>
      </w:r>
      <w:r w:rsidR="009749C6" w:rsidRPr="003232EA">
        <w:rPr>
          <w:rFonts w:ascii="Arial" w:hAnsi="Arial" w:cs="Arial"/>
          <w:sz w:val="22"/>
        </w:rPr>
        <w:t xml:space="preserve"> (</w:t>
      </w:r>
      <w:r w:rsidR="009749C6" w:rsidRPr="003232EA">
        <w:rPr>
          <w:rFonts w:ascii="Arial" w:hAnsi="Arial" w:cs="Arial"/>
          <w:color w:val="222222"/>
          <w:sz w:val="22"/>
          <w:shd w:val="clear" w:color="auto" w:fill="FFFFFF"/>
        </w:rPr>
        <w:t>O'neill and Gladwell, 2025</w:t>
      </w:r>
      <w:r w:rsidR="009749C6" w:rsidRPr="003232EA">
        <w:rPr>
          <w:rFonts w:ascii="Arial" w:hAnsi="Arial" w:cs="Arial"/>
          <w:sz w:val="22"/>
        </w:rPr>
        <w:t>)</w:t>
      </w:r>
      <w:r w:rsidR="00DA7097" w:rsidRPr="003232EA">
        <w:rPr>
          <w:rFonts w:ascii="Arial" w:hAnsi="Arial" w:cs="Arial"/>
          <w:sz w:val="22"/>
        </w:rPr>
        <w:t xml:space="preserve">. </w:t>
      </w:r>
      <w:r w:rsidR="00CC0CBC" w:rsidRPr="003232EA">
        <w:rPr>
          <w:rFonts w:ascii="Arial" w:hAnsi="Arial" w:cs="Arial"/>
          <w:sz w:val="22"/>
        </w:rPr>
        <w:t xml:space="preserve">Besides this, app also let </w:t>
      </w:r>
      <w:r w:rsidR="00436F3C" w:rsidRPr="003232EA">
        <w:rPr>
          <w:rFonts w:ascii="Arial" w:hAnsi="Arial" w:cs="Arial"/>
          <w:sz w:val="22"/>
        </w:rPr>
        <w:t xml:space="preserve">the </w:t>
      </w:r>
      <w:r w:rsidR="00CC0CBC" w:rsidRPr="003232EA">
        <w:rPr>
          <w:rFonts w:ascii="Arial" w:hAnsi="Arial" w:cs="Arial"/>
          <w:sz w:val="22"/>
        </w:rPr>
        <w:t xml:space="preserve">service users to conveniently book their GP appointment </w:t>
      </w:r>
      <w:r w:rsidR="00940320" w:rsidRPr="003232EA">
        <w:rPr>
          <w:rFonts w:ascii="Arial" w:hAnsi="Arial" w:cs="Arial"/>
          <w:sz w:val="22"/>
        </w:rPr>
        <w:t xml:space="preserve">and view health test outcomes online. </w:t>
      </w:r>
      <w:r w:rsidR="001D6183" w:rsidRPr="003232EA">
        <w:rPr>
          <w:rFonts w:ascii="Arial" w:hAnsi="Arial" w:cs="Arial"/>
          <w:sz w:val="22"/>
        </w:rPr>
        <w:t xml:space="preserve">By the time, app also </w:t>
      </w:r>
      <w:r w:rsidR="00436F3C" w:rsidRPr="003232EA">
        <w:rPr>
          <w:rFonts w:ascii="Arial" w:hAnsi="Arial" w:cs="Arial"/>
          <w:sz w:val="22"/>
        </w:rPr>
        <w:t>facilitates</w:t>
      </w:r>
      <w:r w:rsidR="001D6183" w:rsidRPr="003232EA">
        <w:rPr>
          <w:rFonts w:ascii="Arial" w:hAnsi="Arial" w:cs="Arial"/>
          <w:sz w:val="22"/>
        </w:rPr>
        <w:t xml:space="preserve"> clinical advice and consultancy securely to </w:t>
      </w:r>
      <w:r w:rsidR="00436F3C" w:rsidRPr="003232EA">
        <w:rPr>
          <w:rFonts w:ascii="Arial" w:hAnsi="Arial" w:cs="Arial"/>
          <w:sz w:val="22"/>
        </w:rPr>
        <w:t xml:space="preserve">the </w:t>
      </w:r>
      <w:r w:rsidR="001D6183" w:rsidRPr="003232EA">
        <w:rPr>
          <w:rFonts w:ascii="Arial" w:hAnsi="Arial" w:cs="Arial"/>
          <w:sz w:val="22"/>
        </w:rPr>
        <w:t xml:space="preserve">patient. </w:t>
      </w:r>
      <w:r w:rsidR="006A7691" w:rsidRPr="003232EA">
        <w:rPr>
          <w:rFonts w:ascii="Arial" w:hAnsi="Arial" w:cs="Arial"/>
          <w:sz w:val="22"/>
        </w:rPr>
        <w:t xml:space="preserve">Further, for the inclusive access to NHS app, </w:t>
      </w:r>
      <w:r w:rsidR="007B5D0D" w:rsidRPr="003232EA">
        <w:rPr>
          <w:rFonts w:ascii="Arial" w:hAnsi="Arial" w:cs="Arial"/>
          <w:sz w:val="22"/>
        </w:rPr>
        <w:t xml:space="preserve">NHS England is providing support to people in developing their digital literacy and confidence for using NHS app. </w:t>
      </w:r>
      <w:r w:rsidR="00A62F10" w:rsidRPr="003232EA">
        <w:rPr>
          <w:rFonts w:ascii="Arial" w:hAnsi="Arial" w:cs="Arial"/>
          <w:sz w:val="22"/>
        </w:rPr>
        <w:t>While</w:t>
      </w:r>
      <w:r w:rsidR="007B5D0D" w:rsidRPr="003232EA">
        <w:rPr>
          <w:rFonts w:ascii="Arial" w:hAnsi="Arial" w:cs="Arial"/>
          <w:sz w:val="22"/>
        </w:rPr>
        <w:t xml:space="preserve"> support provided also includes English literacy program for those whose first language is different other than English.</w:t>
      </w:r>
      <w:r w:rsidR="00436F3C" w:rsidRPr="003232EA">
        <w:rPr>
          <w:rFonts w:ascii="Arial" w:hAnsi="Arial" w:cs="Arial"/>
          <w:sz w:val="22"/>
        </w:rPr>
        <w:t xml:space="preserve"> As educational support enables the</w:t>
      </w:r>
      <w:r w:rsidR="007B5D0D" w:rsidRPr="003232EA">
        <w:rPr>
          <w:rFonts w:ascii="Arial" w:hAnsi="Arial" w:cs="Arial"/>
          <w:sz w:val="22"/>
        </w:rPr>
        <w:t xml:space="preserve"> services users to easily navigate </w:t>
      </w:r>
      <w:r w:rsidR="00436F3C" w:rsidRPr="003232EA">
        <w:rPr>
          <w:rFonts w:ascii="Arial" w:hAnsi="Arial" w:cs="Arial"/>
          <w:sz w:val="22"/>
        </w:rPr>
        <w:t xml:space="preserve">the </w:t>
      </w:r>
      <w:r w:rsidR="007B5D0D" w:rsidRPr="003232EA">
        <w:rPr>
          <w:rFonts w:ascii="Arial" w:hAnsi="Arial" w:cs="Arial"/>
          <w:sz w:val="22"/>
        </w:rPr>
        <w:t>app’s feature and book their appointment with GP</w:t>
      </w:r>
      <w:r w:rsidR="00386252" w:rsidRPr="003232EA">
        <w:rPr>
          <w:rFonts w:ascii="Arial" w:hAnsi="Arial" w:cs="Arial"/>
          <w:sz w:val="22"/>
        </w:rPr>
        <w:t xml:space="preserve"> (NHS England, 2024)</w:t>
      </w:r>
      <w:r w:rsidR="007B5D0D" w:rsidRPr="003232EA">
        <w:rPr>
          <w:rFonts w:ascii="Arial" w:hAnsi="Arial" w:cs="Arial"/>
          <w:sz w:val="22"/>
        </w:rPr>
        <w:t xml:space="preserve">. </w:t>
      </w:r>
      <w:r w:rsidR="00C41D0A" w:rsidRPr="003232EA">
        <w:rPr>
          <w:rFonts w:ascii="Arial" w:hAnsi="Arial" w:cs="Arial"/>
          <w:sz w:val="22"/>
        </w:rPr>
        <w:t xml:space="preserve">However, despite of this educational support </w:t>
      </w:r>
      <w:r w:rsidR="002C558F" w:rsidRPr="003232EA">
        <w:rPr>
          <w:rFonts w:ascii="Arial" w:hAnsi="Arial" w:cs="Arial"/>
          <w:sz w:val="22"/>
        </w:rPr>
        <w:t xml:space="preserve">many people still </w:t>
      </w:r>
      <w:r w:rsidR="00A62F10" w:rsidRPr="003232EA">
        <w:rPr>
          <w:rFonts w:ascii="Arial" w:hAnsi="Arial" w:cs="Arial"/>
          <w:sz w:val="22"/>
        </w:rPr>
        <w:t>lack</w:t>
      </w:r>
      <w:r w:rsidR="002C558F" w:rsidRPr="003232EA">
        <w:rPr>
          <w:rFonts w:ascii="Arial" w:hAnsi="Arial" w:cs="Arial"/>
          <w:sz w:val="22"/>
        </w:rPr>
        <w:t xml:space="preserve"> suitable device and </w:t>
      </w:r>
      <w:r w:rsidR="00436F3C" w:rsidRPr="003232EA">
        <w:rPr>
          <w:rFonts w:ascii="Arial" w:hAnsi="Arial" w:cs="Arial"/>
          <w:sz w:val="22"/>
        </w:rPr>
        <w:t>support for using this app. L</w:t>
      </w:r>
      <w:r w:rsidR="002C558F" w:rsidRPr="003232EA">
        <w:rPr>
          <w:rFonts w:ascii="Arial" w:hAnsi="Arial" w:cs="Arial"/>
          <w:sz w:val="22"/>
        </w:rPr>
        <w:t xml:space="preserve">ack of technological understanding </w:t>
      </w:r>
      <w:r w:rsidR="00436F3C" w:rsidRPr="003232EA">
        <w:rPr>
          <w:rFonts w:ascii="Arial" w:hAnsi="Arial" w:cs="Arial"/>
          <w:sz w:val="22"/>
        </w:rPr>
        <w:t>also affects the</w:t>
      </w:r>
      <w:r w:rsidR="002C558F" w:rsidRPr="003232EA">
        <w:rPr>
          <w:rFonts w:ascii="Arial" w:hAnsi="Arial" w:cs="Arial"/>
          <w:sz w:val="22"/>
        </w:rPr>
        <w:t xml:space="preserve"> vulnerable groups in navigating app’s feature and verifying their </w:t>
      </w:r>
      <w:r w:rsidR="00436F3C" w:rsidRPr="003232EA">
        <w:rPr>
          <w:rFonts w:ascii="Arial" w:hAnsi="Arial" w:cs="Arial"/>
          <w:sz w:val="22"/>
        </w:rPr>
        <w:lastRenderedPageBreak/>
        <w:t>identity on this. P</w:t>
      </w:r>
      <w:r w:rsidR="00911E69" w:rsidRPr="003232EA">
        <w:rPr>
          <w:rFonts w:ascii="Arial" w:hAnsi="Arial" w:cs="Arial"/>
          <w:sz w:val="22"/>
        </w:rPr>
        <w:t xml:space="preserve">oor digital literacy among communities living in </w:t>
      </w:r>
      <w:r w:rsidR="00436F3C" w:rsidRPr="003232EA">
        <w:rPr>
          <w:rFonts w:ascii="Arial" w:hAnsi="Arial" w:cs="Arial"/>
          <w:sz w:val="22"/>
        </w:rPr>
        <w:t xml:space="preserve">the </w:t>
      </w:r>
      <w:r w:rsidR="00911E69" w:rsidRPr="003232EA">
        <w:rPr>
          <w:rFonts w:ascii="Arial" w:hAnsi="Arial" w:cs="Arial"/>
          <w:sz w:val="22"/>
        </w:rPr>
        <w:t xml:space="preserve">most deprived areas </w:t>
      </w:r>
      <w:r w:rsidR="00436F3C" w:rsidRPr="003232EA">
        <w:rPr>
          <w:rFonts w:ascii="Arial" w:hAnsi="Arial" w:cs="Arial"/>
          <w:sz w:val="22"/>
        </w:rPr>
        <w:t>is</w:t>
      </w:r>
      <w:r w:rsidR="00911E69" w:rsidRPr="003232EA">
        <w:rPr>
          <w:rFonts w:ascii="Arial" w:hAnsi="Arial" w:cs="Arial"/>
          <w:sz w:val="22"/>
        </w:rPr>
        <w:t xml:space="preserve"> still unable to register and login in app. Similarly, strong habits of service users for phoning and visiting GP also remain persistent barrier for app’s application</w:t>
      </w:r>
      <w:r w:rsidR="006A4C5C" w:rsidRPr="003232EA">
        <w:rPr>
          <w:rFonts w:ascii="Arial" w:hAnsi="Arial" w:cs="Arial"/>
          <w:sz w:val="22"/>
        </w:rPr>
        <w:t xml:space="preserve"> (HSJ, 2025)</w:t>
      </w:r>
      <w:r w:rsidR="00911E69" w:rsidRPr="003232EA">
        <w:rPr>
          <w:rFonts w:ascii="Arial" w:hAnsi="Arial" w:cs="Arial"/>
          <w:sz w:val="22"/>
        </w:rPr>
        <w:t xml:space="preserve">. </w:t>
      </w:r>
    </w:p>
    <w:p w14:paraId="7A6FB309" w14:textId="74DEE4E8" w:rsidR="005778AF" w:rsidRPr="003232EA" w:rsidRDefault="00DC6042" w:rsidP="009749C6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</w:t>
      </w:r>
      <w:r w:rsidR="00F45B1A" w:rsidRPr="003232EA">
        <w:rPr>
          <w:rFonts w:ascii="Arial" w:hAnsi="Arial" w:cs="Arial"/>
          <w:sz w:val="22"/>
        </w:rPr>
        <w:t>Furthermore, test results are</w:t>
      </w:r>
      <w:r w:rsidR="00436F3C" w:rsidRPr="003232EA">
        <w:rPr>
          <w:rFonts w:ascii="Arial" w:hAnsi="Arial" w:cs="Arial"/>
          <w:sz w:val="22"/>
        </w:rPr>
        <w:t xml:space="preserve"> often readily available on app</w:t>
      </w:r>
      <w:r w:rsidR="00F45B1A" w:rsidRPr="003232EA">
        <w:rPr>
          <w:rFonts w:ascii="Arial" w:hAnsi="Arial" w:cs="Arial"/>
          <w:sz w:val="22"/>
        </w:rPr>
        <w:t xml:space="preserve"> so that patient can promptly view their result and book appointment to receive treatment. Further, AI integration on app provides fast skin test analysis that allows </w:t>
      </w:r>
      <w:r w:rsidR="00436F3C" w:rsidRPr="003232EA">
        <w:rPr>
          <w:rFonts w:ascii="Arial" w:hAnsi="Arial" w:cs="Arial"/>
          <w:sz w:val="22"/>
        </w:rPr>
        <w:t xml:space="preserve">the </w:t>
      </w:r>
      <w:r w:rsidR="00F45B1A" w:rsidRPr="003232EA">
        <w:rPr>
          <w:rFonts w:ascii="Arial" w:hAnsi="Arial" w:cs="Arial"/>
          <w:sz w:val="22"/>
        </w:rPr>
        <w:t xml:space="preserve">patient to book appointment with dermatologist and </w:t>
      </w:r>
      <w:r w:rsidR="00436F3C" w:rsidRPr="003232EA">
        <w:rPr>
          <w:rFonts w:ascii="Arial" w:hAnsi="Arial" w:cs="Arial"/>
          <w:sz w:val="22"/>
        </w:rPr>
        <w:t>discusses</w:t>
      </w:r>
      <w:r w:rsidR="00F45B1A" w:rsidRPr="003232EA">
        <w:rPr>
          <w:rFonts w:ascii="Arial" w:hAnsi="Arial" w:cs="Arial"/>
          <w:sz w:val="22"/>
        </w:rPr>
        <w:t xml:space="preserve"> their condition for </w:t>
      </w:r>
      <w:r w:rsidR="00436F3C" w:rsidRPr="003232EA">
        <w:rPr>
          <w:rFonts w:ascii="Arial" w:hAnsi="Arial" w:cs="Arial"/>
          <w:sz w:val="22"/>
        </w:rPr>
        <w:t xml:space="preserve">the </w:t>
      </w:r>
      <w:r w:rsidR="00F45B1A" w:rsidRPr="003232EA">
        <w:rPr>
          <w:rFonts w:ascii="Arial" w:hAnsi="Arial" w:cs="Arial"/>
          <w:sz w:val="22"/>
        </w:rPr>
        <w:t>treatment support</w:t>
      </w:r>
      <w:r w:rsidR="009749C6" w:rsidRPr="003232EA">
        <w:rPr>
          <w:rFonts w:ascii="Arial" w:hAnsi="Arial" w:cs="Arial"/>
          <w:sz w:val="22"/>
        </w:rPr>
        <w:t xml:space="preserve"> (</w:t>
      </w:r>
      <w:r w:rsidR="009749C6" w:rsidRPr="003232EA">
        <w:rPr>
          <w:rFonts w:ascii="Arial" w:hAnsi="Arial" w:cs="Arial"/>
          <w:color w:val="222222"/>
          <w:sz w:val="22"/>
          <w:shd w:val="clear" w:color="auto" w:fill="FFFFFF"/>
        </w:rPr>
        <w:t>Palmer and Robjohns, 2026</w:t>
      </w:r>
      <w:r w:rsidR="009749C6" w:rsidRPr="003232EA">
        <w:rPr>
          <w:rFonts w:ascii="Arial" w:hAnsi="Arial" w:cs="Arial"/>
          <w:sz w:val="22"/>
        </w:rPr>
        <w:t>)</w:t>
      </w:r>
      <w:r w:rsidR="00F45B1A" w:rsidRPr="003232EA">
        <w:rPr>
          <w:rFonts w:ascii="Arial" w:hAnsi="Arial" w:cs="Arial"/>
          <w:sz w:val="22"/>
        </w:rPr>
        <w:t xml:space="preserve">. </w:t>
      </w:r>
      <w:r w:rsidR="00E06AD9" w:rsidRPr="003232EA">
        <w:rPr>
          <w:rFonts w:ascii="Arial" w:hAnsi="Arial" w:cs="Arial"/>
          <w:sz w:val="22"/>
        </w:rPr>
        <w:t xml:space="preserve">Similarly, integration of patient feedback and data with the app has somehow reduced waiting time for the appointments. </w:t>
      </w:r>
      <w:r w:rsidR="00182B04" w:rsidRPr="003232EA">
        <w:rPr>
          <w:rFonts w:ascii="Arial" w:hAnsi="Arial" w:cs="Arial"/>
          <w:sz w:val="22"/>
        </w:rPr>
        <w:t>As automation has helped in freeing up time for the doctors and nurses in order to treat patient and reduce waiting lists</w:t>
      </w:r>
      <w:r w:rsidR="00A425F5" w:rsidRPr="003232EA">
        <w:rPr>
          <w:rFonts w:ascii="Arial" w:hAnsi="Arial" w:cs="Arial"/>
          <w:sz w:val="22"/>
        </w:rPr>
        <w:t xml:space="preserve"> (GOV.UK, 2025)</w:t>
      </w:r>
      <w:r w:rsidR="00182B04" w:rsidRPr="003232EA">
        <w:rPr>
          <w:rFonts w:ascii="Arial" w:hAnsi="Arial" w:cs="Arial"/>
          <w:sz w:val="22"/>
        </w:rPr>
        <w:t xml:space="preserve">. </w:t>
      </w:r>
      <w:r w:rsidR="009A3D7B" w:rsidRPr="003232EA">
        <w:rPr>
          <w:rFonts w:ascii="Arial" w:hAnsi="Arial" w:cs="Arial"/>
          <w:sz w:val="22"/>
        </w:rPr>
        <w:t xml:space="preserve">Conversely, young service users are still able to access app services, however users with cognitive disability, sensory impairment and others still faces persistent challenge in utilising NHS app. </w:t>
      </w:r>
      <w:r w:rsidR="00304610" w:rsidRPr="003232EA">
        <w:rPr>
          <w:rFonts w:ascii="Arial" w:hAnsi="Arial" w:cs="Arial"/>
          <w:sz w:val="22"/>
        </w:rPr>
        <w:t>As research evidence from the Imperial College London demonstrated the way data was being handled by</w:t>
      </w:r>
      <w:r w:rsidR="00436F3C" w:rsidRPr="003232EA">
        <w:rPr>
          <w:rFonts w:ascii="Arial" w:hAnsi="Arial" w:cs="Arial"/>
          <w:sz w:val="22"/>
        </w:rPr>
        <w:t xml:space="preserve"> NHS app. The findings indicate</w:t>
      </w:r>
      <w:r w:rsidR="00304610" w:rsidRPr="003232EA">
        <w:rPr>
          <w:rFonts w:ascii="Arial" w:hAnsi="Arial" w:cs="Arial"/>
          <w:sz w:val="22"/>
        </w:rPr>
        <w:t xml:space="preserve"> that there NHS health app library usually forward unencrypte</w:t>
      </w:r>
      <w:r w:rsidR="00CB23C8" w:rsidRPr="003232EA">
        <w:rPr>
          <w:rFonts w:ascii="Arial" w:hAnsi="Arial" w:cs="Arial"/>
          <w:sz w:val="22"/>
        </w:rPr>
        <w:t>d</w:t>
      </w:r>
      <w:r w:rsidR="00304610" w:rsidRPr="003232EA">
        <w:rPr>
          <w:rFonts w:ascii="Arial" w:hAnsi="Arial" w:cs="Arial"/>
          <w:sz w:val="22"/>
        </w:rPr>
        <w:t xml:space="preserve"> personal and health information of patient over internet which is putting them at high risk of identity theft or fraud</w:t>
      </w:r>
      <w:r w:rsidR="0057441C" w:rsidRPr="003232EA">
        <w:rPr>
          <w:rFonts w:ascii="Arial" w:hAnsi="Arial" w:cs="Arial"/>
          <w:sz w:val="22"/>
        </w:rPr>
        <w:t xml:space="preserve"> (The Guardian, 2026)</w:t>
      </w:r>
      <w:r w:rsidR="00304610" w:rsidRPr="003232EA">
        <w:rPr>
          <w:rFonts w:ascii="Arial" w:hAnsi="Arial" w:cs="Arial"/>
          <w:sz w:val="22"/>
        </w:rPr>
        <w:t xml:space="preserve">. </w:t>
      </w:r>
    </w:p>
    <w:p w14:paraId="2A34621F" w14:textId="6A0CC07D" w:rsidR="009010F8" w:rsidRPr="003232EA" w:rsidRDefault="005778AF" w:rsidP="009749C6">
      <w:pPr>
        <w:ind w:firstLine="432"/>
        <w:rPr>
          <w:rFonts w:ascii="Arial" w:hAnsi="Arial" w:cs="Arial"/>
          <w:sz w:val="22"/>
        </w:rPr>
      </w:pPr>
      <w:r w:rsidRPr="003232EA">
        <w:rPr>
          <w:rFonts w:ascii="Arial" w:hAnsi="Arial" w:cs="Arial"/>
          <w:b/>
          <w:sz w:val="22"/>
        </w:rPr>
        <w:t>Community:</w:t>
      </w:r>
      <w:r w:rsidR="009010F8" w:rsidRPr="003232EA">
        <w:rPr>
          <w:rFonts w:ascii="Arial" w:hAnsi="Arial" w:cs="Arial"/>
          <w:b/>
          <w:sz w:val="22"/>
        </w:rPr>
        <w:t xml:space="preserve"> </w:t>
      </w:r>
      <w:r w:rsidR="009010F8" w:rsidRPr="003232EA">
        <w:rPr>
          <w:rFonts w:ascii="Arial" w:hAnsi="Arial" w:cs="Arial"/>
          <w:sz w:val="22"/>
        </w:rPr>
        <w:t xml:space="preserve">NHS app has significant influence over rural or undeserved communities, as it allows them to book their appointment and receive health education through single click on app. </w:t>
      </w:r>
      <w:r w:rsidR="000A32C6" w:rsidRPr="003232EA">
        <w:rPr>
          <w:rFonts w:ascii="Arial" w:hAnsi="Arial" w:cs="Arial"/>
          <w:sz w:val="22"/>
        </w:rPr>
        <w:t xml:space="preserve">As data shows that app has around 38.5 million subscribed users with </w:t>
      </w:r>
      <w:r w:rsidR="00901A1F" w:rsidRPr="003232EA">
        <w:rPr>
          <w:rFonts w:ascii="Arial" w:hAnsi="Arial" w:cs="Arial"/>
          <w:sz w:val="22"/>
        </w:rPr>
        <w:t xml:space="preserve">an </w:t>
      </w:r>
      <w:r w:rsidR="000A32C6" w:rsidRPr="003232EA">
        <w:rPr>
          <w:rFonts w:ascii="Arial" w:hAnsi="Arial" w:cs="Arial"/>
          <w:sz w:val="22"/>
        </w:rPr>
        <w:t xml:space="preserve">average of 56.5 million logins for every month. </w:t>
      </w:r>
      <w:r w:rsidR="00163D1A" w:rsidRPr="003232EA">
        <w:rPr>
          <w:rFonts w:ascii="Arial" w:hAnsi="Arial" w:cs="Arial"/>
          <w:sz w:val="22"/>
        </w:rPr>
        <w:t>It is identified that services uptake has been found in families, where parents have accessed app for their children’s health</w:t>
      </w:r>
      <w:r w:rsidR="00DC6640" w:rsidRPr="003232EA">
        <w:rPr>
          <w:rFonts w:ascii="Arial" w:hAnsi="Arial" w:cs="Arial"/>
          <w:sz w:val="22"/>
        </w:rPr>
        <w:t xml:space="preserve"> (NHS England, 2025)</w:t>
      </w:r>
      <w:r w:rsidR="00163D1A" w:rsidRPr="003232EA">
        <w:rPr>
          <w:rFonts w:ascii="Arial" w:hAnsi="Arial" w:cs="Arial"/>
          <w:sz w:val="22"/>
        </w:rPr>
        <w:t>.</w:t>
      </w:r>
      <w:r w:rsidR="00F464F7" w:rsidRPr="003232EA">
        <w:rPr>
          <w:rFonts w:ascii="Arial" w:hAnsi="Arial" w:cs="Arial"/>
          <w:sz w:val="22"/>
        </w:rPr>
        <w:t xml:space="preserve"> Through digital training and educational program this app also </w:t>
      </w:r>
      <w:r w:rsidR="00DF61AE" w:rsidRPr="003232EA">
        <w:rPr>
          <w:rFonts w:ascii="Arial" w:hAnsi="Arial" w:cs="Arial"/>
          <w:sz w:val="22"/>
        </w:rPr>
        <w:t>provides</w:t>
      </w:r>
      <w:r w:rsidR="00F464F7" w:rsidRPr="003232EA">
        <w:rPr>
          <w:rFonts w:ascii="Arial" w:hAnsi="Arial" w:cs="Arial"/>
          <w:sz w:val="22"/>
        </w:rPr>
        <w:t xml:space="preserve"> support to </w:t>
      </w:r>
      <w:r w:rsidR="00DF61AE" w:rsidRPr="003232EA">
        <w:rPr>
          <w:rFonts w:ascii="Arial" w:hAnsi="Arial" w:cs="Arial"/>
          <w:sz w:val="22"/>
        </w:rPr>
        <w:t xml:space="preserve">the </w:t>
      </w:r>
      <w:r w:rsidR="00F464F7" w:rsidRPr="003232EA">
        <w:rPr>
          <w:rFonts w:ascii="Arial" w:hAnsi="Arial" w:cs="Arial"/>
          <w:sz w:val="22"/>
        </w:rPr>
        <w:t>older adults in connecting with their family members for their better well</w:t>
      </w:r>
      <w:r w:rsidR="00DF61AE" w:rsidRPr="003232EA">
        <w:rPr>
          <w:rFonts w:ascii="Arial" w:hAnsi="Arial" w:cs="Arial"/>
          <w:sz w:val="22"/>
        </w:rPr>
        <w:t>-being and in reducing the level of</w:t>
      </w:r>
      <w:r w:rsidR="00F464F7" w:rsidRPr="003232EA">
        <w:rPr>
          <w:rFonts w:ascii="Arial" w:hAnsi="Arial" w:cs="Arial"/>
          <w:sz w:val="22"/>
        </w:rPr>
        <w:t xml:space="preserve"> loneliness. </w:t>
      </w:r>
      <w:r w:rsidR="00973419" w:rsidRPr="003232EA">
        <w:rPr>
          <w:rFonts w:ascii="Arial" w:hAnsi="Arial" w:cs="Arial"/>
          <w:sz w:val="22"/>
        </w:rPr>
        <w:t xml:space="preserve">For the rural communities, </w:t>
      </w:r>
      <w:r w:rsidR="00793BAF" w:rsidRPr="003232EA">
        <w:rPr>
          <w:rFonts w:ascii="Arial" w:hAnsi="Arial" w:cs="Arial"/>
          <w:sz w:val="22"/>
        </w:rPr>
        <w:t xml:space="preserve">remote areas services through app enabled service users to easily connect with local GP in their area and receive treatment for </w:t>
      </w:r>
      <w:r w:rsidR="00901A1F" w:rsidRPr="003232EA">
        <w:rPr>
          <w:rFonts w:ascii="Arial" w:hAnsi="Arial" w:cs="Arial"/>
          <w:sz w:val="22"/>
        </w:rPr>
        <w:t xml:space="preserve">the </w:t>
      </w:r>
      <w:r w:rsidR="00793BAF" w:rsidRPr="003232EA">
        <w:rPr>
          <w:rFonts w:ascii="Arial" w:hAnsi="Arial" w:cs="Arial"/>
          <w:sz w:val="22"/>
        </w:rPr>
        <w:t>self-management of their condition</w:t>
      </w:r>
      <w:r w:rsidR="009749C6" w:rsidRPr="003232EA">
        <w:rPr>
          <w:rFonts w:ascii="Arial" w:hAnsi="Arial" w:cs="Arial"/>
          <w:sz w:val="22"/>
        </w:rPr>
        <w:t xml:space="preserve"> (</w:t>
      </w:r>
      <w:r w:rsidR="009749C6" w:rsidRPr="003232EA">
        <w:rPr>
          <w:rFonts w:ascii="Arial" w:hAnsi="Arial" w:cs="Arial"/>
          <w:color w:val="222222"/>
          <w:sz w:val="22"/>
          <w:shd w:val="clear" w:color="auto" w:fill="FFFFFF"/>
        </w:rPr>
        <w:t>KC et al, 2025</w:t>
      </w:r>
      <w:r w:rsidR="009749C6" w:rsidRPr="003232EA">
        <w:rPr>
          <w:rFonts w:ascii="Arial" w:hAnsi="Arial" w:cs="Arial"/>
          <w:sz w:val="22"/>
        </w:rPr>
        <w:t>)</w:t>
      </w:r>
      <w:r w:rsidR="00793BAF" w:rsidRPr="003232EA">
        <w:rPr>
          <w:rFonts w:ascii="Arial" w:hAnsi="Arial" w:cs="Arial"/>
          <w:sz w:val="22"/>
        </w:rPr>
        <w:t xml:space="preserve">. </w:t>
      </w:r>
      <w:r w:rsidR="00951ABE" w:rsidRPr="003232EA">
        <w:rPr>
          <w:rFonts w:ascii="Arial" w:hAnsi="Arial" w:cs="Arial"/>
          <w:sz w:val="22"/>
        </w:rPr>
        <w:t>However, limited broadband services in some communities remain persistent barrier for app’s adoption, as people living in area with minimum mobile data coverage ar</w:t>
      </w:r>
      <w:r w:rsidR="00CB30CA" w:rsidRPr="003232EA">
        <w:rPr>
          <w:rFonts w:ascii="Arial" w:hAnsi="Arial" w:cs="Arial"/>
          <w:sz w:val="22"/>
        </w:rPr>
        <w:t xml:space="preserve">e likely to face challenge in using app. </w:t>
      </w:r>
      <w:r w:rsidR="005D210D" w:rsidRPr="003232EA">
        <w:rPr>
          <w:rFonts w:ascii="Arial" w:hAnsi="Arial" w:cs="Arial"/>
          <w:sz w:val="22"/>
        </w:rPr>
        <w:t xml:space="preserve">Further, people who are homeless and residing in care asylum are at </w:t>
      </w:r>
      <w:r w:rsidR="00901A1F" w:rsidRPr="003232EA">
        <w:rPr>
          <w:rFonts w:ascii="Arial" w:hAnsi="Arial" w:cs="Arial"/>
          <w:sz w:val="22"/>
        </w:rPr>
        <w:t xml:space="preserve">the </w:t>
      </w:r>
      <w:r w:rsidR="005D210D" w:rsidRPr="003232EA">
        <w:rPr>
          <w:rFonts w:ascii="Arial" w:hAnsi="Arial" w:cs="Arial"/>
          <w:sz w:val="22"/>
        </w:rPr>
        <w:t>high risk of digital exclusion, which further affect</w:t>
      </w:r>
      <w:r w:rsidR="00901A1F" w:rsidRPr="003232EA">
        <w:rPr>
          <w:rFonts w:ascii="Arial" w:hAnsi="Arial" w:cs="Arial"/>
          <w:sz w:val="22"/>
        </w:rPr>
        <w:t>s</w:t>
      </w:r>
      <w:r w:rsidR="005D210D" w:rsidRPr="003232EA">
        <w:rPr>
          <w:rFonts w:ascii="Arial" w:hAnsi="Arial" w:cs="Arial"/>
          <w:sz w:val="22"/>
        </w:rPr>
        <w:t xml:space="preserve"> their adoption and trust in </w:t>
      </w:r>
      <w:r w:rsidR="00A62F10" w:rsidRPr="003232EA">
        <w:rPr>
          <w:rFonts w:ascii="Arial" w:hAnsi="Arial" w:cs="Arial"/>
          <w:sz w:val="22"/>
        </w:rPr>
        <w:t>app-based</w:t>
      </w:r>
      <w:r w:rsidR="005D210D" w:rsidRPr="003232EA">
        <w:rPr>
          <w:rFonts w:ascii="Arial" w:hAnsi="Arial" w:cs="Arial"/>
          <w:sz w:val="22"/>
        </w:rPr>
        <w:t xml:space="preserve"> services</w:t>
      </w:r>
      <w:r w:rsidR="009749C6" w:rsidRPr="003232EA">
        <w:rPr>
          <w:rFonts w:ascii="Arial" w:hAnsi="Arial" w:cs="Arial"/>
          <w:sz w:val="22"/>
        </w:rPr>
        <w:t xml:space="preserve"> (</w:t>
      </w:r>
      <w:r w:rsidR="009749C6" w:rsidRPr="003232EA">
        <w:rPr>
          <w:rFonts w:ascii="Arial" w:hAnsi="Arial" w:cs="Arial"/>
          <w:color w:val="222222"/>
          <w:sz w:val="22"/>
          <w:shd w:val="clear" w:color="auto" w:fill="FFFFFF"/>
        </w:rPr>
        <w:t>Poduval et al, 2025</w:t>
      </w:r>
      <w:r w:rsidR="009749C6" w:rsidRPr="003232EA">
        <w:rPr>
          <w:rFonts w:ascii="Arial" w:hAnsi="Arial" w:cs="Arial"/>
          <w:sz w:val="22"/>
        </w:rPr>
        <w:t>)</w:t>
      </w:r>
      <w:r w:rsidR="005D210D" w:rsidRPr="003232EA">
        <w:rPr>
          <w:rFonts w:ascii="Arial" w:hAnsi="Arial" w:cs="Arial"/>
          <w:sz w:val="22"/>
        </w:rPr>
        <w:t xml:space="preserve">. </w:t>
      </w:r>
    </w:p>
    <w:p w14:paraId="36A510DC" w14:textId="77777777" w:rsidR="009010F8" w:rsidRPr="003232EA" w:rsidRDefault="00275948" w:rsidP="009749C6">
      <w:pPr>
        <w:ind w:firstLine="432"/>
        <w:rPr>
          <w:rFonts w:ascii="Arial" w:hAnsi="Arial" w:cs="Arial"/>
          <w:sz w:val="22"/>
        </w:rPr>
      </w:pPr>
      <w:r w:rsidRPr="003232EA">
        <w:rPr>
          <w:rFonts w:ascii="Arial" w:hAnsi="Arial" w:cs="Arial"/>
          <w:sz w:val="22"/>
        </w:rPr>
        <w:t xml:space="preserve">Moving further, the universal care plan (UCP) has been integrated with NHS app that leads to more specific patient centred care. This plan allows patient to access </w:t>
      </w:r>
      <w:r w:rsidR="00901A1F" w:rsidRPr="003232EA">
        <w:rPr>
          <w:rFonts w:ascii="Arial" w:hAnsi="Arial" w:cs="Arial"/>
          <w:sz w:val="22"/>
        </w:rPr>
        <w:t xml:space="preserve">the </w:t>
      </w:r>
      <w:r w:rsidRPr="003232EA">
        <w:rPr>
          <w:rFonts w:ascii="Arial" w:hAnsi="Arial" w:cs="Arial"/>
          <w:sz w:val="22"/>
        </w:rPr>
        <w:t xml:space="preserve">real-time information about their care plan and let them to make changes according to their specific needs under “About me” section. Such </w:t>
      </w:r>
      <w:r w:rsidR="00901A1F" w:rsidRPr="003232EA">
        <w:rPr>
          <w:rFonts w:ascii="Arial" w:hAnsi="Arial" w:cs="Arial"/>
          <w:sz w:val="22"/>
        </w:rPr>
        <w:t>changes immediately reflect</w:t>
      </w:r>
      <w:r w:rsidRPr="003232EA">
        <w:rPr>
          <w:rFonts w:ascii="Arial" w:hAnsi="Arial" w:cs="Arial"/>
          <w:sz w:val="22"/>
        </w:rPr>
        <w:t xml:space="preserve"> on both GP and patient’s </w:t>
      </w:r>
      <w:r w:rsidRPr="003232EA">
        <w:rPr>
          <w:rFonts w:ascii="Arial" w:hAnsi="Arial" w:cs="Arial"/>
          <w:sz w:val="22"/>
        </w:rPr>
        <w:lastRenderedPageBreak/>
        <w:t xml:space="preserve">side which leads to </w:t>
      </w:r>
      <w:r w:rsidR="00901A1F" w:rsidRPr="003232EA">
        <w:rPr>
          <w:rFonts w:ascii="Arial" w:hAnsi="Arial" w:cs="Arial"/>
          <w:sz w:val="22"/>
        </w:rPr>
        <w:t xml:space="preserve">the </w:t>
      </w:r>
      <w:r w:rsidRPr="003232EA">
        <w:rPr>
          <w:rFonts w:ascii="Arial" w:hAnsi="Arial" w:cs="Arial"/>
          <w:sz w:val="22"/>
        </w:rPr>
        <w:t xml:space="preserve">co-creation of tailored health plan (Better, 2023). </w:t>
      </w:r>
      <w:r w:rsidR="008F2123" w:rsidRPr="003232EA">
        <w:rPr>
          <w:rFonts w:ascii="Arial" w:hAnsi="Arial" w:cs="Arial"/>
          <w:sz w:val="22"/>
        </w:rPr>
        <w:t xml:space="preserve">However, still some communities </w:t>
      </w:r>
      <w:r w:rsidR="00901A1F" w:rsidRPr="003232EA">
        <w:rPr>
          <w:rFonts w:ascii="Arial" w:hAnsi="Arial" w:cs="Arial"/>
          <w:sz w:val="22"/>
        </w:rPr>
        <w:t>prefer</w:t>
      </w:r>
      <w:r w:rsidR="008F2123" w:rsidRPr="003232EA">
        <w:rPr>
          <w:rFonts w:ascii="Arial" w:hAnsi="Arial" w:cs="Arial"/>
          <w:sz w:val="22"/>
        </w:rPr>
        <w:t xml:space="preserve"> face to face interaction with GP due to their persistent habit of visiting hospitals and lack of trust in </w:t>
      </w:r>
      <w:r w:rsidR="00901A1F" w:rsidRPr="003232EA">
        <w:rPr>
          <w:rFonts w:ascii="Arial" w:hAnsi="Arial" w:cs="Arial"/>
          <w:sz w:val="22"/>
        </w:rPr>
        <w:t xml:space="preserve">the </w:t>
      </w:r>
      <w:r w:rsidR="008F2123" w:rsidRPr="003232EA">
        <w:rPr>
          <w:rFonts w:ascii="Arial" w:hAnsi="Arial" w:cs="Arial"/>
          <w:sz w:val="22"/>
        </w:rPr>
        <w:t xml:space="preserve">digital technology. </w:t>
      </w:r>
      <w:r w:rsidR="00175F42" w:rsidRPr="003232EA">
        <w:rPr>
          <w:rFonts w:ascii="Arial" w:hAnsi="Arial" w:cs="Arial"/>
          <w:sz w:val="22"/>
        </w:rPr>
        <w:t xml:space="preserve">Likewise, app may not always provide full support to </w:t>
      </w:r>
      <w:r w:rsidR="00901A1F" w:rsidRPr="003232EA">
        <w:rPr>
          <w:rFonts w:ascii="Arial" w:hAnsi="Arial" w:cs="Arial"/>
          <w:sz w:val="22"/>
        </w:rPr>
        <w:t xml:space="preserve">the </w:t>
      </w:r>
      <w:r w:rsidR="00175F42" w:rsidRPr="003232EA">
        <w:rPr>
          <w:rFonts w:ascii="Arial" w:hAnsi="Arial" w:cs="Arial"/>
          <w:sz w:val="22"/>
        </w:rPr>
        <w:t>users wit</w:t>
      </w:r>
      <w:r w:rsidR="00901A1F" w:rsidRPr="003232EA">
        <w:rPr>
          <w:rFonts w:ascii="Arial" w:hAnsi="Arial" w:cs="Arial"/>
          <w:sz w:val="22"/>
        </w:rPr>
        <w:t xml:space="preserve">h low digital literacy and </w:t>
      </w:r>
      <w:r w:rsidR="00175F42" w:rsidRPr="003232EA">
        <w:rPr>
          <w:rFonts w:ascii="Arial" w:hAnsi="Arial" w:cs="Arial"/>
          <w:sz w:val="22"/>
        </w:rPr>
        <w:t>poor English language</w:t>
      </w:r>
      <w:r w:rsidR="009749C6" w:rsidRPr="003232EA">
        <w:rPr>
          <w:rFonts w:ascii="Arial" w:hAnsi="Arial" w:cs="Arial"/>
          <w:sz w:val="22"/>
        </w:rPr>
        <w:t xml:space="preserve"> (</w:t>
      </w:r>
      <w:r w:rsidR="009749C6" w:rsidRPr="003232EA">
        <w:rPr>
          <w:rFonts w:ascii="Arial" w:hAnsi="Arial" w:cs="Arial"/>
          <w:color w:val="222222"/>
          <w:sz w:val="22"/>
          <w:shd w:val="clear" w:color="auto" w:fill="FFFFFF"/>
        </w:rPr>
        <w:t>Powell et al, 2025</w:t>
      </w:r>
      <w:r w:rsidR="009749C6" w:rsidRPr="003232EA">
        <w:rPr>
          <w:rFonts w:ascii="Arial" w:hAnsi="Arial" w:cs="Arial"/>
          <w:sz w:val="22"/>
        </w:rPr>
        <w:t>)</w:t>
      </w:r>
      <w:r w:rsidR="00175F42" w:rsidRPr="003232EA">
        <w:rPr>
          <w:rFonts w:ascii="Arial" w:hAnsi="Arial" w:cs="Arial"/>
          <w:sz w:val="22"/>
        </w:rPr>
        <w:t xml:space="preserve">. Thereby, it </w:t>
      </w:r>
      <w:r w:rsidR="00901A1F" w:rsidRPr="003232EA">
        <w:rPr>
          <w:rFonts w:ascii="Arial" w:hAnsi="Arial" w:cs="Arial"/>
          <w:sz w:val="22"/>
        </w:rPr>
        <w:t>requires</w:t>
      </w:r>
      <w:r w:rsidR="00175F42" w:rsidRPr="003232EA">
        <w:rPr>
          <w:rFonts w:ascii="Arial" w:hAnsi="Arial" w:cs="Arial"/>
          <w:sz w:val="22"/>
        </w:rPr>
        <w:t xml:space="preserve"> proactive measures in order to bridge the health inequalities and making app desirable for all population. </w:t>
      </w:r>
    </w:p>
    <w:p w14:paraId="75849A57" w14:textId="77777777" w:rsidR="00A738A5" w:rsidRPr="003232EA" w:rsidRDefault="00A738A5" w:rsidP="009749C6">
      <w:pPr>
        <w:ind w:firstLine="432"/>
        <w:rPr>
          <w:rFonts w:ascii="Arial" w:hAnsi="Arial" w:cs="Arial"/>
          <w:sz w:val="22"/>
        </w:rPr>
      </w:pPr>
    </w:p>
    <w:p w14:paraId="7B21F450" w14:textId="77777777" w:rsidR="00916536" w:rsidRPr="003232EA" w:rsidRDefault="00916536" w:rsidP="009010F8">
      <w:pPr>
        <w:pStyle w:val="Heading1"/>
        <w:rPr>
          <w:rFonts w:ascii="Arial" w:hAnsi="Arial" w:cs="Arial"/>
          <w:sz w:val="22"/>
          <w:szCs w:val="22"/>
        </w:rPr>
      </w:pPr>
      <w:bookmarkStart w:id="4" w:name="_Toc222828820"/>
      <w:r w:rsidRPr="003232EA">
        <w:rPr>
          <w:rFonts w:ascii="Arial" w:hAnsi="Arial" w:cs="Arial"/>
          <w:sz w:val="22"/>
          <w:szCs w:val="22"/>
        </w:rPr>
        <w:t>CONCLUSION AND RECOMMENDATIONS</w:t>
      </w:r>
      <w:bookmarkEnd w:id="4"/>
      <w:r w:rsidRPr="003232EA">
        <w:rPr>
          <w:rFonts w:ascii="Arial" w:hAnsi="Arial" w:cs="Arial"/>
          <w:sz w:val="22"/>
          <w:szCs w:val="22"/>
        </w:rPr>
        <w:t xml:space="preserve"> </w:t>
      </w:r>
    </w:p>
    <w:p w14:paraId="60A692E0" w14:textId="77777777" w:rsidR="00643530" w:rsidRPr="003232EA" w:rsidRDefault="0016687D" w:rsidP="0016687D">
      <w:pPr>
        <w:rPr>
          <w:rFonts w:ascii="Arial" w:hAnsi="Arial" w:cs="Arial"/>
          <w:sz w:val="22"/>
        </w:rPr>
      </w:pPr>
      <w:r w:rsidRPr="003232EA">
        <w:rPr>
          <w:rFonts w:ascii="Arial" w:hAnsi="Arial" w:cs="Arial"/>
          <w:sz w:val="22"/>
        </w:rPr>
        <w:tab/>
        <w:t xml:space="preserve">It has been concluded that digital innovation NHS app is somehow optimising manual hospital process and facilitating equal support to all </w:t>
      </w:r>
      <w:r w:rsidR="00901A1F" w:rsidRPr="003232EA">
        <w:rPr>
          <w:rFonts w:ascii="Arial" w:hAnsi="Arial" w:cs="Arial"/>
          <w:sz w:val="22"/>
        </w:rPr>
        <w:t xml:space="preserve">the </w:t>
      </w:r>
      <w:r w:rsidRPr="003232EA">
        <w:rPr>
          <w:rFonts w:ascii="Arial" w:hAnsi="Arial" w:cs="Arial"/>
          <w:sz w:val="22"/>
        </w:rPr>
        <w:t xml:space="preserve">service users. </w:t>
      </w:r>
      <w:r w:rsidR="002C7826" w:rsidRPr="003232EA">
        <w:rPr>
          <w:rFonts w:ascii="Arial" w:hAnsi="Arial" w:cs="Arial"/>
          <w:sz w:val="22"/>
        </w:rPr>
        <w:t xml:space="preserve">Choosing NHS app as an innovation measure from last 10 years were crucial because of </w:t>
      </w:r>
      <w:r w:rsidR="00DE06A7" w:rsidRPr="003232EA">
        <w:rPr>
          <w:rFonts w:ascii="Arial" w:hAnsi="Arial" w:cs="Arial"/>
          <w:sz w:val="22"/>
        </w:rPr>
        <w:t xml:space="preserve">its digital first NHS approach in transforming manual care process into more patient centric holistic care. </w:t>
      </w:r>
      <w:r w:rsidR="00C12B7F" w:rsidRPr="003232EA">
        <w:rPr>
          <w:rFonts w:ascii="Arial" w:hAnsi="Arial" w:cs="Arial"/>
          <w:sz w:val="22"/>
        </w:rPr>
        <w:t xml:space="preserve">It is crucial to study this app’s implication over different users and service portfolio within healthcare in order to enhance its uptake for </w:t>
      </w:r>
      <w:r w:rsidR="00901A1F" w:rsidRPr="003232EA">
        <w:rPr>
          <w:rFonts w:ascii="Arial" w:hAnsi="Arial" w:cs="Arial"/>
          <w:sz w:val="22"/>
        </w:rPr>
        <w:t xml:space="preserve">the </w:t>
      </w:r>
      <w:r w:rsidR="00C12B7F" w:rsidRPr="003232EA">
        <w:rPr>
          <w:rFonts w:ascii="Arial" w:hAnsi="Arial" w:cs="Arial"/>
          <w:sz w:val="22"/>
        </w:rPr>
        <w:t xml:space="preserve">better outcomes. </w:t>
      </w:r>
      <w:r w:rsidR="00C97876" w:rsidRPr="003232EA">
        <w:rPr>
          <w:rFonts w:ascii="Arial" w:hAnsi="Arial" w:cs="Arial"/>
          <w:sz w:val="22"/>
        </w:rPr>
        <w:t xml:space="preserve">Nonetheless, it is equally important to address the barriers in app to ensure its universal adoption. </w:t>
      </w:r>
      <w:r w:rsidR="00044947" w:rsidRPr="003232EA">
        <w:rPr>
          <w:rFonts w:ascii="Arial" w:hAnsi="Arial" w:cs="Arial"/>
          <w:sz w:val="22"/>
        </w:rPr>
        <w:t>For this</w:t>
      </w:r>
      <w:r w:rsidR="00901A1F" w:rsidRPr="003232EA">
        <w:rPr>
          <w:rFonts w:ascii="Arial" w:hAnsi="Arial" w:cs="Arial"/>
          <w:sz w:val="22"/>
        </w:rPr>
        <w:t>,</w:t>
      </w:r>
      <w:r w:rsidR="00044947" w:rsidRPr="003232EA">
        <w:rPr>
          <w:rFonts w:ascii="Arial" w:hAnsi="Arial" w:cs="Arial"/>
          <w:sz w:val="22"/>
        </w:rPr>
        <w:t xml:space="preserve"> it is recommended to </w:t>
      </w:r>
      <w:r w:rsidR="00810BCA" w:rsidRPr="003232EA">
        <w:rPr>
          <w:rFonts w:ascii="Arial" w:hAnsi="Arial" w:cs="Arial"/>
          <w:sz w:val="22"/>
        </w:rPr>
        <w:t xml:space="preserve">provide education to all </w:t>
      </w:r>
      <w:r w:rsidR="00901A1F" w:rsidRPr="003232EA">
        <w:rPr>
          <w:rFonts w:ascii="Arial" w:hAnsi="Arial" w:cs="Arial"/>
          <w:sz w:val="22"/>
        </w:rPr>
        <w:t xml:space="preserve">the </w:t>
      </w:r>
      <w:r w:rsidR="00810BCA" w:rsidRPr="003232EA">
        <w:rPr>
          <w:rFonts w:ascii="Arial" w:hAnsi="Arial" w:cs="Arial"/>
          <w:sz w:val="22"/>
        </w:rPr>
        <w:t>people related to genomics and digital healthcare technologies. Healthcare organisation should also focus on collaborating with patient and other care homes to facilitate</w:t>
      </w:r>
      <w:r w:rsidR="00901A1F" w:rsidRPr="003232EA">
        <w:rPr>
          <w:rFonts w:ascii="Arial" w:hAnsi="Arial" w:cs="Arial"/>
          <w:sz w:val="22"/>
        </w:rPr>
        <w:t xml:space="preserve"> the</w:t>
      </w:r>
      <w:r w:rsidR="00810BCA" w:rsidRPr="003232EA">
        <w:rPr>
          <w:rFonts w:ascii="Arial" w:hAnsi="Arial" w:cs="Arial"/>
          <w:sz w:val="22"/>
        </w:rPr>
        <w:t xml:space="preserve"> patient’s education. </w:t>
      </w:r>
      <w:r w:rsidR="00401973" w:rsidRPr="003232EA">
        <w:rPr>
          <w:rFonts w:ascii="Arial" w:hAnsi="Arial" w:cs="Arial"/>
          <w:sz w:val="22"/>
        </w:rPr>
        <w:t xml:space="preserve">Similarly, it is suggested to make adjustment in </w:t>
      </w:r>
      <w:r w:rsidR="00901A1F" w:rsidRPr="003232EA">
        <w:rPr>
          <w:rFonts w:ascii="Arial" w:hAnsi="Arial" w:cs="Arial"/>
          <w:sz w:val="22"/>
        </w:rPr>
        <w:t xml:space="preserve">the </w:t>
      </w:r>
      <w:r w:rsidR="00401973" w:rsidRPr="003232EA">
        <w:rPr>
          <w:rFonts w:ascii="Arial" w:hAnsi="Arial" w:cs="Arial"/>
          <w:sz w:val="22"/>
        </w:rPr>
        <w:t xml:space="preserve">patient support provision to provide need based targeted support and education to </w:t>
      </w:r>
      <w:r w:rsidR="00901A1F" w:rsidRPr="003232EA">
        <w:rPr>
          <w:rFonts w:ascii="Arial" w:hAnsi="Arial" w:cs="Arial"/>
          <w:sz w:val="22"/>
        </w:rPr>
        <w:t xml:space="preserve">the </w:t>
      </w:r>
      <w:r w:rsidR="00401973" w:rsidRPr="003232EA">
        <w:rPr>
          <w:rFonts w:ascii="Arial" w:hAnsi="Arial" w:cs="Arial"/>
          <w:sz w:val="22"/>
        </w:rPr>
        <w:t>se</w:t>
      </w:r>
      <w:r w:rsidR="0095468A" w:rsidRPr="003232EA">
        <w:rPr>
          <w:rFonts w:ascii="Arial" w:hAnsi="Arial" w:cs="Arial"/>
          <w:sz w:val="22"/>
        </w:rPr>
        <w:t>rvice users</w:t>
      </w:r>
      <w:r w:rsidR="00993B4F" w:rsidRPr="003232EA">
        <w:rPr>
          <w:rFonts w:ascii="Arial" w:hAnsi="Arial" w:cs="Arial"/>
          <w:sz w:val="22"/>
        </w:rPr>
        <w:t xml:space="preserve"> (NHS England, 2024)</w:t>
      </w:r>
      <w:r w:rsidR="0095468A" w:rsidRPr="003232EA">
        <w:rPr>
          <w:rFonts w:ascii="Arial" w:hAnsi="Arial" w:cs="Arial"/>
          <w:sz w:val="22"/>
        </w:rPr>
        <w:t xml:space="preserve">. </w:t>
      </w:r>
      <w:r w:rsidR="00643530" w:rsidRPr="003232EA">
        <w:rPr>
          <w:rFonts w:ascii="Arial" w:hAnsi="Arial" w:cs="Arial"/>
          <w:sz w:val="22"/>
        </w:rPr>
        <w:t xml:space="preserve">For app’s fairer accessibility, it is suggested to run targeted educational program in </w:t>
      </w:r>
      <w:r w:rsidR="00901A1F" w:rsidRPr="003232EA">
        <w:rPr>
          <w:rFonts w:ascii="Arial" w:hAnsi="Arial" w:cs="Arial"/>
          <w:sz w:val="22"/>
        </w:rPr>
        <w:t xml:space="preserve">the most </w:t>
      </w:r>
      <w:r w:rsidR="00643530" w:rsidRPr="003232EA">
        <w:rPr>
          <w:rFonts w:ascii="Arial" w:hAnsi="Arial" w:cs="Arial"/>
          <w:sz w:val="22"/>
        </w:rPr>
        <w:t>deprived community as well as deliver English literacy program that encourage</w:t>
      </w:r>
      <w:r w:rsidR="00E3356F" w:rsidRPr="003232EA">
        <w:rPr>
          <w:rFonts w:ascii="Arial" w:hAnsi="Arial" w:cs="Arial"/>
          <w:sz w:val="22"/>
        </w:rPr>
        <w:t>s</w:t>
      </w:r>
      <w:r w:rsidR="00643530" w:rsidRPr="003232EA">
        <w:rPr>
          <w:rFonts w:ascii="Arial" w:hAnsi="Arial" w:cs="Arial"/>
          <w:sz w:val="22"/>
        </w:rPr>
        <w:t xml:space="preserve"> people to utilise the app. </w:t>
      </w:r>
    </w:p>
    <w:p w14:paraId="715D9847" w14:textId="77777777" w:rsidR="009010F8" w:rsidRPr="003232EA" w:rsidRDefault="009010F8" w:rsidP="00916536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3232EA">
        <w:rPr>
          <w:rFonts w:ascii="Arial" w:hAnsi="Arial" w:cs="Arial"/>
          <w:color w:val="000000"/>
          <w:sz w:val="22"/>
          <w:szCs w:val="22"/>
        </w:rPr>
        <w:tab/>
      </w:r>
    </w:p>
    <w:p w14:paraId="2EA7D421" w14:textId="77777777" w:rsidR="00DD06A0" w:rsidRPr="003232EA" w:rsidRDefault="00DD06A0" w:rsidP="00DC6706">
      <w:pPr>
        <w:rPr>
          <w:rFonts w:ascii="Arial" w:hAnsi="Arial" w:cs="Arial"/>
          <w:sz w:val="22"/>
        </w:rPr>
      </w:pPr>
    </w:p>
    <w:p w14:paraId="7781C509" w14:textId="77777777" w:rsidR="00DC6706" w:rsidRPr="00701C4E" w:rsidRDefault="00DC6706" w:rsidP="00DC6706">
      <w:pPr>
        <w:rPr>
          <w:rFonts w:ascii="Arial" w:hAnsi="Arial" w:cs="Arial"/>
          <w:sz w:val="22"/>
        </w:rPr>
      </w:pPr>
    </w:p>
    <w:p w14:paraId="4870DC4F" w14:textId="77777777" w:rsidR="0005409E" w:rsidRPr="00701C4E" w:rsidRDefault="0005409E" w:rsidP="005C73EA">
      <w:pPr>
        <w:ind w:left="432"/>
        <w:rPr>
          <w:rFonts w:ascii="Arial" w:hAnsi="Arial" w:cs="Arial"/>
          <w:sz w:val="22"/>
        </w:rPr>
      </w:pPr>
    </w:p>
    <w:p w14:paraId="2CC0AE39" w14:textId="77777777" w:rsidR="0005409E" w:rsidRPr="00701C4E" w:rsidRDefault="0005409E" w:rsidP="005C73EA">
      <w:pPr>
        <w:ind w:left="432"/>
        <w:rPr>
          <w:rFonts w:ascii="Arial" w:hAnsi="Arial" w:cs="Arial"/>
          <w:sz w:val="22"/>
        </w:rPr>
      </w:pPr>
    </w:p>
    <w:p w14:paraId="76E88D48" w14:textId="77777777" w:rsidR="0005409E" w:rsidRPr="00701C4E" w:rsidRDefault="0005409E" w:rsidP="005C73EA">
      <w:pPr>
        <w:ind w:left="432"/>
        <w:rPr>
          <w:rFonts w:ascii="Arial" w:hAnsi="Arial" w:cs="Arial"/>
          <w:sz w:val="22"/>
        </w:rPr>
      </w:pPr>
    </w:p>
    <w:p w14:paraId="5280F56C" w14:textId="77777777" w:rsidR="00FF6B70" w:rsidRPr="00701C4E" w:rsidRDefault="00FF6B70" w:rsidP="005C73EA">
      <w:pPr>
        <w:ind w:left="432"/>
        <w:rPr>
          <w:rFonts w:ascii="Arial" w:hAnsi="Arial" w:cs="Arial"/>
          <w:sz w:val="22"/>
        </w:rPr>
      </w:pPr>
    </w:p>
    <w:p w14:paraId="38540A39" w14:textId="77777777" w:rsidR="00FF6B70" w:rsidRPr="00701C4E" w:rsidRDefault="00FF6B70" w:rsidP="005C73EA">
      <w:pPr>
        <w:ind w:left="432"/>
        <w:rPr>
          <w:rFonts w:ascii="Arial" w:hAnsi="Arial" w:cs="Arial"/>
          <w:sz w:val="22"/>
        </w:rPr>
      </w:pPr>
    </w:p>
    <w:p w14:paraId="0B190C52" w14:textId="77777777" w:rsidR="00673C28" w:rsidRPr="00701C4E" w:rsidRDefault="00673C28" w:rsidP="00673C28">
      <w:pPr>
        <w:rPr>
          <w:rFonts w:ascii="Arial" w:hAnsi="Arial" w:cs="Arial"/>
          <w:sz w:val="22"/>
          <w:lang w:val="en-IN" w:eastAsia="en-IN"/>
        </w:rPr>
      </w:pPr>
    </w:p>
    <w:p w14:paraId="5AFA5092" w14:textId="77777777" w:rsidR="000549DE" w:rsidRPr="00701C4E" w:rsidRDefault="000549DE" w:rsidP="000549DE">
      <w:pPr>
        <w:rPr>
          <w:rFonts w:ascii="Arial" w:hAnsi="Arial" w:cs="Arial"/>
          <w:sz w:val="22"/>
        </w:rPr>
      </w:pPr>
    </w:p>
    <w:p w14:paraId="4FF1E660" w14:textId="77777777" w:rsidR="008007E4" w:rsidRDefault="003F62E3" w:rsidP="003F62E3">
      <w:pPr>
        <w:pStyle w:val="Heading1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  <w:r w:rsidRPr="00701C4E">
        <w:rPr>
          <w:rFonts w:ascii="Arial" w:eastAsia="Calibri" w:hAnsi="Arial" w:cs="Arial"/>
          <w:b w:val="0"/>
          <w:bCs w:val="0"/>
          <w:sz w:val="22"/>
          <w:szCs w:val="22"/>
        </w:rPr>
        <w:br w:type="page"/>
      </w:r>
      <w:bookmarkStart w:id="5" w:name="_Toc222828821"/>
      <w:r w:rsidR="008007E4" w:rsidRPr="00701C4E">
        <w:rPr>
          <w:rFonts w:ascii="Arial" w:hAnsi="Arial" w:cs="Arial"/>
          <w:sz w:val="22"/>
          <w:szCs w:val="22"/>
        </w:rPr>
        <w:lastRenderedPageBreak/>
        <w:t>REFERENCES</w:t>
      </w:r>
      <w:bookmarkEnd w:id="5"/>
    </w:p>
    <w:p w14:paraId="3FE8CC2D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Better (2023) Universal care plan integrated into the NHS app, making patient access easier. Available at: https://www.better.care/news/universal-care-plan-integrated-into-the-nhs-app-making-patient-access-easier/ (Accessed: 25 February 2026).</w:t>
      </w:r>
    </w:p>
    <w:p w14:paraId="60EDA37A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GOV.UK (2025) Major NHS app expansion cuts waiting times. Available at: https://www.gov.uk/government/news/major-nhs-app-expansion-cuts-waiting-times (Accessed: 25 February 2026).</w:t>
      </w:r>
    </w:p>
    <w:p w14:paraId="17A563F4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Health Innovation Network (HIN) (2024) The NHS app and how it is scaling personalised and effective care. Available at: https://healthinnovationnetwork.com/insight/the-nhs-app-and-how-it-is-scaling-personalised-and-effective-care/ (Accessed: 25 February 2026).</w:t>
      </w:r>
    </w:p>
    <w:p w14:paraId="3EF838F2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HSJ (2025) Tackling health inequalities in a digital NHS. Available at: https://www.hsj.co.uk/technology-and-innovation/tackling-health-inequalities-in-a-digital-nhs-making-inclusion-the-national-priority/7040370.article (Accessed: 25 February 2026).</w:t>
      </w:r>
    </w:p>
    <w:p w14:paraId="53AD6352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KC, S., Papoutsi, C., Reidy, C., Gudgin, B., Powell, J., Majeed, A., Greaves, F. and Laverty, A.A. (2025) ‘Ease of access to general practice, patient experience and use of the NHS App: an ecological analysis of English data’, JRSM Open, 16(12), p. 20542704251398918.</w:t>
      </w:r>
    </w:p>
    <w:p w14:paraId="3DC81E9A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Lord, F., Budd, M., Gardner, K.J., Bhutani, G. and Nixon, D. (2025) ‘Associate Psychological Practitioners (APPs) in primary care: modelling the impact’, Primary Health Care Research &amp; Development, 26, p. e4.</w:t>
      </w:r>
    </w:p>
    <w:p w14:paraId="414ABD4E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Medium (2024) Transforming healthcare: NHS app case study. Available at: https://medium.com/@klaudia.skiba09/transforming-healthcare-nhs-app-case-study-0533495360c7 (Accessed: 25 February 2026).</w:t>
      </w:r>
    </w:p>
    <w:p w14:paraId="6B4D3E7D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NHS England (2024) Digital skills for patients. Available at: https://www.england.nhs.uk/long-read/digital-skills-for-patients/ (Accessed: 25 February 2026).</w:t>
      </w:r>
    </w:p>
    <w:p w14:paraId="0D63237F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NHS England (2025) NHS apps’ family access feature as simple as switching Netflix profiles. Available at: https://www.england.nhs.uk/2025/09/nhs-apps-family-access-feature-as-simple-as-switching-netflix-profiles/ (Accessed: 25 February 2026).</w:t>
      </w:r>
    </w:p>
    <w:p w14:paraId="2F5569C6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NHS England (2026) NHS App. Available at: https://digital.nhs.uk/services/nhs-app (Accessed: 25 February 2026).</w:t>
      </w:r>
    </w:p>
    <w:p w14:paraId="7AC791F7" w14:textId="77777777" w:rsidR="006764E5" w:rsidRPr="001D0320" w:rsidRDefault="006764E5" w:rsidP="008510C2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O’Neill, E. and Gladwell, V. (2025) Digital, data and technology (DDaT): NHS App upskilling evaluation report. University of Suffolk.</w:t>
      </w:r>
    </w:p>
    <w:p w14:paraId="5537A40B" w14:textId="77777777" w:rsidR="006764E5" w:rsidRPr="001D0320" w:rsidRDefault="006764E5" w:rsidP="000A3CBA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lastRenderedPageBreak/>
        <w:t>Palmer, D.A. and Robjohns, H. (2026) ‘Bridging the digital divide in mental health: a community-led intervention to address digital exclusion in the NHS digital era’, Mental Health and Digital Technologies, pp. 1–18.</w:t>
      </w:r>
    </w:p>
    <w:p w14:paraId="529D28D0" w14:textId="77777777" w:rsidR="006764E5" w:rsidRPr="001D0320" w:rsidRDefault="006764E5" w:rsidP="000A3CBA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Poduval, S., Arnold, L., Carta, E., Nimmons, D., Stratton, I., Shaw, M., Bradbury, K. and Stevenson, F. (2025) ‘Do community-based digital health inclusion programmes contribute to tackling health inequalities in disadvantaged population groups? A qualitative study of experiences of a city-wide programme in the North of England’, BMC Public Health, 25(1), p. 275.</w:t>
      </w:r>
    </w:p>
    <w:p w14:paraId="7233A633" w14:textId="77777777" w:rsidR="006764E5" w:rsidRPr="001D0320" w:rsidRDefault="006764E5" w:rsidP="000A3CBA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Powell, R.A., Bhui, K., Singh, N., Rao, M. and Sathyamoorthy, G. (2025) ‘A decade of deprioritisation? Ethnicity and health in the 10-year NHS plan’, Journal of the Royal Society of Medicine, 118(9), pp. 280–282.</w:t>
      </w:r>
    </w:p>
    <w:p w14:paraId="427BEF48" w14:textId="77777777" w:rsidR="006764E5" w:rsidRPr="001D0320" w:rsidRDefault="006764E5" w:rsidP="000A3CBA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Russell, S., Stocker, R., Cockshott, Z., Mason, S., Knight, J., Hanratty, B. and Preston, N. (2025) ‘Use of a digital application to enhance communication and triage between care homes and National Health Service community services in the United Kingdom: a qualitative evaluation’, BMC Geriatrics, 25(1), p. 875.</w:t>
      </w:r>
    </w:p>
    <w:p w14:paraId="279787A2" w14:textId="77777777" w:rsidR="006764E5" w:rsidRPr="001D0320" w:rsidRDefault="006764E5" w:rsidP="000A3CBA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Sinnott, C., Ansari, A., Price, E., Horder, K., Alboksmaty, A., Willars, J., Beech, J., Alderwick, H. and Dixon-Woods, M. (2026) ‘Experiences of access to general practice in England: qualitative study and implications for the NHS 10 year plan’, BMJ, 392.</w:t>
      </w:r>
    </w:p>
    <w:p w14:paraId="7B3B0998" w14:textId="77777777" w:rsidR="006764E5" w:rsidRPr="001D0320" w:rsidRDefault="006764E5" w:rsidP="000A3CBA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The Guardian (2026) NHS accredited health app putting users privacy at risk. Available at: https://www.theguardian.com/society/2015/sep/25/nhs-accredited-health-apps-putting-users-privacy-at-risk-study-finds (Accessed: 25 February 2026).</w:t>
      </w:r>
    </w:p>
    <w:p w14:paraId="22EC11D1" w14:textId="0B7783E6" w:rsidR="006764E5" w:rsidRPr="001D0320" w:rsidRDefault="006764E5" w:rsidP="000A3CBA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UK</w:t>
      </w:r>
      <w:r w:rsidR="00A5320E">
        <w:rPr>
          <w:rFonts w:ascii="Arial" w:hAnsi="Arial" w:cs="Arial"/>
          <w:sz w:val="22"/>
        </w:rPr>
        <w:t xml:space="preserve"> </w:t>
      </w:r>
      <w:r w:rsidRPr="001D0320">
        <w:rPr>
          <w:rFonts w:ascii="Arial" w:hAnsi="Arial" w:cs="Arial"/>
          <w:sz w:val="22"/>
        </w:rPr>
        <w:t>Parliament (2023) Digital transformation in the NHS. Available at: https://publications.parliament.uk/pa/cm5803/cmselect/cmhealth/223/report.html (Accessed: 25 February 2026).</w:t>
      </w:r>
    </w:p>
    <w:p w14:paraId="557453AB" w14:textId="77777777" w:rsidR="006764E5" w:rsidRPr="001D0320" w:rsidRDefault="006764E5" w:rsidP="000A3CBA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Whitfield, G., Kispeter, E., Hamblin, K. and Burns, D. (2025) ‘How the care workforce navigates the digital “skills gap”: problems and opportunities from policy to practice’, Frontiers in Sociology, 10, p. 1552672.</w:t>
      </w:r>
    </w:p>
    <w:p w14:paraId="6ABAB1AB" w14:textId="77777777" w:rsidR="006764E5" w:rsidRPr="001D0320" w:rsidRDefault="006764E5" w:rsidP="000A3CBA">
      <w:pPr>
        <w:spacing w:after="120"/>
        <w:ind w:hanging="360"/>
        <w:jc w:val="left"/>
        <w:rPr>
          <w:rFonts w:ascii="Arial" w:hAnsi="Arial" w:cs="Arial"/>
          <w:sz w:val="22"/>
        </w:rPr>
      </w:pPr>
      <w:r w:rsidRPr="001D0320">
        <w:rPr>
          <w:rFonts w:ascii="Arial" w:hAnsi="Arial" w:cs="Arial"/>
          <w:sz w:val="22"/>
        </w:rPr>
        <w:t>Zhou, X., Leiva-Granados, R., Yi, J., Yao, Z., Fang, J. and Skordis, J. (2024) ‘Staff experience after investment in digital technologies: a difference-in-differences study in the English NHS’, SSRN. Available at: https://papers.ssrn.com/sol3/papers.cfm?abstract_id=5198150 (Accessed: 25 February 2026).</w:t>
      </w:r>
    </w:p>
    <w:p w14:paraId="12F4FFEA" w14:textId="520A9AF5" w:rsidR="00734BF6" w:rsidRPr="0054734E" w:rsidRDefault="00734BF6" w:rsidP="000A3CBA">
      <w:pPr>
        <w:jc w:val="left"/>
      </w:pPr>
    </w:p>
    <w:sectPr w:rsidR="00734BF6" w:rsidRPr="0054734E">
      <w:footerReference w:type="default" r:id="rId8"/>
      <w:pgSz w:w="12240" w:h="15840"/>
      <w:pgMar w:top="1440" w:right="1440" w:bottom="1440" w:left="1440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D83CE" w14:textId="77777777" w:rsidR="00CA7907" w:rsidRDefault="00CA7907" w:rsidP="00BC24F4">
      <w:pPr>
        <w:spacing w:line="240" w:lineRule="auto"/>
      </w:pPr>
      <w:r>
        <w:separator/>
      </w:r>
    </w:p>
  </w:endnote>
  <w:endnote w:type="continuationSeparator" w:id="0">
    <w:p w14:paraId="23687CD9" w14:textId="77777777" w:rsidR="00CA7907" w:rsidRDefault="00CA7907" w:rsidP="00BC24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">
    <w:altName w:val="MS Gothic"/>
    <w:charset w:val="80"/>
    <w:family w:val="auto"/>
    <w:pitch w:val="default"/>
    <w:sig w:usb0="00000000" w:usb1="00000000" w:usb2="00000000" w:usb3="00000000" w:csb0="00040001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Tinos">
    <w:altName w:val="Malgun Gothic Semilight"/>
    <w:charset w:val="80"/>
    <w:family w:val="roman"/>
    <w:pitch w:val="default"/>
    <w:sig w:usb0="00000000" w:usb1="00000000" w:usb2="00000000" w:usb3="00000000" w:csb0="00040001" w:csb1="00000000"/>
  </w:font>
  <w:font w:name="Droid Sans Fallback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CC8C" w14:textId="77777777" w:rsidR="009010F8" w:rsidRDefault="009010F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965B3">
      <w:rPr>
        <w:noProof/>
      </w:rPr>
      <w:t>6</w:t>
    </w:r>
    <w:r>
      <w:rPr>
        <w:noProof/>
      </w:rPr>
      <w:fldChar w:fldCharType="end"/>
    </w:r>
  </w:p>
  <w:p w14:paraId="7C66151C" w14:textId="77777777" w:rsidR="009010F8" w:rsidRDefault="009010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79B7F" w14:textId="77777777" w:rsidR="00CA7907" w:rsidRDefault="00CA7907" w:rsidP="00BC24F4">
      <w:pPr>
        <w:spacing w:line="240" w:lineRule="auto"/>
      </w:pPr>
      <w:r>
        <w:separator/>
      </w:r>
    </w:p>
  </w:footnote>
  <w:footnote w:type="continuationSeparator" w:id="0">
    <w:p w14:paraId="6C12B66C" w14:textId="77777777" w:rsidR="00CA7907" w:rsidRDefault="00CA7907" w:rsidP="00BC24F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9D2AA2"/>
    <w:multiLevelType w:val="multilevel"/>
    <w:tmpl w:val="818EC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5F08C1"/>
    <w:multiLevelType w:val="multilevel"/>
    <w:tmpl w:val="F7F2B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B4459A"/>
    <w:multiLevelType w:val="multilevel"/>
    <w:tmpl w:val="D1147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FB2474"/>
    <w:multiLevelType w:val="hybridMultilevel"/>
    <w:tmpl w:val="7856F7AC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33128"/>
    <w:multiLevelType w:val="multilevel"/>
    <w:tmpl w:val="04B01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CA1A9E"/>
    <w:multiLevelType w:val="hybridMultilevel"/>
    <w:tmpl w:val="9DB49EF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307B23"/>
    <w:multiLevelType w:val="multilevel"/>
    <w:tmpl w:val="7982C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B11E55"/>
    <w:multiLevelType w:val="hybridMultilevel"/>
    <w:tmpl w:val="C928A8B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EE7CF3"/>
    <w:multiLevelType w:val="multilevel"/>
    <w:tmpl w:val="8F146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5F1DD7"/>
    <w:multiLevelType w:val="multilevel"/>
    <w:tmpl w:val="9084C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CF632DC"/>
    <w:multiLevelType w:val="multilevel"/>
    <w:tmpl w:val="C01ED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D94798"/>
    <w:multiLevelType w:val="multilevel"/>
    <w:tmpl w:val="BB9AB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9F4A92"/>
    <w:multiLevelType w:val="hybridMultilevel"/>
    <w:tmpl w:val="E930756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18076C"/>
    <w:multiLevelType w:val="hybridMultilevel"/>
    <w:tmpl w:val="F1AA86B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7E5BBD"/>
    <w:multiLevelType w:val="multilevel"/>
    <w:tmpl w:val="6B309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802C2D"/>
    <w:multiLevelType w:val="multilevel"/>
    <w:tmpl w:val="E2B49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B774133"/>
    <w:multiLevelType w:val="multilevel"/>
    <w:tmpl w:val="1DAA7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5681A1E"/>
    <w:multiLevelType w:val="hybridMultilevel"/>
    <w:tmpl w:val="49362DEA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6704B0"/>
    <w:multiLevelType w:val="multilevel"/>
    <w:tmpl w:val="1BEC9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9ED00AB"/>
    <w:multiLevelType w:val="multilevel"/>
    <w:tmpl w:val="79D6A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E01DC"/>
    <w:multiLevelType w:val="hybridMultilevel"/>
    <w:tmpl w:val="ED465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882878"/>
    <w:multiLevelType w:val="hybridMultilevel"/>
    <w:tmpl w:val="9FA64B1C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F45FA"/>
    <w:multiLevelType w:val="hybridMultilevel"/>
    <w:tmpl w:val="AFAC0C9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7B6D78"/>
    <w:multiLevelType w:val="multilevel"/>
    <w:tmpl w:val="A88C8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552983"/>
    <w:multiLevelType w:val="hybridMultilevel"/>
    <w:tmpl w:val="8E085CE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B618D8"/>
    <w:multiLevelType w:val="multilevel"/>
    <w:tmpl w:val="7AB04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324F4A"/>
    <w:multiLevelType w:val="multilevel"/>
    <w:tmpl w:val="12523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F31868"/>
    <w:multiLevelType w:val="hybridMultilevel"/>
    <w:tmpl w:val="F594E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204EB7"/>
    <w:multiLevelType w:val="multilevel"/>
    <w:tmpl w:val="15E2C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E1109C"/>
    <w:multiLevelType w:val="hybridMultilevel"/>
    <w:tmpl w:val="EDE2B3E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A92286"/>
    <w:multiLevelType w:val="multilevel"/>
    <w:tmpl w:val="33EC3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8060266"/>
    <w:multiLevelType w:val="multilevel"/>
    <w:tmpl w:val="6F20A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10F20BE"/>
    <w:multiLevelType w:val="hybridMultilevel"/>
    <w:tmpl w:val="BD4203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BA2678"/>
    <w:multiLevelType w:val="hybridMultilevel"/>
    <w:tmpl w:val="29AE5E7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8751F3"/>
    <w:multiLevelType w:val="hybridMultilevel"/>
    <w:tmpl w:val="1B60B23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027794">
    <w:abstractNumId w:val="0"/>
  </w:num>
  <w:num w:numId="2" w16cid:durableId="2071338723">
    <w:abstractNumId w:val="28"/>
  </w:num>
  <w:num w:numId="3" w16cid:durableId="433136767">
    <w:abstractNumId w:val="21"/>
  </w:num>
  <w:num w:numId="4" w16cid:durableId="1609383996">
    <w:abstractNumId w:val="14"/>
  </w:num>
  <w:num w:numId="5" w16cid:durableId="1879316352">
    <w:abstractNumId w:val="35"/>
  </w:num>
  <w:num w:numId="6" w16cid:durableId="1218279915">
    <w:abstractNumId w:val="6"/>
  </w:num>
  <w:num w:numId="7" w16cid:durableId="1888105883">
    <w:abstractNumId w:val="25"/>
  </w:num>
  <w:num w:numId="8" w16cid:durableId="901522776">
    <w:abstractNumId w:val="8"/>
  </w:num>
  <w:num w:numId="9" w16cid:durableId="1562866487">
    <w:abstractNumId w:val="34"/>
  </w:num>
  <w:num w:numId="10" w16cid:durableId="1661081056">
    <w:abstractNumId w:val="33"/>
  </w:num>
  <w:num w:numId="11" w16cid:durableId="1600484883">
    <w:abstractNumId w:val="26"/>
  </w:num>
  <w:num w:numId="12" w16cid:durableId="2024818432">
    <w:abstractNumId w:val="31"/>
  </w:num>
  <w:num w:numId="13" w16cid:durableId="484125836">
    <w:abstractNumId w:val="23"/>
  </w:num>
  <w:num w:numId="14" w16cid:durableId="623267046">
    <w:abstractNumId w:val="24"/>
  </w:num>
  <w:num w:numId="15" w16cid:durableId="1206026066">
    <w:abstractNumId w:val="1"/>
  </w:num>
  <w:num w:numId="16" w16cid:durableId="797647168">
    <w:abstractNumId w:val="32"/>
  </w:num>
  <w:num w:numId="17" w16cid:durableId="1414813460">
    <w:abstractNumId w:val="15"/>
  </w:num>
  <w:num w:numId="18" w16cid:durableId="1712070619">
    <w:abstractNumId w:val="9"/>
  </w:num>
  <w:num w:numId="19" w16cid:durableId="1144079475">
    <w:abstractNumId w:val="11"/>
  </w:num>
  <w:num w:numId="20" w16cid:durableId="1074160114">
    <w:abstractNumId w:val="18"/>
  </w:num>
  <w:num w:numId="21" w16cid:durableId="1538539911">
    <w:abstractNumId w:val="29"/>
  </w:num>
  <w:num w:numId="22" w16cid:durableId="471144678">
    <w:abstractNumId w:val="12"/>
  </w:num>
  <w:num w:numId="23" w16cid:durableId="1495878711">
    <w:abstractNumId w:val="7"/>
  </w:num>
  <w:num w:numId="24" w16cid:durableId="744374520">
    <w:abstractNumId w:val="13"/>
  </w:num>
  <w:num w:numId="25" w16cid:durableId="986400338">
    <w:abstractNumId w:val="2"/>
  </w:num>
  <w:num w:numId="26" w16cid:durableId="1788743487">
    <w:abstractNumId w:val="3"/>
  </w:num>
  <w:num w:numId="27" w16cid:durableId="631592197">
    <w:abstractNumId w:val="17"/>
  </w:num>
  <w:num w:numId="28" w16cid:durableId="1920795556">
    <w:abstractNumId w:val="19"/>
  </w:num>
  <w:num w:numId="29" w16cid:durableId="1247226979">
    <w:abstractNumId w:val="4"/>
  </w:num>
  <w:num w:numId="30" w16cid:durableId="398985369">
    <w:abstractNumId w:val="22"/>
  </w:num>
  <w:num w:numId="31" w16cid:durableId="225649845">
    <w:abstractNumId w:val="30"/>
  </w:num>
  <w:num w:numId="32" w16cid:durableId="2130321360">
    <w:abstractNumId w:val="20"/>
  </w:num>
  <w:num w:numId="33" w16cid:durableId="1073545940">
    <w:abstractNumId w:val="10"/>
  </w:num>
  <w:num w:numId="34" w16cid:durableId="1287735043">
    <w:abstractNumId w:val="27"/>
  </w:num>
  <w:num w:numId="35" w16cid:durableId="2101901056">
    <w:abstractNumId w:val="16"/>
  </w:num>
  <w:num w:numId="36" w16cid:durableId="1337903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41B"/>
    <w:rsid w:val="00006A28"/>
    <w:rsid w:val="00010E99"/>
    <w:rsid w:val="00012305"/>
    <w:rsid w:val="0001591F"/>
    <w:rsid w:val="00016C7A"/>
    <w:rsid w:val="00022C5D"/>
    <w:rsid w:val="00022E00"/>
    <w:rsid w:val="0002324C"/>
    <w:rsid w:val="00026E1C"/>
    <w:rsid w:val="00033366"/>
    <w:rsid w:val="00036BF6"/>
    <w:rsid w:val="00037CBE"/>
    <w:rsid w:val="00041CCF"/>
    <w:rsid w:val="000436B7"/>
    <w:rsid w:val="00043B7E"/>
    <w:rsid w:val="00044947"/>
    <w:rsid w:val="0004584C"/>
    <w:rsid w:val="000470FA"/>
    <w:rsid w:val="00050826"/>
    <w:rsid w:val="000516BF"/>
    <w:rsid w:val="000526B9"/>
    <w:rsid w:val="00052CF3"/>
    <w:rsid w:val="0005409E"/>
    <w:rsid w:val="000549DE"/>
    <w:rsid w:val="00055739"/>
    <w:rsid w:val="000565F6"/>
    <w:rsid w:val="00057C15"/>
    <w:rsid w:val="00060E61"/>
    <w:rsid w:val="0006137B"/>
    <w:rsid w:val="00062EAD"/>
    <w:rsid w:val="00062FA7"/>
    <w:rsid w:val="000657AC"/>
    <w:rsid w:val="00065CB2"/>
    <w:rsid w:val="0006689F"/>
    <w:rsid w:val="0006715D"/>
    <w:rsid w:val="00067A55"/>
    <w:rsid w:val="000733CE"/>
    <w:rsid w:val="000734B5"/>
    <w:rsid w:val="000754AF"/>
    <w:rsid w:val="0007596E"/>
    <w:rsid w:val="0007714C"/>
    <w:rsid w:val="00082276"/>
    <w:rsid w:val="000827B1"/>
    <w:rsid w:val="00082AE0"/>
    <w:rsid w:val="00082E6A"/>
    <w:rsid w:val="0008342A"/>
    <w:rsid w:val="000841F0"/>
    <w:rsid w:val="00086030"/>
    <w:rsid w:val="000875B7"/>
    <w:rsid w:val="00096C39"/>
    <w:rsid w:val="00097C77"/>
    <w:rsid w:val="000A13FE"/>
    <w:rsid w:val="000A229E"/>
    <w:rsid w:val="000A32C6"/>
    <w:rsid w:val="000A3CBA"/>
    <w:rsid w:val="000A4347"/>
    <w:rsid w:val="000A49AD"/>
    <w:rsid w:val="000A724A"/>
    <w:rsid w:val="000B2D39"/>
    <w:rsid w:val="000B4193"/>
    <w:rsid w:val="000B579A"/>
    <w:rsid w:val="000B5C3D"/>
    <w:rsid w:val="000B7696"/>
    <w:rsid w:val="000C0B3B"/>
    <w:rsid w:val="000C0F69"/>
    <w:rsid w:val="000C1C81"/>
    <w:rsid w:val="000C26EF"/>
    <w:rsid w:val="000C490C"/>
    <w:rsid w:val="000C60A9"/>
    <w:rsid w:val="000C686D"/>
    <w:rsid w:val="000D149F"/>
    <w:rsid w:val="000D1C26"/>
    <w:rsid w:val="000D1E7A"/>
    <w:rsid w:val="000D27C4"/>
    <w:rsid w:val="000D3B85"/>
    <w:rsid w:val="000D5728"/>
    <w:rsid w:val="000E0A0C"/>
    <w:rsid w:val="000E32D8"/>
    <w:rsid w:val="000E3766"/>
    <w:rsid w:val="000E3A27"/>
    <w:rsid w:val="000E4358"/>
    <w:rsid w:val="000E4C18"/>
    <w:rsid w:val="000F031D"/>
    <w:rsid w:val="000F741B"/>
    <w:rsid w:val="00103174"/>
    <w:rsid w:val="001056A5"/>
    <w:rsid w:val="001072A5"/>
    <w:rsid w:val="00107CE3"/>
    <w:rsid w:val="001126D7"/>
    <w:rsid w:val="00112D2A"/>
    <w:rsid w:val="001133D5"/>
    <w:rsid w:val="00115227"/>
    <w:rsid w:val="00116C3F"/>
    <w:rsid w:val="001201B3"/>
    <w:rsid w:val="00120E42"/>
    <w:rsid w:val="00126C11"/>
    <w:rsid w:val="0013055E"/>
    <w:rsid w:val="001305A4"/>
    <w:rsid w:val="00130E29"/>
    <w:rsid w:val="00130F68"/>
    <w:rsid w:val="00132B84"/>
    <w:rsid w:val="001335D7"/>
    <w:rsid w:val="001339B9"/>
    <w:rsid w:val="00135FD1"/>
    <w:rsid w:val="00137A72"/>
    <w:rsid w:val="001414C3"/>
    <w:rsid w:val="0014338B"/>
    <w:rsid w:val="00144A0D"/>
    <w:rsid w:val="00146F7C"/>
    <w:rsid w:val="00147589"/>
    <w:rsid w:val="00147AFD"/>
    <w:rsid w:val="001509F9"/>
    <w:rsid w:val="00157272"/>
    <w:rsid w:val="00163D1A"/>
    <w:rsid w:val="001644D7"/>
    <w:rsid w:val="00165179"/>
    <w:rsid w:val="0016687D"/>
    <w:rsid w:val="001706B6"/>
    <w:rsid w:val="001708E0"/>
    <w:rsid w:val="0017212E"/>
    <w:rsid w:val="00172A78"/>
    <w:rsid w:val="00174BE5"/>
    <w:rsid w:val="001752C9"/>
    <w:rsid w:val="0017551D"/>
    <w:rsid w:val="00175F42"/>
    <w:rsid w:val="00177C68"/>
    <w:rsid w:val="001826D0"/>
    <w:rsid w:val="00182B04"/>
    <w:rsid w:val="00183561"/>
    <w:rsid w:val="001840FB"/>
    <w:rsid w:val="00184DCE"/>
    <w:rsid w:val="001862C2"/>
    <w:rsid w:val="00190328"/>
    <w:rsid w:val="00190F37"/>
    <w:rsid w:val="0019339C"/>
    <w:rsid w:val="00193735"/>
    <w:rsid w:val="00195C2B"/>
    <w:rsid w:val="001A02B8"/>
    <w:rsid w:val="001A3EA8"/>
    <w:rsid w:val="001B0F31"/>
    <w:rsid w:val="001B2DAD"/>
    <w:rsid w:val="001B537B"/>
    <w:rsid w:val="001B663D"/>
    <w:rsid w:val="001B6B58"/>
    <w:rsid w:val="001C1E35"/>
    <w:rsid w:val="001C5B23"/>
    <w:rsid w:val="001C5B79"/>
    <w:rsid w:val="001C5D3B"/>
    <w:rsid w:val="001C6D57"/>
    <w:rsid w:val="001C74A1"/>
    <w:rsid w:val="001D0159"/>
    <w:rsid w:val="001D26A0"/>
    <w:rsid w:val="001D6144"/>
    <w:rsid w:val="001D6183"/>
    <w:rsid w:val="001E17B2"/>
    <w:rsid w:val="001E34AC"/>
    <w:rsid w:val="001E5A43"/>
    <w:rsid w:val="001E6330"/>
    <w:rsid w:val="001E64C5"/>
    <w:rsid w:val="001E6F78"/>
    <w:rsid w:val="001F0E18"/>
    <w:rsid w:val="001F0F33"/>
    <w:rsid w:val="001F313F"/>
    <w:rsid w:val="001F5065"/>
    <w:rsid w:val="001F5CA2"/>
    <w:rsid w:val="00200493"/>
    <w:rsid w:val="0020078D"/>
    <w:rsid w:val="00201F95"/>
    <w:rsid w:val="0020205B"/>
    <w:rsid w:val="0020222A"/>
    <w:rsid w:val="0020370A"/>
    <w:rsid w:val="00204C89"/>
    <w:rsid w:val="00205189"/>
    <w:rsid w:val="00205CFF"/>
    <w:rsid w:val="00207655"/>
    <w:rsid w:val="00211567"/>
    <w:rsid w:val="002122B6"/>
    <w:rsid w:val="00212D89"/>
    <w:rsid w:val="0021449F"/>
    <w:rsid w:val="002155C1"/>
    <w:rsid w:val="002177CB"/>
    <w:rsid w:val="00217C08"/>
    <w:rsid w:val="00221F4C"/>
    <w:rsid w:val="00222BCF"/>
    <w:rsid w:val="00224AB0"/>
    <w:rsid w:val="0022584E"/>
    <w:rsid w:val="00226DF9"/>
    <w:rsid w:val="0023095A"/>
    <w:rsid w:val="00231082"/>
    <w:rsid w:val="002318BA"/>
    <w:rsid w:val="00233731"/>
    <w:rsid w:val="00233E13"/>
    <w:rsid w:val="00235913"/>
    <w:rsid w:val="00236680"/>
    <w:rsid w:val="00237183"/>
    <w:rsid w:val="0023741D"/>
    <w:rsid w:val="00241084"/>
    <w:rsid w:val="00241840"/>
    <w:rsid w:val="00241851"/>
    <w:rsid w:val="00244095"/>
    <w:rsid w:val="00260FED"/>
    <w:rsid w:val="00261FB0"/>
    <w:rsid w:val="00266A6A"/>
    <w:rsid w:val="00266F56"/>
    <w:rsid w:val="00266FB1"/>
    <w:rsid w:val="00270D33"/>
    <w:rsid w:val="0027333F"/>
    <w:rsid w:val="002739D4"/>
    <w:rsid w:val="00275224"/>
    <w:rsid w:val="00275901"/>
    <w:rsid w:val="00275948"/>
    <w:rsid w:val="00276330"/>
    <w:rsid w:val="00277DEC"/>
    <w:rsid w:val="00281759"/>
    <w:rsid w:val="0028224B"/>
    <w:rsid w:val="00282A76"/>
    <w:rsid w:val="00283C02"/>
    <w:rsid w:val="00283C45"/>
    <w:rsid w:val="002919FC"/>
    <w:rsid w:val="0029334B"/>
    <w:rsid w:val="0029460A"/>
    <w:rsid w:val="00294B36"/>
    <w:rsid w:val="00294D45"/>
    <w:rsid w:val="002967A5"/>
    <w:rsid w:val="002A10A9"/>
    <w:rsid w:val="002A4929"/>
    <w:rsid w:val="002A4BB2"/>
    <w:rsid w:val="002A59EA"/>
    <w:rsid w:val="002B0ED0"/>
    <w:rsid w:val="002B3C0B"/>
    <w:rsid w:val="002B4B23"/>
    <w:rsid w:val="002B6080"/>
    <w:rsid w:val="002B69A5"/>
    <w:rsid w:val="002B73AA"/>
    <w:rsid w:val="002B77CA"/>
    <w:rsid w:val="002C06F1"/>
    <w:rsid w:val="002C098B"/>
    <w:rsid w:val="002C3BEC"/>
    <w:rsid w:val="002C3CC8"/>
    <w:rsid w:val="002C543C"/>
    <w:rsid w:val="002C558F"/>
    <w:rsid w:val="002C7826"/>
    <w:rsid w:val="002D1668"/>
    <w:rsid w:val="002D167E"/>
    <w:rsid w:val="002D5AE3"/>
    <w:rsid w:val="002D5B8A"/>
    <w:rsid w:val="002D5E9B"/>
    <w:rsid w:val="002E37B4"/>
    <w:rsid w:val="002E5C52"/>
    <w:rsid w:val="002E5C92"/>
    <w:rsid w:val="002E69A6"/>
    <w:rsid w:val="002E72F5"/>
    <w:rsid w:val="002F19CC"/>
    <w:rsid w:val="002F3B1B"/>
    <w:rsid w:val="002F5A59"/>
    <w:rsid w:val="002F7848"/>
    <w:rsid w:val="00300C60"/>
    <w:rsid w:val="003010F3"/>
    <w:rsid w:val="0030257B"/>
    <w:rsid w:val="00303881"/>
    <w:rsid w:val="00304610"/>
    <w:rsid w:val="00305890"/>
    <w:rsid w:val="00306666"/>
    <w:rsid w:val="00307A40"/>
    <w:rsid w:val="00311BF1"/>
    <w:rsid w:val="0031219B"/>
    <w:rsid w:val="00312B05"/>
    <w:rsid w:val="003134B8"/>
    <w:rsid w:val="00314224"/>
    <w:rsid w:val="00314306"/>
    <w:rsid w:val="0031499B"/>
    <w:rsid w:val="003167FC"/>
    <w:rsid w:val="00316D87"/>
    <w:rsid w:val="003175FF"/>
    <w:rsid w:val="00320216"/>
    <w:rsid w:val="00320410"/>
    <w:rsid w:val="00321F88"/>
    <w:rsid w:val="0032327F"/>
    <w:rsid w:val="003232EA"/>
    <w:rsid w:val="003233B7"/>
    <w:rsid w:val="0032427A"/>
    <w:rsid w:val="00331118"/>
    <w:rsid w:val="00336F22"/>
    <w:rsid w:val="0033757C"/>
    <w:rsid w:val="00343D22"/>
    <w:rsid w:val="00346237"/>
    <w:rsid w:val="00347646"/>
    <w:rsid w:val="003517E8"/>
    <w:rsid w:val="00353842"/>
    <w:rsid w:val="00354CF4"/>
    <w:rsid w:val="0035547B"/>
    <w:rsid w:val="00360CCD"/>
    <w:rsid w:val="00364629"/>
    <w:rsid w:val="003673D2"/>
    <w:rsid w:val="00371092"/>
    <w:rsid w:val="00372D1C"/>
    <w:rsid w:val="003736BE"/>
    <w:rsid w:val="003760C6"/>
    <w:rsid w:val="00380045"/>
    <w:rsid w:val="0038144C"/>
    <w:rsid w:val="00382B1F"/>
    <w:rsid w:val="00383A69"/>
    <w:rsid w:val="00386252"/>
    <w:rsid w:val="00392F60"/>
    <w:rsid w:val="003931FE"/>
    <w:rsid w:val="00396633"/>
    <w:rsid w:val="003A0A91"/>
    <w:rsid w:val="003A2B4B"/>
    <w:rsid w:val="003A3D50"/>
    <w:rsid w:val="003A58C0"/>
    <w:rsid w:val="003A6427"/>
    <w:rsid w:val="003A78D1"/>
    <w:rsid w:val="003B0682"/>
    <w:rsid w:val="003B309F"/>
    <w:rsid w:val="003B4DFD"/>
    <w:rsid w:val="003B4F59"/>
    <w:rsid w:val="003B5057"/>
    <w:rsid w:val="003C1101"/>
    <w:rsid w:val="003C2084"/>
    <w:rsid w:val="003C32BB"/>
    <w:rsid w:val="003C38D7"/>
    <w:rsid w:val="003C4C58"/>
    <w:rsid w:val="003C7EF3"/>
    <w:rsid w:val="003D0295"/>
    <w:rsid w:val="003D479F"/>
    <w:rsid w:val="003D4F46"/>
    <w:rsid w:val="003D7DEF"/>
    <w:rsid w:val="003E0F09"/>
    <w:rsid w:val="003E25F2"/>
    <w:rsid w:val="003E3C68"/>
    <w:rsid w:val="003E4245"/>
    <w:rsid w:val="003E58AF"/>
    <w:rsid w:val="003E5FD4"/>
    <w:rsid w:val="003E68A8"/>
    <w:rsid w:val="003F077A"/>
    <w:rsid w:val="003F62E3"/>
    <w:rsid w:val="003F6DEE"/>
    <w:rsid w:val="003F749B"/>
    <w:rsid w:val="00401973"/>
    <w:rsid w:val="00402C3F"/>
    <w:rsid w:val="004038C0"/>
    <w:rsid w:val="004048C7"/>
    <w:rsid w:val="00405EFE"/>
    <w:rsid w:val="00405F17"/>
    <w:rsid w:val="004103E9"/>
    <w:rsid w:val="00410A7E"/>
    <w:rsid w:val="004151BA"/>
    <w:rsid w:val="00420068"/>
    <w:rsid w:val="0042438F"/>
    <w:rsid w:val="00427F83"/>
    <w:rsid w:val="004305D4"/>
    <w:rsid w:val="00433B1D"/>
    <w:rsid w:val="00434912"/>
    <w:rsid w:val="00436D84"/>
    <w:rsid w:val="00436F3C"/>
    <w:rsid w:val="00436F7D"/>
    <w:rsid w:val="0043762F"/>
    <w:rsid w:val="00440D5C"/>
    <w:rsid w:val="004416EF"/>
    <w:rsid w:val="0044277C"/>
    <w:rsid w:val="00442D6A"/>
    <w:rsid w:val="00443E5F"/>
    <w:rsid w:val="0044463C"/>
    <w:rsid w:val="00445254"/>
    <w:rsid w:val="004459C0"/>
    <w:rsid w:val="00446087"/>
    <w:rsid w:val="004500ED"/>
    <w:rsid w:val="00451F67"/>
    <w:rsid w:val="004536CB"/>
    <w:rsid w:val="00453922"/>
    <w:rsid w:val="0045416F"/>
    <w:rsid w:val="00455228"/>
    <w:rsid w:val="00460EEE"/>
    <w:rsid w:val="0046366D"/>
    <w:rsid w:val="00463C1C"/>
    <w:rsid w:val="004647F1"/>
    <w:rsid w:val="00465387"/>
    <w:rsid w:val="00466BF9"/>
    <w:rsid w:val="004672DB"/>
    <w:rsid w:val="004676B7"/>
    <w:rsid w:val="004701AC"/>
    <w:rsid w:val="00470606"/>
    <w:rsid w:val="00470632"/>
    <w:rsid w:val="00472565"/>
    <w:rsid w:val="00473E5B"/>
    <w:rsid w:val="00476228"/>
    <w:rsid w:val="0048071E"/>
    <w:rsid w:val="0048071F"/>
    <w:rsid w:val="00480C78"/>
    <w:rsid w:val="00482EB1"/>
    <w:rsid w:val="004851CE"/>
    <w:rsid w:val="0049279E"/>
    <w:rsid w:val="00493777"/>
    <w:rsid w:val="004967E4"/>
    <w:rsid w:val="004A0DB4"/>
    <w:rsid w:val="004A299E"/>
    <w:rsid w:val="004A3319"/>
    <w:rsid w:val="004A5387"/>
    <w:rsid w:val="004A5B7F"/>
    <w:rsid w:val="004B0140"/>
    <w:rsid w:val="004B084C"/>
    <w:rsid w:val="004B1C8F"/>
    <w:rsid w:val="004B4397"/>
    <w:rsid w:val="004B506E"/>
    <w:rsid w:val="004B78D7"/>
    <w:rsid w:val="004B7C2E"/>
    <w:rsid w:val="004C1A78"/>
    <w:rsid w:val="004C4255"/>
    <w:rsid w:val="004C47B0"/>
    <w:rsid w:val="004D1468"/>
    <w:rsid w:val="004D18BC"/>
    <w:rsid w:val="004D27D7"/>
    <w:rsid w:val="004D4512"/>
    <w:rsid w:val="004D68F9"/>
    <w:rsid w:val="004D6EDF"/>
    <w:rsid w:val="004E2FAB"/>
    <w:rsid w:val="004E31C6"/>
    <w:rsid w:val="004E4488"/>
    <w:rsid w:val="004E4BA3"/>
    <w:rsid w:val="004E5710"/>
    <w:rsid w:val="004E5AC7"/>
    <w:rsid w:val="004E6091"/>
    <w:rsid w:val="004E674C"/>
    <w:rsid w:val="004E71E4"/>
    <w:rsid w:val="004F0661"/>
    <w:rsid w:val="004F3723"/>
    <w:rsid w:val="004F5D55"/>
    <w:rsid w:val="004F7171"/>
    <w:rsid w:val="004F74A7"/>
    <w:rsid w:val="00500270"/>
    <w:rsid w:val="00500754"/>
    <w:rsid w:val="00500EF3"/>
    <w:rsid w:val="00500F39"/>
    <w:rsid w:val="0050140A"/>
    <w:rsid w:val="00501B48"/>
    <w:rsid w:val="00502848"/>
    <w:rsid w:val="0050466B"/>
    <w:rsid w:val="00504F43"/>
    <w:rsid w:val="00506B6F"/>
    <w:rsid w:val="00511E4A"/>
    <w:rsid w:val="00511E7D"/>
    <w:rsid w:val="00513ACE"/>
    <w:rsid w:val="005230DC"/>
    <w:rsid w:val="00524579"/>
    <w:rsid w:val="005246D4"/>
    <w:rsid w:val="00525747"/>
    <w:rsid w:val="00526BCD"/>
    <w:rsid w:val="005307EA"/>
    <w:rsid w:val="005321C8"/>
    <w:rsid w:val="005336F3"/>
    <w:rsid w:val="00534D39"/>
    <w:rsid w:val="005371A9"/>
    <w:rsid w:val="005378BC"/>
    <w:rsid w:val="0054048B"/>
    <w:rsid w:val="0054113E"/>
    <w:rsid w:val="005414A8"/>
    <w:rsid w:val="005420A3"/>
    <w:rsid w:val="0054317A"/>
    <w:rsid w:val="0054734E"/>
    <w:rsid w:val="005520A7"/>
    <w:rsid w:val="00552DDB"/>
    <w:rsid w:val="005531A3"/>
    <w:rsid w:val="00554221"/>
    <w:rsid w:val="00555E71"/>
    <w:rsid w:val="00556568"/>
    <w:rsid w:val="00556AED"/>
    <w:rsid w:val="00557598"/>
    <w:rsid w:val="0056635C"/>
    <w:rsid w:val="00566E38"/>
    <w:rsid w:val="00567457"/>
    <w:rsid w:val="00567E4F"/>
    <w:rsid w:val="00567FB8"/>
    <w:rsid w:val="005709F3"/>
    <w:rsid w:val="005721BC"/>
    <w:rsid w:val="00572785"/>
    <w:rsid w:val="0057441C"/>
    <w:rsid w:val="005778AF"/>
    <w:rsid w:val="005813DE"/>
    <w:rsid w:val="00582384"/>
    <w:rsid w:val="0058267D"/>
    <w:rsid w:val="00583779"/>
    <w:rsid w:val="0058436C"/>
    <w:rsid w:val="00587027"/>
    <w:rsid w:val="005871CE"/>
    <w:rsid w:val="0058744C"/>
    <w:rsid w:val="005878D6"/>
    <w:rsid w:val="00591F59"/>
    <w:rsid w:val="00591FFB"/>
    <w:rsid w:val="00593791"/>
    <w:rsid w:val="005940C9"/>
    <w:rsid w:val="005963D3"/>
    <w:rsid w:val="005A1ECE"/>
    <w:rsid w:val="005A1FBF"/>
    <w:rsid w:val="005A2040"/>
    <w:rsid w:val="005A6669"/>
    <w:rsid w:val="005B15D6"/>
    <w:rsid w:val="005B2162"/>
    <w:rsid w:val="005B23F6"/>
    <w:rsid w:val="005B51C4"/>
    <w:rsid w:val="005B5F76"/>
    <w:rsid w:val="005B5FED"/>
    <w:rsid w:val="005B7DE0"/>
    <w:rsid w:val="005C309E"/>
    <w:rsid w:val="005C6DA2"/>
    <w:rsid w:val="005C6EA2"/>
    <w:rsid w:val="005C73EA"/>
    <w:rsid w:val="005D0718"/>
    <w:rsid w:val="005D200D"/>
    <w:rsid w:val="005D210D"/>
    <w:rsid w:val="005D2F1D"/>
    <w:rsid w:val="005D421A"/>
    <w:rsid w:val="005D44C0"/>
    <w:rsid w:val="005E13A0"/>
    <w:rsid w:val="005E3611"/>
    <w:rsid w:val="005E4C23"/>
    <w:rsid w:val="005F33A3"/>
    <w:rsid w:val="005F56DB"/>
    <w:rsid w:val="005F6CD7"/>
    <w:rsid w:val="005F6F06"/>
    <w:rsid w:val="005F748C"/>
    <w:rsid w:val="005F78A3"/>
    <w:rsid w:val="00604647"/>
    <w:rsid w:val="00611A8D"/>
    <w:rsid w:val="0061225A"/>
    <w:rsid w:val="00613B01"/>
    <w:rsid w:val="00614C70"/>
    <w:rsid w:val="00616998"/>
    <w:rsid w:val="00617009"/>
    <w:rsid w:val="00621506"/>
    <w:rsid w:val="006215F7"/>
    <w:rsid w:val="006255B6"/>
    <w:rsid w:val="00626120"/>
    <w:rsid w:val="00626600"/>
    <w:rsid w:val="00633A35"/>
    <w:rsid w:val="006349C5"/>
    <w:rsid w:val="00636E6C"/>
    <w:rsid w:val="00642CB1"/>
    <w:rsid w:val="00642F40"/>
    <w:rsid w:val="00643530"/>
    <w:rsid w:val="00644F38"/>
    <w:rsid w:val="00646D35"/>
    <w:rsid w:val="0065011A"/>
    <w:rsid w:val="00650AD0"/>
    <w:rsid w:val="00653C49"/>
    <w:rsid w:val="00655034"/>
    <w:rsid w:val="006550B4"/>
    <w:rsid w:val="006578AA"/>
    <w:rsid w:val="006618BA"/>
    <w:rsid w:val="00662D7C"/>
    <w:rsid w:val="006642CA"/>
    <w:rsid w:val="006647F5"/>
    <w:rsid w:val="00665675"/>
    <w:rsid w:val="00670F9B"/>
    <w:rsid w:val="0067190F"/>
    <w:rsid w:val="00671F48"/>
    <w:rsid w:val="006729A2"/>
    <w:rsid w:val="006732E2"/>
    <w:rsid w:val="00673C28"/>
    <w:rsid w:val="00673C45"/>
    <w:rsid w:val="006764E5"/>
    <w:rsid w:val="00682BA8"/>
    <w:rsid w:val="00683485"/>
    <w:rsid w:val="00684A8B"/>
    <w:rsid w:val="00691508"/>
    <w:rsid w:val="00695534"/>
    <w:rsid w:val="00695DBD"/>
    <w:rsid w:val="006A1927"/>
    <w:rsid w:val="006A2F15"/>
    <w:rsid w:val="006A4C5C"/>
    <w:rsid w:val="006A4DB8"/>
    <w:rsid w:val="006A5C8E"/>
    <w:rsid w:val="006A7691"/>
    <w:rsid w:val="006B1416"/>
    <w:rsid w:val="006B2B45"/>
    <w:rsid w:val="006B302A"/>
    <w:rsid w:val="006B30E4"/>
    <w:rsid w:val="006B32E0"/>
    <w:rsid w:val="006B6B53"/>
    <w:rsid w:val="006B73B7"/>
    <w:rsid w:val="006B792B"/>
    <w:rsid w:val="006B7CD4"/>
    <w:rsid w:val="006B7E43"/>
    <w:rsid w:val="006C0816"/>
    <w:rsid w:val="006C0BD8"/>
    <w:rsid w:val="006C0C3C"/>
    <w:rsid w:val="006C1D0D"/>
    <w:rsid w:val="006C2A95"/>
    <w:rsid w:val="006C3C47"/>
    <w:rsid w:val="006C7AB5"/>
    <w:rsid w:val="006D2DA7"/>
    <w:rsid w:val="006D554A"/>
    <w:rsid w:val="006D72D9"/>
    <w:rsid w:val="006E12B9"/>
    <w:rsid w:val="006E3429"/>
    <w:rsid w:val="006E5A66"/>
    <w:rsid w:val="006E63A0"/>
    <w:rsid w:val="006E666D"/>
    <w:rsid w:val="006E67A3"/>
    <w:rsid w:val="006F0878"/>
    <w:rsid w:val="006F0B1F"/>
    <w:rsid w:val="006F41B6"/>
    <w:rsid w:val="006F57A2"/>
    <w:rsid w:val="006F6FF4"/>
    <w:rsid w:val="00700BC1"/>
    <w:rsid w:val="00701C4E"/>
    <w:rsid w:val="00701D96"/>
    <w:rsid w:val="00703EF2"/>
    <w:rsid w:val="00703FA5"/>
    <w:rsid w:val="00705B13"/>
    <w:rsid w:val="00710205"/>
    <w:rsid w:val="007110CE"/>
    <w:rsid w:val="007178EA"/>
    <w:rsid w:val="00717F40"/>
    <w:rsid w:val="007207BE"/>
    <w:rsid w:val="007226BB"/>
    <w:rsid w:val="007241D9"/>
    <w:rsid w:val="00732369"/>
    <w:rsid w:val="00733076"/>
    <w:rsid w:val="00734BF6"/>
    <w:rsid w:val="00741587"/>
    <w:rsid w:val="00742486"/>
    <w:rsid w:val="007440A4"/>
    <w:rsid w:val="007447D7"/>
    <w:rsid w:val="00747668"/>
    <w:rsid w:val="00751C03"/>
    <w:rsid w:val="00751F02"/>
    <w:rsid w:val="00754219"/>
    <w:rsid w:val="007567AE"/>
    <w:rsid w:val="0076062C"/>
    <w:rsid w:val="007606D7"/>
    <w:rsid w:val="007704A6"/>
    <w:rsid w:val="00770559"/>
    <w:rsid w:val="0077378F"/>
    <w:rsid w:val="0078373F"/>
    <w:rsid w:val="00786F8B"/>
    <w:rsid w:val="007870DA"/>
    <w:rsid w:val="0079046B"/>
    <w:rsid w:val="0079214B"/>
    <w:rsid w:val="00792999"/>
    <w:rsid w:val="00792B8F"/>
    <w:rsid w:val="00793032"/>
    <w:rsid w:val="007932AE"/>
    <w:rsid w:val="00793BAF"/>
    <w:rsid w:val="00793BDB"/>
    <w:rsid w:val="00794DFD"/>
    <w:rsid w:val="00795E59"/>
    <w:rsid w:val="007A0258"/>
    <w:rsid w:val="007A595F"/>
    <w:rsid w:val="007B10CB"/>
    <w:rsid w:val="007B150A"/>
    <w:rsid w:val="007B1E8C"/>
    <w:rsid w:val="007B4138"/>
    <w:rsid w:val="007B449B"/>
    <w:rsid w:val="007B556D"/>
    <w:rsid w:val="007B5D0D"/>
    <w:rsid w:val="007B664F"/>
    <w:rsid w:val="007C3EE4"/>
    <w:rsid w:val="007C6906"/>
    <w:rsid w:val="007C72EE"/>
    <w:rsid w:val="007D4B77"/>
    <w:rsid w:val="007D66C2"/>
    <w:rsid w:val="007D7C20"/>
    <w:rsid w:val="007E09C1"/>
    <w:rsid w:val="007E1FD4"/>
    <w:rsid w:val="007E5953"/>
    <w:rsid w:val="007E73E2"/>
    <w:rsid w:val="007E7724"/>
    <w:rsid w:val="007F0CEE"/>
    <w:rsid w:val="007F12ED"/>
    <w:rsid w:val="007F1E9D"/>
    <w:rsid w:val="007F54B6"/>
    <w:rsid w:val="007F6314"/>
    <w:rsid w:val="008007E4"/>
    <w:rsid w:val="00800F6F"/>
    <w:rsid w:val="008025E7"/>
    <w:rsid w:val="00802B9E"/>
    <w:rsid w:val="00806A12"/>
    <w:rsid w:val="0080733D"/>
    <w:rsid w:val="00807B8A"/>
    <w:rsid w:val="00810B27"/>
    <w:rsid w:val="00810BCA"/>
    <w:rsid w:val="008116A4"/>
    <w:rsid w:val="0081197D"/>
    <w:rsid w:val="008127D7"/>
    <w:rsid w:val="00814860"/>
    <w:rsid w:val="00815921"/>
    <w:rsid w:val="00820047"/>
    <w:rsid w:val="00823139"/>
    <w:rsid w:val="00823DEA"/>
    <w:rsid w:val="00827024"/>
    <w:rsid w:val="00827909"/>
    <w:rsid w:val="00827E35"/>
    <w:rsid w:val="008309B5"/>
    <w:rsid w:val="00830AF7"/>
    <w:rsid w:val="00833DDC"/>
    <w:rsid w:val="008343BE"/>
    <w:rsid w:val="00834D20"/>
    <w:rsid w:val="00836CB6"/>
    <w:rsid w:val="008405FD"/>
    <w:rsid w:val="00843EA0"/>
    <w:rsid w:val="0084430C"/>
    <w:rsid w:val="00847254"/>
    <w:rsid w:val="0084740A"/>
    <w:rsid w:val="008510C2"/>
    <w:rsid w:val="008549CA"/>
    <w:rsid w:val="008555EB"/>
    <w:rsid w:val="00855D06"/>
    <w:rsid w:val="0086050E"/>
    <w:rsid w:val="008605E5"/>
    <w:rsid w:val="0086113B"/>
    <w:rsid w:val="008621ED"/>
    <w:rsid w:val="00863193"/>
    <w:rsid w:val="00870842"/>
    <w:rsid w:val="008724DA"/>
    <w:rsid w:val="00872B12"/>
    <w:rsid w:val="00874A10"/>
    <w:rsid w:val="00875053"/>
    <w:rsid w:val="00876D31"/>
    <w:rsid w:val="00877B36"/>
    <w:rsid w:val="00882D93"/>
    <w:rsid w:val="00883355"/>
    <w:rsid w:val="00884F14"/>
    <w:rsid w:val="00885813"/>
    <w:rsid w:val="00886285"/>
    <w:rsid w:val="008868F6"/>
    <w:rsid w:val="00887E75"/>
    <w:rsid w:val="00887F2F"/>
    <w:rsid w:val="0089116F"/>
    <w:rsid w:val="00891358"/>
    <w:rsid w:val="00891556"/>
    <w:rsid w:val="008940F9"/>
    <w:rsid w:val="00895CDB"/>
    <w:rsid w:val="008961B9"/>
    <w:rsid w:val="008A07DC"/>
    <w:rsid w:val="008A0E60"/>
    <w:rsid w:val="008A440B"/>
    <w:rsid w:val="008A45FB"/>
    <w:rsid w:val="008A4676"/>
    <w:rsid w:val="008A67EC"/>
    <w:rsid w:val="008B011A"/>
    <w:rsid w:val="008B2014"/>
    <w:rsid w:val="008B326C"/>
    <w:rsid w:val="008C1007"/>
    <w:rsid w:val="008C1DE2"/>
    <w:rsid w:val="008C260F"/>
    <w:rsid w:val="008C2F65"/>
    <w:rsid w:val="008C3186"/>
    <w:rsid w:val="008C3DB8"/>
    <w:rsid w:val="008C440C"/>
    <w:rsid w:val="008C47D2"/>
    <w:rsid w:val="008C5D81"/>
    <w:rsid w:val="008C6A6A"/>
    <w:rsid w:val="008C6B1E"/>
    <w:rsid w:val="008D5D33"/>
    <w:rsid w:val="008D69B9"/>
    <w:rsid w:val="008E055A"/>
    <w:rsid w:val="008E341B"/>
    <w:rsid w:val="008E45F5"/>
    <w:rsid w:val="008F0DBC"/>
    <w:rsid w:val="008F2123"/>
    <w:rsid w:val="008F4C60"/>
    <w:rsid w:val="008F4F3C"/>
    <w:rsid w:val="008F5E10"/>
    <w:rsid w:val="009001A7"/>
    <w:rsid w:val="009010F8"/>
    <w:rsid w:val="00901441"/>
    <w:rsid w:val="00901A1F"/>
    <w:rsid w:val="00902306"/>
    <w:rsid w:val="00904EE8"/>
    <w:rsid w:val="00905375"/>
    <w:rsid w:val="00905532"/>
    <w:rsid w:val="00905FAA"/>
    <w:rsid w:val="00907314"/>
    <w:rsid w:val="00910357"/>
    <w:rsid w:val="00911D3C"/>
    <w:rsid w:val="00911E69"/>
    <w:rsid w:val="00913B64"/>
    <w:rsid w:val="00915D07"/>
    <w:rsid w:val="00916536"/>
    <w:rsid w:val="00917EBF"/>
    <w:rsid w:val="00921CE9"/>
    <w:rsid w:val="00923EE8"/>
    <w:rsid w:val="009246DC"/>
    <w:rsid w:val="00925EEA"/>
    <w:rsid w:val="00926A52"/>
    <w:rsid w:val="009321B8"/>
    <w:rsid w:val="00932AC7"/>
    <w:rsid w:val="00937658"/>
    <w:rsid w:val="00940320"/>
    <w:rsid w:val="009410D9"/>
    <w:rsid w:val="00943DF9"/>
    <w:rsid w:val="009460E7"/>
    <w:rsid w:val="00947584"/>
    <w:rsid w:val="00947A82"/>
    <w:rsid w:val="00951282"/>
    <w:rsid w:val="00951ABE"/>
    <w:rsid w:val="009529C9"/>
    <w:rsid w:val="009529CF"/>
    <w:rsid w:val="0095468A"/>
    <w:rsid w:val="00961F99"/>
    <w:rsid w:val="00964C46"/>
    <w:rsid w:val="00966B08"/>
    <w:rsid w:val="0097102F"/>
    <w:rsid w:val="00972E08"/>
    <w:rsid w:val="00972E5A"/>
    <w:rsid w:val="00973419"/>
    <w:rsid w:val="00973F03"/>
    <w:rsid w:val="009749C6"/>
    <w:rsid w:val="0097529E"/>
    <w:rsid w:val="009763D4"/>
    <w:rsid w:val="009854A7"/>
    <w:rsid w:val="009870AF"/>
    <w:rsid w:val="00993B4F"/>
    <w:rsid w:val="00994693"/>
    <w:rsid w:val="009A0EEA"/>
    <w:rsid w:val="009A2F1F"/>
    <w:rsid w:val="009A3D7B"/>
    <w:rsid w:val="009A4904"/>
    <w:rsid w:val="009A4C6B"/>
    <w:rsid w:val="009B2F4C"/>
    <w:rsid w:val="009B4BB8"/>
    <w:rsid w:val="009B4DD5"/>
    <w:rsid w:val="009B5064"/>
    <w:rsid w:val="009C01EA"/>
    <w:rsid w:val="009C06E0"/>
    <w:rsid w:val="009C2815"/>
    <w:rsid w:val="009C4562"/>
    <w:rsid w:val="009D5157"/>
    <w:rsid w:val="009E3F4A"/>
    <w:rsid w:val="009E56C2"/>
    <w:rsid w:val="009E5DC3"/>
    <w:rsid w:val="009F081D"/>
    <w:rsid w:val="009F0D21"/>
    <w:rsid w:val="009F1353"/>
    <w:rsid w:val="009F3045"/>
    <w:rsid w:val="009F3D3D"/>
    <w:rsid w:val="009F66AF"/>
    <w:rsid w:val="009F6F3D"/>
    <w:rsid w:val="00A00FED"/>
    <w:rsid w:val="00A01A42"/>
    <w:rsid w:val="00A0261F"/>
    <w:rsid w:val="00A03ACC"/>
    <w:rsid w:val="00A04AE5"/>
    <w:rsid w:val="00A066A3"/>
    <w:rsid w:val="00A1026F"/>
    <w:rsid w:val="00A10F2A"/>
    <w:rsid w:val="00A12F63"/>
    <w:rsid w:val="00A13CB4"/>
    <w:rsid w:val="00A14914"/>
    <w:rsid w:val="00A15240"/>
    <w:rsid w:val="00A160A0"/>
    <w:rsid w:val="00A20298"/>
    <w:rsid w:val="00A22518"/>
    <w:rsid w:val="00A22547"/>
    <w:rsid w:val="00A2320A"/>
    <w:rsid w:val="00A261D3"/>
    <w:rsid w:val="00A273DB"/>
    <w:rsid w:val="00A27B8A"/>
    <w:rsid w:val="00A34C2A"/>
    <w:rsid w:val="00A35B5A"/>
    <w:rsid w:val="00A36D2F"/>
    <w:rsid w:val="00A37523"/>
    <w:rsid w:val="00A41358"/>
    <w:rsid w:val="00A423E4"/>
    <w:rsid w:val="00A425F5"/>
    <w:rsid w:val="00A429BF"/>
    <w:rsid w:val="00A42E42"/>
    <w:rsid w:val="00A43EBE"/>
    <w:rsid w:val="00A47A95"/>
    <w:rsid w:val="00A5320E"/>
    <w:rsid w:val="00A54546"/>
    <w:rsid w:val="00A5565B"/>
    <w:rsid w:val="00A56B1A"/>
    <w:rsid w:val="00A57DCD"/>
    <w:rsid w:val="00A607F2"/>
    <w:rsid w:val="00A611B5"/>
    <w:rsid w:val="00A62F10"/>
    <w:rsid w:val="00A65D5E"/>
    <w:rsid w:val="00A66F42"/>
    <w:rsid w:val="00A670CC"/>
    <w:rsid w:val="00A67A28"/>
    <w:rsid w:val="00A70BB2"/>
    <w:rsid w:val="00A71A35"/>
    <w:rsid w:val="00A720AA"/>
    <w:rsid w:val="00A738A5"/>
    <w:rsid w:val="00A753BF"/>
    <w:rsid w:val="00A76725"/>
    <w:rsid w:val="00A8003B"/>
    <w:rsid w:val="00A81D78"/>
    <w:rsid w:val="00A8274D"/>
    <w:rsid w:val="00A82968"/>
    <w:rsid w:val="00A82E07"/>
    <w:rsid w:val="00A8464C"/>
    <w:rsid w:val="00A8593C"/>
    <w:rsid w:val="00A86BD0"/>
    <w:rsid w:val="00A90374"/>
    <w:rsid w:val="00A92299"/>
    <w:rsid w:val="00A92D3A"/>
    <w:rsid w:val="00A93DB7"/>
    <w:rsid w:val="00A957EE"/>
    <w:rsid w:val="00A9604E"/>
    <w:rsid w:val="00AA17D0"/>
    <w:rsid w:val="00AA6077"/>
    <w:rsid w:val="00AA6416"/>
    <w:rsid w:val="00AB04DE"/>
    <w:rsid w:val="00AB2D37"/>
    <w:rsid w:val="00AB40C8"/>
    <w:rsid w:val="00AB4188"/>
    <w:rsid w:val="00AB5BB9"/>
    <w:rsid w:val="00AB7D91"/>
    <w:rsid w:val="00AB7EC3"/>
    <w:rsid w:val="00AC01E4"/>
    <w:rsid w:val="00AC0D24"/>
    <w:rsid w:val="00AC0F4A"/>
    <w:rsid w:val="00AC4AFB"/>
    <w:rsid w:val="00AC5F68"/>
    <w:rsid w:val="00AD13FB"/>
    <w:rsid w:val="00AD1D1E"/>
    <w:rsid w:val="00AD22BC"/>
    <w:rsid w:val="00AD2BB8"/>
    <w:rsid w:val="00AD47D6"/>
    <w:rsid w:val="00AD4F28"/>
    <w:rsid w:val="00AD6311"/>
    <w:rsid w:val="00AD7FC4"/>
    <w:rsid w:val="00AE1B99"/>
    <w:rsid w:val="00AE2BF6"/>
    <w:rsid w:val="00AE3D01"/>
    <w:rsid w:val="00AE4EF1"/>
    <w:rsid w:val="00AE50B5"/>
    <w:rsid w:val="00AE575C"/>
    <w:rsid w:val="00AE6B5B"/>
    <w:rsid w:val="00AE712A"/>
    <w:rsid w:val="00AE79CA"/>
    <w:rsid w:val="00AE7BC5"/>
    <w:rsid w:val="00AF0567"/>
    <w:rsid w:val="00AF0996"/>
    <w:rsid w:val="00AF2E76"/>
    <w:rsid w:val="00AF32A2"/>
    <w:rsid w:val="00AF394C"/>
    <w:rsid w:val="00AF4073"/>
    <w:rsid w:val="00AF4082"/>
    <w:rsid w:val="00AF5D60"/>
    <w:rsid w:val="00B00344"/>
    <w:rsid w:val="00B00415"/>
    <w:rsid w:val="00B01C91"/>
    <w:rsid w:val="00B02B95"/>
    <w:rsid w:val="00B0313B"/>
    <w:rsid w:val="00B036EF"/>
    <w:rsid w:val="00B03FF2"/>
    <w:rsid w:val="00B04A7D"/>
    <w:rsid w:val="00B04E2B"/>
    <w:rsid w:val="00B0697E"/>
    <w:rsid w:val="00B06E8B"/>
    <w:rsid w:val="00B07CC5"/>
    <w:rsid w:val="00B10DD1"/>
    <w:rsid w:val="00B10E77"/>
    <w:rsid w:val="00B13D49"/>
    <w:rsid w:val="00B1430D"/>
    <w:rsid w:val="00B16BEF"/>
    <w:rsid w:val="00B203A3"/>
    <w:rsid w:val="00B213CA"/>
    <w:rsid w:val="00B21AE7"/>
    <w:rsid w:val="00B23CBE"/>
    <w:rsid w:val="00B24EF8"/>
    <w:rsid w:val="00B27178"/>
    <w:rsid w:val="00B27B13"/>
    <w:rsid w:val="00B37A7D"/>
    <w:rsid w:val="00B37C1C"/>
    <w:rsid w:val="00B404D3"/>
    <w:rsid w:val="00B40984"/>
    <w:rsid w:val="00B4185E"/>
    <w:rsid w:val="00B45EC2"/>
    <w:rsid w:val="00B50681"/>
    <w:rsid w:val="00B51466"/>
    <w:rsid w:val="00B54C7F"/>
    <w:rsid w:val="00B56494"/>
    <w:rsid w:val="00B61200"/>
    <w:rsid w:val="00B61F80"/>
    <w:rsid w:val="00B65DAC"/>
    <w:rsid w:val="00B663B3"/>
    <w:rsid w:val="00B6787C"/>
    <w:rsid w:val="00B7035A"/>
    <w:rsid w:val="00B70EC2"/>
    <w:rsid w:val="00B730C7"/>
    <w:rsid w:val="00B75165"/>
    <w:rsid w:val="00B7528D"/>
    <w:rsid w:val="00B756C6"/>
    <w:rsid w:val="00B75BD6"/>
    <w:rsid w:val="00B75D69"/>
    <w:rsid w:val="00B76FFC"/>
    <w:rsid w:val="00B83D48"/>
    <w:rsid w:val="00B94760"/>
    <w:rsid w:val="00B965B3"/>
    <w:rsid w:val="00B97330"/>
    <w:rsid w:val="00BA0215"/>
    <w:rsid w:val="00BA1225"/>
    <w:rsid w:val="00BA28C5"/>
    <w:rsid w:val="00BA43F4"/>
    <w:rsid w:val="00BA4B73"/>
    <w:rsid w:val="00BA535A"/>
    <w:rsid w:val="00BA6021"/>
    <w:rsid w:val="00BB5141"/>
    <w:rsid w:val="00BB62D3"/>
    <w:rsid w:val="00BC21B2"/>
    <w:rsid w:val="00BC24F4"/>
    <w:rsid w:val="00BC26CB"/>
    <w:rsid w:val="00BC3A6E"/>
    <w:rsid w:val="00BC3CBD"/>
    <w:rsid w:val="00BC474B"/>
    <w:rsid w:val="00BD0614"/>
    <w:rsid w:val="00BD2A62"/>
    <w:rsid w:val="00BD32E9"/>
    <w:rsid w:val="00BD3E56"/>
    <w:rsid w:val="00BD6EDE"/>
    <w:rsid w:val="00BD700E"/>
    <w:rsid w:val="00BE0AFA"/>
    <w:rsid w:val="00BE26AE"/>
    <w:rsid w:val="00BE41D7"/>
    <w:rsid w:val="00BE6F0D"/>
    <w:rsid w:val="00BE772E"/>
    <w:rsid w:val="00BF11FD"/>
    <w:rsid w:val="00BF23B5"/>
    <w:rsid w:val="00BF4678"/>
    <w:rsid w:val="00C0011C"/>
    <w:rsid w:val="00C031DF"/>
    <w:rsid w:val="00C032CA"/>
    <w:rsid w:val="00C068CC"/>
    <w:rsid w:val="00C07A6C"/>
    <w:rsid w:val="00C11D47"/>
    <w:rsid w:val="00C120E7"/>
    <w:rsid w:val="00C12B7F"/>
    <w:rsid w:val="00C140A4"/>
    <w:rsid w:val="00C15B96"/>
    <w:rsid w:val="00C216E0"/>
    <w:rsid w:val="00C231C6"/>
    <w:rsid w:val="00C232B3"/>
    <w:rsid w:val="00C2356F"/>
    <w:rsid w:val="00C237CD"/>
    <w:rsid w:val="00C23B8A"/>
    <w:rsid w:val="00C258A3"/>
    <w:rsid w:val="00C26DC5"/>
    <w:rsid w:val="00C31A96"/>
    <w:rsid w:val="00C33F81"/>
    <w:rsid w:val="00C34242"/>
    <w:rsid w:val="00C37692"/>
    <w:rsid w:val="00C4113E"/>
    <w:rsid w:val="00C412BA"/>
    <w:rsid w:val="00C41D0A"/>
    <w:rsid w:val="00C573CC"/>
    <w:rsid w:val="00C5766B"/>
    <w:rsid w:val="00C6165D"/>
    <w:rsid w:val="00C6304E"/>
    <w:rsid w:val="00C63A72"/>
    <w:rsid w:val="00C64BBA"/>
    <w:rsid w:val="00C65D8E"/>
    <w:rsid w:val="00C65FB7"/>
    <w:rsid w:val="00C667F9"/>
    <w:rsid w:val="00C716A4"/>
    <w:rsid w:val="00C753EE"/>
    <w:rsid w:val="00C759C8"/>
    <w:rsid w:val="00C80C74"/>
    <w:rsid w:val="00C851FA"/>
    <w:rsid w:val="00C85AFC"/>
    <w:rsid w:val="00C92163"/>
    <w:rsid w:val="00C94F13"/>
    <w:rsid w:val="00C97876"/>
    <w:rsid w:val="00CA1439"/>
    <w:rsid w:val="00CA1454"/>
    <w:rsid w:val="00CA6322"/>
    <w:rsid w:val="00CA6449"/>
    <w:rsid w:val="00CA7907"/>
    <w:rsid w:val="00CB0E81"/>
    <w:rsid w:val="00CB2170"/>
    <w:rsid w:val="00CB23C8"/>
    <w:rsid w:val="00CB30CA"/>
    <w:rsid w:val="00CB3258"/>
    <w:rsid w:val="00CB3D79"/>
    <w:rsid w:val="00CB59FD"/>
    <w:rsid w:val="00CB6F87"/>
    <w:rsid w:val="00CC0CBC"/>
    <w:rsid w:val="00CC1A3F"/>
    <w:rsid w:val="00CC1D71"/>
    <w:rsid w:val="00CC258B"/>
    <w:rsid w:val="00CC5A83"/>
    <w:rsid w:val="00CC76A9"/>
    <w:rsid w:val="00CC7835"/>
    <w:rsid w:val="00CC78A8"/>
    <w:rsid w:val="00CD02F1"/>
    <w:rsid w:val="00CD10F6"/>
    <w:rsid w:val="00CD5AD3"/>
    <w:rsid w:val="00CD7F06"/>
    <w:rsid w:val="00CE15E0"/>
    <w:rsid w:val="00CE2AE1"/>
    <w:rsid w:val="00CE375F"/>
    <w:rsid w:val="00CE56AD"/>
    <w:rsid w:val="00CE6AEC"/>
    <w:rsid w:val="00CE6E70"/>
    <w:rsid w:val="00CF73E5"/>
    <w:rsid w:val="00D009A1"/>
    <w:rsid w:val="00D02169"/>
    <w:rsid w:val="00D04309"/>
    <w:rsid w:val="00D0469C"/>
    <w:rsid w:val="00D04F8F"/>
    <w:rsid w:val="00D06134"/>
    <w:rsid w:val="00D063E4"/>
    <w:rsid w:val="00D12A77"/>
    <w:rsid w:val="00D13AC0"/>
    <w:rsid w:val="00D1443D"/>
    <w:rsid w:val="00D14AEC"/>
    <w:rsid w:val="00D16681"/>
    <w:rsid w:val="00D16A2D"/>
    <w:rsid w:val="00D21005"/>
    <w:rsid w:val="00D2265C"/>
    <w:rsid w:val="00D229FB"/>
    <w:rsid w:val="00D25D31"/>
    <w:rsid w:val="00D27869"/>
    <w:rsid w:val="00D33BFE"/>
    <w:rsid w:val="00D3529E"/>
    <w:rsid w:val="00D358D4"/>
    <w:rsid w:val="00D36D2B"/>
    <w:rsid w:val="00D37D16"/>
    <w:rsid w:val="00D40EBC"/>
    <w:rsid w:val="00D42C1F"/>
    <w:rsid w:val="00D44051"/>
    <w:rsid w:val="00D440A4"/>
    <w:rsid w:val="00D44410"/>
    <w:rsid w:val="00D44FB0"/>
    <w:rsid w:val="00D45D80"/>
    <w:rsid w:val="00D50407"/>
    <w:rsid w:val="00D51B36"/>
    <w:rsid w:val="00D53B07"/>
    <w:rsid w:val="00D55112"/>
    <w:rsid w:val="00D57874"/>
    <w:rsid w:val="00D57DEB"/>
    <w:rsid w:val="00D61351"/>
    <w:rsid w:val="00D617BE"/>
    <w:rsid w:val="00D63CE3"/>
    <w:rsid w:val="00D647E7"/>
    <w:rsid w:val="00D6556D"/>
    <w:rsid w:val="00D66C53"/>
    <w:rsid w:val="00D7333D"/>
    <w:rsid w:val="00D76C75"/>
    <w:rsid w:val="00D7783D"/>
    <w:rsid w:val="00D845F2"/>
    <w:rsid w:val="00D84604"/>
    <w:rsid w:val="00D849E1"/>
    <w:rsid w:val="00D9018E"/>
    <w:rsid w:val="00D90EEE"/>
    <w:rsid w:val="00D910EE"/>
    <w:rsid w:val="00D92F0D"/>
    <w:rsid w:val="00D95541"/>
    <w:rsid w:val="00D96795"/>
    <w:rsid w:val="00D969E1"/>
    <w:rsid w:val="00D97402"/>
    <w:rsid w:val="00DA0EE5"/>
    <w:rsid w:val="00DA2726"/>
    <w:rsid w:val="00DA63BD"/>
    <w:rsid w:val="00DA6D32"/>
    <w:rsid w:val="00DA7097"/>
    <w:rsid w:val="00DA7437"/>
    <w:rsid w:val="00DB0940"/>
    <w:rsid w:val="00DB2A1E"/>
    <w:rsid w:val="00DB3C8B"/>
    <w:rsid w:val="00DB4450"/>
    <w:rsid w:val="00DB4DF8"/>
    <w:rsid w:val="00DB7871"/>
    <w:rsid w:val="00DC0053"/>
    <w:rsid w:val="00DC08CB"/>
    <w:rsid w:val="00DC27CF"/>
    <w:rsid w:val="00DC2A83"/>
    <w:rsid w:val="00DC2D73"/>
    <w:rsid w:val="00DC4A37"/>
    <w:rsid w:val="00DC6042"/>
    <w:rsid w:val="00DC614C"/>
    <w:rsid w:val="00DC6640"/>
    <w:rsid w:val="00DC6706"/>
    <w:rsid w:val="00DC6971"/>
    <w:rsid w:val="00DD06A0"/>
    <w:rsid w:val="00DD3E2E"/>
    <w:rsid w:val="00DD5F28"/>
    <w:rsid w:val="00DD6906"/>
    <w:rsid w:val="00DD698E"/>
    <w:rsid w:val="00DE06A7"/>
    <w:rsid w:val="00DE3FFD"/>
    <w:rsid w:val="00DE5DAA"/>
    <w:rsid w:val="00DE7FAD"/>
    <w:rsid w:val="00DF0F2D"/>
    <w:rsid w:val="00DF2C3F"/>
    <w:rsid w:val="00DF61AE"/>
    <w:rsid w:val="00DF64A7"/>
    <w:rsid w:val="00DF6D1A"/>
    <w:rsid w:val="00DF7103"/>
    <w:rsid w:val="00E01CFB"/>
    <w:rsid w:val="00E025B0"/>
    <w:rsid w:val="00E058F5"/>
    <w:rsid w:val="00E05D95"/>
    <w:rsid w:val="00E060D8"/>
    <w:rsid w:val="00E06AD9"/>
    <w:rsid w:val="00E076B8"/>
    <w:rsid w:val="00E152BA"/>
    <w:rsid w:val="00E15F87"/>
    <w:rsid w:val="00E1653D"/>
    <w:rsid w:val="00E27E03"/>
    <w:rsid w:val="00E30573"/>
    <w:rsid w:val="00E307E7"/>
    <w:rsid w:val="00E317B5"/>
    <w:rsid w:val="00E32305"/>
    <w:rsid w:val="00E32334"/>
    <w:rsid w:val="00E32C72"/>
    <w:rsid w:val="00E3356F"/>
    <w:rsid w:val="00E34035"/>
    <w:rsid w:val="00E363A0"/>
    <w:rsid w:val="00E3717A"/>
    <w:rsid w:val="00E40644"/>
    <w:rsid w:val="00E421DC"/>
    <w:rsid w:val="00E47BFB"/>
    <w:rsid w:val="00E52AA2"/>
    <w:rsid w:val="00E55D28"/>
    <w:rsid w:val="00E5658D"/>
    <w:rsid w:val="00E56E04"/>
    <w:rsid w:val="00E61413"/>
    <w:rsid w:val="00E61B6C"/>
    <w:rsid w:val="00E63D8E"/>
    <w:rsid w:val="00E65DDC"/>
    <w:rsid w:val="00E66957"/>
    <w:rsid w:val="00E66A15"/>
    <w:rsid w:val="00E6716E"/>
    <w:rsid w:val="00E704C0"/>
    <w:rsid w:val="00E71DFF"/>
    <w:rsid w:val="00E72D5A"/>
    <w:rsid w:val="00E73C6B"/>
    <w:rsid w:val="00E74EDC"/>
    <w:rsid w:val="00E75B5F"/>
    <w:rsid w:val="00E7648B"/>
    <w:rsid w:val="00E76DD2"/>
    <w:rsid w:val="00E77D35"/>
    <w:rsid w:val="00E8026D"/>
    <w:rsid w:val="00E81B40"/>
    <w:rsid w:val="00E844DA"/>
    <w:rsid w:val="00E848BB"/>
    <w:rsid w:val="00E86033"/>
    <w:rsid w:val="00E86557"/>
    <w:rsid w:val="00E8732D"/>
    <w:rsid w:val="00E91DD2"/>
    <w:rsid w:val="00E92EED"/>
    <w:rsid w:val="00E930B1"/>
    <w:rsid w:val="00E93424"/>
    <w:rsid w:val="00E93927"/>
    <w:rsid w:val="00E94E0B"/>
    <w:rsid w:val="00E956D2"/>
    <w:rsid w:val="00E96B23"/>
    <w:rsid w:val="00E96BCD"/>
    <w:rsid w:val="00EA10E9"/>
    <w:rsid w:val="00EA111A"/>
    <w:rsid w:val="00EA18CE"/>
    <w:rsid w:val="00EA2BC5"/>
    <w:rsid w:val="00EA7FC9"/>
    <w:rsid w:val="00EB23E3"/>
    <w:rsid w:val="00EB393B"/>
    <w:rsid w:val="00EB4698"/>
    <w:rsid w:val="00EB75BF"/>
    <w:rsid w:val="00EB7E8B"/>
    <w:rsid w:val="00EC004B"/>
    <w:rsid w:val="00EC063C"/>
    <w:rsid w:val="00EC1EFC"/>
    <w:rsid w:val="00EC3FBC"/>
    <w:rsid w:val="00EC6235"/>
    <w:rsid w:val="00ED00E6"/>
    <w:rsid w:val="00ED1264"/>
    <w:rsid w:val="00ED26D5"/>
    <w:rsid w:val="00ED36EB"/>
    <w:rsid w:val="00ED55F5"/>
    <w:rsid w:val="00ED5612"/>
    <w:rsid w:val="00ED617A"/>
    <w:rsid w:val="00EE252C"/>
    <w:rsid w:val="00EE61B6"/>
    <w:rsid w:val="00EE7DEC"/>
    <w:rsid w:val="00EF16B1"/>
    <w:rsid w:val="00EF1EB9"/>
    <w:rsid w:val="00EF37B9"/>
    <w:rsid w:val="00EF40EC"/>
    <w:rsid w:val="00EF6546"/>
    <w:rsid w:val="00F00EAE"/>
    <w:rsid w:val="00F038DA"/>
    <w:rsid w:val="00F06867"/>
    <w:rsid w:val="00F0700F"/>
    <w:rsid w:val="00F100FA"/>
    <w:rsid w:val="00F11CA8"/>
    <w:rsid w:val="00F159B1"/>
    <w:rsid w:val="00F16032"/>
    <w:rsid w:val="00F16396"/>
    <w:rsid w:val="00F243BB"/>
    <w:rsid w:val="00F25993"/>
    <w:rsid w:val="00F25EE6"/>
    <w:rsid w:val="00F26E52"/>
    <w:rsid w:val="00F27A8B"/>
    <w:rsid w:val="00F33A7A"/>
    <w:rsid w:val="00F34C97"/>
    <w:rsid w:val="00F35FB5"/>
    <w:rsid w:val="00F36F08"/>
    <w:rsid w:val="00F404EA"/>
    <w:rsid w:val="00F42829"/>
    <w:rsid w:val="00F45406"/>
    <w:rsid w:val="00F45B1A"/>
    <w:rsid w:val="00F46186"/>
    <w:rsid w:val="00F464F7"/>
    <w:rsid w:val="00F46D04"/>
    <w:rsid w:val="00F516FD"/>
    <w:rsid w:val="00F521A3"/>
    <w:rsid w:val="00F52A12"/>
    <w:rsid w:val="00F536C3"/>
    <w:rsid w:val="00F537E9"/>
    <w:rsid w:val="00F53D57"/>
    <w:rsid w:val="00F61FC3"/>
    <w:rsid w:val="00F6452F"/>
    <w:rsid w:val="00F667D8"/>
    <w:rsid w:val="00F7042B"/>
    <w:rsid w:val="00F7475C"/>
    <w:rsid w:val="00F7515E"/>
    <w:rsid w:val="00F76650"/>
    <w:rsid w:val="00F83609"/>
    <w:rsid w:val="00F8378A"/>
    <w:rsid w:val="00F86951"/>
    <w:rsid w:val="00F86F10"/>
    <w:rsid w:val="00F873C6"/>
    <w:rsid w:val="00F932C4"/>
    <w:rsid w:val="00F96280"/>
    <w:rsid w:val="00F965A1"/>
    <w:rsid w:val="00F96B10"/>
    <w:rsid w:val="00FA0B6C"/>
    <w:rsid w:val="00FA1859"/>
    <w:rsid w:val="00FA18B2"/>
    <w:rsid w:val="00FA1913"/>
    <w:rsid w:val="00FA5844"/>
    <w:rsid w:val="00FA5D13"/>
    <w:rsid w:val="00FB0C09"/>
    <w:rsid w:val="00FB2894"/>
    <w:rsid w:val="00FB5A09"/>
    <w:rsid w:val="00FB658F"/>
    <w:rsid w:val="00FB7E62"/>
    <w:rsid w:val="00FC2A1C"/>
    <w:rsid w:val="00FC2AB5"/>
    <w:rsid w:val="00FC5467"/>
    <w:rsid w:val="00FC54D1"/>
    <w:rsid w:val="00FC69A7"/>
    <w:rsid w:val="00FC6B18"/>
    <w:rsid w:val="00FC6C55"/>
    <w:rsid w:val="00FC7C45"/>
    <w:rsid w:val="00FD1660"/>
    <w:rsid w:val="00FD5A5E"/>
    <w:rsid w:val="00FD5B54"/>
    <w:rsid w:val="00FE3043"/>
    <w:rsid w:val="00FE6B51"/>
    <w:rsid w:val="00FE728D"/>
    <w:rsid w:val="00FE76F9"/>
    <w:rsid w:val="00FF07C9"/>
    <w:rsid w:val="00FF1B1E"/>
    <w:rsid w:val="00FF29B2"/>
    <w:rsid w:val="00FF3468"/>
    <w:rsid w:val="00FF3BE7"/>
    <w:rsid w:val="00FF4ADA"/>
    <w:rsid w:val="00FF5D6C"/>
    <w:rsid w:val="00FF63BE"/>
    <w:rsid w:val="00FF6B70"/>
    <w:rsid w:val="00FF7BB8"/>
    <w:rsid w:val="00FF7CA7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2344D21"/>
  <w15:chartTrackingRefBased/>
  <w15:docId w15:val="{67A1D54E-72DE-45E1-86A4-07CF4972F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5C8E"/>
    <w:pPr>
      <w:suppressAutoHyphens/>
      <w:spacing w:line="360" w:lineRule="auto"/>
      <w:jc w:val="both"/>
    </w:pPr>
    <w:rPr>
      <w:rFonts w:eastAsia="Calibri"/>
      <w:color w:val="000000"/>
      <w:sz w:val="24"/>
      <w:szCs w:val="22"/>
      <w:lang w:eastAsia="ar-SA"/>
    </w:rPr>
  </w:style>
  <w:style w:type="paragraph" w:styleId="Heading1">
    <w:name w:val="heading 1"/>
    <w:basedOn w:val="Normal"/>
    <w:next w:val="Normal"/>
    <w:qFormat/>
    <w:pPr>
      <w:keepNext/>
      <w:keepLines/>
      <w:numPr>
        <w:numId w:val="1"/>
      </w:numPr>
      <w:spacing w:before="113"/>
      <w:outlineLvl w:val="0"/>
    </w:pPr>
    <w:rPr>
      <w:rFonts w:eastAsia="Times New Roman"/>
      <w:b/>
      <w:bCs/>
      <w:sz w:val="28"/>
      <w:szCs w:val="28"/>
    </w:rPr>
  </w:style>
  <w:style w:type="paragraph" w:styleId="Heading2">
    <w:name w:val="heading 2"/>
    <w:basedOn w:val="Normal"/>
    <w:next w:val="Normal"/>
    <w:uiPriority w:val="9"/>
    <w:qFormat/>
    <w:pPr>
      <w:keepNext/>
      <w:keepLines/>
      <w:numPr>
        <w:ilvl w:val="1"/>
        <w:numId w:val="1"/>
      </w:numPr>
      <w:spacing w:before="113"/>
      <w:outlineLvl w:val="1"/>
    </w:pPr>
    <w:rPr>
      <w:rFonts w:eastAsia="Times New Roman"/>
      <w:bCs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5D33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5D33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  <w:color w:val="000000"/>
      <w:shd w:val="clear" w:color="auto" w:fill="FF00FF"/>
      <w:lang w:val="en-GB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  <w:rPr>
      <w:rFonts w:ascii="Symbol" w:hAnsi="Symbol" w:cs="OpenSymbol"/>
      <w:color w:val="FF0000"/>
      <w:lang w:val="en-GB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-DefaultParagraphFont">
    <w:name w:val="WW-Default Paragraph Font"/>
  </w:style>
  <w:style w:type="character" w:customStyle="1" w:styleId="WW8Num4z0">
    <w:name w:val="WW8Num4z0"/>
    <w:rPr>
      <w:rFonts w:ascii="Symbol" w:hAnsi="Symbol" w:cs="OpenSymbol"/>
      <w:vanish w:val="0"/>
      <w:sz w:val="24"/>
      <w:szCs w:val="24"/>
      <w:shd w:val="clear" w:color="auto" w:fill="FF00FF"/>
      <w:lang w:val="en-GB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OpenSymbol"/>
      <w:vanish w:val="0"/>
      <w:color w:val="000000"/>
      <w:sz w:val="24"/>
      <w:szCs w:val="24"/>
      <w:shd w:val="clear" w:color="auto" w:fill="auto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OpenSymbol"/>
      <w:color w:val="000000"/>
      <w:shd w:val="clear" w:color="auto" w:fill="auto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ascii="Symbol" w:hAnsi="Symbol" w:cs="OpenSymbol"/>
      <w:lang w:val="en-GB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8z0">
    <w:name w:val="WW8Num8z0"/>
    <w:rPr>
      <w:rFonts w:ascii="Symbol" w:hAnsi="Symbol" w:cs="OpenSymbol"/>
      <w:lang w:val="en-GB"/>
    </w:rPr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8Num10z0">
    <w:name w:val="WW8Num10z0"/>
    <w:rPr>
      <w:rFonts w:ascii="Symbol" w:hAnsi="Symbol" w:cs="OpenSymbol"/>
    </w:rPr>
  </w:style>
  <w:style w:type="character" w:customStyle="1" w:styleId="WW8Num10z1">
    <w:name w:val="WW8Num10z1"/>
    <w:rPr>
      <w:rFonts w:ascii="OpenSymbol" w:hAnsi="OpenSymbol" w:cs="OpenSymbol"/>
    </w:rPr>
  </w:style>
  <w:style w:type="character" w:customStyle="1" w:styleId="WW8Num11z0">
    <w:name w:val="WW8Num11z0"/>
    <w:rPr>
      <w:rFonts w:ascii="Symbol" w:hAnsi="Symbol" w:cs="OpenSymbol"/>
    </w:rPr>
  </w:style>
  <w:style w:type="character" w:customStyle="1" w:styleId="WW8Num11z1">
    <w:name w:val="WW8Num11z1"/>
    <w:rPr>
      <w:rFonts w:ascii="OpenSymbol" w:hAnsi="OpenSymbol" w:cs="OpenSymbol"/>
    </w:rPr>
  </w:style>
  <w:style w:type="character" w:customStyle="1" w:styleId="WW8Num12z0">
    <w:name w:val="WW8Num12z0"/>
    <w:rPr>
      <w:rFonts w:ascii="Symbol" w:hAnsi="Symbol" w:cs="OpenSymbol"/>
    </w:rPr>
  </w:style>
  <w:style w:type="character" w:customStyle="1" w:styleId="WW8Num12z1">
    <w:name w:val="WW8Num12z1"/>
    <w:rPr>
      <w:rFonts w:ascii="OpenSymbol" w:hAnsi="OpenSymbol" w:cs="OpenSymbol"/>
    </w:rPr>
  </w:style>
  <w:style w:type="character" w:customStyle="1" w:styleId="WW-DefaultParagraphFont1">
    <w:name w:val="WW-Default Paragraph Font1"/>
  </w:style>
  <w:style w:type="character" w:customStyle="1" w:styleId="HeaderChar">
    <w:name w:val="Header Char"/>
    <w:basedOn w:val="WW-DefaultParagraphFont1"/>
  </w:style>
  <w:style w:type="character" w:customStyle="1" w:styleId="FooterChar">
    <w:name w:val="Footer Char"/>
    <w:basedOn w:val="WW-DefaultParagraphFont1"/>
    <w:uiPriority w:val="99"/>
  </w:style>
  <w:style w:type="character" w:customStyle="1" w:styleId="Heading1Char">
    <w:name w:val="Heading 1 Char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2Char">
    <w:name w:val="Heading 2 Char"/>
    <w:uiPriority w:val="9"/>
    <w:rPr>
      <w:rFonts w:ascii="Times New Roman" w:eastAsia="Times New Roman" w:hAnsi="Times New Roman" w:cs="Times New Roman"/>
      <w:bCs/>
      <w:sz w:val="24"/>
      <w:szCs w:val="26"/>
      <w:u w:val="single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styleId="CommentReference">
    <w:name w:val="annotation reference"/>
    <w:rPr>
      <w:sz w:val="16"/>
      <w:szCs w:val="16"/>
    </w:rPr>
  </w:style>
  <w:style w:type="character" w:styleId="Hyperlink">
    <w:name w:val="Hyperlink"/>
    <w:uiPriority w:val="99"/>
    <w:rPr>
      <w:color w:val="000080"/>
      <w:u w:val="single"/>
    </w:rPr>
  </w:style>
  <w:style w:type="character" w:customStyle="1" w:styleId="NumberingSymbols">
    <w:name w:val="Numbering Symbols"/>
  </w:style>
  <w:style w:type="character" w:customStyle="1" w:styleId="NoSpacingChar">
    <w:name w:val="No Spacing Char"/>
    <w:rPr>
      <w:rFonts w:ascii="Calibri" w:hAnsi="Calibri" w:cs="Calibri"/>
      <w:sz w:val="22"/>
      <w:szCs w:val="22"/>
    </w:rPr>
  </w:style>
  <w:style w:type="character" w:customStyle="1" w:styleId="IndexLink">
    <w:name w:val="Index Link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Droid Sans" w:hAnsi="Arial" w:cs="DejaVu Sans"/>
      <w:sz w:val="28"/>
      <w:szCs w:val="28"/>
    </w:rPr>
  </w:style>
  <w:style w:type="paragraph" w:styleId="BodyText">
    <w:name w:val="Body Text"/>
    <w:basedOn w:val="Normal"/>
  </w:style>
  <w:style w:type="paragraph" w:styleId="List">
    <w:name w:val="List"/>
    <w:basedOn w:val="BodyText"/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DejaVu Sans"/>
    </w:rPr>
  </w:style>
  <w:style w:type="paragraph" w:styleId="Header">
    <w:name w:val="header"/>
    <w:basedOn w:val="Normal"/>
    <w:pPr>
      <w:tabs>
        <w:tab w:val="center" w:pos="4680"/>
        <w:tab w:val="right" w:pos="9360"/>
      </w:tabs>
      <w:spacing w:line="240" w:lineRule="auto"/>
    </w:pPr>
  </w:style>
  <w:style w:type="paragraph" w:styleId="Footer">
    <w:name w:val="footer"/>
    <w:basedOn w:val="Normal"/>
    <w:uiPriority w:val="99"/>
    <w:pPr>
      <w:tabs>
        <w:tab w:val="center" w:pos="4680"/>
        <w:tab w:val="right" w:pos="9360"/>
      </w:tabs>
      <w:spacing w:line="240" w:lineRule="auto"/>
    </w:pPr>
  </w:style>
  <w:style w:type="paragraph" w:customStyle="1" w:styleId="ContentsHeading">
    <w:name w:val="Contents Heading"/>
    <w:basedOn w:val="Heading"/>
    <w:pPr>
      <w:suppressLineNumbers/>
      <w:jc w:val="center"/>
    </w:pPr>
    <w:rPr>
      <w:rFonts w:ascii="Times New Roman" w:hAnsi="Times New Roman" w:cs="Times New Roman"/>
      <w:b/>
      <w:bCs/>
      <w:szCs w:val="32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Illustration">
    <w:name w:val="Illustration"/>
    <w:basedOn w:val="Caption"/>
  </w:style>
  <w:style w:type="paragraph" w:customStyle="1" w:styleId="Framecontents">
    <w:name w:val="Frame contents"/>
    <w:basedOn w:val="BodyText"/>
  </w:style>
  <w:style w:type="paragraph" w:styleId="NoSpacing">
    <w:name w:val="No Spacing"/>
    <w:qFormat/>
    <w:pPr>
      <w:suppressAutoHyphens/>
    </w:pPr>
    <w:rPr>
      <w:rFonts w:ascii="Calibri" w:hAnsi="Calibri" w:cs="Calibri"/>
      <w:sz w:val="22"/>
      <w:szCs w:val="22"/>
      <w:lang w:val="en-US" w:eastAsia="ar-SA"/>
    </w:rPr>
  </w:style>
  <w:style w:type="paragraph" w:styleId="TOC1">
    <w:name w:val="toc 1"/>
    <w:basedOn w:val="Index"/>
    <w:uiPriority w:val="39"/>
    <w:pPr>
      <w:tabs>
        <w:tab w:val="right" w:leader="dot" w:pos="9360"/>
      </w:tabs>
    </w:pPr>
  </w:style>
  <w:style w:type="paragraph" w:styleId="TOC2">
    <w:name w:val="toc 2"/>
    <w:basedOn w:val="Index"/>
    <w:uiPriority w:val="39"/>
    <w:pPr>
      <w:tabs>
        <w:tab w:val="right" w:leader="dot" w:pos="9355"/>
      </w:tabs>
      <w:ind w:left="283"/>
    </w:pPr>
  </w:style>
  <w:style w:type="paragraph" w:styleId="TOC3">
    <w:name w:val="toc 3"/>
    <w:basedOn w:val="Index"/>
    <w:pPr>
      <w:tabs>
        <w:tab w:val="right" w:leader="dot" w:pos="9072"/>
      </w:tabs>
      <w:ind w:left="566"/>
    </w:pPr>
  </w:style>
  <w:style w:type="paragraph" w:styleId="TOC4">
    <w:name w:val="toc 4"/>
    <w:basedOn w:val="Index"/>
    <w:pPr>
      <w:tabs>
        <w:tab w:val="right" w:leader="dot" w:pos="8789"/>
      </w:tabs>
      <w:ind w:left="849"/>
    </w:pPr>
  </w:style>
  <w:style w:type="paragraph" w:styleId="TOC5">
    <w:name w:val="toc 5"/>
    <w:basedOn w:val="Index"/>
    <w:pPr>
      <w:tabs>
        <w:tab w:val="right" w:leader="dot" w:pos="8506"/>
      </w:tabs>
      <w:ind w:left="1132"/>
    </w:pPr>
  </w:style>
  <w:style w:type="paragraph" w:styleId="TOC6">
    <w:name w:val="toc 6"/>
    <w:basedOn w:val="Index"/>
    <w:pPr>
      <w:tabs>
        <w:tab w:val="right" w:leader="dot" w:pos="8223"/>
      </w:tabs>
      <w:ind w:left="1415"/>
    </w:pPr>
  </w:style>
  <w:style w:type="paragraph" w:styleId="TOC7">
    <w:name w:val="toc 7"/>
    <w:basedOn w:val="Index"/>
    <w:pPr>
      <w:tabs>
        <w:tab w:val="right" w:leader="dot" w:pos="7940"/>
      </w:tabs>
      <w:ind w:left="1698"/>
    </w:pPr>
  </w:style>
  <w:style w:type="paragraph" w:styleId="TOC8">
    <w:name w:val="toc 8"/>
    <w:basedOn w:val="Index"/>
    <w:pPr>
      <w:tabs>
        <w:tab w:val="right" w:leader="dot" w:pos="7657"/>
      </w:tabs>
      <w:ind w:left="1981"/>
    </w:pPr>
  </w:style>
  <w:style w:type="paragraph" w:styleId="TOC9">
    <w:name w:val="toc 9"/>
    <w:basedOn w:val="Index"/>
    <w:pPr>
      <w:tabs>
        <w:tab w:val="right" w:leader="dot" w:pos="7374"/>
      </w:tabs>
      <w:ind w:left="2264"/>
    </w:pPr>
  </w:style>
  <w:style w:type="paragraph" w:customStyle="1" w:styleId="Contents10">
    <w:name w:val="Contents 10"/>
    <w:basedOn w:val="Index"/>
    <w:pPr>
      <w:tabs>
        <w:tab w:val="right" w:leader="dot" w:pos="7091"/>
      </w:tabs>
      <w:ind w:left="2547"/>
    </w:p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ascii="Tinos" w:eastAsia="Droid Sans Fallback" w:hAnsi="Tinos" w:cs="DejaVu Sans"/>
      <w:kern w:val="1"/>
      <w:sz w:val="24"/>
      <w:szCs w:val="24"/>
      <w:lang w:val="en-IN" w:eastAsia="hi-IN" w:bidi="hi-IN"/>
    </w:rPr>
  </w:style>
  <w:style w:type="paragraph" w:styleId="TOCHeading">
    <w:name w:val="TOC Heading"/>
    <w:basedOn w:val="Heading1"/>
    <w:next w:val="Normal"/>
    <w:uiPriority w:val="39"/>
    <w:qFormat/>
    <w:pPr>
      <w:numPr>
        <w:numId w:val="0"/>
      </w:numPr>
      <w:suppressAutoHyphens w:val="0"/>
      <w:spacing w:before="240" w:line="256" w:lineRule="auto"/>
      <w:jc w:val="left"/>
    </w:pPr>
    <w:rPr>
      <w:rFonts w:ascii="Calibri Light" w:hAnsi="Calibri Light"/>
      <w:b w:val="0"/>
      <w:bCs w:val="0"/>
      <w:color w:val="2E74B5"/>
      <w:sz w:val="32"/>
      <w:szCs w:val="32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701D96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701D96"/>
    <w:rPr>
      <w:rFonts w:ascii="Calibri Light" w:eastAsia="Times New Roman" w:hAnsi="Calibri Light" w:cs="Times New Roman"/>
      <w:b/>
      <w:bCs/>
      <w:color w:val="000000"/>
      <w:kern w:val="28"/>
      <w:sz w:val="32"/>
      <w:szCs w:val="32"/>
      <w:lang w:val="en-GB" w:eastAsia="ar-SA"/>
    </w:rPr>
  </w:style>
  <w:style w:type="character" w:customStyle="1" w:styleId="Heading3Char">
    <w:name w:val="Heading 3 Char"/>
    <w:link w:val="Heading3"/>
    <w:uiPriority w:val="9"/>
    <w:semiHidden/>
    <w:rsid w:val="008D5D33"/>
    <w:rPr>
      <w:rFonts w:ascii="Calibri Light" w:eastAsia="Times New Roman" w:hAnsi="Calibri Light" w:cs="Times New Roman"/>
      <w:b/>
      <w:bCs/>
      <w:color w:val="000000"/>
      <w:sz w:val="26"/>
      <w:szCs w:val="26"/>
      <w:lang w:val="en-GB" w:eastAsia="ar-SA"/>
    </w:rPr>
  </w:style>
  <w:style w:type="character" w:customStyle="1" w:styleId="Heading4Char">
    <w:name w:val="Heading 4 Char"/>
    <w:link w:val="Heading4"/>
    <w:uiPriority w:val="9"/>
    <w:semiHidden/>
    <w:rsid w:val="008D5D33"/>
    <w:rPr>
      <w:rFonts w:ascii="Calibri" w:eastAsia="Times New Roman" w:hAnsi="Calibri" w:cs="Times New Roman"/>
      <w:b/>
      <w:bCs/>
      <w:color w:val="000000"/>
      <w:sz w:val="28"/>
      <w:szCs w:val="28"/>
      <w:lang w:val="en-GB" w:eastAsia="ar-SA"/>
    </w:rPr>
  </w:style>
  <w:style w:type="paragraph" w:styleId="NormalWeb">
    <w:name w:val="Normal (Web)"/>
    <w:basedOn w:val="Normal"/>
    <w:uiPriority w:val="99"/>
    <w:unhideWhenUsed/>
    <w:rsid w:val="003736BE"/>
    <w:pPr>
      <w:suppressAutoHyphens w:val="0"/>
      <w:spacing w:before="100" w:beforeAutospacing="1" w:after="100" w:afterAutospacing="1" w:line="240" w:lineRule="auto"/>
      <w:jc w:val="left"/>
    </w:pPr>
    <w:rPr>
      <w:rFonts w:eastAsia="Times New Roman"/>
      <w:color w:val="auto"/>
      <w:szCs w:val="24"/>
      <w:lang w:val="en-IN" w:eastAsia="en-IN"/>
    </w:rPr>
  </w:style>
  <w:style w:type="character" w:styleId="Strong">
    <w:name w:val="Strong"/>
    <w:uiPriority w:val="22"/>
    <w:qFormat/>
    <w:rsid w:val="003736BE"/>
    <w:rPr>
      <w:b/>
      <w:bCs/>
    </w:rPr>
  </w:style>
  <w:style w:type="character" w:styleId="Emphasis">
    <w:name w:val="Emphasis"/>
    <w:uiPriority w:val="20"/>
    <w:qFormat/>
    <w:rsid w:val="00137A72"/>
    <w:rPr>
      <w:i/>
      <w:iCs/>
    </w:rPr>
  </w:style>
  <w:style w:type="paragraph" w:customStyle="1" w:styleId="paragraph">
    <w:name w:val="paragraph"/>
    <w:basedOn w:val="Normal"/>
    <w:rsid w:val="00CE2AE1"/>
    <w:pPr>
      <w:suppressAutoHyphens w:val="0"/>
      <w:spacing w:before="100" w:beforeAutospacing="1" w:after="100" w:afterAutospacing="1" w:line="240" w:lineRule="auto"/>
      <w:jc w:val="left"/>
    </w:pPr>
    <w:rPr>
      <w:rFonts w:eastAsia="Times New Roman"/>
      <w:color w:val="auto"/>
      <w:szCs w:val="24"/>
      <w:lang w:eastAsia="en-GB"/>
    </w:rPr>
  </w:style>
  <w:style w:type="character" w:customStyle="1" w:styleId="normaltextrun">
    <w:name w:val="normaltextrun"/>
    <w:basedOn w:val="DefaultParagraphFont"/>
    <w:rsid w:val="00CE2AE1"/>
  </w:style>
  <w:style w:type="character" w:customStyle="1" w:styleId="eop">
    <w:name w:val="eop"/>
    <w:basedOn w:val="DefaultParagraphFont"/>
    <w:rsid w:val="00CE2A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93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6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4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1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3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10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57B01-11F8-45B8-8BB2-F6955EB52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9</Pages>
  <Words>2790</Words>
  <Characters>15907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Marketing material and buisness communication</vt:lpstr>
    </vt:vector>
  </TitlesOfParts>
  <Company/>
  <LinksUpToDate>false</LinksUpToDate>
  <CharactersWithSpaces>18660</CharactersWithSpaces>
  <SharedDoc>false</SharedDoc>
  <HLinks>
    <vt:vector size="24" baseType="variant">
      <vt:variant>
        <vt:i4>1507386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_Toc222828821</vt:lpwstr>
      </vt:variant>
      <vt:variant>
        <vt:i4>1507386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_Toc222828820</vt:lpwstr>
      </vt:variant>
      <vt:variant>
        <vt:i4>1310778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_Toc222828819</vt:lpwstr>
      </vt:variant>
      <vt:variant>
        <vt:i4>1310778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_Toc222828818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Marketing material and buisness communication</dc:title>
  <dc:subject>Individual project</dc:subject>
  <dc:creator>user</dc:creator>
  <cp:keywords/>
  <cp:lastModifiedBy>Sylwia Abdul</cp:lastModifiedBy>
  <cp:revision>45</cp:revision>
  <cp:lastPrinted>1900-01-01T00:00:00Z</cp:lastPrinted>
  <dcterms:created xsi:type="dcterms:W3CDTF">2026-02-25T16:18:00Z</dcterms:created>
  <dcterms:modified xsi:type="dcterms:W3CDTF">2026-02-25T19:28:00Z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5a3978fa84ee535edc55b96823a00204662b34d8c19918a24c69291766278565</vt:lpwstr>
  </property>
</Properties>
</file>