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6370F27B" w14:textId="77777777" w:rsidR="00DE6B2F" w:rsidRDefault="4DE49FD2" w:rsidP="60269D23">
      <w:pPr>
        <w:ind w:right="-957"/>
        <w:rPr>
          <w:b/>
          <w:bCs/>
          <w:sz w:val="44"/>
          <w:szCs w:val="44"/>
        </w:rPr>
      </w:pPr>
      <w:r w:rsidRPr="36AA3193">
        <w:rPr>
          <w:b/>
          <w:bCs/>
          <w:sz w:val="44"/>
          <w:szCs w:val="44"/>
        </w:rPr>
        <w:t xml:space="preserve">ACADEMIC DISCIPLINE </w:t>
      </w:r>
      <w:r w:rsidR="00582E41" w:rsidRPr="36AA3193">
        <w:rPr>
          <w:b/>
          <w:bCs/>
          <w:sz w:val="44"/>
          <w:szCs w:val="44"/>
        </w:rPr>
        <w:t xml:space="preserve">OF </w:t>
      </w:r>
    </w:p>
    <w:p w14:paraId="077617B9" w14:textId="7A8DDACB" w:rsidR="00582E41" w:rsidRPr="00E917C3" w:rsidRDefault="00DE6B2F" w:rsidP="60269D23">
      <w:pPr>
        <w:ind w:right="-957"/>
        <w:rPr>
          <w:rFonts w:eastAsia="Arial" w:cs="Arial"/>
          <w:b/>
          <w:bCs/>
          <w:sz w:val="44"/>
          <w:szCs w:val="44"/>
        </w:rPr>
      </w:pPr>
      <w:r w:rsidRPr="00DE6B2F">
        <w:rPr>
          <w:b/>
          <w:bCs/>
          <w:sz w:val="44"/>
          <w:szCs w:val="44"/>
        </w:rPr>
        <w:t xml:space="preserve">Applied Drama: </w:t>
      </w:r>
      <w:r>
        <w:rPr>
          <w:b/>
          <w:bCs/>
          <w:sz w:val="44"/>
          <w:szCs w:val="44"/>
        </w:rPr>
        <w:t xml:space="preserve">Education Wellbeing Community </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07086F8F" w:rsidR="00CD642C" w:rsidRPr="00E917C3" w:rsidRDefault="00CD642C" w:rsidP="60269D23">
      <w:pPr>
        <w:ind w:right="-957"/>
        <w:rPr>
          <w:rFonts w:eastAsia="Arial" w:cs="Arial"/>
          <w:b/>
          <w:bCs/>
          <w:sz w:val="44"/>
          <w:szCs w:val="44"/>
        </w:rPr>
      </w:pPr>
      <w:r w:rsidRPr="36AA3193">
        <w:rPr>
          <w:b/>
          <w:bCs/>
          <w:sz w:val="44"/>
          <w:szCs w:val="44"/>
        </w:rPr>
        <w:t xml:space="preserve">LEVEL </w:t>
      </w:r>
      <w:r w:rsidR="00DE6B2F" w:rsidRPr="00DE6B2F">
        <w:rPr>
          <w:b/>
          <w:bCs/>
          <w:sz w:val="44"/>
          <w:szCs w:val="44"/>
        </w:rPr>
        <w:t>4</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21E9D19D" w:rsidR="4EC3712B" w:rsidRDefault="00186DE9" w:rsidP="4EC3712B">
      <w:pPr>
        <w:ind w:right="-957"/>
        <w:rPr>
          <w:rFonts w:eastAsia="Arial" w:cs="Arial"/>
          <w:b/>
          <w:bCs/>
          <w:sz w:val="44"/>
          <w:szCs w:val="44"/>
        </w:rPr>
      </w:pPr>
      <w:r>
        <w:rPr>
          <w:b/>
          <w:bCs/>
          <w:sz w:val="44"/>
          <w:szCs w:val="44"/>
        </w:rPr>
        <w:t>Wales Institute of Science and Arts</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bookmarkStart w:id="0" w:name="_GoBack"/>
      <w:bookmarkEnd w:id="0"/>
      <w:r w:rsidRPr="5E3379FD">
        <w:rPr>
          <w:b/>
          <w:bCs/>
        </w:rPr>
        <w:t>Page No</w:t>
      </w:r>
    </w:p>
    <w:p w14:paraId="3EB21DB3" w14:textId="1D440341" w:rsidR="00077F3A"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20123017" w:history="1">
        <w:r w:rsidR="00077F3A" w:rsidRPr="001B5B6F">
          <w:rPr>
            <w:rStyle w:val="Hyperlink"/>
            <w:noProof/>
          </w:rPr>
          <w:t>INTRODUCTION</w:t>
        </w:r>
        <w:r w:rsidR="00077F3A">
          <w:rPr>
            <w:noProof/>
            <w:webHidden/>
          </w:rPr>
          <w:tab/>
        </w:r>
        <w:r w:rsidR="00077F3A">
          <w:rPr>
            <w:noProof/>
            <w:webHidden/>
          </w:rPr>
          <w:fldChar w:fldCharType="begin"/>
        </w:r>
        <w:r w:rsidR="00077F3A">
          <w:rPr>
            <w:noProof/>
            <w:webHidden/>
          </w:rPr>
          <w:instrText xml:space="preserve"> PAGEREF _Toc20123017 \h </w:instrText>
        </w:r>
        <w:r w:rsidR="00077F3A">
          <w:rPr>
            <w:noProof/>
            <w:webHidden/>
          </w:rPr>
        </w:r>
        <w:r w:rsidR="00077F3A">
          <w:rPr>
            <w:noProof/>
            <w:webHidden/>
          </w:rPr>
          <w:fldChar w:fldCharType="separate"/>
        </w:r>
        <w:r w:rsidR="00077F3A">
          <w:rPr>
            <w:noProof/>
            <w:webHidden/>
          </w:rPr>
          <w:t>1</w:t>
        </w:r>
        <w:r w:rsidR="00077F3A">
          <w:rPr>
            <w:noProof/>
            <w:webHidden/>
          </w:rPr>
          <w:fldChar w:fldCharType="end"/>
        </w:r>
      </w:hyperlink>
    </w:p>
    <w:p w14:paraId="522A1EDD" w14:textId="612D1DDE" w:rsidR="00077F3A" w:rsidRDefault="00077F3A">
      <w:pPr>
        <w:pStyle w:val="TOC1"/>
        <w:rPr>
          <w:rFonts w:asciiTheme="minorHAnsi" w:eastAsiaTheme="minorEastAsia" w:hAnsiTheme="minorHAnsi" w:cstheme="minorBidi"/>
          <w:noProof/>
          <w:szCs w:val="22"/>
        </w:rPr>
      </w:pPr>
      <w:hyperlink w:anchor="_Toc20123018" w:history="1">
        <w:r w:rsidRPr="001B5B6F">
          <w:rPr>
            <w:rStyle w:val="Hyperlink"/>
            <w:noProof/>
          </w:rPr>
          <w:t>FEEDBACK</w:t>
        </w:r>
        <w:r>
          <w:rPr>
            <w:noProof/>
            <w:webHidden/>
          </w:rPr>
          <w:tab/>
        </w:r>
        <w:r>
          <w:rPr>
            <w:noProof/>
            <w:webHidden/>
          </w:rPr>
          <w:fldChar w:fldCharType="begin"/>
        </w:r>
        <w:r>
          <w:rPr>
            <w:noProof/>
            <w:webHidden/>
          </w:rPr>
          <w:instrText xml:space="preserve"> PAGEREF _Toc20123018 \h </w:instrText>
        </w:r>
        <w:r>
          <w:rPr>
            <w:noProof/>
            <w:webHidden/>
          </w:rPr>
        </w:r>
        <w:r>
          <w:rPr>
            <w:noProof/>
            <w:webHidden/>
          </w:rPr>
          <w:fldChar w:fldCharType="separate"/>
        </w:r>
        <w:r>
          <w:rPr>
            <w:noProof/>
            <w:webHidden/>
          </w:rPr>
          <w:t>1</w:t>
        </w:r>
        <w:r>
          <w:rPr>
            <w:noProof/>
            <w:webHidden/>
          </w:rPr>
          <w:fldChar w:fldCharType="end"/>
        </w:r>
      </w:hyperlink>
    </w:p>
    <w:p w14:paraId="34EEDF06" w14:textId="38CD5040" w:rsidR="00077F3A" w:rsidRDefault="00077F3A">
      <w:pPr>
        <w:pStyle w:val="TOC1"/>
        <w:rPr>
          <w:rFonts w:asciiTheme="minorHAnsi" w:eastAsiaTheme="minorEastAsia" w:hAnsiTheme="minorHAnsi" w:cstheme="minorBidi"/>
          <w:noProof/>
          <w:szCs w:val="22"/>
        </w:rPr>
      </w:pPr>
      <w:hyperlink w:anchor="_Toc20123019" w:history="1">
        <w:r w:rsidRPr="001B5B6F">
          <w:rPr>
            <w:rStyle w:val="Hyperlink"/>
            <w:noProof/>
          </w:rPr>
          <w:t>PROGRAMMES OF STUDY AND PROGRAMME DIRECTORS</w:t>
        </w:r>
        <w:r>
          <w:rPr>
            <w:noProof/>
            <w:webHidden/>
          </w:rPr>
          <w:tab/>
        </w:r>
        <w:r>
          <w:rPr>
            <w:noProof/>
            <w:webHidden/>
          </w:rPr>
          <w:fldChar w:fldCharType="begin"/>
        </w:r>
        <w:r>
          <w:rPr>
            <w:noProof/>
            <w:webHidden/>
          </w:rPr>
          <w:instrText xml:space="preserve"> PAGEREF _Toc20123019 \h </w:instrText>
        </w:r>
        <w:r>
          <w:rPr>
            <w:noProof/>
            <w:webHidden/>
          </w:rPr>
        </w:r>
        <w:r>
          <w:rPr>
            <w:noProof/>
            <w:webHidden/>
          </w:rPr>
          <w:fldChar w:fldCharType="separate"/>
        </w:r>
        <w:r>
          <w:rPr>
            <w:noProof/>
            <w:webHidden/>
          </w:rPr>
          <w:t>2</w:t>
        </w:r>
        <w:r>
          <w:rPr>
            <w:noProof/>
            <w:webHidden/>
          </w:rPr>
          <w:fldChar w:fldCharType="end"/>
        </w:r>
      </w:hyperlink>
    </w:p>
    <w:p w14:paraId="4AEEC1BF" w14:textId="03109A7C" w:rsidR="00077F3A" w:rsidRDefault="00077F3A">
      <w:pPr>
        <w:pStyle w:val="TOC1"/>
        <w:rPr>
          <w:rFonts w:asciiTheme="minorHAnsi" w:eastAsiaTheme="minorEastAsia" w:hAnsiTheme="minorHAnsi" w:cstheme="minorBidi"/>
          <w:noProof/>
          <w:szCs w:val="22"/>
        </w:rPr>
      </w:pPr>
      <w:hyperlink w:anchor="_Toc20123020" w:history="1">
        <w:r w:rsidRPr="001B5B6F">
          <w:rPr>
            <w:rStyle w:val="Hyperlink"/>
            <w:noProof/>
          </w:rPr>
          <w:t>SUPPORT DURING YOUR STUDIES</w:t>
        </w:r>
        <w:r>
          <w:rPr>
            <w:noProof/>
            <w:webHidden/>
          </w:rPr>
          <w:tab/>
        </w:r>
        <w:r>
          <w:rPr>
            <w:noProof/>
            <w:webHidden/>
          </w:rPr>
          <w:fldChar w:fldCharType="begin"/>
        </w:r>
        <w:r>
          <w:rPr>
            <w:noProof/>
            <w:webHidden/>
          </w:rPr>
          <w:instrText xml:space="preserve"> PAGEREF _Toc20123020 \h </w:instrText>
        </w:r>
        <w:r>
          <w:rPr>
            <w:noProof/>
            <w:webHidden/>
          </w:rPr>
        </w:r>
        <w:r>
          <w:rPr>
            <w:noProof/>
            <w:webHidden/>
          </w:rPr>
          <w:fldChar w:fldCharType="separate"/>
        </w:r>
        <w:r>
          <w:rPr>
            <w:noProof/>
            <w:webHidden/>
          </w:rPr>
          <w:t>2</w:t>
        </w:r>
        <w:r>
          <w:rPr>
            <w:noProof/>
            <w:webHidden/>
          </w:rPr>
          <w:fldChar w:fldCharType="end"/>
        </w:r>
      </w:hyperlink>
    </w:p>
    <w:p w14:paraId="385454A9" w14:textId="58DCD468" w:rsidR="00077F3A" w:rsidRDefault="00077F3A">
      <w:pPr>
        <w:pStyle w:val="TOC1"/>
        <w:rPr>
          <w:rFonts w:asciiTheme="minorHAnsi" w:eastAsiaTheme="minorEastAsia" w:hAnsiTheme="minorHAnsi" w:cstheme="minorBidi"/>
          <w:noProof/>
          <w:szCs w:val="22"/>
        </w:rPr>
      </w:pPr>
      <w:hyperlink w:anchor="_Toc20123022" w:history="1">
        <w:r w:rsidRPr="001B5B6F">
          <w:rPr>
            <w:rStyle w:val="Hyperlink"/>
            <w:noProof/>
          </w:rPr>
          <w:t>ACADEMIC YEAR 2019/2020</w:t>
        </w:r>
        <w:r>
          <w:rPr>
            <w:noProof/>
            <w:webHidden/>
          </w:rPr>
          <w:tab/>
        </w:r>
        <w:r>
          <w:rPr>
            <w:noProof/>
            <w:webHidden/>
          </w:rPr>
          <w:fldChar w:fldCharType="begin"/>
        </w:r>
        <w:r>
          <w:rPr>
            <w:noProof/>
            <w:webHidden/>
          </w:rPr>
          <w:instrText xml:space="preserve"> PAGEREF _Toc20123022 \h </w:instrText>
        </w:r>
        <w:r>
          <w:rPr>
            <w:noProof/>
            <w:webHidden/>
          </w:rPr>
        </w:r>
        <w:r>
          <w:rPr>
            <w:noProof/>
            <w:webHidden/>
          </w:rPr>
          <w:fldChar w:fldCharType="separate"/>
        </w:r>
        <w:r>
          <w:rPr>
            <w:noProof/>
            <w:webHidden/>
          </w:rPr>
          <w:t>4</w:t>
        </w:r>
        <w:r>
          <w:rPr>
            <w:noProof/>
            <w:webHidden/>
          </w:rPr>
          <w:fldChar w:fldCharType="end"/>
        </w:r>
      </w:hyperlink>
    </w:p>
    <w:p w14:paraId="16409F41" w14:textId="017809FD" w:rsidR="00077F3A" w:rsidRDefault="00077F3A">
      <w:pPr>
        <w:pStyle w:val="TOC1"/>
        <w:rPr>
          <w:rFonts w:asciiTheme="minorHAnsi" w:eastAsiaTheme="minorEastAsia" w:hAnsiTheme="minorHAnsi" w:cstheme="minorBidi"/>
          <w:noProof/>
          <w:szCs w:val="22"/>
        </w:rPr>
      </w:pPr>
      <w:hyperlink w:anchor="_Toc20123023" w:history="1">
        <w:r w:rsidRPr="001B5B6F">
          <w:rPr>
            <w:rStyle w:val="Hyperlink"/>
            <w:rFonts w:eastAsia="Arial" w:cs="Arial"/>
            <w:noProof/>
          </w:rPr>
          <w:t>DISCLOSURE AND BARRING SERVICE (DBS) – ENHANCED</w:t>
        </w:r>
        <w:r>
          <w:rPr>
            <w:noProof/>
            <w:webHidden/>
          </w:rPr>
          <w:tab/>
        </w:r>
        <w:r>
          <w:rPr>
            <w:noProof/>
            <w:webHidden/>
          </w:rPr>
          <w:fldChar w:fldCharType="begin"/>
        </w:r>
        <w:r>
          <w:rPr>
            <w:noProof/>
            <w:webHidden/>
          </w:rPr>
          <w:instrText xml:space="preserve"> PAGEREF _Toc20123023 \h </w:instrText>
        </w:r>
        <w:r>
          <w:rPr>
            <w:noProof/>
            <w:webHidden/>
          </w:rPr>
        </w:r>
        <w:r>
          <w:rPr>
            <w:noProof/>
            <w:webHidden/>
          </w:rPr>
          <w:fldChar w:fldCharType="separate"/>
        </w:r>
        <w:r>
          <w:rPr>
            <w:noProof/>
            <w:webHidden/>
          </w:rPr>
          <w:t>4</w:t>
        </w:r>
        <w:r>
          <w:rPr>
            <w:noProof/>
            <w:webHidden/>
          </w:rPr>
          <w:fldChar w:fldCharType="end"/>
        </w:r>
      </w:hyperlink>
    </w:p>
    <w:p w14:paraId="482A3B82" w14:textId="1399CD9E" w:rsidR="00077F3A" w:rsidRDefault="00077F3A">
      <w:pPr>
        <w:pStyle w:val="TOC1"/>
        <w:rPr>
          <w:rFonts w:asciiTheme="minorHAnsi" w:eastAsiaTheme="minorEastAsia" w:hAnsiTheme="minorHAnsi" w:cstheme="minorBidi"/>
          <w:noProof/>
          <w:szCs w:val="22"/>
        </w:rPr>
      </w:pPr>
      <w:hyperlink w:anchor="_Toc20123024" w:history="1">
        <w:r w:rsidRPr="001B5B6F">
          <w:rPr>
            <w:rStyle w:val="Hyperlink"/>
            <w:noProof/>
          </w:rPr>
          <w:t>MODULAR TERMINOLOGY</w:t>
        </w:r>
        <w:r>
          <w:rPr>
            <w:noProof/>
            <w:webHidden/>
          </w:rPr>
          <w:tab/>
        </w:r>
        <w:r>
          <w:rPr>
            <w:noProof/>
            <w:webHidden/>
          </w:rPr>
          <w:fldChar w:fldCharType="begin"/>
        </w:r>
        <w:r>
          <w:rPr>
            <w:noProof/>
            <w:webHidden/>
          </w:rPr>
          <w:instrText xml:space="preserve"> PAGEREF _Toc20123024 \h </w:instrText>
        </w:r>
        <w:r>
          <w:rPr>
            <w:noProof/>
            <w:webHidden/>
          </w:rPr>
        </w:r>
        <w:r>
          <w:rPr>
            <w:noProof/>
            <w:webHidden/>
          </w:rPr>
          <w:fldChar w:fldCharType="separate"/>
        </w:r>
        <w:r>
          <w:rPr>
            <w:noProof/>
            <w:webHidden/>
          </w:rPr>
          <w:t>5</w:t>
        </w:r>
        <w:r>
          <w:rPr>
            <w:noProof/>
            <w:webHidden/>
          </w:rPr>
          <w:fldChar w:fldCharType="end"/>
        </w:r>
      </w:hyperlink>
    </w:p>
    <w:p w14:paraId="1739BB3A" w14:textId="75D6C1DE" w:rsidR="00077F3A" w:rsidRDefault="00077F3A">
      <w:pPr>
        <w:pStyle w:val="TOC1"/>
        <w:rPr>
          <w:rFonts w:asciiTheme="minorHAnsi" w:eastAsiaTheme="minorEastAsia" w:hAnsiTheme="minorHAnsi" w:cstheme="minorBidi"/>
          <w:noProof/>
          <w:szCs w:val="22"/>
        </w:rPr>
      </w:pPr>
      <w:hyperlink w:anchor="_Toc20123025" w:history="1">
        <w:r w:rsidRPr="001B5B6F">
          <w:rPr>
            <w:rStyle w:val="Hyperlink"/>
            <w:noProof/>
          </w:rPr>
          <w:t>ASSESSMENT</w:t>
        </w:r>
        <w:r>
          <w:rPr>
            <w:noProof/>
            <w:webHidden/>
          </w:rPr>
          <w:tab/>
        </w:r>
        <w:r>
          <w:rPr>
            <w:noProof/>
            <w:webHidden/>
          </w:rPr>
          <w:fldChar w:fldCharType="begin"/>
        </w:r>
        <w:r>
          <w:rPr>
            <w:noProof/>
            <w:webHidden/>
          </w:rPr>
          <w:instrText xml:space="preserve"> PAGEREF _Toc20123025 \h </w:instrText>
        </w:r>
        <w:r>
          <w:rPr>
            <w:noProof/>
            <w:webHidden/>
          </w:rPr>
        </w:r>
        <w:r>
          <w:rPr>
            <w:noProof/>
            <w:webHidden/>
          </w:rPr>
          <w:fldChar w:fldCharType="separate"/>
        </w:r>
        <w:r>
          <w:rPr>
            <w:noProof/>
            <w:webHidden/>
          </w:rPr>
          <w:t>5</w:t>
        </w:r>
        <w:r>
          <w:rPr>
            <w:noProof/>
            <w:webHidden/>
          </w:rPr>
          <w:fldChar w:fldCharType="end"/>
        </w:r>
      </w:hyperlink>
    </w:p>
    <w:p w14:paraId="1CD0611C" w14:textId="17996BAA" w:rsidR="00077F3A" w:rsidRDefault="00077F3A">
      <w:pPr>
        <w:pStyle w:val="TOC2"/>
        <w:rPr>
          <w:rFonts w:asciiTheme="minorHAnsi" w:eastAsiaTheme="minorEastAsia" w:hAnsiTheme="minorHAnsi" w:cstheme="minorBidi"/>
          <w:noProof/>
          <w:szCs w:val="22"/>
        </w:rPr>
      </w:pPr>
      <w:hyperlink w:anchor="_Toc20123026" w:history="1">
        <w:r w:rsidRPr="001B5B6F">
          <w:rPr>
            <w:rStyle w:val="Hyperlink"/>
            <w:noProof/>
          </w:rPr>
          <w:t>Extenuating Circumstances</w:t>
        </w:r>
        <w:r>
          <w:rPr>
            <w:noProof/>
            <w:webHidden/>
          </w:rPr>
          <w:tab/>
        </w:r>
        <w:r>
          <w:rPr>
            <w:noProof/>
            <w:webHidden/>
          </w:rPr>
          <w:fldChar w:fldCharType="begin"/>
        </w:r>
        <w:r>
          <w:rPr>
            <w:noProof/>
            <w:webHidden/>
          </w:rPr>
          <w:instrText xml:space="preserve"> PAGEREF _Toc20123026 \h </w:instrText>
        </w:r>
        <w:r>
          <w:rPr>
            <w:noProof/>
            <w:webHidden/>
          </w:rPr>
        </w:r>
        <w:r>
          <w:rPr>
            <w:noProof/>
            <w:webHidden/>
          </w:rPr>
          <w:fldChar w:fldCharType="separate"/>
        </w:r>
        <w:r>
          <w:rPr>
            <w:noProof/>
            <w:webHidden/>
          </w:rPr>
          <w:t>5</w:t>
        </w:r>
        <w:r>
          <w:rPr>
            <w:noProof/>
            <w:webHidden/>
          </w:rPr>
          <w:fldChar w:fldCharType="end"/>
        </w:r>
      </w:hyperlink>
    </w:p>
    <w:p w14:paraId="012A3C21" w14:textId="5E06C2D3" w:rsidR="00077F3A" w:rsidRDefault="00077F3A">
      <w:pPr>
        <w:pStyle w:val="TOC2"/>
        <w:rPr>
          <w:rFonts w:asciiTheme="minorHAnsi" w:eastAsiaTheme="minorEastAsia" w:hAnsiTheme="minorHAnsi" w:cstheme="minorBidi"/>
          <w:noProof/>
          <w:szCs w:val="22"/>
        </w:rPr>
      </w:pPr>
      <w:hyperlink w:anchor="_Toc20123027" w:history="1">
        <w:r w:rsidRPr="001B5B6F">
          <w:rPr>
            <w:rStyle w:val="Hyperlink"/>
            <w:noProof/>
          </w:rPr>
          <w:t>Additional needs in terms of assessment</w:t>
        </w:r>
        <w:r>
          <w:rPr>
            <w:noProof/>
            <w:webHidden/>
          </w:rPr>
          <w:tab/>
        </w:r>
        <w:r>
          <w:rPr>
            <w:noProof/>
            <w:webHidden/>
          </w:rPr>
          <w:fldChar w:fldCharType="begin"/>
        </w:r>
        <w:r>
          <w:rPr>
            <w:noProof/>
            <w:webHidden/>
          </w:rPr>
          <w:instrText xml:space="preserve"> PAGEREF _Toc20123027 \h </w:instrText>
        </w:r>
        <w:r>
          <w:rPr>
            <w:noProof/>
            <w:webHidden/>
          </w:rPr>
        </w:r>
        <w:r>
          <w:rPr>
            <w:noProof/>
            <w:webHidden/>
          </w:rPr>
          <w:fldChar w:fldCharType="separate"/>
        </w:r>
        <w:r>
          <w:rPr>
            <w:noProof/>
            <w:webHidden/>
          </w:rPr>
          <w:t>5</w:t>
        </w:r>
        <w:r>
          <w:rPr>
            <w:noProof/>
            <w:webHidden/>
          </w:rPr>
          <w:fldChar w:fldCharType="end"/>
        </w:r>
      </w:hyperlink>
    </w:p>
    <w:p w14:paraId="4C516001" w14:textId="1F77A111" w:rsidR="00077F3A" w:rsidRDefault="00077F3A">
      <w:pPr>
        <w:pStyle w:val="TOC2"/>
        <w:rPr>
          <w:rFonts w:asciiTheme="minorHAnsi" w:eastAsiaTheme="minorEastAsia" w:hAnsiTheme="minorHAnsi" w:cstheme="minorBidi"/>
          <w:noProof/>
          <w:szCs w:val="22"/>
        </w:rPr>
      </w:pPr>
      <w:hyperlink w:anchor="_Toc20123028" w:history="1">
        <w:r w:rsidRPr="001B5B6F">
          <w:rPr>
            <w:rStyle w:val="Hyperlink"/>
            <w:rFonts w:eastAsia="Arial" w:cs="Arial"/>
            <w:noProof/>
          </w:rPr>
          <w:t>Academic Appeals</w:t>
        </w:r>
        <w:r>
          <w:rPr>
            <w:noProof/>
            <w:webHidden/>
          </w:rPr>
          <w:tab/>
        </w:r>
        <w:r>
          <w:rPr>
            <w:noProof/>
            <w:webHidden/>
          </w:rPr>
          <w:fldChar w:fldCharType="begin"/>
        </w:r>
        <w:r>
          <w:rPr>
            <w:noProof/>
            <w:webHidden/>
          </w:rPr>
          <w:instrText xml:space="preserve"> PAGEREF _Toc20123028 \h </w:instrText>
        </w:r>
        <w:r>
          <w:rPr>
            <w:noProof/>
            <w:webHidden/>
          </w:rPr>
        </w:r>
        <w:r>
          <w:rPr>
            <w:noProof/>
            <w:webHidden/>
          </w:rPr>
          <w:fldChar w:fldCharType="separate"/>
        </w:r>
        <w:r>
          <w:rPr>
            <w:noProof/>
            <w:webHidden/>
          </w:rPr>
          <w:t>6</w:t>
        </w:r>
        <w:r>
          <w:rPr>
            <w:noProof/>
            <w:webHidden/>
          </w:rPr>
          <w:fldChar w:fldCharType="end"/>
        </w:r>
      </w:hyperlink>
    </w:p>
    <w:p w14:paraId="68DCF209" w14:textId="2757A352" w:rsidR="00077F3A" w:rsidRDefault="00077F3A">
      <w:pPr>
        <w:pStyle w:val="TOC2"/>
        <w:rPr>
          <w:rFonts w:asciiTheme="minorHAnsi" w:eastAsiaTheme="minorEastAsia" w:hAnsiTheme="minorHAnsi" w:cstheme="minorBidi"/>
          <w:noProof/>
          <w:szCs w:val="22"/>
        </w:rPr>
      </w:pPr>
      <w:hyperlink w:anchor="_Toc20123029" w:history="1">
        <w:r w:rsidRPr="001B5B6F">
          <w:rPr>
            <w:rStyle w:val="Hyperlink"/>
            <w:noProof/>
          </w:rPr>
          <w:t>Assessment Regulations</w:t>
        </w:r>
        <w:r>
          <w:rPr>
            <w:noProof/>
            <w:webHidden/>
          </w:rPr>
          <w:tab/>
        </w:r>
        <w:r>
          <w:rPr>
            <w:noProof/>
            <w:webHidden/>
          </w:rPr>
          <w:fldChar w:fldCharType="begin"/>
        </w:r>
        <w:r>
          <w:rPr>
            <w:noProof/>
            <w:webHidden/>
          </w:rPr>
          <w:instrText xml:space="preserve"> PAGEREF _Toc20123029 \h </w:instrText>
        </w:r>
        <w:r>
          <w:rPr>
            <w:noProof/>
            <w:webHidden/>
          </w:rPr>
        </w:r>
        <w:r>
          <w:rPr>
            <w:noProof/>
            <w:webHidden/>
          </w:rPr>
          <w:fldChar w:fldCharType="separate"/>
        </w:r>
        <w:r>
          <w:rPr>
            <w:noProof/>
            <w:webHidden/>
          </w:rPr>
          <w:t>6</w:t>
        </w:r>
        <w:r>
          <w:rPr>
            <w:noProof/>
            <w:webHidden/>
          </w:rPr>
          <w:fldChar w:fldCharType="end"/>
        </w:r>
      </w:hyperlink>
    </w:p>
    <w:p w14:paraId="7F3E293E" w14:textId="5EF3D8D3" w:rsidR="00077F3A" w:rsidRDefault="00077F3A">
      <w:pPr>
        <w:pStyle w:val="TOC2"/>
        <w:rPr>
          <w:rFonts w:asciiTheme="minorHAnsi" w:eastAsiaTheme="minorEastAsia" w:hAnsiTheme="minorHAnsi" w:cstheme="minorBidi"/>
          <w:noProof/>
          <w:szCs w:val="22"/>
        </w:rPr>
      </w:pPr>
      <w:hyperlink w:anchor="_Toc20123030" w:history="1">
        <w:r w:rsidRPr="001B5B6F">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_Toc20123030 \h </w:instrText>
        </w:r>
        <w:r>
          <w:rPr>
            <w:noProof/>
            <w:webHidden/>
          </w:rPr>
        </w:r>
        <w:r>
          <w:rPr>
            <w:noProof/>
            <w:webHidden/>
          </w:rPr>
          <w:fldChar w:fldCharType="separate"/>
        </w:r>
        <w:r>
          <w:rPr>
            <w:noProof/>
            <w:webHidden/>
          </w:rPr>
          <w:t>6</w:t>
        </w:r>
        <w:r>
          <w:rPr>
            <w:noProof/>
            <w:webHidden/>
          </w:rPr>
          <w:fldChar w:fldCharType="end"/>
        </w:r>
      </w:hyperlink>
    </w:p>
    <w:p w14:paraId="0EC137E5" w14:textId="14FC479D" w:rsidR="00077F3A" w:rsidRDefault="00077F3A">
      <w:pPr>
        <w:pStyle w:val="TOC1"/>
        <w:rPr>
          <w:rFonts w:asciiTheme="minorHAnsi" w:eastAsiaTheme="minorEastAsia" w:hAnsiTheme="minorHAnsi" w:cstheme="minorBidi"/>
          <w:noProof/>
          <w:szCs w:val="22"/>
        </w:rPr>
      </w:pPr>
      <w:hyperlink w:anchor="_Toc20123031" w:history="1">
        <w:r w:rsidRPr="001B5B6F">
          <w:rPr>
            <w:rStyle w:val="Hyperlink"/>
            <w:noProof/>
          </w:rPr>
          <w:t>VIRTUAL LEARNING ENVIRONMENT (VLE)</w:t>
        </w:r>
        <w:r>
          <w:rPr>
            <w:noProof/>
            <w:webHidden/>
          </w:rPr>
          <w:tab/>
        </w:r>
        <w:r>
          <w:rPr>
            <w:noProof/>
            <w:webHidden/>
          </w:rPr>
          <w:fldChar w:fldCharType="begin"/>
        </w:r>
        <w:r>
          <w:rPr>
            <w:noProof/>
            <w:webHidden/>
          </w:rPr>
          <w:instrText xml:space="preserve"> PAGEREF _Toc20123031 \h </w:instrText>
        </w:r>
        <w:r>
          <w:rPr>
            <w:noProof/>
            <w:webHidden/>
          </w:rPr>
        </w:r>
        <w:r>
          <w:rPr>
            <w:noProof/>
            <w:webHidden/>
          </w:rPr>
          <w:fldChar w:fldCharType="separate"/>
        </w:r>
        <w:r>
          <w:rPr>
            <w:noProof/>
            <w:webHidden/>
          </w:rPr>
          <w:t>6</w:t>
        </w:r>
        <w:r>
          <w:rPr>
            <w:noProof/>
            <w:webHidden/>
          </w:rPr>
          <w:fldChar w:fldCharType="end"/>
        </w:r>
      </w:hyperlink>
    </w:p>
    <w:p w14:paraId="258A1626" w14:textId="48371DB3" w:rsidR="00077F3A" w:rsidRDefault="00077F3A">
      <w:pPr>
        <w:pStyle w:val="TOC1"/>
        <w:rPr>
          <w:rFonts w:asciiTheme="minorHAnsi" w:eastAsiaTheme="minorEastAsia" w:hAnsiTheme="minorHAnsi" w:cstheme="minorBidi"/>
          <w:noProof/>
          <w:szCs w:val="22"/>
        </w:rPr>
      </w:pPr>
      <w:hyperlink w:anchor="_Toc20123032" w:history="1">
        <w:r w:rsidRPr="001B5B6F">
          <w:rPr>
            <w:rStyle w:val="Hyperlink"/>
            <w:noProof/>
          </w:rPr>
          <w:t>ASSESSMENT FEEDBACK VIA TURNITIN</w:t>
        </w:r>
        <w:r>
          <w:rPr>
            <w:noProof/>
            <w:webHidden/>
          </w:rPr>
          <w:tab/>
        </w:r>
        <w:r>
          <w:rPr>
            <w:noProof/>
            <w:webHidden/>
          </w:rPr>
          <w:fldChar w:fldCharType="begin"/>
        </w:r>
        <w:r>
          <w:rPr>
            <w:noProof/>
            <w:webHidden/>
          </w:rPr>
          <w:instrText xml:space="preserve"> PAGEREF _Toc20123032 \h </w:instrText>
        </w:r>
        <w:r>
          <w:rPr>
            <w:noProof/>
            <w:webHidden/>
          </w:rPr>
        </w:r>
        <w:r>
          <w:rPr>
            <w:noProof/>
            <w:webHidden/>
          </w:rPr>
          <w:fldChar w:fldCharType="separate"/>
        </w:r>
        <w:r>
          <w:rPr>
            <w:noProof/>
            <w:webHidden/>
          </w:rPr>
          <w:t>8</w:t>
        </w:r>
        <w:r>
          <w:rPr>
            <w:noProof/>
            <w:webHidden/>
          </w:rPr>
          <w:fldChar w:fldCharType="end"/>
        </w:r>
      </w:hyperlink>
    </w:p>
    <w:p w14:paraId="3D806DFF" w14:textId="5A4E51E7" w:rsidR="00077F3A" w:rsidRDefault="00077F3A">
      <w:pPr>
        <w:pStyle w:val="TOC1"/>
        <w:rPr>
          <w:rFonts w:asciiTheme="minorHAnsi" w:eastAsiaTheme="minorEastAsia" w:hAnsiTheme="minorHAnsi" w:cstheme="minorBidi"/>
          <w:noProof/>
          <w:szCs w:val="22"/>
        </w:rPr>
      </w:pPr>
      <w:hyperlink w:anchor="_Toc20123033" w:history="1">
        <w:r w:rsidRPr="001B5B6F">
          <w:rPr>
            <w:rStyle w:val="Hyperlink"/>
            <w:noProof/>
          </w:rPr>
          <w:t>PROGRAMMES OF STUDY</w:t>
        </w:r>
        <w:r>
          <w:rPr>
            <w:noProof/>
            <w:webHidden/>
          </w:rPr>
          <w:tab/>
        </w:r>
        <w:r>
          <w:rPr>
            <w:noProof/>
            <w:webHidden/>
          </w:rPr>
          <w:fldChar w:fldCharType="begin"/>
        </w:r>
        <w:r>
          <w:rPr>
            <w:noProof/>
            <w:webHidden/>
          </w:rPr>
          <w:instrText xml:space="preserve"> PAGEREF _Toc20123033 \h </w:instrText>
        </w:r>
        <w:r>
          <w:rPr>
            <w:noProof/>
            <w:webHidden/>
          </w:rPr>
        </w:r>
        <w:r>
          <w:rPr>
            <w:noProof/>
            <w:webHidden/>
          </w:rPr>
          <w:fldChar w:fldCharType="separate"/>
        </w:r>
        <w:r>
          <w:rPr>
            <w:noProof/>
            <w:webHidden/>
          </w:rPr>
          <w:t>1</w:t>
        </w:r>
        <w:r>
          <w:rPr>
            <w:noProof/>
            <w:webHidden/>
          </w:rPr>
          <w:fldChar w:fldCharType="end"/>
        </w:r>
      </w:hyperlink>
    </w:p>
    <w:p w14:paraId="0308A057" w14:textId="707C02E8" w:rsidR="00077F3A" w:rsidRDefault="00077F3A">
      <w:pPr>
        <w:pStyle w:val="TOC1"/>
        <w:rPr>
          <w:rFonts w:asciiTheme="minorHAnsi" w:eastAsiaTheme="minorEastAsia" w:hAnsiTheme="minorHAnsi" w:cstheme="minorBidi"/>
          <w:noProof/>
          <w:szCs w:val="22"/>
        </w:rPr>
      </w:pPr>
      <w:hyperlink w:anchor="_Toc20123034" w:history="1">
        <w:r w:rsidRPr="001B5B6F">
          <w:rPr>
            <w:rStyle w:val="Hyperlink"/>
            <w:noProof/>
          </w:rPr>
          <w:t>UNIVERSITY ATTENDANCE POLICY</w:t>
        </w:r>
        <w:r>
          <w:rPr>
            <w:noProof/>
            <w:webHidden/>
          </w:rPr>
          <w:tab/>
        </w:r>
        <w:r>
          <w:rPr>
            <w:noProof/>
            <w:webHidden/>
          </w:rPr>
          <w:fldChar w:fldCharType="begin"/>
        </w:r>
        <w:r>
          <w:rPr>
            <w:noProof/>
            <w:webHidden/>
          </w:rPr>
          <w:instrText xml:space="preserve"> PAGEREF _Toc20123034 \h </w:instrText>
        </w:r>
        <w:r>
          <w:rPr>
            <w:noProof/>
            <w:webHidden/>
          </w:rPr>
        </w:r>
        <w:r>
          <w:rPr>
            <w:noProof/>
            <w:webHidden/>
          </w:rPr>
          <w:fldChar w:fldCharType="separate"/>
        </w:r>
        <w:r>
          <w:rPr>
            <w:noProof/>
            <w:webHidden/>
          </w:rPr>
          <w:t>5</w:t>
        </w:r>
        <w:r>
          <w:rPr>
            <w:noProof/>
            <w:webHidden/>
          </w:rPr>
          <w:fldChar w:fldCharType="end"/>
        </w:r>
      </w:hyperlink>
    </w:p>
    <w:p w14:paraId="7CFBCEC4" w14:textId="135EE06D" w:rsidR="00077F3A" w:rsidRDefault="00077F3A">
      <w:pPr>
        <w:pStyle w:val="TOC1"/>
        <w:rPr>
          <w:rFonts w:asciiTheme="minorHAnsi" w:eastAsiaTheme="minorEastAsia" w:hAnsiTheme="minorHAnsi" w:cstheme="minorBidi"/>
          <w:noProof/>
          <w:szCs w:val="22"/>
        </w:rPr>
      </w:pPr>
      <w:hyperlink w:anchor="_Toc20123035" w:history="1">
        <w:r w:rsidRPr="001B5B6F">
          <w:rPr>
            <w:rStyle w:val="Hyperlink"/>
            <w:noProof/>
          </w:rPr>
          <w:t>CODES OF CONDUCT</w:t>
        </w:r>
        <w:r>
          <w:rPr>
            <w:noProof/>
            <w:webHidden/>
          </w:rPr>
          <w:tab/>
        </w:r>
        <w:r>
          <w:rPr>
            <w:noProof/>
            <w:webHidden/>
          </w:rPr>
          <w:fldChar w:fldCharType="begin"/>
        </w:r>
        <w:r>
          <w:rPr>
            <w:noProof/>
            <w:webHidden/>
          </w:rPr>
          <w:instrText xml:space="preserve"> PAGEREF _Toc20123035 \h </w:instrText>
        </w:r>
        <w:r>
          <w:rPr>
            <w:noProof/>
            <w:webHidden/>
          </w:rPr>
        </w:r>
        <w:r>
          <w:rPr>
            <w:noProof/>
            <w:webHidden/>
          </w:rPr>
          <w:fldChar w:fldCharType="separate"/>
        </w:r>
        <w:r>
          <w:rPr>
            <w:noProof/>
            <w:webHidden/>
          </w:rPr>
          <w:t>5</w:t>
        </w:r>
        <w:r>
          <w:rPr>
            <w:noProof/>
            <w:webHidden/>
          </w:rPr>
          <w:fldChar w:fldCharType="end"/>
        </w:r>
      </w:hyperlink>
    </w:p>
    <w:p w14:paraId="63383901" w14:textId="2B62FD84" w:rsidR="00077F3A" w:rsidRDefault="00077F3A">
      <w:pPr>
        <w:pStyle w:val="TOC1"/>
        <w:rPr>
          <w:rFonts w:asciiTheme="minorHAnsi" w:eastAsiaTheme="minorEastAsia" w:hAnsiTheme="minorHAnsi" w:cstheme="minorBidi"/>
          <w:noProof/>
          <w:szCs w:val="22"/>
        </w:rPr>
      </w:pPr>
      <w:hyperlink w:anchor="_Toc20123036" w:history="1">
        <w:r w:rsidRPr="001B5B6F">
          <w:rPr>
            <w:rStyle w:val="Hyperlink"/>
            <w:noProof/>
          </w:rPr>
          <w:t>ABOUT UNFAIR PRACTICE AND PLAGIARISM</w:t>
        </w:r>
        <w:r>
          <w:rPr>
            <w:noProof/>
            <w:webHidden/>
          </w:rPr>
          <w:tab/>
        </w:r>
        <w:r>
          <w:rPr>
            <w:noProof/>
            <w:webHidden/>
          </w:rPr>
          <w:fldChar w:fldCharType="begin"/>
        </w:r>
        <w:r>
          <w:rPr>
            <w:noProof/>
            <w:webHidden/>
          </w:rPr>
          <w:instrText xml:space="preserve"> PAGEREF _Toc20123036 \h </w:instrText>
        </w:r>
        <w:r>
          <w:rPr>
            <w:noProof/>
            <w:webHidden/>
          </w:rPr>
        </w:r>
        <w:r>
          <w:rPr>
            <w:noProof/>
            <w:webHidden/>
          </w:rPr>
          <w:fldChar w:fldCharType="separate"/>
        </w:r>
        <w:r>
          <w:rPr>
            <w:noProof/>
            <w:webHidden/>
          </w:rPr>
          <w:t>6</w:t>
        </w:r>
        <w:r>
          <w:rPr>
            <w:noProof/>
            <w:webHidden/>
          </w:rPr>
          <w:fldChar w:fldCharType="end"/>
        </w:r>
      </w:hyperlink>
    </w:p>
    <w:p w14:paraId="7EEFB93F" w14:textId="73D30635" w:rsidR="00077F3A" w:rsidRDefault="00077F3A">
      <w:pPr>
        <w:pStyle w:val="TOC2"/>
        <w:rPr>
          <w:rFonts w:asciiTheme="minorHAnsi" w:eastAsiaTheme="minorEastAsia" w:hAnsiTheme="minorHAnsi" w:cstheme="minorBidi"/>
          <w:noProof/>
          <w:szCs w:val="22"/>
        </w:rPr>
      </w:pPr>
      <w:hyperlink w:anchor="_Toc20123037" w:history="1">
        <w:r w:rsidRPr="001B5B6F">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_Toc20123037 \h </w:instrText>
        </w:r>
        <w:r>
          <w:rPr>
            <w:noProof/>
            <w:webHidden/>
          </w:rPr>
        </w:r>
        <w:r>
          <w:rPr>
            <w:noProof/>
            <w:webHidden/>
          </w:rPr>
          <w:fldChar w:fldCharType="separate"/>
        </w:r>
        <w:r>
          <w:rPr>
            <w:noProof/>
            <w:webHidden/>
          </w:rPr>
          <w:t>6</w:t>
        </w:r>
        <w:r>
          <w:rPr>
            <w:noProof/>
            <w:webHidden/>
          </w:rPr>
          <w:fldChar w:fldCharType="end"/>
        </w:r>
      </w:hyperlink>
    </w:p>
    <w:p w14:paraId="4DA29694" w14:textId="5BBCC2C4" w:rsidR="00077F3A" w:rsidRDefault="00077F3A">
      <w:pPr>
        <w:pStyle w:val="TOC2"/>
        <w:rPr>
          <w:rFonts w:asciiTheme="minorHAnsi" w:eastAsiaTheme="minorEastAsia" w:hAnsiTheme="minorHAnsi" w:cstheme="minorBidi"/>
          <w:noProof/>
          <w:szCs w:val="22"/>
        </w:rPr>
      </w:pPr>
      <w:hyperlink w:anchor="_Toc20123038" w:history="1">
        <w:r w:rsidRPr="001B5B6F">
          <w:rPr>
            <w:rStyle w:val="Hyperlink"/>
            <w:noProof/>
            <w:lang w:val="en-US"/>
          </w:rPr>
          <w:t>Avoiding Plagiarism</w:t>
        </w:r>
        <w:r>
          <w:rPr>
            <w:noProof/>
            <w:webHidden/>
          </w:rPr>
          <w:tab/>
        </w:r>
        <w:r>
          <w:rPr>
            <w:noProof/>
            <w:webHidden/>
          </w:rPr>
          <w:fldChar w:fldCharType="begin"/>
        </w:r>
        <w:r>
          <w:rPr>
            <w:noProof/>
            <w:webHidden/>
          </w:rPr>
          <w:instrText xml:space="preserve"> PAGEREF _Toc20123038 \h </w:instrText>
        </w:r>
        <w:r>
          <w:rPr>
            <w:noProof/>
            <w:webHidden/>
          </w:rPr>
        </w:r>
        <w:r>
          <w:rPr>
            <w:noProof/>
            <w:webHidden/>
          </w:rPr>
          <w:fldChar w:fldCharType="separate"/>
        </w:r>
        <w:r>
          <w:rPr>
            <w:noProof/>
            <w:webHidden/>
          </w:rPr>
          <w:t>6</w:t>
        </w:r>
        <w:r>
          <w:rPr>
            <w:noProof/>
            <w:webHidden/>
          </w:rPr>
          <w:fldChar w:fldCharType="end"/>
        </w:r>
      </w:hyperlink>
    </w:p>
    <w:p w14:paraId="71778CCC" w14:textId="6BA73ADE" w:rsidR="00077F3A" w:rsidRDefault="00077F3A">
      <w:pPr>
        <w:pStyle w:val="TOC2"/>
        <w:rPr>
          <w:rFonts w:asciiTheme="minorHAnsi" w:eastAsiaTheme="minorEastAsia" w:hAnsiTheme="minorHAnsi" w:cstheme="minorBidi"/>
          <w:noProof/>
          <w:szCs w:val="22"/>
        </w:rPr>
      </w:pPr>
      <w:hyperlink w:anchor="_Toc20123039" w:history="1">
        <w:r w:rsidRPr="001B5B6F">
          <w:rPr>
            <w:rStyle w:val="Hyperlink"/>
            <w:noProof/>
            <w:lang w:val="en-US"/>
          </w:rPr>
          <w:t>Other types of Unfair Practice</w:t>
        </w:r>
        <w:r>
          <w:rPr>
            <w:noProof/>
            <w:webHidden/>
          </w:rPr>
          <w:tab/>
        </w:r>
        <w:r>
          <w:rPr>
            <w:noProof/>
            <w:webHidden/>
          </w:rPr>
          <w:fldChar w:fldCharType="begin"/>
        </w:r>
        <w:r>
          <w:rPr>
            <w:noProof/>
            <w:webHidden/>
          </w:rPr>
          <w:instrText xml:space="preserve"> PAGEREF _Toc20123039 \h </w:instrText>
        </w:r>
        <w:r>
          <w:rPr>
            <w:noProof/>
            <w:webHidden/>
          </w:rPr>
        </w:r>
        <w:r>
          <w:rPr>
            <w:noProof/>
            <w:webHidden/>
          </w:rPr>
          <w:fldChar w:fldCharType="separate"/>
        </w:r>
        <w:r>
          <w:rPr>
            <w:noProof/>
            <w:webHidden/>
          </w:rPr>
          <w:t>7</w:t>
        </w:r>
        <w:r>
          <w:rPr>
            <w:noProof/>
            <w:webHidden/>
          </w:rPr>
          <w:fldChar w:fldCharType="end"/>
        </w:r>
      </w:hyperlink>
    </w:p>
    <w:p w14:paraId="12615091" w14:textId="0D32DD27" w:rsidR="00077F3A" w:rsidRDefault="00077F3A">
      <w:pPr>
        <w:pStyle w:val="TOC1"/>
        <w:rPr>
          <w:rFonts w:asciiTheme="minorHAnsi" w:eastAsiaTheme="minorEastAsia" w:hAnsiTheme="minorHAnsi" w:cstheme="minorBidi"/>
          <w:noProof/>
          <w:szCs w:val="22"/>
        </w:rPr>
      </w:pPr>
      <w:hyperlink w:anchor="_Toc20123040" w:history="1">
        <w:r w:rsidRPr="001B5B6F">
          <w:rPr>
            <w:rStyle w:val="Hyperlink"/>
            <w:noProof/>
          </w:rPr>
          <w:t>LIBRARY AND LEARNING RESOURCES</w:t>
        </w:r>
        <w:r>
          <w:rPr>
            <w:noProof/>
            <w:webHidden/>
          </w:rPr>
          <w:tab/>
        </w:r>
        <w:r>
          <w:rPr>
            <w:noProof/>
            <w:webHidden/>
          </w:rPr>
          <w:fldChar w:fldCharType="begin"/>
        </w:r>
        <w:r>
          <w:rPr>
            <w:noProof/>
            <w:webHidden/>
          </w:rPr>
          <w:instrText xml:space="preserve"> PAGEREF _Toc20123040 \h </w:instrText>
        </w:r>
        <w:r>
          <w:rPr>
            <w:noProof/>
            <w:webHidden/>
          </w:rPr>
        </w:r>
        <w:r>
          <w:rPr>
            <w:noProof/>
            <w:webHidden/>
          </w:rPr>
          <w:fldChar w:fldCharType="separate"/>
        </w:r>
        <w:r>
          <w:rPr>
            <w:noProof/>
            <w:webHidden/>
          </w:rPr>
          <w:t>7</w:t>
        </w:r>
        <w:r>
          <w:rPr>
            <w:noProof/>
            <w:webHidden/>
          </w:rPr>
          <w:fldChar w:fldCharType="end"/>
        </w:r>
      </w:hyperlink>
    </w:p>
    <w:p w14:paraId="3A5C983A" w14:textId="36DACA12" w:rsidR="00077F3A" w:rsidRDefault="00077F3A">
      <w:pPr>
        <w:pStyle w:val="TOC1"/>
        <w:rPr>
          <w:rFonts w:asciiTheme="minorHAnsi" w:eastAsiaTheme="minorEastAsia" w:hAnsiTheme="minorHAnsi" w:cstheme="minorBidi"/>
          <w:noProof/>
          <w:szCs w:val="22"/>
        </w:rPr>
      </w:pPr>
      <w:hyperlink w:anchor="_Toc20123041" w:history="1">
        <w:r w:rsidRPr="001B5B6F">
          <w:rPr>
            <w:rStyle w:val="Hyperlink"/>
            <w:noProof/>
          </w:rPr>
          <w:t>STUDENT SERVICES</w:t>
        </w:r>
        <w:r>
          <w:rPr>
            <w:noProof/>
            <w:webHidden/>
          </w:rPr>
          <w:tab/>
        </w:r>
        <w:r>
          <w:rPr>
            <w:noProof/>
            <w:webHidden/>
          </w:rPr>
          <w:fldChar w:fldCharType="begin"/>
        </w:r>
        <w:r>
          <w:rPr>
            <w:noProof/>
            <w:webHidden/>
          </w:rPr>
          <w:instrText xml:space="preserve"> PAGEREF _Toc20123041 \h </w:instrText>
        </w:r>
        <w:r>
          <w:rPr>
            <w:noProof/>
            <w:webHidden/>
          </w:rPr>
        </w:r>
        <w:r>
          <w:rPr>
            <w:noProof/>
            <w:webHidden/>
          </w:rPr>
          <w:fldChar w:fldCharType="separate"/>
        </w:r>
        <w:r>
          <w:rPr>
            <w:noProof/>
            <w:webHidden/>
          </w:rPr>
          <w:t>9</w:t>
        </w:r>
        <w:r>
          <w:rPr>
            <w:noProof/>
            <w:webHidden/>
          </w:rPr>
          <w:fldChar w:fldCharType="end"/>
        </w:r>
      </w:hyperlink>
    </w:p>
    <w:p w14:paraId="0D48C2D6" w14:textId="6AB35EF8" w:rsidR="00077F3A" w:rsidRDefault="00077F3A">
      <w:pPr>
        <w:pStyle w:val="TOC1"/>
        <w:rPr>
          <w:rFonts w:asciiTheme="minorHAnsi" w:eastAsiaTheme="minorEastAsia" w:hAnsiTheme="minorHAnsi" w:cstheme="minorBidi"/>
          <w:noProof/>
          <w:szCs w:val="22"/>
        </w:rPr>
      </w:pPr>
      <w:hyperlink w:anchor="_Toc20123042" w:history="1">
        <w:r w:rsidRPr="001B5B6F">
          <w:rPr>
            <w:rStyle w:val="Hyperlink"/>
            <w:noProof/>
          </w:rPr>
          <w:t>STUDY SKILLS</w:t>
        </w:r>
        <w:r>
          <w:rPr>
            <w:noProof/>
            <w:webHidden/>
          </w:rPr>
          <w:tab/>
        </w:r>
        <w:r>
          <w:rPr>
            <w:noProof/>
            <w:webHidden/>
          </w:rPr>
          <w:fldChar w:fldCharType="begin"/>
        </w:r>
        <w:r>
          <w:rPr>
            <w:noProof/>
            <w:webHidden/>
          </w:rPr>
          <w:instrText xml:space="preserve"> PAGEREF _Toc20123042 \h </w:instrText>
        </w:r>
        <w:r>
          <w:rPr>
            <w:noProof/>
            <w:webHidden/>
          </w:rPr>
        </w:r>
        <w:r>
          <w:rPr>
            <w:noProof/>
            <w:webHidden/>
          </w:rPr>
          <w:fldChar w:fldCharType="separate"/>
        </w:r>
        <w:r>
          <w:rPr>
            <w:noProof/>
            <w:webHidden/>
          </w:rPr>
          <w:t>9</w:t>
        </w:r>
        <w:r>
          <w:rPr>
            <w:noProof/>
            <w:webHidden/>
          </w:rPr>
          <w:fldChar w:fldCharType="end"/>
        </w:r>
      </w:hyperlink>
    </w:p>
    <w:p w14:paraId="3B675672" w14:textId="46BDCA63" w:rsidR="00077F3A" w:rsidRDefault="00077F3A">
      <w:pPr>
        <w:pStyle w:val="TOC1"/>
        <w:rPr>
          <w:rFonts w:asciiTheme="minorHAnsi" w:eastAsiaTheme="minorEastAsia" w:hAnsiTheme="minorHAnsi" w:cstheme="minorBidi"/>
          <w:noProof/>
          <w:szCs w:val="22"/>
        </w:rPr>
      </w:pPr>
      <w:hyperlink w:anchor="_Toc20123043" w:history="1">
        <w:r w:rsidRPr="001B5B6F">
          <w:rPr>
            <w:rStyle w:val="Hyperlink"/>
            <w:noProof/>
          </w:rPr>
          <w:t>COMPLAINTS</w:t>
        </w:r>
        <w:r>
          <w:rPr>
            <w:noProof/>
            <w:webHidden/>
          </w:rPr>
          <w:tab/>
        </w:r>
        <w:r>
          <w:rPr>
            <w:noProof/>
            <w:webHidden/>
          </w:rPr>
          <w:fldChar w:fldCharType="begin"/>
        </w:r>
        <w:r>
          <w:rPr>
            <w:noProof/>
            <w:webHidden/>
          </w:rPr>
          <w:instrText xml:space="preserve"> PAGEREF _Toc20123043 \h </w:instrText>
        </w:r>
        <w:r>
          <w:rPr>
            <w:noProof/>
            <w:webHidden/>
          </w:rPr>
        </w:r>
        <w:r>
          <w:rPr>
            <w:noProof/>
            <w:webHidden/>
          </w:rPr>
          <w:fldChar w:fldCharType="separate"/>
        </w:r>
        <w:r>
          <w:rPr>
            <w:noProof/>
            <w:webHidden/>
          </w:rPr>
          <w:t>9</w:t>
        </w:r>
        <w:r>
          <w:rPr>
            <w:noProof/>
            <w:webHidden/>
          </w:rPr>
          <w:fldChar w:fldCharType="end"/>
        </w:r>
      </w:hyperlink>
    </w:p>
    <w:p w14:paraId="73A7DEF2" w14:textId="0EAA84B7"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20123017"/>
      <w:r w:rsidRPr="004C0775">
        <w:t>INTRODUCTION</w:t>
      </w:r>
      <w:bookmarkEnd w:id="1"/>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20123018"/>
      <w:r>
        <w:t>FEEDBACK</w:t>
      </w:r>
      <w:bookmarkEnd w:id="2"/>
    </w:p>
    <w:p w14:paraId="0F88F8F0" w14:textId="52B9DBAC"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3" w:name="_Toc20123019"/>
      <w:r w:rsidR="00F51B89">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2096"/>
        <w:gridCol w:w="1377"/>
        <w:gridCol w:w="2898"/>
      </w:tblGrid>
      <w:tr w:rsidR="00F51B89" w:rsidRPr="00DA611E" w14:paraId="34BC59FD" w14:textId="77777777" w:rsidTr="00DB29FD">
        <w:tc>
          <w:tcPr>
            <w:tcW w:w="2836" w:type="dxa"/>
            <w:shd w:val="clear" w:color="auto" w:fill="auto"/>
          </w:tcPr>
          <w:p w14:paraId="5CFF72D1" w14:textId="77777777" w:rsidR="00F51B89" w:rsidRPr="00A1703A" w:rsidRDefault="00F51B89" w:rsidP="60269D23">
            <w:pPr>
              <w:jc w:val="both"/>
              <w:rPr>
                <w:rFonts w:eastAsia="Arial" w:cs="Arial"/>
                <w:b/>
                <w:bCs/>
                <w:sz w:val="20"/>
              </w:rPr>
            </w:pPr>
            <w:r w:rsidRPr="00A1703A">
              <w:rPr>
                <w:b/>
                <w:bCs/>
                <w:sz w:val="20"/>
              </w:rPr>
              <w:t>Programme of Study</w:t>
            </w:r>
          </w:p>
        </w:tc>
        <w:tc>
          <w:tcPr>
            <w:tcW w:w="2268" w:type="dxa"/>
            <w:shd w:val="clear" w:color="auto" w:fill="auto"/>
          </w:tcPr>
          <w:p w14:paraId="4EE4A966" w14:textId="77777777" w:rsidR="00F51B89" w:rsidRPr="00A1703A" w:rsidRDefault="00F51B89" w:rsidP="60269D23">
            <w:pPr>
              <w:jc w:val="both"/>
              <w:rPr>
                <w:rFonts w:eastAsia="Arial" w:cs="Arial"/>
                <w:b/>
                <w:bCs/>
                <w:sz w:val="20"/>
              </w:rPr>
            </w:pPr>
            <w:r w:rsidRPr="00A1703A">
              <w:rPr>
                <w:b/>
                <w:bCs/>
                <w:sz w:val="20"/>
              </w:rPr>
              <w:t>Programme Director</w:t>
            </w:r>
          </w:p>
        </w:tc>
        <w:tc>
          <w:tcPr>
            <w:tcW w:w="1559" w:type="dxa"/>
            <w:shd w:val="clear" w:color="auto" w:fill="auto"/>
          </w:tcPr>
          <w:p w14:paraId="354386FF" w14:textId="77777777" w:rsidR="00F51B89" w:rsidRPr="00A1703A" w:rsidRDefault="00F51B89" w:rsidP="60269D23">
            <w:pPr>
              <w:jc w:val="both"/>
              <w:rPr>
                <w:rFonts w:eastAsia="Arial" w:cs="Arial"/>
                <w:b/>
                <w:bCs/>
                <w:sz w:val="20"/>
              </w:rPr>
            </w:pPr>
            <w:r w:rsidRPr="00A1703A">
              <w:rPr>
                <w:b/>
                <w:bCs/>
                <w:sz w:val="20"/>
              </w:rPr>
              <w:t>Tel. No.</w:t>
            </w:r>
          </w:p>
        </w:tc>
        <w:tc>
          <w:tcPr>
            <w:tcW w:w="2268" w:type="dxa"/>
            <w:shd w:val="clear" w:color="auto" w:fill="auto"/>
          </w:tcPr>
          <w:p w14:paraId="7A9EAF69" w14:textId="77777777" w:rsidR="00F51B89" w:rsidRPr="00A1703A" w:rsidRDefault="00F51B89" w:rsidP="60269D23">
            <w:pPr>
              <w:jc w:val="both"/>
              <w:rPr>
                <w:rFonts w:eastAsia="Arial" w:cs="Arial"/>
                <w:b/>
                <w:bCs/>
                <w:sz w:val="20"/>
              </w:rPr>
            </w:pPr>
            <w:r w:rsidRPr="00A1703A">
              <w:rPr>
                <w:b/>
                <w:bCs/>
                <w:sz w:val="20"/>
              </w:rPr>
              <w:t>E-mail</w:t>
            </w:r>
          </w:p>
        </w:tc>
      </w:tr>
      <w:tr w:rsidR="00F51B89" w:rsidRPr="00DA611E" w14:paraId="30CEBA7C" w14:textId="77777777" w:rsidTr="00DB29FD">
        <w:tc>
          <w:tcPr>
            <w:tcW w:w="2836" w:type="dxa"/>
            <w:shd w:val="clear" w:color="auto" w:fill="auto"/>
          </w:tcPr>
          <w:p w14:paraId="17046568" w14:textId="77777777" w:rsidR="00DB29FD" w:rsidRDefault="00492D0C" w:rsidP="00492D0C">
            <w:pPr>
              <w:ind w:right="-957"/>
              <w:rPr>
                <w:bCs/>
                <w:sz w:val="20"/>
              </w:rPr>
            </w:pPr>
            <w:r w:rsidRPr="003D42A1">
              <w:rPr>
                <w:bCs/>
                <w:sz w:val="20"/>
              </w:rPr>
              <w:t xml:space="preserve">Applied Drama: Education </w:t>
            </w:r>
          </w:p>
          <w:p w14:paraId="5659FC45" w14:textId="1EB2F65D" w:rsidR="00492D0C" w:rsidRPr="003D42A1" w:rsidRDefault="00492D0C" w:rsidP="00492D0C">
            <w:pPr>
              <w:ind w:right="-957"/>
              <w:rPr>
                <w:rFonts w:eastAsia="Arial" w:cs="Arial"/>
                <w:bCs/>
                <w:sz w:val="20"/>
              </w:rPr>
            </w:pPr>
            <w:r w:rsidRPr="003D42A1">
              <w:rPr>
                <w:bCs/>
                <w:sz w:val="20"/>
              </w:rPr>
              <w:t xml:space="preserve">Wellbeing Community </w:t>
            </w:r>
          </w:p>
          <w:p w14:paraId="38D508B7" w14:textId="77777777" w:rsidR="00F51B89" w:rsidRPr="00DA611E" w:rsidRDefault="00F51B89" w:rsidP="00DA611E">
            <w:pPr>
              <w:jc w:val="both"/>
              <w:rPr>
                <w:rFonts w:cs="Arial"/>
                <w:sz w:val="20"/>
              </w:rPr>
            </w:pPr>
          </w:p>
        </w:tc>
        <w:tc>
          <w:tcPr>
            <w:tcW w:w="2268" w:type="dxa"/>
            <w:shd w:val="clear" w:color="auto" w:fill="auto"/>
          </w:tcPr>
          <w:p w14:paraId="5FBC2B19" w14:textId="6099AE4A" w:rsidR="00F51B89" w:rsidRPr="00DA611E" w:rsidRDefault="003D42A1" w:rsidP="00DA611E">
            <w:pPr>
              <w:jc w:val="both"/>
              <w:rPr>
                <w:rFonts w:cs="Arial"/>
                <w:sz w:val="20"/>
              </w:rPr>
            </w:pPr>
            <w:r>
              <w:rPr>
                <w:rFonts w:cs="Arial"/>
                <w:sz w:val="20"/>
              </w:rPr>
              <w:t>Jonathan Pugh</w:t>
            </w:r>
          </w:p>
        </w:tc>
        <w:tc>
          <w:tcPr>
            <w:tcW w:w="1559" w:type="dxa"/>
            <w:shd w:val="clear" w:color="auto" w:fill="auto"/>
          </w:tcPr>
          <w:p w14:paraId="50CE3705" w14:textId="77777777" w:rsidR="00F51B89" w:rsidRPr="00DA611E" w:rsidRDefault="00F51B89" w:rsidP="00DA611E">
            <w:pPr>
              <w:jc w:val="both"/>
              <w:rPr>
                <w:rFonts w:cs="Arial"/>
                <w:sz w:val="20"/>
              </w:rPr>
            </w:pPr>
          </w:p>
        </w:tc>
        <w:tc>
          <w:tcPr>
            <w:tcW w:w="2268" w:type="dxa"/>
            <w:shd w:val="clear" w:color="auto" w:fill="auto"/>
          </w:tcPr>
          <w:p w14:paraId="1221ABF6" w14:textId="45502EA4" w:rsidR="00F51B89" w:rsidRPr="00DA611E" w:rsidRDefault="003D42A1" w:rsidP="00DA611E">
            <w:pPr>
              <w:jc w:val="both"/>
              <w:rPr>
                <w:rFonts w:cs="Arial"/>
                <w:sz w:val="20"/>
              </w:rPr>
            </w:pPr>
            <w:proofErr w:type="spellStart"/>
            <w:r>
              <w:rPr>
                <w:rFonts w:cs="Arial"/>
                <w:sz w:val="20"/>
              </w:rPr>
              <w:t>J.Pugh@UWTSD</w:t>
            </w:r>
            <w:proofErr w:type="spellEnd"/>
            <w:r>
              <w:rPr>
                <w:rFonts w:cs="Arial"/>
                <w:sz w:val="20"/>
              </w:rPr>
              <w:t xml:space="preserve"> .ac.uk</w:t>
            </w:r>
          </w:p>
        </w:tc>
      </w:tr>
      <w:tr w:rsidR="00F51B89" w:rsidRPr="00DA611E" w14:paraId="5B607CB0" w14:textId="77777777" w:rsidTr="00DB29FD">
        <w:tc>
          <w:tcPr>
            <w:tcW w:w="2836" w:type="dxa"/>
            <w:shd w:val="clear" w:color="auto" w:fill="auto"/>
          </w:tcPr>
          <w:p w14:paraId="05D4F0C8" w14:textId="77777777" w:rsidR="00F51B89" w:rsidRPr="00DA611E" w:rsidRDefault="00F51B89" w:rsidP="00DA611E">
            <w:pPr>
              <w:jc w:val="both"/>
              <w:rPr>
                <w:rFonts w:cs="Arial"/>
                <w:sz w:val="20"/>
              </w:rPr>
            </w:pPr>
          </w:p>
        </w:tc>
        <w:tc>
          <w:tcPr>
            <w:tcW w:w="2268" w:type="dxa"/>
            <w:shd w:val="clear" w:color="auto" w:fill="auto"/>
          </w:tcPr>
          <w:p w14:paraId="5525D1F1" w14:textId="77777777" w:rsidR="00F51B89" w:rsidRPr="00DA611E" w:rsidRDefault="00F51B89" w:rsidP="00DA611E">
            <w:pPr>
              <w:jc w:val="both"/>
              <w:rPr>
                <w:rFonts w:cs="Arial"/>
                <w:sz w:val="20"/>
              </w:rPr>
            </w:pPr>
          </w:p>
        </w:tc>
        <w:tc>
          <w:tcPr>
            <w:tcW w:w="1559" w:type="dxa"/>
            <w:shd w:val="clear" w:color="auto" w:fill="auto"/>
          </w:tcPr>
          <w:p w14:paraId="26F3E79D" w14:textId="77777777" w:rsidR="00F51B89" w:rsidRPr="00DA611E" w:rsidRDefault="00F51B89" w:rsidP="00DA611E">
            <w:pPr>
              <w:jc w:val="both"/>
              <w:rPr>
                <w:rFonts w:cs="Arial"/>
                <w:sz w:val="20"/>
              </w:rPr>
            </w:pPr>
          </w:p>
        </w:tc>
        <w:tc>
          <w:tcPr>
            <w:tcW w:w="2268" w:type="dxa"/>
            <w:shd w:val="clear" w:color="auto" w:fill="auto"/>
          </w:tcPr>
          <w:p w14:paraId="76093C70" w14:textId="77777777" w:rsidR="00F51B89" w:rsidRPr="00DA611E" w:rsidRDefault="00F51B89" w:rsidP="00DA611E">
            <w:pPr>
              <w:jc w:val="both"/>
              <w:rPr>
                <w:rFonts w:cs="Arial"/>
                <w:sz w:val="20"/>
              </w:rPr>
            </w:pPr>
          </w:p>
        </w:tc>
      </w:tr>
      <w:tr w:rsidR="00107D1B" w:rsidRPr="00DA611E" w14:paraId="161327B2" w14:textId="77777777" w:rsidTr="00DB29FD">
        <w:tc>
          <w:tcPr>
            <w:tcW w:w="2836" w:type="dxa"/>
            <w:shd w:val="clear" w:color="auto" w:fill="auto"/>
          </w:tcPr>
          <w:p w14:paraId="7BA5CD3E" w14:textId="77777777" w:rsidR="00107D1B" w:rsidRDefault="00107D1B" w:rsidP="00107D1B">
            <w:pPr>
              <w:ind w:right="-957"/>
              <w:rPr>
                <w:bCs/>
                <w:sz w:val="20"/>
              </w:rPr>
            </w:pPr>
            <w:r w:rsidRPr="003D42A1">
              <w:rPr>
                <w:bCs/>
                <w:sz w:val="20"/>
              </w:rPr>
              <w:t xml:space="preserve">Applied Drama: Education </w:t>
            </w:r>
          </w:p>
          <w:p w14:paraId="22BFBE1C" w14:textId="77777777" w:rsidR="00107D1B" w:rsidRPr="003D42A1" w:rsidRDefault="00107D1B" w:rsidP="00107D1B">
            <w:pPr>
              <w:ind w:right="-957"/>
              <w:rPr>
                <w:rFonts w:eastAsia="Arial" w:cs="Arial"/>
                <w:bCs/>
                <w:sz w:val="20"/>
              </w:rPr>
            </w:pPr>
            <w:r w:rsidRPr="003D42A1">
              <w:rPr>
                <w:bCs/>
                <w:sz w:val="20"/>
              </w:rPr>
              <w:t xml:space="preserve">Wellbeing Community </w:t>
            </w:r>
          </w:p>
          <w:p w14:paraId="19F070C8" w14:textId="77777777" w:rsidR="00107D1B" w:rsidRPr="00DA611E" w:rsidRDefault="00107D1B" w:rsidP="00DA611E">
            <w:pPr>
              <w:jc w:val="both"/>
              <w:rPr>
                <w:rFonts w:cs="Arial"/>
                <w:sz w:val="20"/>
              </w:rPr>
            </w:pPr>
          </w:p>
        </w:tc>
        <w:tc>
          <w:tcPr>
            <w:tcW w:w="2268" w:type="dxa"/>
            <w:shd w:val="clear" w:color="auto" w:fill="auto"/>
          </w:tcPr>
          <w:p w14:paraId="382367BF" w14:textId="1B88C175" w:rsidR="00107D1B" w:rsidRPr="00DA611E" w:rsidRDefault="00107D1B" w:rsidP="00DA611E">
            <w:pPr>
              <w:jc w:val="both"/>
              <w:rPr>
                <w:rFonts w:cs="Arial"/>
                <w:sz w:val="20"/>
              </w:rPr>
            </w:pPr>
            <w:r>
              <w:rPr>
                <w:rFonts w:cs="Arial"/>
                <w:sz w:val="20"/>
              </w:rPr>
              <w:t>Lead Lecturer</w:t>
            </w:r>
          </w:p>
        </w:tc>
        <w:tc>
          <w:tcPr>
            <w:tcW w:w="1559" w:type="dxa"/>
            <w:shd w:val="clear" w:color="auto" w:fill="auto"/>
          </w:tcPr>
          <w:p w14:paraId="414FE1FA" w14:textId="77777777" w:rsidR="00107D1B" w:rsidRPr="00DA611E" w:rsidRDefault="00107D1B" w:rsidP="00DA611E">
            <w:pPr>
              <w:jc w:val="both"/>
              <w:rPr>
                <w:rFonts w:cs="Arial"/>
                <w:sz w:val="20"/>
              </w:rPr>
            </w:pPr>
          </w:p>
        </w:tc>
        <w:tc>
          <w:tcPr>
            <w:tcW w:w="2268" w:type="dxa"/>
            <w:shd w:val="clear" w:color="auto" w:fill="auto"/>
          </w:tcPr>
          <w:p w14:paraId="309D1AA0" w14:textId="7A335372" w:rsidR="00107D1B" w:rsidRPr="00DA611E" w:rsidRDefault="00107D1B" w:rsidP="00DA611E">
            <w:pPr>
              <w:jc w:val="both"/>
              <w:rPr>
                <w:rFonts w:cs="Arial"/>
                <w:sz w:val="20"/>
              </w:rPr>
            </w:pPr>
            <w:r>
              <w:rPr>
                <w:rFonts w:cs="Arial"/>
                <w:sz w:val="20"/>
              </w:rPr>
              <w:t>Alison.Franks@UWTSD.ac.uk</w:t>
            </w:r>
          </w:p>
        </w:tc>
      </w:tr>
    </w:tbl>
    <w:p w14:paraId="05281558" w14:textId="511AA7BF" w:rsidR="00CD642C" w:rsidRPr="002633D8" w:rsidRDefault="001A6F19" w:rsidP="003D42A1">
      <w:pPr>
        <w:pStyle w:val="Heading1"/>
        <w:rPr>
          <w:rFonts w:cs="Arial"/>
        </w:rPr>
      </w:pPr>
      <w:bookmarkStart w:id="4" w:name="_Toc20123020"/>
      <w:r w:rsidRPr="002633D8">
        <w:t>SUPPORT</w:t>
      </w:r>
      <w:r w:rsidR="7B41C66D" w:rsidRPr="002633D8">
        <w:t xml:space="preserve"> DURING YOUR STUDIES</w:t>
      </w:r>
      <w:bookmarkEnd w:id="4"/>
    </w:p>
    <w:p w14:paraId="4028C4B8" w14:textId="3D9BE7D8" w:rsidR="006607C8" w:rsidRPr="001E52ED" w:rsidRDefault="63270DCE" w:rsidP="0731BE78">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770F9C1C" w14:textId="3A44069B" w:rsidR="00612AE3" w:rsidRPr="002633D8" w:rsidRDefault="003D42A1" w:rsidP="003D42A1">
      <w:pPr>
        <w:pStyle w:val="Heading1"/>
        <w:jc w:val="left"/>
      </w:pPr>
      <w:bookmarkStart w:id="5" w:name="_Toc20123021"/>
      <w:r w:rsidRPr="003D42A1">
        <w:rPr>
          <w:b w:val="0"/>
        </w:rPr>
        <w:t xml:space="preserve">Your pastoral tutor will be Ali Franks, based in the main office in </w:t>
      </w:r>
      <w:proofErr w:type="spellStart"/>
      <w:r w:rsidRPr="003D42A1">
        <w:rPr>
          <w:b w:val="0"/>
        </w:rPr>
        <w:t>Llys</w:t>
      </w:r>
      <w:proofErr w:type="spellEnd"/>
      <w:r w:rsidRPr="003D42A1">
        <w:rPr>
          <w:b w:val="0"/>
        </w:rPr>
        <w:t xml:space="preserve"> </w:t>
      </w:r>
      <w:proofErr w:type="spellStart"/>
      <w:r w:rsidRPr="003D42A1">
        <w:rPr>
          <w:b w:val="0"/>
        </w:rPr>
        <w:t>Glas</w:t>
      </w:r>
      <w:proofErr w:type="spellEnd"/>
      <w:r w:rsidRPr="003D42A1">
        <w:rPr>
          <w:b w:val="0"/>
        </w:rPr>
        <w:t>. Ali’s email address is Alison.Franks@UWTSD.ac.uk</w:t>
      </w:r>
      <w:r w:rsidR="00612AE3">
        <w:br w:type="page"/>
      </w:r>
      <w:r w:rsidR="00612AE3" w:rsidRPr="002633D8">
        <w:t>EXTERNAL EXAMINER</w:t>
      </w:r>
      <w:r w:rsidR="001A6F19">
        <w:t>S</w:t>
      </w:r>
      <w:bookmarkEnd w:id="5"/>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A7E77" w:rsidRDefault="006D063E" w:rsidP="60269D23">
            <w:pPr>
              <w:jc w:val="both"/>
              <w:rPr>
                <w:rFonts w:eastAsia="Arial" w:cs="Arial"/>
                <w:b/>
                <w:bCs/>
                <w:sz w:val="20"/>
              </w:rPr>
            </w:pPr>
            <w:r w:rsidRPr="00CA7E77">
              <w:rPr>
                <w:b/>
                <w:bCs/>
                <w:sz w:val="20"/>
              </w:rPr>
              <w:t>Programme of Study</w:t>
            </w:r>
          </w:p>
        </w:tc>
        <w:tc>
          <w:tcPr>
            <w:tcW w:w="3079" w:type="dxa"/>
            <w:shd w:val="clear" w:color="auto" w:fill="auto"/>
          </w:tcPr>
          <w:p w14:paraId="0FB08D8D" w14:textId="13F711E8" w:rsidR="006D063E" w:rsidRPr="00CA7E77" w:rsidRDefault="006D063E" w:rsidP="60269D23">
            <w:pPr>
              <w:jc w:val="both"/>
              <w:rPr>
                <w:rFonts w:eastAsia="Arial" w:cs="Arial"/>
                <w:b/>
                <w:bCs/>
                <w:sz w:val="20"/>
              </w:rPr>
            </w:pPr>
            <w:r w:rsidRPr="00CA7E77">
              <w:rPr>
                <w:b/>
                <w:bCs/>
                <w:sz w:val="20"/>
              </w:rPr>
              <w:t>External Examiner</w:t>
            </w:r>
            <w:r w:rsidR="0074262E" w:rsidRPr="00CA7E77">
              <w:rPr>
                <w:b/>
                <w:bCs/>
                <w:sz w:val="20"/>
              </w:rPr>
              <w:t xml:space="preserve"> for 201</w:t>
            </w:r>
            <w:r w:rsidR="00FE1A39" w:rsidRPr="00CA7E77">
              <w:rPr>
                <w:b/>
                <w:bCs/>
                <w:sz w:val="20"/>
              </w:rPr>
              <w:t>9</w:t>
            </w:r>
            <w:r w:rsidR="0074262E" w:rsidRPr="00CA7E77">
              <w:rPr>
                <w:b/>
                <w:bCs/>
                <w:sz w:val="20"/>
              </w:rPr>
              <w:t>/</w:t>
            </w:r>
            <w:r w:rsidR="00FE1A39" w:rsidRPr="00CA7E77">
              <w:rPr>
                <w:b/>
                <w:bCs/>
                <w:sz w:val="20"/>
              </w:rPr>
              <w:t>20</w:t>
            </w:r>
          </w:p>
          <w:p w14:paraId="033318CB" w14:textId="77777777" w:rsidR="0074262E" w:rsidRPr="00CA7E77" w:rsidRDefault="0074262E" w:rsidP="60269D23">
            <w:pPr>
              <w:jc w:val="both"/>
              <w:rPr>
                <w:rFonts w:eastAsia="Arial" w:cs="Arial"/>
                <w:b/>
                <w:bCs/>
                <w:sz w:val="20"/>
              </w:rPr>
            </w:pPr>
            <w:r w:rsidRPr="00CA7E77">
              <w:rPr>
                <w:rFonts w:eastAsia="Arial" w:cs="Arial"/>
                <w:b/>
                <w:bCs/>
                <w:sz w:val="20"/>
              </w:rPr>
              <w:t>(</w:t>
            </w:r>
            <w:r w:rsidR="0020432D" w:rsidRPr="00CA7E77">
              <w:rPr>
                <w:b/>
                <w:bCs/>
                <w:sz w:val="20"/>
              </w:rPr>
              <w:t>forename</w:t>
            </w:r>
            <w:r w:rsidRPr="00CA7E77">
              <w:rPr>
                <w:b/>
                <w:bCs/>
                <w:sz w:val="20"/>
              </w:rPr>
              <w:t>/surname)</w:t>
            </w:r>
          </w:p>
        </w:tc>
        <w:tc>
          <w:tcPr>
            <w:tcW w:w="3119" w:type="dxa"/>
            <w:shd w:val="clear" w:color="auto" w:fill="auto"/>
          </w:tcPr>
          <w:p w14:paraId="5A4ACA8F" w14:textId="4C75C2CF" w:rsidR="006D063E" w:rsidRPr="00CA7E77" w:rsidRDefault="006D063E" w:rsidP="00FE1A39">
            <w:pPr>
              <w:jc w:val="both"/>
              <w:rPr>
                <w:rFonts w:eastAsia="Arial" w:cs="Arial"/>
                <w:b/>
                <w:bCs/>
                <w:sz w:val="20"/>
              </w:rPr>
            </w:pPr>
            <w:r w:rsidRPr="00CA7E77">
              <w:rPr>
                <w:b/>
                <w:bCs/>
                <w:sz w:val="20"/>
              </w:rPr>
              <w:t>External Examiner for 201</w:t>
            </w:r>
            <w:r w:rsidR="00FE1A39" w:rsidRPr="00CA7E77">
              <w:rPr>
                <w:b/>
                <w:bCs/>
                <w:sz w:val="20"/>
              </w:rPr>
              <w:t>8</w:t>
            </w:r>
            <w:r w:rsidR="00EB4341" w:rsidRPr="00CA7E77">
              <w:rPr>
                <w:b/>
                <w:bCs/>
                <w:sz w:val="20"/>
              </w:rPr>
              <w:t>/1</w:t>
            </w:r>
            <w:r w:rsidR="00FE1A39" w:rsidRPr="00CA7E77">
              <w:rPr>
                <w:b/>
                <w:bCs/>
                <w:sz w:val="20"/>
              </w:rPr>
              <w:t>9</w:t>
            </w:r>
            <w:r w:rsidR="0095757E" w:rsidRPr="00CA7E77">
              <w:rPr>
                <w:rFonts w:eastAsia="Arial" w:cs="Arial"/>
                <w:b/>
                <w:bCs/>
                <w:sz w:val="20"/>
              </w:rPr>
              <w:t xml:space="preserve"> </w:t>
            </w:r>
            <w:r w:rsidRPr="00CA7E77">
              <w:rPr>
                <w:b/>
                <w:bCs/>
                <w:sz w:val="20"/>
              </w:rPr>
              <w:t>(if different to current)</w:t>
            </w:r>
          </w:p>
        </w:tc>
      </w:tr>
      <w:tr w:rsidR="006D063E" w:rsidRPr="00DA611E" w14:paraId="58E58C21" w14:textId="77777777" w:rsidTr="60269D23">
        <w:tc>
          <w:tcPr>
            <w:tcW w:w="3017" w:type="dxa"/>
            <w:shd w:val="clear" w:color="auto" w:fill="auto"/>
          </w:tcPr>
          <w:p w14:paraId="74156458" w14:textId="77777777" w:rsidR="00DB29FD" w:rsidRDefault="00DB29FD" w:rsidP="00DB29FD">
            <w:pPr>
              <w:ind w:right="-957"/>
              <w:rPr>
                <w:bCs/>
                <w:sz w:val="20"/>
              </w:rPr>
            </w:pPr>
            <w:r w:rsidRPr="003D42A1">
              <w:rPr>
                <w:bCs/>
                <w:sz w:val="20"/>
              </w:rPr>
              <w:t xml:space="preserve">Applied Drama: Education </w:t>
            </w:r>
          </w:p>
          <w:p w14:paraId="73B76D64" w14:textId="77777777" w:rsidR="00DB29FD" w:rsidRPr="003D42A1" w:rsidRDefault="00DB29FD" w:rsidP="00DB29FD">
            <w:pPr>
              <w:ind w:right="-957"/>
              <w:rPr>
                <w:rFonts w:eastAsia="Arial" w:cs="Arial"/>
                <w:bCs/>
                <w:sz w:val="20"/>
              </w:rPr>
            </w:pPr>
            <w:r w:rsidRPr="003D42A1">
              <w:rPr>
                <w:bCs/>
                <w:sz w:val="20"/>
              </w:rPr>
              <w:t xml:space="preserve">Wellbeing Community </w:t>
            </w:r>
          </w:p>
          <w:p w14:paraId="5F87CD1B" w14:textId="77777777" w:rsidR="006D063E" w:rsidRPr="00DA611E" w:rsidRDefault="006D063E" w:rsidP="00DA611E">
            <w:pPr>
              <w:jc w:val="both"/>
              <w:rPr>
                <w:rFonts w:cs="Arial"/>
                <w:sz w:val="20"/>
                <w:szCs w:val="22"/>
              </w:rPr>
            </w:pPr>
          </w:p>
        </w:tc>
        <w:tc>
          <w:tcPr>
            <w:tcW w:w="3079" w:type="dxa"/>
            <w:shd w:val="clear" w:color="auto" w:fill="auto"/>
          </w:tcPr>
          <w:p w14:paraId="77D47DBE" w14:textId="5EEC850B" w:rsidR="006D063E" w:rsidRPr="00DA611E" w:rsidRDefault="00DB29FD" w:rsidP="00DA611E">
            <w:pPr>
              <w:jc w:val="both"/>
              <w:rPr>
                <w:rFonts w:cs="Arial"/>
                <w:sz w:val="20"/>
                <w:szCs w:val="22"/>
              </w:rPr>
            </w:pPr>
            <w:r>
              <w:rPr>
                <w:rFonts w:cs="Arial"/>
                <w:sz w:val="20"/>
                <w:szCs w:val="22"/>
              </w:rPr>
              <w:t>Matt Hahn</w:t>
            </w:r>
          </w:p>
        </w:tc>
        <w:tc>
          <w:tcPr>
            <w:tcW w:w="3119" w:type="dxa"/>
            <w:shd w:val="clear" w:color="auto" w:fill="auto"/>
          </w:tcPr>
          <w:p w14:paraId="2DE8D950" w14:textId="32B8F09B" w:rsidR="006D063E" w:rsidRPr="00DA611E" w:rsidRDefault="00DB29FD" w:rsidP="00DA611E">
            <w:pPr>
              <w:jc w:val="both"/>
              <w:rPr>
                <w:rFonts w:cs="Arial"/>
                <w:sz w:val="20"/>
                <w:szCs w:val="22"/>
              </w:rPr>
            </w:pPr>
            <w:r>
              <w:rPr>
                <w:rFonts w:cs="Arial"/>
                <w:sz w:val="20"/>
                <w:szCs w:val="22"/>
              </w:rPr>
              <w:t>N/A</w:t>
            </w: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6" w:name="_Toc20123022"/>
      <w:r w:rsidRPr="002633D8">
        <w:t>ACADEMIC YEAR 201</w:t>
      </w:r>
      <w:r w:rsidR="00FE1A39">
        <w:t>9</w:t>
      </w:r>
      <w:r w:rsidRPr="002633D8">
        <w:t>/20</w:t>
      </w:r>
      <w:r w:rsidR="00FE1A39">
        <w:t>20</w:t>
      </w:r>
      <w:bookmarkEnd w:id="6"/>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will be divided up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20123023"/>
      <w:r w:rsidRPr="36AA3193">
        <w:rPr>
          <w:rStyle w:val="ft24"/>
          <w:rFonts w:ascii="Arial" w:eastAsia="Arial" w:hAnsi="Arial" w:cs="Arial"/>
          <w:sz w:val="22"/>
          <w:szCs w:val="22"/>
        </w:rPr>
        <w:t>DISCLOSURE AND BARRING SERVICE (DBS) – ENHANCED</w:t>
      </w:r>
      <w:bookmarkEnd w:id="7"/>
    </w:p>
    <w:p w14:paraId="34B95192" w14:textId="2E65DEEA" w:rsidR="002633D8" w:rsidRPr="002633D8" w:rsidRDefault="00B67563" w:rsidP="36AA3193">
      <w:pPr>
        <w:jc w:val="both"/>
        <w:rPr>
          <w:rStyle w:val="ft24"/>
          <w:rFonts w:ascii="Arial" w:eastAsia="Arial" w:hAnsi="Arial" w:cs="Arial"/>
          <w:sz w:val="22"/>
          <w:szCs w:val="22"/>
        </w:rPr>
      </w:pPr>
      <w:r w:rsidRPr="00B67563">
        <w:rPr>
          <w:rStyle w:val="ft24"/>
          <w:rFonts w:ascii="Arial" w:eastAsia="Arial" w:hAnsi="Arial" w:cs="Arial"/>
          <w:sz w:val="22"/>
          <w:szCs w:val="22"/>
        </w:rPr>
        <w:t>As</w:t>
      </w:r>
      <w:r w:rsidR="002633D8"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w:t>
      </w:r>
      <w:r w:rsidR="009B17FE">
        <w:rPr>
          <w:rStyle w:val="ft24"/>
          <w:rFonts w:ascii="Arial" w:eastAsia="Arial" w:hAnsi="Arial" w:cs="Arial"/>
          <w:sz w:val="22"/>
          <w:szCs w:val="22"/>
        </w:rPr>
        <w:t>Programme Director</w:t>
      </w:r>
      <w:r w:rsidR="002633D8"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You will also be asked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20123024"/>
      <w:r w:rsidR="00CD642C" w:rsidRPr="002633D8">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077F3A" w:rsidP="60269D23">
      <w:pPr>
        <w:jc w:val="both"/>
        <w:rPr>
          <w:rFonts w:eastAsia="Arial" w:cs="Arial"/>
        </w:rPr>
      </w:pPr>
      <w:hyperlink r:id="rId12"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20123025"/>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0" w:name="_Toc20123026"/>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077F3A" w:rsidP="002633D8">
      <w:pPr>
        <w:jc w:val="both"/>
        <w:rPr>
          <w:rFonts w:cs="Arial"/>
          <w:szCs w:val="22"/>
        </w:rPr>
      </w:pPr>
      <w:hyperlink r:id="rId13"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20123027"/>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077F3A" w:rsidP="002633D8">
      <w:pPr>
        <w:jc w:val="both"/>
        <w:rPr>
          <w:rFonts w:cs="Arial"/>
          <w:szCs w:val="22"/>
        </w:rPr>
      </w:pPr>
      <w:hyperlink r:id="rId14"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20123028"/>
      <w:r w:rsidRPr="36AA3193">
        <w:rPr>
          <w:rStyle w:val="ft24"/>
          <w:rFonts w:ascii="Arial" w:eastAsia="Arial" w:hAnsi="Arial" w:cs="Arial"/>
          <w:sz w:val="22"/>
          <w:szCs w:val="22"/>
        </w:rPr>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077F3A"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20123029"/>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077F3A">
      <w:pPr>
        <w:rPr>
          <w:rFonts w:cs="Arial"/>
          <w:szCs w:val="22"/>
        </w:rPr>
      </w:pPr>
      <w:hyperlink w:history="1"/>
      <w:hyperlink r:id="rId16"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20123030"/>
      <w:r w:rsidRPr="00EA0886">
        <w:t>Responsibilities of students in relation to the assessment process</w:t>
      </w:r>
      <w:bookmarkEnd w:id="14"/>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662FA000"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5" w:name="_Toc20123031"/>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17"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8"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19"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0"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1"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20123032"/>
      <w:r w:rsidRPr="0018478B">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2"/>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20123033"/>
      <w:r w:rsidRPr="002633D8">
        <w:t>PROGRAMME</w:t>
      </w:r>
      <w:r w:rsidR="00AE44C5">
        <w:t>S</w:t>
      </w:r>
      <w:r w:rsidRPr="002633D8">
        <w:t xml:space="preserve"> OF STUDY</w:t>
      </w:r>
      <w:bookmarkEnd w:id="17"/>
    </w:p>
    <w:p w14:paraId="649E8531" w14:textId="11BB925A" w:rsidR="00B67563" w:rsidRPr="00B67563" w:rsidRDefault="005878D9" w:rsidP="00B67563">
      <w:pPr>
        <w:ind w:right="-957"/>
        <w:rPr>
          <w:rFonts w:eastAsia="Arial" w:cs="Arial"/>
          <w:b/>
          <w:bCs/>
          <w:szCs w:val="22"/>
        </w:rPr>
      </w:pPr>
      <w:r>
        <w:rPr>
          <w:b/>
          <w:bCs/>
          <w:szCs w:val="22"/>
        </w:rPr>
        <w:t xml:space="preserve">(1) </w:t>
      </w:r>
      <w:r w:rsidR="00B67563" w:rsidRPr="00B67563">
        <w:rPr>
          <w:b/>
          <w:bCs/>
          <w:szCs w:val="22"/>
        </w:rPr>
        <w:t xml:space="preserve">Applied Drama: Education Wellbeing Community </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6DB29C57" w14:textId="0F9EB920" w:rsidR="005878D9" w:rsidRDefault="005878D9" w:rsidP="005878D9">
      <w:pPr>
        <w:ind w:right="-2"/>
        <w:rPr>
          <w:rFonts w:cs="Arial"/>
          <w:b/>
          <w:u w:val="single"/>
        </w:rPr>
      </w:pPr>
      <w:r w:rsidRPr="00BC3AB3">
        <w:rPr>
          <w:rFonts w:cs="Arial"/>
          <w:b/>
          <w:u w:val="single"/>
        </w:rPr>
        <w:t>BA (Hons) Applied Drama</w:t>
      </w:r>
      <w:r>
        <w:rPr>
          <w:rFonts w:cs="Arial"/>
          <w:b/>
          <w:u w:val="single"/>
        </w:rPr>
        <w:t>: Education, Wellbeing, Community</w:t>
      </w:r>
    </w:p>
    <w:p w14:paraId="5730B200" w14:textId="77777777" w:rsidR="005878D9" w:rsidRPr="00BC3AB3" w:rsidRDefault="005878D9" w:rsidP="005878D9">
      <w:pPr>
        <w:ind w:right="-2"/>
        <w:rPr>
          <w:rFonts w:cs="Arial"/>
          <w:b/>
          <w:u w:val="single"/>
        </w:rPr>
      </w:pPr>
    </w:p>
    <w:p w14:paraId="78249BE1" w14:textId="77777777" w:rsidR="005878D9" w:rsidRDefault="005878D9" w:rsidP="005878D9">
      <w:pPr>
        <w:kinsoku w:val="0"/>
        <w:overflowPunct w:val="0"/>
        <w:spacing w:before="18"/>
        <w:ind w:right="-2"/>
        <w:rPr>
          <w:rFonts w:cs="Arial"/>
          <w:b/>
        </w:rPr>
      </w:pPr>
      <w:r w:rsidRPr="00BC3AB3">
        <w:rPr>
          <w:rFonts w:cs="Arial"/>
          <w:b/>
          <w:spacing w:val="-1"/>
        </w:rPr>
        <w:t>Subject Kn</w:t>
      </w:r>
      <w:r w:rsidRPr="00BC3AB3">
        <w:rPr>
          <w:rFonts w:cs="Arial"/>
          <w:b/>
          <w:spacing w:val="-3"/>
        </w:rPr>
        <w:t>o</w:t>
      </w:r>
      <w:r w:rsidRPr="00BC3AB3">
        <w:rPr>
          <w:rFonts w:cs="Arial"/>
          <w:b/>
          <w:spacing w:val="3"/>
        </w:rPr>
        <w:t>w</w:t>
      </w:r>
      <w:r w:rsidRPr="00BC3AB3">
        <w:rPr>
          <w:rFonts w:cs="Arial"/>
          <w:b/>
          <w:spacing w:val="1"/>
        </w:rPr>
        <w:t>l</w:t>
      </w:r>
      <w:r w:rsidRPr="00BC3AB3">
        <w:rPr>
          <w:rFonts w:cs="Arial"/>
          <w:b/>
          <w:spacing w:val="-1"/>
        </w:rPr>
        <w:t>edg</w:t>
      </w:r>
      <w:r w:rsidRPr="00BC3AB3">
        <w:rPr>
          <w:rFonts w:cs="Arial"/>
          <w:b/>
        </w:rPr>
        <w:t>e</w:t>
      </w:r>
      <w:r w:rsidRPr="00BC3AB3">
        <w:rPr>
          <w:rFonts w:cs="Arial"/>
          <w:b/>
          <w:spacing w:val="-2"/>
        </w:rPr>
        <w:t>,</w:t>
      </w:r>
      <w:r w:rsidRPr="00BC3AB3">
        <w:rPr>
          <w:rFonts w:cs="Arial"/>
          <w:b/>
        </w:rPr>
        <w:t xml:space="preserve"> </w:t>
      </w:r>
      <w:r w:rsidRPr="00BC3AB3">
        <w:rPr>
          <w:rFonts w:cs="Arial"/>
          <w:b/>
          <w:spacing w:val="-1"/>
        </w:rPr>
        <w:t>Unde</w:t>
      </w:r>
      <w:r w:rsidRPr="00BC3AB3">
        <w:rPr>
          <w:rFonts w:cs="Arial"/>
          <w:b/>
        </w:rPr>
        <w:t>r</w:t>
      </w:r>
      <w:r w:rsidRPr="00BC3AB3">
        <w:rPr>
          <w:rFonts w:cs="Arial"/>
          <w:b/>
          <w:spacing w:val="-1"/>
        </w:rPr>
        <w:t>s</w:t>
      </w:r>
      <w:r w:rsidRPr="00BC3AB3">
        <w:rPr>
          <w:rFonts w:cs="Arial"/>
          <w:b/>
        </w:rPr>
        <w:t>t</w:t>
      </w:r>
      <w:r w:rsidRPr="00BC3AB3">
        <w:rPr>
          <w:rFonts w:cs="Arial"/>
          <w:b/>
          <w:spacing w:val="-1"/>
        </w:rPr>
        <w:t>an</w:t>
      </w:r>
      <w:r w:rsidRPr="00BC3AB3">
        <w:rPr>
          <w:rFonts w:cs="Arial"/>
          <w:b/>
          <w:spacing w:val="-3"/>
        </w:rPr>
        <w:t>d</w:t>
      </w:r>
      <w:r w:rsidRPr="00BC3AB3">
        <w:rPr>
          <w:rFonts w:cs="Arial"/>
          <w:b/>
          <w:spacing w:val="1"/>
        </w:rPr>
        <w:t>i</w:t>
      </w:r>
      <w:r w:rsidRPr="00BC3AB3">
        <w:rPr>
          <w:rFonts w:cs="Arial"/>
          <w:b/>
          <w:spacing w:val="-1"/>
        </w:rPr>
        <w:t>n</w:t>
      </w:r>
      <w:r w:rsidRPr="00BC3AB3">
        <w:rPr>
          <w:rFonts w:cs="Arial"/>
          <w:b/>
        </w:rPr>
        <w:t>g and Abilities</w:t>
      </w:r>
    </w:p>
    <w:p w14:paraId="02299EBE" w14:textId="77777777" w:rsidR="005878D9" w:rsidRPr="00BC3AB3" w:rsidRDefault="005878D9" w:rsidP="005878D9">
      <w:pPr>
        <w:kinsoku w:val="0"/>
        <w:overflowPunct w:val="0"/>
        <w:spacing w:before="18"/>
        <w:ind w:right="-2"/>
        <w:rPr>
          <w:rFonts w:cs="Arial"/>
          <w:b/>
        </w:rPr>
      </w:pP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16CC66DA" w14:textId="77777777" w:rsidTr="005878D9">
        <w:trPr>
          <w:trHeight w:hRule="exact" w:val="914"/>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2F7D04B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A29E12D"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63B0643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102AA1E"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5E450395"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18A75E4C"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67D94F8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1AAC254C"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3A928240" w14:textId="77777777" w:rsidR="005878D9" w:rsidRPr="00BC3AB3" w:rsidRDefault="005878D9" w:rsidP="005878D9">
            <w:pPr>
              <w:pStyle w:val="TableParagraph"/>
              <w:kinsoku w:val="0"/>
              <w:overflowPunct w:val="0"/>
              <w:spacing w:before="11" w:line="276" w:lineRule="auto"/>
              <w:ind w:right="-2"/>
              <w:rPr>
                <w:rFonts w:ascii="Arial" w:hAnsi="Arial" w:cs="Arial"/>
              </w:rPr>
            </w:pPr>
          </w:p>
          <w:p w14:paraId="219BAEE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1</w:t>
            </w:r>
          </w:p>
        </w:tc>
        <w:tc>
          <w:tcPr>
            <w:tcW w:w="7335" w:type="dxa"/>
            <w:tcBorders>
              <w:top w:val="single" w:sz="4" w:space="0" w:color="000000"/>
              <w:left w:val="single" w:sz="4" w:space="0" w:color="000000"/>
              <w:bottom w:val="single" w:sz="4" w:space="0" w:color="000000"/>
              <w:right w:val="single" w:sz="4" w:space="0" w:color="000000"/>
            </w:tcBorders>
          </w:tcPr>
          <w:p w14:paraId="6C91FC6E" w14:textId="77777777" w:rsidR="005878D9" w:rsidRPr="00BC3AB3" w:rsidRDefault="005878D9" w:rsidP="005878D9">
            <w:pPr>
              <w:autoSpaceDE w:val="0"/>
              <w:autoSpaceDN w:val="0"/>
              <w:adjustRightInd w:val="0"/>
              <w:ind w:left="20" w:right="-2"/>
              <w:rPr>
                <w:rFonts w:cs="Arial"/>
              </w:rPr>
            </w:pPr>
            <w:r w:rsidRPr="00BC3AB3">
              <w:rPr>
                <w:rFonts w:cs="Arial"/>
              </w:rPr>
              <w:t>Intelligent engagement with key practitioners and practices and/or theorists and their cultural and/or historical contexts</w:t>
            </w:r>
          </w:p>
        </w:tc>
        <w:tc>
          <w:tcPr>
            <w:tcW w:w="1337" w:type="dxa"/>
            <w:tcBorders>
              <w:top w:val="single" w:sz="4" w:space="0" w:color="000000"/>
              <w:left w:val="single" w:sz="4" w:space="0" w:color="000000"/>
              <w:bottom w:val="single" w:sz="4" w:space="0" w:color="000000"/>
              <w:right w:val="single" w:sz="4" w:space="0" w:color="000000"/>
            </w:tcBorders>
          </w:tcPr>
          <w:p w14:paraId="378DF55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C0A8564"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7.12/iv</w:t>
            </w:r>
          </w:p>
        </w:tc>
      </w:tr>
      <w:tr w:rsidR="005878D9" w:rsidRPr="00BC3AB3" w14:paraId="4E1DC5DB" w14:textId="77777777" w:rsidTr="005878D9">
        <w:trPr>
          <w:trHeight w:hRule="exact" w:val="1368"/>
        </w:trPr>
        <w:tc>
          <w:tcPr>
            <w:tcW w:w="571" w:type="dxa"/>
            <w:tcBorders>
              <w:top w:val="single" w:sz="4" w:space="0" w:color="000000"/>
              <w:left w:val="single" w:sz="4" w:space="0" w:color="000000"/>
              <w:bottom w:val="single" w:sz="4" w:space="0" w:color="000000"/>
              <w:right w:val="single" w:sz="4" w:space="0" w:color="000000"/>
            </w:tcBorders>
          </w:tcPr>
          <w:p w14:paraId="591F918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2B1EB55F"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2</w:t>
            </w:r>
          </w:p>
        </w:tc>
        <w:tc>
          <w:tcPr>
            <w:tcW w:w="7335" w:type="dxa"/>
            <w:tcBorders>
              <w:top w:val="single" w:sz="4" w:space="0" w:color="000000"/>
              <w:left w:val="single" w:sz="4" w:space="0" w:color="000000"/>
              <w:bottom w:val="single" w:sz="4" w:space="0" w:color="000000"/>
              <w:right w:val="single" w:sz="4" w:space="0" w:color="000000"/>
            </w:tcBorders>
          </w:tcPr>
          <w:p w14:paraId="5420C25F" w14:textId="77777777" w:rsidR="005878D9" w:rsidRPr="00BC3AB3" w:rsidRDefault="005878D9" w:rsidP="005878D9">
            <w:pPr>
              <w:autoSpaceDE w:val="0"/>
              <w:autoSpaceDN w:val="0"/>
              <w:adjustRightInd w:val="0"/>
              <w:ind w:right="-2"/>
              <w:rPr>
                <w:rFonts w:cs="Arial"/>
              </w:rPr>
            </w:pPr>
          </w:p>
          <w:p w14:paraId="07CD8D95"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key components of performance within the disciplines such as the role and function of ideational sources, performers, body, space, sound, text, movement and environment</w:t>
            </w:r>
          </w:p>
        </w:tc>
        <w:tc>
          <w:tcPr>
            <w:tcW w:w="1337" w:type="dxa"/>
            <w:tcBorders>
              <w:top w:val="single" w:sz="4" w:space="0" w:color="000000"/>
              <w:left w:val="single" w:sz="4" w:space="0" w:color="000000"/>
              <w:bottom w:val="single" w:sz="4" w:space="0" w:color="000000"/>
              <w:right w:val="single" w:sz="4" w:space="0" w:color="000000"/>
            </w:tcBorders>
          </w:tcPr>
          <w:p w14:paraId="73BD432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EC60795"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7.12/ix</w:t>
            </w:r>
          </w:p>
        </w:tc>
      </w:tr>
      <w:tr w:rsidR="005878D9" w:rsidRPr="00BC3AB3" w14:paraId="5DCCB308"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673C3D85"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D1104C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3</w:t>
            </w:r>
          </w:p>
        </w:tc>
        <w:tc>
          <w:tcPr>
            <w:tcW w:w="7335" w:type="dxa"/>
            <w:tcBorders>
              <w:top w:val="single" w:sz="4" w:space="0" w:color="000000"/>
              <w:left w:val="single" w:sz="4" w:space="0" w:color="000000"/>
              <w:bottom w:val="single" w:sz="4" w:space="0" w:color="000000"/>
              <w:right w:val="single" w:sz="4" w:space="0" w:color="000000"/>
            </w:tcBorders>
          </w:tcPr>
          <w:p w14:paraId="60F17B51" w14:textId="77777777" w:rsidR="005878D9" w:rsidRPr="00BC3AB3" w:rsidRDefault="005878D9" w:rsidP="005878D9">
            <w:pPr>
              <w:autoSpaceDE w:val="0"/>
              <w:autoSpaceDN w:val="0"/>
              <w:adjustRightInd w:val="0"/>
              <w:ind w:right="-2"/>
              <w:rPr>
                <w:rFonts w:cs="Arial"/>
              </w:rPr>
            </w:pPr>
            <w:r w:rsidRPr="00BC3AB3">
              <w:rPr>
                <w:rFonts w:cs="Arial"/>
              </w:rPr>
              <w:t>Creative and intelligent engagement with the role and function of performance in social, educational, community and other participatory settings</w:t>
            </w:r>
          </w:p>
        </w:tc>
        <w:tc>
          <w:tcPr>
            <w:tcW w:w="1337" w:type="dxa"/>
            <w:tcBorders>
              <w:top w:val="single" w:sz="4" w:space="0" w:color="000000"/>
              <w:left w:val="single" w:sz="4" w:space="0" w:color="000000"/>
              <w:bottom w:val="single" w:sz="4" w:space="0" w:color="000000"/>
              <w:right w:val="single" w:sz="4" w:space="0" w:color="000000"/>
            </w:tcBorders>
          </w:tcPr>
          <w:p w14:paraId="2B14CCA3"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7FB468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w:t>
            </w:r>
          </w:p>
        </w:tc>
      </w:tr>
      <w:tr w:rsidR="005878D9" w:rsidRPr="00BC3AB3" w14:paraId="743F19D6"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10FD1087"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4</w:t>
            </w:r>
          </w:p>
        </w:tc>
        <w:tc>
          <w:tcPr>
            <w:tcW w:w="7335" w:type="dxa"/>
            <w:tcBorders>
              <w:top w:val="single" w:sz="4" w:space="0" w:color="000000"/>
              <w:left w:val="single" w:sz="4" w:space="0" w:color="000000"/>
              <w:bottom w:val="single" w:sz="4" w:space="0" w:color="000000"/>
              <w:right w:val="single" w:sz="4" w:space="0" w:color="000000"/>
            </w:tcBorders>
          </w:tcPr>
          <w:p w14:paraId="576FBD9E"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group and collective processes</w:t>
            </w:r>
          </w:p>
        </w:tc>
        <w:tc>
          <w:tcPr>
            <w:tcW w:w="1337" w:type="dxa"/>
            <w:tcBorders>
              <w:top w:val="single" w:sz="4" w:space="0" w:color="000000"/>
              <w:left w:val="single" w:sz="4" w:space="0" w:color="000000"/>
              <w:bottom w:val="single" w:sz="4" w:space="0" w:color="000000"/>
              <w:right w:val="single" w:sz="4" w:space="0" w:color="000000"/>
            </w:tcBorders>
          </w:tcPr>
          <w:p w14:paraId="74CA478A"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F275D9D"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7.12/viii</w:t>
            </w:r>
          </w:p>
        </w:tc>
      </w:tr>
      <w:tr w:rsidR="005878D9" w:rsidRPr="00BC3AB3" w14:paraId="2F5A4B67" w14:textId="77777777" w:rsidTr="005878D9">
        <w:trPr>
          <w:trHeight w:hRule="exact" w:val="1058"/>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3CF23B9"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5</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2C9A4926" w14:textId="77777777" w:rsidR="005878D9" w:rsidRPr="00BC3AB3" w:rsidRDefault="005878D9" w:rsidP="005878D9">
            <w:pPr>
              <w:autoSpaceDE w:val="0"/>
              <w:autoSpaceDN w:val="0"/>
              <w:adjustRightInd w:val="0"/>
              <w:ind w:right="-2"/>
              <w:rPr>
                <w:rFonts w:cs="Arial"/>
              </w:rPr>
            </w:pPr>
            <w:r w:rsidRPr="00BC3AB3">
              <w:rPr>
                <w:rFonts w:cs="Arial"/>
              </w:rPr>
              <w:t>Intelligent understanding of the responsibilities of performance practitioners to facilitate safe, environmentally sensitive, sustainable and ethical working practices.</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35F5019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34A959C"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7.12/xi</w:t>
            </w:r>
          </w:p>
        </w:tc>
      </w:tr>
    </w:tbl>
    <w:p w14:paraId="360B7E11" w14:textId="77777777" w:rsidR="005878D9" w:rsidRDefault="005878D9" w:rsidP="005878D9">
      <w:pPr>
        <w:ind w:right="-2" w:firstLine="720"/>
        <w:rPr>
          <w:rFonts w:cs="Arial"/>
        </w:rPr>
      </w:pPr>
    </w:p>
    <w:p w14:paraId="71F02F3C" w14:textId="77777777" w:rsidR="005878D9" w:rsidRDefault="005878D9" w:rsidP="005878D9">
      <w:pPr>
        <w:ind w:right="-2" w:firstLine="720"/>
        <w:rPr>
          <w:rFonts w:cs="Arial"/>
        </w:rPr>
      </w:pPr>
    </w:p>
    <w:p w14:paraId="26510191" w14:textId="77777777" w:rsidR="005878D9" w:rsidRDefault="005878D9" w:rsidP="005878D9">
      <w:pPr>
        <w:ind w:right="-2" w:firstLine="720"/>
        <w:rPr>
          <w:rFonts w:cs="Arial"/>
        </w:rPr>
      </w:pPr>
    </w:p>
    <w:p w14:paraId="0CB5D964" w14:textId="77777777" w:rsidR="005878D9" w:rsidRPr="00BC3AB3" w:rsidRDefault="005878D9" w:rsidP="005878D9">
      <w:pPr>
        <w:ind w:right="-2" w:firstLine="720"/>
        <w:rPr>
          <w:rFonts w:cs="Arial"/>
        </w:rPr>
      </w:pPr>
    </w:p>
    <w:p w14:paraId="37619045" w14:textId="77777777" w:rsidR="005878D9" w:rsidRPr="00FA750A" w:rsidRDefault="005878D9" w:rsidP="005878D9">
      <w:pPr>
        <w:rPr>
          <w:rFonts w:cs="Arial"/>
          <w:b/>
          <w:bCs/>
        </w:rPr>
      </w:pPr>
      <w:bookmarkStart w:id="18" w:name="_Toc480528577"/>
      <w:r w:rsidRPr="00FA750A">
        <w:rPr>
          <w:rFonts w:cs="Arial"/>
          <w:b/>
        </w:rPr>
        <w:t>Sub</w:t>
      </w:r>
      <w:r w:rsidRPr="00FA750A">
        <w:rPr>
          <w:rFonts w:cs="Arial"/>
          <w:b/>
          <w:spacing w:val="-2"/>
        </w:rPr>
        <w:t>j</w:t>
      </w:r>
      <w:r w:rsidRPr="00FA750A">
        <w:rPr>
          <w:rFonts w:cs="Arial"/>
          <w:b/>
        </w:rPr>
        <w:t>ect</w:t>
      </w:r>
      <w:r w:rsidRPr="00FA750A">
        <w:rPr>
          <w:rFonts w:cs="Arial"/>
          <w:b/>
          <w:spacing w:val="2"/>
        </w:rPr>
        <w:t xml:space="preserve"> </w:t>
      </w:r>
      <w:r w:rsidRPr="00FA750A">
        <w:rPr>
          <w:rFonts w:cs="Arial"/>
          <w:b/>
        </w:rPr>
        <w:t>Speci</w:t>
      </w:r>
      <w:r w:rsidRPr="00FA750A">
        <w:rPr>
          <w:rFonts w:cs="Arial"/>
          <w:b/>
          <w:spacing w:val="-2"/>
        </w:rPr>
        <w:t>f</w:t>
      </w:r>
      <w:r w:rsidRPr="00FA750A">
        <w:rPr>
          <w:rFonts w:cs="Arial"/>
          <w:b/>
        </w:rPr>
        <w:t>ic S</w:t>
      </w:r>
      <w:r w:rsidRPr="00FA750A">
        <w:rPr>
          <w:rFonts w:cs="Arial"/>
          <w:b/>
          <w:spacing w:val="-3"/>
        </w:rPr>
        <w:t>k</w:t>
      </w:r>
      <w:r w:rsidRPr="00FA750A">
        <w:rPr>
          <w:rFonts w:cs="Arial"/>
          <w:b/>
        </w:rPr>
        <w:t>i</w:t>
      </w:r>
      <w:r w:rsidRPr="00FA750A">
        <w:rPr>
          <w:rFonts w:cs="Arial"/>
          <w:b/>
          <w:spacing w:val="-2"/>
        </w:rPr>
        <w:t>l</w:t>
      </w:r>
      <w:r w:rsidRPr="00FA750A">
        <w:rPr>
          <w:rFonts w:cs="Arial"/>
          <w:b/>
        </w:rPr>
        <w:t>ls</w:t>
      </w:r>
      <w:bookmarkEnd w:id="18"/>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3790710C" w14:textId="77777777" w:rsidTr="005878D9">
        <w:trPr>
          <w:trHeight w:hRule="exact" w:val="805"/>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34E870B9"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43931E3"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313BB2A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A41545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174D2C67"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06AD380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E49FD8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2BAFAA6F"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3B4DB200"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6</w:t>
            </w:r>
          </w:p>
        </w:tc>
        <w:tc>
          <w:tcPr>
            <w:tcW w:w="7335" w:type="dxa"/>
            <w:tcBorders>
              <w:top w:val="single" w:sz="4" w:space="0" w:color="000000"/>
              <w:left w:val="single" w:sz="4" w:space="0" w:color="000000"/>
              <w:bottom w:val="single" w:sz="4" w:space="0" w:color="000000"/>
              <w:right w:val="single" w:sz="4" w:space="0" w:color="000000"/>
            </w:tcBorders>
          </w:tcPr>
          <w:p w14:paraId="2EB27F45"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with the skills and processes of performance and production, and have an ability to select, refine and present these in performance</w:t>
            </w:r>
          </w:p>
        </w:tc>
        <w:tc>
          <w:tcPr>
            <w:tcW w:w="1337" w:type="dxa"/>
            <w:tcBorders>
              <w:top w:val="single" w:sz="4" w:space="0" w:color="000000"/>
              <w:left w:val="single" w:sz="4" w:space="0" w:color="000000"/>
              <w:bottom w:val="single" w:sz="4" w:space="0" w:color="000000"/>
              <w:right w:val="single" w:sz="4" w:space="0" w:color="000000"/>
            </w:tcBorders>
          </w:tcPr>
          <w:p w14:paraId="10C948A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F5905B"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w:t>
            </w:r>
            <w:proofErr w:type="spellStart"/>
            <w:r>
              <w:rPr>
                <w:rFonts w:ascii="Arial" w:hAnsi="Arial" w:cs="Arial"/>
                <w:sz w:val="22"/>
                <w:szCs w:val="22"/>
              </w:rPr>
              <w:t>i</w:t>
            </w:r>
            <w:proofErr w:type="spellEnd"/>
          </w:p>
        </w:tc>
      </w:tr>
      <w:tr w:rsidR="005878D9" w:rsidRPr="00BC3AB3" w14:paraId="7C2954F8"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0D2A20B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7</w:t>
            </w:r>
          </w:p>
        </w:tc>
        <w:tc>
          <w:tcPr>
            <w:tcW w:w="7335" w:type="dxa"/>
            <w:tcBorders>
              <w:top w:val="single" w:sz="4" w:space="0" w:color="000000"/>
              <w:left w:val="single" w:sz="4" w:space="0" w:color="000000"/>
              <w:bottom w:val="single" w:sz="4" w:space="0" w:color="000000"/>
              <w:right w:val="single" w:sz="4" w:space="0" w:color="000000"/>
            </w:tcBorders>
          </w:tcPr>
          <w:p w14:paraId="2435F5C2"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in appropriate independent research, whether investigating past or present performances or as part of the process of creating new performance</w:t>
            </w:r>
          </w:p>
        </w:tc>
        <w:tc>
          <w:tcPr>
            <w:tcW w:w="1337" w:type="dxa"/>
            <w:tcBorders>
              <w:top w:val="single" w:sz="4" w:space="0" w:color="000000"/>
              <w:left w:val="single" w:sz="4" w:space="0" w:color="000000"/>
              <w:bottom w:val="single" w:sz="4" w:space="0" w:color="000000"/>
              <w:right w:val="single" w:sz="4" w:space="0" w:color="000000"/>
            </w:tcBorders>
          </w:tcPr>
          <w:p w14:paraId="4521CED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D0822BC"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7.13/iv</w:t>
            </w:r>
          </w:p>
        </w:tc>
      </w:tr>
      <w:tr w:rsidR="005878D9" w:rsidRPr="00BC3AB3" w14:paraId="4CD5088D"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58ADA3A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8</w:t>
            </w:r>
          </w:p>
        </w:tc>
        <w:tc>
          <w:tcPr>
            <w:tcW w:w="7335" w:type="dxa"/>
            <w:tcBorders>
              <w:top w:val="single" w:sz="4" w:space="0" w:color="000000"/>
              <w:left w:val="single" w:sz="4" w:space="0" w:color="000000"/>
              <w:bottom w:val="single" w:sz="4" w:space="0" w:color="000000"/>
              <w:right w:val="single" w:sz="4" w:space="0" w:color="000000"/>
            </w:tcBorders>
          </w:tcPr>
          <w:p w14:paraId="186C3DB9" w14:textId="77777777" w:rsidR="005878D9" w:rsidRPr="00BC3AB3" w:rsidRDefault="005878D9" w:rsidP="005878D9">
            <w:pPr>
              <w:autoSpaceDE w:val="0"/>
              <w:autoSpaceDN w:val="0"/>
              <w:adjustRightInd w:val="0"/>
              <w:ind w:right="-2"/>
              <w:rPr>
                <w:rFonts w:cs="Arial"/>
              </w:rPr>
            </w:pPr>
            <w:r w:rsidRPr="00BC3AB3">
              <w:rPr>
                <w:rFonts w:cs="Arial"/>
              </w:rPr>
              <w:t>Identify and interpret critically the cultural frameworks that surround performance events and on which these events impinge.</w:t>
            </w:r>
          </w:p>
        </w:tc>
        <w:tc>
          <w:tcPr>
            <w:tcW w:w="1337" w:type="dxa"/>
            <w:tcBorders>
              <w:top w:val="single" w:sz="4" w:space="0" w:color="000000"/>
              <w:left w:val="single" w:sz="4" w:space="0" w:color="000000"/>
              <w:bottom w:val="single" w:sz="4" w:space="0" w:color="000000"/>
              <w:right w:val="single" w:sz="4" w:space="0" w:color="000000"/>
            </w:tcBorders>
          </w:tcPr>
          <w:p w14:paraId="0B88A5F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52F02F"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7.13/v</w:t>
            </w:r>
          </w:p>
        </w:tc>
      </w:tr>
      <w:tr w:rsidR="005878D9" w:rsidRPr="00BC3AB3" w14:paraId="711F0A12" w14:textId="77777777" w:rsidTr="005878D9">
        <w:trPr>
          <w:trHeight w:hRule="exact" w:val="1314"/>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3B5DC05" w14:textId="77777777" w:rsidR="005878D9" w:rsidRPr="00916100" w:rsidRDefault="005878D9" w:rsidP="005878D9">
            <w:pPr>
              <w:pStyle w:val="TableParagraph"/>
              <w:kinsoku w:val="0"/>
              <w:overflowPunct w:val="0"/>
              <w:spacing w:before="11" w:line="276" w:lineRule="auto"/>
              <w:ind w:right="-2"/>
              <w:rPr>
                <w:rFonts w:ascii="Arial" w:hAnsi="Arial" w:cs="Arial"/>
                <w:sz w:val="22"/>
                <w:szCs w:val="22"/>
              </w:rPr>
            </w:pPr>
            <w:r w:rsidRPr="00916100">
              <w:rPr>
                <w:rFonts w:ascii="Arial" w:hAnsi="Arial" w:cs="Arial"/>
                <w:sz w:val="22"/>
                <w:szCs w:val="22"/>
              </w:rPr>
              <w:t xml:space="preserve"> 9</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12C67AA5" w14:textId="77777777" w:rsidR="005878D9" w:rsidRPr="00BC3AB3" w:rsidRDefault="005878D9" w:rsidP="005878D9">
            <w:pPr>
              <w:autoSpaceDE w:val="0"/>
              <w:autoSpaceDN w:val="0"/>
              <w:adjustRightInd w:val="0"/>
              <w:ind w:right="-2"/>
              <w:rPr>
                <w:rFonts w:cs="Arial"/>
              </w:rPr>
            </w:pPr>
            <w:r w:rsidRPr="00BC3AB3">
              <w:rPr>
                <w:rFonts w:cs="Arial"/>
              </w:rPr>
              <w:t xml:space="preserve">Engage creatively and critically with the creation and/or production of performance through a developed and sensitive understanding of appropriate performance vocabularies, techniques, crafts, structures and working methods </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635BC2B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249B7DA"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7.13/iii</w:t>
            </w:r>
          </w:p>
        </w:tc>
      </w:tr>
    </w:tbl>
    <w:p w14:paraId="4ED2599C" w14:textId="77777777" w:rsidR="005878D9" w:rsidRDefault="005878D9" w:rsidP="005878D9">
      <w:pPr>
        <w:kinsoku w:val="0"/>
        <w:overflowPunct w:val="0"/>
        <w:spacing w:before="64"/>
        <w:ind w:left="220" w:right="-2"/>
        <w:rPr>
          <w:rFonts w:cs="Arial"/>
          <w:b/>
          <w:bCs/>
          <w:spacing w:val="1"/>
        </w:rPr>
      </w:pPr>
    </w:p>
    <w:p w14:paraId="76C4A649" w14:textId="77777777" w:rsidR="005878D9" w:rsidRPr="00BC3AB3" w:rsidRDefault="005878D9" w:rsidP="005878D9">
      <w:pPr>
        <w:kinsoku w:val="0"/>
        <w:overflowPunct w:val="0"/>
        <w:spacing w:before="64"/>
        <w:ind w:right="-2"/>
        <w:rPr>
          <w:rFonts w:cs="Arial"/>
        </w:rPr>
      </w:pPr>
      <w:r w:rsidRPr="00BC3AB3">
        <w:rPr>
          <w:rFonts w:cs="Arial"/>
          <w:b/>
          <w:bCs/>
          <w:spacing w:val="1"/>
        </w:rPr>
        <w:t>G</w:t>
      </w:r>
      <w:r w:rsidRPr="00BC3AB3">
        <w:rPr>
          <w:rFonts w:cs="Arial"/>
          <w:b/>
          <w:bCs/>
          <w:spacing w:val="-1"/>
        </w:rPr>
        <w:t>ene</w:t>
      </w:r>
      <w:r w:rsidRPr="00BC3AB3">
        <w:rPr>
          <w:rFonts w:cs="Arial"/>
          <w:b/>
          <w:bCs/>
          <w:spacing w:val="-2"/>
        </w:rPr>
        <w:t>r</w:t>
      </w:r>
      <w:r w:rsidRPr="00BC3AB3">
        <w:rPr>
          <w:rFonts w:cs="Arial"/>
          <w:b/>
          <w:bCs/>
          <w:spacing w:val="1"/>
        </w:rPr>
        <w:t>i</w:t>
      </w:r>
      <w:r w:rsidRPr="00BC3AB3">
        <w:rPr>
          <w:rFonts w:cs="Arial"/>
          <w:b/>
          <w:bCs/>
        </w:rPr>
        <w:t>c</w:t>
      </w:r>
      <w:r w:rsidRPr="00BC3AB3">
        <w:rPr>
          <w:rFonts w:cs="Arial"/>
          <w:b/>
          <w:bCs/>
          <w:spacing w:val="-2"/>
        </w:rPr>
        <w:t xml:space="preserve"> </w:t>
      </w:r>
      <w:r w:rsidRPr="00BC3AB3">
        <w:rPr>
          <w:rFonts w:cs="Arial"/>
          <w:b/>
          <w:bCs/>
          <w:spacing w:val="1"/>
        </w:rPr>
        <w:t>G</w:t>
      </w:r>
      <w:r w:rsidRPr="00BC3AB3">
        <w:rPr>
          <w:rFonts w:cs="Arial"/>
          <w:b/>
          <w:bCs/>
        </w:rPr>
        <w:t>r</w:t>
      </w:r>
      <w:r w:rsidRPr="00BC3AB3">
        <w:rPr>
          <w:rFonts w:cs="Arial"/>
          <w:b/>
          <w:bCs/>
          <w:spacing w:val="-1"/>
        </w:rPr>
        <w:t>adu</w:t>
      </w:r>
      <w:r w:rsidRPr="00BC3AB3">
        <w:rPr>
          <w:rFonts w:cs="Arial"/>
          <w:b/>
          <w:bCs/>
          <w:spacing w:val="-3"/>
        </w:rPr>
        <w:t>a</w:t>
      </w:r>
      <w:r w:rsidRPr="00BC3AB3">
        <w:rPr>
          <w:rFonts w:cs="Arial"/>
          <w:b/>
          <w:bCs/>
        </w:rPr>
        <w:t xml:space="preserve">te </w:t>
      </w:r>
      <w:r w:rsidRPr="00BC3AB3">
        <w:rPr>
          <w:rFonts w:cs="Arial"/>
          <w:b/>
          <w:bCs/>
          <w:spacing w:val="-1"/>
        </w:rPr>
        <w:t>S</w:t>
      </w:r>
      <w:r w:rsidRPr="00BC3AB3">
        <w:rPr>
          <w:rFonts w:cs="Arial"/>
          <w:b/>
          <w:bCs/>
          <w:spacing w:val="-3"/>
        </w:rPr>
        <w:t>k</w:t>
      </w:r>
      <w:r w:rsidRPr="00BC3AB3">
        <w:rPr>
          <w:rFonts w:cs="Arial"/>
          <w:b/>
          <w:bCs/>
          <w:spacing w:val="1"/>
        </w:rPr>
        <w:t>i</w:t>
      </w:r>
      <w:r w:rsidRPr="00BC3AB3">
        <w:rPr>
          <w:rFonts w:cs="Arial"/>
          <w:b/>
          <w:bCs/>
          <w:spacing w:val="-2"/>
        </w:rPr>
        <w:t>ll</w:t>
      </w:r>
      <w:r w:rsidRPr="00BC3AB3">
        <w:rPr>
          <w:rFonts w:cs="Arial"/>
          <w:b/>
          <w:bCs/>
        </w:rPr>
        <w:t>s</w:t>
      </w: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672B3390"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712C3EF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4977B0A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0FC05E9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1FAA179"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67118322"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25E0A9F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6E415F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52F3BCD2" w14:textId="77777777" w:rsidTr="005878D9">
        <w:trPr>
          <w:trHeight w:hRule="exact" w:val="1274"/>
        </w:trPr>
        <w:tc>
          <w:tcPr>
            <w:tcW w:w="571" w:type="dxa"/>
            <w:tcBorders>
              <w:top w:val="single" w:sz="4" w:space="0" w:color="000000"/>
              <w:left w:val="single" w:sz="4" w:space="0" w:color="000000"/>
              <w:bottom w:val="single" w:sz="4" w:space="0" w:color="000000"/>
              <w:right w:val="single" w:sz="4" w:space="0" w:color="000000"/>
            </w:tcBorders>
          </w:tcPr>
          <w:p w14:paraId="7F661A2A"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10</w:t>
            </w:r>
          </w:p>
        </w:tc>
        <w:tc>
          <w:tcPr>
            <w:tcW w:w="7335" w:type="dxa"/>
            <w:tcBorders>
              <w:top w:val="single" w:sz="4" w:space="0" w:color="000000"/>
              <w:left w:val="single" w:sz="4" w:space="0" w:color="000000"/>
              <w:bottom w:val="single" w:sz="4" w:space="0" w:color="000000"/>
              <w:right w:val="single" w:sz="4" w:space="0" w:color="000000"/>
            </w:tcBorders>
          </w:tcPr>
          <w:p w14:paraId="0B06AAF5" w14:textId="77777777" w:rsidR="005878D9" w:rsidRPr="00BC3AB3" w:rsidRDefault="005878D9" w:rsidP="005878D9">
            <w:pPr>
              <w:autoSpaceDE w:val="0"/>
              <w:autoSpaceDN w:val="0"/>
              <w:adjustRightInd w:val="0"/>
              <w:ind w:right="-2"/>
              <w:rPr>
                <w:rFonts w:cs="Arial"/>
              </w:rPr>
            </w:pPr>
            <w:r w:rsidRPr="00BC3AB3">
              <w:rPr>
                <w:rFonts w:cs="Arial"/>
              </w:rPr>
              <w:t>Have a developed capacity to analyse and critically examine and evaluate forms of discourse and their effects on representation in the arts, media and public life</w:t>
            </w:r>
          </w:p>
        </w:tc>
        <w:tc>
          <w:tcPr>
            <w:tcW w:w="1337" w:type="dxa"/>
            <w:tcBorders>
              <w:top w:val="single" w:sz="4" w:space="0" w:color="000000"/>
              <w:left w:val="single" w:sz="4" w:space="0" w:color="000000"/>
              <w:bottom w:val="single" w:sz="4" w:space="0" w:color="000000"/>
              <w:right w:val="single" w:sz="4" w:space="0" w:color="000000"/>
            </w:tcBorders>
          </w:tcPr>
          <w:p w14:paraId="19D9297C"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B194187"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w:t>
            </w:r>
          </w:p>
        </w:tc>
      </w:tr>
      <w:tr w:rsidR="005878D9" w:rsidRPr="00BC3AB3" w14:paraId="21CE2D9D" w14:textId="77777777" w:rsidTr="005878D9">
        <w:trPr>
          <w:trHeight w:hRule="exact" w:val="768"/>
        </w:trPr>
        <w:tc>
          <w:tcPr>
            <w:tcW w:w="571" w:type="dxa"/>
            <w:tcBorders>
              <w:top w:val="single" w:sz="4" w:space="0" w:color="000000"/>
              <w:left w:val="single" w:sz="4" w:space="0" w:color="000000"/>
              <w:bottom w:val="single" w:sz="4" w:space="0" w:color="000000"/>
              <w:right w:val="single" w:sz="4" w:space="0" w:color="000000"/>
            </w:tcBorders>
          </w:tcPr>
          <w:p w14:paraId="6B9FA9E4"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11</w:t>
            </w:r>
          </w:p>
        </w:tc>
        <w:tc>
          <w:tcPr>
            <w:tcW w:w="7335" w:type="dxa"/>
            <w:tcBorders>
              <w:top w:val="single" w:sz="4" w:space="0" w:color="000000"/>
              <w:left w:val="single" w:sz="4" w:space="0" w:color="000000"/>
              <w:bottom w:val="single" w:sz="4" w:space="0" w:color="000000"/>
              <w:right w:val="single" w:sz="4" w:space="0" w:color="000000"/>
            </w:tcBorders>
          </w:tcPr>
          <w:p w14:paraId="6745755B" w14:textId="77777777" w:rsidR="005878D9" w:rsidRPr="00BC3AB3" w:rsidRDefault="005878D9" w:rsidP="005878D9">
            <w:pPr>
              <w:autoSpaceDE w:val="0"/>
              <w:autoSpaceDN w:val="0"/>
              <w:adjustRightInd w:val="0"/>
              <w:ind w:right="-2"/>
              <w:rPr>
                <w:rFonts w:cs="Arial"/>
              </w:rPr>
            </w:pPr>
            <w:r w:rsidRPr="00BC3AB3">
              <w:rPr>
                <w:rFonts w:cs="Arial"/>
              </w:rPr>
              <w:t>Be able to work creatively and imaginatively in a group and have the developed creative skills needed for the realisation of practice-based work</w:t>
            </w:r>
          </w:p>
        </w:tc>
        <w:tc>
          <w:tcPr>
            <w:tcW w:w="1337" w:type="dxa"/>
            <w:tcBorders>
              <w:top w:val="single" w:sz="4" w:space="0" w:color="000000"/>
              <w:left w:val="single" w:sz="4" w:space="0" w:color="000000"/>
              <w:bottom w:val="single" w:sz="4" w:space="0" w:color="000000"/>
              <w:right w:val="single" w:sz="4" w:space="0" w:color="000000"/>
            </w:tcBorders>
          </w:tcPr>
          <w:p w14:paraId="6EB402B1"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AD829F4"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7.14/iii</w:t>
            </w:r>
          </w:p>
        </w:tc>
      </w:tr>
      <w:tr w:rsidR="005878D9" w:rsidRPr="00BC3AB3" w14:paraId="060C260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7DB8ADCF"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12</w:t>
            </w:r>
          </w:p>
        </w:tc>
        <w:tc>
          <w:tcPr>
            <w:tcW w:w="7335" w:type="dxa"/>
            <w:tcBorders>
              <w:top w:val="single" w:sz="4" w:space="0" w:color="000000"/>
              <w:left w:val="single" w:sz="4" w:space="0" w:color="000000"/>
              <w:bottom w:val="single" w:sz="4" w:space="0" w:color="000000"/>
              <w:right w:val="single" w:sz="4" w:space="0" w:color="000000"/>
            </w:tcBorders>
          </w:tcPr>
          <w:p w14:paraId="30F0CCDF" w14:textId="77777777" w:rsidR="005878D9" w:rsidRPr="00BC3AB3" w:rsidRDefault="005878D9" w:rsidP="005878D9">
            <w:pPr>
              <w:autoSpaceDE w:val="0"/>
              <w:autoSpaceDN w:val="0"/>
              <w:adjustRightInd w:val="0"/>
              <w:ind w:right="-2"/>
              <w:rPr>
                <w:rFonts w:cs="Arial"/>
              </w:rPr>
            </w:pPr>
            <w:r w:rsidRPr="00BC3AB3">
              <w:rPr>
                <w:rFonts w:cs="Arial"/>
              </w:rPr>
              <w:t>Be able to manage personal workloads efficiently and effectively, meet deadlines, and negotiate and pursue goals with others</w:t>
            </w:r>
          </w:p>
        </w:tc>
        <w:tc>
          <w:tcPr>
            <w:tcW w:w="1337" w:type="dxa"/>
            <w:tcBorders>
              <w:top w:val="single" w:sz="4" w:space="0" w:color="000000"/>
              <w:left w:val="single" w:sz="4" w:space="0" w:color="000000"/>
              <w:bottom w:val="single" w:sz="4" w:space="0" w:color="000000"/>
              <w:right w:val="single" w:sz="4" w:space="0" w:color="000000"/>
            </w:tcBorders>
          </w:tcPr>
          <w:p w14:paraId="20F0456E"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CA44C33"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7.14/iv</w:t>
            </w:r>
          </w:p>
        </w:tc>
      </w:tr>
      <w:tr w:rsidR="005878D9" w:rsidRPr="00BC3AB3" w14:paraId="42222B6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1B1CC5A6"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13</w:t>
            </w:r>
          </w:p>
        </w:tc>
        <w:tc>
          <w:tcPr>
            <w:tcW w:w="7335" w:type="dxa"/>
            <w:tcBorders>
              <w:top w:val="single" w:sz="4" w:space="0" w:color="000000"/>
              <w:left w:val="single" w:sz="4" w:space="0" w:color="000000"/>
              <w:bottom w:val="single" w:sz="4" w:space="0" w:color="000000"/>
              <w:right w:val="single" w:sz="4" w:space="0" w:color="000000"/>
            </w:tcBorders>
          </w:tcPr>
          <w:p w14:paraId="39D72D9F" w14:textId="77777777" w:rsidR="005878D9" w:rsidRPr="00BC3AB3" w:rsidRDefault="005878D9" w:rsidP="005878D9">
            <w:pPr>
              <w:autoSpaceDE w:val="0"/>
              <w:autoSpaceDN w:val="0"/>
              <w:adjustRightInd w:val="0"/>
              <w:ind w:right="-2"/>
              <w:rPr>
                <w:rFonts w:cs="Arial"/>
              </w:rPr>
            </w:pPr>
            <w:r w:rsidRPr="00BC3AB3">
              <w:rPr>
                <w:rFonts w:cs="Arial"/>
              </w:rPr>
              <w:t>Have developed the ability to constructively and effectively manage creative, personal and interpersonal issues</w:t>
            </w:r>
          </w:p>
        </w:tc>
        <w:tc>
          <w:tcPr>
            <w:tcW w:w="1337" w:type="dxa"/>
            <w:tcBorders>
              <w:top w:val="single" w:sz="4" w:space="0" w:color="000000"/>
              <w:left w:val="single" w:sz="4" w:space="0" w:color="000000"/>
              <w:bottom w:val="single" w:sz="4" w:space="0" w:color="000000"/>
              <w:right w:val="single" w:sz="4" w:space="0" w:color="000000"/>
            </w:tcBorders>
          </w:tcPr>
          <w:p w14:paraId="0EFE0F1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4394E50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7.14/v</w:t>
            </w:r>
          </w:p>
        </w:tc>
      </w:tr>
    </w:tbl>
    <w:p w14:paraId="33E91386" w14:textId="77777777" w:rsidR="005878D9" w:rsidRDefault="005878D9" w:rsidP="005878D9">
      <w:pPr>
        <w:kinsoku w:val="0"/>
        <w:overflowPunct w:val="0"/>
        <w:ind w:right="-2"/>
        <w:rPr>
          <w:rFonts w:cs="Arial"/>
          <w:sz w:val="20"/>
        </w:rPr>
      </w:pPr>
    </w:p>
    <w:p w14:paraId="656CEE29" w14:textId="77777777" w:rsidR="00CD642C" w:rsidRPr="002633D8" w:rsidRDefault="00CD642C">
      <w:pPr>
        <w:jc w:val="both"/>
        <w:rPr>
          <w:rFonts w:cs="Arial"/>
          <w:szCs w:val="22"/>
        </w:rPr>
      </w:pPr>
    </w:p>
    <w:p w14:paraId="1EF97782" w14:textId="088458C8" w:rsidR="00CD642C" w:rsidRPr="00911498" w:rsidRDefault="00911498" w:rsidP="60269D23">
      <w:pPr>
        <w:rPr>
          <w:rFonts w:eastAsia="Arial" w:cs="Arial"/>
        </w:rPr>
      </w:pPr>
      <w:r w:rsidRPr="36AA3193">
        <w:rPr>
          <w:b/>
          <w:bCs/>
        </w:rPr>
        <w:t xml:space="preserve">Level </w:t>
      </w:r>
      <w:r w:rsidR="00B67563">
        <w:rPr>
          <w:b/>
          <w:bCs/>
        </w:rPr>
        <w:t>4</w:t>
      </w:r>
    </w:p>
    <w:p w14:paraId="636A7D2F" w14:textId="77777777" w:rsidR="00CD642C" w:rsidRPr="002633D8" w:rsidRDefault="00CD642C">
      <w:pPr>
        <w:jc w:val="both"/>
        <w:rPr>
          <w:rFonts w:cs="Arial"/>
          <w:szCs w:val="22"/>
        </w:rPr>
      </w:pPr>
    </w:p>
    <w:p w14:paraId="07514E71" w14:textId="572746CF" w:rsidR="00CD642C" w:rsidRPr="002633D8" w:rsidRDefault="00CD642C" w:rsidP="60269D23">
      <w:pPr>
        <w:jc w:val="both"/>
        <w:rPr>
          <w:rFonts w:eastAsia="Arial" w:cs="Arial"/>
        </w:rPr>
      </w:pPr>
      <w:r w:rsidRPr="00B67563">
        <w:t xml:space="preserve">All Level </w:t>
      </w:r>
      <w:r w:rsidR="00B67563" w:rsidRPr="00B67563">
        <w:t>4</w:t>
      </w:r>
      <w:r w:rsidRPr="00B67563">
        <w:t xml:space="preserve"> students must normally pursue 120 credits at Level </w:t>
      </w:r>
      <w:r w:rsidR="00B67563" w:rsidRPr="00B67563">
        <w:t>4</w:t>
      </w:r>
      <w:r w:rsidRPr="00B67563">
        <w:t>.</w:t>
      </w:r>
      <w:r w:rsidRPr="36AA3193">
        <w:t xml:space="preserve">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7ED32DC" w14:textId="2E060754" w:rsidR="007C04B2" w:rsidRPr="00D93F8E" w:rsidRDefault="00911498" w:rsidP="00D93F8E">
      <w:pPr>
        <w:rPr>
          <w:b/>
          <w:bCs/>
        </w:rPr>
      </w:pPr>
      <w:r w:rsidRPr="5E3379FD">
        <w:rPr>
          <w:b/>
          <w:bCs/>
        </w:rPr>
        <w:t>Modules</w:t>
      </w:r>
    </w:p>
    <w:p w14:paraId="74E7CD64" w14:textId="77777777" w:rsidR="00CD642C" w:rsidRDefault="00CD642C">
      <w:pPr>
        <w:rPr>
          <w:rFonts w:cs="Arial"/>
          <w:i/>
          <w:szCs w:val="22"/>
        </w:rPr>
      </w:pPr>
    </w:p>
    <w:p w14:paraId="7BBF5B61" w14:textId="427217C0" w:rsidR="00676F0E" w:rsidRPr="0094238A" w:rsidRDefault="0094238A" w:rsidP="60269D23">
      <w:pPr>
        <w:rPr>
          <w:rFonts w:eastAsia="Arial" w:cs="Arial"/>
          <w:b/>
          <w:bCs/>
          <w:i/>
          <w:iCs/>
        </w:rPr>
      </w:pPr>
      <w:r w:rsidRPr="36AA3193">
        <w:rPr>
          <w:b/>
          <w:bCs/>
        </w:rPr>
        <w:t>PROGRAMME STRUCTURE</w:t>
      </w:r>
    </w:p>
    <w:p w14:paraId="7721815C" w14:textId="77777777" w:rsidR="00676F0E" w:rsidRDefault="00676F0E">
      <w:pPr>
        <w:rPr>
          <w:rFonts w:cs="Arial"/>
          <w:szCs w:val="22"/>
        </w:rPr>
      </w:pPr>
    </w:p>
    <w:p w14:paraId="5B6CA0A1" w14:textId="77777777" w:rsidR="00676F0E" w:rsidRPr="00D93F8E" w:rsidRDefault="00676F0E" w:rsidP="60269D23">
      <w:pPr>
        <w:rPr>
          <w:rFonts w:eastAsia="Arial" w:cs="Arial"/>
          <w:b/>
          <w:bCs/>
        </w:rPr>
      </w:pPr>
      <w:r w:rsidRPr="00D93F8E">
        <w:rPr>
          <w:b/>
          <w:bCs/>
        </w:rPr>
        <w:t>Structure: Full-time Students</w:t>
      </w:r>
    </w:p>
    <w:p w14:paraId="715B2437" w14:textId="77777777" w:rsidR="00676F0E" w:rsidRPr="00475BFD" w:rsidRDefault="00676F0E" w:rsidP="00676F0E">
      <w:pPr>
        <w:autoSpaceDE w:val="0"/>
        <w:autoSpaceDN w:val="0"/>
        <w:adjustRightInd w:val="0"/>
        <w:rPr>
          <w:rFonts w:cs="Arial"/>
          <w:b/>
          <w:bCs/>
          <w:sz w:val="24"/>
          <w:szCs w:val="24"/>
        </w:rPr>
      </w:pPr>
    </w:p>
    <w:p w14:paraId="5089491E" w14:textId="77777777" w:rsidR="00676F0E" w:rsidRDefault="00676F0E" w:rsidP="00D93F8E">
      <w:pPr>
        <w:autoSpaceDE w:val="0"/>
        <w:autoSpaceDN w:val="0"/>
        <w:adjustRightInd w:val="0"/>
        <w:ind w:left="2160" w:firstLine="720"/>
        <w:rPr>
          <w:b/>
          <w:bCs/>
        </w:rPr>
      </w:pPr>
      <w:r w:rsidRPr="36AA3193">
        <w:rPr>
          <w:b/>
          <w:bCs/>
        </w:rPr>
        <w:t>Semester 1</w:t>
      </w:r>
    </w:p>
    <w:p w14:paraId="1A7644E5" w14:textId="77777777" w:rsidR="00D93F8E" w:rsidRPr="00475BFD" w:rsidRDefault="00D93F8E" w:rsidP="00D93F8E">
      <w:pPr>
        <w:autoSpaceDE w:val="0"/>
        <w:autoSpaceDN w:val="0"/>
        <w:adjustRightInd w:val="0"/>
        <w:ind w:left="2160" w:firstLine="720"/>
        <w:rPr>
          <w:rFonts w:eastAsia="Arial" w:cs="Arial"/>
          <w:b/>
          <w:bCs/>
        </w:rPr>
      </w:pP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4B59D93" w14:textId="12B9CEFF" w:rsidTr="00E92E35">
        <w:trPr>
          <w:trHeight w:val="778"/>
        </w:trPr>
        <w:tc>
          <w:tcPr>
            <w:tcW w:w="1526" w:type="dxa"/>
            <w:shd w:val="clear" w:color="auto" w:fill="D9D9D9" w:themeFill="background1" w:themeFillShade="D9"/>
          </w:tcPr>
          <w:p w14:paraId="3DC6D68B" w14:textId="77777777" w:rsidR="00E92E35" w:rsidRPr="00475BFD" w:rsidRDefault="00E92E35" w:rsidP="60269D23">
            <w:pPr>
              <w:autoSpaceDE w:val="0"/>
              <w:autoSpaceDN w:val="0"/>
              <w:adjustRightInd w:val="0"/>
              <w:rPr>
                <w:rFonts w:eastAsia="Arial" w:cs="Arial"/>
                <w:b/>
                <w:bCs/>
              </w:rPr>
            </w:pPr>
            <w:r w:rsidRPr="36AA3193">
              <w:rPr>
                <w:b/>
                <w:bCs/>
              </w:rPr>
              <w:t xml:space="preserve">Module Code </w:t>
            </w:r>
          </w:p>
        </w:tc>
        <w:tc>
          <w:tcPr>
            <w:tcW w:w="2551" w:type="dxa"/>
            <w:shd w:val="clear" w:color="auto" w:fill="D9D9D9" w:themeFill="background1" w:themeFillShade="D9"/>
          </w:tcPr>
          <w:p w14:paraId="102179C0" w14:textId="77777777" w:rsidR="00E92E35" w:rsidRPr="00475BFD" w:rsidRDefault="00E92E35"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6F4879C3" w14:textId="77777777" w:rsidR="00E92E35" w:rsidRPr="00475BFD" w:rsidRDefault="00E92E35"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4A7424D3" w14:textId="77777777" w:rsidR="00E92E35" w:rsidRPr="00475BFD" w:rsidRDefault="00E92E35" w:rsidP="60269D23">
            <w:pPr>
              <w:tabs>
                <w:tab w:val="left" w:pos="0"/>
              </w:tabs>
              <w:autoSpaceDE w:val="0"/>
              <w:autoSpaceDN w:val="0"/>
              <w:adjustRightInd w:val="0"/>
              <w:rPr>
                <w:rFonts w:eastAsia="Arial" w:cs="Arial"/>
                <w:b/>
                <w:bCs/>
              </w:rPr>
            </w:pPr>
            <w:r w:rsidRPr="36AA3193">
              <w:rPr>
                <w:b/>
                <w:bCs/>
              </w:rPr>
              <w:t>Credits</w:t>
            </w:r>
          </w:p>
        </w:tc>
      </w:tr>
      <w:tr w:rsidR="00E92E35" w:rsidRPr="00475BFD" w14:paraId="63532452" w14:textId="21A62348" w:rsidTr="00E92E35">
        <w:trPr>
          <w:trHeight w:val="242"/>
        </w:trPr>
        <w:tc>
          <w:tcPr>
            <w:tcW w:w="1526" w:type="dxa"/>
            <w:shd w:val="clear" w:color="auto" w:fill="auto"/>
          </w:tcPr>
          <w:p w14:paraId="266AF1F6" w14:textId="4604D2E3" w:rsidR="00E92E35" w:rsidRPr="00475BFD" w:rsidRDefault="00E92E35" w:rsidP="008912EB">
            <w:pPr>
              <w:autoSpaceDE w:val="0"/>
              <w:autoSpaceDN w:val="0"/>
              <w:adjustRightInd w:val="0"/>
              <w:rPr>
                <w:rFonts w:cs="Arial"/>
                <w:bCs/>
              </w:rPr>
            </w:pPr>
            <w:r>
              <w:rPr>
                <w:rFonts w:cs="Arial"/>
              </w:rPr>
              <w:t>ADAD4009/C</w:t>
            </w:r>
          </w:p>
        </w:tc>
        <w:tc>
          <w:tcPr>
            <w:tcW w:w="2551" w:type="dxa"/>
            <w:shd w:val="clear" w:color="auto" w:fill="auto"/>
          </w:tcPr>
          <w:p w14:paraId="421B26CE" w14:textId="77777777" w:rsidR="00E92E35" w:rsidRDefault="00E92E35" w:rsidP="00A1703A">
            <w:pPr>
              <w:pStyle w:val="ListParagraph"/>
              <w:suppressAutoHyphens/>
              <w:spacing w:after="0" w:line="240" w:lineRule="auto"/>
              <w:ind w:left="0"/>
              <w:rPr>
                <w:rFonts w:eastAsia="Times New Roman" w:cs="Arial"/>
              </w:rPr>
            </w:pPr>
            <w:r>
              <w:rPr>
                <w:rFonts w:eastAsia="Times New Roman" w:cs="Arial"/>
              </w:rPr>
              <w:t>Ways of Thinking</w:t>
            </w:r>
          </w:p>
          <w:p w14:paraId="6FD130DF" w14:textId="26AC8C99" w:rsidR="00E92E35" w:rsidRPr="00475BFD" w:rsidRDefault="00E92E35" w:rsidP="008912EB">
            <w:pPr>
              <w:tabs>
                <w:tab w:val="left" w:pos="2545"/>
              </w:tabs>
              <w:rPr>
                <w:rFonts w:cs="Arial"/>
              </w:rPr>
            </w:pPr>
            <w:proofErr w:type="spellStart"/>
            <w:r>
              <w:rPr>
                <w:rFonts w:cs="Arial"/>
              </w:rPr>
              <w:t>Ffyrdd</w:t>
            </w:r>
            <w:proofErr w:type="spellEnd"/>
            <w:r>
              <w:rPr>
                <w:rFonts w:cs="Arial"/>
              </w:rPr>
              <w:t xml:space="preserve"> o </w:t>
            </w:r>
            <w:proofErr w:type="spellStart"/>
            <w:r>
              <w:rPr>
                <w:rFonts w:cs="Arial"/>
              </w:rPr>
              <w:t>Feddwl</w:t>
            </w:r>
            <w:proofErr w:type="spellEnd"/>
          </w:p>
        </w:tc>
        <w:tc>
          <w:tcPr>
            <w:tcW w:w="1701" w:type="dxa"/>
          </w:tcPr>
          <w:p w14:paraId="474CD84B" w14:textId="7318D4F6" w:rsidR="00E92E35" w:rsidRPr="00475BFD" w:rsidRDefault="00E92E35" w:rsidP="008912EB">
            <w:pPr>
              <w:autoSpaceDE w:val="0"/>
              <w:autoSpaceDN w:val="0"/>
              <w:adjustRightInd w:val="0"/>
              <w:rPr>
                <w:rFonts w:cs="Arial"/>
                <w:bCs/>
              </w:rPr>
            </w:pPr>
            <w:r>
              <w:rPr>
                <w:rFonts w:cs="Arial"/>
              </w:rPr>
              <w:t>Compulsory</w:t>
            </w:r>
          </w:p>
        </w:tc>
        <w:tc>
          <w:tcPr>
            <w:tcW w:w="1701" w:type="dxa"/>
            <w:shd w:val="clear" w:color="auto" w:fill="auto"/>
          </w:tcPr>
          <w:p w14:paraId="6A1283B2" w14:textId="4A2FD6BA" w:rsidR="00E92E35" w:rsidRPr="00475BFD" w:rsidRDefault="00E92E35" w:rsidP="008912EB">
            <w:pPr>
              <w:tabs>
                <w:tab w:val="left" w:pos="0"/>
              </w:tabs>
              <w:autoSpaceDE w:val="0"/>
              <w:autoSpaceDN w:val="0"/>
              <w:adjustRightInd w:val="0"/>
              <w:rPr>
                <w:rFonts w:cs="Arial"/>
                <w:bCs/>
              </w:rPr>
            </w:pPr>
            <w:r>
              <w:rPr>
                <w:rFonts w:cs="Arial"/>
              </w:rPr>
              <w:t>10</w:t>
            </w:r>
          </w:p>
        </w:tc>
      </w:tr>
      <w:tr w:rsidR="00E92E35" w:rsidRPr="00475BFD" w14:paraId="6600C9EA" w14:textId="2349D112" w:rsidTr="00E92E35">
        <w:trPr>
          <w:trHeight w:val="259"/>
        </w:trPr>
        <w:tc>
          <w:tcPr>
            <w:tcW w:w="1526" w:type="dxa"/>
            <w:shd w:val="clear" w:color="auto" w:fill="auto"/>
          </w:tcPr>
          <w:p w14:paraId="07A543C5" w14:textId="01E6C500" w:rsidR="00E92E35" w:rsidRPr="00475BFD" w:rsidRDefault="00E92E35" w:rsidP="008912EB">
            <w:pPr>
              <w:autoSpaceDE w:val="0"/>
              <w:autoSpaceDN w:val="0"/>
              <w:adjustRightInd w:val="0"/>
              <w:rPr>
                <w:rFonts w:cs="Arial"/>
              </w:rPr>
            </w:pPr>
            <w:r>
              <w:rPr>
                <w:rFonts w:cs="Arial"/>
              </w:rPr>
              <w:t>HPCP4002</w:t>
            </w:r>
          </w:p>
        </w:tc>
        <w:tc>
          <w:tcPr>
            <w:tcW w:w="2551" w:type="dxa"/>
            <w:shd w:val="clear" w:color="auto" w:fill="auto"/>
          </w:tcPr>
          <w:p w14:paraId="6A259835" w14:textId="0D20532A" w:rsidR="00E92E35" w:rsidRPr="00475BFD" w:rsidRDefault="00E92E35" w:rsidP="008912EB">
            <w:pPr>
              <w:rPr>
                <w:rFonts w:cs="Arial"/>
              </w:rPr>
            </w:pPr>
            <w:r w:rsidRPr="00BC3AB3">
              <w:rPr>
                <w:rFonts w:cs="Arial"/>
              </w:rPr>
              <w:t>Voice and Body</w:t>
            </w:r>
          </w:p>
        </w:tc>
        <w:tc>
          <w:tcPr>
            <w:tcW w:w="1701" w:type="dxa"/>
          </w:tcPr>
          <w:p w14:paraId="3F4D1992" w14:textId="1AAED4FC" w:rsidR="00E92E35" w:rsidRPr="00475BFD" w:rsidRDefault="00E92E35" w:rsidP="008912EB">
            <w:pPr>
              <w:autoSpaceDE w:val="0"/>
              <w:autoSpaceDN w:val="0"/>
              <w:adjustRightInd w:val="0"/>
              <w:rPr>
                <w:rFonts w:cs="Arial"/>
                <w:bCs/>
              </w:rPr>
            </w:pPr>
            <w:r w:rsidRPr="00087F49">
              <w:rPr>
                <w:rFonts w:cs="Arial"/>
              </w:rPr>
              <w:t>Compulsory</w:t>
            </w:r>
          </w:p>
        </w:tc>
        <w:tc>
          <w:tcPr>
            <w:tcW w:w="1701" w:type="dxa"/>
            <w:shd w:val="clear" w:color="auto" w:fill="auto"/>
          </w:tcPr>
          <w:p w14:paraId="0BDADA99" w14:textId="284D6B6C" w:rsidR="00E92E35" w:rsidRPr="00475BFD" w:rsidRDefault="00E92E35" w:rsidP="008912EB">
            <w:pPr>
              <w:tabs>
                <w:tab w:val="left" w:pos="0"/>
              </w:tabs>
              <w:autoSpaceDE w:val="0"/>
              <w:autoSpaceDN w:val="0"/>
              <w:adjustRightInd w:val="0"/>
              <w:rPr>
                <w:rFonts w:cs="Arial"/>
                <w:bCs/>
              </w:rPr>
            </w:pPr>
            <w:r w:rsidRPr="00BC3AB3">
              <w:rPr>
                <w:rFonts w:cs="Arial"/>
              </w:rPr>
              <w:t>20</w:t>
            </w:r>
          </w:p>
        </w:tc>
      </w:tr>
      <w:tr w:rsidR="00E92E35" w:rsidRPr="00475BFD" w14:paraId="29947B4F" w14:textId="6135D6A2" w:rsidTr="00E92E35">
        <w:trPr>
          <w:trHeight w:val="259"/>
        </w:trPr>
        <w:tc>
          <w:tcPr>
            <w:tcW w:w="1526" w:type="dxa"/>
            <w:shd w:val="clear" w:color="auto" w:fill="auto"/>
          </w:tcPr>
          <w:p w14:paraId="474F07E6" w14:textId="7FBB660B" w:rsidR="00E92E35" w:rsidRPr="00475BFD" w:rsidRDefault="00E92E35" w:rsidP="008912EB">
            <w:pPr>
              <w:autoSpaceDE w:val="0"/>
              <w:autoSpaceDN w:val="0"/>
              <w:adjustRightInd w:val="0"/>
              <w:rPr>
                <w:rFonts w:cs="Arial"/>
              </w:rPr>
            </w:pPr>
            <w:r>
              <w:rPr>
                <w:rFonts w:cs="Arial"/>
              </w:rPr>
              <w:t>HPCP4005</w:t>
            </w:r>
          </w:p>
        </w:tc>
        <w:tc>
          <w:tcPr>
            <w:tcW w:w="2551" w:type="dxa"/>
            <w:shd w:val="clear" w:color="auto" w:fill="auto"/>
          </w:tcPr>
          <w:p w14:paraId="3DEEDFFE" w14:textId="5346BBC4" w:rsidR="00E92E35" w:rsidRPr="00475BFD" w:rsidRDefault="00E92E35" w:rsidP="008912EB">
            <w:pPr>
              <w:rPr>
                <w:rFonts w:cs="Arial"/>
              </w:rPr>
            </w:pPr>
            <w:r w:rsidRPr="00BC3AB3">
              <w:rPr>
                <w:rFonts w:cs="Arial"/>
              </w:rPr>
              <w:t>Play and Creativity</w:t>
            </w:r>
          </w:p>
        </w:tc>
        <w:tc>
          <w:tcPr>
            <w:tcW w:w="1701" w:type="dxa"/>
          </w:tcPr>
          <w:p w14:paraId="1013DA29" w14:textId="402D8583" w:rsidR="00E92E35" w:rsidRPr="00475BFD" w:rsidRDefault="00E92E35" w:rsidP="008912EB">
            <w:pPr>
              <w:autoSpaceDE w:val="0"/>
              <w:autoSpaceDN w:val="0"/>
              <w:adjustRightInd w:val="0"/>
              <w:rPr>
                <w:rFonts w:cs="Arial"/>
                <w:bCs/>
              </w:rPr>
            </w:pPr>
            <w:r w:rsidRPr="00087F49">
              <w:rPr>
                <w:rFonts w:cs="Arial"/>
              </w:rPr>
              <w:t>Compulsory</w:t>
            </w:r>
          </w:p>
        </w:tc>
        <w:tc>
          <w:tcPr>
            <w:tcW w:w="1701" w:type="dxa"/>
            <w:shd w:val="clear" w:color="auto" w:fill="auto"/>
          </w:tcPr>
          <w:p w14:paraId="64A503ED" w14:textId="3D1EDD82" w:rsidR="00E92E35" w:rsidRPr="00475BFD" w:rsidRDefault="00E92E35" w:rsidP="008912EB">
            <w:pPr>
              <w:tabs>
                <w:tab w:val="left" w:pos="0"/>
              </w:tabs>
              <w:autoSpaceDE w:val="0"/>
              <w:autoSpaceDN w:val="0"/>
              <w:adjustRightInd w:val="0"/>
              <w:rPr>
                <w:rFonts w:cs="Arial"/>
                <w:bCs/>
              </w:rPr>
            </w:pPr>
            <w:r w:rsidRPr="00BC3AB3">
              <w:rPr>
                <w:rFonts w:cs="Arial"/>
              </w:rPr>
              <w:t>20</w:t>
            </w:r>
          </w:p>
        </w:tc>
      </w:tr>
      <w:tr w:rsidR="00E92E35" w:rsidRPr="00475BFD" w14:paraId="1DAFCCC5" w14:textId="39F417F4" w:rsidTr="00E92E35">
        <w:trPr>
          <w:trHeight w:val="259"/>
        </w:trPr>
        <w:tc>
          <w:tcPr>
            <w:tcW w:w="1526" w:type="dxa"/>
            <w:shd w:val="clear" w:color="auto" w:fill="auto"/>
          </w:tcPr>
          <w:p w14:paraId="6207EBD2" w14:textId="7C4F5783" w:rsidR="00E92E35" w:rsidRDefault="00E92E35" w:rsidP="008912EB">
            <w:pPr>
              <w:autoSpaceDE w:val="0"/>
              <w:autoSpaceDN w:val="0"/>
              <w:adjustRightInd w:val="0"/>
              <w:rPr>
                <w:rFonts w:cs="Arial"/>
              </w:rPr>
            </w:pPr>
            <w:r>
              <w:rPr>
                <w:rFonts w:cs="Arial"/>
              </w:rPr>
              <w:t>HPCP4007</w:t>
            </w:r>
          </w:p>
        </w:tc>
        <w:tc>
          <w:tcPr>
            <w:tcW w:w="2551" w:type="dxa"/>
            <w:shd w:val="clear" w:color="auto" w:fill="auto"/>
          </w:tcPr>
          <w:p w14:paraId="64EECA14" w14:textId="0ADD3467" w:rsidR="00E92E35" w:rsidRPr="00BC3AB3" w:rsidRDefault="00E92E35" w:rsidP="008912EB">
            <w:pPr>
              <w:rPr>
                <w:rFonts w:cs="Arial"/>
              </w:rPr>
            </w:pPr>
            <w:r>
              <w:rPr>
                <w:rFonts w:cs="Arial"/>
              </w:rPr>
              <w:t>Retrieval Module 1</w:t>
            </w:r>
          </w:p>
        </w:tc>
        <w:tc>
          <w:tcPr>
            <w:tcW w:w="1701" w:type="dxa"/>
          </w:tcPr>
          <w:p w14:paraId="37CB4598" w14:textId="2D67D4BF" w:rsidR="00E92E35" w:rsidRPr="00BC3AB3" w:rsidRDefault="00E92E35" w:rsidP="008912EB">
            <w:pPr>
              <w:autoSpaceDE w:val="0"/>
              <w:autoSpaceDN w:val="0"/>
              <w:adjustRightInd w:val="0"/>
              <w:rPr>
                <w:rFonts w:cs="Arial"/>
              </w:rPr>
            </w:pPr>
            <w:r>
              <w:rPr>
                <w:rFonts w:cs="Arial"/>
              </w:rPr>
              <w:t>Extenuating circumstances</w:t>
            </w:r>
          </w:p>
        </w:tc>
        <w:tc>
          <w:tcPr>
            <w:tcW w:w="1701" w:type="dxa"/>
            <w:shd w:val="clear" w:color="auto" w:fill="auto"/>
          </w:tcPr>
          <w:p w14:paraId="0C39BA61" w14:textId="6424A4CF" w:rsidR="00E92E35" w:rsidRPr="00087F49" w:rsidRDefault="00E92E35" w:rsidP="008912EB">
            <w:pPr>
              <w:tabs>
                <w:tab w:val="left" w:pos="0"/>
              </w:tabs>
              <w:autoSpaceDE w:val="0"/>
              <w:autoSpaceDN w:val="0"/>
              <w:adjustRightInd w:val="0"/>
              <w:rPr>
                <w:rFonts w:cs="Arial"/>
              </w:rPr>
            </w:pPr>
            <w:r>
              <w:rPr>
                <w:rFonts w:cs="Arial"/>
              </w:rPr>
              <w:t>20</w:t>
            </w:r>
          </w:p>
        </w:tc>
      </w:tr>
      <w:tr w:rsidR="00E92E35" w:rsidRPr="00475BFD" w14:paraId="50481E82" w14:textId="77777777" w:rsidTr="00E92E35">
        <w:trPr>
          <w:trHeight w:val="259"/>
        </w:trPr>
        <w:tc>
          <w:tcPr>
            <w:tcW w:w="1526" w:type="dxa"/>
            <w:shd w:val="clear" w:color="auto" w:fill="auto"/>
          </w:tcPr>
          <w:p w14:paraId="03600E96" w14:textId="77777777" w:rsidR="00E92E35" w:rsidRDefault="00E92E35" w:rsidP="008912EB">
            <w:pPr>
              <w:autoSpaceDE w:val="0"/>
              <w:autoSpaceDN w:val="0"/>
              <w:adjustRightInd w:val="0"/>
              <w:rPr>
                <w:rFonts w:cs="Arial"/>
              </w:rPr>
            </w:pPr>
          </w:p>
        </w:tc>
        <w:tc>
          <w:tcPr>
            <w:tcW w:w="2551" w:type="dxa"/>
            <w:shd w:val="clear" w:color="auto" w:fill="auto"/>
          </w:tcPr>
          <w:p w14:paraId="171C477E" w14:textId="77777777" w:rsidR="00E92E35" w:rsidRDefault="00E92E35" w:rsidP="008912EB">
            <w:pPr>
              <w:rPr>
                <w:rFonts w:cs="Arial"/>
              </w:rPr>
            </w:pPr>
          </w:p>
        </w:tc>
        <w:tc>
          <w:tcPr>
            <w:tcW w:w="1701" w:type="dxa"/>
          </w:tcPr>
          <w:p w14:paraId="32EF6CB0" w14:textId="77777777" w:rsidR="00E92E35" w:rsidRDefault="00E92E35" w:rsidP="008912EB">
            <w:pPr>
              <w:autoSpaceDE w:val="0"/>
              <w:autoSpaceDN w:val="0"/>
              <w:adjustRightInd w:val="0"/>
              <w:rPr>
                <w:rFonts w:cs="Arial"/>
              </w:rPr>
            </w:pPr>
          </w:p>
        </w:tc>
        <w:tc>
          <w:tcPr>
            <w:tcW w:w="1701" w:type="dxa"/>
            <w:shd w:val="clear" w:color="auto" w:fill="auto"/>
          </w:tcPr>
          <w:p w14:paraId="26297375" w14:textId="77777777" w:rsidR="00E92E35" w:rsidRDefault="00E92E35" w:rsidP="008912EB">
            <w:pPr>
              <w:tabs>
                <w:tab w:val="left" w:pos="0"/>
              </w:tabs>
              <w:autoSpaceDE w:val="0"/>
              <w:autoSpaceDN w:val="0"/>
              <w:adjustRightInd w:val="0"/>
              <w:rPr>
                <w:rFonts w:cs="Arial"/>
              </w:rPr>
            </w:pPr>
          </w:p>
        </w:tc>
      </w:tr>
    </w:tbl>
    <w:p w14:paraId="4BAB29B8" w14:textId="77777777" w:rsidR="00D93F8E" w:rsidRDefault="00D93F8E" w:rsidP="00D93F8E">
      <w:pPr>
        <w:rPr>
          <w:rFonts w:cs="Arial"/>
          <w:b/>
          <w:bCs/>
        </w:rPr>
      </w:pPr>
    </w:p>
    <w:p w14:paraId="222AB605" w14:textId="006C5F06" w:rsidR="00676F0E" w:rsidRPr="00475BFD" w:rsidRDefault="00D93F8E" w:rsidP="00D93F8E">
      <w:pPr>
        <w:rPr>
          <w:rFonts w:eastAsia="Arial" w:cs="Arial"/>
          <w:b/>
          <w:bCs/>
        </w:rPr>
      </w:pPr>
      <w:r>
        <w:rPr>
          <w:rFonts w:cs="Arial"/>
          <w:b/>
          <w:bCs/>
        </w:rPr>
        <w:tab/>
      </w:r>
      <w:r>
        <w:rPr>
          <w:rFonts w:cs="Arial"/>
          <w:b/>
          <w:bCs/>
        </w:rPr>
        <w:tab/>
      </w:r>
      <w:r>
        <w:rPr>
          <w:rFonts w:cs="Arial"/>
          <w:b/>
          <w:bCs/>
        </w:rPr>
        <w:tab/>
      </w:r>
      <w:r>
        <w:rPr>
          <w:rFonts w:cs="Arial"/>
          <w:b/>
          <w:bCs/>
        </w:rPr>
        <w:tab/>
      </w:r>
      <w:r w:rsidR="00676F0E" w:rsidRPr="36AA3193">
        <w:rPr>
          <w:b/>
          <w:bCs/>
        </w:rPr>
        <w:t>Semester 2</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7683F8E" w14:textId="77777777" w:rsidTr="00E92E35">
        <w:trPr>
          <w:trHeight w:val="778"/>
        </w:trPr>
        <w:tc>
          <w:tcPr>
            <w:tcW w:w="1526" w:type="dxa"/>
            <w:shd w:val="clear" w:color="auto" w:fill="D9D9D9" w:themeFill="background1" w:themeFillShade="D9"/>
          </w:tcPr>
          <w:p w14:paraId="5B95A585"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2551" w:type="dxa"/>
            <w:shd w:val="clear" w:color="auto" w:fill="D9D9D9" w:themeFill="background1" w:themeFillShade="D9"/>
          </w:tcPr>
          <w:p w14:paraId="16FBD901"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56C0AE3D"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38E940D0"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E92E35" w:rsidRPr="00475BFD" w14:paraId="6FB576A8" w14:textId="77777777" w:rsidTr="00E92E35">
        <w:trPr>
          <w:trHeight w:val="242"/>
        </w:trPr>
        <w:tc>
          <w:tcPr>
            <w:tcW w:w="1526" w:type="dxa"/>
            <w:shd w:val="clear" w:color="auto" w:fill="auto"/>
          </w:tcPr>
          <w:p w14:paraId="255B1C2E" w14:textId="237AAF91" w:rsidR="00E92E35" w:rsidRPr="00475BFD" w:rsidRDefault="00E92E35" w:rsidP="008912EB">
            <w:pPr>
              <w:autoSpaceDE w:val="0"/>
              <w:autoSpaceDN w:val="0"/>
              <w:adjustRightInd w:val="0"/>
              <w:rPr>
                <w:rFonts w:cs="Arial"/>
                <w:bCs/>
              </w:rPr>
            </w:pPr>
            <w:r>
              <w:rPr>
                <w:rFonts w:cs="Arial"/>
              </w:rPr>
              <w:t>ADAD4010/C</w:t>
            </w:r>
          </w:p>
        </w:tc>
        <w:tc>
          <w:tcPr>
            <w:tcW w:w="2551" w:type="dxa"/>
            <w:shd w:val="clear" w:color="auto" w:fill="auto"/>
          </w:tcPr>
          <w:p w14:paraId="34AE1E99" w14:textId="77777777" w:rsidR="00E92E35" w:rsidRDefault="00E92E35" w:rsidP="00A1703A">
            <w:pPr>
              <w:pStyle w:val="ListParagraph"/>
              <w:suppressAutoHyphens/>
              <w:spacing w:after="0" w:line="240" w:lineRule="auto"/>
              <w:ind w:left="0"/>
              <w:rPr>
                <w:rFonts w:eastAsia="Times New Roman" w:cs="Arial"/>
              </w:rPr>
            </w:pPr>
            <w:r>
              <w:rPr>
                <w:rFonts w:eastAsia="Times New Roman" w:cs="Arial"/>
              </w:rPr>
              <w:t>Ways of Perceiving</w:t>
            </w:r>
          </w:p>
          <w:p w14:paraId="3354D246" w14:textId="16D8B405" w:rsidR="00E92E35" w:rsidRPr="00475BFD" w:rsidRDefault="00E92E35" w:rsidP="008912EB">
            <w:pPr>
              <w:tabs>
                <w:tab w:val="left" w:pos="2545"/>
              </w:tabs>
              <w:rPr>
                <w:rFonts w:cs="Arial"/>
              </w:rPr>
            </w:pPr>
            <w:proofErr w:type="spellStart"/>
            <w:r>
              <w:rPr>
                <w:rFonts w:cs="Arial"/>
              </w:rPr>
              <w:t>Ffyrdd</w:t>
            </w:r>
            <w:proofErr w:type="spellEnd"/>
            <w:r>
              <w:rPr>
                <w:rFonts w:cs="Arial"/>
              </w:rPr>
              <w:t xml:space="preserve"> o </w:t>
            </w:r>
            <w:proofErr w:type="spellStart"/>
            <w:r>
              <w:rPr>
                <w:rFonts w:cs="Arial"/>
              </w:rPr>
              <w:t>Ganfod</w:t>
            </w:r>
            <w:proofErr w:type="spellEnd"/>
          </w:p>
        </w:tc>
        <w:tc>
          <w:tcPr>
            <w:tcW w:w="1701" w:type="dxa"/>
          </w:tcPr>
          <w:p w14:paraId="58139ECC" w14:textId="4F3946CE" w:rsidR="00E92E35" w:rsidRPr="00475BFD" w:rsidRDefault="00E92E35" w:rsidP="008912EB">
            <w:pPr>
              <w:autoSpaceDE w:val="0"/>
              <w:autoSpaceDN w:val="0"/>
              <w:adjustRightInd w:val="0"/>
              <w:rPr>
                <w:rFonts w:cs="Arial"/>
                <w:bCs/>
              </w:rPr>
            </w:pPr>
            <w:r w:rsidRPr="00087F49">
              <w:rPr>
                <w:rFonts w:cs="Arial"/>
              </w:rPr>
              <w:t>Compulsory</w:t>
            </w:r>
          </w:p>
        </w:tc>
        <w:tc>
          <w:tcPr>
            <w:tcW w:w="1701" w:type="dxa"/>
            <w:shd w:val="clear" w:color="auto" w:fill="auto"/>
          </w:tcPr>
          <w:p w14:paraId="03BFCA03" w14:textId="2D0A5026" w:rsidR="00E92E35" w:rsidRPr="00475BFD" w:rsidRDefault="00E92E35" w:rsidP="008912EB">
            <w:pPr>
              <w:tabs>
                <w:tab w:val="left" w:pos="0"/>
              </w:tabs>
              <w:autoSpaceDE w:val="0"/>
              <w:autoSpaceDN w:val="0"/>
              <w:adjustRightInd w:val="0"/>
              <w:rPr>
                <w:rFonts w:cs="Arial"/>
                <w:bCs/>
              </w:rPr>
            </w:pPr>
            <w:r>
              <w:rPr>
                <w:rFonts w:cs="Arial"/>
              </w:rPr>
              <w:t>10</w:t>
            </w:r>
          </w:p>
        </w:tc>
      </w:tr>
      <w:tr w:rsidR="00E92E35" w:rsidRPr="00475BFD" w14:paraId="2817B8CF" w14:textId="77777777" w:rsidTr="00E92E35">
        <w:trPr>
          <w:trHeight w:val="259"/>
        </w:trPr>
        <w:tc>
          <w:tcPr>
            <w:tcW w:w="1526" w:type="dxa"/>
            <w:shd w:val="clear" w:color="auto" w:fill="auto"/>
          </w:tcPr>
          <w:p w14:paraId="1F95F342" w14:textId="3224908E" w:rsidR="00E92E35" w:rsidRPr="00475BFD" w:rsidRDefault="00E92E35" w:rsidP="008912EB">
            <w:pPr>
              <w:autoSpaceDE w:val="0"/>
              <w:autoSpaceDN w:val="0"/>
              <w:adjustRightInd w:val="0"/>
              <w:rPr>
                <w:rFonts w:cs="Arial"/>
              </w:rPr>
            </w:pPr>
            <w:r>
              <w:rPr>
                <w:rFonts w:cs="Arial"/>
              </w:rPr>
              <w:t>HPCP4004</w:t>
            </w:r>
          </w:p>
        </w:tc>
        <w:tc>
          <w:tcPr>
            <w:tcW w:w="2551" w:type="dxa"/>
            <w:shd w:val="clear" w:color="auto" w:fill="auto"/>
          </w:tcPr>
          <w:p w14:paraId="56A1F7ED" w14:textId="3FCA6057" w:rsidR="00E92E35" w:rsidRPr="00475BFD" w:rsidRDefault="00E92E35" w:rsidP="008912EB">
            <w:pPr>
              <w:rPr>
                <w:rFonts w:cs="Arial"/>
              </w:rPr>
            </w:pPr>
            <w:r w:rsidRPr="00BC3AB3">
              <w:rPr>
                <w:rFonts w:cs="Arial"/>
              </w:rPr>
              <w:t>Digital Arts</w:t>
            </w:r>
            <w:r>
              <w:rPr>
                <w:rFonts w:cs="Arial"/>
              </w:rPr>
              <w:t xml:space="preserve"> in Performance</w:t>
            </w:r>
          </w:p>
        </w:tc>
        <w:tc>
          <w:tcPr>
            <w:tcW w:w="1701" w:type="dxa"/>
          </w:tcPr>
          <w:p w14:paraId="1EB12DD8" w14:textId="635E3822" w:rsidR="00E92E35" w:rsidRPr="00475BFD" w:rsidRDefault="00E92E35" w:rsidP="008912EB">
            <w:pPr>
              <w:autoSpaceDE w:val="0"/>
              <w:autoSpaceDN w:val="0"/>
              <w:adjustRightInd w:val="0"/>
              <w:rPr>
                <w:rFonts w:cs="Arial"/>
                <w:bCs/>
              </w:rPr>
            </w:pPr>
            <w:r w:rsidRPr="00087F49">
              <w:rPr>
                <w:rFonts w:cs="Arial"/>
              </w:rPr>
              <w:t>Compulsory</w:t>
            </w:r>
          </w:p>
        </w:tc>
        <w:tc>
          <w:tcPr>
            <w:tcW w:w="1701" w:type="dxa"/>
            <w:shd w:val="clear" w:color="auto" w:fill="auto"/>
          </w:tcPr>
          <w:p w14:paraId="0E387CC8" w14:textId="7FB192A6" w:rsidR="00E92E35" w:rsidRPr="00475BFD" w:rsidRDefault="00E92E35" w:rsidP="008912EB">
            <w:pPr>
              <w:tabs>
                <w:tab w:val="left" w:pos="0"/>
              </w:tabs>
              <w:autoSpaceDE w:val="0"/>
              <w:autoSpaceDN w:val="0"/>
              <w:adjustRightInd w:val="0"/>
              <w:rPr>
                <w:rFonts w:cs="Arial"/>
                <w:bCs/>
              </w:rPr>
            </w:pPr>
            <w:r w:rsidRPr="00BC3AB3">
              <w:rPr>
                <w:rFonts w:cs="Arial"/>
              </w:rPr>
              <w:t>20</w:t>
            </w:r>
          </w:p>
        </w:tc>
      </w:tr>
      <w:tr w:rsidR="00E92E35" w:rsidRPr="00475BFD" w14:paraId="3B3EBEA4" w14:textId="77777777" w:rsidTr="00E92E35">
        <w:trPr>
          <w:trHeight w:val="259"/>
        </w:trPr>
        <w:tc>
          <w:tcPr>
            <w:tcW w:w="1526" w:type="dxa"/>
            <w:shd w:val="clear" w:color="auto" w:fill="auto"/>
          </w:tcPr>
          <w:p w14:paraId="3119A0DC" w14:textId="669E2C7F" w:rsidR="00E92E35" w:rsidRPr="00475BFD" w:rsidRDefault="00E92E35" w:rsidP="008912EB">
            <w:pPr>
              <w:autoSpaceDE w:val="0"/>
              <w:autoSpaceDN w:val="0"/>
              <w:adjustRightInd w:val="0"/>
              <w:rPr>
                <w:rFonts w:cs="Arial"/>
              </w:rPr>
            </w:pPr>
            <w:r>
              <w:rPr>
                <w:rFonts w:cs="Arial"/>
              </w:rPr>
              <w:t>HPAD4001</w:t>
            </w:r>
          </w:p>
        </w:tc>
        <w:tc>
          <w:tcPr>
            <w:tcW w:w="2551" w:type="dxa"/>
            <w:shd w:val="clear" w:color="auto" w:fill="auto"/>
          </w:tcPr>
          <w:p w14:paraId="3F3CF296" w14:textId="5D1DF38E" w:rsidR="00E92E35" w:rsidRPr="00475BFD" w:rsidRDefault="00E92E35" w:rsidP="008912EB">
            <w:pPr>
              <w:rPr>
                <w:rFonts w:cs="Arial"/>
              </w:rPr>
            </w:pPr>
            <w:r w:rsidRPr="00BC3AB3">
              <w:rPr>
                <w:rFonts w:cs="Arial"/>
              </w:rPr>
              <w:t>Introduction to Applied Drama</w:t>
            </w:r>
          </w:p>
        </w:tc>
        <w:tc>
          <w:tcPr>
            <w:tcW w:w="1701" w:type="dxa"/>
          </w:tcPr>
          <w:p w14:paraId="20333617" w14:textId="309C4E63" w:rsidR="00E92E35" w:rsidRPr="00475BFD" w:rsidRDefault="00E92E35" w:rsidP="008912EB">
            <w:pPr>
              <w:autoSpaceDE w:val="0"/>
              <w:autoSpaceDN w:val="0"/>
              <w:adjustRightInd w:val="0"/>
              <w:rPr>
                <w:rFonts w:cs="Arial"/>
                <w:bCs/>
              </w:rPr>
            </w:pPr>
            <w:r w:rsidRPr="00087F49">
              <w:rPr>
                <w:rFonts w:cs="Arial"/>
              </w:rPr>
              <w:t>Compulsory</w:t>
            </w:r>
          </w:p>
        </w:tc>
        <w:tc>
          <w:tcPr>
            <w:tcW w:w="1701" w:type="dxa"/>
            <w:shd w:val="clear" w:color="auto" w:fill="auto"/>
          </w:tcPr>
          <w:p w14:paraId="67AEE2C6" w14:textId="5A53EA22" w:rsidR="00E92E35" w:rsidRPr="00475BFD" w:rsidRDefault="00E92E35" w:rsidP="008912EB">
            <w:pPr>
              <w:tabs>
                <w:tab w:val="left" w:pos="0"/>
              </w:tabs>
              <w:autoSpaceDE w:val="0"/>
              <w:autoSpaceDN w:val="0"/>
              <w:adjustRightInd w:val="0"/>
              <w:rPr>
                <w:rFonts w:cs="Arial"/>
                <w:bCs/>
              </w:rPr>
            </w:pPr>
            <w:r w:rsidRPr="00BC3AB3">
              <w:rPr>
                <w:rFonts w:cs="Arial"/>
              </w:rPr>
              <w:t>20</w:t>
            </w:r>
          </w:p>
        </w:tc>
      </w:tr>
      <w:tr w:rsidR="00E92E35" w:rsidRPr="00475BFD" w14:paraId="3B7D51DB" w14:textId="77777777" w:rsidTr="00E92E35">
        <w:trPr>
          <w:trHeight w:val="259"/>
        </w:trPr>
        <w:tc>
          <w:tcPr>
            <w:tcW w:w="1526" w:type="dxa"/>
            <w:shd w:val="clear" w:color="auto" w:fill="auto"/>
          </w:tcPr>
          <w:p w14:paraId="2D8612C5" w14:textId="51BA2549" w:rsidR="00E92E35" w:rsidRDefault="00E92E35" w:rsidP="008912EB">
            <w:pPr>
              <w:autoSpaceDE w:val="0"/>
              <w:autoSpaceDN w:val="0"/>
              <w:adjustRightInd w:val="0"/>
              <w:rPr>
                <w:rFonts w:cs="Arial"/>
              </w:rPr>
            </w:pPr>
            <w:r>
              <w:rPr>
                <w:rFonts w:cs="Arial"/>
              </w:rPr>
              <w:t>HPAD4002</w:t>
            </w:r>
          </w:p>
        </w:tc>
        <w:tc>
          <w:tcPr>
            <w:tcW w:w="2551" w:type="dxa"/>
            <w:shd w:val="clear" w:color="auto" w:fill="auto"/>
          </w:tcPr>
          <w:p w14:paraId="0B8AD46E" w14:textId="6D353C7B" w:rsidR="00E92E35" w:rsidRPr="00BC3AB3" w:rsidRDefault="00E92E35" w:rsidP="008912EB">
            <w:pPr>
              <w:rPr>
                <w:rFonts w:cs="Arial"/>
              </w:rPr>
            </w:pPr>
            <w:r>
              <w:rPr>
                <w:rFonts w:cs="Arial"/>
              </w:rPr>
              <w:t>Performance Practices</w:t>
            </w:r>
          </w:p>
        </w:tc>
        <w:tc>
          <w:tcPr>
            <w:tcW w:w="1701" w:type="dxa"/>
          </w:tcPr>
          <w:p w14:paraId="680430AA" w14:textId="7778043A" w:rsidR="00E92E35" w:rsidRPr="00BC3AB3" w:rsidRDefault="00E92E35" w:rsidP="008912EB">
            <w:pPr>
              <w:autoSpaceDE w:val="0"/>
              <w:autoSpaceDN w:val="0"/>
              <w:adjustRightInd w:val="0"/>
              <w:rPr>
                <w:rFonts w:cs="Arial"/>
              </w:rPr>
            </w:pPr>
            <w:r w:rsidRPr="00087F49">
              <w:rPr>
                <w:rFonts w:cs="Arial"/>
              </w:rPr>
              <w:t>Compulsory</w:t>
            </w:r>
          </w:p>
        </w:tc>
        <w:tc>
          <w:tcPr>
            <w:tcW w:w="1701" w:type="dxa"/>
            <w:shd w:val="clear" w:color="auto" w:fill="auto"/>
          </w:tcPr>
          <w:p w14:paraId="03CBC626" w14:textId="6049EFB1" w:rsidR="00E92E35" w:rsidRPr="00087F49" w:rsidRDefault="00E92E35" w:rsidP="008912EB">
            <w:pPr>
              <w:tabs>
                <w:tab w:val="left" w:pos="0"/>
              </w:tabs>
              <w:autoSpaceDE w:val="0"/>
              <w:autoSpaceDN w:val="0"/>
              <w:adjustRightInd w:val="0"/>
              <w:rPr>
                <w:rFonts w:cs="Arial"/>
              </w:rPr>
            </w:pPr>
            <w:r>
              <w:rPr>
                <w:rFonts w:cs="Arial"/>
              </w:rPr>
              <w:t>20</w:t>
            </w:r>
          </w:p>
        </w:tc>
      </w:tr>
      <w:tr w:rsidR="00E92E35" w:rsidRPr="00475BFD" w14:paraId="690EDC3D" w14:textId="77777777" w:rsidTr="00E92E35">
        <w:trPr>
          <w:trHeight w:val="758"/>
        </w:trPr>
        <w:tc>
          <w:tcPr>
            <w:tcW w:w="1526" w:type="dxa"/>
            <w:shd w:val="clear" w:color="auto" w:fill="auto"/>
          </w:tcPr>
          <w:p w14:paraId="43373E99" w14:textId="7A23F323" w:rsidR="00E92E35" w:rsidRDefault="00E92E35" w:rsidP="008912EB">
            <w:pPr>
              <w:autoSpaceDE w:val="0"/>
              <w:autoSpaceDN w:val="0"/>
              <w:adjustRightInd w:val="0"/>
              <w:rPr>
                <w:rFonts w:cs="Arial"/>
              </w:rPr>
            </w:pPr>
            <w:r>
              <w:rPr>
                <w:rFonts w:cs="Arial"/>
              </w:rPr>
              <w:t>HPCP4007</w:t>
            </w:r>
          </w:p>
        </w:tc>
        <w:tc>
          <w:tcPr>
            <w:tcW w:w="2551" w:type="dxa"/>
            <w:shd w:val="clear" w:color="auto" w:fill="auto"/>
          </w:tcPr>
          <w:p w14:paraId="396940AF" w14:textId="503383E5" w:rsidR="00E92E35" w:rsidRDefault="00E92E35" w:rsidP="008912EB">
            <w:pPr>
              <w:rPr>
                <w:rFonts w:cs="Arial"/>
              </w:rPr>
            </w:pPr>
            <w:r>
              <w:rPr>
                <w:rFonts w:cs="Arial"/>
              </w:rPr>
              <w:t>Retrieval Module 1</w:t>
            </w:r>
          </w:p>
        </w:tc>
        <w:tc>
          <w:tcPr>
            <w:tcW w:w="1701" w:type="dxa"/>
          </w:tcPr>
          <w:p w14:paraId="15E34FE5" w14:textId="52472439" w:rsidR="00E92E35" w:rsidRDefault="00E92E35" w:rsidP="008912EB">
            <w:pPr>
              <w:autoSpaceDE w:val="0"/>
              <w:autoSpaceDN w:val="0"/>
              <w:adjustRightInd w:val="0"/>
              <w:rPr>
                <w:rFonts w:cs="Arial"/>
              </w:rPr>
            </w:pPr>
            <w:r>
              <w:rPr>
                <w:rFonts w:cs="Arial"/>
              </w:rPr>
              <w:t>Extenuating circumstances</w:t>
            </w:r>
          </w:p>
        </w:tc>
        <w:tc>
          <w:tcPr>
            <w:tcW w:w="1701" w:type="dxa"/>
            <w:shd w:val="clear" w:color="auto" w:fill="auto"/>
          </w:tcPr>
          <w:p w14:paraId="4C7CC142" w14:textId="0F7D553C" w:rsidR="00E92E35" w:rsidRPr="00087F49" w:rsidRDefault="00E92E35" w:rsidP="008912EB">
            <w:pPr>
              <w:tabs>
                <w:tab w:val="left" w:pos="0"/>
              </w:tabs>
              <w:autoSpaceDE w:val="0"/>
              <w:autoSpaceDN w:val="0"/>
              <w:adjustRightInd w:val="0"/>
              <w:rPr>
                <w:rFonts w:cs="Arial"/>
              </w:rPr>
            </w:pPr>
            <w:r>
              <w:rPr>
                <w:rFonts w:cs="Arial"/>
              </w:rPr>
              <w:t>20</w:t>
            </w:r>
          </w:p>
        </w:tc>
      </w:tr>
    </w:tbl>
    <w:p w14:paraId="712464F4" w14:textId="4837A9B4" w:rsidR="00D93F8E" w:rsidRPr="36AA3193" w:rsidRDefault="006471E2" w:rsidP="00D93F8E">
      <w:pPr>
        <w:pStyle w:val="Heading2"/>
        <w:numPr>
          <w:ilvl w:val="0"/>
          <w:numId w:val="28"/>
        </w:numPr>
        <w:ind w:left="360"/>
      </w:pPr>
      <w:r w:rsidRPr="60269D23">
        <w:rPr>
          <w:rFonts w:eastAsia="Arial" w:cs="Arial"/>
          <w:b w:val="0"/>
        </w:rPr>
        <w:br w:type="page"/>
      </w:r>
      <w:r w:rsidR="00D93F8E" w:rsidRPr="36AA3193">
        <w:t xml:space="preserve"> </w:t>
      </w:r>
    </w:p>
    <w:p w14:paraId="1301DC40" w14:textId="3853EE8B"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9" w:name="_Toc13042447"/>
      <w:bookmarkStart w:id="20" w:name="_Toc20123034"/>
      <w:r w:rsidR="008B5DA1" w:rsidRPr="002633D8">
        <w:t>UNIVERSITY ATTENDANCE POLICY</w:t>
      </w:r>
      <w:bookmarkEnd w:id="19"/>
      <w:bookmarkEnd w:id="20"/>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4"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5"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1" w:name="_Toc20123035"/>
      <w:r>
        <w:t>CODES OF CONDUCT</w:t>
      </w:r>
      <w:bookmarkEnd w:id="21"/>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6"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7"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2" w:name="_Toc20123036"/>
      <w:r w:rsidR="004B278F" w:rsidRPr="004B278F">
        <w:t>ABOUT UNFAIR PRACTICE AND PLAGIARISM</w:t>
      </w:r>
      <w:bookmarkEnd w:id="22"/>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3" w:name="_Toc20123037"/>
      <w:r w:rsidRPr="004B278F">
        <w:rPr>
          <w:lang w:val="en-US"/>
        </w:rPr>
        <w:t>Plagi</w:t>
      </w:r>
      <w:r>
        <w:rPr>
          <w:lang w:val="en-US"/>
        </w:rPr>
        <w:t>arism: Regulations, Procedure a</w:t>
      </w:r>
      <w:r w:rsidRPr="004B278F">
        <w:rPr>
          <w:lang w:val="en-US"/>
        </w:rPr>
        <w:t>nd Penalties</w:t>
      </w:r>
      <w:bookmarkEnd w:id="23"/>
      <w:r w:rsidRPr="004B278F">
        <w:rPr>
          <w:lang w:val="en-US"/>
        </w:rPr>
        <w:t xml:space="preserve">  </w:t>
      </w:r>
    </w:p>
    <w:p w14:paraId="3C7B7E21" w14:textId="363D1CE1" w:rsidR="006607C8" w:rsidRPr="00BF786C"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which is published on the Academic Office section on the University’s website:</w:t>
      </w:r>
    </w:p>
    <w:p w14:paraId="68A27FB1" w14:textId="77777777" w:rsidR="006607C8" w:rsidRPr="001E52ED" w:rsidRDefault="00077F3A" w:rsidP="006607C8">
      <w:pPr>
        <w:jc w:val="both"/>
        <w:rPr>
          <w:rFonts w:cs="Arial"/>
          <w:szCs w:val="22"/>
        </w:rPr>
      </w:pPr>
      <w:hyperlink r:id="rId28"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4" w:name="_Toc20123038"/>
      <w:r w:rsidRPr="004B278F">
        <w:rPr>
          <w:lang w:val="en-US"/>
        </w:rPr>
        <w:t>Avoiding Plagiarism</w:t>
      </w:r>
      <w:bookmarkEnd w:id="24"/>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4A685B93"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r w:rsidR="00232D57">
        <w:t>study,</w:t>
      </w:r>
      <w:r w:rsidR="007E4647">
        <w:t xml:space="preserve"> you should be using </w:t>
      </w:r>
      <w:proofErr w:type="spellStart"/>
      <w:r w:rsidR="00D93F8E">
        <w:t>Havard</w:t>
      </w:r>
      <w:proofErr w:type="spellEnd"/>
      <w:r w:rsidR="00D93F8E">
        <w:t xml:space="preserve">. </w:t>
      </w:r>
      <w:r w:rsidR="007E4647">
        <w:t xml:space="preserve">The handbooks can be </w:t>
      </w:r>
      <w:r w:rsidR="0028771A">
        <w:t xml:space="preserve">found online: </w:t>
      </w:r>
      <w:hyperlink r:id="rId29"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25" w:name="_Toc20123039"/>
      <w:r>
        <w:rPr>
          <w:lang w:val="en-US"/>
        </w:rPr>
        <w:t>Other types o</w:t>
      </w:r>
      <w:r w:rsidRPr="004B278F">
        <w:rPr>
          <w:lang w:val="en-US"/>
        </w:rPr>
        <w:t>f Unfair Practice</w:t>
      </w:r>
      <w:bookmarkEnd w:id="25"/>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6" w:name="_Toc20123040"/>
      <w:r w:rsidRPr="00EE18B4">
        <w:t>LIBRARY AND LEARNING RESOURCES</w:t>
      </w:r>
      <w:bookmarkEnd w:id="26"/>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0"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to: </w:t>
      </w:r>
      <w:hyperlink r:id="rId31"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2"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7" w:name="_Toc20123041"/>
      <w:r>
        <w:t>STUDENT SERVICES</w:t>
      </w:r>
      <w:bookmarkEnd w:id="27"/>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3"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8" w:name="_Toc20123042"/>
      <w:r w:rsidRPr="002633D8">
        <w:t>STUDY SKILLS</w:t>
      </w:r>
      <w:bookmarkEnd w:id="28"/>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4"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5"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29" w:name="_Toc20123043"/>
      <w:r w:rsidRPr="002633D8">
        <w:t>COMPLAINTS</w:t>
      </w:r>
      <w:bookmarkEnd w:id="29"/>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077F3A" w:rsidP="00B53C61">
      <w:pPr>
        <w:jc w:val="both"/>
        <w:rPr>
          <w:rFonts w:cs="Arial"/>
          <w:b/>
          <w:szCs w:val="22"/>
        </w:rPr>
      </w:pPr>
      <w:hyperlink r:id="rId36"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7"/>
      <w:footerReference w:type="default" r:id="rId38"/>
      <w:footerReference w:type="first" r:id="rId39"/>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53E90" w14:textId="77777777" w:rsidR="00A1703A" w:rsidRDefault="00A1703A">
      <w:r>
        <w:separator/>
      </w:r>
    </w:p>
  </w:endnote>
  <w:endnote w:type="continuationSeparator" w:id="0">
    <w:p w14:paraId="30C56BBB" w14:textId="77777777" w:rsidR="00A1703A" w:rsidRDefault="00A1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w:altName w:val="Times New Roman"/>
    <w:panose1 w:val="00000000000000000000"/>
    <w:charset w:val="00"/>
    <w:family w:val="roman"/>
    <w:notTrueType/>
    <w:pitch w:val="default"/>
  </w:font>
  <w:font w:name="Segoe UI">
    <w:altName w:val="Courier New"/>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A1703A" w:rsidRDefault="00A170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1703A" w:rsidRDefault="00A170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A1703A" w:rsidRDefault="00A1703A">
    <w:pPr>
      <w:pStyle w:val="Footer"/>
      <w:framePr w:wrap="around" w:vAnchor="text" w:hAnchor="margin" w:xAlign="center" w:y="1"/>
      <w:rPr>
        <w:rStyle w:val="PageNumber"/>
        <w:sz w:val="28"/>
      </w:rPr>
    </w:pPr>
  </w:p>
  <w:p w14:paraId="6D75C1C0" w14:textId="77777777" w:rsidR="00A1703A" w:rsidRDefault="00A1703A">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29043"/>
      <w:docPartObj>
        <w:docPartGallery w:val="Page Numbers (Bottom of Page)"/>
        <w:docPartUnique/>
      </w:docPartObj>
    </w:sdtPr>
    <w:sdtEndPr>
      <w:rPr>
        <w:noProof/>
      </w:rPr>
    </w:sdtEndPr>
    <w:sdtContent>
      <w:p w14:paraId="61F58116" w14:textId="6BADBE67" w:rsidR="00A1703A" w:rsidRPr="00D91FF0" w:rsidRDefault="00A1703A" w:rsidP="00D91FF0">
        <w:pPr>
          <w:pStyle w:val="Footer"/>
          <w:jc w:val="center"/>
        </w:pPr>
        <w:r>
          <w:fldChar w:fldCharType="begin"/>
        </w:r>
        <w:r>
          <w:instrText xml:space="preserve"> PAGE   \* MERGEFORMAT </w:instrText>
        </w:r>
        <w:r>
          <w:fldChar w:fldCharType="separate"/>
        </w:r>
        <w:r w:rsidR="00077F3A">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14:paraId="2EF5C4AA" w14:textId="68436EEB" w:rsidR="00A1703A" w:rsidRPr="001479AD" w:rsidRDefault="00A1703A" w:rsidP="001479AD">
        <w:pPr>
          <w:pStyle w:val="Footer"/>
          <w:jc w:val="center"/>
        </w:pPr>
        <w:r>
          <w:fldChar w:fldCharType="begin"/>
        </w:r>
        <w:r>
          <w:instrText xml:space="preserve"> PAGE   \* MERGEFORMAT </w:instrText>
        </w:r>
        <w:r>
          <w:fldChar w:fldCharType="separate"/>
        </w:r>
        <w:r w:rsidR="00077F3A">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A1703A" w:rsidRDefault="00A1703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7D502" w14:textId="77777777" w:rsidR="00A1703A" w:rsidRDefault="00A1703A">
      <w:r>
        <w:separator/>
      </w:r>
    </w:p>
  </w:footnote>
  <w:footnote w:type="continuationSeparator" w:id="0">
    <w:p w14:paraId="21C5B577" w14:textId="77777777" w:rsidR="00A1703A" w:rsidRDefault="00A170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A1703A" w14:paraId="4DA2325E" w14:textId="77777777" w:rsidTr="52D764D0">
      <w:tc>
        <w:tcPr>
          <w:tcW w:w="2769" w:type="dxa"/>
        </w:tcPr>
        <w:p w14:paraId="5337E612" w14:textId="3A30D8C6" w:rsidR="00A1703A" w:rsidRDefault="00A1703A" w:rsidP="60269D23">
          <w:pPr>
            <w:pStyle w:val="Header"/>
            <w:ind w:left="-115"/>
          </w:pPr>
        </w:p>
      </w:tc>
      <w:tc>
        <w:tcPr>
          <w:tcW w:w="2769" w:type="dxa"/>
        </w:tcPr>
        <w:p w14:paraId="13E43C41" w14:textId="398A7270" w:rsidR="00A1703A" w:rsidRDefault="00A1703A" w:rsidP="60269D23">
          <w:pPr>
            <w:pStyle w:val="Header"/>
            <w:jc w:val="center"/>
          </w:pPr>
        </w:p>
      </w:tc>
      <w:tc>
        <w:tcPr>
          <w:tcW w:w="2769" w:type="dxa"/>
        </w:tcPr>
        <w:p w14:paraId="1461C640" w14:textId="346799A2" w:rsidR="00A1703A" w:rsidRDefault="00A1703A" w:rsidP="60269D23">
          <w:pPr>
            <w:pStyle w:val="Header"/>
            <w:ind w:right="-115"/>
            <w:jc w:val="right"/>
          </w:pPr>
        </w:p>
      </w:tc>
    </w:tr>
  </w:tbl>
  <w:p w14:paraId="3969D3B3" w14:textId="4370D621" w:rsidR="00A1703A" w:rsidRDefault="00A1703A" w:rsidP="60269D2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A1703A" w14:paraId="0BE316EC" w14:textId="77777777" w:rsidTr="52D764D0">
      <w:tc>
        <w:tcPr>
          <w:tcW w:w="2769" w:type="dxa"/>
        </w:tcPr>
        <w:p w14:paraId="63B516CC" w14:textId="69693CA8" w:rsidR="00A1703A" w:rsidRDefault="00A1703A" w:rsidP="60269D23">
          <w:pPr>
            <w:pStyle w:val="Header"/>
            <w:ind w:left="-115"/>
          </w:pPr>
        </w:p>
      </w:tc>
      <w:tc>
        <w:tcPr>
          <w:tcW w:w="2769" w:type="dxa"/>
        </w:tcPr>
        <w:p w14:paraId="35EA3088" w14:textId="5F1AA480" w:rsidR="00A1703A" w:rsidRDefault="00A1703A" w:rsidP="60269D23">
          <w:pPr>
            <w:pStyle w:val="Header"/>
            <w:jc w:val="center"/>
          </w:pPr>
        </w:p>
      </w:tc>
      <w:tc>
        <w:tcPr>
          <w:tcW w:w="2769" w:type="dxa"/>
        </w:tcPr>
        <w:p w14:paraId="45E6645A" w14:textId="4743D059" w:rsidR="00A1703A" w:rsidRDefault="00A1703A" w:rsidP="60269D23">
          <w:pPr>
            <w:pStyle w:val="Header"/>
            <w:ind w:right="-115"/>
            <w:jc w:val="right"/>
          </w:pPr>
        </w:p>
      </w:tc>
    </w:tr>
  </w:tbl>
  <w:p w14:paraId="3B113442" w14:textId="12563FE5" w:rsidR="00A1703A" w:rsidRDefault="00A1703A" w:rsidP="60269D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1A"/>
    <w:multiLevelType w:val="multilevel"/>
    <w:tmpl w:val="0000089D"/>
    <w:lvl w:ilvl="0">
      <w:start w:val="1"/>
      <w:numFmt w:val="lowerRoman"/>
      <w:lvlText w:val="%1."/>
      <w:lvlJc w:val="left"/>
      <w:pPr>
        <w:ind w:hanging="720"/>
      </w:pPr>
      <w:rPr>
        <w:rFonts w:ascii="Arial" w:hAnsi="Arial" w:cs="Arial"/>
        <w:b w:val="0"/>
        <w:bCs w:val="0"/>
        <w:spacing w:val="-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06F750FA"/>
    <w:multiLevelType w:val="hybridMultilevel"/>
    <w:tmpl w:val="4AF2AF50"/>
    <w:styleLink w:val="Headings2"/>
    <w:lvl w:ilvl="0" w:tplc="397E0312">
      <w:start w:val="1"/>
      <w:numFmt w:val="decimal"/>
      <w:pStyle w:val="AQHSub-1"/>
      <w:lvlText w:val="3.%1"/>
      <w:lvlJc w:val="left"/>
      <w:pPr>
        <w:ind w:left="720" w:hanging="360"/>
      </w:pPr>
      <w:rPr>
        <w:rFonts w:hint="default"/>
      </w:rPr>
    </w:lvl>
    <w:lvl w:ilvl="1" w:tplc="04090019">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5"/>
  </w:num>
  <w:num w:numId="4">
    <w:abstractNumId w:val="14"/>
  </w:num>
  <w:num w:numId="5">
    <w:abstractNumId w:val="3"/>
  </w:num>
  <w:num w:numId="6">
    <w:abstractNumId w:val="18"/>
  </w:num>
  <w:num w:numId="7">
    <w:abstractNumId w:val="5"/>
  </w:num>
  <w:num w:numId="8">
    <w:abstractNumId w:val="8"/>
  </w:num>
  <w:num w:numId="9">
    <w:abstractNumId w:val="6"/>
  </w:num>
  <w:num w:numId="10">
    <w:abstractNumId w:val="12"/>
  </w:num>
  <w:num w:numId="11">
    <w:abstractNumId w:val="27"/>
  </w:num>
  <w:num w:numId="12">
    <w:abstractNumId w:val="28"/>
  </w:num>
  <w:num w:numId="13">
    <w:abstractNumId w:val="9"/>
  </w:num>
  <w:num w:numId="14">
    <w:abstractNumId w:val="29"/>
  </w:num>
  <w:num w:numId="15">
    <w:abstractNumId w:val="24"/>
  </w:num>
  <w:num w:numId="16">
    <w:abstractNumId w:val="17"/>
  </w:num>
  <w:num w:numId="17">
    <w:abstractNumId w:val="10"/>
  </w:num>
  <w:num w:numId="18">
    <w:abstractNumId w:val="16"/>
  </w:num>
  <w:num w:numId="19">
    <w:abstractNumId w:val="22"/>
  </w:num>
  <w:num w:numId="20">
    <w:abstractNumId w:val="24"/>
  </w:num>
  <w:num w:numId="21">
    <w:abstractNumId w:val="11"/>
  </w:num>
  <w:num w:numId="22">
    <w:abstractNumId w:val="20"/>
  </w:num>
  <w:num w:numId="23">
    <w:abstractNumId w:val="25"/>
  </w:num>
  <w:num w:numId="24">
    <w:abstractNumId w:val="7"/>
  </w:num>
  <w:num w:numId="25">
    <w:abstractNumId w:val="23"/>
  </w:num>
  <w:num w:numId="26">
    <w:abstractNumId w:val="21"/>
  </w:num>
  <w:num w:numId="27">
    <w:abstractNumId w:val="26"/>
  </w:num>
  <w:num w:numId="28">
    <w:abstractNumId w:val="13"/>
  </w:num>
  <w:num w:numId="29">
    <w:abstractNumId w:val="24"/>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285C"/>
    <w:rsid w:val="00067B7C"/>
    <w:rsid w:val="000716C8"/>
    <w:rsid w:val="00077F3A"/>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07D1B"/>
    <w:rsid w:val="00114C43"/>
    <w:rsid w:val="00116DAE"/>
    <w:rsid w:val="00136C58"/>
    <w:rsid w:val="001400A9"/>
    <w:rsid w:val="00144BE3"/>
    <w:rsid w:val="001479AD"/>
    <w:rsid w:val="00154B26"/>
    <w:rsid w:val="00155209"/>
    <w:rsid w:val="00165871"/>
    <w:rsid w:val="0018478B"/>
    <w:rsid w:val="00186DE9"/>
    <w:rsid w:val="001A4A04"/>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1256D"/>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D36"/>
    <w:rsid w:val="002C14B9"/>
    <w:rsid w:val="002C5F21"/>
    <w:rsid w:val="002D6D45"/>
    <w:rsid w:val="002E36C4"/>
    <w:rsid w:val="002F0104"/>
    <w:rsid w:val="00302A1B"/>
    <w:rsid w:val="00302BC7"/>
    <w:rsid w:val="003048EC"/>
    <w:rsid w:val="00306091"/>
    <w:rsid w:val="00307F45"/>
    <w:rsid w:val="0031181D"/>
    <w:rsid w:val="00313789"/>
    <w:rsid w:val="00331631"/>
    <w:rsid w:val="00355029"/>
    <w:rsid w:val="00355E9A"/>
    <w:rsid w:val="00367A89"/>
    <w:rsid w:val="003806E1"/>
    <w:rsid w:val="00392121"/>
    <w:rsid w:val="003943F9"/>
    <w:rsid w:val="00396FFA"/>
    <w:rsid w:val="00397D02"/>
    <w:rsid w:val="003A0786"/>
    <w:rsid w:val="003A2D09"/>
    <w:rsid w:val="003A7B49"/>
    <w:rsid w:val="003B113F"/>
    <w:rsid w:val="003C07AC"/>
    <w:rsid w:val="003C5BB2"/>
    <w:rsid w:val="003C7E39"/>
    <w:rsid w:val="003D42A1"/>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92D0C"/>
    <w:rsid w:val="004B278F"/>
    <w:rsid w:val="004B66A9"/>
    <w:rsid w:val="004C0775"/>
    <w:rsid w:val="004C3C23"/>
    <w:rsid w:val="004D4EF9"/>
    <w:rsid w:val="004E5C01"/>
    <w:rsid w:val="004E7D21"/>
    <w:rsid w:val="004F738D"/>
    <w:rsid w:val="005044B2"/>
    <w:rsid w:val="00525184"/>
    <w:rsid w:val="005307ED"/>
    <w:rsid w:val="00533F82"/>
    <w:rsid w:val="00534AB3"/>
    <w:rsid w:val="005433AC"/>
    <w:rsid w:val="00545578"/>
    <w:rsid w:val="00551876"/>
    <w:rsid w:val="00554835"/>
    <w:rsid w:val="00556078"/>
    <w:rsid w:val="00556506"/>
    <w:rsid w:val="005665B7"/>
    <w:rsid w:val="005762D2"/>
    <w:rsid w:val="00582E41"/>
    <w:rsid w:val="00583A38"/>
    <w:rsid w:val="005878D9"/>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96B18"/>
    <w:rsid w:val="007A5BEC"/>
    <w:rsid w:val="007B1ADE"/>
    <w:rsid w:val="007C04B2"/>
    <w:rsid w:val="007C057B"/>
    <w:rsid w:val="007C15A3"/>
    <w:rsid w:val="007C302F"/>
    <w:rsid w:val="007C7068"/>
    <w:rsid w:val="007D7388"/>
    <w:rsid w:val="007D7E10"/>
    <w:rsid w:val="007E4647"/>
    <w:rsid w:val="007E75DD"/>
    <w:rsid w:val="007F0508"/>
    <w:rsid w:val="007F59AD"/>
    <w:rsid w:val="007F668D"/>
    <w:rsid w:val="008023A5"/>
    <w:rsid w:val="00813292"/>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5785"/>
    <w:rsid w:val="009C7EBE"/>
    <w:rsid w:val="009E2E2F"/>
    <w:rsid w:val="009E34DE"/>
    <w:rsid w:val="009E6079"/>
    <w:rsid w:val="009E6F23"/>
    <w:rsid w:val="00A1703A"/>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67563"/>
    <w:rsid w:val="00B82571"/>
    <w:rsid w:val="00B83B2E"/>
    <w:rsid w:val="00B83C91"/>
    <w:rsid w:val="00B861B2"/>
    <w:rsid w:val="00B90AA0"/>
    <w:rsid w:val="00B9558E"/>
    <w:rsid w:val="00B962EB"/>
    <w:rsid w:val="00BA2AF8"/>
    <w:rsid w:val="00BA5091"/>
    <w:rsid w:val="00BC532F"/>
    <w:rsid w:val="00BE6FBD"/>
    <w:rsid w:val="00BF786C"/>
    <w:rsid w:val="00BF7D92"/>
    <w:rsid w:val="00C113A9"/>
    <w:rsid w:val="00C12C2A"/>
    <w:rsid w:val="00C212AD"/>
    <w:rsid w:val="00C21756"/>
    <w:rsid w:val="00C36563"/>
    <w:rsid w:val="00C36AD3"/>
    <w:rsid w:val="00C46679"/>
    <w:rsid w:val="00C5463E"/>
    <w:rsid w:val="00C75F9B"/>
    <w:rsid w:val="00C77039"/>
    <w:rsid w:val="00CA7E77"/>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93F8E"/>
    <w:rsid w:val="00DA611E"/>
    <w:rsid w:val="00DB29FD"/>
    <w:rsid w:val="00DC33B5"/>
    <w:rsid w:val="00DC5C92"/>
    <w:rsid w:val="00DD6588"/>
    <w:rsid w:val="00DE561F"/>
    <w:rsid w:val="00DE6B2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2E35"/>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110D2EE"/>
  <w15:docId w15:val="{788E2508-2F58-4AE5-9F22-B2B15F02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customStyle="1" w:styleId="AQHSub-1">
    <w:name w:val="AQH Sub-1"/>
    <w:basedOn w:val="Heading2"/>
    <w:qFormat/>
    <w:rsid w:val="007C04B2"/>
    <w:pPr>
      <w:numPr>
        <w:ilvl w:val="1"/>
        <w:numId w:val="31"/>
      </w:numPr>
      <w:spacing w:after="240"/>
      <w:ind w:right="0"/>
      <w:jc w:val="both"/>
    </w:pPr>
    <w:rPr>
      <w:rFonts w:cs="Arial"/>
      <w:bCs/>
      <w:color w:val="000000"/>
    </w:rPr>
  </w:style>
  <w:style w:type="numbering" w:customStyle="1" w:styleId="Headings2">
    <w:name w:val="Headings2"/>
    <w:uiPriority w:val="99"/>
    <w:rsid w:val="007C04B2"/>
    <w:pPr>
      <w:numPr>
        <w:numId w:val="31"/>
      </w:numPr>
    </w:pPr>
  </w:style>
  <w:style w:type="character" w:customStyle="1" w:styleId="ListParagraphChar">
    <w:name w:val="List Paragraph Char"/>
    <w:link w:val="ListParagraph"/>
    <w:uiPriority w:val="34"/>
    <w:locked/>
    <w:rsid w:val="007C04B2"/>
    <w:rPr>
      <w:rFonts w:ascii="Calibri" w:eastAsia="Calibri" w:hAnsi="Calibri" w:cs="Calibri"/>
      <w:sz w:val="22"/>
      <w:szCs w:val="22"/>
      <w:lang w:eastAsia="en-US"/>
    </w:rPr>
  </w:style>
  <w:style w:type="paragraph" w:customStyle="1" w:styleId="TableParagraph">
    <w:name w:val="Table Paragraph"/>
    <w:basedOn w:val="Normal"/>
    <w:uiPriority w:val="1"/>
    <w:qFormat/>
    <w:rsid w:val="005878D9"/>
    <w:pPr>
      <w:widowControl w:val="0"/>
      <w:autoSpaceDE w:val="0"/>
      <w:autoSpaceDN w:val="0"/>
      <w:adjustRightInd w:val="0"/>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http://uwtsd.ac.uk" TargetMode="External"/><Relationship Id="rId26" Type="http://schemas.openxmlformats.org/officeDocument/2006/relationships/hyperlink" Target="https://www.uwtsd.ac.uk/studentcharter/"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ITServiceDesk@uwtsd.ac.uk" TargetMode="External"/><Relationship Id="rId34" Type="http://schemas.openxmlformats.org/officeDocument/2006/relationships/hyperlink" Target="http://www.uwtsd.ac.uk/study-skills/" TargetMode="External"/><Relationship Id="rId7" Type="http://schemas.openxmlformats.org/officeDocument/2006/relationships/endnotes" Target="endnotes.xml"/><Relationship Id="rId12" Type="http://schemas.openxmlformats.org/officeDocument/2006/relationships/hyperlink" Target="https://gov.wales/sites/default/files/publications/2018-02/level-descriptors.pdf" TargetMode="External"/><Relationship Id="rId17" Type="http://schemas.openxmlformats.org/officeDocument/2006/relationships/hyperlink" Target="http://myday.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http://www.uwtsd.ac.uk/student-services/"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uwtsd.ac.uk/academic-office/academic-quality-handbook/" TargetMode="External"/><Relationship Id="rId20" Type="http://schemas.openxmlformats.org/officeDocument/2006/relationships/hyperlink" Target="https://webhelp.uwtsd.ac.uk" TargetMode="External"/><Relationship Id="rId29" Type="http://schemas.openxmlformats.org/officeDocument/2006/relationships/hyperlink" Target="https://www.uwtsd.ac.uk/library/infoskills/referencing-handbook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uwtsd.ac.uk/academic-office/other-forms-and-policies/" TargetMode="External"/><Relationship Id="rId32" Type="http://schemas.openxmlformats.org/officeDocument/2006/relationships/hyperlink" Target="http://www.uwtsd.ac.uk/library/"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image" Target="media/image2.png"/><Relationship Id="rId28" Type="http://schemas.openxmlformats.org/officeDocument/2006/relationships/hyperlink" Target="http://www.uwtsd.ac.uk/academic-office/university-regulations-student-guide/" TargetMode="External"/><Relationship Id="rId36" Type="http://schemas.openxmlformats.org/officeDocument/2006/relationships/hyperlink" Target="http://www.uwtsd.ac.uk/academic-office/procedures-for-academic-appeals-complaints-and-other-student-cases/" TargetMode="External"/><Relationship Id="rId10" Type="http://schemas.openxmlformats.org/officeDocument/2006/relationships/footer" Target="footer1.xml"/><Relationship Id="rId19" Type="http://schemas.openxmlformats.org/officeDocument/2006/relationships/hyperlink" Target="http://moodle.uwtsd.ac.uk/" TargetMode="External"/><Relationship Id="rId31" Type="http://schemas.openxmlformats.org/officeDocument/2006/relationships/hyperlink" Target="https://www.uwtsd.ac.uk/library/infoskill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services-for-disabled-students/" TargetMode="External"/><Relationship Id="rId22" Type="http://schemas.openxmlformats.org/officeDocument/2006/relationships/footer" Target="footer3.xml"/><Relationship Id="rId27" Type="http://schemas.openxmlformats.org/officeDocument/2006/relationships/hyperlink" Target="https://uowtsd.sharepoint.com/student-info/SitePages/Regulations.aspx" TargetMode="External"/><Relationship Id="rId30" Type="http://schemas.openxmlformats.org/officeDocument/2006/relationships/hyperlink" Target="http://www.uwtsd.ac.uk/library/library-guide/need-more/" TargetMode="External"/><Relationship Id="rId35" Type="http://schemas.openxmlformats.org/officeDocument/2006/relationships/hyperlink" Target="http://www.uwtsd.ac.uk/study-skills/" TargetMode="External"/><Relationship Id="rId4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382D0-F265-42CB-B963-DC73019C1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4651</Words>
  <Characters>30488</Characters>
  <Application>Microsoft Office Word</Application>
  <DocSecurity>0</DocSecurity>
  <Lines>254</Lines>
  <Paragraphs>70</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35069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subject/>
  <dc:creator>Academic Office</dc:creator>
  <cp:keywords/>
  <dc:description>UWTSD</dc:description>
  <cp:lastModifiedBy>Jonathan Pugh</cp:lastModifiedBy>
  <cp:revision>5</cp:revision>
  <cp:lastPrinted>2018-07-24T12:52:00Z</cp:lastPrinted>
  <dcterms:created xsi:type="dcterms:W3CDTF">2019-09-23T08:19:00Z</dcterms:created>
  <dcterms:modified xsi:type="dcterms:W3CDTF">2019-09-23T08:23:00Z</dcterms:modified>
</cp:coreProperties>
</file>