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D679E" w14:textId="77777777" w:rsidR="008B222D" w:rsidRPr="002F661A" w:rsidRDefault="008B222D" w:rsidP="0009491F">
      <w:pPr>
        <w:spacing w:line="360" w:lineRule="auto"/>
        <w:jc w:val="center"/>
        <w:rPr>
          <w:rFonts w:ascii="Arial" w:hAnsi="Arial" w:cs="Arial"/>
          <w:sz w:val="40"/>
          <w:szCs w:val="40"/>
        </w:rPr>
      </w:pPr>
      <w:r w:rsidRPr="002F661A">
        <w:rPr>
          <w:rFonts w:ascii="Arial" w:hAnsi="Arial" w:cs="Arial"/>
          <w:sz w:val="40"/>
          <w:szCs w:val="40"/>
        </w:rPr>
        <w:t>Student name: Lisa Ellam</w:t>
      </w:r>
    </w:p>
    <w:p w14:paraId="2A4CFF6D" w14:textId="77777777" w:rsidR="008B222D" w:rsidRPr="002F661A" w:rsidRDefault="008B222D" w:rsidP="0009491F">
      <w:pPr>
        <w:spacing w:line="360" w:lineRule="auto"/>
        <w:jc w:val="center"/>
        <w:rPr>
          <w:rFonts w:ascii="Arial" w:hAnsi="Arial" w:cs="Arial"/>
          <w:sz w:val="40"/>
          <w:szCs w:val="40"/>
        </w:rPr>
      </w:pPr>
      <w:r w:rsidRPr="002F661A">
        <w:rPr>
          <w:rFonts w:ascii="Arial" w:hAnsi="Arial" w:cs="Arial"/>
          <w:sz w:val="40"/>
          <w:szCs w:val="40"/>
        </w:rPr>
        <w:t>Student number: 2014962</w:t>
      </w:r>
    </w:p>
    <w:p w14:paraId="66EFC925" w14:textId="3B700DB1" w:rsidR="008B222D" w:rsidRPr="002F661A" w:rsidRDefault="008B222D" w:rsidP="0009491F">
      <w:pPr>
        <w:spacing w:line="360" w:lineRule="auto"/>
        <w:jc w:val="center"/>
        <w:rPr>
          <w:rFonts w:ascii="Arial" w:hAnsi="Arial" w:cs="Arial"/>
          <w:sz w:val="40"/>
          <w:szCs w:val="40"/>
        </w:rPr>
      </w:pPr>
      <w:r w:rsidRPr="002F661A">
        <w:rPr>
          <w:rFonts w:ascii="Arial" w:hAnsi="Arial" w:cs="Arial"/>
          <w:sz w:val="40"/>
          <w:szCs w:val="40"/>
        </w:rPr>
        <w:t xml:space="preserve">Lecture name:  Dr </w:t>
      </w:r>
      <w:r>
        <w:rPr>
          <w:rFonts w:ascii="Arial" w:hAnsi="Arial" w:cs="Arial"/>
          <w:sz w:val="40"/>
          <w:szCs w:val="40"/>
        </w:rPr>
        <w:t>F</w:t>
      </w:r>
      <w:r w:rsidR="00C96C4C">
        <w:rPr>
          <w:rFonts w:ascii="Arial" w:hAnsi="Arial" w:cs="Arial"/>
          <w:sz w:val="40"/>
          <w:szCs w:val="40"/>
        </w:rPr>
        <w:t>ahad Khan</w:t>
      </w:r>
    </w:p>
    <w:p w14:paraId="18047466" w14:textId="1B130984" w:rsidR="008B222D" w:rsidRPr="002F661A" w:rsidRDefault="008B222D" w:rsidP="0009491F">
      <w:pPr>
        <w:spacing w:line="360" w:lineRule="auto"/>
        <w:jc w:val="center"/>
        <w:rPr>
          <w:rFonts w:ascii="Arial" w:hAnsi="Arial" w:cs="Arial"/>
          <w:sz w:val="40"/>
          <w:szCs w:val="40"/>
        </w:rPr>
      </w:pPr>
      <w:r w:rsidRPr="002F661A">
        <w:rPr>
          <w:rFonts w:ascii="Arial" w:hAnsi="Arial" w:cs="Arial"/>
          <w:sz w:val="40"/>
          <w:szCs w:val="40"/>
        </w:rPr>
        <w:t>LCHS400</w:t>
      </w:r>
      <w:r>
        <w:rPr>
          <w:rFonts w:ascii="Arial" w:hAnsi="Arial" w:cs="Arial"/>
          <w:sz w:val="40"/>
          <w:szCs w:val="40"/>
        </w:rPr>
        <w:t>4</w:t>
      </w:r>
      <w:r w:rsidRPr="002F661A">
        <w:rPr>
          <w:rFonts w:ascii="Arial" w:hAnsi="Arial" w:cs="Arial"/>
          <w:sz w:val="40"/>
          <w:szCs w:val="40"/>
        </w:rPr>
        <w:t>_BIRM</w:t>
      </w:r>
    </w:p>
    <w:p w14:paraId="7DF22C5E" w14:textId="5BA50AA3" w:rsidR="008B222D" w:rsidRDefault="008B222D" w:rsidP="0009491F">
      <w:pPr>
        <w:spacing w:line="360" w:lineRule="auto"/>
        <w:jc w:val="center"/>
        <w:rPr>
          <w:rFonts w:ascii="Arial" w:hAnsi="Arial" w:cs="Arial"/>
          <w:sz w:val="40"/>
          <w:szCs w:val="40"/>
        </w:rPr>
      </w:pPr>
      <w:r w:rsidRPr="002F661A">
        <w:rPr>
          <w:rFonts w:ascii="Arial" w:hAnsi="Arial" w:cs="Arial"/>
          <w:sz w:val="40"/>
          <w:szCs w:val="40"/>
        </w:rPr>
        <w:t xml:space="preserve">Introduction to </w:t>
      </w:r>
      <w:r>
        <w:rPr>
          <w:rFonts w:ascii="Arial" w:hAnsi="Arial" w:cs="Arial"/>
          <w:sz w:val="40"/>
          <w:szCs w:val="40"/>
        </w:rPr>
        <w:t>Public Health.</w:t>
      </w:r>
    </w:p>
    <w:p w14:paraId="65960766" w14:textId="11D9BA20" w:rsidR="008B222D" w:rsidRDefault="008B222D" w:rsidP="0009491F">
      <w:pPr>
        <w:spacing w:line="360" w:lineRule="auto"/>
        <w:jc w:val="center"/>
        <w:rPr>
          <w:rFonts w:ascii="Arial" w:hAnsi="Arial" w:cs="Arial"/>
          <w:sz w:val="40"/>
          <w:szCs w:val="40"/>
        </w:rPr>
      </w:pPr>
      <w:r>
        <w:rPr>
          <w:rFonts w:ascii="Arial" w:hAnsi="Arial" w:cs="Arial"/>
          <w:sz w:val="40"/>
          <w:szCs w:val="40"/>
        </w:rPr>
        <w:t>Infectious Disease.</w:t>
      </w:r>
    </w:p>
    <w:p w14:paraId="68C61691" w14:textId="125CBAAE" w:rsidR="008B222D" w:rsidRDefault="008B222D" w:rsidP="0009491F">
      <w:pPr>
        <w:spacing w:line="360" w:lineRule="auto"/>
        <w:jc w:val="center"/>
        <w:rPr>
          <w:rFonts w:ascii="Arial" w:hAnsi="Arial" w:cs="Arial"/>
          <w:sz w:val="40"/>
          <w:szCs w:val="40"/>
        </w:rPr>
      </w:pPr>
    </w:p>
    <w:p w14:paraId="0A725E4F" w14:textId="6098BFE9" w:rsidR="008B222D" w:rsidRDefault="008B222D" w:rsidP="0009491F">
      <w:pPr>
        <w:spacing w:line="360" w:lineRule="auto"/>
        <w:jc w:val="center"/>
        <w:rPr>
          <w:rFonts w:ascii="Arial" w:hAnsi="Arial" w:cs="Arial"/>
          <w:sz w:val="40"/>
          <w:szCs w:val="40"/>
        </w:rPr>
      </w:pPr>
    </w:p>
    <w:p w14:paraId="5F0724DC" w14:textId="301DF63F" w:rsidR="008B222D" w:rsidRDefault="008B222D" w:rsidP="0009491F">
      <w:pPr>
        <w:spacing w:line="360" w:lineRule="auto"/>
        <w:jc w:val="center"/>
        <w:rPr>
          <w:rFonts w:ascii="Arial" w:hAnsi="Arial" w:cs="Arial"/>
          <w:sz w:val="40"/>
          <w:szCs w:val="40"/>
        </w:rPr>
      </w:pPr>
    </w:p>
    <w:p w14:paraId="087C9F10" w14:textId="2FEEE9ED" w:rsidR="008B222D" w:rsidRDefault="008B222D" w:rsidP="0009491F">
      <w:pPr>
        <w:spacing w:line="360" w:lineRule="auto"/>
        <w:jc w:val="center"/>
        <w:rPr>
          <w:rFonts w:ascii="Arial" w:hAnsi="Arial" w:cs="Arial"/>
          <w:sz w:val="40"/>
          <w:szCs w:val="40"/>
        </w:rPr>
      </w:pPr>
    </w:p>
    <w:p w14:paraId="7B90FD04" w14:textId="04476D14" w:rsidR="008B222D" w:rsidRDefault="008B222D" w:rsidP="0009491F">
      <w:pPr>
        <w:spacing w:line="360" w:lineRule="auto"/>
        <w:jc w:val="center"/>
        <w:rPr>
          <w:rFonts w:ascii="Arial" w:hAnsi="Arial" w:cs="Arial"/>
          <w:sz w:val="40"/>
          <w:szCs w:val="40"/>
        </w:rPr>
      </w:pPr>
    </w:p>
    <w:p w14:paraId="43305E06" w14:textId="3193EA24" w:rsidR="008B222D" w:rsidRDefault="008B222D" w:rsidP="0009491F">
      <w:pPr>
        <w:spacing w:line="360" w:lineRule="auto"/>
        <w:jc w:val="center"/>
        <w:rPr>
          <w:rFonts w:ascii="Arial" w:hAnsi="Arial" w:cs="Arial"/>
          <w:sz w:val="40"/>
          <w:szCs w:val="40"/>
        </w:rPr>
      </w:pPr>
    </w:p>
    <w:p w14:paraId="128A3861" w14:textId="5BA197C9" w:rsidR="008B222D" w:rsidRDefault="008B222D" w:rsidP="0009491F">
      <w:pPr>
        <w:spacing w:line="360" w:lineRule="auto"/>
        <w:jc w:val="center"/>
        <w:rPr>
          <w:rFonts w:ascii="Arial" w:hAnsi="Arial" w:cs="Arial"/>
          <w:sz w:val="40"/>
          <w:szCs w:val="40"/>
        </w:rPr>
      </w:pPr>
    </w:p>
    <w:p w14:paraId="6148DCD9" w14:textId="434D6113" w:rsidR="008B222D" w:rsidRDefault="008B222D" w:rsidP="0009491F">
      <w:pPr>
        <w:spacing w:line="360" w:lineRule="auto"/>
        <w:jc w:val="center"/>
        <w:rPr>
          <w:rFonts w:ascii="Arial" w:hAnsi="Arial" w:cs="Arial"/>
          <w:sz w:val="40"/>
          <w:szCs w:val="40"/>
        </w:rPr>
      </w:pPr>
    </w:p>
    <w:p w14:paraId="0A91F37E" w14:textId="1C36D73B" w:rsidR="008B222D" w:rsidRDefault="008B222D" w:rsidP="0009491F">
      <w:pPr>
        <w:spacing w:line="360" w:lineRule="auto"/>
        <w:jc w:val="center"/>
        <w:rPr>
          <w:rFonts w:ascii="Arial" w:hAnsi="Arial" w:cs="Arial"/>
          <w:sz w:val="40"/>
          <w:szCs w:val="40"/>
        </w:rPr>
      </w:pPr>
    </w:p>
    <w:p w14:paraId="5F138486" w14:textId="77777777" w:rsidR="008B222D" w:rsidRDefault="008B222D" w:rsidP="0009491F">
      <w:pPr>
        <w:spacing w:line="360" w:lineRule="auto"/>
        <w:rPr>
          <w:rFonts w:ascii="Arial" w:hAnsi="Arial" w:cs="Arial"/>
          <w:sz w:val="40"/>
          <w:szCs w:val="40"/>
        </w:rPr>
      </w:pPr>
    </w:p>
    <w:p w14:paraId="4625541D" w14:textId="77777777" w:rsidR="00FC5C3D" w:rsidRDefault="00FC5C3D" w:rsidP="0009491F">
      <w:pPr>
        <w:spacing w:line="360" w:lineRule="auto"/>
        <w:rPr>
          <w:rFonts w:ascii="Arial" w:hAnsi="Arial" w:cs="Arial"/>
          <w:b/>
          <w:bCs/>
          <w:sz w:val="30"/>
          <w:szCs w:val="30"/>
        </w:rPr>
      </w:pPr>
    </w:p>
    <w:p w14:paraId="0F528B20" w14:textId="0C4ECD44" w:rsidR="008B222D" w:rsidRPr="00465D16" w:rsidRDefault="008B222D" w:rsidP="0009491F">
      <w:pPr>
        <w:spacing w:line="360" w:lineRule="auto"/>
        <w:rPr>
          <w:rFonts w:ascii="Arial" w:hAnsi="Arial" w:cs="Arial"/>
          <w:b/>
          <w:bCs/>
          <w:sz w:val="26"/>
          <w:szCs w:val="26"/>
        </w:rPr>
      </w:pPr>
      <w:r w:rsidRPr="00465D16">
        <w:rPr>
          <w:rFonts w:ascii="Arial" w:hAnsi="Arial" w:cs="Arial"/>
          <w:b/>
          <w:bCs/>
          <w:sz w:val="26"/>
          <w:szCs w:val="26"/>
        </w:rPr>
        <w:lastRenderedPageBreak/>
        <w:t>Contents</w:t>
      </w:r>
    </w:p>
    <w:p w14:paraId="04D808FF" w14:textId="6EDDC5BF" w:rsidR="008B222D" w:rsidRDefault="008B222D" w:rsidP="0009491F">
      <w:pPr>
        <w:spacing w:line="360" w:lineRule="auto"/>
        <w:rPr>
          <w:rFonts w:ascii="Arial" w:hAnsi="Arial" w:cs="Arial"/>
          <w:b/>
          <w:bCs/>
          <w:sz w:val="30"/>
          <w:szCs w:val="30"/>
        </w:rPr>
      </w:pPr>
    </w:p>
    <w:p w14:paraId="4CF8298C" w14:textId="675EAEC2" w:rsidR="008B222D" w:rsidRPr="0048177E" w:rsidRDefault="008B222D" w:rsidP="0009491F">
      <w:pPr>
        <w:spacing w:line="360" w:lineRule="auto"/>
        <w:rPr>
          <w:rFonts w:ascii="Arial" w:hAnsi="Arial" w:cs="Arial"/>
          <w:b/>
          <w:bCs/>
        </w:rPr>
      </w:pPr>
    </w:p>
    <w:p w14:paraId="36632C95" w14:textId="54F28721" w:rsidR="008B222D" w:rsidRPr="0048177E" w:rsidRDefault="008B222D" w:rsidP="0009491F">
      <w:pPr>
        <w:pStyle w:val="ListParagraph"/>
        <w:numPr>
          <w:ilvl w:val="0"/>
          <w:numId w:val="2"/>
        </w:numPr>
        <w:spacing w:line="360" w:lineRule="auto"/>
        <w:rPr>
          <w:rFonts w:ascii="Arial" w:hAnsi="Arial" w:cs="Arial"/>
        </w:rPr>
      </w:pPr>
      <w:r w:rsidRPr="0048177E">
        <w:rPr>
          <w:rFonts w:ascii="Arial" w:hAnsi="Arial" w:cs="Arial"/>
        </w:rPr>
        <w:t>Title page…………………………………………………………………………</w:t>
      </w:r>
    </w:p>
    <w:p w14:paraId="7736E3B6" w14:textId="5E6C2C72" w:rsidR="008B222D" w:rsidRPr="0048177E" w:rsidRDefault="008B222D" w:rsidP="0009491F">
      <w:pPr>
        <w:pStyle w:val="ListParagraph"/>
        <w:numPr>
          <w:ilvl w:val="0"/>
          <w:numId w:val="2"/>
        </w:numPr>
        <w:spacing w:line="360" w:lineRule="auto"/>
        <w:rPr>
          <w:rFonts w:ascii="Arial" w:hAnsi="Arial" w:cs="Arial"/>
        </w:rPr>
      </w:pPr>
      <w:r w:rsidRPr="0048177E">
        <w:rPr>
          <w:rFonts w:ascii="Arial" w:hAnsi="Arial" w:cs="Arial"/>
        </w:rPr>
        <w:t>Introduction……………………………………………………………………….</w:t>
      </w:r>
    </w:p>
    <w:p w14:paraId="76F20181" w14:textId="5E3FED37" w:rsidR="008B222D" w:rsidRPr="0048177E" w:rsidRDefault="002F1F55" w:rsidP="0009491F">
      <w:pPr>
        <w:pStyle w:val="ListParagraph"/>
        <w:numPr>
          <w:ilvl w:val="0"/>
          <w:numId w:val="2"/>
        </w:numPr>
        <w:spacing w:line="360" w:lineRule="auto"/>
        <w:rPr>
          <w:rFonts w:ascii="Arial" w:hAnsi="Arial" w:cs="Arial"/>
        </w:rPr>
      </w:pPr>
      <w:r w:rsidRPr="0048177E">
        <w:rPr>
          <w:rFonts w:ascii="Arial" w:hAnsi="Arial" w:cs="Arial"/>
        </w:rPr>
        <w:t>How Chicken Pox is monitored in the UK…………………………………….</w:t>
      </w:r>
    </w:p>
    <w:p w14:paraId="3981BA59" w14:textId="38763116" w:rsidR="002F1F55" w:rsidRPr="0048177E" w:rsidRDefault="002F1F55" w:rsidP="0009491F">
      <w:pPr>
        <w:pStyle w:val="ListParagraph"/>
        <w:numPr>
          <w:ilvl w:val="0"/>
          <w:numId w:val="2"/>
        </w:numPr>
        <w:spacing w:line="360" w:lineRule="auto"/>
        <w:rPr>
          <w:rFonts w:ascii="Arial" w:hAnsi="Arial" w:cs="Arial"/>
        </w:rPr>
      </w:pPr>
      <w:r w:rsidRPr="0048177E">
        <w:rPr>
          <w:rFonts w:ascii="Arial" w:hAnsi="Arial" w:cs="Arial"/>
        </w:rPr>
        <w:t>How Chicken Pox is measured in the UK…………………………………….</w:t>
      </w:r>
    </w:p>
    <w:p w14:paraId="2945E14D" w14:textId="1280D5EC" w:rsidR="002F1F55" w:rsidRPr="0048177E" w:rsidRDefault="002F1F55" w:rsidP="0009491F">
      <w:pPr>
        <w:pStyle w:val="ListParagraph"/>
        <w:numPr>
          <w:ilvl w:val="0"/>
          <w:numId w:val="2"/>
        </w:numPr>
        <w:spacing w:line="360" w:lineRule="auto"/>
        <w:rPr>
          <w:rFonts w:ascii="Arial" w:hAnsi="Arial" w:cs="Arial"/>
        </w:rPr>
      </w:pPr>
      <w:r w:rsidRPr="0048177E">
        <w:rPr>
          <w:rFonts w:ascii="Arial" w:hAnsi="Arial" w:cs="Arial"/>
        </w:rPr>
        <w:t>How Chicken Pox is controlled in the UK…………………………………….</w:t>
      </w:r>
    </w:p>
    <w:p w14:paraId="01E22F03" w14:textId="0B4ECFB7" w:rsidR="002F1F55" w:rsidRPr="0048177E" w:rsidRDefault="002F1F55" w:rsidP="0009491F">
      <w:pPr>
        <w:pStyle w:val="ListParagraph"/>
        <w:numPr>
          <w:ilvl w:val="0"/>
          <w:numId w:val="2"/>
        </w:numPr>
        <w:spacing w:line="360" w:lineRule="auto"/>
        <w:rPr>
          <w:rFonts w:ascii="Arial" w:hAnsi="Arial" w:cs="Arial"/>
        </w:rPr>
      </w:pPr>
      <w:r w:rsidRPr="0048177E">
        <w:rPr>
          <w:rFonts w:ascii="Arial" w:hAnsi="Arial" w:cs="Arial"/>
        </w:rPr>
        <w:t>Conclusion……………………………………………………………………….</w:t>
      </w:r>
    </w:p>
    <w:p w14:paraId="6983622A" w14:textId="238B5FA3" w:rsidR="002F1F55" w:rsidRPr="0048177E" w:rsidRDefault="002F1F55" w:rsidP="0009491F">
      <w:pPr>
        <w:pStyle w:val="ListParagraph"/>
        <w:numPr>
          <w:ilvl w:val="0"/>
          <w:numId w:val="2"/>
        </w:numPr>
        <w:spacing w:line="360" w:lineRule="auto"/>
        <w:rPr>
          <w:rFonts w:ascii="Arial" w:hAnsi="Arial" w:cs="Arial"/>
        </w:rPr>
      </w:pPr>
      <w:r w:rsidRPr="0048177E">
        <w:rPr>
          <w:rFonts w:ascii="Arial" w:hAnsi="Arial" w:cs="Arial"/>
        </w:rPr>
        <w:t>References………………………………………………………………………</w:t>
      </w:r>
    </w:p>
    <w:p w14:paraId="34E0BC91" w14:textId="10A107D0" w:rsidR="002F1F55" w:rsidRDefault="002F1F55" w:rsidP="0009491F">
      <w:pPr>
        <w:spacing w:line="360" w:lineRule="auto"/>
        <w:ind w:left="360"/>
        <w:rPr>
          <w:rFonts w:ascii="Arial" w:hAnsi="Arial" w:cs="Arial"/>
          <w:sz w:val="24"/>
          <w:szCs w:val="24"/>
        </w:rPr>
      </w:pPr>
    </w:p>
    <w:p w14:paraId="0CB57C66" w14:textId="2972139F" w:rsidR="002F1F55" w:rsidRDefault="002F1F55" w:rsidP="0009491F">
      <w:pPr>
        <w:spacing w:line="360" w:lineRule="auto"/>
        <w:ind w:left="360"/>
        <w:rPr>
          <w:rFonts w:ascii="Arial" w:hAnsi="Arial" w:cs="Arial"/>
          <w:sz w:val="24"/>
          <w:szCs w:val="24"/>
        </w:rPr>
      </w:pPr>
    </w:p>
    <w:p w14:paraId="186787F1" w14:textId="56D6DF79" w:rsidR="002F1F55" w:rsidRDefault="002F1F55" w:rsidP="0009491F">
      <w:pPr>
        <w:spacing w:line="360" w:lineRule="auto"/>
        <w:ind w:left="360"/>
        <w:rPr>
          <w:rFonts w:ascii="Arial" w:hAnsi="Arial" w:cs="Arial"/>
          <w:sz w:val="24"/>
          <w:szCs w:val="24"/>
        </w:rPr>
      </w:pPr>
    </w:p>
    <w:p w14:paraId="0C480445" w14:textId="41D88057" w:rsidR="002F1F55" w:rsidRDefault="002F1F55" w:rsidP="0009491F">
      <w:pPr>
        <w:spacing w:line="360" w:lineRule="auto"/>
        <w:ind w:left="360"/>
        <w:rPr>
          <w:rFonts w:ascii="Arial" w:hAnsi="Arial" w:cs="Arial"/>
          <w:sz w:val="24"/>
          <w:szCs w:val="24"/>
        </w:rPr>
      </w:pPr>
    </w:p>
    <w:p w14:paraId="29C06911" w14:textId="558B7463" w:rsidR="002F1F55" w:rsidRDefault="002F1F55" w:rsidP="0009491F">
      <w:pPr>
        <w:spacing w:line="360" w:lineRule="auto"/>
        <w:ind w:left="360"/>
        <w:rPr>
          <w:rFonts w:ascii="Arial" w:hAnsi="Arial" w:cs="Arial"/>
          <w:sz w:val="24"/>
          <w:szCs w:val="24"/>
        </w:rPr>
      </w:pPr>
    </w:p>
    <w:p w14:paraId="61FCD12E" w14:textId="3AF1BC09" w:rsidR="002F1F55" w:rsidRDefault="002F1F55" w:rsidP="0009491F">
      <w:pPr>
        <w:spacing w:line="360" w:lineRule="auto"/>
        <w:ind w:left="360"/>
        <w:rPr>
          <w:rFonts w:ascii="Arial" w:hAnsi="Arial" w:cs="Arial"/>
          <w:sz w:val="24"/>
          <w:szCs w:val="24"/>
        </w:rPr>
      </w:pPr>
    </w:p>
    <w:p w14:paraId="66C77571" w14:textId="0CF15788" w:rsidR="002F1F55" w:rsidRDefault="002F1F55" w:rsidP="0009491F">
      <w:pPr>
        <w:spacing w:line="360" w:lineRule="auto"/>
        <w:ind w:left="360"/>
        <w:rPr>
          <w:rFonts w:ascii="Arial" w:hAnsi="Arial" w:cs="Arial"/>
          <w:sz w:val="24"/>
          <w:szCs w:val="24"/>
        </w:rPr>
      </w:pPr>
    </w:p>
    <w:p w14:paraId="21B7A9F7" w14:textId="1E002CFE" w:rsidR="002F1F55" w:rsidRDefault="002F1F55" w:rsidP="0009491F">
      <w:pPr>
        <w:spacing w:line="360" w:lineRule="auto"/>
        <w:ind w:left="360"/>
        <w:rPr>
          <w:rFonts w:ascii="Arial" w:hAnsi="Arial" w:cs="Arial"/>
          <w:sz w:val="24"/>
          <w:szCs w:val="24"/>
        </w:rPr>
      </w:pPr>
    </w:p>
    <w:p w14:paraId="07CAD1F6" w14:textId="0AE57B00" w:rsidR="002F1F55" w:rsidRDefault="002F1F55" w:rsidP="0009491F">
      <w:pPr>
        <w:spacing w:line="360" w:lineRule="auto"/>
        <w:ind w:left="360"/>
        <w:rPr>
          <w:rFonts w:ascii="Arial" w:hAnsi="Arial" w:cs="Arial"/>
          <w:sz w:val="24"/>
          <w:szCs w:val="24"/>
        </w:rPr>
      </w:pPr>
    </w:p>
    <w:p w14:paraId="20AC5E0F" w14:textId="77777777" w:rsidR="002F1F55" w:rsidRPr="002F1F55" w:rsidRDefault="002F1F55" w:rsidP="0009491F">
      <w:pPr>
        <w:spacing w:line="360" w:lineRule="auto"/>
        <w:ind w:left="360"/>
        <w:rPr>
          <w:rFonts w:ascii="Arial" w:hAnsi="Arial" w:cs="Arial"/>
          <w:sz w:val="24"/>
          <w:szCs w:val="24"/>
        </w:rPr>
      </w:pPr>
    </w:p>
    <w:p w14:paraId="09E201CD" w14:textId="3D30A7E0" w:rsidR="008B222D" w:rsidRDefault="008B222D" w:rsidP="0009491F">
      <w:pPr>
        <w:spacing w:line="360" w:lineRule="auto"/>
      </w:pPr>
    </w:p>
    <w:p w14:paraId="0EA51984" w14:textId="6ED087F6" w:rsidR="008B222D" w:rsidRDefault="008B222D" w:rsidP="0009491F">
      <w:pPr>
        <w:spacing w:line="360" w:lineRule="auto"/>
      </w:pPr>
    </w:p>
    <w:p w14:paraId="50FCCC3F" w14:textId="0D346BAD" w:rsidR="008B222D" w:rsidRDefault="008B222D" w:rsidP="0009491F">
      <w:pPr>
        <w:spacing w:line="360" w:lineRule="auto"/>
      </w:pPr>
    </w:p>
    <w:p w14:paraId="2F1376B5" w14:textId="18BDD3B3" w:rsidR="008B222D" w:rsidRDefault="008B222D" w:rsidP="0009491F">
      <w:pPr>
        <w:spacing w:line="360" w:lineRule="auto"/>
      </w:pPr>
    </w:p>
    <w:p w14:paraId="23AD773F" w14:textId="77777777" w:rsidR="00C96C4C" w:rsidRDefault="00C96C4C" w:rsidP="0009491F">
      <w:pPr>
        <w:spacing w:line="360" w:lineRule="auto"/>
      </w:pPr>
    </w:p>
    <w:p w14:paraId="33AD0B7C" w14:textId="77777777" w:rsidR="00C96C4C" w:rsidRDefault="00C96C4C" w:rsidP="0009491F">
      <w:pPr>
        <w:spacing w:line="360" w:lineRule="auto"/>
        <w:rPr>
          <w:b/>
          <w:bCs/>
          <w:sz w:val="30"/>
          <w:szCs w:val="30"/>
        </w:rPr>
      </w:pPr>
    </w:p>
    <w:p w14:paraId="60D2FF70" w14:textId="77777777" w:rsidR="0048177E" w:rsidRDefault="0048177E" w:rsidP="0009491F">
      <w:pPr>
        <w:spacing w:line="360" w:lineRule="auto"/>
        <w:rPr>
          <w:b/>
          <w:bCs/>
          <w:sz w:val="30"/>
          <w:szCs w:val="30"/>
        </w:rPr>
      </w:pPr>
    </w:p>
    <w:p w14:paraId="55FAC67D" w14:textId="31FA0D0A" w:rsidR="008B222D" w:rsidRDefault="008B222D" w:rsidP="0009491F">
      <w:pPr>
        <w:spacing w:line="360" w:lineRule="auto"/>
        <w:rPr>
          <w:rFonts w:ascii="Arial" w:hAnsi="Arial" w:cs="Arial"/>
          <w:b/>
          <w:bCs/>
          <w:sz w:val="26"/>
          <w:szCs w:val="26"/>
        </w:rPr>
      </w:pPr>
      <w:r w:rsidRPr="00465D16">
        <w:rPr>
          <w:rFonts w:ascii="Arial" w:hAnsi="Arial" w:cs="Arial"/>
          <w:b/>
          <w:bCs/>
          <w:sz w:val="26"/>
          <w:szCs w:val="26"/>
        </w:rPr>
        <w:t>Introduction</w:t>
      </w:r>
    </w:p>
    <w:p w14:paraId="7D7DC7D9" w14:textId="77777777" w:rsidR="0039094D" w:rsidRDefault="0039094D" w:rsidP="0009491F">
      <w:pPr>
        <w:spacing w:line="360" w:lineRule="auto"/>
        <w:rPr>
          <w:rFonts w:ascii="Arial" w:hAnsi="Arial" w:cs="Arial"/>
          <w:b/>
          <w:bCs/>
          <w:sz w:val="26"/>
          <w:szCs w:val="26"/>
        </w:rPr>
      </w:pPr>
    </w:p>
    <w:p w14:paraId="589959F4" w14:textId="670BFA85" w:rsidR="008B222D" w:rsidRPr="005C0A72" w:rsidRDefault="00C96C4C" w:rsidP="0009491F">
      <w:pPr>
        <w:spacing w:line="360" w:lineRule="auto"/>
        <w:rPr>
          <w:rFonts w:ascii="Arial" w:hAnsi="Arial" w:cs="Arial"/>
        </w:rPr>
      </w:pPr>
      <w:r w:rsidRPr="0048177E">
        <w:rPr>
          <w:rFonts w:ascii="Arial" w:hAnsi="Arial" w:cs="Arial"/>
        </w:rPr>
        <w:t xml:space="preserve">The </w:t>
      </w:r>
      <w:r w:rsidR="008B222D" w:rsidRPr="0048177E">
        <w:rPr>
          <w:rFonts w:ascii="Arial" w:hAnsi="Arial" w:cs="Arial"/>
        </w:rPr>
        <w:t>Varicella-zoster Virus</w:t>
      </w:r>
      <w:r w:rsidRPr="0048177E">
        <w:rPr>
          <w:rFonts w:ascii="Arial" w:hAnsi="Arial" w:cs="Arial"/>
        </w:rPr>
        <w:t xml:space="preserve"> (known as Chicken Pox)</w:t>
      </w:r>
      <w:r w:rsidR="008B222D" w:rsidRPr="0048177E">
        <w:rPr>
          <w:rFonts w:ascii="Arial" w:hAnsi="Arial" w:cs="Arial"/>
        </w:rPr>
        <w:t xml:space="preserve"> is a </w:t>
      </w:r>
      <w:r w:rsidRPr="0048177E">
        <w:rPr>
          <w:rFonts w:ascii="Arial" w:hAnsi="Arial" w:cs="Arial"/>
        </w:rPr>
        <w:t>double-stranded</w:t>
      </w:r>
      <w:r w:rsidR="008B222D" w:rsidRPr="0048177E">
        <w:rPr>
          <w:rFonts w:ascii="Arial" w:hAnsi="Arial" w:cs="Arial"/>
        </w:rPr>
        <w:t xml:space="preserve"> DNA virus </w:t>
      </w:r>
      <w:r w:rsidR="0048177E">
        <w:rPr>
          <w:rFonts w:ascii="Arial" w:hAnsi="Arial" w:cs="Arial"/>
        </w:rPr>
        <w:t>which is a part of</w:t>
      </w:r>
      <w:r w:rsidR="008B222D" w:rsidRPr="0048177E">
        <w:rPr>
          <w:rFonts w:ascii="Arial" w:hAnsi="Arial" w:cs="Arial"/>
        </w:rPr>
        <w:t xml:space="preserve"> the </w:t>
      </w:r>
      <w:r w:rsidRPr="0048177E">
        <w:rPr>
          <w:rFonts w:ascii="Arial" w:hAnsi="Arial" w:cs="Arial"/>
        </w:rPr>
        <w:t>H</w:t>
      </w:r>
      <w:r w:rsidR="008B222D" w:rsidRPr="0048177E">
        <w:rPr>
          <w:rFonts w:ascii="Arial" w:hAnsi="Arial" w:cs="Arial"/>
        </w:rPr>
        <w:t xml:space="preserve">erpes </w:t>
      </w:r>
      <w:r w:rsidRPr="0048177E">
        <w:rPr>
          <w:rFonts w:ascii="Arial" w:hAnsi="Arial" w:cs="Arial"/>
        </w:rPr>
        <w:t>family</w:t>
      </w:r>
      <w:r w:rsidR="008B222D" w:rsidRPr="0048177E">
        <w:rPr>
          <w:rFonts w:ascii="Arial" w:hAnsi="Arial" w:cs="Arial"/>
        </w:rPr>
        <w:t xml:space="preserve">. The </w:t>
      </w:r>
      <w:r w:rsidR="009E10B4" w:rsidRPr="0048177E">
        <w:rPr>
          <w:rFonts w:ascii="Arial" w:hAnsi="Arial" w:cs="Arial"/>
        </w:rPr>
        <w:t xml:space="preserve">virus is the cause of two </w:t>
      </w:r>
      <w:r w:rsidRPr="0048177E">
        <w:rPr>
          <w:rFonts w:ascii="Arial" w:hAnsi="Arial" w:cs="Arial"/>
        </w:rPr>
        <w:t>diseases</w:t>
      </w:r>
      <w:r w:rsidR="009E10B4" w:rsidRPr="0048177E">
        <w:rPr>
          <w:rFonts w:ascii="Arial" w:hAnsi="Arial" w:cs="Arial"/>
        </w:rPr>
        <w:t xml:space="preserve">, </w:t>
      </w:r>
      <w:r w:rsidRPr="0048177E">
        <w:rPr>
          <w:rFonts w:ascii="Arial" w:hAnsi="Arial" w:cs="Arial"/>
        </w:rPr>
        <w:t xml:space="preserve">the </w:t>
      </w:r>
      <w:r w:rsidR="009E10B4" w:rsidRPr="0048177E">
        <w:rPr>
          <w:rFonts w:ascii="Arial" w:hAnsi="Arial" w:cs="Arial"/>
        </w:rPr>
        <w:t>Varicella-Zoster Virus</w:t>
      </w:r>
      <w:r w:rsidR="0048177E">
        <w:rPr>
          <w:rFonts w:ascii="Arial" w:hAnsi="Arial" w:cs="Arial"/>
        </w:rPr>
        <w:t>,</w:t>
      </w:r>
      <w:r w:rsidRPr="0048177E">
        <w:rPr>
          <w:rFonts w:ascii="Arial" w:hAnsi="Arial" w:cs="Arial"/>
        </w:rPr>
        <w:t xml:space="preserve"> </w:t>
      </w:r>
      <w:r w:rsidR="006D34FB">
        <w:rPr>
          <w:rFonts w:ascii="Arial" w:hAnsi="Arial" w:cs="Arial"/>
        </w:rPr>
        <w:t>which</w:t>
      </w:r>
      <w:r w:rsidR="0048177E">
        <w:rPr>
          <w:rFonts w:ascii="Arial" w:hAnsi="Arial" w:cs="Arial"/>
        </w:rPr>
        <w:t xml:space="preserve"> </w:t>
      </w:r>
      <w:r w:rsidRPr="0048177E">
        <w:rPr>
          <w:rFonts w:ascii="Arial" w:hAnsi="Arial" w:cs="Arial"/>
        </w:rPr>
        <w:t xml:space="preserve">most commonly </w:t>
      </w:r>
      <w:r w:rsidR="0048177E">
        <w:rPr>
          <w:rFonts w:ascii="Arial" w:hAnsi="Arial" w:cs="Arial"/>
        </w:rPr>
        <w:t xml:space="preserve">affects </w:t>
      </w:r>
      <w:r w:rsidRPr="0048177E">
        <w:rPr>
          <w:rFonts w:ascii="Arial" w:hAnsi="Arial" w:cs="Arial"/>
        </w:rPr>
        <w:t xml:space="preserve">children under ten years old </w:t>
      </w:r>
      <w:r w:rsidR="009E10B4" w:rsidRPr="0048177E">
        <w:rPr>
          <w:rFonts w:ascii="Arial" w:hAnsi="Arial" w:cs="Arial"/>
        </w:rPr>
        <w:t xml:space="preserve">and </w:t>
      </w:r>
      <w:r w:rsidR="0048177E">
        <w:rPr>
          <w:rFonts w:ascii="Arial" w:hAnsi="Arial" w:cs="Arial"/>
        </w:rPr>
        <w:t xml:space="preserve">the </w:t>
      </w:r>
      <w:r w:rsidR="009E10B4" w:rsidRPr="0048177E">
        <w:rPr>
          <w:rFonts w:ascii="Arial" w:hAnsi="Arial" w:cs="Arial"/>
        </w:rPr>
        <w:t>Herpes Zoster</w:t>
      </w:r>
      <w:r w:rsidRPr="0048177E">
        <w:rPr>
          <w:rFonts w:ascii="Arial" w:hAnsi="Arial" w:cs="Arial"/>
        </w:rPr>
        <w:t xml:space="preserve"> </w:t>
      </w:r>
      <w:r w:rsidR="009E10B4" w:rsidRPr="0048177E">
        <w:rPr>
          <w:rFonts w:ascii="Arial" w:hAnsi="Arial" w:cs="Arial"/>
        </w:rPr>
        <w:t xml:space="preserve">(known as Shingles in adults). The disease is </w:t>
      </w:r>
      <w:r w:rsidRPr="0048177E">
        <w:rPr>
          <w:rFonts w:ascii="Arial" w:hAnsi="Arial" w:cs="Arial"/>
        </w:rPr>
        <w:t>highly</w:t>
      </w:r>
      <w:r w:rsidR="009E10B4" w:rsidRPr="0048177E">
        <w:rPr>
          <w:rFonts w:ascii="Arial" w:hAnsi="Arial" w:cs="Arial"/>
        </w:rPr>
        <w:t xml:space="preserve"> contagious and can be critical in adults</w:t>
      </w:r>
      <w:r w:rsidR="006D34FB">
        <w:rPr>
          <w:rFonts w:ascii="Arial" w:hAnsi="Arial" w:cs="Arial"/>
        </w:rPr>
        <w:t xml:space="preserve">, </w:t>
      </w:r>
      <w:proofErr w:type="spellStart"/>
      <w:r w:rsidR="0096426E">
        <w:rPr>
          <w:rFonts w:ascii="Arial" w:hAnsi="Arial" w:cs="Arial"/>
        </w:rPr>
        <w:t>newborn</w:t>
      </w:r>
      <w:proofErr w:type="spellEnd"/>
      <w:r w:rsidR="006D6B36">
        <w:rPr>
          <w:rFonts w:ascii="Arial" w:hAnsi="Arial" w:cs="Arial"/>
        </w:rPr>
        <w:t xml:space="preserve"> babies</w:t>
      </w:r>
      <w:r w:rsidR="006F4937">
        <w:rPr>
          <w:rFonts w:ascii="Arial" w:hAnsi="Arial" w:cs="Arial"/>
        </w:rPr>
        <w:t>, pregnant women</w:t>
      </w:r>
      <w:r w:rsidR="006D6B36">
        <w:rPr>
          <w:rFonts w:ascii="Arial" w:hAnsi="Arial" w:cs="Arial"/>
        </w:rPr>
        <w:t xml:space="preserve"> </w:t>
      </w:r>
      <w:r w:rsidR="006D34FB">
        <w:rPr>
          <w:rFonts w:ascii="Arial" w:hAnsi="Arial" w:cs="Arial"/>
        </w:rPr>
        <w:t>and the immunosuppressed</w:t>
      </w:r>
      <w:r w:rsidRPr="0048177E">
        <w:rPr>
          <w:rFonts w:ascii="Arial" w:hAnsi="Arial" w:cs="Arial"/>
        </w:rPr>
        <w:t>—symptoms</w:t>
      </w:r>
      <w:r w:rsidR="009E10B4" w:rsidRPr="0048177E">
        <w:rPr>
          <w:rFonts w:ascii="Arial" w:hAnsi="Arial" w:cs="Arial"/>
        </w:rPr>
        <w:t xml:space="preserve"> of the disease </w:t>
      </w:r>
      <w:r w:rsidR="006D34FB">
        <w:rPr>
          <w:rFonts w:ascii="Arial" w:hAnsi="Arial" w:cs="Arial"/>
        </w:rPr>
        <w:t>cause</w:t>
      </w:r>
      <w:r w:rsidR="009E10B4" w:rsidRPr="0048177E">
        <w:rPr>
          <w:rFonts w:ascii="Arial" w:hAnsi="Arial" w:cs="Arial"/>
        </w:rPr>
        <w:t xml:space="preserve"> red spots </w:t>
      </w:r>
      <w:r w:rsidR="006D34FB">
        <w:rPr>
          <w:rFonts w:ascii="Arial" w:hAnsi="Arial" w:cs="Arial"/>
        </w:rPr>
        <w:t>to appear i</w:t>
      </w:r>
      <w:r w:rsidR="009E10B4" w:rsidRPr="0048177E">
        <w:rPr>
          <w:rFonts w:ascii="Arial" w:hAnsi="Arial" w:cs="Arial"/>
        </w:rPr>
        <w:t xml:space="preserve">n </w:t>
      </w:r>
      <w:r w:rsidRPr="0048177E">
        <w:rPr>
          <w:rFonts w:ascii="Arial" w:hAnsi="Arial" w:cs="Arial"/>
        </w:rPr>
        <w:t>clusters</w:t>
      </w:r>
      <w:r w:rsidR="009E10B4" w:rsidRPr="0048177E">
        <w:rPr>
          <w:rFonts w:ascii="Arial" w:hAnsi="Arial" w:cs="Arial"/>
        </w:rPr>
        <w:t xml:space="preserve"> all over the body.</w:t>
      </w:r>
      <w:r w:rsidR="0048177E" w:rsidRPr="0048177E">
        <w:rPr>
          <w:rFonts w:ascii="Arial" w:hAnsi="Arial" w:cs="Arial"/>
        </w:rPr>
        <w:t xml:space="preserve"> The spots appear in </w:t>
      </w:r>
      <w:r w:rsidR="006D34FB">
        <w:rPr>
          <w:rFonts w:ascii="Arial" w:hAnsi="Arial" w:cs="Arial"/>
        </w:rPr>
        <w:t>group</w:t>
      </w:r>
      <w:r w:rsidR="0048177E" w:rsidRPr="0048177E">
        <w:rPr>
          <w:rFonts w:ascii="Arial" w:hAnsi="Arial" w:cs="Arial"/>
        </w:rPr>
        <w:t xml:space="preserve">s on the face, limbs, chest and stomach. However, spots can also appear in </w:t>
      </w:r>
      <w:r w:rsidR="006F4937">
        <w:rPr>
          <w:rFonts w:ascii="Arial" w:hAnsi="Arial" w:cs="Arial"/>
        </w:rPr>
        <w:t xml:space="preserve">the </w:t>
      </w:r>
      <w:r w:rsidR="0048177E" w:rsidRPr="0048177E">
        <w:rPr>
          <w:rFonts w:ascii="Arial" w:hAnsi="Arial" w:cs="Arial"/>
        </w:rPr>
        <w:t xml:space="preserve">oral and genital areas. </w:t>
      </w:r>
      <w:r w:rsidR="006D34FB">
        <w:rPr>
          <w:rFonts w:ascii="Arial" w:hAnsi="Arial" w:cs="Arial"/>
        </w:rPr>
        <w:t>Symptoms of the disease appear 10 to 21 days after being infected with the virus</w:t>
      </w:r>
      <w:r w:rsidR="00A04C18">
        <w:rPr>
          <w:rFonts w:ascii="Arial" w:hAnsi="Arial" w:cs="Arial"/>
        </w:rPr>
        <w:t>. However</w:t>
      </w:r>
      <w:r w:rsidR="005C0A72">
        <w:rPr>
          <w:rFonts w:ascii="Arial" w:hAnsi="Arial" w:cs="Arial"/>
        </w:rPr>
        <w:t xml:space="preserve">, </w:t>
      </w:r>
      <w:r w:rsidR="00A04C18">
        <w:rPr>
          <w:rFonts w:ascii="Arial" w:hAnsi="Arial" w:cs="Arial"/>
        </w:rPr>
        <w:t>individuals</w:t>
      </w:r>
      <w:r w:rsidR="00C6027F">
        <w:rPr>
          <w:rFonts w:ascii="Arial" w:hAnsi="Arial" w:cs="Arial"/>
        </w:rPr>
        <w:t xml:space="preserve"> can be contagious 1 to 2 days before their symptoms begin.</w:t>
      </w:r>
    </w:p>
    <w:p w14:paraId="286DD505" w14:textId="1891FBC8" w:rsidR="009E10B4" w:rsidRDefault="009E10B4" w:rsidP="0009491F">
      <w:pPr>
        <w:spacing w:line="360" w:lineRule="auto"/>
        <w:rPr>
          <w:sz w:val="24"/>
          <w:szCs w:val="24"/>
        </w:rPr>
      </w:pPr>
    </w:p>
    <w:p w14:paraId="0B08A056" w14:textId="45CCA061" w:rsidR="002F1F55" w:rsidRDefault="002F1F55" w:rsidP="0009491F">
      <w:pPr>
        <w:spacing w:line="360" w:lineRule="auto"/>
        <w:rPr>
          <w:rFonts w:ascii="Arial" w:hAnsi="Arial" w:cs="Arial"/>
          <w:b/>
          <w:bCs/>
          <w:sz w:val="26"/>
          <w:szCs w:val="26"/>
        </w:rPr>
      </w:pPr>
      <w:r w:rsidRPr="00465D16">
        <w:rPr>
          <w:rFonts w:ascii="Arial" w:hAnsi="Arial" w:cs="Arial"/>
          <w:b/>
          <w:bCs/>
          <w:sz w:val="26"/>
          <w:szCs w:val="26"/>
        </w:rPr>
        <w:t>How is Chicken Pox monitored in the UK</w:t>
      </w:r>
      <w:r w:rsidR="00C96C4C" w:rsidRPr="00465D16">
        <w:rPr>
          <w:rFonts w:ascii="Arial" w:hAnsi="Arial" w:cs="Arial"/>
          <w:b/>
          <w:bCs/>
          <w:sz w:val="26"/>
          <w:szCs w:val="26"/>
        </w:rPr>
        <w:t>?</w:t>
      </w:r>
    </w:p>
    <w:p w14:paraId="19CDD1E9" w14:textId="77777777" w:rsidR="0039094D" w:rsidRPr="00465D16" w:rsidRDefault="0039094D" w:rsidP="0009491F">
      <w:pPr>
        <w:spacing w:line="360" w:lineRule="auto"/>
        <w:rPr>
          <w:rFonts w:ascii="Arial" w:hAnsi="Arial" w:cs="Arial"/>
          <w:b/>
          <w:bCs/>
          <w:sz w:val="26"/>
          <w:szCs w:val="26"/>
        </w:rPr>
      </w:pPr>
    </w:p>
    <w:p w14:paraId="3BFB906A" w14:textId="3A01C88F" w:rsidR="00550737" w:rsidRDefault="002F1F55" w:rsidP="0009491F">
      <w:pPr>
        <w:spacing w:line="360" w:lineRule="auto"/>
        <w:rPr>
          <w:sz w:val="24"/>
          <w:szCs w:val="24"/>
        </w:rPr>
      </w:pPr>
      <w:r>
        <w:rPr>
          <w:sz w:val="24"/>
          <w:szCs w:val="24"/>
        </w:rPr>
        <w:t>According to the (NHS, 2021)</w:t>
      </w:r>
      <w:r w:rsidR="00C96C4C">
        <w:rPr>
          <w:sz w:val="24"/>
          <w:szCs w:val="24"/>
        </w:rPr>
        <w:t>,</w:t>
      </w:r>
      <w:r>
        <w:rPr>
          <w:sz w:val="24"/>
          <w:szCs w:val="24"/>
        </w:rPr>
        <w:t xml:space="preserve"> </w:t>
      </w:r>
      <w:r w:rsidR="00AB6FE3">
        <w:rPr>
          <w:sz w:val="24"/>
          <w:szCs w:val="24"/>
        </w:rPr>
        <w:t xml:space="preserve">the </w:t>
      </w:r>
      <w:r w:rsidR="00B9166A">
        <w:rPr>
          <w:sz w:val="24"/>
          <w:szCs w:val="24"/>
        </w:rPr>
        <w:t>main symptom of Chicken Pox is an itchy</w:t>
      </w:r>
      <w:r w:rsidR="006D34FB">
        <w:rPr>
          <w:sz w:val="24"/>
          <w:szCs w:val="24"/>
        </w:rPr>
        <w:t>,</w:t>
      </w:r>
      <w:r w:rsidR="00B9166A">
        <w:rPr>
          <w:sz w:val="24"/>
          <w:szCs w:val="24"/>
        </w:rPr>
        <w:t xml:space="preserve"> spotty rash that appear</w:t>
      </w:r>
      <w:r w:rsidR="006D34FB">
        <w:rPr>
          <w:sz w:val="24"/>
          <w:szCs w:val="24"/>
        </w:rPr>
        <w:t>s in clusters</w:t>
      </w:r>
      <w:r w:rsidR="00B9166A">
        <w:rPr>
          <w:sz w:val="24"/>
          <w:szCs w:val="24"/>
        </w:rPr>
        <w:t xml:space="preserve"> </w:t>
      </w:r>
      <w:r w:rsidR="006D34FB">
        <w:rPr>
          <w:sz w:val="24"/>
          <w:szCs w:val="24"/>
        </w:rPr>
        <w:t xml:space="preserve">in various locations of </w:t>
      </w:r>
      <w:r w:rsidR="00B9166A">
        <w:rPr>
          <w:sz w:val="24"/>
          <w:szCs w:val="24"/>
        </w:rPr>
        <w:t>the body</w:t>
      </w:r>
      <w:r w:rsidR="006D34FB">
        <w:rPr>
          <w:sz w:val="24"/>
          <w:szCs w:val="24"/>
        </w:rPr>
        <w:t xml:space="preserve">. The Varicella-Zoster virus is highly infectious and can be transmitted 1-2 days before symptoms begin. </w:t>
      </w:r>
      <w:r w:rsidR="00356B0C">
        <w:rPr>
          <w:sz w:val="24"/>
          <w:szCs w:val="24"/>
        </w:rPr>
        <w:t>The VZV can be transmitted through direct contact with an infected person or droplets via saliva, sneezing, coughing or contact with spots, blister fluids or an infected individual. The VZV disease happens in three stages</w:t>
      </w:r>
      <w:r w:rsidR="006D6B36">
        <w:rPr>
          <w:sz w:val="24"/>
          <w:szCs w:val="24"/>
        </w:rPr>
        <w:t xml:space="preserve">. A fever, headache and a general unwell feeling may also be </w:t>
      </w:r>
      <w:r w:rsidR="00E83DDD">
        <w:rPr>
          <w:sz w:val="24"/>
          <w:szCs w:val="24"/>
        </w:rPr>
        <w:t>symptoms</w:t>
      </w:r>
      <w:r w:rsidR="006D6B36">
        <w:rPr>
          <w:sz w:val="24"/>
          <w:szCs w:val="24"/>
        </w:rPr>
        <w:t xml:space="preserve">.  </w:t>
      </w:r>
      <w:r w:rsidR="00356B0C">
        <w:rPr>
          <w:sz w:val="24"/>
          <w:szCs w:val="24"/>
        </w:rPr>
        <w:t>The first stage is an itchy, spotty rash that appears in groups</w:t>
      </w:r>
      <w:r w:rsidR="006D6B36">
        <w:rPr>
          <w:sz w:val="24"/>
          <w:szCs w:val="24"/>
        </w:rPr>
        <w:t xml:space="preserve">. </w:t>
      </w:r>
      <w:r w:rsidR="00356B0C">
        <w:rPr>
          <w:sz w:val="24"/>
          <w:szCs w:val="24"/>
        </w:rPr>
        <w:t>The second stage is when the spots begin to blister</w:t>
      </w:r>
      <w:r w:rsidR="00C6027F">
        <w:rPr>
          <w:sz w:val="24"/>
          <w:szCs w:val="24"/>
        </w:rPr>
        <w:t>, and</w:t>
      </w:r>
      <w:r w:rsidR="00E83DDD">
        <w:rPr>
          <w:sz w:val="24"/>
          <w:szCs w:val="24"/>
        </w:rPr>
        <w:t xml:space="preserve"> the</w:t>
      </w:r>
      <w:r w:rsidR="00356B0C">
        <w:rPr>
          <w:sz w:val="24"/>
          <w:szCs w:val="24"/>
        </w:rPr>
        <w:t xml:space="preserve"> final stage is when the blisters form into scabs. However, new spots can also appear while older spots blister or form into scabs. </w:t>
      </w:r>
    </w:p>
    <w:p w14:paraId="4AAD4F68" w14:textId="5196A9BD" w:rsidR="006D34FB" w:rsidRPr="00167736" w:rsidRDefault="00356B0C" w:rsidP="0009491F">
      <w:pPr>
        <w:spacing w:line="360" w:lineRule="auto"/>
        <w:rPr>
          <w:rFonts w:ascii="Arial" w:hAnsi="Arial" w:cs="Arial"/>
        </w:rPr>
      </w:pPr>
      <w:r>
        <w:rPr>
          <w:sz w:val="24"/>
          <w:szCs w:val="24"/>
        </w:rPr>
        <w:t>There is a prediction of 641,000 cases of the Varicella-Zoster virus in England and Wales per year. Parents</w:t>
      </w:r>
      <w:r w:rsidR="00550737">
        <w:rPr>
          <w:sz w:val="24"/>
          <w:szCs w:val="24"/>
        </w:rPr>
        <w:t xml:space="preserve"> and carers</w:t>
      </w:r>
      <w:r>
        <w:rPr>
          <w:sz w:val="24"/>
          <w:szCs w:val="24"/>
        </w:rPr>
        <w:t xml:space="preserve"> are advised to keep their children </w:t>
      </w:r>
      <w:r w:rsidR="006D6B36">
        <w:rPr>
          <w:sz w:val="24"/>
          <w:szCs w:val="24"/>
        </w:rPr>
        <w:t>absent from school if they are infected with the disease. The VZV most commonly affects children under the age of ten years old</w:t>
      </w:r>
      <w:r w:rsidR="00E83DDD">
        <w:rPr>
          <w:sz w:val="24"/>
          <w:szCs w:val="24"/>
        </w:rPr>
        <w:t>.</w:t>
      </w:r>
      <w:r w:rsidR="00015294">
        <w:rPr>
          <w:sz w:val="24"/>
          <w:szCs w:val="24"/>
        </w:rPr>
        <w:t xml:space="preserve">
</w:t>
      </w:r>
      <w:r w:rsidR="00E83DDD">
        <w:rPr>
          <w:sz w:val="24"/>
          <w:szCs w:val="24"/>
        </w:rPr>
        <w:t>However</w:t>
      </w:r>
      <w:r w:rsidR="006D6B36">
        <w:rPr>
          <w:sz w:val="24"/>
          <w:szCs w:val="24"/>
        </w:rPr>
        <w:t>, the VZV virus can be transmitted to adults</w:t>
      </w:r>
      <w:r w:rsidR="00E83DDD">
        <w:rPr>
          <w:sz w:val="24"/>
          <w:szCs w:val="24"/>
        </w:rPr>
        <w:t>,</w:t>
      </w:r>
      <w:r w:rsidR="006D6B36">
        <w:rPr>
          <w:sz w:val="24"/>
          <w:szCs w:val="24"/>
        </w:rPr>
        <w:t xml:space="preserve"> which causes Herpes Zoster (shingles) in adults</w:t>
      </w:r>
      <w:r w:rsidR="00E83DDD">
        <w:rPr>
          <w:sz w:val="24"/>
          <w:szCs w:val="24"/>
        </w:rPr>
        <w:t>,</w:t>
      </w:r>
      <w:r w:rsidR="00E44780">
        <w:rPr>
          <w:sz w:val="24"/>
          <w:szCs w:val="24"/>
        </w:rPr>
        <w:t xml:space="preserve"> which can be fata</w:t>
      </w:r>
      <w:r w:rsidR="00BE7355">
        <w:rPr>
          <w:sz w:val="24"/>
          <w:szCs w:val="24"/>
        </w:rPr>
        <w:t xml:space="preserve">l. </w:t>
      </w:r>
      <w:r w:rsidR="000B6B9B">
        <w:rPr>
          <w:sz w:val="24"/>
          <w:szCs w:val="24"/>
        </w:rPr>
        <w:t>The Varic</w:t>
      </w:r>
      <w:r w:rsidR="003524FA">
        <w:rPr>
          <w:sz w:val="24"/>
          <w:szCs w:val="24"/>
        </w:rPr>
        <w:t xml:space="preserve">ella-Zoster virus has an infection rate of </w:t>
      </w:r>
      <w:r w:rsidR="00CD253F">
        <w:rPr>
          <w:sz w:val="24"/>
          <w:szCs w:val="24"/>
        </w:rPr>
        <w:t xml:space="preserve">90% in individuals who have been </w:t>
      </w:r>
      <w:r w:rsidR="00506489">
        <w:rPr>
          <w:sz w:val="24"/>
          <w:szCs w:val="24"/>
        </w:rPr>
        <w:t>in</w:t>
      </w:r>
      <w:r w:rsidR="00CD253F">
        <w:rPr>
          <w:sz w:val="24"/>
          <w:szCs w:val="24"/>
        </w:rPr>
        <w:t xml:space="preserve"> close contact </w:t>
      </w:r>
      <w:r w:rsidR="00506489">
        <w:rPr>
          <w:sz w:val="24"/>
          <w:szCs w:val="24"/>
        </w:rPr>
        <w:t>with</w:t>
      </w:r>
      <w:r w:rsidR="00CD253F">
        <w:rPr>
          <w:sz w:val="24"/>
          <w:szCs w:val="24"/>
        </w:rPr>
        <w:t xml:space="preserve"> an infected person. </w:t>
      </w:r>
      <w:r w:rsidR="00AB6FE3">
        <w:rPr>
          <w:sz w:val="24"/>
          <w:szCs w:val="24"/>
        </w:rPr>
        <w:t>The Varicella-</w:t>
      </w:r>
      <w:r w:rsidR="00AB6FE3">
        <w:rPr>
          <w:sz w:val="24"/>
          <w:szCs w:val="24"/>
        </w:rPr>
        <w:lastRenderedPageBreak/>
        <w:t xml:space="preserve">Zoster virus is a self-limited disease. However, </w:t>
      </w:r>
      <w:r w:rsidR="00E83DDD">
        <w:rPr>
          <w:sz w:val="24"/>
          <w:szCs w:val="24"/>
        </w:rPr>
        <w:t>a vaccine is</w:t>
      </w:r>
      <w:r w:rsidR="00AB6FE3">
        <w:rPr>
          <w:sz w:val="24"/>
          <w:szCs w:val="24"/>
        </w:rPr>
        <w:t xml:space="preserve"> available for </w:t>
      </w:r>
      <w:proofErr w:type="spellStart"/>
      <w:r w:rsidR="0039094D">
        <w:rPr>
          <w:sz w:val="24"/>
          <w:szCs w:val="24"/>
        </w:rPr>
        <w:t>newborn</w:t>
      </w:r>
      <w:proofErr w:type="spellEnd"/>
      <w:r w:rsidR="004C3806">
        <w:rPr>
          <w:sz w:val="24"/>
          <w:szCs w:val="24"/>
        </w:rPr>
        <w:t xml:space="preserve"> babies, pregnant women, the immunosuppressed, and </w:t>
      </w:r>
      <w:r w:rsidR="0027528E">
        <w:rPr>
          <w:sz w:val="24"/>
          <w:szCs w:val="24"/>
        </w:rPr>
        <w:t>individuals at risk of server or fatal complications due to the virus</w:t>
      </w:r>
      <w:r w:rsidR="00A04C18">
        <w:rPr>
          <w:sz w:val="24"/>
          <w:szCs w:val="24"/>
        </w:rPr>
        <w:t xml:space="preserve"> according</w:t>
      </w:r>
      <w:r w:rsidR="00550737">
        <w:rPr>
          <w:sz w:val="24"/>
          <w:szCs w:val="24"/>
        </w:rPr>
        <w:t xml:space="preserve"> to</w:t>
      </w:r>
      <w:r w:rsidR="00015294">
        <w:rPr>
          <w:sz w:val="24"/>
          <w:szCs w:val="24"/>
        </w:rPr>
        <w:t xml:space="preserve"> </w:t>
      </w:r>
      <w:r w:rsidR="00242A7B">
        <w:rPr>
          <w:rFonts w:ascii="Open Sans" w:hAnsi="Open Sans" w:cs="Open Sans"/>
          <w:color w:val="000000" w:themeColor="text1"/>
          <w:shd w:val="clear" w:color="auto" w:fill="FFFFFF"/>
        </w:rPr>
        <w:t>(</w:t>
      </w:r>
      <w:r w:rsidR="00242A7B" w:rsidRPr="00242A7B">
        <w:rPr>
          <w:rFonts w:ascii="Arial" w:hAnsi="Arial" w:cs="Arial"/>
          <w:color w:val="000000" w:themeColor="text1"/>
          <w:shd w:val="clear" w:color="auto" w:fill="FFFFFF"/>
        </w:rPr>
        <w:t xml:space="preserve">Wu, P.Y., Li, Y.C. and Wu, H.D.I., </w:t>
      </w:r>
      <w:r w:rsidR="00242A7B">
        <w:rPr>
          <w:rFonts w:ascii="Arial" w:hAnsi="Arial" w:cs="Arial"/>
          <w:color w:val="000000" w:themeColor="text1"/>
          <w:shd w:val="clear" w:color="auto" w:fill="FFFFFF"/>
        </w:rPr>
        <w:t>2</w:t>
      </w:r>
      <w:r w:rsidR="00242A7B" w:rsidRPr="00242A7B">
        <w:rPr>
          <w:rFonts w:ascii="Arial" w:hAnsi="Arial" w:cs="Arial"/>
          <w:color w:val="000000" w:themeColor="text1"/>
          <w:shd w:val="clear" w:color="auto" w:fill="FFFFFF"/>
        </w:rPr>
        <w:t xml:space="preserve">007). </w:t>
      </w:r>
      <w:r w:rsidR="00242A7B">
        <w:rPr>
          <w:rFonts w:ascii="Arial" w:hAnsi="Arial" w:cs="Arial"/>
          <w:color w:val="000000" w:themeColor="text1"/>
          <w:shd w:val="clear" w:color="auto" w:fill="FFFFFF"/>
        </w:rPr>
        <w:t>Th</w:t>
      </w:r>
      <w:r w:rsidR="00167736" w:rsidRPr="00167736">
        <w:rPr>
          <w:rFonts w:ascii="Arial" w:hAnsi="Arial" w:cs="Arial"/>
          <w:color w:val="000000" w:themeColor="text1"/>
          <w:shd w:val="clear" w:color="auto" w:fill="FFFFFF"/>
        </w:rPr>
        <w:t xml:space="preserve">e </w:t>
      </w:r>
      <w:r w:rsidR="00015294">
        <w:rPr>
          <w:rFonts w:ascii="Arial" w:hAnsi="Arial" w:cs="Arial"/>
          <w:color w:val="000000" w:themeColor="text1"/>
          <w:shd w:val="clear" w:color="auto" w:fill="FFFFFF"/>
        </w:rPr>
        <w:t>difficulties</w:t>
      </w:r>
      <w:r w:rsidR="00167736" w:rsidRPr="00167736">
        <w:rPr>
          <w:rFonts w:ascii="Arial" w:hAnsi="Arial" w:cs="Arial"/>
          <w:color w:val="000000" w:themeColor="text1"/>
          <w:shd w:val="clear" w:color="auto" w:fill="FFFFFF"/>
        </w:rPr>
        <w:t xml:space="preserve"> of chickenpox include pock scars, pneumonia, and encephalitis</w:t>
      </w:r>
      <w:r w:rsidR="00167736">
        <w:rPr>
          <w:rFonts w:ascii="Arial" w:hAnsi="Arial" w:cs="Arial"/>
          <w:color w:val="000000" w:themeColor="text1"/>
          <w:shd w:val="clear" w:color="auto" w:fill="FFFFFF"/>
        </w:rPr>
        <w:t>.</w:t>
      </w:r>
    </w:p>
    <w:p w14:paraId="1A3EF10D" w14:textId="77777777" w:rsidR="0096426E" w:rsidRPr="00465D16" w:rsidRDefault="0096426E" w:rsidP="0009491F">
      <w:pPr>
        <w:spacing w:line="360" w:lineRule="auto"/>
        <w:rPr>
          <w:sz w:val="26"/>
          <w:szCs w:val="26"/>
        </w:rPr>
      </w:pPr>
    </w:p>
    <w:p w14:paraId="001AC96B" w14:textId="07B58A11" w:rsidR="0096426E" w:rsidRDefault="00465D16" w:rsidP="0009491F">
      <w:pPr>
        <w:spacing w:line="360" w:lineRule="auto"/>
        <w:rPr>
          <w:rFonts w:ascii="Arial" w:hAnsi="Arial" w:cs="Arial"/>
          <w:b/>
          <w:bCs/>
          <w:sz w:val="26"/>
          <w:szCs w:val="26"/>
        </w:rPr>
      </w:pPr>
      <w:r w:rsidRPr="00465D16">
        <w:rPr>
          <w:rFonts w:ascii="Arial" w:hAnsi="Arial" w:cs="Arial"/>
          <w:b/>
          <w:bCs/>
          <w:sz w:val="26"/>
          <w:szCs w:val="26"/>
        </w:rPr>
        <w:t>How is Chicken Pox measured in the UK?</w:t>
      </w:r>
    </w:p>
    <w:p w14:paraId="0672B417" w14:textId="77777777" w:rsidR="00A31D45" w:rsidRDefault="00A31D45" w:rsidP="0009491F">
      <w:pPr>
        <w:spacing w:line="360" w:lineRule="auto"/>
        <w:rPr>
          <w:rFonts w:ascii="Arial" w:hAnsi="Arial" w:cs="Arial"/>
          <w:b/>
          <w:bCs/>
          <w:sz w:val="26"/>
          <w:szCs w:val="26"/>
        </w:rPr>
      </w:pPr>
    </w:p>
    <w:p w14:paraId="32256D46" w14:textId="715E735F" w:rsidR="006D34FB" w:rsidRPr="00604A7F" w:rsidRDefault="00DD1CD7" w:rsidP="0009491F">
      <w:pPr>
        <w:spacing w:line="360" w:lineRule="auto"/>
        <w:rPr>
          <w:rFonts w:ascii="Arial" w:hAnsi="Arial" w:cs="Arial"/>
        </w:rPr>
      </w:pPr>
      <w:r w:rsidRPr="00604A7F">
        <w:rPr>
          <w:rFonts w:ascii="Arial" w:hAnsi="Arial" w:cs="Arial"/>
        </w:rPr>
        <w:t xml:space="preserve">According to (NICE, </w:t>
      </w:r>
      <w:r w:rsidR="00F57E45" w:rsidRPr="00604A7F">
        <w:rPr>
          <w:rFonts w:ascii="Arial" w:hAnsi="Arial" w:cs="Arial"/>
          <w:i/>
          <w:iCs/>
        </w:rPr>
        <w:t>Chicken Pox, How Common Is It?</w:t>
      </w:r>
      <w:r w:rsidR="00F57E45" w:rsidRPr="00604A7F">
        <w:rPr>
          <w:rFonts w:ascii="Arial" w:hAnsi="Arial" w:cs="Arial"/>
        </w:rPr>
        <w:t xml:space="preserve">, </w:t>
      </w:r>
      <w:r w:rsidRPr="00604A7F">
        <w:rPr>
          <w:rFonts w:ascii="Arial" w:hAnsi="Arial" w:cs="Arial"/>
        </w:rPr>
        <w:t>2022)</w:t>
      </w:r>
      <w:r w:rsidR="00C15FD8" w:rsidRPr="00604A7F">
        <w:rPr>
          <w:rFonts w:ascii="Arial" w:hAnsi="Arial" w:cs="Arial"/>
        </w:rPr>
        <w:t>,</w:t>
      </w:r>
      <w:r w:rsidRPr="00604A7F">
        <w:rPr>
          <w:rFonts w:ascii="Arial" w:hAnsi="Arial" w:cs="Arial"/>
        </w:rPr>
        <w:t xml:space="preserve"> </w:t>
      </w:r>
      <w:r w:rsidR="00CE35F2" w:rsidRPr="00604A7F">
        <w:rPr>
          <w:rFonts w:ascii="Arial" w:hAnsi="Arial" w:cs="Arial"/>
        </w:rPr>
        <w:t>Chicken Pox is a childhood disease that most commonly affects children under the age of ten</w:t>
      </w:r>
      <w:r w:rsidR="00C865E9" w:rsidRPr="00604A7F">
        <w:rPr>
          <w:rFonts w:ascii="Arial" w:hAnsi="Arial" w:cs="Arial"/>
        </w:rPr>
        <w:t xml:space="preserve"> and more </w:t>
      </w:r>
      <w:r w:rsidR="00B67C6C" w:rsidRPr="00604A7F">
        <w:rPr>
          <w:rFonts w:ascii="Arial" w:hAnsi="Arial" w:cs="Arial"/>
        </w:rPr>
        <w:t xml:space="preserve">than </w:t>
      </w:r>
      <w:r w:rsidR="00C865E9" w:rsidRPr="00604A7F">
        <w:rPr>
          <w:rFonts w:ascii="Arial" w:hAnsi="Arial" w:cs="Arial"/>
        </w:rPr>
        <w:t>90% of individuals over the age of 15</w:t>
      </w:r>
      <w:r w:rsidR="00B67C6C" w:rsidRPr="00604A7F">
        <w:rPr>
          <w:rFonts w:ascii="Arial" w:hAnsi="Arial" w:cs="Arial"/>
        </w:rPr>
        <w:t xml:space="preserve"> are immune to the Varicella-Zoster virus. </w:t>
      </w:r>
      <w:r w:rsidR="0045077B" w:rsidRPr="00604A7F">
        <w:rPr>
          <w:rFonts w:ascii="Arial" w:hAnsi="Arial" w:cs="Arial"/>
        </w:rPr>
        <w:t>There is a prediction of 641,000 cases of Chicken Pox in England and Wales per year</w:t>
      </w:r>
      <w:r w:rsidR="00EF39BF">
        <w:rPr>
          <w:rFonts w:ascii="Arial" w:hAnsi="Arial" w:cs="Arial"/>
        </w:rPr>
        <w:t xml:space="preserve"> and </w:t>
      </w:r>
      <w:r w:rsidR="00A75E4B">
        <w:rPr>
          <w:rFonts w:ascii="Arial" w:hAnsi="Arial" w:cs="Arial"/>
        </w:rPr>
        <w:t>a report of 37 deaths</w:t>
      </w:r>
      <w:r w:rsidR="006031E4">
        <w:rPr>
          <w:rFonts w:ascii="Arial" w:hAnsi="Arial" w:cs="Arial"/>
        </w:rPr>
        <w:t>. However</w:t>
      </w:r>
      <w:r w:rsidR="00A75E4B">
        <w:rPr>
          <w:rFonts w:ascii="Arial" w:hAnsi="Arial" w:cs="Arial"/>
        </w:rPr>
        <w:t>, m</w:t>
      </w:r>
      <w:r w:rsidR="00504625" w:rsidRPr="00604A7F">
        <w:rPr>
          <w:rFonts w:ascii="Arial" w:hAnsi="Arial" w:cs="Arial"/>
        </w:rPr>
        <w:t xml:space="preserve">any </w:t>
      </w:r>
      <w:r w:rsidR="00C15FD8" w:rsidRPr="00604A7F">
        <w:rPr>
          <w:rFonts w:ascii="Arial" w:hAnsi="Arial" w:cs="Arial"/>
        </w:rPr>
        <w:t>cases</w:t>
      </w:r>
      <w:r w:rsidR="0045077B" w:rsidRPr="00604A7F">
        <w:rPr>
          <w:rFonts w:ascii="Arial" w:hAnsi="Arial" w:cs="Arial"/>
        </w:rPr>
        <w:t xml:space="preserve"> of the disease </w:t>
      </w:r>
      <w:r w:rsidR="00C15FD8" w:rsidRPr="00604A7F">
        <w:rPr>
          <w:rFonts w:ascii="Arial" w:hAnsi="Arial" w:cs="Arial"/>
        </w:rPr>
        <w:t>are</w:t>
      </w:r>
      <w:r w:rsidR="00504625" w:rsidRPr="00604A7F">
        <w:rPr>
          <w:rFonts w:ascii="Arial" w:hAnsi="Arial" w:cs="Arial"/>
        </w:rPr>
        <w:t xml:space="preserve"> not</w:t>
      </w:r>
      <w:r w:rsidR="0045077B" w:rsidRPr="00604A7F">
        <w:rPr>
          <w:rFonts w:ascii="Arial" w:hAnsi="Arial" w:cs="Arial"/>
        </w:rPr>
        <w:t xml:space="preserve"> recorded due to </w:t>
      </w:r>
      <w:r w:rsidR="00CB6BB4" w:rsidRPr="00604A7F">
        <w:rPr>
          <w:rFonts w:ascii="Arial" w:hAnsi="Arial" w:cs="Arial"/>
        </w:rPr>
        <w:t>parents diagnosing their children</w:t>
      </w:r>
      <w:r w:rsidR="00504625" w:rsidRPr="00604A7F">
        <w:rPr>
          <w:rFonts w:ascii="Arial" w:hAnsi="Arial" w:cs="Arial"/>
        </w:rPr>
        <w:t xml:space="preserve"> via their symptoms </w:t>
      </w:r>
      <w:r w:rsidR="00CB6BB4" w:rsidRPr="00604A7F">
        <w:rPr>
          <w:rFonts w:ascii="Arial" w:hAnsi="Arial" w:cs="Arial"/>
        </w:rPr>
        <w:t xml:space="preserve">and not a GP. </w:t>
      </w:r>
    </w:p>
    <w:p w14:paraId="47C2FE3E" w14:textId="131D902C" w:rsidR="006D6B36" w:rsidRPr="00604A7F" w:rsidRDefault="00677105" w:rsidP="0009491F">
      <w:pPr>
        <w:pStyle w:val="Heading1"/>
        <w:shd w:val="clear" w:color="auto" w:fill="FFFFFF"/>
        <w:spacing w:line="360" w:lineRule="auto"/>
        <w:rPr>
          <w:rFonts w:ascii="Arial" w:hAnsi="Arial" w:cs="Arial"/>
          <w:b w:val="0"/>
          <w:bCs w:val="0"/>
          <w:color w:val="222222"/>
          <w:sz w:val="22"/>
          <w:szCs w:val="22"/>
        </w:rPr>
      </w:pPr>
      <w:r w:rsidRPr="00604A7F">
        <w:rPr>
          <w:rFonts w:ascii="Arial" w:hAnsi="Arial" w:cs="Arial"/>
          <w:b w:val="0"/>
          <w:bCs w:val="0"/>
          <w:sz w:val="22"/>
          <w:szCs w:val="22"/>
        </w:rPr>
        <w:t xml:space="preserve">According to </w:t>
      </w:r>
      <w:r w:rsidR="00DD7F01" w:rsidRPr="00604A7F">
        <w:rPr>
          <w:rFonts w:ascii="Arial" w:hAnsi="Arial" w:cs="Arial"/>
          <w:b w:val="0"/>
          <w:bCs w:val="0"/>
          <w:sz w:val="22"/>
          <w:szCs w:val="22"/>
        </w:rPr>
        <w:t>(C</w:t>
      </w:r>
      <w:r w:rsidR="00616333" w:rsidRPr="00604A7F">
        <w:rPr>
          <w:rFonts w:ascii="Arial" w:hAnsi="Arial" w:cs="Arial"/>
          <w:b w:val="0"/>
          <w:bCs w:val="0"/>
          <w:sz w:val="22"/>
          <w:szCs w:val="22"/>
        </w:rPr>
        <w:t>DC</w:t>
      </w:r>
      <w:r w:rsidR="00D55C3D" w:rsidRPr="00604A7F">
        <w:rPr>
          <w:rFonts w:ascii="Arial" w:hAnsi="Arial" w:cs="Arial"/>
          <w:b w:val="0"/>
          <w:bCs w:val="0"/>
          <w:sz w:val="22"/>
          <w:szCs w:val="22"/>
        </w:rPr>
        <w:t xml:space="preserve"> </w:t>
      </w:r>
      <w:r w:rsidR="006265C2" w:rsidRPr="00604A7F">
        <w:rPr>
          <w:rFonts w:ascii="Arial" w:hAnsi="Arial" w:cs="Arial"/>
          <w:b w:val="0"/>
          <w:bCs w:val="0"/>
          <w:i/>
          <w:iCs/>
          <w:sz w:val="22"/>
          <w:szCs w:val="22"/>
        </w:rPr>
        <w:t>Ch</w:t>
      </w:r>
      <w:r w:rsidR="006265C2" w:rsidRPr="00604A7F">
        <w:rPr>
          <w:rFonts w:ascii="Arial" w:hAnsi="Arial" w:cs="Arial"/>
          <w:b w:val="0"/>
          <w:bCs w:val="0"/>
          <w:i/>
          <w:iCs/>
          <w:color w:val="222222"/>
          <w:sz w:val="22"/>
          <w:szCs w:val="22"/>
        </w:rPr>
        <w:t>icken Pox Vaccine Saves Lives and Prevents Serious Illness Infographic</w:t>
      </w:r>
      <w:r w:rsidR="0084185C" w:rsidRPr="00604A7F">
        <w:rPr>
          <w:rFonts w:ascii="Arial" w:hAnsi="Arial" w:cs="Arial"/>
          <w:b w:val="0"/>
          <w:bCs w:val="0"/>
          <w:color w:val="222222"/>
          <w:sz w:val="22"/>
          <w:szCs w:val="22"/>
        </w:rPr>
        <w:t>, 2022)</w:t>
      </w:r>
      <w:r w:rsidR="00C15FD8" w:rsidRPr="00604A7F">
        <w:rPr>
          <w:rFonts w:ascii="Arial" w:hAnsi="Arial" w:cs="Arial"/>
          <w:b w:val="0"/>
          <w:bCs w:val="0"/>
          <w:color w:val="222222"/>
          <w:sz w:val="22"/>
          <w:szCs w:val="22"/>
        </w:rPr>
        <w:t>,</w:t>
      </w:r>
      <w:r w:rsidR="0084185C" w:rsidRPr="00604A7F">
        <w:rPr>
          <w:rFonts w:ascii="Arial" w:hAnsi="Arial" w:cs="Arial"/>
          <w:b w:val="0"/>
          <w:bCs w:val="0"/>
          <w:color w:val="222222"/>
          <w:sz w:val="22"/>
          <w:szCs w:val="22"/>
        </w:rPr>
        <w:t xml:space="preserve"> before the Chicken Pox vaccination was introduced to the United States of America in 1995, there were 4 million cases of the Varicella-Zoster virus per year</w:t>
      </w:r>
      <w:r w:rsidR="00B83F90" w:rsidRPr="00604A7F">
        <w:rPr>
          <w:rFonts w:ascii="Arial" w:hAnsi="Arial" w:cs="Arial"/>
          <w:b w:val="0"/>
          <w:bCs w:val="0"/>
          <w:color w:val="222222"/>
          <w:sz w:val="22"/>
          <w:szCs w:val="22"/>
        </w:rPr>
        <w:t xml:space="preserve"> and 150 deaths. </w:t>
      </w:r>
      <w:r w:rsidR="00984516" w:rsidRPr="00604A7F">
        <w:rPr>
          <w:rFonts w:ascii="Arial" w:hAnsi="Arial" w:cs="Arial"/>
          <w:b w:val="0"/>
          <w:bCs w:val="0"/>
          <w:color w:val="222222"/>
          <w:sz w:val="22"/>
          <w:szCs w:val="22"/>
        </w:rPr>
        <w:t xml:space="preserve">The Chicken Pox vaccine in the USA has prevented </w:t>
      </w:r>
      <w:r w:rsidR="00A9313D" w:rsidRPr="00604A7F">
        <w:rPr>
          <w:rFonts w:ascii="Arial" w:hAnsi="Arial" w:cs="Arial"/>
          <w:b w:val="0"/>
          <w:bCs w:val="0"/>
          <w:color w:val="222222"/>
          <w:sz w:val="22"/>
          <w:szCs w:val="22"/>
        </w:rPr>
        <w:t xml:space="preserve">an </w:t>
      </w:r>
      <w:r w:rsidR="005057B6" w:rsidRPr="00604A7F">
        <w:rPr>
          <w:rFonts w:ascii="Arial" w:hAnsi="Arial" w:cs="Arial"/>
          <w:b w:val="0"/>
          <w:bCs w:val="0"/>
          <w:color w:val="222222"/>
          <w:sz w:val="22"/>
          <w:szCs w:val="22"/>
        </w:rPr>
        <w:t>estimated 9</w:t>
      </w:r>
      <w:r w:rsidR="00A9313D" w:rsidRPr="00604A7F">
        <w:rPr>
          <w:rFonts w:ascii="Arial" w:hAnsi="Arial" w:cs="Arial"/>
          <w:b w:val="0"/>
          <w:bCs w:val="0"/>
          <w:color w:val="222222"/>
          <w:sz w:val="22"/>
          <w:szCs w:val="22"/>
        </w:rPr>
        <w:t xml:space="preserve">1 million cases of </w:t>
      </w:r>
      <w:r w:rsidR="005057B6" w:rsidRPr="00604A7F">
        <w:rPr>
          <w:rFonts w:ascii="Arial" w:hAnsi="Arial" w:cs="Arial"/>
          <w:b w:val="0"/>
          <w:bCs w:val="0"/>
          <w:color w:val="222222"/>
          <w:sz w:val="22"/>
          <w:szCs w:val="22"/>
        </w:rPr>
        <w:t>the Varicella-Zoster virus</w:t>
      </w:r>
      <w:r w:rsidR="00402673" w:rsidRPr="00604A7F">
        <w:rPr>
          <w:rFonts w:ascii="Arial" w:hAnsi="Arial" w:cs="Arial"/>
          <w:b w:val="0"/>
          <w:bCs w:val="0"/>
          <w:color w:val="222222"/>
          <w:sz w:val="22"/>
          <w:szCs w:val="22"/>
        </w:rPr>
        <w:t xml:space="preserve"> </w:t>
      </w:r>
      <w:r w:rsidR="004D4746" w:rsidRPr="00604A7F">
        <w:rPr>
          <w:rFonts w:ascii="Arial" w:hAnsi="Arial" w:cs="Arial"/>
          <w:b w:val="0"/>
          <w:bCs w:val="0"/>
          <w:color w:val="222222"/>
          <w:sz w:val="22"/>
          <w:szCs w:val="22"/>
        </w:rPr>
        <w:t xml:space="preserve">and </w:t>
      </w:r>
      <w:r w:rsidR="00A75E4B">
        <w:rPr>
          <w:rFonts w:ascii="Arial" w:hAnsi="Arial" w:cs="Arial"/>
          <w:b w:val="0"/>
          <w:bCs w:val="0"/>
          <w:color w:val="222222"/>
          <w:sz w:val="22"/>
          <w:szCs w:val="22"/>
        </w:rPr>
        <w:t xml:space="preserve">has prevented </w:t>
      </w:r>
      <w:r w:rsidR="004D4746" w:rsidRPr="00604A7F">
        <w:rPr>
          <w:rFonts w:ascii="Arial" w:hAnsi="Arial" w:cs="Arial"/>
          <w:b w:val="0"/>
          <w:bCs w:val="0"/>
          <w:color w:val="222222"/>
          <w:sz w:val="22"/>
          <w:szCs w:val="22"/>
        </w:rPr>
        <w:t>2000 deaths</w:t>
      </w:r>
      <w:r w:rsidR="003D5C4F">
        <w:rPr>
          <w:rFonts w:ascii="Arial" w:hAnsi="Arial" w:cs="Arial"/>
          <w:b w:val="0"/>
          <w:bCs w:val="0"/>
          <w:color w:val="222222"/>
          <w:sz w:val="22"/>
          <w:szCs w:val="22"/>
        </w:rPr>
        <w:t xml:space="preserve"> from occurring</w:t>
      </w:r>
      <w:r w:rsidR="004D4746" w:rsidRPr="00604A7F">
        <w:rPr>
          <w:rFonts w:ascii="Arial" w:hAnsi="Arial" w:cs="Arial"/>
          <w:b w:val="0"/>
          <w:bCs w:val="0"/>
          <w:color w:val="222222"/>
          <w:sz w:val="22"/>
          <w:szCs w:val="22"/>
        </w:rPr>
        <w:t xml:space="preserve"> in </w:t>
      </w:r>
      <w:r w:rsidR="00402673" w:rsidRPr="00604A7F">
        <w:rPr>
          <w:rFonts w:ascii="Arial" w:hAnsi="Arial" w:cs="Arial"/>
          <w:b w:val="0"/>
          <w:bCs w:val="0"/>
          <w:color w:val="222222"/>
          <w:sz w:val="22"/>
          <w:szCs w:val="22"/>
        </w:rPr>
        <w:t xml:space="preserve">the last 25 years. </w:t>
      </w:r>
      <w:r w:rsidR="00E53BDD">
        <w:rPr>
          <w:rFonts w:ascii="Arial" w:hAnsi="Arial" w:cs="Arial"/>
          <w:b w:val="0"/>
          <w:bCs w:val="0"/>
          <w:color w:val="222222"/>
          <w:sz w:val="22"/>
          <w:szCs w:val="22"/>
        </w:rPr>
        <w:t xml:space="preserve">The annual death rate of Chicken Pox disease </w:t>
      </w:r>
      <w:r w:rsidR="0019701A">
        <w:rPr>
          <w:rFonts w:ascii="Arial" w:hAnsi="Arial" w:cs="Arial"/>
          <w:b w:val="0"/>
          <w:bCs w:val="0"/>
          <w:color w:val="222222"/>
          <w:sz w:val="22"/>
          <w:szCs w:val="22"/>
        </w:rPr>
        <w:t>in the United States of America is now less than 30 deaths per year.</w:t>
      </w:r>
    </w:p>
    <w:p w14:paraId="03D73C5F" w14:textId="3CC141A3" w:rsidR="00BF43E8" w:rsidRPr="00604A7F" w:rsidRDefault="00B51FA6" w:rsidP="0009491F">
      <w:pPr>
        <w:pStyle w:val="Heading1"/>
        <w:shd w:val="clear" w:color="auto" w:fill="FFFFFF"/>
        <w:spacing w:line="360" w:lineRule="auto"/>
        <w:rPr>
          <w:rFonts w:ascii="Arial" w:hAnsi="Arial" w:cs="Arial"/>
          <w:b w:val="0"/>
          <w:bCs w:val="0"/>
          <w:sz w:val="22"/>
          <w:szCs w:val="22"/>
        </w:rPr>
      </w:pPr>
      <w:r w:rsidRPr="00604A7F">
        <w:rPr>
          <w:rFonts w:ascii="Arial" w:hAnsi="Arial" w:cs="Arial"/>
          <w:b w:val="0"/>
          <w:bCs w:val="0"/>
          <w:sz w:val="22"/>
          <w:szCs w:val="22"/>
        </w:rPr>
        <w:t>(</w:t>
      </w:r>
      <w:r w:rsidRPr="00604A7F">
        <w:rPr>
          <w:rFonts w:ascii="Arial" w:hAnsi="Arial" w:cs="Arial"/>
          <w:b w:val="0"/>
          <w:bCs w:val="0"/>
          <w:color w:val="222222"/>
          <w:sz w:val="22"/>
          <w:szCs w:val="22"/>
          <w:shd w:val="clear" w:color="auto" w:fill="FFFFFF"/>
        </w:rPr>
        <w:t>Swingler, G.H., 2007. Chickenpox. </w:t>
      </w:r>
      <w:r w:rsidRPr="00604A7F">
        <w:rPr>
          <w:rFonts w:ascii="Arial" w:hAnsi="Arial" w:cs="Arial"/>
          <w:b w:val="0"/>
          <w:bCs w:val="0"/>
          <w:i/>
          <w:iCs/>
          <w:color w:val="222222"/>
          <w:sz w:val="22"/>
          <w:szCs w:val="22"/>
          <w:shd w:val="clear" w:color="auto" w:fill="FFFFFF"/>
        </w:rPr>
        <w:t>BMJ Clinical Evidence</w:t>
      </w:r>
      <w:r w:rsidRPr="00604A7F">
        <w:rPr>
          <w:rFonts w:ascii="Arial" w:hAnsi="Arial" w:cs="Arial"/>
          <w:b w:val="0"/>
          <w:bCs w:val="0"/>
          <w:color w:val="222222"/>
          <w:sz w:val="22"/>
          <w:szCs w:val="22"/>
          <w:shd w:val="clear" w:color="auto" w:fill="FFFFFF"/>
        </w:rPr>
        <w:t>, </w:t>
      </w:r>
      <w:r w:rsidRPr="00604A7F">
        <w:rPr>
          <w:rFonts w:ascii="Arial" w:hAnsi="Arial" w:cs="Arial"/>
          <w:b w:val="0"/>
          <w:bCs w:val="0"/>
          <w:i/>
          <w:iCs/>
          <w:color w:val="222222"/>
          <w:sz w:val="22"/>
          <w:szCs w:val="22"/>
          <w:shd w:val="clear" w:color="auto" w:fill="FFFFFF"/>
        </w:rPr>
        <w:t>2007</w:t>
      </w:r>
      <w:r w:rsidRPr="00604A7F">
        <w:rPr>
          <w:rFonts w:ascii="Arial" w:hAnsi="Arial" w:cs="Arial"/>
          <w:b w:val="0"/>
          <w:bCs w:val="0"/>
          <w:color w:val="222222"/>
          <w:sz w:val="22"/>
          <w:szCs w:val="22"/>
          <w:shd w:val="clear" w:color="auto" w:fill="FFFFFF"/>
        </w:rPr>
        <w:t>.</w:t>
      </w:r>
      <w:r w:rsidR="00604A7F" w:rsidRPr="00604A7F">
        <w:rPr>
          <w:rFonts w:ascii="Arial" w:hAnsi="Arial" w:cs="Arial"/>
          <w:b w:val="0"/>
          <w:bCs w:val="0"/>
          <w:color w:val="222222"/>
          <w:sz w:val="22"/>
          <w:szCs w:val="22"/>
          <w:shd w:val="clear" w:color="auto" w:fill="FFFFFF"/>
        </w:rPr>
        <w:t xml:space="preserve"> </w:t>
      </w:r>
      <w:r w:rsidRPr="00604A7F">
        <w:rPr>
          <w:rFonts w:ascii="Arial" w:hAnsi="Arial" w:cs="Arial"/>
          <w:b w:val="0"/>
          <w:bCs w:val="0"/>
          <w:color w:val="222222"/>
          <w:sz w:val="22"/>
          <w:szCs w:val="22"/>
          <w:shd w:val="clear" w:color="auto" w:fill="FFFFFF"/>
        </w:rPr>
        <w:t>pp</w:t>
      </w:r>
      <w:r w:rsidR="00604A7F" w:rsidRPr="00604A7F">
        <w:rPr>
          <w:rFonts w:ascii="Arial" w:hAnsi="Arial" w:cs="Arial"/>
          <w:b w:val="0"/>
          <w:bCs w:val="0"/>
          <w:color w:val="222222"/>
          <w:sz w:val="22"/>
          <w:szCs w:val="22"/>
          <w:shd w:val="clear" w:color="auto" w:fill="FFFFFF"/>
        </w:rPr>
        <w:t>.1</w:t>
      </w:r>
      <w:r w:rsidRPr="00604A7F">
        <w:rPr>
          <w:rFonts w:ascii="Arial" w:hAnsi="Arial" w:cs="Arial"/>
          <w:b w:val="0"/>
          <w:bCs w:val="0"/>
          <w:color w:val="222222"/>
          <w:sz w:val="22"/>
          <w:szCs w:val="22"/>
          <w:shd w:val="clear" w:color="auto" w:fill="FFFFFF"/>
        </w:rPr>
        <w:t>) says</w:t>
      </w:r>
      <w:r w:rsidR="0019701A">
        <w:rPr>
          <w:rFonts w:ascii="Arial" w:hAnsi="Arial" w:cs="Arial"/>
          <w:b w:val="0"/>
          <w:bCs w:val="0"/>
          <w:color w:val="222222"/>
          <w:sz w:val="22"/>
          <w:szCs w:val="22"/>
          <w:shd w:val="clear" w:color="auto" w:fill="FFFFFF"/>
        </w:rPr>
        <w:t>,</w:t>
      </w:r>
      <w:r w:rsidRPr="00604A7F">
        <w:rPr>
          <w:rFonts w:ascii="Arial" w:hAnsi="Arial" w:cs="Arial"/>
          <w:color w:val="222222"/>
          <w:sz w:val="22"/>
          <w:szCs w:val="22"/>
          <w:shd w:val="clear" w:color="auto" w:fill="FFFFFF"/>
        </w:rPr>
        <w:t xml:space="preserve"> </w:t>
      </w:r>
      <w:r w:rsidR="00BF43E8" w:rsidRPr="00604A7F">
        <w:rPr>
          <w:rFonts w:ascii="Arial" w:hAnsi="Arial" w:cs="Arial"/>
          <w:sz w:val="22"/>
          <w:szCs w:val="22"/>
        </w:rPr>
        <w:t>“</w:t>
      </w:r>
      <w:r w:rsidR="003D5C4F">
        <w:rPr>
          <w:rFonts w:ascii="Arial" w:hAnsi="Arial" w:cs="Arial"/>
          <w:b w:val="0"/>
          <w:bCs w:val="0"/>
          <w:sz w:val="22"/>
          <w:szCs w:val="22"/>
        </w:rPr>
        <w:t>C</w:t>
      </w:r>
      <w:r w:rsidR="00BF43E8" w:rsidRPr="00604A7F">
        <w:rPr>
          <w:rFonts w:ascii="Arial" w:hAnsi="Arial" w:cs="Arial"/>
          <w:b w:val="0"/>
          <w:bCs w:val="0"/>
          <w:sz w:val="22"/>
          <w:szCs w:val="22"/>
        </w:rPr>
        <w:t>hicken</w:t>
      </w:r>
      <w:r w:rsidR="003D5C4F">
        <w:rPr>
          <w:rFonts w:ascii="Arial" w:hAnsi="Arial" w:cs="Arial"/>
          <w:b w:val="0"/>
          <w:bCs w:val="0"/>
          <w:sz w:val="22"/>
          <w:szCs w:val="22"/>
        </w:rPr>
        <w:t xml:space="preserve"> P</w:t>
      </w:r>
      <w:r w:rsidR="00BF43E8" w:rsidRPr="00604A7F">
        <w:rPr>
          <w:rFonts w:ascii="Arial" w:hAnsi="Arial" w:cs="Arial"/>
          <w:b w:val="0"/>
          <w:bCs w:val="0"/>
          <w:sz w:val="22"/>
          <w:szCs w:val="22"/>
        </w:rPr>
        <w:t>ox is caused by primary infection with varicella-zoster virus. In healthy people, it is usually a mild, self-limiting illness, characterised by low-grade fever, malaise, and a generalised, itchy, vesicular rash</w:t>
      </w:r>
      <w:r w:rsidR="00BF43E8" w:rsidRPr="00604A7F">
        <w:rPr>
          <w:rFonts w:ascii="Arial" w:hAnsi="Arial" w:cs="Arial"/>
          <w:sz w:val="22"/>
          <w:szCs w:val="22"/>
        </w:rPr>
        <w:t xml:space="preserve">”. </w:t>
      </w:r>
      <w:r w:rsidR="00BF43E8" w:rsidRPr="00604A7F">
        <w:rPr>
          <w:rFonts w:ascii="Arial" w:hAnsi="Arial" w:cs="Arial"/>
          <w:b w:val="0"/>
          <w:bCs w:val="0"/>
          <w:sz w:val="22"/>
          <w:szCs w:val="22"/>
        </w:rPr>
        <w:t xml:space="preserve">The Varicella-zoster virus </w:t>
      </w:r>
      <w:r w:rsidR="004D7F61" w:rsidRPr="00604A7F">
        <w:rPr>
          <w:rFonts w:ascii="Arial" w:hAnsi="Arial" w:cs="Arial"/>
          <w:b w:val="0"/>
          <w:bCs w:val="0"/>
          <w:sz w:val="22"/>
          <w:szCs w:val="22"/>
        </w:rPr>
        <w:t xml:space="preserve">is </w:t>
      </w:r>
      <w:r w:rsidR="0019701A">
        <w:rPr>
          <w:rFonts w:ascii="Arial" w:hAnsi="Arial" w:cs="Arial"/>
          <w:b w:val="0"/>
          <w:bCs w:val="0"/>
          <w:sz w:val="22"/>
          <w:szCs w:val="22"/>
        </w:rPr>
        <w:t>highly</w:t>
      </w:r>
      <w:r w:rsidR="004D7F61" w:rsidRPr="00604A7F">
        <w:rPr>
          <w:rFonts w:ascii="Arial" w:hAnsi="Arial" w:cs="Arial"/>
          <w:b w:val="0"/>
          <w:bCs w:val="0"/>
          <w:sz w:val="22"/>
          <w:szCs w:val="22"/>
        </w:rPr>
        <w:t xml:space="preserve"> contagious in the UK, Japan and the USA. </w:t>
      </w:r>
      <w:r w:rsidR="00960253" w:rsidRPr="00604A7F">
        <w:rPr>
          <w:rFonts w:ascii="Arial" w:hAnsi="Arial" w:cs="Arial"/>
          <w:b w:val="0"/>
          <w:bCs w:val="0"/>
          <w:sz w:val="22"/>
          <w:szCs w:val="22"/>
        </w:rPr>
        <w:t xml:space="preserve">It is reported that over 80% of individuals have been infected with the disease by the age </w:t>
      </w:r>
      <w:r w:rsidR="00712690" w:rsidRPr="00604A7F">
        <w:rPr>
          <w:rFonts w:ascii="Arial" w:hAnsi="Arial" w:cs="Arial"/>
          <w:b w:val="0"/>
          <w:bCs w:val="0"/>
          <w:sz w:val="22"/>
          <w:szCs w:val="22"/>
        </w:rPr>
        <w:t>of ten years.</w:t>
      </w:r>
      <w:r w:rsidR="00453004">
        <w:rPr>
          <w:rFonts w:ascii="Arial" w:hAnsi="Arial" w:cs="Arial"/>
          <w:b w:val="0"/>
          <w:bCs w:val="0"/>
          <w:sz w:val="22"/>
          <w:szCs w:val="22"/>
        </w:rPr>
        <w:t xml:space="preserve"> </w:t>
      </w:r>
      <w:r w:rsidR="00BC65B6">
        <w:rPr>
          <w:rFonts w:ascii="Arial" w:hAnsi="Arial" w:cs="Arial"/>
          <w:b w:val="0"/>
          <w:bCs w:val="0"/>
          <w:sz w:val="22"/>
          <w:szCs w:val="22"/>
        </w:rPr>
        <w:t>And ac</w:t>
      </w:r>
      <w:r w:rsidR="00453004">
        <w:rPr>
          <w:rFonts w:ascii="Arial" w:hAnsi="Arial" w:cs="Arial"/>
          <w:b w:val="0"/>
          <w:bCs w:val="0"/>
          <w:sz w:val="22"/>
          <w:szCs w:val="22"/>
        </w:rPr>
        <w:t>cording to (NICE,</w:t>
      </w:r>
      <w:r w:rsidR="007D6F13">
        <w:rPr>
          <w:rFonts w:ascii="Arial" w:hAnsi="Arial" w:cs="Arial"/>
          <w:b w:val="0"/>
          <w:bCs w:val="0"/>
          <w:i/>
          <w:iCs/>
          <w:sz w:val="22"/>
          <w:szCs w:val="22"/>
        </w:rPr>
        <w:t xml:space="preserve"> How Common Is It?</w:t>
      </w:r>
      <w:r w:rsidR="00453004">
        <w:rPr>
          <w:rFonts w:ascii="Arial" w:hAnsi="Arial" w:cs="Arial"/>
          <w:b w:val="0"/>
          <w:bCs w:val="0"/>
          <w:sz w:val="22"/>
          <w:szCs w:val="22"/>
        </w:rPr>
        <w:t xml:space="preserve"> 2022)</w:t>
      </w:r>
      <w:r w:rsidR="0019701A">
        <w:rPr>
          <w:rFonts w:ascii="Arial" w:hAnsi="Arial" w:cs="Arial"/>
          <w:b w:val="0"/>
          <w:bCs w:val="0"/>
          <w:sz w:val="22"/>
          <w:szCs w:val="22"/>
        </w:rPr>
        <w:t>,</w:t>
      </w:r>
      <w:r w:rsidR="00453004">
        <w:rPr>
          <w:rFonts w:ascii="Arial" w:hAnsi="Arial" w:cs="Arial"/>
          <w:b w:val="0"/>
          <w:bCs w:val="0"/>
          <w:sz w:val="22"/>
          <w:szCs w:val="22"/>
        </w:rPr>
        <w:t xml:space="preserve"> </w:t>
      </w:r>
      <w:r w:rsidR="00BC65B6">
        <w:rPr>
          <w:rFonts w:ascii="Arial" w:hAnsi="Arial" w:cs="Arial"/>
          <w:b w:val="0"/>
          <w:bCs w:val="0"/>
          <w:sz w:val="22"/>
          <w:szCs w:val="22"/>
        </w:rPr>
        <w:t>Chicken Pox is a seasonal disease, mainly present in winter and the</w:t>
      </w:r>
      <w:r w:rsidR="00631AE5">
        <w:rPr>
          <w:rFonts w:ascii="Arial" w:hAnsi="Arial" w:cs="Arial"/>
          <w:b w:val="0"/>
          <w:bCs w:val="0"/>
          <w:sz w:val="22"/>
          <w:szCs w:val="22"/>
        </w:rPr>
        <w:t xml:space="preserve"> peak incidence of </w:t>
      </w:r>
      <w:r w:rsidR="00BC65B6">
        <w:rPr>
          <w:rFonts w:ascii="Arial" w:hAnsi="Arial" w:cs="Arial"/>
          <w:b w:val="0"/>
          <w:bCs w:val="0"/>
          <w:sz w:val="22"/>
          <w:szCs w:val="22"/>
        </w:rPr>
        <w:t xml:space="preserve">the VZV </w:t>
      </w:r>
      <w:r w:rsidR="00657B9A">
        <w:rPr>
          <w:rFonts w:ascii="Arial" w:hAnsi="Arial" w:cs="Arial"/>
          <w:b w:val="0"/>
          <w:bCs w:val="0"/>
          <w:sz w:val="22"/>
          <w:szCs w:val="22"/>
        </w:rPr>
        <w:t xml:space="preserve">occurs </w:t>
      </w:r>
      <w:r w:rsidR="00631AE5">
        <w:rPr>
          <w:rFonts w:ascii="Arial" w:hAnsi="Arial" w:cs="Arial"/>
          <w:b w:val="0"/>
          <w:bCs w:val="0"/>
          <w:sz w:val="22"/>
          <w:szCs w:val="22"/>
        </w:rPr>
        <w:t xml:space="preserve">between </w:t>
      </w:r>
      <w:r w:rsidR="00657B9A">
        <w:rPr>
          <w:rFonts w:ascii="Arial" w:hAnsi="Arial" w:cs="Arial"/>
          <w:b w:val="0"/>
          <w:bCs w:val="0"/>
          <w:sz w:val="22"/>
          <w:szCs w:val="22"/>
        </w:rPr>
        <w:t xml:space="preserve">March to May. </w:t>
      </w:r>
    </w:p>
    <w:p w14:paraId="2C0822E3" w14:textId="77777777" w:rsidR="00604A7F" w:rsidRDefault="00604A7F" w:rsidP="0009491F">
      <w:pPr>
        <w:pStyle w:val="Heading1"/>
        <w:shd w:val="clear" w:color="auto" w:fill="FFFFFF"/>
        <w:spacing w:line="360" w:lineRule="auto"/>
        <w:rPr>
          <w:rFonts w:ascii="Arial" w:hAnsi="Arial" w:cs="Arial"/>
          <w:b w:val="0"/>
          <w:bCs w:val="0"/>
          <w:sz w:val="26"/>
          <w:szCs w:val="26"/>
        </w:rPr>
      </w:pPr>
    </w:p>
    <w:p w14:paraId="538D94C5" w14:textId="5E5A0228" w:rsidR="00FB26C7" w:rsidRPr="00A04C18" w:rsidRDefault="00A04C18" w:rsidP="00A04C18">
      <w:pPr>
        <w:rPr>
          <w:rFonts w:ascii="Arial" w:eastAsia="Times New Roman" w:hAnsi="Arial" w:cs="Arial"/>
          <w:b/>
          <w:bCs/>
          <w:kern w:val="36"/>
          <w:sz w:val="26"/>
          <w:szCs w:val="26"/>
          <w:lang w:eastAsia="en-GB"/>
        </w:rPr>
      </w:pPr>
      <w:r>
        <w:rPr>
          <w:rFonts w:ascii="Arial" w:hAnsi="Arial" w:cs="Arial"/>
          <w:sz w:val="26"/>
          <w:szCs w:val="26"/>
        </w:rPr>
        <w:br w:type="page"/>
      </w:r>
    </w:p>
    <w:p w14:paraId="799860BE" w14:textId="5D2A4C03" w:rsidR="00487486" w:rsidRDefault="00487486" w:rsidP="0009491F">
      <w:pPr>
        <w:pStyle w:val="Heading1"/>
        <w:shd w:val="clear" w:color="auto" w:fill="FFFFFF"/>
        <w:spacing w:line="360" w:lineRule="auto"/>
        <w:rPr>
          <w:rFonts w:ascii="Arial" w:hAnsi="Arial" w:cs="Arial"/>
          <w:sz w:val="26"/>
          <w:szCs w:val="26"/>
        </w:rPr>
      </w:pPr>
      <w:r>
        <w:rPr>
          <w:rFonts w:ascii="Arial" w:hAnsi="Arial" w:cs="Arial"/>
          <w:sz w:val="26"/>
          <w:szCs w:val="26"/>
        </w:rPr>
        <w:lastRenderedPageBreak/>
        <w:t>How is Chicken Pox Controlled in the UK?</w:t>
      </w:r>
    </w:p>
    <w:p w14:paraId="044A3E2F" w14:textId="77777777" w:rsidR="0009491F" w:rsidRDefault="0009491F" w:rsidP="0009491F">
      <w:pPr>
        <w:pStyle w:val="Heading1"/>
        <w:shd w:val="clear" w:color="auto" w:fill="FFFFFF"/>
        <w:spacing w:before="0" w:beforeAutospacing="0" w:after="0" w:afterAutospacing="0" w:line="360" w:lineRule="auto"/>
        <w:rPr>
          <w:rFonts w:ascii="Arial" w:hAnsi="Arial" w:cs="Arial"/>
          <w:b w:val="0"/>
          <w:bCs w:val="0"/>
          <w:sz w:val="22"/>
          <w:szCs w:val="22"/>
        </w:rPr>
      </w:pPr>
    </w:p>
    <w:p w14:paraId="7BEA3756" w14:textId="297EE5FF" w:rsidR="0002644C" w:rsidRDefault="001654A3" w:rsidP="0009491F">
      <w:pPr>
        <w:pStyle w:val="Heading1"/>
        <w:shd w:val="clear" w:color="auto" w:fill="FFFFFF"/>
        <w:spacing w:before="0" w:beforeAutospacing="0" w:after="0" w:afterAutospacing="0" w:line="360" w:lineRule="auto"/>
        <w:rPr>
          <w:rFonts w:ascii="Arial" w:hAnsi="Arial" w:cs="Arial"/>
          <w:b w:val="0"/>
          <w:bCs w:val="0"/>
          <w:sz w:val="22"/>
          <w:szCs w:val="22"/>
        </w:rPr>
      </w:pPr>
      <w:r>
        <w:rPr>
          <w:rFonts w:ascii="Arial" w:hAnsi="Arial" w:cs="Arial"/>
          <w:b w:val="0"/>
          <w:bCs w:val="0"/>
          <w:sz w:val="22"/>
          <w:szCs w:val="22"/>
        </w:rPr>
        <w:t xml:space="preserve">Many European countries and the United States of America have a vaccination program for all children to prevent </w:t>
      </w:r>
      <w:r w:rsidR="0052193D">
        <w:rPr>
          <w:rFonts w:ascii="Arial" w:hAnsi="Arial" w:cs="Arial"/>
          <w:b w:val="0"/>
          <w:bCs w:val="0"/>
          <w:sz w:val="22"/>
          <w:szCs w:val="22"/>
        </w:rPr>
        <w:t xml:space="preserve">children </w:t>
      </w:r>
      <w:r w:rsidR="00684CE6">
        <w:rPr>
          <w:rFonts w:ascii="Arial" w:hAnsi="Arial" w:cs="Arial"/>
          <w:b w:val="0"/>
          <w:bCs w:val="0"/>
          <w:sz w:val="22"/>
          <w:szCs w:val="22"/>
        </w:rPr>
        <w:t>in</w:t>
      </w:r>
      <w:r w:rsidR="0052193D">
        <w:rPr>
          <w:rFonts w:ascii="Arial" w:hAnsi="Arial" w:cs="Arial"/>
          <w:b w:val="0"/>
          <w:bCs w:val="0"/>
          <w:sz w:val="22"/>
          <w:szCs w:val="22"/>
        </w:rPr>
        <w:t xml:space="preserve"> the </w:t>
      </w:r>
      <w:r w:rsidR="00684CE6">
        <w:rPr>
          <w:rFonts w:ascii="Arial" w:hAnsi="Arial" w:cs="Arial"/>
          <w:b w:val="0"/>
          <w:bCs w:val="0"/>
          <w:sz w:val="22"/>
          <w:szCs w:val="22"/>
        </w:rPr>
        <w:t>age-risk</w:t>
      </w:r>
      <w:r w:rsidR="00C45B0B">
        <w:rPr>
          <w:rFonts w:ascii="Arial" w:hAnsi="Arial" w:cs="Arial"/>
          <w:b w:val="0"/>
          <w:bCs w:val="0"/>
          <w:sz w:val="22"/>
          <w:szCs w:val="22"/>
        </w:rPr>
        <w:t xml:space="preserve"> category </w:t>
      </w:r>
      <w:r w:rsidR="00684CE6">
        <w:rPr>
          <w:rFonts w:ascii="Arial" w:hAnsi="Arial" w:cs="Arial"/>
          <w:b w:val="0"/>
          <w:bCs w:val="0"/>
          <w:sz w:val="22"/>
          <w:szCs w:val="22"/>
        </w:rPr>
        <w:t>from</w:t>
      </w:r>
      <w:r w:rsidR="00C45B0B">
        <w:rPr>
          <w:rFonts w:ascii="Arial" w:hAnsi="Arial" w:cs="Arial"/>
          <w:b w:val="0"/>
          <w:bCs w:val="0"/>
          <w:sz w:val="22"/>
          <w:szCs w:val="22"/>
        </w:rPr>
        <w:t xml:space="preserve"> catching </w:t>
      </w:r>
      <w:r w:rsidR="00C0437E">
        <w:rPr>
          <w:rFonts w:ascii="Arial" w:hAnsi="Arial" w:cs="Arial"/>
          <w:b w:val="0"/>
          <w:bCs w:val="0"/>
          <w:sz w:val="22"/>
          <w:szCs w:val="22"/>
        </w:rPr>
        <w:t>V</w:t>
      </w:r>
      <w:r w:rsidR="00C45B0B">
        <w:rPr>
          <w:rFonts w:ascii="Arial" w:hAnsi="Arial" w:cs="Arial"/>
          <w:b w:val="0"/>
          <w:bCs w:val="0"/>
          <w:sz w:val="22"/>
          <w:szCs w:val="22"/>
        </w:rPr>
        <w:t xml:space="preserve">aricella-Zoster disease. </w:t>
      </w:r>
      <w:r w:rsidR="00C0437E">
        <w:rPr>
          <w:rFonts w:ascii="Arial" w:hAnsi="Arial" w:cs="Arial"/>
          <w:b w:val="0"/>
          <w:bCs w:val="0"/>
          <w:sz w:val="22"/>
          <w:szCs w:val="22"/>
        </w:rPr>
        <w:t>Self-help</w:t>
      </w:r>
      <w:r w:rsidR="00F02214">
        <w:rPr>
          <w:rFonts w:ascii="Arial" w:hAnsi="Arial" w:cs="Arial"/>
          <w:b w:val="0"/>
          <w:bCs w:val="0"/>
          <w:sz w:val="22"/>
          <w:szCs w:val="22"/>
        </w:rPr>
        <w:t>,</w:t>
      </w:r>
      <w:r w:rsidR="00C0437E">
        <w:rPr>
          <w:rFonts w:ascii="Arial" w:hAnsi="Arial" w:cs="Arial"/>
          <w:b w:val="0"/>
          <w:bCs w:val="0"/>
          <w:sz w:val="22"/>
          <w:szCs w:val="22"/>
        </w:rPr>
        <w:t xml:space="preserve"> such as washing </w:t>
      </w:r>
      <w:r w:rsidR="00D26651">
        <w:rPr>
          <w:rFonts w:ascii="Arial" w:hAnsi="Arial" w:cs="Arial"/>
          <w:b w:val="0"/>
          <w:bCs w:val="0"/>
          <w:sz w:val="22"/>
          <w:szCs w:val="22"/>
        </w:rPr>
        <w:t>their hands</w:t>
      </w:r>
      <w:r w:rsidR="00F02214">
        <w:rPr>
          <w:rFonts w:ascii="Arial" w:hAnsi="Arial" w:cs="Arial"/>
          <w:b w:val="0"/>
          <w:bCs w:val="0"/>
          <w:sz w:val="22"/>
          <w:szCs w:val="22"/>
        </w:rPr>
        <w:t>,</w:t>
      </w:r>
      <w:r w:rsidR="00D26651">
        <w:rPr>
          <w:rFonts w:ascii="Arial" w:hAnsi="Arial" w:cs="Arial"/>
          <w:b w:val="0"/>
          <w:bCs w:val="0"/>
          <w:sz w:val="22"/>
          <w:szCs w:val="22"/>
        </w:rPr>
        <w:t xml:space="preserve"> is recommended to infected individuals to prevent bacterial infections </w:t>
      </w:r>
      <w:r w:rsidR="008831B7">
        <w:rPr>
          <w:rFonts w:ascii="Arial" w:hAnsi="Arial" w:cs="Arial"/>
          <w:b w:val="0"/>
          <w:bCs w:val="0"/>
          <w:sz w:val="22"/>
          <w:szCs w:val="22"/>
        </w:rPr>
        <w:t>from occurring.</w:t>
      </w:r>
      <w:r w:rsidR="00DF3EA4">
        <w:rPr>
          <w:rFonts w:ascii="Arial" w:hAnsi="Arial" w:cs="Arial"/>
          <w:b w:val="0"/>
          <w:bCs w:val="0"/>
          <w:sz w:val="22"/>
          <w:szCs w:val="22"/>
        </w:rPr>
        <w:t xml:space="preserve"> </w:t>
      </w:r>
      <w:r w:rsidR="007961B6">
        <w:rPr>
          <w:rFonts w:ascii="Arial" w:hAnsi="Arial" w:cs="Arial"/>
          <w:b w:val="0"/>
          <w:bCs w:val="0"/>
          <w:sz w:val="22"/>
          <w:szCs w:val="22"/>
        </w:rPr>
        <w:t>Over-the-counter</w:t>
      </w:r>
      <w:r w:rsidR="00DF3EA4">
        <w:rPr>
          <w:rFonts w:ascii="Arial" w:hAnsi="Arial" w:cs="Arial"/>
          <w:b w:val="0"/>
          <w:bCs w:val="0"/>
          <w:sz w:val="22"/>
          <w:szCs w:val="22"/>
        </w:rPr>
        <w:t xml:space="preserve"> medication can</w:t>
      </w:r>
      <w:r w:rsidR="009908CB">
        <w:rPr>
          <w:rFonts w:ascii="Arial" w:hAnsi="Arial" w:cs="Arial"/>
          <w:b w:val="0"/>
          <w:bCs w:val="0"/>
          <w:sz w:val="22"/>
          <w:szCs w:val="22"/>
        </w:rPr>
        <w:t xml:space="preserve"> </w:t>
      </w:r>
      <w:r w:rsidR="00F02214">
        <w:rPr>
          <w:rFonts w:ascii="Arial" w:hAnsi="Arial" w:cs="Arial"/>
          <w:b w:val="0"/>
          <w:bCs w:val="0"/>
          <w:sz w:val="22"/>
          <w:szCs w:val="22"/>
        </w:rPr>
        <w:t xml:space="preserve">help </w:t>
      </w:r>
      <w:r w:rsidR="00253E0F">
        <w:rPr>
          <w:rFonts w:ascii="Arial" w:hAnsi="Arial" w:cs="Arial"/>
          <w:b w:val="0"/>
          <w:bCs w:val="0"/>
          <w:sz w:val="22"/>
          <w:szCs w:val="22"/>
        </w:rPr>
        <w:t xml:space="preserve">you </w:t>
      </w:r>
      <w:r w:rsidR="00F02214">
        <w:rPr>
          <w:rFonts w:ascii="Arial" w:hAnsi="Arial" w:cs="Arial"/>
          <w:b w:val="0"/>
          <w:bCs w:val="0"/>
          <w:sz w:val="22"/>
          <w:szCs w:val="22"/>
        </w:rPr>
        <w:t>recover</w:t>
      </w:r>
      <w:r w:rsidR="00B257F5">
        <w:rPr>
          <w:rFonts w:ascii="Arial" w:hAnsi="Arial" w:cs="Arial"/>
          <w:b w:val="0"/>
          <w:bCs w:val="0"/>
          <w:sz w:val="22"/>
          <w:szCs w:val="22"/>
        </w:rPr>
        <w:t xml:space="preserve"> from VZV disease. It is </w:t>
      </w:r>
      <w:r w:rsidR="00A45E01">
        <w:rPr>
          <w:rFonts w:ascii="Arial" w:hAnsi="Arial" w:cs="Arial"/>
          <w:b w:val="0"/>
          <w:bCs w:val="0"/>
          <w:sz w:val="22"/>
          <w:szCs w:val="22"/>
        </w:rPr>
        <w:t>advised</w:t>
      </w:r>
      <w:r w:rsidR="003F307F">
        <w:rPr>
          <w:rFonts w:ascii="Arial" w:hAnsi="Arial" w:cs="Arial"/>
          <w:b w:val="0"/>
          <w:bCs w:val="0"/>
          <w:sz w:val="22"/>
          <w:szCs w:val="22"/>
        </w:rPr>
        <w:t xml:space="preserve"> by (</w:t>
      </w:r>
      <w:r w:rsidR="003F307F" w:rsidRPr="00604A7F">
        <w:rPr>
          <w:rFonts w:ascii="Arial" w:hAnsi="Arial" w:cs="Arial"/>
          <w:b w:val="0"/>
          <w:bCs w:val="0"/>
          <w:sz w:val="22"/>
          <w:szCs w:val="22"/>
        </w:rPr>
        <w:t xml:space="preserve">CDC </w:t>
      </w:r>
      <w:r w:rsidR="003F307F" w:rsidRPr="00604A7F">
        <w:rPr>
          <w:rFonts w:ascii="Arial" w:hAnsi="Arial" w:cs="Arial"/>
          <w:b w:val="0"/>
          <w:bCs w:val="0"/>
          <w:i/>
          <w:iCs/>
          <w:sz w:val="22"/>
          <w:szCs w:val="22"/>
        </w:rPr>
        <w:t>Ch</w:t>
      </w:r>
      <w:r w:rsidR="003F307F" w:rsidRPr="00604A7F">
        <w:rPr>
          <w:rFonts w:ascii="Arial" w:hAnsi="Arial" w:cs="Arial"/>
          <w:b w:val="0"/>
          <w:bCs w:val="0"/>
          <w:i/>
          <w:iCs/>
          <w:color w:val="222222"/>
          <w:sz w:val="22"/>
          <w:szCs w:val="22"/>
        </w:rPr>
        <w:t>icken Pox Vaccine Saves Lives and Prevents Serious Illness Infographic</w:t>
      </w:r>
      <w:r w:rsidR="003F307F" w:rsidRPr="00604A7F">
        <w:rPr>
          <w:rFonts w:ascii="Arial" w:hAnsi="Arial" w:cs="Arial"/>
          <w:b w:val="0"/>
          <w:bCs w:val="0"/>
          <w:color w:val="222222"/>
          <w:sz w:val="22"/>
          <w:szCs w:val="22"/>
        </w:rPr>
        <w:t>, 2022)</w:t>
      </w:r>
      <w:r w:rsidR="00A45E01">
        <w:rPr>
          <w:rFonts w:ascii="Arial" w:hAnsi="Arial" w:cs="Arial"/>
          <w:b w:val="0"/>
          <w:bCs w:val="0"/>
          <w:sz w:val="22"/>
          <w:szCs w:val="22"/>
        </w:rPr>
        <w:t xml:space="preserve"> that </w:t>
      </w:r>
      <w:r w:rsidR="007961B6">
        <w:rPr>
          <w:rFonts w:ascii="Arial" w:hAnsi="Arial" w:cs="Arial"/>
          <w:b w:val="0"/>
          <w:bCs w:val="0"/>
          <w:sz w:val="22"/>
          <w:szCs w:val="22"/>
        </w:rPr>
        <w:t xml:space="preserve">aspirin is not used to treat children as it </w:t>
      </w:r>
      <w:r w:rsidR="003F307F">
        <w:rPr>
          <w:rFonts w:ascii="Arial" w:hAnsi="Arial" w:cs="Arial"/>
          <w:b w:val="0"/>
          <w:bCs w:val="0"/>
          <w:sz w:val="22"/>
          <w:szCs w:val="22"/>
        </w:rPr>
        <w:t xml:space="preserve">causes </w:t>
      </w:r>
      <w:r w:rsidR="00FE12EA">
        <w:rPr>
          <w:rFonts w:ascii="Arial" w:hAnsi="Arial" w:cs="Arial"/>
          <w:b w:val="0"/>
          <w:bCs w:val="0"/>
          <w:sz w:val="22"/>
          <w:szCs w:val="22"/>
        </w:rPr>
        <w:t>Reye’s Syndrome</w:t>
      </w:r>
      <w:r w:rsidR="00253E0F">
        <w:rPr>
          <w:rFonts w:ascii="Arial" w:hAnsi="Arial" w:cs="Arial"/>
          <w:b w:val="0"/>
          <w:bCs w:val="0"/>
          <w:sz w:val="22"/>
          <w:szCs w:val="22"/>
        </w:rPr>
        <w:t>. This severe disease</w:t>
      </w:r>
      <w:r w:rsidR="00FE12EA">
        <w:rPr>
          <w:rFonts w:ascii="Arial" w:hAnsi="Arial" w:cs="Arial"/>
          <w:b w:val="0"/>
          <w:bCs w:val="0"/>
          <w:sz w:val="22"/>
          <w:szCs w:val="22"/>
        </w:rPr>
        <w:t xml:space="preserve"> affects the liver</w:t>
      </w:r>
      <w:r w:rsidR="00A21D2A">
        <w:rPr>
          <w:rFonts w:ascii="Arial" w:hAnsi="Arial" w:cs="Arial"/>
          <w:b w:val="0"/>
          <w:bCs w:val="0"/>
          <w:sz w:val="22"/>
          <w:szCs w:val="22"/>
        </w:rPr>
        <w:t xml:space="preserve"> and </w:t>
      </w:r>
      <w:r w:rsidR="00FE12EA">
        <w:rPr>
          <w:rFonts w:ascii="Arial" w:hAnsi="Arial" w:cs="Arial"/>
          <w:b w:val="0"/>
          <w:bCs w:val="0"/>
          <w:sz w:val="22"/>
          <w:szCs w:val="22"/>
        </w:rPr>
        <w:t>brain a</w:t>
      </w:r>
      <w:r w:rsidR="00A21D2A">
        <w:rPr>
          <w:rFonts w:ascii="Arial" w:hAnsi="Arial" w:cs="Arial"/>
          <w:b w:val="0"/>
          <w:bCs w:val="0"/>
          <w:sz w:val="22"/>
          <w:szCs w:val="22"/>
        </w:rPr>
        <w:t>s the disease</w:t>
      </w:r>
      <w:r w:rsidR="00D21848">
        <w:rPr>
          <w:rFonts w:ascii="Arial" w:hAnsi="Arial" w:cs="Arial"/>
          <w:b w:val="0"/>
          <w:bCs w:val="0"/>
          <w:sz w:val="22"/>
          <w:szCs w:val="22"/>
        </w:rPr>
        <w:t xml:space="preserve"> can</w:t>
      </w:r>
      <w:r w:rsidR="00A21D2A">
        <w:rPr>
          <w:rFonts w:ascii="Arial" w:hAnsi="Arial" w:cs="Arial"/>
          <w:b w:val="0"/>
          <w:bCs w:val="0"/>
          <w:sz w:val="22"/>
          <w:szCs w:val="22"/>
        </w:rPr>
        <w:t xml:space="preserve"> </w:t>
      </w:r>
      <w:r w:rsidR="00FE12EA">
        <w:rPr>
          <w:rFonts w:ascii="Arial" w:hAnsi="Arial" w:cs="Arial"/>
          <w:b w:val="0"/>
          <w:bCs w:val="0"/>
          <w:sz w:val="22"/>
          <w:szCs w:val="22"/>
        </w:rPr>
        <w:t xml:space="preserve">cause death in </w:t>
      </w:r>
      <w:r w:rsidR="00D21848">
        <w:rPr>
          <w:rFonts w:ascii="Arial" w:hAnsi="Arial" w:cs="Arial"/>
          <w:b w:val="0"/>
          <w:bCs w:val="0"/>
          <w:sz w:val="22"/>
          <w:szCs w:val="22"/>
        </w:rPr>
        <w:t xml:space="preserve">children. </w:t>
      </w:r>
      <w:r w:rsidR="001D0EB4">
        <w:rPr>
          <w:rFonts w:ascii="Arial" w:hAnsi="Arial" w:cs="Arial"/>
          <w:b w:val="0"/>
          <w:bCs w:val="0"/>
          <w:sz w:val="22"/>
          <w:szCs w:val="22"/>
        </w:rPr>
        <w:t xml:space="preserve">According to </w:t>
      </w:r>
      <w:r w:rsidR="009773E1">
        <w:rPr>
          <w:rFonts w:ascii="Arial" w:hAnsi="Arial" w:cs="Arial"/>
          <w:b w:val="0"/>
          <w:bCs w:val="0"/>
          <w:sz w:val="22"/>
          <w:szCs w:val="22"/>
        </w:rPr>
        <w:t xml:space="preserve">the (Gov UK, </w:t>
      </w:r>
      <w:r w:rsidR="009773E1">
        <w:rPr>
          <w:rFonts w:ascii="Arial" w:hAnsi="Arial" w:cs="Arial"/>
          <w:b w:val="0"/>
          <w:bCs w:val="0"/>
          <w:i/>
          <w:iCs/>
          <w:sz w:val="22"/>
          <w:szCs w:val="22"/>
        </w:rPr>
        <w:t>Chicken Pox Vaccine</w:t>
      </w:r>
      <w:r w:rsidR="009773E1">
        <w:rPr>
          <w:rFonts w:ascii="Arial" w:hAnsi="Arial" w:cs="Arial"/>
          <w:b w:val="0"/>
          <w:bCs w:val="0"/>
          <w:sz w:val="22"/>
          <w:szCs w:val="22"/>
        </w:rPr>
        <w:t>, 2014)</w:t>
      </w:r>
      <w:r w:rsidR="00E9387C">
        <w:rPr>
          <w:rFonts w:ascii="Arial" w:hAnsi="Arial" w:cs="Arial"/>
          <w:b w:val="0"/>
          <w:bCs w:val="0"/>
          <w:sz w:val="22"/>
          <w:szCs w:val="22"/>
        </w:rPr>
        <w:t>,</w:t>
      </w:r>
      <w:r w:rsidR="009773E1">
        <w:rPr>
          <w:rFonts w:ascii="Arial" w:hAnsi="Arial" w:cs="Arial"/>
          <w:b w:val="0"/>
          <w:bCs w:val="0"/>
          <w:sz w:val="22"/>
          <w:szCs w:val="22"/>
        </w:rPr>
        <w:t xml:space="preserve"> there is currently no </w:t>
      </w:r>
      <w:r w:rsidR="00AB0FBF">
        <w:rPr>
          <w:rFonts w:ascii="Arial" w:hAnsi="Arial" w:cs="Arial"/>
          <w:b w:val="0"/>
          <w:bCs w:val="0"/>
          <w:sz w:val="22"/>
          <w:szCs w:val="22"/>
        </w:rPr>
        <w:t>specific treatment</w:t>
      </w:r>
      <w:r w:rsidR="009773E1">
        <w:rPr>
          <w:rFonts w:ascii="Arial" w:hAnsi="Arial" w:cs="Arial"/>
          <w:b w:val="0"/>
          <w:bCs w:val="0"/>
          <w:sz w:val="22"/>
          <w:szCs w:val="22"/>
        </w:rPr>
        <w:t xml:space="preserve"> </w:t>
      </w:r>
      <w:r w:rsidR="00DE17C1">
        <w:rPr>
          <w:rFonts w:ascii="Arial" w:hAnsi="Arial" w:cs="Arial"/>
          <w:b w:val="0"/>
          <w:bCs w:val="0"/>
          <w:sz w:val="22"/>
          <w:szCs w:val="22"/>
        </w:rPr>
        <w:t>for Chicken Pox disease</w:t>
      </w:r>
      <w:r w:rsidR="0033217D">
        <w:rPr>
          <w:rFonts w:ascii="Arial" w:hAnsi="Arial" w:cs="Arial"/>
          <w:b w:val="0"/>
          <w:bCs w:val="0"/>
          <w:sz w:val="22"/>
          <w:szCs w:val="22"/>
        </w:rPr>
        <w:t xml:space="preserve"> in the UK</w:t>
      </w:r>
      <w:r w:rsidR="00DE17C1">
        <w:rPr>
          <w:rFonts w:ascii="Arial" w:hAnsi="Arial" w:cs="Arial"/>
          <w:b w:val="0"/>
          <w:bCs w:val="0"/>
          <w:sz w:val="22"/>
          <w:szCs w:val="22"/>
        </w:rPr>
        <w:t xml:space="preserve"> as the </w:t>
      </w:r>
      <w:r w:rsidR="00F02214">
        <w:rPr>
          <w:rFonts w:ascii="Arial" w:hAnsi="Arial" w:cs="Arial"/>
          <w:b w:val="0"/>
          <w:bCs w:val="0"/>
          <w:sz w:val="22"/>
          <w:szCs w:val="22"/>
        </w:rPr>
        <w:t>condition</w:t>
      </w:r>
      <w:r w:rsidR="00DE17C1">
        <w:rPr>
          <w:rFonts w:ascii="Arial" w:hAnsi="Arial" w:cs="Arial"/>
          <w:b w:val="0"/>
          <w:bCs w:val="0"/>
          <w:sz w:val="22"/>
          <w:szCs w:val="22"/>
        </w:rPr>
        <w:t xml:space="preserve"> is a viral infection and will not react to </w:t>
      </w:r>
      <w:r w:rsidR="00E9387C">
        <w:rPr>
          <w:rFonts w:ascii="Arial" w:hAnsi="Arial" w:cs="Arial"/>
          <w:b w:val="0"/>
          <w:bCs w:val="0"/>
          <w:sz w:val="22"/>
          <w:szCs w:val="22"/>
        </w:rPr>
        <w:t>antibiotics</w:t>
      </w:r>
      <w:r w:rsidR="00DE17C1">
        <w:rPr>
          <w:rFonts w:ascii="Arial" w:hAnsi="Arial" w:cs="Arial"/>
          <w:b w:val="0"/>
          <w:bCs w:val="0"/>
          <w:sz w:val="22"/>
          <w:szCs w:val="22"/>
        </w:rPr>
        <w:t>.</w:t>
      </w:r>
      <w:r w:rsidR="00F526F3">
        <w:rPr>
          <w:rFonts w:ascii="Arial" w:hAnsi="Arial" w:cs="Arial"/>
          <w:b w:val="0"/>
          <w:bCs w:val="0"/>
          <w:sz w:val="22"/>
          <w:szCs w:val="22"/>
        </w:rPr>
        <w:t xml:space="preserve"> However, </w:t>
      </w:r>
      <w:r w:rsidR="00F02214" w:rsidRPr="00F02214">
        <w:rPr>
          <w:rFonts w:ascii="Arial" w:hAnsi="Arial" w:cs="Arial"/>
          <w:b w:val="0"/>
          <w:bCs w:val="0"/>
          <w:sz w:val="22"/>
          <w:szCs w:val="22"/>
        </w:rPr>
        <w:t xml:space="preserve">two vaccines are available in the UK for individuals </w:t>
      </w:r>
      <w:r w:rsidR="00E9387C">
        <w:rPr>
          <w:rFonts w:ascii="Arial" w:hAnsi="Arial" w:cs="Arial"/>
          <w:b w:val="0"/>
          <w:bCs w:val="0"/>
          <w:sz w:val="22"/>
          <w:szCs w:val="22"/>
        </w:rPr>
        <w:t xml:space="preserve">at risk of </w:t>
      </w:r>
      <w:r w:rsidR="00F02214">
        <w:rPr>
          <w:rFonts w:ascii="Arial" w:hAnsi="Arial" w:cs="Arial"/>
          <w:b w:val="0"/>
          <w:bCs w:val="0"/>
          <w:sz w:val="22"/>
          <w:szCs w:val="22"/>
        </w:rPr>
        <w:t>severe</w:t>
      </w:r>
      <w:r w:rsidR="00E9387C">
        <w:rPr>
          <w:rFonts w:ascii="Arial" w:hAnsi="Arial" w:cs="Arial"/>
          <w:b w:val="0"/>
          <w:bCs w:val="0"/>
          <w:sz w:val="22"/>
          <w:szCs w:val="22"/>
        </w:rPr>
        <w:t xml:space="preserve"> complications </w:t>
      </w:r>
      <w:r w:rsidR="0033217D">
        <w:rPr>
          <w:rFonts w:ascii="Arial" w:hAnsi="Arial" w:cs="Arial"/>
          <w:b w:val="0"/>
          <w:bCs w:val="0"/>
          <w:sz w:val="22"/>
          <w:szCs w:val="22"/>
        </w:rPr>
        <w:t xml:space="preserve">due to </w:t>
      </w:r>
      <w:r w:rsidR="00E9387C">
        <w:rPr>
          <w:rFonts w:ascii="Arial" w:hAnsi="Arial" w:cs="Arial"/>
          <w:b w:val="0"/>
          <w:bCs w:val="0"/>
          <w:sz w:val="22"/>
          <w:szCs w:val="22"/>
        </w:rPr>
        <w:t>close contact with an infected person.</w:t>
      </w:r>
    </w:p>
    <w:p w14:paraId="77269B49" w14:textId="77777777" w:rsidR="004D5244" w:rsidRDefault="00550D96" w:rsidP="0009491F">
      <w:pPr>
        <w:pStyle w:val="Heading1"/>
        <w:shd w:val="clear" w:color="auto" w:fill="FFFFFF"/>
        <w:spacing w:before="0" w:beforeAutospacing="0" w:after="0" w:afterAutospacing="0" w:line="360" w:lineRule="auto"/>
        <w:rPr>
          <w:rFonts w:ascii="Arial" w:hAnsi="Arial" w:cs="Arial"/>
          <w:b w:val="0"/>
          <w:bCs w:val="0"/>
          <w:sz w:val="22"/>
          <w:szCs w:val="22"/>
        </w:rPr>
      </w:pPr>
      <w:r>
        <w:rPr>
          <w:rFonts w:ascii="Arial" w:hAnsi="Arial" w:cs="Arial"/>
          <w:b w:val="0"/>
          <w:bCs w:val="0"/>
          <w:sz w:val="22"/>
          <w:szCs w:val="22"/>
        </w:rPr>
        <w:t xml:space="preserve"> </w:t>
      </w:r>
    </w:p>
    <w:p w14:paraId="22FF2488" w14:textId="77777777" w:rsidR="00FC5C3D" w:rsidRDefault="00550D96" w:rsidP="0009491F">
      <w:pPr>
        <w:pStyle w:val="Heading1"/>
        <w:shd w:val="clear" w:color="auto" w:fill="FFFFFF"/>
        <w:spacing w:before="0" w:beforeAutospacing="0" w:after="0" w:afterAutospacing="0" w:line="360" w:lineRule="auto"/>
        <w:rPr>
          <w:rFonts w:ascii="Arial" w:hAnsi="Arial" w:cs="Arial"/>
          <w:b w:val="0"/>
          <w:bCs w:val="0"/>
          <w:color w:val="0B0C0C"/>
          <w:sz w:val="22"/>
          <w:szCs w:val="22"/>
          <w:shd w:val="clear" w:color="auto" w:fill="FFFFFF"/>
        </w:rPr>
      </w:pPr>
      <w:r>
        <w:rPr>
          <w:rFonts w:ascii="Arial" w:hAnsi="Arial" w:cs="Arial"/>
          <w:b w:val="0"/>
          <w:bCs w:val="0"/>
          <w:sz w:val="22"/>
          <w:szCs w:val="22"/>
        </w:rPr>
        <w:t xml:space="preserve">According to (Gov UK, </w:t>
      </w:r>
      <w:r>
        <w:rPr>
          <w:rFonts w:ascii="Arial" w:hAnsi="Arial" w:cs="Arial"/>
          <w:b w:val="0"/>
          <w:bCs w:val="0"/>
          <w:i/>
          <w:iCs/>
          <w:sz w:val="22"/>
          <w:szCs w:val="22"/>
        </w:rPr>
        <w:t xml:space="preserve">Chicken Pox Vaccine, </w:t>
      </w:r>
      <w:r>
        <w:rPr>
          <w:rFonts w:ascii="Arial" w:hAnsi="Arial" w:cs="Arial"/>
          <w:b w:val="0"/>
          <w:bCs w:val="0"/>
          <w:sz w:val="22"/>
          <w:szCs w:val="22"/>
        </w:rPr>
        <w:t>2014)</w:t>
      </w:r>
      <w:r w:rsidR="00F02214">
        <w:rPr>
          <w:rFonts w:ascii="Arial" w:hAnsi="Arial" w:cs="Arial"/>
          <w:b w:val="0"/>
          <w:bCs w:val="0"/>
          <w:sz w:val="22"/>
          <w:szCs w:val="22"/>
        </w:rPr>
        <w:t>,</w:t>
      </w:r>
      <w:r>
        <w:rPr>
          <w:rFonts w:ascii="Arial" w:hAnsi="Arial" w:cs="Arial"/>
          <w:b w:val="0"/>
          <w:bCs w:val="0"/>
          <w:sz w:val="22"/>
          <w:szCs w:val="22"/>
        </w:rPr>
        <w:t xml:space="preserve"> </w:t>
      </w:r>
      <w:r w:rsidR="00D526BF">
        <w:rPr>
          <w:rFonts w:ascii="Arial" w:hAnsi="Arial" w:cs="Arial"/>
          <w:b w:val="0"/>
          <w:bCs w:val="0"/>
          <w:sz w:val="22"/>
          <w:szCs w:val="22"/>
        </w:rPr>
        <w:t xml:space="preserve">the two vaccines to prevent and protect against Chicken Pox are </w:t>
      </w:r>
      <w:r w:rsidR="00D526BF" w:rsidRPr="00D526BF">
        <w:rPr>
          <w:rFonts w:ascii="Arial" w:hAnsi="Arial" w:cs="Arial"/>
          <w:b w:val="0"/>
          <w:bCs w:val="0"/>
          <w:color w:val="0B0C0C"/>
          <w:sz w:val="22"/>
          <w:szCs w:val="22"/>
          <w:shd w:val="clear" w:color="auto" w:fill="FFFFFF"/>
        </w:rPr>
        <w:t>Varilrix® (Oka-RIT) and Varivax® (Oka/Merck).</w:t>
      </w:r>
      <w:r w:rsidR="00FC7AB1">
        <w:rPr>
          <w:rFonts w:ascii="Arial" w:hAnsi="Arial" w:cs="Arial"/>
          <w:b w:val="0"/>
          <w:bCs w:val="0"/>
          <w:color w:val="0B0C0C"/>
          <w:sz w:val="22"/>
          <w:szCs w:val="22"/>
          <w:shd w:val="clear" w:color="auto" w:fill="FFFFFF"/>
        </w:rPr>
        <w:t xml:space="preserve"> </w:t>
      </w:r>
      <w:r w:rsidR="005975C4">
        <w:rPr>
          <w:rFonts w:ascii="Arial" w:hAnsi="Arial" w:cs="Arial"/>
          <w:b w:val="0"/>
          <w:bCs w:val="0"/>
          <w:color w:val="0B0C0C"/>
          <w:sz w:val="22"/>
          <w:szCs w:val="22"/>
          <w:shd w:val="clear" w:color="auto" w:fill="FFFFFF"/>
        </w:rPr>
        <w:t xml:space="preserve"> According to </w:t>
      </w:r>
      <w:r w:rsidR="003B494A">
        <w:rPr>
          <w:rFonts w:ascii="Arial" w:hAnsi="Arial" w:cs="Arial"/>
          <w:b w:val="0"/>
          <w:bCs w:val="0"/>
          <w:color w:val="0B0C0C"/>
          <w:sz w:val="22"/>
          <w:szCs w:val="22"/>
          <w:shd w:val="clear" w:color="auto" w:fill="FFFFFF"/>
        </w:rPr>
        <w:t xml:space="preserve">(Gov UK, </w:t>
      </w:r>
      <w:r w:rsidR="00A8107D" w:rsidRPr="00A8107D">
        <w:rPr>
          <w:rFonts w:ascii="Arial" w:hAnsi="Arial" w:cs="Arial"/>
          <w:b w:val="0"/>
          <w:bCs w:val="0"/>
          <w:i/>
          <w:iCs/>
          <w:color w:val="0B0C0C"/>
          <w:sz w:val="22"/>
          <w:szCs w:val="22"/>
        </w:rPr>
        <w:t>Post</w:t>
      </w:r>
      <w:r w:rsidR="005975C4">
        <w:rPr>
          <w:rFonts w:ascii="Arial" w:hAnsi="Arial" w:cs="Arial"/>
          <w:b w:val="0"/>
          <w:bCs w:val="0"/>
          <w:i/>
          <w:iCs/>
          <w:color w:val="0B0C0C"/>
          <w:sz w:val="22"/>
          <w:szCs w:val="22"/>
        </w:rPr>
        <w:t>-E</w:t>
      </w:r>
      <w:r w:rsidR="00A8107D" w:rsidRPr="00A8107D">
        <w:rPr>
          <w:rFonts w:ascii="Arial" w:hAnsi="Arial" w:cs="Arial"/>
          <w:b w:val="0"/>
          <w:bCs w:val="0"/>
          <w:i/>
          <w:iCs/>
          <w:color w:val="0B0C0C"/>
          <w:sz w:val="22"/>
          <w:szCs w:val="22"/>
        </w:rPr>
        <w:t xml:space="preserve">xposure </w:t>
      </w:r>
      <w:r w:rsidR="005975C4">
        <w:rPr>
          <w:rFonts w:ascii="Arial" w:hAnsi="Arial" w:cs="Arial"/>
          <w:b w:val="0"/>
          <w:bCs w:val="0"/>
          <w:i/>
          <w:iCs/>
          <w:color w:val="0B0C0C"/>
          <w:sz w:val="22"/>
          <w:szCs w:val="22"/>
        </w:rPr>
        <w:t>P</w:t>
      </w:r>
      <w:r w:rsidR="00A8107D" w:rsidRPr="00A8107D">
        <w:rPr>
          <w:rFonts w:ascii="Arial" w:hAnsi="Arial" w:cs="Arial"/>
          <w:b w:val="0"/>
          <w:bCs w:val="0"/>
          <w:i/>
          <w:iCs/>
          <w:color w:val="0B0C0C"/>
          <w:sz w:val="22"/>
          <w:szCs w:val="22"/>
        </w:rPr>
        <w:t xml:space="preserve">rophylaxis </w:t>
      </w:r>
      <w:r w:rsidR="005975C4">
        <w:rPr>
          <w:rFonts w:ascii="Arial" w:hAnsi="Arial" w:cs="Arial"/>
          <w:b w:val="0"/>
          <w:bCs w:val="0"/>
          <w:i/>
          <w:iCs/>
          <w:color w:val="0B0C0C"/>
          <w:sz w:val="22"/>
          <w:szCs w:val="22"/>
        </w:rPr>
        <w:t>F</w:t>
      </w:r>
      <w:r w:rsidR="00A8107D" w:rsidRPr="00A8107D">
        <w:rPr>
          <w:rFonts w:ascii="Arial" w:hAnsi="Arial" w:cs="Arial"/>
          <w:b w:val="0"/>
          <w:bCs w:val="0"/>
          <w:i/>
          <w:iCs/>
          <w:color w:val="0B0C0C"/>
          <w:sz w:val="22"/>
          <w:szCs w:val="22"/>
        </w:rPr>
        <w:t xml:space="preserve">or </w:t>
      </w:r>
      <w:r w:rsidR="005975C4">
        <w:rPr>
          <w:rFonts w:ascii="Arial" w:hAnsi="Arial" w:cs="Arial"/>
          <w:b w:val="0"/>
          <w:bCs w:val="0"/>
          <w:i/>
          <w:iCs/>
          <w:color w:val="0B0C0C"/>
          <w:sz w:val="22"/>
          <w:szCs w:val="22"/>
        </w:rPr>
        <w:t>C</w:t>
      </w:r>
      <w:r w:rsidR="00A8107D" w:rsidRPr="00A8107D">
        <w:rPr>
          <w:rFonts w:ascii="Arial" w:hAnsi="Arial" w:cs="Arial"/>
          <w:b w:val="0"/>
          <w:bCs w:val="0"/>
          <w:i/>
          <w:iCs/>
          <w:color w:val="0B0C0C"/>
          <w:sz w:val="22"/>
          <w:szCs w:val="22"/>
        </w:rPr>
        <w:t xml:space="preserve">hickenpox and </w:t>
      </w:r>
      <w:r w:rsidR="005975C4">
        <w:rPr>
          <w:rFonts w:ascii="Arial" w:hAnsi="Arial" w:cs="Arial"/>
          <w:b w:val="0"/>
          <w:bCs w:val="0"/>
          <w:i/>
          <w:iCs/>
          <w:color w:val="0B0C0C"/>
          <w:sz w:val="22"/>
          <w:szCs w:val="22"/>
        </w:rPr>
        <w:t>S</w:t>
      </w:r>
      <w:r w:rsidR="00A8107D" w:rsidRPr="00A8107D">
        <w:rPr>
          <w:rFonts w:ascii="Arial" w:hAnsi="Arial" w:cs="Arial"/>
          <w:b w:val="0"/>
          <w:bCs w:val="0"/>
          <w:i/>
          <w:iCs/>
          <w:color w:val="0B0C0C"/>
          <w:sz w:val="22"/>
          <w:szCs w:val="22"/>
        </w:rPr>
        <w:t>hingles</w:t>
      </w:r>
      <w:r w:rsidR="00A8107D">
        <w:rPr>
          <w:rFonts w:ascii="Arial" w:hAnsi="Arial" w:cs="Arial"/>
          <w:b w:val="0"/>
          <w:bCs w:val="0"/>
          <w:i/>
          <w:iCs/>
          <w:color w:val="0B0C0C"/>
          <w:sz w:val="22"/>
          <w:szCs w:val="22"/>
        </w:rPr>
        <w:t xml:space="preserve">, </w:t>
      </w:r>
      <w:r w:rsidR="00A8107D">
        <w:rPr>
          <w:rFonts w:ascii="Arial" w:hAnsi="Arial" w:cs="Arial"/>
          <w:b w:val="0"/>
          <w:bCs w:val="0"/>
          <w:color w:val="0B0C0C"/>
          <w:sz w:val="22"/>
          <w:szCs w:val="22"/>
        </w:rPr>
        <w:t>2021)</w:t>
      </w:r>
      <w:r w:rsidR="00F02214">
        <w:rPr>
          <w:rFonts w:ascii="Arial" w:hAnsi="Arial" w:cs="Arial"/>
          <w:b w:val="0"/>
          <w:bCs w:val="0"/>
          <w:color w:val="0B0C0C"/>
          <w:sz w:val="22"/>
          <w:szCs w:val="22"/>
        </w:rPr>
        <w:t>,</w:t>
      </w:r>
      <w:r w:rsidR="00A8107D">
        <w:rPr>
          <w:rFonts w:ascii="Arial" w:hAnsi="Arial" w:cs="Arial"/>
          <w:b w:val="0"/>
          <w:bCs w:val="0"/>
          <w:color w:val="0B0C0C"/>
          <w:sz w:val="22"/>
          <w:szCs w:val="22"/>
        </w:rPr>
        <w:t xml:space="preserve"> </w:t>
      </w:r>
      <w:r w:rsidR="005975C4">
        <w:rPr>
          <w:rFonts w:ascii="Arial" w:hAnsi="Arial" w:cs="Arial"/>
          <w:b w:val="0"/>
          <w:bCs w:val="0"/>
          <w:color w:val="0B0C0C"/>
          <w:sz w:val="22"/>
          <w:szCs w:val="22"/>
        </w:rPr>
        <w:t xml:space="preserve">post-exposure </w:t>
      </w:r>
      <w:r w:rsidR="005025C5" w:rsidRPr="005025C5">
        <w:rPr>
          <w:rFonts w:ascii="Arial" w:hAnsi="Arial" w:cs="Arial"/>
          <w:b w:val="0"/>
          <w:bCs w:val="0"/>
          <w:color w:val="0B0C0C"/>
          <w:sz w:val="22"/>
          <w:szCs w:val="22"/>
          <w:shd w:val="clear" w:color="auto" w:fill="FFFFFF"/>
        </w:rPr>
        <w:t>prophylaxis </w:t>
      </w:r>
      <w:r w:rsidR="005025C5">
        <w:rPr>
          <w:rFonts w:ascii="Arial" w:hAnsi="Arial" w:cs="Arial"/>
          <w:b w:val="0"/>
          <w:bCs w:val="0"/>
          <w:color w:val="0B0C0C"/>
          <w:sz w:val="22"/>
          <w:szCs w:val="22"/>
          <w:shd w:val="clear" w:color="auto" w:fill="FFFFFF"/>
        </w:rPr>
        <w:t>(PEP) is available</w:t>
      </w:r>
      <w:r w:rsidR="007D3B11">
        <w:rPr>
          <w:rFonts w:ascii="Arial" w:hAnsi="Arial" w:cs="Arial"/>
          <w:b w:val="0"/>
          <w:bCs w:val="0"/>
          <w:color w:val="0B0C0C"/>
          <w:sz w:val="22"/>
          <w:szCs w:val="22"/>
          <w:shd w:val="clear" w:color="auto" w:fill="FFFFFF"/>
        </w:rPr>
        <w:t xml:space="preserve"> and offered to individuals at se</w:t>
      </w:r>
      <w:r w:rsidR="00EB27FD">
        <w:rPr>
          <w:rFonts w:ascii="Arial" w:hAnsi="Arial" w:cs="Arial"/>
          <w:b w:val="0"/>
          <w:bCs w:val="0"/>
          <w:color w:val="0B0C0C"/>
          <w:sz w:val="22"/>
          <w:szCs w:val="22"/>
          <w:shd w:val="clear" w:color="auto" w:fill="FFFFFF"/>
        </w:rPr>
        <w:t>rver risk of Chicken Pox</w:t>
      </w:r>
      <w:r w:rsidR="00FC5C3D">
        <w:rPr>
          <w:rFonts w:ascii="Arial" w:hAnsi="Arial" w:cs="Arial"/>
          <w:b w:val="0"/>
          <w:bCs w:val="0"/>
          <w:color w:val="0B0C0C"/>
          <w:sz w:val="22"/>
          <w:szCs w:val="22"/>
          <w:shd w:val="clear" w:color="auto" w:fill="FFFFFF"/>
        </w:rPr>
        <w:t>.</w:t>
      </w:r>
    </w:p>
    <w:p w14:paraId="1348D552" w14:textId="77777777" w:rsidR="00FC5C3D" w:rsidRDefault="00FC5C3D" w:rsidP="0009491F">
      <w:pPr>
        <w:pStyle w:val="Heading1"/>
        <w:shd w:val="clear" w:color="auto" w:fill="FFFFFF"/>
        <w:spacing w:before="0" w:beforeAutospacing="0" w:after="0" w:afterAutospacing="0" w:line="360" w:lineRule="auto"/>
        <w:rPr>
          <w:rFonts w:ascii="Arial" w:hAnsi="Arial" w:cs="Arial"/>
          <w:b w:val="0"/>
          <w:bCs w:val="0"/>
          <w:color w:val="0B0C0C"/>
          <w:sz w:val="22"/>
          <w:szCs w:val="22"/>
          <w:shd w:val="clear" w:color="auto" w:fill="FFFFFF"/>
        </w:rPr>
      </w:pPr>
    </w:p>
    <w:p w14:paraId="1A0A3059" w14:textId="39A2A396" w:rsidR="004E44BA" w:rsidRDefault="00EB27FD" w:rsidP="0009491F">
      <w:pPr>
        <w:pStyle w:val="Heading1"/>
        <w:shd w:val="clear" w:color="auto" w:fill="FFFFFF"/>
        <w:spacing w:before="0" w:beforeAutospacing="0" w:after="0" w:afterAutospacing="0" w:line="360" w:lineRule="auto"/>
        <w:rPr>
          <w:rFonts w:ascii="Arial" w:hAnsi="Arial" w:cs="Arial"/>
          <w:b w:val="0"/>
          <w:bCs w:val="0"/>
          <w:color w:val="0B0C0C"/>
          <w:sz w:val="22"/>
          <w:szCs w:val="22"/>
          <w:shd w:val="clear" w:color="auto" w:fill="FFFFFF"/>
        </w:rPr>
      </w:pPr>
      <w:r>
        <w:rPr>
          <w:rFonts w:ascii="Arial" w:hAnsi="Arial" w:cs="Arial"/>
          <w:b w:val="0"/>
          <w:bCs w:val="0"/>
          <w:color w:val="0B0C0C"/>
          <w:sz w:val="22"/>
          <w:szCs w:val="22"/>
          <w:shd w:val="clear" w:color="auto" w:fill="FFFFFF"/>
        </w:rPr>
        <w:t xml:space="preserve"> PEP is usually </w:t>
      </w:r>
      <w:r w:rsidR="00F02214">
        <w:rPr>
          <w:rFonts w:ascii="Arial" w:hAnsi="Arial" w:cs="Arial"/>
          <w:b w:val="0"/>
          <w:bCs w:val="0"/>
          <w:color w:val="0B0C0C"/>
          <w:sz w:val="22"/>
          <w:szCs w:val="22"/>
          <w:shd w:val="clear" w:color="auto" w:fill="FFFFFF"/>
        </w:rPr>
        <w:t>provided</w:t>
      </w:r>
      <w:r>
        <w:rPr>
          <w:rFonts w:ascii="Arial" w:hAnsi="Arial" w:cs="Arial"/>
          <w:b w:val="0"/>
          <w:bCs w:val="0"/>
          <w:color w:val="0B0C0C"/>
          <w:sz w:val="22"/>
          <w:szCs w:val="22"/>
          <w:shd w:val="clear" w:color="auto" w:fill="FFFFFF"/>
        </w:rPr>
        <w:t xml:space="preserve"> to </w:t>
      </w:r>
      <w:r w:rsidR="00253E0F">
        <w:rPr>
          <w:rFonts w:ascii="Arial" w:hAnsi="Arial" w:cs="Arial"/>
          <w:b w:val="0"/>
          <w:bCs w:val="0"/>
          <w:color w:val="0B0C0C"/>
          <w:sz w:val="22"/>
          <w:szCs w:val="22"/>
          <w:shd w:val="clear" w:color="auto" w:fill="FFFFFF"/>
        </w:rPr>
        <w:t>immunosuppressed</w:t>
      </w:r>
      <w:r>
        <w:rPr>
          <w:rFonts w:ascii="Arial" w:hAnsi="Arial" w:cs="Arial"/>
          <w:b w:val="0"/>
          <w:bCs w:val="0"/>
          <w:color w:val="0B0C0C"/>
          <w:sz w:val="22"/>
          <w:szCs w:val="22"/>
          <w:shd w:val="clear" w:color="auto" w:fill="FFFFFF"/>
        </w:rPr>
        <w:t xml:space="preserve"> </w:t>
      </w:r>
      <w:r w:rsidR="00253E0F">
        <w:rPr>
          <w:rFonts w:ascii="Arial" w:hAnsi="Arial" w:cs="Arial"/>
          <w:b w:val="0"/>
          <w:bCs w:val="0"/>
          <w:color w:val="0B0C0C"/>
          <w:sz w:val="22"/>
          <w:szCs w:val="22"/>
          <w:shd w:val="clear" w:color="auto" w:fill="FFFFFF"/>
        </w:rPr>
        <w:t xml:space="preserve">individuals, </w:t>
      </w:r>
      <w:r w:rsidR="00472901">
        <w:rPr>
          <w:rFonts w:ascii="Arial" w:hAnsi="Arial" w:cs="Arial"/>
          <w:b w:val="0"/>
          <w:bCs w:val="0"/>
          <w:color w:val="0B0C0C"/>
          <w:sz w:val="22"/>
          <w:szCs w:val="22"/>
          <w:shd w:val="clear" w:color="auto" w:fill="FFFFFF"/>
        </w:rPr>
        <w:t xml:space="preserve">pregnant women and </w:t>
      </w:r>
      <w:proofErr w:type="spellStart"/>
      <w:r w:rsidR="0002644C">
        <w:rPr>
          <w:rFonts w:ascii="Arial" w:hAnsi="Arial" w:cs="Arial"/>
          <w:b w:val="0"/>
          <w:bCs w:val="0"/>
          <w:color w:val="0B0C0C"/>
          <w:sz w:val="22"/>
          <w:szCs w:val="22"/>
          <w:shd w:val="clear" w:color="auto" w:fill="FFFFFF"/>
        </w:rPr>
        <w:t>newborn</w:t>
      </w:r>
      <w:proofErr w:type="spellEnd"/>
      <w:r w:rsidR="00472901">
        <w:rPr>
          <w:rFonts w:ascii="Arial" w:hAnsi="Arial" w:cs="Arial"/>
          <w:b w:val="0"/>
          <w:bCs w:val="0"/>
          <w:color w:val="0B0C0C"/>
          <w:sz w:val="22"/>
          <w:szCs w:val="22"/>
          <w:shd w:val="clear" w:color="auto" w:fill="FFFFFF"/>
        </w:rPr>
        <w:t xml:space="preserve"> babies in the</w:t>
      </w:r>
      <w:r w:rsidR="0002644C">
        <w:rPr>
          <w:rFonts w:ascii="Arial" w:hAnsi="Arial" w:cs="Arial"/>
          <w:b w:val="0"/>
          <w:bCs w:val="0"/>
          <w:color w:val="0B0C0C"/>
          <w:sz w:val="22"/>
          <w:szCs w:val="22"/>
          <w:shd w:val="clear" w:color="auto" w:fill="FFFFFF"/>
        </w:rPr>
        <w:t>ir</w:t>
      </w:r>
      <w:r w:rsidR="00472901">
        <w:rPr>
          <w:rFonts w:ascii="Arial" w:hAnsi="Arial" w:cs="Arial"/>
          <w:b w:val="0"/>
          <w:bCs w:val="0"/>
          <w:color w:val="0B0C0C"/>
          <w:sz w:val="22"/>
          <w:szCs w:val="22"/>
          <w:shd w:val="clear" w:color="auto" w:fill="FFFFFF"/>
        </w:rPr>
        <w:t xml:space="preserve"> first week of life. </w:t>
      </w:r>
      <w:r w:rsidR="009B2041">
        <w:rPr>
          <w:rFonts w:ascii="Arial" w:hAnsi="Arial" w:cs="Arial"/>
          <w:b w:val="0"/>
          <w:bCs w:val="0"/>
          <w:color w:val="0B0C0C"/>
          <w:sz w:val="22"/>
          <w:szCs w:val="22"/>
          <w:shd w:val="clear" w:color="auto" w:fill="FFFFFF"/>
        </w:rPr>
        <w:t>Individuals</w:t>
      </w:r>
      <w:r w:rsidR="004F08B9">
        <w:rPr>
          <w:rFonts w:ascii="Arial" w:hAnsi="Arial" w:cs="Arial"/>
          <w:b w:val="0"/>
          <w:bCs w:val="0"/>
          <w:color w:val="0B0C0C"/>
          <w:sz w:val="22"/>
          <w:szCs w:val="22"/>
          <w:shd w:val="clear" w:color="auto" w:fill="FFFFFF"/>
        </w:rPr>
        <w:t xml:space="preserve"> can also be offered the</w:t>
      </w:r>
      <w:r w:rsidR="009B2041">
        <w:rPr>
          <w:rFonts w:ascii="Arial" w:hAnsi="Arial" w:cs="Arial"/>
          <w:b w:val="0"/>
          <w:bCs w:val="0"/>
          <w:color w:val="0B0C0C"/>
          <w:sz w:val="22"/>
          <w:szCs w:val="22"/>
          <w:shd w:val="clear" w:color="auto" w:fill="FFFFFF"/>
        </w:rPr>
        <w:t xml:space="preserve"> Chicken Pox</w:t>
      </w:r>
      <w:r w:rsidR="004F08B9">
        <w:rPr>
          <w:rFonts w:ascii="Arial" w:hAnsi="Arial" w:cs="Arial"/>
          <w:b w:val="0"/>
          <w:bCs w:val="0"/>
          <w:color w:val="0B0C0C"/>
          <w:sz w:val="22"/>
          <w:szCs w:val="22"/>
          <w:shd w:val="clear" w:color="auto" w:fill="FFFFFF"/>
        </w:rPr>
        <w:t xml:space="preserve"> vaccine </w:t>
      </w:r>
      <w:r w:rsidR="00FC5C3D">
        <w:rPr>
          <w:rFonts w:ascii="Arial" w:hAnsi="Arial" w:cs="Arial"/>
          <w:b w:val="0"/>
          <w:bCs w:val="0"/>
          <w:color w:val="0B0C0C"/>
          <w:sz w:val="22"/>
          <w:szCs w:val="22"/>
          <w:shd w:val="clear" w:color="auto" w:fill="FFFFFF"/>
        </w:rPr>
        <w:t xml:space="preserve">in the UK </w:t>
      </w:r>
      <w:r w:rsidR="004F08B9">
        <w:rPr>
          <w:rFonts w:ascii="Arial" w:hAnsi="Arial" w:cs="Arial"/>
          <w:b w:val="0"/>
          <w:bCs w:val="0"/>
          <w:color w:val="0B0C0C"/>
          <w:sz w:val="22"/>
          <w:szCs w:val="22"/>
          <w:shd w:val="clear" w:color="auto" w:fill="FFFFFF"/>
        </w:rPr>
        <w:t>if</w:t>
      </w:r>
      <w:r w:rsidR="009B2041">
        <w:rPr>
          <w:rFonts w:ascii="Arial" w:hAnsi="Arial" w:cs="Arial"/>
          <w:b w:val="0"/>
          <w:bCs w:val="0"/>
          <w:color w:val="0B0C0C"/>
          <w:sz w:val="22"/>
          <w:szCs w:val="22"/>
          <w:shd w:val="clear" w:color="auto" w:fill="FFFFFF"/>
        </w:rPr>
        <w:t xml:space="preserve"> there is a risk of causing harm to </w:t>
      </w:r>
      <w:r w:rsidR="00C55D39">
        <w:rPr>
          <w:rFonts w:ascii="Arial" w:hAnsi="Arial" w:cs="Arial"/>
          <w:b w:val="0"/>
          <w:bCs w:val="0"/>
          <w:color w:val="0B0C0C"/>
          <w:sz w:val="22"/>
          <w:szCs w:val="22"/>
          <w:shd w:val="clear" w:color="auto" w:fill="FFFFFF"/>
        </w:rPr>
        <w:t>an immunosuppressed person. A child can be vaccinated if one of their parents is being treated f</w:t>
      </w:r>
      <w:r w:rsidR="007475B8">
        <w:rPr>
          <w:rFonts w:ascii="Arial" w:hAnsi="Arial" w:cs="Arial"/>
          <w:b w:val="0"/>
          <w:bCs w:val="0"/>
          <w:color w:val="0B0C0C"/>
          <w:sz w:val="22"/>
          <w:szCs w:val="22"/>
          <w:shd w:val="clear" w:color="auto" w:fill="FFFFFF"/>
        </w:rPr>
        <w:t>or</w:t>
      </w:r>
      <w:r w:rsidR="00C55D39">
        <w:rPr>
          <w:rFonts w:ascii="Arial" w:hAnsi="Arial" w:cs="Arial"/>
          <w:b w:val="0"/>
          <w:bCs w:val="0"/>
          <w:color w:val="0B0C0C"/>
          <w:sz w:val="22"/>
          <w:szCs w:val="22"/>
          <w:shd w:val="clear" w:color="auto" w:fill="FFFFFF"/>
        </w:rPr>
        <w:t xml:space="preserve"> chemo</w:t>
      </w:r>
      <w:r w:rsidR="007475B8">
        <w:rPr>
          <w:rFonts w:ascii="Arial" w:hAnsi="Arial" w:cs="Arial"/>
          <w:b w:val="0"/>
          <w:bCs w:val="0"/>
          <w:color w:val="0B0C0C"/>
          <w:sz w:val="22"/>
          <w:szCs w:val="22"/>
          <w:shd w:val="clear" w:color="auto" w:fill="FFFFFF"/>
        </w:rPr>
        <w:t>therapy</w:t>
      </w:r>
      <w:r w:rsidR="00672E61">
        <w:rPr>
          <w:rFonts w:ascii="Arial" w:hAnsi="Arial" w:cs="Arial"/>
          <w:b w:val="0"/>
          <w:bCs w:val="0"/>
          <w:color w:val="0B0C0C"/>
          <w:sz w:val="22"/>
          <w:szCs w:val="22"/>
          <w:shd w:val="clear" w:color="auto" w:fill="FFFFFF"/>
        </w:rPr>
        <w:t>. S</w:t>
      </w:r>
      <w:r w:rsidR="00906730">
        <w:rPr>
          <w:rFonts w:ascii="Arial" w:hAnsi="Arial" w:cs="Arial"/>
          <w:b w:val="0"/>
          <w:bCs w:val="0"/>
          <w:color w:val="0B0C0C"/>
          <w:sz w:val="22"/>
          <w:szCs w:val="22"/>
          <w:shd w:val="clear" w:color="auto" w:fill="FFFFFF"/>
        </w:rPr>
        <w:t xml:space="preserve">pecific </w:t>
      </w:r>
      <w:r w:rsidR="00672E61">
        <w:rPr>
          <w:rFonts w:ascii="Arial" w:hAnsi="Arial" w:cs="Arial"/>
          <w:b w:val="0"/>
          <w:bCs w:val="0"/>
          <w:color w:val="0B0C0C"/>
          <w:sz w:val="22"/>
          <w:szCs w:val="22"/>
          <w:shd w:val="clear" w:color="auto" w:fill="FFFFFF"/>
        </w:rPr>
        <w:t xml:space="preserve">travel or private clinics may offer </w:t>
      </w:r>
      <w:r w:rsidR="004E44BA">
        <w:rPr>
          <w:rFonts w:ascii="Arial" w:hAnsi="Arial" w:cs="Arial"/>
          <w:b w:val="0"/>
          <w:bCs w:val="0"/>
          <w:color w:val="0B0C0C"/>
          <w:sz w:val="22"/>
          <w:szCs w:val="22"/>
          <w:shd w:val="clear" w:color="auto" w:fill="FFFFFF"/>
        </w:rPr>
        <w:t xml:space="preserve">the </w:t>
      </w:r>
      <w:r w:rsidR="00672E61">
        <w:rPr>
          <w:rFonts w:ascii="Arial" w:hAnsi="Arial" w:cs="Arial"/>
          <w:b w:val="0"/>
          <w:bCs w:val="0"/>
          <w:color w:val="0B0C0C"/>
          <w:sz w:val="22"/>
          <w:szCs w:val="22"/>
          <w:shd w:val="clear" w:color="auto" w:fill="FFFFFF"/>
        </w:rPr>
        <w:t xml:space="preserve">Chicken Pox vaccine </w:t>
      </w:r>
      <w:r w:rsidR="00F02214">
        <w:rPr>
          <w:rFonts w:ascii="Arial" w:hAnsi="Arial" w:cs="Arial"/>
          <w:b w:val="0"/>
          <w:bCs w:val="0"/>
          <w:color w:val="0B0C0C"/>
          <w:sz w:val="22"/>
          <w:szCs w:val="22"/>
          <w:shd w:val="clear" w:color="auto" w:fill="FFFFFF"/>
        </w:rPr>
        <w:t xml:space="preserve">at a cost </w:t>
      </w:r>
      <w:r w:rsidR="004E44BA">
        <w:rPr>
          <w:rFonts w:ascii="Arial" w:hAnsi="Arial" w:cs="Arial"/>
          <w:b w:val="0"/>
          <w:bCs w:val="0"/>
          <w:color w:val="0B0C0C"/>
          <w:sz w:val="22"/>
          <w:szCs w:val="22"/>
          <w:shd w:val="clear" w:color="auto" w:fill="FFFFFF"/>
        </w:rPr>
        <w:t xml:space="preserve">between £120 and £200. </w:t>
      </w:r>
    </w:p>
    <w:p w14:paraId="565461A2" w14:textId="2A85A265" w:rsidR="00D21848" w:rsidRPr="004E44BA" w:rsidRDefault="00F02214" w:rsidP="0009491F">
      <w:pPr>
        <w:pStyle w:val="Heading1"/>
        <w:shd w:val="clear" w:color="auto" w:fill="FFFFFF"/>
        <w:spacing w:before="0" w:beforeAutospacing="0" w:after="0" w:afterAutospacing="0" w:line="360" w:lineRule="auto"/>
        <w:rPr>
          <w:rFonts w:ascii="Arial" w:hAnsi="Arial" w:cs="Arial"/>
          <w:b w:val="0"/>
          <w:bCs w:val="0"/>
          <w:color w:val="0B0C0C"/>
          <w:sz w:val="22"/>
          <w:szCs w:val="22"/>
          <w:shd w:val="clear" w:color="auto" w:fill="FFFFFF"/>
        </w:rPr>
      </w:pPr>
      <w:r>
        <w:rPr>
          <w:rFonts w:ascii="Arial" w:hAnsi="Arial" w:cs="Arial"/>
          <w:b w:val="0"/>
          <w:bCs w:val="0"/>
          <w:sz w:val="22"/>
          <w:szCs w:val="22"/>
        </w:rPr>
        <w:t xml:space="preserve">The </w:t>
      </w:r>
      <w:r w:rsidR="00203093">
        <w:rPr>
          <w:rFonts w:ascii="Arial" w:hAnsi="Arial" w:cs="Arial"/>
          <w:b w:val="0"/>
          <w:bCs w:val="0"/>
          <w:sz w:val="22"/>
          <w:szCs w:val="22"/>
        </w:rPr>
        <w:t xml:space="preserve">(NHS, </w:t>
      </w:r>
      <w:r w:rsidR="00081A72">
        <w:rPr>
          <w:rFonts w:ascii="Arial" w:hAnsi="Arial" w:cs="Arial"/>
          <w:b w:val="0"/>
          <w:bCs w:val="0"/>
          <w:i/>
          <w:iCs/>
          <w:sz w:val="22"/>
          <w:szCs w:val="22"/>
        </w:rPr>
        <w:t>Chicken Pox.</w:t>
      </w:r>
      <w:r w:rsidR="00081A72">
        <w:rPr>
          <w:rFonts w:ascii="Arial" w:hAnsi="Arial" w:cs="Arial"/>
          <w:b w:val="0"/>
          <w:bCs w:val="0"/>
          <w:sz w:val="22"/>
          <w:szCs w:val="22"/>
        </w:rPr>
        <w:t xml:space="preserve">) advise those infected with the Varicella-Zoster virus to stay home </w:t>
      </w:r>
      <w:r w:rsidR="00C86336">
        <w:rPr>
          <w:rFonts w:ascii="Arial" w:hAnsi="Arial" w:cs="Arial"/>
          <w:b w:val="0"/>
          <w:bCs w:val="0"/>
          <w:sz w:val="22"/>
          <w:szCs w:val="22"/>
        </w:rPr>
        <w:t xml:space="preserve">and </w:t>
      </w:r>
      <w:r w:rsidR="00081A72">
        <w:rPr>
          <w:rFonts w:ascii="Arial" w:hAnsi="Arial" w:cs="Arial"/>
          <w:b w:val="0"/>
          <w:bCs w:val="0"/>
          <w:sz w:val="22"/>
          <w:szCs w:val="22"/>
        </w:rPr>
        <w:t>avoid work, school</w:t>
      </w:r>
      <w:r>
        <w:rPr>
          <w:rFonts w:ascii="Arial" w:hAnsi="Arial" w:cs="Arial"/>
          <w:b w:val="0"/>
          <w:bCs w:val="0"/>
          <w:sz w:val="22"/>
          <w:szCs w:val="22"/>
        </w:rPr>
        <w:t>,</w:t>
      </w:r>
      <w:r w:rsidR="00081A72">
        <w:rPr>
          <w:rFonts w:ascii="Arial" w:hAnsi="Arial" w:cs="Arial"/>
          <w:b w:val="0"/>
          <w:bCs w:val="0"/>
          <w:sz w:val="22"/>
          <w:szCs w:val="22"/>
        </w:rPr>
        <w:t xml:space="preserve"> </w:t>
      </w:r>
      <w:r w:rsidR="00C86336">
        <w:rPr>
          <w:rFonts w:ascii="Arial" w:hAnsi="Arial" w:cs="Arial"/>
          <w:b w:val="0"/>
          <w:bCs w:val="0"/>
          <w:sz w:val="22"/>
          <w:szCs w:val="22"/>
        </w:rPr>
        <w:t xml:space="preserve">nursery and social settings. </w:t>
      </w:r>
      <w:r w:rsidR="004F08B9">
        <w:rPr>
          <w:rFonts w:ascii="Arial" w:hAnsi="Arial" w:cs="Arial"/>
          <w:b w:val="0"/>
          <w:bCs w:val="0"/>
          <w:sz w:val="22"/>
          <w:szCs w:val="22"/>
        </w:rPr>
        <w:t>Individuals can be offered the vaccine</w:t>
      </w:r>
      <w:r>
        <w:rPr>
          <w:rFonts w:ascii="Arial" w:hAnsi="Arial" w:cs="Arial"/>
          <w:b w:val="0"/>
          <w:bCs w:val="0"/>
          <w:sz w:val="22"/>
          <w:szCs w:val="22"/>
        </w:rPr>
        <w:t>.</w:t>
      </w:r>
      <w:r w:rsidR="004F08B9">
        <w:rPr>
          <w:rFonts w:ascii="Arial" w:hAnsi="Arial" w:cs="Arial"/>
          <w:b w:val="0"/>
          <w:bCs w:val="0"/>
          <w:sz w:val="22"/>
          <w:szCs w:val="22"/>
        </w:rPr>
        <w:t xml:space="preserve"> </w:t>
      </w:r>
    </w:p>
    <w:p w14:paraId="458A6A41" w14:textId="77777777" w:rsidR="00524EA6" w:rsidRDefault="00524EA6" w:rsidP="0009491F">
      <w:pPr>
        <w:spacing w:line="360" w:lineRule="auto"/>
        <w:rPr>
          <w:rFonts w:ascii="Arial" w:hAnsi="Arial" w:cs="Arial"/>
          <w:b/>
          <w:bCs/>
          <w:sz w:val="30"/>
          <w:szCs w:val="30"/>
        </w:rPr>
      </w:pPr>
    </w:p>
    <w:p w14:paraId="7F5E9387" w14:textId="77777777" w:rsidR="00524EA6" w:rsidRDefault="00524EA6" w:rsidP="0009491F">
      <w:pPr>
        <w:spacing w:line="360" w:lineRule="auto"/>
        <w:rPr>
          <w:rFonts w:ascii="Arial" w:hAnsi="Arial" w:cs="Arial"/>
          <w:b/>
          <w:bCs/>
          <w:sz w:val="30"/>
          <w:szCs w:val="30"/>
        </w:rPr>
      </w:pPr>
    </w:p>
    <w:p w14:paraId="45696EBB" w14:textId="61100196" w:rsidR="00524EA6" w:rsidRPr="00524EA6" w:rsidRDefault="00524EA6" w:rsidP="0009491F">
      <w:pPr>
        <w:spacing w:line="360" w:lineRule="auto"/>
        <w:rPr>
          <w:rFonts w:ascii="Arial" w:hAnsi="Arial" w:cs="Arial"/>
          <w:b/>
          <w:bCs/>
          <w:sz w:val="26"/>
          <w:szCs w:val="26"/>
        </w:rPr>
      </w:pPr>
      <w:r w:rsidRPr="00524EA6">
        <w:rPr>
          <w:rFonts w:ascii="Arial" w:hAnsi="Arial" w:cs="Arial"/>
          <w:b/>
          <w:bCs/>
          <w:sz w:val="26"/>
          <w:szCs w:val="26"/>
        </w:rPr>
        <w:t>Conclusion</w:t>
      </w:r>
    </w:p>
    <w:p w14:paraId="0915D303" w14:textId="77777777" w:rsidR="00524EA6" w:rsidRDefault="00524EA6" w:rsidP="0009491F">
      <w:pPr>
        <w:spacing w:line="360" w:lineRule="auto"/>
        <w:rPr>
          <w:rFonts w:ascii="Arial" w:hAnsi="Arial" w:cs="Arial"/>
          <w:b/>
          <w:bCs/>
          <w:sz w:val="26"/>
          <w:szCs w:val="26"/>
        </w:rPr>
      </w:pPr>
    </w:p>
    <w:p w14:paraId="2DD9B59E" w14:textId="2F403CAF" w:rsidR="00524EA6" w:rsidRPr="00445187" w:rsidRDefault="00445187" w:rsidP="0009491F">
      <w:pPr>
        <w:spacing w:line="360" w:lineRule="auto"/>
        <w:rPr>
          <w:rFonts w:ascii="Arial" w:hAnsi="Arial" w:cs="Arial"/>
          <w:b/>
          <w:bCs/>
          <w:sz w:val="26"/>
          <w:szCs w:val="26"/>
        </w:rPr>
      </w:pPr>
      <w:r w:rsidRPr="00445187">
        <w:rPr>
          <w:rFonts w:ascii="Arial" w:hAnsi="Arial" w:cs="Arial"/>
        </w:rPr>
        <w:t xml:space="preserve">In conclusion, Chicken Pox </w:t>
      </w:r>
      <w:r>
        <w:rPr>
          <w:rFonts w:ascii="Arial" w:hAnsi="Arial" w:cs="Arial"/>
        </w:rPr>
        <w:t>globally a</w:t>
      </w:r>
      <w:r w:rsidRPr="00445187">
        <w:rPr>
          <w:rFonts w:ascii="Arial" w:hAnsi="Arial" w:cs="Arial"/>
        </w:rPr>
        <w:t>ffect</w:t>
      </w:r>
      <w:r>
        <w:rPr>
          <w:rFonts w:ascii="Arial" w:hAnsi="Arial" w:cs="Arial"/>
        </w:rPr>
        <w:t xml:space="preserve">s children under ten years old. </w:t>
      </w:r>
      <w:r w:rsidR="00AB5067">
        <w:rPr>
          <w:rFonts w:ascii="Arial" w:hAnsi="Arial" w:cs="Arial"/>
        </w:rPr>
        <w:t xml:space="preserve">Since the Chicken Pox vaccination was introduced in the United States of America, </w:t>
      </w:r>
      <w:r w:rsidR="006F281E">
        <w:rPr>
          <w:rFonts w:ascii="Arial" w:hAnsi="Arial" w:cs="Arial"/>
        </w:rPr>
        <w:t xml:space="preserve">over 91 million cases of the disease </w:t>
      </w:r>
      <w:r w:rsidR="000C4D22">
        <w:rPr>
          <w:rFonts w:ascii="Arial" w:hAnsi="Arial" w:cs="Arial"/>
        </w:rPr>
        <w:t>have</w:t>
      </w:r>
      <w:r w:rsidR="006F281E">
        <w:rPr>
          <w:rFonts w:ascii="Arial" w:hAnsi="Arial" w:cs="Arial"/>
        </w:rPr>
        <w:t xml:space="preserve"> been prevented.</w:t>
      </w:r>
      <w:r w:rsidR="00B016DA">
        <w:rPr>
          <w:rFonts w:ascii="Arial" w:hAnsi="Arial" w:cs="Arial"/>
        </w:rPr>
        <w:t xml:space="preserve"> The vaccination is offered to all children in the USA</w:t>
      </w:r>
      <w:r w:rsidR="004231AB">
        <w:rPr>
          <w:rFonts w:ascii="Arial" w:hAnsi="Arial" w:cs="Arial"/>
        </w:rPr>
        <w:t>. And</w:t>
      </w:r>
      <w:r w:rsidR="006F281E">
        <w:rPr>
          <w:rFonts w:ascii="Arial" w:hAnsi="Arial" w:cs="Arial"/>
        </w:rPr>
        <w:t xml:space="preserve"> </w:t>
      </w:r>
      <w:r w:rsidR="000C4D22">
        <w:rPr>
          <w:rFonts w:ascii="Arial" w:hAnsi="Arial" w:cs="Arial"/>
        </w:rPr>
        <w:lastRenderedPageBreak/>
        <w:t>Although adults are immune to the Varicella-Zoster virus</w:t>
      </w:r>
      <w:r w:rsidR="00AD6EC3">
        <w:rPr>
          <w:rFonts w:ascii="Arial" w:hAnsi="Arial" w:cs="Arial"/>
        </w:rPr>
        <w:t>, the disease can be transmitted</w:t>
      </w:r>
      <w:r w:rsidR="00015294">
        <w:rPr>
          <w:rFonts w:ascii="Arial" w:hAnsi="Arial" w:cs="Arial"/>
        </w:rPr>
        <w:t>,</w:t>
      </w:r>
      <w:r w:rsidR="00AD6EC3">
        <w:rPr>
          <w:rFonts w:ascii="Arial" w:hAnsi="Arial" w:cs="Arial"/>
        </w:rPr>
        <w:t xml:space="preserve"> which causes Herpes Zoster in adults and can be fatal for </w:t>
      </w:r>
      <w:r w:rsidR="004231AB">
        <w:rPr>
          <w:rFonts w:ascii="Arial" w:hAnsi="Arial" w:cs="Arial"/>
        </w:rPr>
        <w:t>immunosuppressed, elderly</w:t>
      </w:r>
      <w:r w:rsidR="00AD6EC3">
        <w:rPr>
          <w:rFonts w:ascii="Arial" w:hAnsi="Arial" w:cs="Arial"/>
        </w:rPr>
        <w:t xml:space="preserve"> and pregnant women. </w:t>
      </w:r>
      <w:r w:rsidR="00015294">
        <w:rPr>
          <w:rFonts w:ascii="Arial" w:hAnsi="Arial" w:cs="Arial"/>
        </w:rPr>
        <w:t>However,</w:t>
      </w:r>
      <w:r w:rsidR="00F319B0">
        <w:rPr>
          <w:rFonts w:ascii="Arial" w:hAnsi="Arial" w:cs="Arial"/>
        </w:rPr>
        <w:t xml:space="preserve"> </w:t>
      </w:r>
      <w:r w:rsidR="00015294">
        <w:rPr>
          <w:rFonts w:ascii="Arial" w:hAnsi="Arial" w:cs="Arial"/>
        </w:rPr>
        <w:t>two vaccines are</w:t>
      </w:r>
      <w:r w:rsidR="00F319B0">
        <w:rPr>
          <w:rFonts w:ascii="Arial" w:hAnsi="Arial" w:cs="Arial"/>
        </w:rPr>
        <w:t xml:space="preserve"> available to treat Chicken Pox in the UK. </w:t>
      </w:r>
      <w:r w:rsidR="0054117E">
        <w:rPr>
          <w:rFonts w:ascii="Arial" w:hAnsi="Arial" w:cs="Arial"/>
        </w:rPr>
        <w:t>Although n</w:t>
      </w:r>
      <w:r w:rsidR="00F319B0">
        <w:rPr>
          <w:rFonts w:ascii="Arial" w:hAnsi="Arial" w:cs="Arial"/>
        </w:rPr>
        <w:t xml:space="preserve">ot every child is granted access to </w:t>
      </w:r>
      <w:r w:rsidR="00841974">
        <w:rPr>
          <w:rFonts w:ascii="Arial" w:hAnsi="Arial" w:cs="Arial"/>
        </w:rPr>
        <w:t xml:space="preserve">the VZV </w:t>
      </w:r>
      <w:r w:rsidR="00F319B0">
        <w:rPr>
          <w:rFonts w:ascii="Arial" w:hAnsi="Arial" w:cs="Arial"/>
        </w:rPr>
        <w:t>vaccination in the United Kingdom</w:t>
      </w:r>
      <w:r w:rsidR="004A767A">
        <w:rPr>
          <w:rFonts w:ascii="Arial" w:hAnsi="Arial" w:cs="Arial"/>
        </w:rPr>
        <w:t>,</w:t>
      </w:r>
      <w:r w:rsidR="0054117E">
        <w:rPr>
          <w:rFonts w:ascii="Arial" w:hAnsi="Arial" w:cs="Arial"/>
        </w:rPr>
        <w:t xml:space="preserve"> </w:t>
      </w:r>
      <w:r w:rsidR="004A767A">
        <w:rPr>
          <w:rFonts w:ascii="Arial" w:hAnsi="Arial" w:cs="Arial"/>
        </w:rPr>
        <w:t>European countries, the USA and Japan offer the prevention to children</w:t>
      </w:r>
      <w:r w:rsidR="0009491F">
        <w:rPr>
          <w:rFonts w:ascii="Arial" w:hAnsi="Arial" w:cs="Arial"/>
        </w:rPr>
        <w:t>, not</w:t>
      </w:r>
      <w:r w:rsidR="004A767A">
        <w:rPr>
          <w:rFonts w:ascii="Arial" w:hAnsi="Arial" w:cs="Arial"/>
        </w:rPr>
        <w:t xml:space="preserve"> just </w:t>
      </w:r>
      <w:r w:rsidR="008326B4">
        <w:rPr>
          <w:rFonts w:ascii="Arial" w:hAnsi="Arial" w:cs="Arial"/>
        </w:rPr>
        <w:t xml:space="preserve">individuals </w:t>
      </w:r>
      <w:r w:rsidR="00831458">
        <w:rPr>
          <w:rFonts w:ascii="Arial" w:hAnsi="Arial" w:cs="Arial"/>
        </w:rPr>
        <w:t xml:space="preserve">at </w:t>
      </w:r>
      <w:r w:rsidR="004A767A">
        <w:rPr>
          <w:rFonts w:ascii="Arial" w:hAnsi="Arial" w:cs="Arial"/>
        </w:rPr>
        <w:t>risk</w:t>
      </w:r>
      <w:r w:rsidR="008326B4">
        <w:rPr>
          <w:rFonts w:ascii="Arial" w:hAnsi="Arial" w:cs="Arial"/>
        </w:rPr>
        <w:t xml:space="preserve"> </w:t>
      </w:r>
      <w:r w:rsidR="00831458">
        <w:rPr>
          <w:rFonts w:ascii="Arial" w:hAnsi="Arial" w:cs="Arial"/>
        </w:rPr>
        <w:t xml:space="preserve">themselves or </w:t>
      </w:r>
      <w:r w:rsidR="0009491F">
        <w:rPr>
          <w:rFonts w:ascii="Arial" w:hAnsi="Arial" w:cs="Arial"/>
        </w:rPr>
        <w:t>others</w:t>
      </w:r>
      <w:r w:rsidR="00841974">
        <w:rPr>
          <w:rFonts w:ascii="Arial" w:hAnsi="Arial" w:cs="Arial"/>
        </w:rPr>
        <w:t xml:space="preserve">. </w:t>
      </w:r>
      <w:r w:rsidR="00AB4FCA">
        <w:rPr>
          <w:rFonts w:ascii="Arial" w:hAnsi="Arial" w:cs="Arial"/>
        </w:rPr>
        <w:t xml:space="preserve">The </w:t>
      </w:r>
      <w:r w:rsidR="008326B4">
        <w:rPr>
          <w:rFonts w:ascii="Arial" w:hAnsi="Arial" w:cs="Arial"/>
        </w:rPr>
        <w:t>disease incubation period</w:t>
      </w:r>
      <w:r w:rsidR="00AB4FCA">
        <w:rPr>
          <w:rFonts w:ascii="Arial" w:hAnsi="Arial" w:cs="Arial"/>
        </w:rPr>
        <w:t xml:space="preserve"> is between 10 to 21 days</w:t>
      </w:r>
      <w:r w:rsidR="004A767A">
        <w:rPr>
          <w:rFonts w:ascii="Arial" w:hAnsi="Arial" w:cs="Arial"/>
        </w:rPr>
        <w:t>;</w:t>
      </w:r>
      <w:r w:rsidR="00AB4FCA">
        <w:rPr>
          <w:rFonts w:ascii="Arial" w:hAnsi="Arial" w:cs="Arial"/>
        </w:rPr>
        <w:t xml:space="preserve"> </w:t>
      </w:r>
      <w:r w:rsidR="0038441A">
        <w:rPr>
          <w:rFonts w:ascii="Arial" w:hAnsi="Arial" w:cs="Arial"/>
        </w:rPr>
        <w:t>howeve</w:t>
      </w:r>
      <w:r w:rsidR="00AB4FCA">
        <w:rPr>
          <w:rFonts w:ascii="Arial" w:hAnsi="Arial" w:cs="Arial"/>
        </w:rPr>
        <w:t>r</w:t>
      </w:r>
      <w:r w:rsidR="00C23BC4">
        <w:rPr>
          <w:rFonts w:ascii="Arial" w:hAnsi="Arial" w:cs="Arial"/>
        </w:rPr>
        <w:t>,</w:t>
      </w:r>
      <w:r w:rsidR="00AB4FCA">
        <w:rPr>
          <w:rFonts w:ascii="Arial" w:hAnsi="Arial" w:cs="Arial"/>
        </w:rPr>
        <w:t xml:space="preserve"> </w:t>
      </w:r>
      <w:r w:rsidR="00C23BC4">
        <w:rPr>
          <w:rFonts w:ascii="Arial" w:hAnsi="Arial" w:cs="Arial"/>
        </w:rPr>
        <w:t xml:space="preserve">due to the high infection rate, </w:t>
      </w:r>
      <w:r w:rsidR="00922B47">
        <w:rPr>
          <w:rFonts w:ascii="Arial" w:hAnsi="Arial" w:cs="Arial"/>
        </w:rPr>
        <w:t xml:space="preserve">the disease can be transmitted 1-2 days before symptoms appear. </w:t>
      </w:r>
      <w:r w:rsidR="002C65D1">
        <w:rPr>
          <w:rFonts w:ascii="Arial" w:hAnsi="Arial" w:cs="Arial"/>
        </w:rPr>
        <w:t xml:space="preserve">New spots can appear while older spots are beginning to heal. </w:t>
      </w:r>
    </w:p>
    <w:p w14:paraId="2574462F" w14:textId="77777777" w:rsidR="00524EA6" w:rsidRPr="00445187" w:rsidRDefault="00524EA6" w:rsidP="0009491F">
      <w:pPr>
        <w:spacing w:line="360" w:lineRule="auto"/>
        <w:rPr>
          <w:rFonts w:ascii="Arial" w:hAnsi="Arial" w:cs="Arial"/>
          <w:b/>
          <w:bCs/>
          <w:sz w:val="26"/>
          <w:szCs w:val="26"/>
        </w:rPr>
      </w:pPr>
    </w:p>
    <w:p w14:paraId="31713E8A" w14:textId="77777777" w:rsidR="00524EA6" w:rsidRPr="00445187" w:rsidRDefault="00524EA6" w:rsidP="0009491F">
      <w:pPr>
        <w:spacing w:line="360" w:lineRule="auto"/>
        <w:rPr>
          <w:rFonts w:ascii="Arial" w:hAnsi="Arial" w:cs="Arial"/>
          <w:b/>
          <w:bCs/>
          <w:sz w:val="26"/>
          <w:szCs w:val="26"/>
        </w:rPr>
      </w:pPr>
    </w:p>
    <w:p w14:paraId="1E2865FF" w14:textId="77777777" w:rsidR="00524EA6" w:rsidRPr="00445187" w:rsidRDefault="00524EA6" w:rsidP="0009491F">
      <w:pPr>
        <w:spacing w:line="360" w:lineRule="auto"/>
        <w:rPr>
          <w:rFonts w:ascii="Arial" w:hAnsi="Arial" w:cs="Arial"/>
          <w:b/>
          <w:bCs/>
          <w:sz w:val="26"/>
          <w:szCs w:val="26"/>
        </w:rPr>
      </w:pPr>
    </w:p>
    <w:p w14:paraId="66A5B86E" w14:textId="77777777" w:rsidR="00524EA6" w:rsidRPr="00445187" w:rsidRDefault="00524EA6" w:rsidP="0009491F">
      <w:pPr>
        <w:spacing w:line="360" w:lineRule="auto"/>
        <w:rPr>
          <w:rFonts w:ascii="Arial" w:hAnsi="Arial" w:cs="Arial"/>
          <w:b/>
          <w:bCs/>
          <w:sz w:val="26"/>
          <w:szCs w:val="26"/>
        </w:rPr>
      </w:pPr>
    </w:p>
    <w:p w14:paraId="0A60CC63" w14:textId="77777777" w:rsidR="00524EA6" w:rsidRPr="00445187" w:rsidRDefault="00524EA6" w:rsidP="0009491F">
      <w:pPr>
        <w:spacing w:line="360" w:lineRule="auto"/>
        <w:rPr>
          <w:rFonts w:ascii="Arial" w:hAnsi="Arial" w:cs="Arial"/>
          <w:b/>
          <w:bCs/>
          <w:sz w:val="26"/>
          <w:szCs w:val="26"/>
        </w:rPr>
      </w:pPr>
    </w:p>
    <w:p w14:paraId="5B8F2C08" w14:textId="77777777" w:rsidR="00524EA6" w:rsidRPr="00445187" w:rsidRDefault="00524EA6" w:rsidP="0009491F">
      <w:pPr>
        <w:spacing w:line="360" w:lineRule="auto"/>
        <w:rPr>
          <w:rFonts w:ascii="Arial" w:hAnsi="Arial" w:cs="Arial"/>
          <w:b/>
          <w:bCs/>
          <w:sz w:val="26"/>
          <w:szCs w:val="26"/>
        </w:rPr>
      </w:pPr>
    </w:p>
    <w:p w14:paraId="717287BA" w14:textId="77777777" w:rsidR="00524EA6" w:rsidRPr="00445187" w:rsidRDefault="00524EA6" w:rsidP="0009491F">
      <w:pPr>
        <w:spacing w:line="360" w:lineRule="auto"/>
        <w:rPr>
          <w:rFonts w:ascii="Arial" w:hAnsi="Arial" w:cs="Arial"/>
          <w:b/>
          <w:bCs/>
          <w:sz w:val="26"/>
          <w:szCs w:val="26"/>
        </w:rPr>
      </w:pPr>
    </w:p>
    <w:p w14:paraId="615E9A93" w14:textId="77777777" w:rsidR="00524EA6" w:rsidRPr="00445187" w:rsidRDefault="00524EA6" w:rsidP="0009491F">
      <w:pPr>
        <w:spacing w:line="360" w:lineRule="auto"/>
        <w:rPr>
          <w:rFonts w:ascii="Arial" w:hAnsi="Arial" w:cs="Arial"/>
          <w:b/>
          <w:bCs/>
          <w:sz w:val="26"/>
          <w:szCs w:val="26"/>
        </w:rPr>
      </w:pPr>
    </w:p>
    <w:p w14:paraId="5814C12E" w14:textId="77777777" w:rsidR="00524EA6" w:rsidRPr="00445187" w:rsidRDefault="00524EA6" w:rsidP="0009491F">
      <w:pPr>
        <w:spacing w:line="360" w:lineRule="auto"/>
        <w:rPr>
          <w:rFonts w:ascii="Arial" w:hAnsi="Arial" w:cs="Arial"/>
          <w:b/>
          <w:bCs/>
          <w:sz w:val="26"/>
          <w:szCs w:val="26"/>
        </w:rPr>
      </w:pPr>
    </w:p>
    <w:p w14:paraId="5D863123" w14:textId="77777777" w:rsidR="00524EA6" w:rsidRPr="00445187" w:rsidRDefault="00524EA6" w:rsidP="0009491F">
      <w:pPr>
        <w:spacing w:line="360" w:lineRule="auto"/>
        <w:rPr>
          <w:rFonts w:ascii="Arial" w:hAnsi="Arial" w:cs="Arial"/>
          <w:b/>
          <w:bCs/>
          <w:sz w:val="26"/>
          <w:szCs w:val="26"/>
        </w:rPr>
      </w:pPr>
    </w:p>
    <w:p w14:paraId="329FC9CC" w14:textId="77777777" w:rsidR="00524EA6" w:rsidRPr="00445187" w:rsidRDefault="00524EA6" w:rsidP="0009491F">
      <w:pPr>
        <w:spacing w:line="360" w:lineRule="auto"/>
        <w:rPr>
          <w:rFonts w:ascii="Arial" w:hAnsi="Arial" w:cs="Arial"/>
          <w:b/>
          <w:bCs/>
          <w:sz w:val="26"/>
          <w:szCs w:val="26"/>
        </w:rPr>
      </w:pPr>
    </w:p>
    <w:p w14:paraId="19D857E8" w14:textId="77777777" w:rsidR="00524EA6" w:rsidRPr="00445187" w:rsidRDefault="00524EA6" w:rsidP="0009491F">
      <w:pPr>
        <w:spacing w:line="360" w:lineRule="auto"/>
        <w:rPr>
          <w:rFonts w:ascii="Arial" w:hAnsi="Arial" w:cs="Arial"/>
          <w:b/>
          <w:bCs/>
          <w:sz w:val="26"/>
          <w:szCs w:val="26"/>
        </w:rPr>
      </w:pPr>
    </w:p>
    <w:p w14:paraId="76E6A314" w14:textId="77777777" w:rsidR="00524EA6" w:rsidRPr="00445187" w:rsidRDefault="00524EA6" w:rsidP="0009491F">
      <w:pPr>
        <w:spacing w:line="360" w:lineRule="auto"/>
        <w:rPr>
          <w:rFonts w:ascii="Arial" w:hAnsi="Arial" w:cs="Arial"/>
          <w:b/>
          <w:bCs/>
          <w:sz w:val="26"/>
          <w:szCs w:val="26"/>
        </w:rPr>
      </w:pPr>
    </w:p>
    <w:p w14:paraId="0F747D10" w14:textId="77777777" w:rsidR="00524EA6" w:rsidRPr="00445187" w:rsidRDefault="00524EA6" w:rsidP="0009491F">
      <w:pPr>
        <w:spacing w:line="360" w:lineRule="auto"/>
        <w:rPr>
          <w:rFonts w:ascii="Arial" w:hAnsi="Arial" w:cs="Arial"/>
          <w:b/>
          <w:bCs/>
          <w:sz w:val="26"/>
          <w:szCs w:val="26"/>
        </w:rPr>
      </w:pPr>
    </w:p>
    <w:p w14:paraId="157EA63C" w14:textId="77777777" w:rsidR="00524EA6" w:rsidRPr="00445187" w:rsidRDefault="00524EA6" w:rsidP="0009491F">
      <w:pPr>
        <w:spacing w:line="360" w:lineRule="auto"/>
        <w:rPr>
          <w:rFonts w:ascii="Arial" w:hAnsi="Arial" w:cs="Arial"/>
          <w:b/>
          <w:bCs/>
          <w:sz w:val="26"/>
          <w:szCs w:val="26"/>
        </w:rPr>
      </w:pPr>
    </w:p>
    <w:p w14:paraId="67E64A74" w14:textId="77777777" w:rsidR="00524EA6" w:rsidRPr="00445187" w:rsidRDefault="00524EA6" w:rsidP="0009491F">
      <w:pPr>
        <w:spacing w:line="360" w:lineRule="auto"/>
        <w:rPr>
          <w:rFonts w:ascii="Arial" w:hAnsi="Arial" w:cs="Arial"/>
          <w:b/>
          <w:bCs/>
          <w:sz w:val="26"/>
          <w:szCs w:val="26"/>
        </w:rPr>
      </w:pPr>
    </w:p>
    <w:p w14:paraId="42112475" w14:textId="77777777" w:rsidR="00524EA6" w:rsidRPr="00445187" w:rsidRDefault="00524EA6" w:rsidP="0009491F">
      <w:pPr>
        <w:spacing w:line="360" w:lineRule="auto"/>
        <w:rPr>
          <w:rFonts w:ascii="Arial" w:hAnsi="Arial" w:cs="Arial"/>
          <w:b/>
          <w:bCs/>
          <w:sz w:val="26"/>
          <w:szCs w:val="26"/>
        </w:rPr>
      </w:pPr>
    </w:p>
    <w:p w14:paraId="786CB647" w14:textId="77777777" w:rsidR="00A04C18" w:rsidRDefault="00A04C18" w:rsidP="0009491F">
      <w:pPr>
        <w:spacing w:line="360" w:lineRule="auto"/>
        <w:rPr>
          <w:rFonts w:ascii="Arial" w:hAnsi="Arial" w:cs="Arial"/>
          <w:b/>
          <w:bCs/>
          <w:sz w:val="26"/>
          <w:szCs w:val="26"/>
        </w:rPr>
      </w:pPr>
    </w:p>
    <w:p w14:paraId="6A3E2377" w14:textId="41446893" w:rsidR="006D6B36" w:rsidRPr="000C4D22" w:rsidRDefault="003C0BE4" w:rsidP="0009491F">
      <w:pPr>
        <w:spacing w:line="360" w:lineRule="auto"/>
        <w:rPr>
          <w:rFonts w:ascii="Arial" w:hAnsi="Arial" w:cs="Arial"/>
          <w:b/>
          <w:bCs/>
          <w:sz w:val="26"/>
          <w:szCs w:val="26"/>
        </w:rPr>
      </w:pPr>
      <w:r w:rsidRPr="000C4D22">
        <w:rPr>
          <w:rFonts w:ascii="Arial" w:hAnsi="Arial" w:cs="Arial"/>
          <w:b/>
          <w:bCs/>
          <w:sz w:val="26"/>
          <w:szCs w:val="26"/>
        </w:rPr>
        <w:lastRenderedPageBreak/>
        <w:t>Reference</w:t>
      </w:r>
    </w:p>
    <w:p w14:paraId="7D893AF5" w14:textId="77777777" w:rsidR="00524EA6" w:rsidRPr="000C4D22" w:rsidRDefault="00524EA6" w:rsidP="0009491F">
      <w:pPr>
        <w:spacing w:line="360" w:lineRule="auto"/>
        <w:rPr>
          <w:rFonts w:ascii="Arial" w:hAnsi="Arial" w:cs="Arial"/>
          <w:b/>
          <w:bCs/>
          <w:sz w:val="26"/>
          <w:szCs w:val="26"/>
        </w:rPr>
      </w:pPr>
    </w:p>
    <w:p w14:paraId="053940ED" w14:textId="7C50DD4A" w:rsidR="003C0BE4" w:rsidRPr="00C15FD8" w:rsidRDefault="00C15FD8" w:rsidP="0009491F">
      <w:pPr>
        <w:spacing w:line="360" w:lineRule="auto"/>
        <w:rPr>
          <w:rFonts w:ascii="Arial" w:hAnsi="Arial" w:cs="Arial"/>
        </w:rPr>
      </w:pPr>
      <w:r w:rsidRPr="00C15FD8">
        <w:rPr>
          <w:rFonts w:ascii="Arial" w:hAnsi="Arial" w:cs="Arial"/>
        </w:rPr>
        <w:t xml:space="preserve">(CDC </w:t>
      </w:r>
      <w:r w:rsidRPr="00C15FD8">
        <w:rPr>
          <w:rFonts w:ascii="Arial" w:hAnsi="Arial" w:cs="Arial"/>
          <w:i/>
          <w:iCs/>
        </w:rPr>
        <w:t>Ch</w:t>
      </w:r>
      <w:r w:rsidRPr="00C15FD8">
        <w:rPr>
          <w:rFonts w:ascii="Arial" w:hAnsi="Arial" w:cs="Arial"/>
          <w:i/>
          <w:iCs/>
          <w:color w:val="222222"/>
        </w:rPr>
        <w:t>icken Pox Vaccine Saves Lives and Prevents Serious Illness Infographic</w:t>
      </w:r>
      <w:r w:rsidRPr="00C15FD8">
        <w:rPr>
          <w:rFonts w:ascii="Arial" w:hAnsi="Arial" w:cs="Arial"/>
          <w:color w:val="222222"/>
        </w:rPr>
        <w:t xml:space="preserve">, </w:t>
      </w:r>
      <w:r w:rsidR="0019701A">
        <w:rPr>
          <w:rFonts w:ascii="Arial" w:hAnsi="Arial" w:cs="Arial"/>
          <w:color w:val="222222"/>
        </w:rPr>
        <w:t>(</w:t>
      </w:r>
      <w:r w:rsidRPr="00C15FD8">
        <w:rPr>
          <w:rFonts w:ascii="Arial" w:hAnsi="Arial" w:cs="Arial"/>
          <w:color w:val="222222"/>
        </w:rPr>
        <w:t>2022)</w:t>
      </w:r>
      <w:r w:rsidR="00290A98">
        <w:rPr>
          <w:rFonts w:ascii="Arial" w:hAnsi="Arial" w:cs="Arial"/>
          <w:color w:val="222222"/>
        </w:rPr>
        <w:t xml:space="preserve"> </w:t>
      </w:r>
      <w:r w:rsidR="00392BDF">
        <w:rPr>
          <w:rFonts w:ascii="Arial" w:hAnsi="Arial" w:cs="Arial"/>
          <w:color w:val="222222"/>
        </w:rPr>
        <w:t>–</w:t>
      </w:r>
      <w:r w:rsidR="004E44BA">
        <w:rPr>
          <w:rFonts w:ascii="Arial" w:hAnsi="Arial" w:cs="Arial"/>
          <w:color w:val="222222"/>
        </w:rPr>
        <w:t xml:space="preserve"> </w:t>
      </w:r>
      <w:r w:rsidR="00392BDF">
        <w:rPr>
          <w:rFonts w:ascii="Arial" w:hAnsi="Arial" w:cs="Arial"/>
          <w:color w:val="222222"/>
        </w:rPr>
        <w:t>[A</w:t>
      </w:r>
      <w:r w:rsidR="004E44BA">
        <w:rPr>
          <w:rFonts w:ascii="Arial" w:hAnsi="Arial" w:cs="Arial"/>
          <w:color w:val="222222"/>
        </w:rPr>
        <w:t xml:space="preserve">ccessed </w:t>
      </w:r>
      <w:r w:rsidR="00392BDF">
        <w:rPr>
          <w:rFonts w:ascii="Arial" w:hAnsi="Arial" w:cs="Arial"/>
          <w:color w:val="222222"/>
        </w:rPr>
        <w:t>0</w:t>
      </w:r>
      <w:r w:rsidR="00F53716" w:rsidRPr="00392BDF">
        <w:rPr>
          <w:rFonts w:ascii="Arial" w:hAnsi="Arial" w:cs="Arial"/>
          <w:color w:val="222222"/>
        </w:rPr>
        <w:t>4</w:t>
      </w:r>
      <w:r w:rsidR="00392BDF">
        <w:rPr>
          <w:rFonts w:ascii="Arial" w:hAnsi="Arial" w:cs="Arial"/>
          <w:color w:val="222222"/>
        </w:rPr>
        <w:t>/11/2</w:t>
      </w:r>
      <w:r w:rsidR="00F53716" w:rsidRPr="00392BDF">
        <w:rPr>
          <w:rFonts w:ascii="Arial" w:hAnsi="Arial" w:cs="Arial"/>
          <w:color w:val="222222"/>
        </w:rPr>
        <w:t>2</w:t>
      </w:r>
      <w:r w:rsidR="00F53716">
        <w:rPr>
          <w:rFonts w:ascii="Arial" w:hAnsi="Arial" w:cs="Arial"/>
          <w:color w:val="222222"/>
        </w:rPr>
        <w:t>.</w:t>
      </w:r>
      <w:r w:rsidR="00392BDF">
        <w:rPr>
          <w:rFonts w:ascii="Arial" w:hAnsi="Arial" w:cs="Arial"/>
          <w:color w:val="222222"/>
        </w:rPr>
        <w:t>]</w:t>
      </w:r>
    </w:p>
    <w:p w14:paraId="24B2F475" w14:textId="792ADC43" w:rsidR="00F57E45" w:rsidRPr="00F57E45" w:rsidRDefault="003C0BE4" w:rsidP="0009491F">
      <w:pPr>
        <w:spacing w:line="360" w:lineRule="auto"/>
        <w:rPr>
          <w:rFonts w:ascii="Arial" w:hAnsi="Arial" w:cs="Arial"/>
        </w:rPr>
      </w:pPr>
      <w:r w:rsidRPr="00F57E45">
        <w:rPr>
          <w:rFonts w:ascii="Arial" w:hAnsi="Arial" w:cs="Arial"/>
        </w:rPr>
        <w:t xml:space="preserve">(NHS, </w:t>
      </w:r>
      <w:r w:rsidR="00F57E45" w:rsidRPr="00F57E45">
        <w:rPr>
          <w:rFonts w:ascii="Arial" w:hAnsi="Arial" w:cs="Arial"/>
          <w:i/>
          <w:iCs/>
        </w:rPr>
        <w:t>Chicken Pox</w:t>
      </w:r>
      <w:r w:rsidR="00F57E45" w:rsidRPr="00F57E45">
        <w:rPr>
          <w:rFonts w:ascii="Arial" w:hAnsi="Arial" w:cs="Arial"/>
        </w:rPr>
        <w:t>,</w:t>
      </w:r>
      <w:r w:rsidR="00487486">
        <w:rPr>
          <w:rFonts w:ascii="Arial" w:hAnsi="Arial" w:cs="Arial"/>
        </w:rPr>
        <w:t xml:space="preserve"> </w:t>
      </w:r>
      <w:r w:rsidR="0019701A">
        <w:rPr>
          <w:rFonts w:ascii="Arial" w:hAnsi="Arial" w:cs="Arial"/>
        </w:rPr>
        <w:t>(</w:t>
      </w:r>
      <w:r w:rsidR="0028101B" w:rsidRPr="00F57E45">
        <w:rPr>
          <w:rFonts w:ascii="Arial" w:hAnsi="Arial" w:cs="Arial"/>
        </w:rPr>
        <w:t>2021)</w:t>
      </w:r>
      <w:r w:rsidR="00290A98">
        <w:rPr>
          <w:rFonts w:ascii="Arial" w:hAnsi="Arial" w:cs="Arial"/>
        </w:rPr>
        <w:t xml:space="preserve"> </w:t>
      </w:r>
      <w:r w:rsidR="00392BDF">
        <w:rPr>
          <w:rFonts w:ascii="Arial" w:hAnsi="Arial" w:cs="Arial"/>
        </w:rPr>
        <w:t>–</w:t>
      </w:r>
      <w:r w:rsidR="00F53716">
        <w:rPr>
          <w:rFonts w:ascii="Arial" w:hAnsi="Arial" w:cs="Arial"/>
        </w:rPr>
        <w:t xml:space="preserve"> </w:t>
      </w:r>
      <w:r w:rsidR="00392BDF">
        <w:rPr>
          <w:rFonts w:ascii="Arial" w:hAnsi="Arial" w:cs="Arial"/>
        </w:rPr>
        <w:t>[</w:t>
      </w:r>
      <w:r w:rsidR="00392BDF">
        <w:rPr>
          <w:rFonts w:ascii="Arial" w:hAnsi="Arial" w:cs="Arial"/>
          <w:color w:val="222222"/>
        </w:rPr>
        <w:t>A</w:t>
      </w:r>
      <w:r w:rsidR="00F53716">
        <w:rPr>
          <w:rFonts w:ascii="Arial" w:hAnsi="Arial" w:cs="Arial"/>
          <w:color w:val="222222"/>
        </w:rPr>
        <w:t xml:space="preserve">ccessed </w:t>
      </w:r>
      <w:r w:rsidR="00392BDF">
        <w:rPr>
          <w:rFonts w:ascii="Arial" w:hAnsi="Arial" w:cs="Arial"/>
          <w:color w:val="222222"/>
        </w:rPr>
        <w:t>0</w:t>
      </w:r>
      <w:r w:rsidR="00F53716" w:rsidRPr="00765992">
        <w:rPr>
          <w:rFonts w:ascii="Arial" w:hAnsi="Arial" w:cs="Arial"/>
          <w:color w:val="222222"/>
        </w:rPr>
        <w:t>4</w:t>
      </w:r>
      <w:r w:rsidR="00765992">
        <w:rPr>
          <w:rFonts w:ascii="Arial" w:hAnsi="Arial" w:cs="Arial"/>
          <w:color w:val="222222"/>
        </w:rPr>
        <w:t>/</w:t>
      </w:r>
      <w:r w:rsidR="00392BDF">
        <w:rPr>
          <w:rFonts w:ascii="Arial" w:hAnsi="Arial" w:cs="Arial"/>
          <w:color w:val="222222"/>
        </w:rPr>
        <w:t>11</w:t>
      </w:r>
      <w:r w:rsidR="00F53716" w:rsidRPr="00765992">
        <w:rPr>
          <w:rFonts w:ascii="Arial" w:hAnsi="Arial" w:cs="Arial"/>
          <w:color w:val="222222"/>
        </w:rPr>
        <w:t>22</w:t>
      </w:r>
      <w:r w:rsidR="00392BDF">
        <w:rPr>
          <w:rFonts w:ascii="Arial" w:hAnsi="Arial" w:cs="Arial"/>
          <w:color w:val="222222"/>
        </w:rPr>
        <w:t>]</w:t>
      </w:r>
    </w:p>
    <w:p w14:paraId="0EF474C1" w14:textId="2242D67A" w:rsidR="00B67C6C" w:rsidRDefault="00B67C6C" w:rsidP="0009491F">
      <w:pPr>
        <w:spacing w:line="360" w:lineRule="auto"/>
        <w:rPr>
          <w:rFonts w:ascii="Arial" w:hAnsi="Arial" w:cs="Arial"/>
        </w:rPr>
      </w:pPr>
      <w:r w:rsidRPr="00F57E45">
        <w:rPr>
          <w:rFonts w:ascii="Arial" w:hAnsi="Arial" w:cs="Arial"/>
        </w:rPr>
        <w:t xml:space="preserve">(NICE, </w:t>
      </w:r>
      <w:r w:rsidR="00F57E45" w:rsidRPr="00F57E45">
        <w:rPr>
          <w:rFonts w:ascii="Arial" w:hAnsi="Arial" w:cs="Arial"/>
          <w:i/>
          <w:iCs/>
        </w:rPr>
        <w:t xml:space="preserve">Chicken Pox, How </w:t>
      </w:r>
      <w:r w:rsidR="00F57E45">
        <w:rPr>
          <w:rFonts w:ascii="Arial" w:hAnsi="Arial" w:cs="Arial"/>
          <w:i/>
          <w:iCs/>
        </w:rPr>
        <w:t>C</w:t>
      </w:r>
      <w:r w:rsidR="00F57E45" w:rsidRPr="00F57E45">
        <w:rPr>
          <w:rFonts w:ascii="Arial" w:hAnsi="Arial" w:cs="Arial"/>
          <w:i/>
          <w:iCs/>
        </w:rPr>
        <w:t xml:space="preserve">ommon </w:t>
      </w:r>
      <w:r w:rsidR="00F57E45">
        <w:rPr>
          <w:rFonts w:ascii="Arial" w:hAnsi="Arial" w:cs="Arial"/>
          <w:i/>
          <w:iCs/>
        </w:rPr>
        <w:t>I</w:t>
      </w:r>
      <w:r w:rsidR="00F57E45" w:rsidRPr="00F57E45">
        <w:rPr>
          <w:rFonts w:ascii="Arial" w:hAnsi="Arial" w:cs="Arial"/>
          <w:i/>
          <w:iCs/>
        </w:rPr>
        <w:t xml:space="preserve">s </w:t>
      </w:r>
      <w:r w:rsidR="00F57E45">
        <w:rPr>
          <w:rFonts w:ascii="Arial" w:hAnsi="Arial" w:cs="Arial"/>
          <w:i/>
          <w:iCs/>
        </w:rPr>
        <w:t>I</w:t>
      </w:r>
      <w:r w:rsidR="00F57E45" w:rsidRPr="00F57E45">
        <w:rPr>
          <w:rFonts w:ascii="Arial" w:hAnsi="Arial" w:cs="Arial"/>
          <w:i/>
          <w:iCs/>
        </w:rPr>
        <w:t>t?</w:t>
      </w:r>
      <w:r w:rsidR="00487486">
        <w:rPr>
          <w:rFonts w:ascii="Arial" w:hAnsi="Arial" w:cs="Arial"/>
        </w:rPr>
        <w:t>,</w:t>
      </w:r>
      <w:r w:rsidR="00C15FD8">
        <w:rPr>
          <w:rFonts w:ascii="Arial" w:hAnsi="Arial" w:cs="Arial"/>
        </w:rPr>
        <w:t xml:space="preserve"> </w:t>
      </w:r>
      <w:r w:rsidR="0019701A">
        <w:rPr>
          <w:rFonts w:ascii="Arial" w:hAnsi="Arial" w:cs="Arial"/>
        </w:rPr>
        <w:t>(</w:t>
      </w:r>
      <w:r w:rsidRPr="00F57E45">
        <w:rPr>
          <w:rFonts w:ascii="Arial" w:hAnsi="Arial" w:cs="Arial"/>
        </w:rPr>
        <w:t>2022</w:t>
      </w:r>
      <w:r w:rsidR="00F57E45" w:rsidRPr="00F57E45">
        <w:rPr>
          <w:rFonts w:ascii="Arial" w:hAnsi="Arial" w:cs="Arial"/>
        </w:rPr>
        <w:t>)</w:t>
      </w:r>
      <w:r w:rsidR="00290A98">
        <w:rPr>
          <w:rFonts w:ascii="Arial" w:hAnsi="Arial" w:cs="Arial"/>
        </w:rPr>
        <w:t xml:space="preserve"> </w:t>
      </w:r>
      <w:r w:rsidR="00392BDF">
        <w:rPr>
          <w:rFonts w:ascii="Arial" w:hAnsi="Arial" w:cs="Arial"/>
        </w:rPr>
        <w:t>–</w:t>
      </w:r>
      <w:r w:rsidR="00F53716" w:rsidRPr="00F53716">
        <w:rPr>
          <w:rFonts w:ascii="Arial" w:hAnsi="Arial" w:cs="Arial"/>
          <w:color w:val="222222"/>
        </w:rPr>
        <w:t xml:space="preserve"> </w:t>
      </w:r>
      <w:r w:rsidR="00392BDF">
        <w:rPr>
          <w:rFonts w:ascii="Arial" w:hAnsi="Arial" w:cs="Arial"/>
          <w:color w:val="222222"/>
        </w:rPr>
        <w:t>[A</w:t>
      </w:r>
      <w:r w:rsidR="00F53716">
        <w:rPr>
          <w:rFonts w:ascii="Arial" w:hAnsi="Arial" w:cs="Arial"/>
          <w:color w:val="222222"/>
        </w:rPr>
        <w:t xml:space="preserve">ccessed </w:t>
      </w:r>
      <w:r w:rsidR="00392BDF">
        <w:rPr>
          <w:rFonts w:ascii="Arial" w:hAnsi="Arial" w:cs="Arial"/>
          <w:color w:val="222222"/>
        </w:rPr>
        <w:t>04/11/22]</w:t>
      </w:r>
    </w:p>
    <w:p w14:paraId="605A1799" w14:textId="74094256" w:rsidR="00604A7F" w:rsidRDefault="00604A7F" w:rsidP="0009491F">
      <w:pPr>
        <w:spacing w:line="360" w:lineRule="auto"/>
        <w:rPr>
          <w:rFonts w:ascii="Arial" w:hAnsi="Arial" w:cs="Arial"/>
          <w:color w:val="222222"/>
        </w:rPr>
      </w:pPr>
      <w:r w:rsidRPr="00604A7F">
        <w:rPr>
          <w:rFonts w:ascii="Arial" w:hAnsi="Arial" w:cs="Arial"/>
          <w:color w:val="000000" w:themeColor="text1"/>
          <w:shd w:val="clear" w:color="auto" w:fill="FFFFFF"/>
        </w:rPr>
        <w:t>Swingler, G.H., 2007. Chickenpox. </w:t>
      </w:r>
      <w:r w:rsidRPr="00604A7F">
        <w:rPr>
          <w:rFonts w:ascii="Arial" w:hAnsi="Arial" w:cs="Arial"/>
          <w:i/>
          <w:iCs/>
          <w:color w:val="000000" w:themeColor="text1"/>
          <w:shd w:val="clear" w:color="auto" w:fill="FFFFFF"/>
        </w:rPr>
        <w:t>BMJ Clinical Evidence</w:t>
      </w:r>
      <w:r w:rsidRPr="00604A7F">
        <w:rPr>
          <w:rFonts w:ascii="Arial" w:hAnsi="Arial" w:cs="Arial"/>
          <w:color w:val="000000" w:themeColor="text1"/>
          <w:shd w:val="clear" w:color="auto" w:fill="FFFFFF"/>
        </w:rPr>
        <w:t>, (</w:t>
      </w:r>
      <w:r w:rsidRPr="00604A7F">
        <w:rPr>
          <w:rFonts w:ascii="Arial" w:hAnsi="Arial" w:cs="Arial"/>
          <w:i/>
          <w:iCs/>
          <w:color w:val="000000" w:themeColor="text1"/>
          <w:shd w:val="clear" w:color="auto" w:fill="FFFFFF"/>
        </w:rPr>
        <w:t>2007</w:t>
      </w:r>
      <w:r w:rsidRPr="00604A7F">
        <w:rPr>
          <w:rFonts w:ascii="Arial" w:hAnsi="Arial" w:cs="Arial"/>
          <w:color w:val="000000" w:themeColor="text1"/>
          <w:shd w:val="clear" w:color="auto" w:fill="FFFFFF"/>
        </w:rPr>
        <w:t>)</w:t>
      </w:r>
      <w:r w:rsidR="00290A98">
        <w:rPr>
          <w:rFonts w:ascii="Arial" w:hAnsi="Arial" w:cs="Arial"/>
          <w:color w:val="000000" w:themeColor="text1"/>
          <w:shd w:val="clear" w:color="auto" w:fill="FFFFFF"/>
        </w:rPr>
        <w:t xml:space="preserve"> </w:t>
      </w:r>
      <w:r w:rsidR="00392BDF">
        <w:rPr>
          <w:rFonts w:ascii="Arial" w:hAnsi="Arial" w:cs="Arial"/>
          <w:color w:val="000000" w:themeColor="text1"/>
          <w:shd w:val="clear" w:color="auto" w:fill="FFFFFF"/>
        </w:rPr>
        <w:t>–</w:t>
      </w:r>
      <w:r w:rsidR="00F53716" w:rsidRPr="00F53716">
        <w:rPr>
          <w:rFonts w:ascii="Arial" w:hAnsi="Arial" w:cs="Arial"/>
          <w:color w:val="222222"/>
        </w:rPr>
        <w:t xml:space="preserve"> </w:t>
      </w:r>
      <w:r w:rsidR="00392BDF">
        <w:rPr>
          <w:rFonts w:ascii="Arial" w:hAnsi="Arial" w:cs="Arial"/>
          <w:color w:val="222222"/>
        </w:rPr>
        <w:t>[A</w:t>
      </w:r>
      <w:r w:rsidR="00F53716">
        <w:rPr>
          <w:rFonts w:ascii="Arial" w:hAnsi="Arial" w:cs="Arial"/>
          <w:color w:val="222222"/>
        </w:rPr>
        <w:t xml:space="preserve">ccessed </w:t>
      </w:r>
      <w:r w:rsidR="00392BDF">
        <w:rPr>
          <w:rFonts w:ascii="Arial" w:hAnsi="Arial" w:cs="Arial"/>
          <w:color w:val="222222"/>
        </w:rPr>
        <w:t>04.11.22</w:t>
      </w:r>
      <w:r w:rsidR="00F53716">
        <w:rPr>
          <w:rFonts w:ascii="Arial" w:hAnsi="Arial" w:cs="Arial"/>
          <w:color w:val="222222"/>
        </w:rPr>
        <w:t>.</w:t>
      </w:r>
      <w:r w:rsidR="00392BDF">
        <w:rPr>
          <w:rFonts w:ascii="Arial" w:hAnsi="Arial" w:cs="Arial"/>
          <w:color w:val="222222"/>
        </w:rPr>
        <w:t>]</w:t>
      </w:r>
    </w:p>
    <w:p w14:paraId="126C20CA" w14:textId="53D7239D" w:rsidR="007E5C99" w:rsidRPr="00242A7B" w:rsidRDefault="007E5C99" w:rsidP="0009491F">
      <w:pPr>
        <w:spacing w:line="360" w:lineRule="auto"/>
        <w:rPr>
          <w:rFonts w:ascii="Arial" w:hAnsi="Arial" w:cs="Arial"/>
          <w:color w:val="000000" w:themeColor="text1"/>
        </w:rPr>
      </w:pPr>
      <w:r w:rsidRPr="00242A7B">
        <w:rPr>
          <w:rFonts w:ascii="Arial" w:hAnsi="Arial" w:cs="Arial"/>
          <w:color w:val="000000" w:themeColor="text1"/>
          <w:shd w:val="clear" w:color="auto" w:fill="FFFFFF"/>
        </w:rPr>
        <w:t xml:space="preserve">Wu, P.Y., Li, Y.C. and Wu, H.D.I., </w:t>
      </w:r>
      <w:r w:rsidR="00242A7B" w:rsidRPr="00242A7B">
        <w:rPr>
          <w:rFonts w:ascii="Arial" w:hAnsi="Arial" w:cs="Arial"/>
          <w:color w:val="000000" w:themeColor="text1"/>
          <w:shd w:val="clear" w:color="auto" w:fill="FFFFFF"/>
        </w:rPr>
        <w:t>(</w:t>
      </w:r>
      <w:r w:rsidRPr="00242A7B">
        <w:rPr>
          <w:rFonts w:ascii="Arial" w:hAnsi="Arial" w:cs="Arial"/>
          <w:color w:val="000000" w:themeColor="text1"/>
          <w:shd w:val="clear" w:color="auto" w:fill="FFFFFF"/>
        </w:rPr>
        <w:t>2007</w:t>
      </w:r>
      <w:r w:rsidR="00242A7B" w:rsidRPr="00242A7B">
        <w:rPr>
          <w:rFonts w:ascii="Arial" w:hAnsi="Arial" w:cs="Arial"/>
          <w:color w:val="000000" w:themeColor="text1"/>
          <w:shd w:val="clear" w:color="auto" w:fill="FFFFFF"/>
        </w:rPr>
        <w:t>)</w:t>
      </w:r>
      <w:r w:rsidRPr="00242A7B">
        <w:rPr>
          <w:rFonts w:ascii="Arial" w:hAnsi="Arial" w:cs="Arial"/>
          <w:color w:val="000000" w:themeColor="text1"/>
          <w:shd w:val="clear" w:color="auto" w:fill="FFFFFF"/>
        </w:rPr>
        <w:t>. Risk factors for chickenpox incidence in Taiwan from a large</w:t>
      </w:r>
      <w:r w:rsidRPr="00242A7B">
        <w:rPr>
          <w:rFonts w:ascii="Cambria Math" w:hAnsi="Cambria Math" w:cs="Cambria Math"/>
          <w:color w:val="000000" w:themeColor="text1"/>
          <w:shd w:val="clear" w:color="auto" w:fill="FFFFFF"/>
        </w:rPr>
        <w:t>‐</w:t>
      </w:r>
      <w:r w:rsidRPr="00242A7B">
        <w:rPr>
          <w:rFonts w:ascii="Arial" w:hAnsi="Arial" w:cs="Arial"/>
          <w:color w:val="000000" w:themeColor="text1"/>
          <w:shd w:val="clear" w:color="auto" w:fill="FFFFFF"/>
        </w:rPr>
        <w:t xml:space="preserve">scale </w:t>
      </w:r>
      <w:r w:rsidR="00015294">
        <w:rPr>
          <w:rFonts w:ascii="Arial" w:hAnsi="Arial" w:cs="Arial"/>
          <w:color w:val="000000" w:themeColor="text1"/>
          <w:shd w:val="clear" w:color="auto" w:fill="FFFFFF"/>
        </w:rPr>
        <w:t>computerised</w:t>
      </w:r>
      <w:r w:rsidRPr="00242A7B">
        <w:rPr>
          <w:rFonts w:ascii="Arial" w:hAnsi="Arial" w:cs="Arial"/>
          <w:color w:val="000000" w:themeColor="text1"/>
          <w:shd w:val="clear" w:color="auto" w:fill="FFFFFF"/>
        </w:rPr>
        <w:t xml:space="preserve"> database. </w:t>
      </w:r>
      <w:r w:rsidRPr="00242A7B">
        <w:rPr>
          <w:rFonts w:ascii="Arial" w:hAnsi="Arial" w:cs="Arial"/>
          <w:i/>
          <w:iCs/>
          <w:color w:val="000000" w:themeColor="text1"/>
          <w:shd w:val="clear" w:color="auto" w:fill="FFFFFF"/>
        </w:rPr>
        <w:t>International journal of dermatology</w:t>
      </w:r>
      <w:r w:rsidRPr="00242A7B">
        <w:rPr>
          <w:rFonts w:ascii="Arial" w:hAnsi="Arial" w:cs="Arial"/>
          <w:color w:val="000000" w:themeColor="text1"/>
          <w:shd w:val="clear" w:color="auto" w:fill="FFFFFF"/>
        </w:rPr>
        <w:t>, </w:t>
      </w:r>
      <w:r w:rsidRPr="00242A7B">
        <w:rPr>
          <w:rFonts w:ascii="Arial" w:hAnsi="Arial" w:cs="Arial"/>
          <w:i/>
          <w:iCs/>
          <w:color w:val="000000" w:themeColor="text1"/>
          <w:shd w:val="clear" w:color="auto" w:fill="FFFFFF"/>
        </w:rPr>
        <w:t>46</w:t>
      </w:r>
      <w:r w:rsidRPr="00242A7B">
        <w:rPr>
          <w:rFonts w:ascii="Arial" w:hAnsi="Arial" w:cs="Arial"/>
          <w:color w:val="000000" w:themeColor="text1"/>
          <w:shd w:val="clear" w:color="auto" w:fill="FFFFFF"/>
        </w:rPr>
        <w:t>(4), pp.362-366.</w:t>
      </w:r>
      <w:r w:rsidRPr="00242A7B">
        <w:rPr>
          <w:rFonts w:ascii="Arial" w:hAnsi="Arial" w:cs="Arial"/>
          <w:color w:val="000000" w:themeColor="text1"/>
          <w:shd w:val="clear" w:color="auto" w:fill="FFFFFF"/>
        </w:rPr>
        <w:t xml:space="preserve"> [Accessed 04/11/22</w:t>
      </w:r>
      <w:r w:rsidR="00242A7B" w:rsidRPr="00242A7B">
        <w:rPr>
          <w:rFonts w:ascii="Arial" w:hAnsi="Arial" w:cs="Arial"/>
          <w:color w:val="000000" w:themeColor="text1"/>
          <w:shd w:val="clear" w:color="auto" w:fill="FFFFFF"/>
        </w:rPr>
        <w:t>]</w:t>
      </w:r>
    </w:p>
    <w:p w14:paraId="07CCB72E" w14:textId="77777777" w:rsidR="00F57E45" w:rsidRPr="003C0BE4" w:rsidRDefault="00F57E45">
      <w:pPr>
        <w:rPr>
          <w:rFonts w:ascii="Arial" w:hAnsi="Arial" w:cs="Arial"/>
        </w:rPr>
      </w:pPr>
    </w:p>
    <w:sectPr w:rsidR="00F57E45" w:rsidRPr="003C0B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033D9"/>
    <w:multiLevelType w:val="hybridMultilevel"/>
    <w:tmpl w:val="AB7A1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6843F7"/>
    <w:multiLevelType w:val="hybridMultilevel"/>
    <w:tmpl w:val="53EE2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289417">
    <w:abstractNumId w:val="0"/>
  </w:num>
  <w:num w:numId="2" w16cid:durableId="2122794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22D"/>
    <w:rsid w:val="00015294"/>
    <w:rsid w:val="0002644C"/>
    <w:rsid w:val="00081A72"/>
    <w:rsid w:val="0009491F"/>
    <w:rsid w:val="000B6B9B"/>
    <w:rsid w:val="000C0DC7"/>
    <w:rsid w:val="000C4D22"/>
    <w:rsid w:val="001654A3"/>
    <w:rsid w:val="00167736"/>
    <w:rsid w:val="00182672"/>
    <w:rsid w:val="0019701A"/>
    <w:rsid w:val="001B167D"/>
    <w:rsid w:val="001D0EB4"/>
    <w:rsid w:val="00203093"/>
    <w:rsid w:val="00227C9E"/>
    <w:rsid w:val="00242A7B"/>
    <w:rsid w:val="00253E0F"/>
    <w:rsid w:val="0027528E"/>
    <w:rsid w:val="0028101B"/>
    <w:rsid w:val="00290A98"/>
    <w:rsid w:val="002C65D1"/>
    <w:rsid w:val="002F1F55"/>
    <w:rsid w:val="0033217D"/>
    <w:rsid w:val="003524FA"/>
    <w:rsid w:val="00356B0C"/>
    <w:rsid w:val="0038441A"/>
    <w:rsid w:val="0039094D"/>
    <w:rsid w:val="00392BDF"/>
    <w:rsid w:val="00393161"/>
    <w:rsid w:val="003B2E0F"/>
    <w:rsid w:val="003B494A"/>
    <w:rsid w:val="003C0BE4"/>
    <w:rsid w:val="003D5C4F"/>
    <w:rsid w:val="003F307F"/>
    <w:rsid w:val="00402673"/>
    <w:rsid w:val="004231AB"/>
    <w:rsid w:val="00432705"/>
    <w:rsid w:val="00445187"/>
    <w:rsid w:val="0045077B"/>
    <w:rsid w:val="00453004"/>
    <w:rsid w:val="00465D16"/>
    <w:rsid w:val="00472901"/>
    <w:rsid w:val="0048177E"/>
    <w:rsid w:val="00487486"/>
    <w:rsid w:val="004A767A"/>
    <w:rsid w:val="004C3806"/>
    <w:rsid w:val="004D4746"/>
    <w:rsid w:val="004D5244"/>
    <w:rsid w:val="004D5C79"/>
    <w:rsid w:val="004D6D44"/>
    <w:rsid w:val="004D7F61"/>
    <w:rsid w:val="004E44BA"/>
    <w:rsid w:val="004F08B9"/>
    <w:rsid w:val="005025C5"/>
    <w:rsid w:val="00504625"/>
    <w:rsid w:val="005057B6"/>
    <w:rsid w:val="00506489"/>
    <w:rsid w:val="0052193D"/>
    <w:rsid w:val="00524EA6"/>
    <w:rsid w:val="0054117E"/>
    <w:rsid w:val="005464A5"/>
    <w:rsid w:val="00550737"/>
    <w:rsid w:val="00550D96"/>
    <w:rsid w:val="005975C4"/>
    <w:rsid w:val="005C0A72"/>
    <w:rsid w:val="006031E4"/>
    <w:rsid w:val="00604A7F"/>
    <w:rsid w:val="00616333"/>
    <w:rsid w:val="006265C2"/>
    <w:rsid w:val="00631AE5"/>
    <w:rsid w:val="00657B9A"/>
    <w:rsid w:val="00672E61"/>
    <w:rsid w:val="00677105"/>
    <w:rsid w:val="00684CE6"/>
    <w:rsid w:val="00685D4D"/>
    <w:rsid w:val="006D34FB"/>
    <w:rsid w:val="006D6B36"/>
    <w:rsid w:val="006F281E"/>
    <w:rsid w:val="006F4937"/>
    <w:rsid w:val="00712690"/>
    <w:rsid w:val="007475B8"/>
    <w:rsid w:val="00765992"/>
    <w:rsid w:val="007961B6"/>
    <w:rsid w:val="007D3B11"/>
    <w:rsid w:val="007D6F13"/>
    <w:rsid w:val="007E5C99"/>
    <w:rsid w:val="00831458"/>
    <w:rsid w:val="008326B4"/>
    <w:rsid w:val="0084185C"/>
    <w:rsid w:val="00841974"/>
    <w:rsid w:val="0085173B"/>
    <w:rsid w:val="008831B7"/>
    <w:rsid w:val="008B222D"/>
    <w:rsid w:val="00906730"/>
    <w:rsid w:val="00922B47"/>
    <w:rsid w:val="00960253"/>
    <w:rsid w:val="0096426E"/>
    <w:rsid w:val="009773E1"/>
    <w:rsid w:val="00984516"/>
    <w:rsid w:val="009908CB"/>
    <w:rsid w:val="009B2041"/>
    <w:rsid w:val="009E10B4"/>
    <w:rsid w:val="00A04C18"/>
    <w:rsid w:val="00A21D2A"/>
    <w:rsid w:val="00A31D45"/>
    <w:rsid w:val="00A45E01"/>
    <w:rsid w:val="00A75E4B"/>
    <w:rsid w:val="00A8107D"/>
    <w:rsid w:val="00A9313D"/>
    <w:rsid w:val="00AB0FBF"/>
    <w:rsid w:val="00AB4FCA"/>
    <w:rsid w:val="00AB5067"/>
    <w:rsid w:val="00AB6FE3"/>
    <w:rsid w:val="00AD6EC3"/>
    <w:rsid w:val="00B016DA"/>
    <w:rsid w:val="00B257F5"/>
    <w:rsid w:val="00B51FA6"/>
    <w:rsid w:val="00B67C6C"/>
    <w:rsid w:val="00B83F90"/>
    <w:rsid w:val="00B9166A"/>
    <w:rsid w:val="00BC65B6"/>
    <w:rsid w:val="00BE7355"/>
    <w:rsid w:val="00BF43E8"/>
    <w:rsid w:val="00C0437E"/>
    <w:rsid w:val="00C15FD8"/>
    <w:rsid w:val="00C23BC4"/>
    <w:rsid w:val="00C45B0B"/>
    <w:rsid w:val="00C55D39"/>
    <w:rsid w:val="00C6027F"/>
    <w:rsid w:val="00C86336"/>
    <w:rsid w:val="00C865E9"/>
    <w:rsid w:val="00C96C4C"/>
    <w:rsid w:val="00CB6BB4"/>
    <w:rsid w:val="00CD253F"/>
    <w:rsid w:val="00CE35F2"/>
    <w:rsid w:val="00D21848"/>
    <w:rsid w:val="00D26651"/>
    <w:rsid w:val="00D526BF"/>
    <w:rsid w:val="00D55C3D"/>
    <w:rsid w:val="00DD1CD7"/>
    <w:rsid w:val="00DD7F01"/>
    <w:rsid w:val="00DE17C1"/>
    <w:rsid w:val="00DF3EA4"/>
    <w:rsid w:val="00E44780"/>
    <w:rsid w:val="00E53BDD"/>
    <w:rsid w:val="00E83DDD"/>
    <w:rsid w:val="00E9387C"/>
    <w:rsid w:val="00EB27FD"/>
    <w:rsid w:val="00EF39BF"/>
    <w:rsid w:val="00F02214"/>
    <w:rsid w:val="00F319B0"/>
    <w:rsid w:val="00F526F3"/>
    <w:rsid w:val="00F53716"/>
    <w:rsid w:val="00F57E45"/>
    <w:rsid w:val="00FB26C7"/>
    <w:rsid w:val="00FC5C3D"/>
    <w:rsid w:val="00FC7AB1"/>
    <w:rsid w:val="00FE1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107E"/>
  <w15:chartTrackingRefBased/>
  <w15:docId w15:val="{ED00BD95-E5B0-42CC-A4A7-AC33C287F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22D"/>
  </w:style>
  <w:style w:type="paragraph" w:styleId="Heading1">
    <w:name w:val="heading 1"/>
    <w:basedOn w:val="Normal"/>
    <w:link w:val="Heading1Char"/>
    <w:uiPriority w:val="9"/>
    <w:qFormat/>
    <w:rsid w:val="006265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22D"/>
    <w:pPr>
      <w:ind w:left="720"/>
      <w:contextualSpacing/>
    </w:pPr>
  </w:style>
  <w:style w:type="character" w:customStyle="1" w:styleId="Heading1Char">
    <w:name w:val="Heading 1 Char"/>
    <w:basedOn w:val="DefaultParagraphFont"/>
    <w:link w:val="Heading1"/>
    <w:uiPriority w:val="9"/>
    <w:rsid w:val="006265C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565216">
      <w:bodyDiv w:val="1"/>
      <w:marLeft w:val="0"/>
      <w:marRight w:val="0"/>
      <w:marTop w:val="0"/>
      <w:marBottom w:val="0"/>
      <w:divBdr>
        <w:top w:val="none" w:sz="0" w:space="0" w:color="auto"/>
        <w:left w:val="none" w:sz="0" w:space="0" w:color="auto"/>
        <w:bottom w:val="none" w:sz="0" w:space="0" w:color="auto"/>
        <w:right w:val="none" w:sz="0" w:space="0" w:color="auto"/>
      </w:divBdr>
    </w:div>
    <w:div w:id="1628125542">
      <w:bodyDiv w:val="1"/>
      <w:marLeft w:val="0"/>
      <w:marRight w:val="0"/>
      <w:marTop w:val="0"/>
      <w:marBottom w:val="0"/>
      <w:divBdr>
        <w:top w:val="none" w:sz="0" w:space="0" w:color="auto"/>
        <w:left w:val="none" w:sz="0" w:space="0" w:color="auto"/>
        <w:bottom w:val="none" w:sz="0" w:space="0" w:color="auto"/>
        <w:right w:val="none" w:sz="0" w:space="0" w:color="auto"/>
      </w:divBdr>
      <w:divsChild>
        <w:div w:id="2013949685">
          <w:marLeft w:val="0"/>
          <w:marRight w:val="0"/>
          <w:marTop w:val="0"/>
          <w:marBottom w:val="0"/>
          <w:divBdr>
            <w:top w:val="none" w:sz="0" w:space="0" w:color="auto"/>
            <w:left w:val="none" w:sz="0" w:space="0" w:color="auto"/>
            <w:bottom w:val="none" w:sz="0" w:space="0" w:color="auto"/>
            <w:right w:val="none" w:sz="0" w:space="0" w:color="auto"/>
          </w:divBdr>
          <w:divsChild>
            <w:div w:id="2097746164">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2024936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1241</Words>
  <Characters>7078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Ellam</dc:creator>
  <cp:keywords/>
  <dc:description/>
  <cp:lastModifiedBy>Lisa Ellam</cp:lastModifiedBy>
  <cp:revision>2</cp:revision>
  <dcterms:created xsi:type="dcterms:W3CDTF">2022-11-07T12:50:00Z</dcterms:created>
  <dcterms:modified xsi:type="dcterms:W3CDTF">2022-11-07T12:50:00Z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2dccbfa6-555e-49c3-97e8-07569103cd5e</vt:lpwstr>
  </property>
</Properties>
</file>