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6A3FE" w14:textId="77777777" w:rsidR="00962C5C" w:rsidRDefault="00962C5C" w:rsidP="00962C5C"/>
    <w:p w14:paraId="6B7E0E61" w14:textId="77777777" w:rsidR="00962C5C" w:rsidRDefault="00962C5C" w:rsidP="00962C5C"/>
    <w:p w14:paraId="5DFA8789" w14:textId="77777777" w:rsidR="00962C5C" w:rsidRDefault="00962C5C" w:rsidP="00962C5C"/>
    <w:p w14:paraId="6F2E8CFA" w14:textId="62B183B2" w:rsidR="00962C5C" w:rsidRPr="00C45A54" w:rsidRDefault="00962C5C" w:rsidP="00962C5C">
      <w:pPr>
        <w:jc w:val="center"/>
        <w:rPr>
          <w:rFonts w:ascii="Arial" w:hAnsi="Arial" w:cs="Arial"/>
          <w:b/>
          <w:bCs/>
          <w:sz w:val="32"/>
          <w:szCs w:val="32"/>
        </w:rPr>
      </w:pPr>
      <w:r w:rsidRPr="00C45A54">
        <w:rPr>
          <w:rFonts w:ascii="Arial" w:hAnsi="Arial" w:cs="Arial"/>
          <w:b/>
          <w:bCs/>
          <w:sz w:val="32"/>
          <w:szCs w:val="32"/>
        </w:rPr>
        <w:t>Ramona Iulia Ungureanu</w:t>
      </w:r>
    </w:p>
    <w:p w14:paraId="67E33679" w14:textId="77777777" w:rsidR="00962C5C" w:rsidRPr="00C45A54" w:rsidRDefault="00962C5C" w:rsidP="00962C5C">
      <w:pPr>
        <w:rPr>
          <w:rFonts w:ascii="Arial" w:hAnsi="Arial" w:cs="Arial"/>
          <w:b/>
          <w:bCs/>
          <w:sz w:val="32"/>
          <w:szCs w:val="32"/>
        </w:rPr>
      </w:pPr>
    </w:p>
    <w:p w14:paraId="12ADB047" w14:textId="77777777" w:rsidR="00962C5C" w:rsidRPr="00C45A54" w:rsidRDefault="00962C5C" w:rsidP="00962C5C">
      <w:pPr>
        <w:rPr>
          <w:rFonts w:ascii="Arial" w:hAnsi="Arial" w:cs="Arial"/>
          <w:b/>
          <w:bCs/>
          <w:sz w:val="32"/>
          <w:szCs w:val="32"/>
        </w:rPr>
      </w:pPr>
    </w:p>
    <w:p w14:paraId="2C768F36" w14:textId="77777777" w:rsidR="00D643CB" w:rsidRDefault="00D643CB" w:rsidP="00962C5C">
      <w:pPr>
        <w:jc w:val="center"/>
        <w:rPr>
          <w:rFonts w:ascii="Arial" w:hAnsi="Arial" w:cs="Arial"/>
          <w:b/>
          <w:bCs/>
          <w:sz w:val="32"/>
          <w:szCs w:val="32"/>
        </w:rPr>
      </w:pPr>
    </w:p>
    <w:p w14:paraId="6C26285F" w14:textId="77777777" w:rsidR="00D643CB" w:rsidRDefault="00D643CB" w:rsidP="00962C5C">
      <w:pPr>
        <w:jc w:val="center"/>
        <w:rPr>
          <w:rFonts w:ascii="Arial" w:hAnsi="Arial" w:cs="Arial"/>
          <w:b/>
          <w:bCs/>
          <w:sz w:val="32"/>
          <w:szCs w:val="32"/>
        </w:rPr>
      </w:pPr>
    </w:p>
    <w:p w14:paraId="2C5051FC" w14:textId="2F4B05B1" w:rsidR="00962C5C" w:rsidRPr="00C45A54" w:rsidRDefault="00962C5C" w:rsidP="00962C5C">
      <w:pPr>
        <w:jc w:val="center"/>
        <w:rPr>
          <w:rFonts w:ascii="Arial" w:hAnsi="Arial" w:cs="Arial"/>
          <w:b/>
          <w:bCs/>
          <w:sz w:val="32"/>
          <w:szCs w:val="32"/>
        </w:rPr>
      </w:pPr>
      <w:r w:rsidRPr="00C45A54">
        <w:rPr>
          <w:rFonts w:ascii="Arial" w:hAnsi="Arial" w:cs="Arial"/>
          <w:b/>
          <w:bCs/>
          <w:sz w:val="32"/>
          <w:szCs w:val="32"/>
        </w:rPr>
        <w:t>2028821</w:t>
      </w:r>
    </w:p>
    <w:p w14:paraId="2066013F" w14:textId="77777777" w:rsidR="00962C5C" w:rsidRPr="00C45A54" w:rsidRDefault="00962C5C" w:rsidP="00962C5C">
      <w:pPr>
        <w:jc w:val="center"/>
        <w:rPr>
          <w:rFonts w:ascii="Arial" w:hAnsi="Arial" w:cs="Arial"/>
          <w:b/>
          <w:bCs/>
          <w:sz w:val="32"/>
          <w:szCs w:val="32"/>
        </w:rPr>
      </w:pPr>
    </w:p>
    <w:p w14:paraId="044A996B" w14:textId="77777777" w:rsidR="00962C5C" w:rsidRPr="00C45A54" w:rsidRDefault="00962C5C" w:rsidP="00962C5C">
      <w:pPr>
        <w:rPr>
          <w:rFonts w:ascii="Arial" w:hAnsi="Arial" w:cs="Arial"/>
          <w:b/>
          <w:bCs/>
          <w:sz w:val="32"/>
          <w:szCs w:val="32"/>
        </w:rPr>
      </w:pPr>
    </w:p>
    <w:p w14:paraId="3CEC54F2" w14:textId="77777777" w:rsidR="00962C5C" w:rsidRPr="00C45A54" w:rsidRDefault="00962C5C" w:rsidP="00962C5C">
      <w:pPr>
        <w:rPr>
          <w:rFonts w:ascii="Arial" w:hAnsi="Arial" w:cs="Arial"/>
          <w:b/>
          <w:bCs/>
          <w:sz w:val="32"/>
          <w:szCs w:val="32"/>
        </w:rPr>
      </w:pPr>
    </w:p>
    <w:p w14:paraId="2AA5A22B" w14:textId="77777777" w:rsidR="00D643CB" w:rsidRDefault="00D643CB" w:rsidP="00962C5C">
      <w:pPr>
        <w:jc w:val="center"/>
        <w:rPr>
          <w:rFonts w:ascii="Arial" w:hAnsi="Arial" w:cs="Arial"/>
          <w:b/>
          <w:bCs/>
          <w:sz w:val="32"/>
          <w:szCs w:val="32"/>
        </w:rPr>
      </w:pPr>
    </w:p>
    <w:p w14:paraId="51838ECC" w14:textId="5B60C655" w:rsidR="00962C5C" w:rsidRPr="00C45A54" w:rsidRDefault="00256C58" w:rsidP="00962C5C">
      <w:pPr>
        <w:jc w:val="center"/>
        <w:rPr>
          <w:rFonts w:ascii="Arial" w:hAnsi="Arial" w:cs="Arial"/>
          <w:b/>
          <w:bCs/>
          <w:sz w:val="32"/>
          <w:szCs w:val="32"/>
        </w:rPr>
      </w:pPr>
      <w:r w:rsidRPr="00256C58">
        <w:rPr>
          <w:rFonts w:ascii="Arial" w:hAnsi="Arial" w:cs="Arial"/>
          <w:b/>
          <w:bCs/>
          <w:sz w:val="32"/>
          <w:szCs w:val="32"/>
        </w:rPr>
        <w:t>BMSW4002</w:t>
      </w:r>
      <w:r>
        <w:rPr>
          <w:rFonts w:ascii="Arial" w:hAnsi="Arial" w:cs="Arial"/>
          <w:b/>
          <w:bCs/>
          <w:sz w:val="32"/>
          <w:szCs w:val="32"/>
        </w:rPr>
        <w:t xml:space="preserve"> </w:t>
      </w:r>
      <w:proofErr w:type="gramStart"/>
      <w:r w:rsidR="00962C5C" w:rsidRPr="00C45A54">
        <w:rPr>
          <w:rFonts w:ascii="Arial" w:hAnsi="Arial" w:cs="Arial"/>
          <w:b/>
          <w:bCs/>
          <w:sz w:val="32"/>
          <w:szCs w:val="32"/>
        </w:rPr>
        <w:t xml:space="preserve">- </w:t>
      </w:r>
      <w:r w:rsidR="00342C43" w:rsidRPr="00342C43">
        <w:rPr>
          <w:rFonts w:ascii="Arial" w:hAnsi="Arial" w:cs="Arial"/>
          <w:b/>
          <w:bCs/>
          <w:sz w:val="32"/>
          <w:szCs w:val="32"/>
        </w:rPr>
        <w:t xml:space="preserve"> </w:t>
      </w:r>
      <w:r w:rsidR="00926F52" w:rsidRPr="00926F52">
        <w:rPr>
          <w:rFonts w:ascii="Arial" w:hAnsi="Arial" w:cs="Arial"/>
          <w:b/>
          <w:bCs/>
          <w:sz w:val="32"/>
          <w:szCs w:val="32"/>
        </w:rPr>
        <w:t>Effective</w:t>
      </w:r>
      <w:proofErr w:type="gramEnd"/>
      <w:r w:rsidR="00926F52" w:rsidRPr="00926F52">
        <w:rPr>
          <w:rFonts w:ascii="Arial" w:hAnsi="Arial" w:cs="Arial"/>
          <w:b/>
          <w:bCs/>
          <w:sz w:val="32"/>
          <w:szCs w:val="32"/>
        </w:rPr>
        <w:t xml:space="preserve"> Team Work and Communication</w:t>
      </w:r>
      <w:r w:rsidR="00342C43" w:rsidRPr="00342C43">
        <w:rPr>
          <w:rFonts w:ascii="Arial" w:hAnsi="Arial" w:cs="Arial"/>
          <w:b/>
          <w:bCs/>
          <w:sz w:val="32"/>
          <w:szCs w:val="32"/>
        </w:rPr>
        <w:cr/>
      </w:r>
    </w:p>
    <w:p w14:paraId="3F09FB81" w14:textId="77777777" w:rsidR="00962C5C" w:rsidRPr="00C45A54" w:rsidRDefault="00962C5C" w:rsidP="00962C5C">
      <w:pPr>
        <w:rPr>
          <w:rFonts w:ascii="Arial" w:hAnsi="Arial" w:cs="Arial"/>
          <w:b/>
          <w:bCs/>
          <w:sz w:val="32"/>
          <w:szCs w:val="32"/>
        </w:rPr>
      </w:pPr>
    </w:p>
    <w:p w14:paraId="7D026411" w14:textId="77777777" w:rsidR="00962C5C" w:rsidRDefault="00962C5C" w:rsidP="00962C5C">
      <w:pPr>
        <w:rPr>
          <w:rFonts w:ascii="Arial" w:hAnsi="Arial" w:cs="Arial"/>
          <w:b/>
          <w:bCs/>
          <w:sz w:val="32"/>
          <w:szCs w:val="32"/>
        </w:rPr>
      </w:pPr>
    </w:p>
    <w:p w14:paraId="5FC5E911" w14:textId="77777777" w:rsidR="00962C5C" w:rsidRPr="00C45A54" w:rsidRDefault="00962C5C" w:rsidP="00962C5C">
      <w:pPr>
        <w:rPr>
          <w:rFonts w:ascii="Arial" w:hAnsi="Arial" w:cs="Arial"/>
          <w:b/>
          <w:bCs/>
          <w:sz w:val="32"/>
          <w:szCs w:val="32"/>
        </w:rPr>
      </w:pPr>
    </w:p>
    <w:p w14:paraId="69C65101" w14:textId="77777777" w:rsidR="00D643CB" w:rsidRDefault="00D643CB" w:rsidP="00AC6799">
      <w:pPr>
        <w:jc w:val="center"/>
        <w:rPr>
          <w:rFonts w:ascii="Arial" w:hAnsi="Arial" w:cs="Arial"/>
          <w:b/>
          <w:bCs/>
          <w:sz w:val="32"/>
          <w:szCs w:val="32"/>
          <w:highlight w:val="yellow"/>
        </w:rPr>
      </w:pPr>
    </w:p>
    <w:p w14:paraId="4577883E" w14:textId="67504851" w:rsidR="00AC6799" w:rsidRPr="00300985" w:rsidRDefault="00300985" w:rsidP="00AC6799">
      <w:pPr>
        <w:jc w:val="center"/>
        <w:rPr>
          <w:rFonts w:ascii="Arial" w:hAnsi="Arial" w:cs="Arial"/>
          <w:b/>
          <w:bCs/>
          <w:sz w:val="32"/>
          <w:szCs w:val="32"/>
        </w:rPr>
      </w:pPr>
      <w:r w:rsidRPr="00300985">
        <w:rPr>
          <w:rFonts w:ascii="Arial" w:hAnsi="Arial" w:cs="Arial"/>
          <w:b/>
          <w:bCs/>
          <w:sz w:val="32"/>
          <w:szCs w:val="32"/>
        </w:rPr>
        <w:t>Lloyd Beharry</w:t>
      </w:r>
    </w:p>
    <w:p w14:paraId="352426E8" w14:textId="77777777" w:rsidR="00962C5C" w:rsidRDefault="00962C5C" w:rsidP="00962C5C">
      <w:pPr>
        <w:rPr>
          <w:rFonts w:ascii="Arial" w:hAnsi="Arial" w:cs="Arial"/>
          <w:b/>
          <w:bCs/>
          <w:sz w:val="32"/>
          <w:szCs w:val="32"/>
        </w:rPr>
      </w:pPr>
    </w:p>
    <w:p w14:paraId="6A4E9F3C" w14:textId="77777777" w:rsidR="00682598" w:rsidRPr="00C45A54" w:rsidRDefault="00682598" w:rsidP="00962C5C">
      <w:pPr>
        <w:rPr>
          <w:rFonts w:ascii="Arial" w:hAnsi="Arial" w:cs="Arial"/>
          <w:b/>
          <w:bCs/>
          <w:sz w:val="32"/>
          <w:szCs w:val="32"/>
        </w:rPr>
      </w:pPr>
    </w:p>
    <w:p w14:paraId="46F56BE5" w14:textId="77777777" w:rsidR="00962C5C" w:rsidRPr="00C45A54" w:rsidRDefault="00962C5C" w:rsidP="00962C5C">
      <w:pPr>
        <w:jc w:val="center"/>
        <w:rPr>
          <w:rFonts w:ascii="Arial" w:hAnsi="Arial" w:cs="Arial"/>
          <w:b/>
          <w:bCs/>
          <w:sz w:val="32"/>
          <w:szCs w:val="32"/>
        </w:rPr>
      </w:pPr>
    </w:p>
    <w:p w14:paraId="38A7168B" w14:textId="20E5AE90" w:rsidR="00962C5C" w:rsidRDefault="00342C43" w:rsidP="00962C5C">
      <w:pPr>
        <w:jc w:val="center"/>
        <w:rPr>
          <w:rFonts w:ascii="Arial" w:hAnsi="Arial" w:cs="Arial"/>
        </w:rPr>
      </w:pPr>
      <w:r w:rsidRPr="00342C43">
        <w:rPr>
          <w:rFonts w:ascii="Arial" w:hAnsi="Arial" w:cs="Arial"/>
          <w:b/>
          <w:bCs/>
          <w:sz w:val="32"/>
          <w:szCs w:val="32"/>
        </w:rPr>
        <w:cr/>
      </w:r>
    </w:p>
    <w:p w14:paraId="7D189F98" w14:textId="77777777" w:rsidR="00962C5C" w:rsidRDefault="00962C5C" w:rsidP="00962C5C">
      <w:pPr>
        <w:jc w:val="center"/>
        <w:rPr>
          <w:rFonts w:ascii="Arial" w:hAnsi="Arial" w:cs="Arial"/>
        </w:rPr>
      </w:pPr>
    </w:p>
    <w:p w14:paraId="34AF86E7" w14:textId="77777777" w:rsidR="00962C5C" w:rsidRDefault="00962C5C" w:rsidP="00962C5C">
      <w:pPr>
        <w:jc w:val="center"/>
        <w:rPr>
          <w:rFonts w:ascii="Arial" w:hAnsi="Arial" w:cs="Arial"/>
        </w:rPr>
      </w:pPr>
    </w:p>
    <w:p w14:paraId="26D69DEE" w14:textId="2BCDC3A7" w:rsidR="003D2F41" w:rsidRDefault="003D2F41" w:rsidP="00CF071F">
      <w:pPr>
        <w:pStyle w:val="ListParagraph"/>
        <w:numPr>
          <w:ilvl w:val="0"/>
          <w:numId w:val="10"/>
        </w:numPr>
        <w:spacing w:line="360" w:lineRule="auto"/>
        <w:jc w:val="both"/>
        <w:rPr>
          <w:rFonts w:ascii="Arial" w:hAnsi="Arial" w:cs="Arial"/>
          <w:b/>
          <w:bCs/>
          <w:highlight w:val="yellow"/>
          <w:u w:val="single"/>
        </w:rPr>
      </w:pPr>
      <w:r w:rsidRPr="00CF071F">
        <w:rPr>
          <w:rFonts w:ascii="Arial" w:hAnsi="Arial" w:cs="Arial"/>
          <w:b/>
          <w:bCs/>
          <w:highlight w:val="yellow"/>
          <w:u w:val="single"/>
        </w:rPr>
        <w:lastRenderedPageBreak/>
        <w:t>Introduction</w:t>
      </w:r>
    </w:p>
    <w:p w14:paraId="79AF92E7" w14:textId="59E46094" w:rsidR="004C7030" w:rsidRDefault="006D7FFB" w:rsidP="004C7030">
      <w:pPr>
        <w:spacing w:line="360" w:lineRule="auto"/>
        <w:jc w:val="both"/>
        <w:rPr>
          <w:rFonts w:ascii="Arial" w:hAnsi="Arial" w:cs="Arial"/>
        </w:rPr>
      </w:pPr>
      <w:r w:rsidRPr="00606733">
        <w:rPr>
          <w:rFonts w:ascii="Arial" w:hAnsi="Arial" w:cs="Arial"/>
        </w:rPr>
        <w:t>‘Communication’</w:t>
      </w:r>
      <w:r w:rsidR="006C4BB1">
        <w:rPr>
          <w:rFonts w:ascii="Arial" w:hAnsi="Arial" w:cs="Arial"/>
        </w:rPr>
        <w:t xml:space="preserve"> is</w:t>
      </w:r>
      <w:r w:rsidRPr="00606733">
        <w:rPr>
          <w:rFonts w:ascii="Arial" w:hAnsi="Arial" w:cs="Arial"/>
        </w:rPr>
        <w:t xml:space="preserve"> </w:t>
      </w:r>
      <w:r w:rsidRPr="006D7FFB">
        <w:rPr>
          <w:rFonts w:ascii="Arial" w:hAnsi="Arial" w:cs="Arial"/>
        </w:rPr>
        <w:t xml:space="preserve">the act or process of using words, sounds, signs, or behaviours to express or exchange information </w:t>
      </w:r>
      <w:r w:rsidR="00A10961">
        <w:rPr>
          <w:rFonts w:ascii="Arial" w:hAnsi="Arial" w:cs="Arial"/>
        </w:rPr>
        <w:t>such as</w:t>
      </w:r>
      <w:r w:rsidRPr="006D7FFB">
        <w:rPr>
          <w:rFonts w:ascii="Arial" w:hAnsi="Arial" w:cs="Arial"/>
        </w:rPr>
        <w:t xml:space="preserve"> your ideas, thoughts, feelings, etc., to someone else</w:t>
      </w:r>
      <w:r w:rsidR="0072565F">
        <w:rPr>
          <w:rFonts w:ascii="Arial" w:hAnsi="Arial" w:cs="Arial"/>
        </w:rPr>
        <w:t xml:space="preserve"> </w:t>
      </w:r>
      <w:r w:rsidR="00606733" w:rsidRPr="00606733">
        <w:rPr>
          <w:rFonts w:ascii="Arial" w:hAnsi="Arial" w:cs="Arial"/>
        </w:rPr>
        <w:t>(Britannica, 2022</w:t>
      </w:r>
      <w:r w:rsidR="00606733">
        <w:rPr>
          <w:rFonts w:ascii="Arial" w:hAnsi="Arial" w:cs="Arial"/>
        </w:rPr>
        <w:t>)</w:t>
      </w:r>
      <w:r w:rsidR="003C59D1">
        <w:rPr>
          <w:rFonts w:ascii="Arial" w:hAnsi="Arial" w:cs="Arial"/>
        </w:rPr>
        <w:t xml:space="preserve">. </w:t>
      </w:r>
      <w:r w:rsidR="00333206">
        <w:rPr>
          <w:rFonts w:ascii="Arial" w:hAnsi="Arial" w:cs="Arial"/>
        </w:rPr>
        <w:t>It</w:t>
      </w:r>
      <w:r w:rsidR="003C59D1">
        <w:rPr>
          <w:rFonts w:ascii="Arial" w:hAnsi="Arial" w:cs="Arial"/>
        </w:rPr>
        <w:t xml:space="preserve"> is </w:t>
      </w:r>
      <w:r w:rsidR="00ED5209">
        <w:rPr>
          <w:rFonts w:ascii="Arial" w:hAnsi="Arial" w:cs="Arial"/>
        </w:rPr>
        <w:t>vital</w:t>
      </w:r>
      <w:r w:rsidR="003C59D1">
        <w:rPr>
          <w:rFonts w:ascii="Arial" w:hAnsi="Arial" w:cs="Arial"/>
        </w:rPr>
        <w:t xml:space="preserve"> in the work place </w:t>
      </w:r>
      <w:r w:rsidR="002C65C3">
        <w:rPr>
          <w:rFonts w:ascii="Arial" w:hAnsi="Arial" w:cs="Arial"/>
        </w:rPr>
        <w:t xml:space="preserve">to </w:t>
      </w:r>
      <w:r w:rsidR="00ED5209">
        <w:rPr>
          <w:rFonts w:ascii="Arial" w:hAnsi="Arial" w:cs="Arial"/>
        </w:rPr>
        <w:t xml:space="preserve">have a clear communication </w:t>
      </w:r>
      <w:r w:rsidR="00DB5819">
        <w:rPr>
          <w:rFonts w:ascii="Arial" w:hAnsi="Arial" w:cs="Arial"/>
        </w:rPr>
        <w:t>since</w:t>
      </w:r>
      <w:r w:rsidR="0072565F">
        <w:rPr>
          <w:rFonts w:ascii="Arial" w:hAnsi="Arial" w:cs="Arial"/>
        </w:rPr>
        <w:t xml:space="preserve"> it is essential to express a concept in a clear way in order that everybody understand</w:t>
      </w:r>
      <w:r w:rsidR="00A10961">
        <w:rPr>
          <w:rFonts w:ascii="Arial" w:hAnsi="Arial" w:cs="Arial"/>
        </w:rPr>
        <w:t xml:space="preserve"> it</w:t>
      </w:r>
      <w:r w:rsidR="004B482F">
        <w:rPr>
          <w:rFonts w:ascii="Arial" w:hAnsi="Arial" w:cs="Arial"/>
        </w:rPr>
        <w:t xml:space="preserve">. </w:t>
      </w:r>
      <w:r w:rsidR="000C4645">
        <w:rPr>
          <w:rFonts w:ascii="Arial" w:hAnsi="Arial" w:cs="Arial"/>
        </w:rPr>
        <w:t>If this will not happen</w:t>
      </w:r>
      <w:r w:rsidR="001F0637">
        <w:rPr>
          <w:rFonts w:ascii="Arial" w:hAnsi="Arial" w:cs="Arial"/>
        </w:rPr>
        <w:t>, the p</w:t>
      </w:r>
      <w:r w:rsidR="00651698" w:rsidRPr="00651698">
        <w:rPr>
          <w:rFonts w:ascii="Arial" w:hAnsi="Arial" w:cs="Arial"/>
        </w:rPr>
        <w:t xml:space="preserve">oor communication often creates a tense environment where people are not motivated to be productive and not inspired to collaborate. </w:t>
      </w:r>
      <w:r w:rsidR="001F0637">
        <w:rPr>
          <w:rFonts w:ascii="Arial" w:hAnsi="Arial" w:cs="Arial"/>
        </w:rPr>
        <w:t>The consequence of t</w:t>
      </w:r>
      <w:r w:rsidR="00651698" w:rsidRPr="00651698">
        <w:rPr>
          <w:rFonts w:ascii="Arial" w:hAnsi="Arial" w:cs="Arial"/>
        </w:rPr>
        <w:t>his lack of motivation then affects how employees relate to clients and potential customers, negatively affecting the bottom line</w:t>
      </w:r>
      <w:r w:rsidR="00FE4A07">
        <w:rPr>
          <w:rFonts w:ascii="Arial" w:hAnsi="Arial" w:cs="Arial"/>
        </w:rPr>
        <w:t xml:space="preserve"> </w:t>
      </w:r>
      <w:r w:rsidR="00FE4A07" w:rsidRPr="00FE4A07">
        <w:rPr>
          <w:rFonts w:ascii="Arial" w:hAnsi="Arial" w:cs="Arial"/>
        </w:rPr>
        <w:t>(Khan, 2021</w:t>
      </w:r>
      <w:r w:rsidR="00FE4A07">
        <w:rPr>
          <w:rFonts w:ascii="Arial" w:hAnsi="Arial" w:cs="Arial"/>
        </w:rPr>
        <w:t>).</w:t>
      </w:r>
      <w:r w:rsidR="007716A1">
        <w:rPr>
          <w:rFonts w:ascii="Arial" w:hAnsi="Arial" w:cs="Arial"/>
        </w:rPr>
        <w:t xml:space="preserve"> However, </w:t>
      </w:r>
      <w:r w:rsidR="00BF6798">
        <w:rPr>
          <w:rFonts w:ascii="Arial" w:hAnsi="Arial" w:cs="Arial"/>
        </w:rPr>
        <w:t>the p</w:t>
      </w:r>
      <w:r w:rsidR="0099705D" w:rsidRPr="0099705D">
        <w:rPr>
          <w:rFonts w:ascii="Arial" w:hAnsi="Arial" w:cs="Arial"/>
        </w:rPr>
        <w:t xml:space="preserve">oor communication </w:t>
      </w:r>
      <w:r w:rsidR="00BF6798">
        <w:rPr>
          <w:rFonts w:ascii="Arial" w:hAnsi="Arial" w:cs="Arial"/>
        </w:rPr>
        <w:t>could lead to</w:t>
      </w:r>
      <w:r w:rsidR="0099705D" w:rsidRPr="0099705D">
        <w:rPr>
          <w:rFonts w:ascii="Arial" w:hAnsi="Arial" w:cs="Arial"/>
        </w:rPr>
        <w:t xml:space="preserve"> a lack of predictability and stability within the workplace, </w:t>
      </w:r>
      <w:r w:rsidR="006C2A6D">
        <w:rPr>
          <w:rFonts w:ascii="Arial" w:hAnsi="Arial" w:cs="Arial"/>
        </w:rPr>
        <w:t xml:space="preserve">consequently, </w:t>
      </w:r>
      <w:r w:rsidR="0099705D" w:rsidRPr="0099705D">
        <w:rPr>
          <w:rFonts w:ascii="Arial" w:hAnsi="Arial" w:cs="Arial"/>
        </w:rPr>
        <w:t>an uneasy environment for employees to work in. Employees might not clearly understand their objectives for the week or might misunderstand the process for a project, leading to unproductivity and ineffectiveness at their job</w:t>
      </w:r>
      <w:r w:rsidR="00FE4A07">
        <w:rPr>
          <w:rFonts w:ascii="Arial" w:hAnsi="Arial" w:cs="Arial"/>
        </w:rPr>
        <w:t xml:space="preserve"> </w:t>
      </w:r>
      <w:r w:rsidR="00FE4A07" w:rsidRPr="00FE4A07">
        <w:rPr>
          <w:rFonts w:ascii="Arial" w:hAnsi="Arial" w:cs="Arial"/>
        </w:rPr>
        <w:t>(Khan, 2021</w:t>
      </w:r>
      <w:r w:rsidR="00FE4A07">
        <w:rPr>
          <w:rFonts w:ascii="Arial" w:hAnsi="Arial" w:cs="Arial"/>
        </w:rPr>
        <w:t>)</w:t>
      </w:r>
      <w:r w:rsidR="00A10961">
        <w:rPr>
          <w:rFonts w:ascii="Arial" w:hAnsi="Arial" w:cs="Arial"/>
        </w:rPr>
        <w:t>.</w:t>
      </w:r>
    </w:p>
    <w:p w14:paraId="1955CE08" w14:textId="5E994437" w:rsidR="00CF071F" w:rsidRPr="00147A11" w:rsidRDefault="00147A11" w:rsidP="00147A11">
      <w:pPr>
        <w:spacing w:line="360" w:lineRule="auto"/>
        <w:ind w:left="360"/>
        <w:jc w:val="both"/>
        <w:rPr>
          <w:rFonts w:ascii="Arial" w:hAnsi="Arial" w:cs="Arial"/>
          <w:b/>
          <w:bCs/>
          <w:highlight w:val="yellow"/>
        </w:rPr>
      </w:pPr>
      <w:r>
        <w:rPr>
          <w:rFonts w:ascii="Arial" w:hAnsi="Arial" w:cs="Arial"/>
          <w:b/>
          <w:bCs/>
          <w:highlight w:val="yellow"/>
        </w:rPr>
        <w:t>2.</w:t>
      </w:r>
      <w:r w:rsidR="001D7CA2" w:rsidRPr="00147A11">
        <w:rPr>
          <w:rFonts w:ascii="Arial" w:hAnsi="Arial" w:cs="Arial"/>
          <w:b/>
          <w:bCs/>
          <w:highlight w:val="yellow"/>
        </w:rPr>
        <w:t xml:space="preserve">  </w:t>
      </w:r>
      <w:r w:rsidRPr="00147A11">
        <w:rPr>
          <w:rFonts w:ascii="Arial" w:hAnsi="Arial" w:cs="Arial"/>
          <w:b/>
          <w:bCs/>
          <w:highlight w:val="yellow"/>
        </w:rPr>
        <w:t xml:space="preserve">Models of communication </w:t>
      </w:r>
    </w:p>
    <w:p w14:paraId="0BCDD616" w14:textId="77777777" w:rsidR="00CF071F" w:rsidRDefault="00CF071F" w:rsidP="00CF071F">
      <w:pPr>
        <w:pStyle w:val="ListParagraph"/>
        <w:spacing w:line="360" w:lineRule="auto"/>
        <w:ind w:left="405"/>
        <w:rPr>
          <w:rFonts w:ascii="Arial" w:hAnsi="Arial" w:cs="Arial"/>
          <w:b/>
          <w:bCs/>
          <w:u w:val="single"/>
        </w:rPr>
      </w:pPr>
      <w:r w:rsidRPr="00CF071F">
        <w:rPr>
          <w:rFonts w:ascii="Arial" w:hAnsi="Arial" w:cs="Arial"/>
          <w:b/>
          <w:bCs/>
          <w:u w:val="single"/>
        </w:rPr>
        <w:t>2.1</w:t>
      </w:r>
      <w:r w:rsidRPr="00CF071F">
        <w:rPr>
          <w:rFonts w:ascii="Arial" w:hAnsi="Arial" w:cs="Arial"/>
          <w:u w:val="single"/>
        </w:rPr>
        <w:t xml:space="preserve"> Shannon and Weaver (1948/49)</w:t>
      </w:r>
    </w:p>
    <w:p w14:paraId="2BDEA61A" w14:textId="77777777" w:rsidR="00995F85" w:rsidRDefault="003A3959" w:rsidP="008747F9">
      <w:pPr>
        <w:spacing w:line="360" w:lineRule="auto"/>
        <w:jc w:val="both"/>
        <w:rPr>
          <w:rFonts w:ascii="Arial" w:hAnsi="Arial" w:cs="Arial"/>
        </w:rPr>
      </w:pPr>
      <w:r w:rsidRPr="003A3959">
        <w:rPr>
          <w:rFonts w:ascii="Arial" w:hAnsi="Arial" w:cs="Arial"/>
        </w:rPr>
        <w:t>Shannon and Weaver Model</w:t>
      </w:r>
      <w:r>
        <w:rPr>
          <w:rFonts w:ascii="Arial" w:hAnsi="Arial" w:cs="Arial"/>
        </w:rPr>
        <w:t xml:space="preserve"> is designed </w:t>
      </w:r>
      <w:r w:rsidR="00A931B8">
        <w:rPr>
          <w:rFonts w:ascii="Arial" w:hAnsi="Arial" w:cs="Arial"/>
        </w:rPr>
        <w:t xml:space="preserve">to develop a good communication between </w:t>
      </w:r>
      <w:r w:rsidR="004151CD">
        <w:rPr>
          <w:rFonts w:ascii="Arial" w:hAnsi="Arial" w:cs="Arial"/>
        </w:rPr>
        <w:t xml:space="preserve">sender and receiver in which </w:t>
      </w:r>
      <w:r w:rsidR="002A51A4">
        <w:rPr>
          <w:rFonts w:ascii="Arial" w:hAnsi="Arial" w:cs="Arial"/>
        </w:rPr>
        <w:t xml:space="preserve">they find some factors which influences </w:t>
      </w:r>
      <w:r w:rsidR="00A65E26">
        <w:rPr>
          <w:rFonts w:ascii="Arial" w:hAnsi="Arial" w:cs="Arial"/>
        </w:rPr>
        <w:t xml:space="preserve">the communication process called “noise”. The model </w:t>
      </w:r>
      <w:r w:rsidR="008747F9">
        <w:rPr>
          <w:rFonts w:ascii="Arial" w:hAnsi="Arial" w:cs="Arial"/>
        </w:rPr>
        <w:t xml:space="preserve">is formed by </w:t>
      </w:r>
      <w:r w:rsidR="008747F9" w:rsidRPr="008747F9">
        <w:rPr>
          <w:rFonts w:ascii="Arial" w:hAnsi="Arial" w:cs="Arial"/>
        </w:rPr>
        <w:t xml:space="preserve">Information source, transmitter, Noise, channel, message, receiver, channel, information destination, encode and decode </w:t>
      </w:r>
      <w:r w:rsidR="00EC4B3A" w:rsidRPr="008747F9">
        <w:rPr>
          <w:rFonts w:ascii="Arial" w:hAnsi="Arial" w:cs="Arial"/>
        </w:rPr>
        <w:t>(Shannon and Weaver Model of Communication, 2022)</w:t>
      </w:r>
      <w:r w:rsidR="008747F9">
        <w:rPr>
          <w:rFonts w:ascii="Arial" w:hAnsi="Arial" w:cs="Arial"/>
        </w:rPr>
        <w:t xml:space="preserve">. </w:t>
      </w:r>
      <w:r w:rsidR="00EA07DE">
        <w:rPr>
          <w:rFonts w:ascii="Arial" w:hAnsi="Arial" w:cs="Arial"/>
        </w:rPr>
        <w:t xml:space="preserve">The below is </w:t>
      </w:r>
      <w:r w:rsidR="00995F85">
        <w:rPr>
          <w:rFonts w:ascii="Arial" w:hAnsi="Arial" w:cs="Arial"/>
        </w:rPr>
        <w:t xml:space="preserve">the explanation in details of Figure 1: </w:t>
      </w:r>
    </w:p>
    <w:p w14:paraId="09A1C08C" w14:textId="40E4C39B" w:rsidR="00DA0362" w:rsidRDefault="008641DE" w:rsidP="00995F85">
      <w:pPr>
        <w:pStyle w:val="ListParagraph"/>
        <w:numPr>
          <w:ilvl w:val="0"/>
          <w:numId w:val="12"/>
        </w:numPr>
        <w:spacing w:line="360" w:lineRule="auto"/>
        <w:jc w:val="both"/>
        <w:rPr>
          <w:rFonts w:ascii="Arial" w:hAnsi="Arial" w:cs="Arial"/>
        </w:rPr>
      </w:pPr>
      <w:r w:rsidRPr="00C04C65">
        <w:rPr>
          <w:rFonts w:ascii="Arial" w:hAnsi="Arial" w:cs="Arial"/>
          <w:i/>
          <w:iCs/>
        </w:rPr>
        <w:t>Sender:</w:t>
      </w:r>
      <w:r>
        <w:rPr>
          <w:rFonts w:ascii="Arial" w:hAnsi="Arial" w:cs="Arial"/>
        </w:rPr>
        <w:t xml:space="preserve"> </w:t>
      </w:r>
      <w:r w:rsidR="00FF5D28">
        <w:rPr>
          <w:rFonts w:ascii="Arial" w:hAnsi="Arial" w:cs="Arial"/>
        </w:rPr>
        <w:t xml:space="preserve">the author of the message </w:t>
      </w:r>
      <w:r w:rsidR="00DA0362">
        <w:rPr>
          <w:rFonts w:ascii="Arial" w:hAnsi="Arial" w:cs="Arial"/>
        </w:rPr>
        <w:t>selects message</w:t>
      </w:r>
    </w:p>
    <w:p w14:paraId="3AEE02D3" w14:textId="34BCE0FC" w:rsidR="00CA1BB9" w:rsidRDefault="00DA0362" w:rsidP="00995F85">
      <w:pPr>
        <w:pStyle w:val="ListParagraph"/>
        <w:numPr>
          <w:ilvl w:val="0"/>
          <w:numId w:val="12"/>
        </w:numPr>
        <w:spacing w:line="360" w:lineRule="auto"/>
        <w:jc w:val="both"/>
        <w:rPr>
          <w:rFonts w:ascii="Arial" w:hAnsi="Arial" w:cs="Arial"/>
        </w:rPr>
      </w:pPr>
      <w:r w:rsidRPr="00C04C65">
        <w:rPr>
          <w:rFonts w:ascii="Arial" w:hAnsi="Arial" w:cs="Arial"/>
          <w:i/>
          <w:iCs/>
        </w:rPr>
        <w:t>Encoder</w:t>
      </w:r>
      <w:r w:rsidR="00C04C65" w:rsidRPr="00C04C65">
        <w:rPr>
          <w:rFonts w:ascii="Arial" w:hAnsi="Arial" w:cs="Arial"/>
          <w:i/>
          <w:iCs/>
        </w:rPr>
        <w:t>:</w:t>
      </w:r>
      <w:r w:rsidRPr="00DA0362">
        <w:rPr>
          <w:rFonts w:ascii="Arial" w:hAnsi="Arial" w:cs="Arial"/>
        </w:rPr>
        <w:t xml:space="preserve"> </w:t>
      </w:r>
      <w:r w:rsidR="004D6858">
        <w:rPr>
          <w:rFonts w:ascii="Arial" w:hAnsi="Arial" w:cs="Arial"/>
        </w:rPr>
        <w:t>t</w:t>
      </w:r>
      <w:r w:rsidRPr="00DA0362">
        <w:rPr>
          <w:rFonts w:ascii="Arial" w:hAnsi="Arial" w:cs="Arial"/>
        </w:rPr>
        <w:t>he transmitter which converts the message into signals</w:t>
      </w:r>
    </w:p>
    <w:p w14:paraId="6FA4BA9E" w14:textId="157AA8E2" w:rsidR="00CA1BB9" w:rsidRDefault="00CA1BB9" w:rsidP="00CA1BB9">
      <w:pPr>
        <w:pStyle w:val="ListParagraph"/>
        <w:numPr>
          <w:ilvl w:val="0"/>
          <w:numId w:val="12"/>
        </w:numPr>
        <w:spacing w:line="360" w:lineRule="auto"/>
        <w:jc w:val="both"/>
        <w:rPr>
          <w:rFonts w:ascii="Arial" w:hAnsi="Arial" w:cs="Arial"/>
        </w:rPr>
      </w:pPr>
      <w:r w:rsidRPr="00C04C65">
        <w:rPr>
          <w:rFonts w:ascii="Arial" w:hAnsi="Arial" w:cs="Arial"/>
          <w:i/>
          <w:iCs/>
        </w:rPr>
        <w:t>Note:</w:t>
      </w:r>
      <w:r>
        <w:rPr>
          <w:rFonts w:ascii="Arial" w:hAnsi="Arial" w:cs="Arial"/>
        </w:rPr>
        <w:t xml:space="preserve"> </w:t>
      </w:r>
      <w:r w:rsidR="004D6858">
        <w:rPr>
          <w:rFonts w:ascii="Arial" w:hAnsi="Arial" w:cs="Arial"/>
        </w:rPr>
        <w:t>t</w:t>
      </w:r>
      <w:r w:rsidRPr="00CA1BB9">
        <w:rPr>
          <w:rFonts w:ascii="Arial" w:hAnsi="Arial" w:cs="Arial"/>
        </w:rPr>
        <w:t xml:space="preserve">he messages </w:t>
      </w:r>
      <w:r>
        <w:rPr>
          <w:rFonts w:ascii="Arial" w:hAnsi="Arial" w:cs="Arial"/>
        </w:rPr>
        <w:t xml:space="preserve">are the sender are </w:t>
      </w:r>
      <w:r w:rsidRPr="00CA1BB9">
        <w:rPr>
          <w:rFonts w:ascii="Arial" w:hAnsi="Arial" w:cs="Arial"/>
        </w:rPr>
        <w:t xml:space="preserve">converted into signals </w:t>
      </w:r>
      <w:r>
        <w:rPr>
          <w:rFonts w:ascii="Arial" w:hAnsi="Arial" w:cs="Arial"/>
        </w:rPr>
        <w:t>such as</w:t>
      </w:r>
      <w:r w:rsidRPr="00CA1BB9">
        <w:rPr>
          <w:rFonts w:ascii="Arial" w:hAnsi="Arial" w:cs="Arial"/>
        </w:rPr>
        <w:t xml:space="preserve"> waves</w:t>
      </w:r>
    </w:p>
    <w:p w14:paraId="6328B5F5" w14:textId="290C43F8" w:rsidR="004D6858" w:rsidRDefault="004D6858" w:rsidP="00CA1BB9">
      <w:pPr>
        <w:pStyle w:val="ListParagraph"/>
        <w:numPr>
          <w:ilvl w:val="0"/>
          <w:numId w:val="12"/>
        </w:numPr>
        <w:spacing w:line="360" w:lineRule="auto"/>
        <w:jc w:val="both"/>
        <w:rPr>
          <w:rFonts w:ascii="Arial" w:hAnsi="Arial" w:cs="Arial"/>
        </w:rPr>
      </w:pPr>
      <w:r w:rsidRPr="00C04C65">
        <w:rPr>
          <w:rFonts w:ascii="Arial" w:hAnsi="Arial" w:cs="Arial"/>
          <w:i/>
          <w:iCs/>
        </w:rPr>
        <w:t>Decoder</w:t>
      </w:r>
      <w:r w:rsidR="00C04C65" w:rsidRPr="00C04C65">
        <w:rPr>
          <w:rFonts w:ascii="Arial" w:hAnsi="Arial" w:cs="Arial"/>
          <w:i/>
          <w:iCs/>
        </w:rPr>
        <w:t>:</w:t>
      </w:r>
      <w:r>
        <w:rPr>
          <w:rFonts w:ascii="Arial" w:hAnsi="Arial" w:cs="Arial"/>
        </w:rPr>
        <w:t xml:space="preserve"> the opposite</w:t>
      </w:r>
      <w:r w:rsidRPr="004D6858">
        <w:rPr>
          <w:rFonts w:ascii="Arial" w:hAnsi="Arial" w:cs="Arial"/>
        </w:rPr>
        <w:t xml:space="preserve"> process of encode</w:t>
      </w:r>
    </w:p>
    <w:p w14:paraId="6D8B49CA" w14:textId="5698468D" w:rsidR="00EC4B3A" w:rsidRDefault="00B15EDB" w:rsidP="00B15EDB">
      <w:pPr>
        <w:pStyle w:val="ListParagraph"/>
        <w:numPr>
          <w:ilvl w:val="0"/>
          <w:numId w:val="12"/>
        </w:numPr>
        <w:spacing w:line="360" w:lineRule="auto"/>
        <w:jc w:val="both"/>
        <w:rPr>
          <w:rFonts w:ascii="Arial" w:hAnsi="Arial" w:cs="Arial"/>
        </w:rPr>
      </w:pPr>
      <w:r w:rsidRPr="00C04C65">
        <w:rPr>
          <w:rFonts w:ascii="Arial" w:hAnsi="Arial" w:cs="Arial"/>
          <w:i/>
          <w:iCs/>
        </w:rPr>
        <w:t>Note:</w:t>
      </w:r>
      <w:r w:rsidRPr="00B15EDB">
        <w:rPr>
          <w:rFonts w:ascii="Arial" w:hAnsi="Arial" w:cs="Arial"/>
        </w:rPr>
        <w:t xml:space="preserve"> </w:t>
      </w:r>
      <w:r>
        <w:rPr>
          <w:rFonts w:ascii="Arial" w:hAnsi="Arial" w:cs="Arial"/>
        </w:rPr>
        <w:t>t</w:t>
      </w:r>
      <w:r w:rsidRPr="00B15EDB">
        <w:rPr>
          <w:rFonts w:ascii="Arial" w:hAnsi="Arial" w:cs="Arial"/>
        </w:rPr>
        <w:t>he receiver converts those</w:t>
      </w:r>
      <w:r>
        <w:rPr>
          <w:rFonts w:ascii="Arial" w:hAnsi="Arial" w:cs="Arial"/>
        </w:rPr>
        <w:t xml:space="preserve"> </w:t>
      </w:r>
      <w:r w:rsidRPr="00B15EDB">
        <w:rPr>
          <w:rFonts w:ascii="Arial" w:hAnsi="Arial" w:cs="Arial"/>
        </w:rPr>
        <w:t>waves into message which is understandable for receiver</w:t>
      </w:r>
      <w:r w:rsidR="00DE7839">
        <w:rPr>
          <w:rFonts w:ascii="Arial" w:hAnsi="Arial" w:cs="Arial"/>
        </w:rPr>
        <w:t xml:space="preserve">. If this will not happen the </w:t>
      </w:r>
      <w:r w:rsidR="00DE7839" w:rsidRPr="00DE7839">
        <w:rPr>
          <w:rFonts w:ascii="Arial" w:hAnsi="Arial" w:cs="Arial"/>
        </w:rPr>
        <w:t xml:space="preserve">receiver </w:t>
      </w:r>
      <w:r w:rsidR="00DE7839">
        <w:rPr>
          <w:rFonts w:ascii="Arial" w:hAnsi="Arial" w:cs="Arial"/>
        </w:rPr>
        <w:t>is not able to</w:t>
      </w:r>
      <w:r w:rsidR="00DE7839" w:rsidRPr="00DE7839">
        <w:rPr>
          <w:rFonts w:ascii="Arial" w:hAnsi="Arial" w:cs="Arial"/>
        </w:rPr>
        <w:t xml:space="preserve"> receive the exact message and it will affect the communication between sender and receiver</w:t>
      </w:r>
    </w:p>
    <w:p w14:paraId="017B8682" w14:textId="3419831E" w:rsidR="002E53D8" w:rsidRPr="002E53D8" w:rsidRDefault="002E53D8" w:rsidP="002E53D8">
      <w:pPr>
        <w:pStyle w:val="ListParagraph"/>
        <w:numPr>
          <w:ilvl w:val="0"/>
          <w:numId w:val="12"/>
        </w:numPr>
        <w:spacing w:line="360" w:lineRule="auto"/>
        <w:jc w:val="both"/>
        <w:rPr>
          <w:rFonts w:ascii="Arial" w:hAnsi="Arial" w:cs="Arial"/>
        </w:rPr>
      </w:pPr>
      <w:r w:rsidRPr="00C04C65">
        <w:rPr>
          <w:rFonts w:ascii="Arial" w:hAnsi="Arial" w:cs="Arial"/>
          <w:i/>
          <w:iCs/>
        </w:rPr>
        <w:t>Receiver</w:t>
      </w:r>
      <w:r w:rsidR="00C04C65" w:rsidRPr="00C04C65">
        <w:rPr>
          <w:rFonts w:ascii="Arial" w:hAnsi="Arial" w:cs="Arial"/>
          <w:i/>
          <w:iCs/>
        </w:rPr>
        <w:t>:</w:t>
      </w:r>
      <w:r w:rsidRPr="002E53D8">
        <w:rPr>
          <w:rFonts w:ascii="Arial" w:hAnsi="Arial" w:cs="Arial"/>
        </w:rPr>
        <w:t xml:space="preserve"> </w:t>
      </w:r>
      <w:r>
        <w:rPr>
          <w:rFonts w:ascii="Arial" w:hAnsi="Arial" w:cs="Arial"/>
        </w:rPr>
        <w:t>t</w:t>
      </w:r>
      <w:r w:rsidRPr="002E53D8">
        <w:rPr>
          <w:rFonts w:ascii="Arial" w:hAnsi="Arial" w:cs="Arial"/>
        </w:rPr>
        <w:t>he destination of the message from sender</w:t>
      </w:r>
    </w:p>
    <w:p w14:paraId="397B81B5" w14:textId="3FE442B2" w:rsidR="002E53D8" w:rsidRDefault="00647162" w:rsidP="002E53D8">
      <w:pPr>
        <w:pStyle w:val="ListParagraph"/>
        <w:numPr>
          <w:ilvl w:val="0"/>
          <w:numId w:val="12"/>
        </w:numPr>
        <w:spacing w:line="360" w:lineRule="auto"/>
        <w:jc w:val="both"/>
        <w:rPr>
          <w:rFonts w:ascii="Arial" w:hAnsi="Arial" w:cs="Arial"/>
        </w:rPr>
      </w:pPr>
      <w:r w:rsidRPr="00C04C65">
        <w:rPr>
          <w:rFonts w:ascii="Arial" w:hAnsi="Arial" w:cs="Arial"/>
          <w:i/>
          <w:iCs/>
        </w:rPr>
        <w:t>N</w:t>
      </w:r>
      <w:r w:rsidR="002E53D8" w:rsidRPr="00C04C65">
        <w:rPr>
          <w:rFonts w:ascii="Arial" w:hAnsi="Arial" w:cs="Arial"/>
          <w:i/>
          <w:iCs/>
        </w:rPr>
        <w:t>ote:</w:t>
      </w:r>
      <w:r w:rsidR="002E53D8" w:rsidRPr="002E53D8">
        <w:rPr>
          <w:rFonts w:ascii="Arial" w:hAnsi="Arial" w:cs="Arial"/>
        </w:rPr>
        <w:t xml:space="preserve"> </w:t>
      </w:r>
      <w:r w:rsidR="002E53D8">
        <w:rPr>
          <w:rFonts w:ascii="Arial" w:hAnsi="Arial" w:cs="Arial"/>
        </w:rPr>
        <w:t>b</w:t>
      </w:r>
      <w:r w:rsidR="002E53D8" w:rsidRPr="002E53D8">
        <w:rPr>
          <w:rFonts w:ascii="Arial" w:hAnsi="Arial" w:cs="Arial"/>
        </w:rPr>
        <w:t>ased on the decoded message</w:t>
      </w:r>
      <w:r w:rsidR="00734160">
        <w:rPr>
          <w:rFonts w:ascii="Arial" w:hAnsi="Arial" w:cs="Arial"/>
        </w:rPr>
        <w:t>,</w:t>
      </w:r>
      <w:r w:rsidR="002E53D8" w:rsidRPr="002E53D8">
        <w:rPr>
          <w:rFonts w:ascii="Arial" w:hAnsi="Arial" w:cs="Arial"/>
        </w:rPr>
        <w:t xml:space="preserve"> the receiver gives their feedback to sender</w:t>
      </w:r>
    </w:p>
    <w:p w14:paraId="3D7D309D" w14:textId="061BA368" w:rsidR="002C4D58" w:rsidRDefault="002C4D58" w:rsidP="002E53D8">
      <w:pPr>
        <w:pStyle w:val="ListParagraph"/>
        <w:numPr>
          <w:ilvl w:val="0"/>
          <w:numId w:val="12"/>
        </w:numPr>
        <w:spacing w:line="360" w:lineRule="auto"/>
        <w:jc w:val="both"/>
        <w:rPr>
          <w:rFonts w:ascii="Arial" w:hAnsi="Arial" w:cs="Arial"/>
        </w:rPr>
      </w:pPr>
      <w:r w:rsidRPr="00C04C65">
        <w:rPr>
          <w:rFonts w:ascii="Arial" w:hAnsi="Arial" w:cs="Arial"/>
          <w:i/>
          <w:iCs/>
        </w:rPr>
        <w:t>Noise:</w:t>
      </w:r>
      <w:r>
        <w:rPr>
          <w:rFonts w:ascii="Arial" w:hAnsi="Arial" w:cs="Arial"/>
        </w:rPr>
        <w:t xml:space="preserve"> </w:t>
      </w:r>
      <w:r w:rsidR="009D773B">
        <w:rPr>
          <w:rFonts w:ascii="Arial" w:hAnsi="Arial" w:cs="Arial"/>
        </w:rPr>
        <w:t xml:space="preserve">messages </w:t>
      </w:r>
      <w:r w:rsidR="002F42BD">
        <w:rPr>
          <w:rFonts w:ascii="Arial" w:hAnsi="Arial" w:cs="Arial"/>
        </w:rPr>
        <w:t xml:space="preserve">are transferred </w:t>
      </w:r>
      <w:r w:rsidR="00C87FC1" w:rsidRPr="00C87FC1">
        <w:rPr>
          <w:rFonts w:ascii="Arial" w:hAnsi="Arial" w:cs="Arial"/>
        </w:rPr>
        <w:t>from encoder to decoder through channel.</w:t>
      </w:r>
      <w:r w:rsidR="00C87FC1">
        <w:rPr>
          <w:rFonts w:ascii="Arial" w:hAnsi="Arial" w:cs="Arial"/>
        </w:rPr>
        <w:t xml:space="preserve"> However, in the meantime </w:t>
      </w:r>
      <w:r w:rsidR="002D3DF4">
        <w:rPr>
          <w:rFonts w:ascii="Arial" w:hAnsi="Arial" w:cs="Arial"/>
        </w:rPr>
        <w:t xml:space="preserve">those messages could be </w:t>
      </w:r>
      <w:r w:rsidR="00ED4019">
        <w:rPr>
          <w:rFonts w:ascii="Arial" w:hAnsi="Arial" w:cs="Arial"/>
        </w:rPr>
        <w:t>affected by a noise</w:t>
      </w:r>
      <w:r w:rsidR="0052586C">
        <w:rPr>
          <w:rFonts w:ascii="Arial" w:hAnsi="Arial" w:cs="Arial"/>
        </w:rPr>
        <w:t xml:space="preserve"> which might distract </w:t>
      </w:r>
      <w:r w:rsidR="0052586C" w:rsidRPr="0052586C">
        <w:rPr>
          <w:rFonts w:ascii="Arial" w:hAnsi="Arial" w:cs="Arial"/>
        </w:rPr>
        <w:t xml:space="preserve">in the channel during the transmission process which </w:t>
      </w:r>
      <w:r w:rsidR="0052586C">
        <w:rPr>
          <w:rFonts w:ascii="Arial" w:hAnsi="Arial" w:cs="Arial"/>
        </w:rPr>
        <w:t>will have an impact on</w:t>
      </w:r>
      <w:r w:rsidR="0052586C" w:rsidRPr="0052586C">
        <w:rPr>
          <w:rFonts w:ascii="Arial" w:hAnsi="Arial" w:cs="Arial"/>
        </w:rPr>
        <w:t xml:space="preserve"> the communication flow or the receiver may not receive the correct message</w:t>
      </w:r>
    </w:p>
    <w:p w14:paraId="78AD2517" w14:textId="7BFA91B6" w:rsidR="0052586C" w:rsidRPr="00B15EDB" w:rsidRDefault="006141F5" w:rsidP="00A04E40">
      <w:pPr>
        <w:pStyle w:val="ListParagraph"/>
        <w:numPr>
          <w:ilvl w:val="0"/>
          <w:numId w:val="12"/>
        </w:numPr>
        <w:spacing w:after="0" w:line="360" w:lineRule="auto"/>
        <w:ind w:left="714" w:hanging="357"/>
        <w:jc w:val="both"/>
        <w:rPr>
          <w:rFonts w:ascii="Arial" w:hAnsi="Arial" w:cs="Arial"/>
        </w:rPr>
      </w:pPr>
      <w:r w:rsidRPr="00C04C65">
        <w:rPr>
          <w:rFonts w:ascii="Arial" w:hAnsi="Arial" w:cs="Arial"/>
          <w:i/>
          <w:iCs/>
        </w:rPr>
        <w:t>Note:</w:t>
      </w:r>
      <w:r>
        <w:rPr>
          <w:rFonts w:ascii="Arial" w:hAnsi="Arial" w:cs="Arial"/>
        </w:rPr>
        <w:t xml:space="preserve"> the model deals with external noises </w:t>
      </w:r>
      <w:r w:rsidR="006C3893">
        <w:rPr>
          <w:rFonts w:ascii="Arial" w:hAnsi="Arial" w:cs="Arial"/>
        </w:rPr>
        <w:t xml:space="preserve">which affects </w:t>
      </w:r>
      <w:r w:rsidR="006C3893" w:rsidRPr="006C3893">
        <w:rPr>
          <w:rFonts w:ascii="Arial" w:hAnsi="Arial" w:cs="Arial"/>
        </w:rPr>
        <w:t>the messages or signals from external sources</w:t>
      </w:r>
      <w:r w:rsidR="006C3893">
        <w:rPr>
          <w:rFonts w:ascii="Arial" w:hAnsi="Arial" w:cs="Arial"/>
        </w:rPr>
        <w:t xml:space="preserve"> </w:t>
      </w:r>
      <w:r w:rsidR="006C3893" w:rsidRPr="008747F9">
        <w:rPr>
          <w:rFonts w:ascii="Arial" w:hAnsi="Arial" w:cs="Arial"/>
        </w:rPr>
        <w:t>(Shannon and Weaver Model of Communication, 2022)</w:t>
      </w:r>
      <w:r w:rsidR="006C3893">
        <w:rPr>
          <w:rFonts w:ascii="Arial" w:hAnsi="Arial" w:cs="Arial"/>
        </w:rPr>
        <w:t>.</w:t>
      </w:r>
    </w:p>
    <w:p w14:paraId="6336FF77" w14:textId="4B410D88" w:rsidR="009A1E7F" w:rsidRPr="00EA6563" w:rsidRDefault="004A6DC9" w:rsidP="00A04E40">
      <w:pPr>
        <w:pStyle w:val="ListParagraph"/>
        <w:spacing w:after="0" w:line="360" w:lineRule="auto"/>
        <w:ind w:left="403"/>
        <w:jc w:val="both"/>
        <w:rPr>
          <w:rFonts w:ascii="Arial" w:hAnsi="Arial" w:cs="Arial"/>
        </w:rPr>
      </w:pPr>
      <w:r w:rsidRPr="004A6DC9">
        <w:rPr>
          <w:rFonts w:ascii="Arial" w:hAnsi="Arial" w:cs="Arial"/>
        </w:rPr>
        <w:lastRenderedPageBreak/>
        <w:t>According to case study of “Maria and Pedro”, Pedro misunderstood Maria due the noise of his workplace which is the building site and instead understand</w:t>
      </w:r>
      <w:r w:rsidR="00734160">
        <w:rPr>
          <w:rFonts w:ascii="Arial" w:hAnsi="Arial" w:cs="Arial"/>
        </w:rPr>
        <w:t>ing</w:t>
      </w:r>
      <w:r w:rsidRPr="004A6DC9">
        <w:rPr>
          <w:rFonts w:ascii="Arial" w:hAnsi="Arial" w:cs="Arial"/>
        </w:rPr>
        <w:t xml:space="preserve"> “chicken” he heard “kitchen”. The model of Shannon and Weaver is the model which best describes the scenario since it is based on Sender-Noise-Receiver where in the scenario above the sender is Maria, Noise is the building site and Receiver is Pedro. However, the misunderstanding could be avoided if Pedro could have repeated the word that he understood consequently, Maria could help him to understand the right </w:t>
      </w:r>
      <w:r w:rsidR="00734160">
        <w:rPr>
          <w:rFonts w:ascii="Arial" w:hAnsi="Arial" w:cs="Arial"/>
        </w:rPr>
        <w:t>word</w:t>
      </w:r>
      <w:r w:rsidRPr="004A6DC9">
        <w:rPr>
          <w:rFonts w:ascii="Arial" w:hAnsi="Arial" w:cs="Arial"/>
        </w:rPr>
        <w:t xml:space="preserve"> even </w:t>
      </w:r>
      <w:r w:rsidR="003536AB" w:rsidRPr="004A6DC9">
        <w:rPr>
          <w:rFonts w:ascii="Arial" w:hAnsi="Arial" w:cs="Arial"/>
        </w:rPr>
        <w:t>though</w:t>
      </w:r>
      <w:r w:rsidRPr="004A6DC9">
        <w:rPr>
          <w:rFonts w:ascii="Arial" w:hAnsi="Arial" w:cs="Arial"/>
        </w:rPr>
        <w:t xml:space="preserve"> the background was noisy.</w:t>
      </w:r>
    </w:p>
    <w:p w14:paraId="709395B1" w14:textId="61A3BD01" w:rsidR="00EA6563" w:rsidRDefault="00AB0F59" w:rsidP="00A04E40">
      <w:pPr>
        <w:pStyle w:val="ListParagraph"/>
        <w:spacing w:after="0" w:line="360" w:lineRule="auto"/>
        <w:ind w:left="403"/>
        <w:jc w:val="both"/>
        <w:rPr>
          <w:rFonts w:ascii="Arial" w:hAnsi="Arial" w:cs="Arial"/>
        </w:rPr>
      </w:pPr>
      <w:r w:rsidRPr="00D13E12">
        <w:rPr>
          <w:rFonts w:ascii="Arial" w:hAnsi="Arial" w:cs="Arial"/>
        </w:rPr>
        <w:t>An example o</w:t>
      </w:r>
      <w:r w:rsidR="007C53F1">
        <w:rPr>
          <w:rFonts w:ascii="Arial" w:hAnsi="Arial" w:cs="Arial"/>
        </w:rPr>
        <w:t xml:space="preserve">f </w:t>
      </w:r>
      <w:r w:rsidR="00383665">
        <w:rPr>
          <w:rFonts w:ascii="Arial" w:hAnsi="Arial" w:cs="Arial"/>
        </w:rPr>
        <w:t>a similar scenario of the case study of “Maria and Pedro”</w:t>
      </w:r>
      <w:r w:rsidR="003E382F">
        <w:rPr>
          <w:rFonts w:ascii="Arial" w:hAnsi="Arial" w:cs="Arial"/>
        </w:rPr>
        <w:t xml:space="preserve"> happened </w:t>
      </w:r>
      <w:r w:rsidR="00F02D05">
        <w:rPr>
          <w:rFonts w:ascii="Arial" w:hAnsi="Arial" w:cs="Arial"/>
        </w:rPr>
        <w:t>recently to me in my workplace</w:t>
      </w:r>
      <w:r w:rsidR="007E761A">
        <w:rPr>
          <w:rFonts w:ascii="Arial" w:hAnsi="Arial" w:cs="Arial"/>
        </w:rPr>
        <w:t xml:space="preserve">. I work in a university in the reception and one of my usual duties </w:t>
      </w:r>
      <w:r w:rsidR="00BA5827">
        <w:rPr>
          <w:rFonts w:ascii="Arial" w:hAnsi="Arial" w:cs="Arial"/>
        </w:rPr>
        <w:t>is</w:t>
      </w:r>
      <w:r w:rsidR="007E761A">
        <w:rPr>
          <w:rFonts w:ascii="Arial" w:hAnsi="Arial" w:cs="Arial"/>
        </w:rPr>
        <w:t xml:space="preserve"> answering </w:t>
      </w:r>
      <w:r w:rsidR="00BA5827">
        <w:rPr>
          <w:rFonts w:ascii="Arial" w:hAnsi="Arial" w:cs="Arial"/>
        </w:rPr>
        <w:t>calls</w:t>
      </w:r>
      <w:r w:rsidR="007E761A">
        <w:rPr>
          <w:rFonts w:ascii="Arial" w:hAnsi="Arial" w:cs="Arial"/>
        </w:rPr>
        <w:t>. Most of the time when students ca</w:t>
      </w:r>
      <w:r w:rsidR="00A04E40">
        <w:rPr>
          <w:rFonts w:ascii="Arial" w:hAnsi="Arial" w:cs="Arial"/>
        </w:rPr>
        <w:t xml:space="preserve">ll their background is noisy </w:t>
      </w:r>
      <w:r w:rsidR="00812F9F">
        <w:rPr>
          <w:rFonts w:ascii="Arial" w:hAnsi="Arial" w:cs="Arial"/>
        </w:rPr>
        <w:t xml:space="preserve">(such as </w:t>
      </w:r>
      <w:r w:rsidR="002206BB">
        <w:rPr>
          <w:rFonts w:ascii="Arial" w:hAnsi="Arial" w:cs="Arial"/>
        </w:rPr>
        <w:t xml:space="preserve">underground, supermarket) </w:t>
      </w:r>
      <w:r w:rsidR="00A04E40">
        <w:rPr>
          <w:rFonts w:ascii="Arial" w:hAnsi="Arial" w:cs="Arial"/>
        </w:rPr>
        <w:t xml:space="preserve">and at the time </w:t>
      </w:r>
      <w:r w:rsidR="00BA5827">
        <w:rPr>
          <w:rFonts w:ascii="Arial" w:hAnsi="Arial" w:cs="Arial"/>
        </w:rPr>
        <w:t xml:space="preserve">that I ask them their student ID number always </w:t>
      </w:r>
      <w:r w:rsidR="00DA2223">
        <w:rPr>
          <w:rFonts w:ascii="Arial" w:hAnsi="Arial" w:cs="Arial"/>
        </w:rPr>
        <w:t xml:space="preserve">through the phone the number eight gets confused with zero. To avoid misunderstanding I usual repeat the numbers once they finish talking. To get mistakes from </w:t>
      </w:r>
      <w:r w:rsidR="00254F8A">
        <w:rPr>
          <w:rFonts w:ascii="Arial" w:hAnsi="Arial" w:cs="Arial"/>
        </w:rPr>
        <w:t xml:space="preserve">a noise is very easy on the other hand there are a lot of ways to avoid it such us </w:t>
      </w:r>
      <w:r w:rsidR="00630C96">
        <w:rPr>
          <w:rFonts w:ascii="Arial" w:hAnsi="Arial" w:cs="Arial"/>
        </w:rPr>
        <w:t>repeating</w:t>
      </w:r>
      <w:r w:rsidR="00254F8A">
        <w:rPr>
          <w:rFonts w:ascii="Arial" w:hAnsi="Arial" w:cs="Arial"/>
        </w:rPr>
        <w:t xml:space="preserve"> the word after hear</w:t>
      </w:r>
      <w:r w:rsidR="00734160">
        <w:rPr>
          <w:rFonts w:ascii="Arial" w:hAnsi="Arial" w:cs="Arial"/>
        </w:rPr>
        <w:t>ing</w:t>
      </w:r>
      <w:r w:rsidR="00254F8A">
        <w:rPr>
          <w:rFonts w:ascii="Arial" w:hAnsi="Arial" w:cs="Arial"/>
        </w:rPr>
        <w:t xml:space="preserve"> that</w:t>
      </w:r>
      <w:r w:rsidR="00630C96">
        <w:rPr>
          <w:rFonts w:ascii="Arial" w:hAnsi="Arial" w:cs="Arial"/>
        </w:rPr>
        <w:t>.</w:t>
      </w:r>
      <w:r w:rsidR="00DA2223">
        <w:rPr>
          <w:rFonts w:ascii="Arial" w:hAnsi="Arial" w:cs="Arial"/>
        </w:rPr>
        <w:t xml:space="preserve"> </w:t>
      </w:r>
    </w:p>
    <w:p w14:paraId="1B51CD64" w14:textId="77777777" w:rsidR="00630C96" w:rsidRDefault="00630C96" w:rsidP="00A04E40">
      <w:pPr>
        <w:pStyle w:val="ListParagraph"/>
        <w:spacing w:after="0" w:line="360" w:lineRule="auto"/>
        <w:ind w:left="403"/>
        <w:jc w:val="both"/>
        <w:rPr>
          <w:rFonts w:ascii="Arial" w:hAnsi="Arial" w:cs="Arial"/>
        </w:rPr>
      </w:pPr>
    </w:p>
    <w:p w14:paraId="199A9CD7" w14:textId="456E1EE4" w:rsidR="0049163B" w:rsidRPr="00A10961" w:rsidRDefault="00630C96" w:rsidP="00F900E5">
      <w:pPr>
        <w:pStyle w:val="ListParagraph"/>
        <w:spacing w:line="360" w:lineRule="auto"/>
        <w:ind w:left="405"/>
        <w:rPr>
          <w:rFonts w:ascii="Arial" w:hAnsi="Arial" w:cs="Arial"/>
          <w:u w:val="single"/>
        </w:rPr>
      </w:pPr>
      <w:r w:rsidRPr="00A10961">
        <w:rPr>
          <w:rFonts w:ascii="Arial" w:hAnsi="Arial" w:cs="Arial"/>
          <w:b/>
          <w:bCs/>
          <w:u w:val="single"/>
        </w:rPr>
        <w:t>2.</w:t>
      </w:r>
      <w:r w:rsidR="00071580" w:rsidRPr="00A10961">
        <w:rPr>
          <w:rFonts w:ascii="Arial" w:hAnsi="Arial" w:cs="Arial"/>
          <w:b/>
          <w:bCs/>
          <w:u w:val="single"/>
        </w:rPr>
        <w:t>2</w:t>
      </w:r>
      <w:r w:rsidRPr="00A10961">
        <w:rPr>
          <w:rFonts w:ascii="Arial" w:hAnsi="Arial" w:cs="Arial"/>
          <w:u w:val="single"/>
        </w:rPr>
        <w:t xml:space="preserve"> </w:t>
      </w:r>
      <w:bookmarkStart w:id="0" w:name="_Hlk111749414"/>
      <w:r w:rsidR="00071580" w:rsidRPr="00A10961">
        <w:rPr>
          <w:rFonts w:ascii="Arial" w:hAnsi="Arial" w:cs="Arial"/>
          <w:u w:val="single"/>
        </w:rPr>
        <w:t>Schramm (1954)</w:t>
      </w:r>
      <w:r w:rsidR="00281100" w:rsidRPr="00A10961">
        <w:rPr>
          <w:rFonts w:ascii="Arial" w:hAnsi="Arial" w:cs="Arial"/>
          <w:u w:val="single"/>
        </w:rPr>
        <w:t xml:space="preserve"> </w:t>
      </w:r>
      <w:bookmarkEnd w:id="0"/>
    </w:p>
    <w:p w14:paraId="26044417" w14:textId="77777777" w:rsidR="00F900E5" w:rsidRPr="00A10961" w:rsidRDefault="00F900E5" w:rsidP="00F900E5">
      <w:pPr>
        <w:pStyle w:val="ListParagraph"/>
        <w:spacing w:line="360" w:lineRule="auto"/>
        <w:ind w:left="405"/>
        <w:rPr>
          <w:rFonts w:ascii="Arial" w:hAnsi="Arial" w:cs="Arial"/>
          <w:u w:val="single"/>
        </w:rPr>
      </w:pPr>
    </w:p>
    <w:p w14:paraId="35DA72C0" w14:textId="5F3065A6" w:rsidR="00B50E6B" w:rsidRDefault="00034F05" w:rsidP="00281100">
      <w:pPr>
        <w:pStyle w:val="ListParagraph"/>
        <w:spacing w:line="360" w:lineRule="auto"/>
        <w:ind w:left="405"/>
        <w:jc w:val="both"/>
        <w:rPr>
          <w:rFonts w:ascii="Arial" w:hAnsi="Arial" w:cs="Arial"/>
        </w:rPr>
      </w:pPr>
      <w:r w:rsidRPr="00034F05">
        <w:rPr>
          <w:rFonts w:ascii="Arial" w:hAnsi="Arial" w:cs="Arial"/>
        </w:rPr>
        <w:t>According to</w:t>
      </w:r>
      <w:r>
        <w:rPr>
          <w:rFonts w:ascii="Arial" w:hAnsi="Arial" w:cs="Arial"/>
          <w:b/>
          <w:bCs/>
        </w:rPr>
        <w:t xml:space="preserve"> </w:t>
      </w:r>
      <w:r w:rsidRPr="00BC5A8A">
        <w:rPr>
          <w:rFonts w:ascii="Arial" w:hAnsi="Arial" w:cs="Arial"/>
        </w:rPr>
        <w:t>Figure 2, Schramm’s Model is different from the one of Shannon and Weaver. Schramm’s Model is not a traditional model rather then a practical one in which it breaks the model between sender and receiver. As soon as the information reaches the recipient its responsibility is understand what the speaker intends communicate. As Figure 2 demonstrates the Schramm’ model is circular, from the sender to receiver and back to sender. The model is a dynamic model which shows how a situation could change, why redundancy is an essential part and feedback which is the central feature (Schramm’s Model of communication, 2022)</w:t>
      </w:r>
      <w:r w:rsidR="00D6493A">
        <w:rPr>
          <w:rFonts w:ascii="Arial" w:hAnsi="Arial" w:cs="Arial"/>
        </w:rPr>
        <w:t xml:space="preserve">. </w:t>
      </w:r>
      <w:r w:rsidR="003536AB">
        <w:rPr>
          <w:rFonts w:ascii="Arial" w:hAnsi="Arial" w:cs="Arial"/>
        </w:rPr>
        <w:t>“In</w:t>
      </w:r>
      <w:r w:rsidR="00D6493A">
        <w:rPr>
          <w:rFonts w:ascii="Arial" w:hAnsi="Arial" w:cs="Arial"/>
        </w:rPr>
        <w:t xml:space="preserve"> this model interference could be voided through feedback </w:t>
      </w:r>
      <w:r w:rsidR="00E6098C">
        <w:rPr>
          <w:rFonts w:ascii="Arial" w:hAnsi="Arial" w:cs="Arial"/>
        </w:rPr>
        <w:t xml:space="preserve">which is a way to measure </w:t>
      </w:r>
      <w:r w:rsidR="00281100" w:rsidRPr="00281100">
        <w:rPr>
          <w:rFonts w:ascii="Arial" w:hAnsi="Arial" w:cs="Arial"/>
        </w:rPr>
        <w:t>how the audience has received the message. This enables the sender to improve the effectiveness of the way messages are composed and sent.</w:t>
      </w:r>
      <w:r w:rsidR="00281100">
        <w:rPr>
          <w:rFonts w:ascii="Arial" w:hAnsi="Arial" w:cs="Arial"/>
        </w:rPr>
        <w:t xml:space="preserve"> </w:t>
      </w:r>
      <w:r w:rsidR="00281100" w:rsidRPr="00281100">
        <w:rPr>
          <w:rFonts w:ascii="Arial" w:hAnsi="Arial" w:cs="Arial"/>
        </w:rPr>
        <w:t>It</w:t>
      </w:r>
      <w:r w:rsidR="00281100">
        <w:rPr>
          <w:rFonts w:ascii="Arial" w:hAnsi="Arial" w:cs="Arial"/>
        </w:rPr>
        <w:t xml:space="preserve"> is</w:t>
      </w:r>
      <w:r w:rsidR="00281100" w:rsidRPr="00281100">
        <w:rPr>
          <w:rFonts w:ascii="Arial" w:hAnsi="Arial" w:cs="Arial"/>
        </w:rPr>
        <w:t xml:space="preserve"> essential for effective communication in an open communication environment to offer the opportunity to provide feedback</w:t>
      </w:r>
      <w:r w:rsidR="00281100">
        <w:rPr>
          <w:rFonts w:ascii="Arial" w:hAnsi="Arial" w:cs="Arial"/>
        </w:rPr>
        <w:t xml:space="preserve">” </w:t>
      </w:r>
      <w:r w:rsidR="00B50E6B" w:rsidRPr="00B50E6B">
        <w:rPr>
          <w:rFonts w:ascii="Arial" w:hAnsi="Arial" w:cs="Arial"/>
        </w:rPr>
        <w:t>(Janse, 2022)</w:t>
      </w:r>
      <w:r w:rsidR="00281100">
        <w:rPr>
          <w:rFonts w:ascii="Arial" w:hAnsi="Arial" w:cs="Arial"/>
        </w:rPr>
        <w:t>.</w:t>
      </w:r>
    </w:p>
    <w:p w14:paraId="45427B09" w14:textId="77777777" w:rsidR="00F900E5" w:rsidRDefault="00E04A23" w:rsidP="00F900E5">
      <w:pPr>
        <w:pStyle w:val="ListParagraph"/>
        <w:spacing w:line="360" w:lineRule="auto"/>
        <w:ind w:left="405"/>
        <w:jc w:val="both"/>
        <w:rPr>
          <w:rFonts w:ascii="Arial" w:hAnsi="Arial" w:cs="Arial"/>
        </w:rPr>
      </w:pPr>
      <w:r>
        <w:rPr>
          <w:rFonts w:ascii="Arial" w:hAnsi="Arial" w:cs="Arial"/>
        </w:rPr>
        <w:t>In the case study of “Maria and Pedro”</w:t>
      </w:r>
      <w:r w:rsidR="006E26E5">
        <w:rPr>
          <w:rFonts w:ascii="Arial" w:hAnsi="Arial" w:cs="Arial"/>
        </w:rPr>
        <w:t xml:space="preserve">, </w:t>
      </w:r>
      <w:r w:rsidR="006E26E5" w:rsidRPr="006E26E5">
        <w:rPr>
          <w:rFonts w:ascii="Arial" w:hAnsi="Arial" w:cs="Arial"/>
        </w:rPr>
        <w:t xml:space="preserve">Pedro could have phoned Maria to ask </w:t>
      </w:r>
      <w:r w:rsidR="006E26E5">
        <w:rPr>
          <w:rFonts w:ascii="Arial" w:hAnsi="Arial" w:cs="Arial"/>
        </w:rPr>
        <w:t>if</w:t>
      </w:r>
      <w:r w:rsidR="006E26E5" w:rsidRPr="006E26E5">
        <w:rPr>
          <w:rFonts w:ascii="Arial" w:hAnsi="Arial" w:cs="Arial"/>
        </w:rPr>
        <w:t xml:space="preserve"> she did mean </w:t>
      </w:r>
      <w:r w:rsidR="006E26E5">
        <w:rPr>
          <w:rFonts w:ascii="Arial" w:hAnsi="Arial" w:cs="Arial"/>
        </w:rPr>
        <w:t xml:space="preserve">“kitchen”. </w:t>
      </w:r>
      <w:r w:rsidR="00E85AB1">
        <w:rPr>
          <w:rFonts w:ascii="Arial" w:hAnsi="Arial" w:cs="Arial"/>
        </w:rPr>
        <w:t xml:space="preserve">In </w:t>
      </w:r>
      <w:r w:rsidR="00F107B9" w:rsidRPr="00F107B9">
        <w:rPr>
          <w:rFonts w:ascii="Arial" w:hAnsi="Arial" w:cs="Arial"/>
        </w:rPr>
        <w:t>Schramm</w:t>
      </w:r>
      <w:r w:rsidR="00F107B9">
        <w:rPr>
          <w:rFonts w:ascii="Arial" w:hAnsi="Arial" w:cs="Arial"/>
        </w:rPr>
        <w:t xml:space="preserve"> model </w:t>
      </w:r>
      <w:r w:rsidR="00E85AB1">
        <w:rPr>
          <w:rFonts w:ascii="Arial" w:hAnsi="Arial" w:cs="Arial"/>
        </w:rPr>
        <w:t xml:space="preserve">this </w:t>
      </w:r>
      <w:r w:rsidR="00F107B9">
        <w:rPr>
          <w:rFonts w:ascii="Arial" w:hAnsi="Arial" w:cs="Arial"/>
        </w:rPr>
        <w:t xml:space="preserve">is called feedback, which is helpful since </w:t>
      </w:r>
      <w:r w:rsidR="00F9530C">
        <w:rPr>
          <w:rFonts w:ascii="Arial" w:hAnsi="Arial" w:cs="Arial"/>
        </w:rPr>
        <w:t xml:space="preserve">it helps the audience to receive a clear and effective message </w:t>
      </w:r>
      <w:r w:rsidR="00E85AB1">
        <w:rPr>
          <w:rFonts w:ascii="Arial" w:hAnsi="Arial" w:cs="Arial"/>
        </w:rPr>
        <w:t>and do not create or have confusion between the sender and the receiver</w:t>
      </w:r>
      <w:r w:rsidR="001421AF">
        <w:rPr>
          <w:rFonts w:ascii="Arial" w:hAnsi="Arial" w:cs="Arial"/>
        </w:rPr>
        <w:t>.</w:t>
      </w:r>
    </w:p>
    <w:p w14:paraId="465717A3" w14:textId="77777777" w:rsidR="00F900E5" w:rsidRDefault="00F900E5" w:rsidP="00F900E5">
      <w:pPr>
        <w:pStyle w:val="ListParagraph"/>
        <w:spacing w:line="360" w:lineRule="auto"/>
        <w:ind w:left="405"/>
        <w:jc w:val="both"/>
        <w:rPr>
          <w:rFonts w:ascii="Arial" w:hAnsi="Arial" w:cs="Arial"/>
        </w:rPr>
      </w:pPr>
    </w:p>
    <w:p w14:paraId="2A6FF8AD" w14:textId="77777777" w:rsidR="006A2DC9" w:rsidRPr="00A10961" w:rsidRDefault="006A2DC9" w:rsidP="00F900E5">
      <w:pPr>
        <w:pStyle w:val="ListParagraph"/>
        <w:spacing w:line="360" w:lineRule="auto"/>
        <w:ind w:left="405"/>
        <w:jc w:val="both"/>
        <w:rPr>
          <w:rFonts w:ascii="Arial" w:hAnsi="Arial" w:cs="Arial"/>
          <w:b/>
          <w:bCs/>
          <w:u w:val="single"/>
        </w:rPr>
      </w:pPr>
    </w:p>
    <w:p w14:paraId="3A9ABA87" w14:textId="14D77A39" w:rsidR="006A2DC9" w:rsidRPr="00A10961" w:rsidRDefault="006A2DC9" w:rsidP="00F900E5">
      <w:pPr>
        <w:pStyle w:val="ListParagraph"/>
        <w:spacing w:line="360" w:lineRule="auto"/>
        <w:ind w:left="405"/>
        <w:jc w:val="both"/>
        <w:rPr>
          <w:rFonts w:ascii="Arial" w:hAnsi="Arial" w:cs="Arial"/>
          <w:b/>
          <w:bCs/>
          <w:u w:val="single"/>
        </w:rPr>
      </w:pPr>
    </w:p>
    <w:p w14:paraId="63ED7E4A" w14:textId="21746019" w:rsidR="006A2DC9" w:rsidRPr="00A10961" w:rsidRDefault="006A2DC9" w:rsidP="00F900E5">
      <w:pPr>
        <w:pStyle w:val="ListParagraph"/>
        <w:spacing w:line="360" w:lineRule="auto"/>
        <w:ind w:left="405"/>
        <w:jc w:val="both"/>
        <w:rPr>
          <w:rFonts w:ascii="Arial" w:hAnsi="Arial" w:cs="Arial"/>
          <w:b/>
          <w:bCs/>
          <w:u w:val="single"/>
        </w:rPr>
      </w:pPr>
    </w:p>
    <w:p w14:paraId="505FCD34" w14:textId="74265FCD" w:rsidR="006A2DC9" w:rsidRPr="00A10961" w:rsidRDefault="006A2DC9" w:rsidP="00F900E5">
      <w:pPr>
        <w:pStyle w:val="ListParagraph"/>
        <w:spacing w:line="360" w:lineRule="auto"/>
        <w:ind w:left="405"/>
        <w:jc w:val="both"/>
        <w:rPr>
          <w:rFonts w:ascii="Arial" w:hAnsi="Arial" w:cs="Arial"/>
          <w:b/>
          <w:bCs/>
          <w:u w:val="single"/>
        </w:rPr>
      </w:pPr>
    </w:p>
    <w:p w14:paraId="01C7FEDC" w14:textId="2644B40E" w:rsidR="006A2DC9" w:rsidRPr="006A2DC9" w:rsidRDefault="001421AF" w:rsidP="006A2DC9">
      <w:pPr>
        <w:pStyle w:val="ListParagraph"/>
        <w:spacing w:line="360" w:lineRule="auto"/>
        <w:ind w:left="405"/>
        <w:jc w:val="both"/>
        <w:rPr>
          <w:rFonts w:ascii="Arial" w:hAnsi="Arial" w:cs="Arial"/>
          <w:u w:val="single"/>
        </w:rPr>
      </w:pPr>
      <w:r w:rsidRPr="00A10961">
        <w:rPr>
          <w:rFonts w:ascii="Arial" w:hAnsi="Arial" w:cs="Arial"/>
          <w:b/>
          <w:bCs/>
          <w:u w:val="single"/>
        </w:rPr>
        <w:lastRenderedPageBreak/>
        <w:t>2.3</w:t>
      </w:r>
      <w:r w:rsidRPr="00A10961">
        <w:rPr>
          <w:rFonts w:ascii="Arial" w:hAnsi="Arial" w:cs="Arial"/>
          <w:u w:val="single"/>
        </w:rPr>
        <w:t xml:space="preserve"> </w:t>
      </w:r>
      <w:r w:rsidRPr="00F900E5">
        <w:rPr>
          <w:rFonts w:ascii="Arial" w:hAnsi="Arial" w:cs="Arial"/>
          <w:u w:val="single"/>
        </w:rPr>
        <w:t>Berlo (1964)</w:t>
      </w:r>
    </w:p>
    <w:p w14:paraId="0B2CE0FD" w14:textId="77777777" w:rsidR="006A2DC9" w:rsidRPr="006A2DC9" w:rsidRDefault="006A2DC9" w:rsidP="006A2DC9">
      <w:pPr>
        <w:pStyle w:val="ListParagraph"/>
        <w:spacing w:line="360" w:lineRule="auto"/>
        <w:ind w:left="405"/>
        <w:jc w:val="both"/>
        <w:rPr>
          <w:rFonts w:ascii="Arial" w:hAnsi="Arial" w:cs="Arial"/>
        </w:rPr>
      </w:pPr>
    </w:p>
    <w:p w14:paraId="00F4E4A4" w14:textId="75C7E9BE" w:rsidR="00570858" w:rsidRDefault="001F375B" w:rsidP="00570858">
      <w:pPr>
        <w:pStyle w:val="ListParagraph"/>
        <w:spacing w:after="0" w:line="360" w:lineRule="auto"/>
        <w:ind w:left="403"/>
        <w:jc w:val="both"/>
        <w:rPr>
          <w:rFonts w:ascii="Arial" w:hAnsi="Arial" w:cs="Arial"/>
        </w:rPr>
      </w:pPr>
      <w:r>
        <w:rPr>
          <w:rFonts w:ascii="Arial" w:hAnsi="Arial" w:cs="Arial"/>
        </w:rPr>
        <w:t xml:space="preserve">Figure 3 represents </w:t>
      </w:r>
      <w:r w:rsidR="00AC2465">
        <w:rPr>
          <w:rFonts w:ascii="Arial" w:hAnsi="Arial" w:cs="Arial"/>
        </w:rPr>
        <w:t>the “</w:t>
      </w:r>
      <w:r w:rsidR="00AC2465" w:rsidRPr="00AC2465">
        <w:rPr>
          <w:rFonts w:ascii="Arial" w:hAnsi="Arial" w:cs="Arial"/>
        </w:rPr>
        <w:t>Berlo’s SMCR</w:t>
      </w:r>
      <w:r w:rsidR="00AC2465">
        <w:rPr>
          <w:rFonts w:ascii="Arial" w:hAnsi="Arial" w:cs="Arial"/>
        </w:rPr>
        <w:t xml:space="preserve">” which is similar </w:t>
      </w:r>
      <w:r w:rsidR="00AC5A30">
        <w:rPr>
          <w:rFonts w:ascii="Arial" w:hAnsi="Arial" w:cs="Arial"/>
        </w:rPr>
        <w:t xml:space="preserve">to the others. </w:t>
      </w:r>
      <w:r w:rsidR="00D97414">
        <w:rPr>
          <w:rFonts w:ascii="Arial" w:hAnsi="Arial" w:cs="Arial"/>
        </w:rPr>
        <w:t xml:space="preserve">He described </w:t>
      </w:r>
      <w:r w:rsidR="0036584A">
        <w:rPr>
          <w:rFonts w:ascii="Arial" w:hAnsi="Arial" w:cs="Arial"/>
        </w:rPr>
        <w:t>the factors</w:t>
      </w:r>
      <w:r w:rsidR="00A502A9">
        <w:rPr>
          <w:rFonts w:ascii="Arial" w:hAnsi="Arial" w:cs="Arial"/>
        </w:rPr>
        <w:t xml:space="preserve"> which </w:t>
      </w:r>
      <w:r w:rsidR="00EA3262">
        <w:rPr>
          <w:rFonts w:ascii="Arial" w:hAnsi="Arial" w:cs="Arial"/>
        </w:rPr>
        <w:t xml:space="preserve">affects the individuals in the communication and it makes </w:t>
      </w:r>
      <w:r w:rsidR="006A2DC9">
        <w:rPr>
          <w:rFonts w:ascii="Arial" w:hAnsi="Arial" w:cs="Arial"/>
        </w:rPr>
        <w:t xml:space="preserve">the communication more efficient. The model is </w:t>
      </w:r>
      <w:r w:rsidR="00170CCF">
        <w:rPr>
          <w:rFonts w:ascii="Arial" w:hAnsi="Arial" w:cs="Arial"/>
        </w:rPr>
        <w:t xml:space="preserve">based on </w:t>
      </w:r>
      <w:r w:rsidR="00170CCF" w:rsidRPr="00170CCF">
        <w:rPr>
          <w:rFonts w:ascii="Arial" w:hAnsi="Arial" w:cs="Arial"/>
        </w:rPr>
        <w:t xml:space="preserve">encoding and decoding </w:t>
      </w:r>
      <w:r w:rsidR="00170CCF">
        <w:rPr>
          <w:rFonts w:ascii="Arial" w:hAnsi="Arial" w:cs="Arial"/>
        </w:rPr>
        <w:t>in other words it</w:t>
      </w:r>
      <w:r w:rsidR="00170CCF" w:rsidRPr="00170CCF">
        <w:rPr>
          <w:rFonts w:ascii="Arial" w:hAnsi="Arial" w:cs="Arial"/>
        </w:rPr>
        <w:t xml:space="preserve"> happens before sender sends the message and before receiver receives the message</w:t>
      </w:r>
      <w:r w:rsidR="00170CCF">
        <w:rPr>
          <w:rFonts w:ascii="Arial" w:hAnsi="Arial" w:cs="Arial"/>
        </w:rPr>
        <w:t xml:space="preserve">. The model of Berlo </w:t>
      </w:r>
      <w:r w:rsidR="009622D3">
        <w:rPr>
          <w:rFonts w:ascii="Arial" w:hAnsi="Arial" w:cs="Arial"/>
        </w:rPr>
        <w:t>has four components in order to describe the communication process.</w:t>
      </w:r>
      <w:r w:rsidR="0092092E">
        <w:rPr>
          <w:rFonts w:ascii="Arial" w:hAnsi="Arial" w:cs="Arial"/>
        </w:rPr>
        <w:t xml:space="preserve"> </w:t>
      </w:r>
      <w:r w:rsidR="0092092E" w:rsidRPr="0092092E">
        <w:rPr>
          <w:rFonts w:ascii="Arial" w:hAnsi="Arial" w:cs="Arial"/>
        </w:rPr>
        <w:t>They are sender, message, channel and receiver. Each of the component is affected by many factors</w:t>
      </w:r>
      <w:r w:rsidR="00570858">
        <w:rPr>
          <w:rFonts w:ascii="Arial" w:hAnsi="Arial" w:cs="Arial"/>
        </w:rPr>
        <w:t xml:space="preserve"> </w:t>
      </w:r>
      <w:r w:rsidR="00FC5F92" w:rsidRPr="0092092E">
        <w:rPr>
          <w:rFonts w:ascii="Arial" w:hAnsi="Arial" w:cs="Arial"/>
        </w:rPr>
        <w:t>(Janse, 2022)</w:t>
      </w:r>
      <w:r w:rsidR="00570858">
        <w:rPr>
          <w:rFonts w:ascii="Arial" w:hAnsi="Arial" w:cs="Arial"/>
        </w:rPr>
        <w:t>.</w:t>
      </w:r>
    </w:p>
    <w:p w14:paraId="54A65C5F" w14:textId="77777777" w:rsidR="00271C52" w:rsidRDefault="00570858" w:rsidP="00C04C65">
      <w:pPr>
        <w:pStyle w:val="ListParagraph"/>
        <w:numPr>
          <w:ilvl w:val="0"/>
          <w:numId w:val="12"/>
        </w:numPr>
        <w:spacing w:after="0" w:line="360" w:lineRule="auto"/>
        <w:jc w:val="both"/>
        <w:rPr>
          <w:rFonts w:ascii="Arial" w:hAnsi="Arial" w:cs="Arial"/>
        </w:rPr>
      </w:pPr>
      <w:r w:rsidRPr="00C04C65">
        <w:rPr>
          <w:rFonts w:ascii="Arial" w:hAnsi="Arial" w:cs="Arial"/>
          <w:i/>
          <w:iCs/>
        </w:rPr>
        <w:t>Sender</w:t>
      </w:r>
      <w:r>
        <w:rPr>
          <w:rFonts w:ascii="Arial" w:hAnsi="Arial" w:cs="Arial"/>
        </w:rPr>
        <w:t>:</w:t>
      </w:r>
      <w:r w:rsidR="00FB3EF4">
        <w:rPr>
          <w:rFonts w:ascii="Arial" w:hAnsi="Arial" w:cs="Arial"/>
        </w:rPr>
        <w:t xml:space="preserve"> </w:t>
      </w:r>
      <w:r w:rsidR="003536AB">
        <w:rPr>
          <w:rFonts w:ascii="Arial" w:hAnsi="Arial" w:cs="Arial"/>
        </w:rPr>
        <w:t>The</w:t>
      </w:r>
      <w:r w:rsidR="00BD5E7D">
        <w:rPr>
          <w:rFonts w:ascii="Arial" w:hAnsi="Arial" w:cs="Arial"/>
        </w:rPr>
        <w:t xml:space="preserve"> Sender </w:t>
      </w:r>
      <w:r w:rsidR="00BD5E7D" w:rsidRPr="00BD5E7D">
        <w:rPr>
          <w:rFonts w:ascii="Arial" w:hAnsi="Arial" w:cs="Arial"/>
        </w:rPr>
        <w:t xml:space="preserve">is the source of the message or the person who originates </w:t>
      </w:r>
      <w:r w:rsidR="003536AB">
        <w:rPr>
          <w:rFonts w:ascii="Arial" w:hAnsi="Arial" w:cs="Arial"/>
        </w:rPr>
        <w:t>it</w:t>
      </w:r>
      <w:r w:rsidR="00BD5E7D" w:rsidRPr="00BD5E7D">
        <w:rPr>
          <w:rFonts w:ascii="Arial" w:hAnsi="Arial" w:cs="Arial"/>
        </w:rPr>
        <w:t>.</w:t>
      </w:r>
      <w:r w:rsidR="00C04C65">
        <w:rPr>
          <w:rFonts w:ascii="Arial" w:hAnsi="Arial" w:cs="Arial"/>
        </w:rPr>
        <w:t xml:space="preserve"> The below </w:t>
      </w:r>
      <w:r w:rsidR="00C04C65" w:rsidRPr="00C04C65">
        <w:rPr>
          <w:rFonts w:ascii="Arial" w:hAnsi="Arial" w:cs="Arial"/>
        </w:rPr>
        <w:t>are the factor</w:t>
      </w:r>
      <w:r w:rsidR="00271C52">
        <w:rPr>
          <w:rFonts w:ascii="Arial" w:hAnsi="Arial" w:cs="Arial"/>
        </w:rPr>
        <w:t>s</w:t>
      </w:r>
      <w:r w:rsidR="00C04C65" w:rsidRPr="00C04C65">
        <w:rPr>
          <w:rFonts w:ascii="Arial" w:hAnsi="Arial" w:cs="Arial"/>
        </w:rPr>
        <w:t xml:space="preserve"> related to sender and is also the same in the case of receiver.</w:t>
      </w:r>
      <w:r w:rsidR="00C04C65">
        <w:rPr>
          <w:rFonts w:ascii="Arial" w:hAnsi="Arial" w:cs="Arial"/>
        </w:rPr>
        <w:t xml:space="preserve"> </w:t>
      </w:r>
    </w:p>
    <w:p w14:paraId="57740FD4" w14:textId="784D9DA9" w:rsidR="00C04C65" w:rsidRDefault="00C04C65" w:rsidP="00271C52">
      <w:pPr>
        <w:pStyle w:val="ListParagraph"/>
        <w:spacing w:after="0" w:line="360" w:lineRule="auto"/>
        <w:jc w:val="both"/>
        <w:rPr>
          <w:rFonts w:ascii="Arial" w:hAnsi="Arial" w:cs="Arial"/>
        </w:rPr>
      </w:pPr>
      <w:r w:rsidRPr="00C04C65">
        <w:rPr>
          <w:rFonts w:ascii="Arial" w:hAnsi="Arial" w:cs="Arial"/>
        </w:rPr>
        <w:t>Communication Skills</w:t>
      </w:r>
    </w:p>
    <w:p w14:paraId="4218DF26" w14:textId="192910BE" w:rsidR="00C04C65" w:rsidRPr="00C04C65" w:rsidRDefault="00C04C65" w:rsidP="00C04C65">
      <w:pPr>
        <w:pStyle w:val="ListParagraph"/>
        <w:spacing w:after="0" w:line="360" w:lineRule="auto"/>
        <w:jc w:val="both"/>
        <w:rPr>
          <w:rFonts w:ascii="Arial" w:hAnsi="Arial" w:cs="Arial"/>
        </w:rPr>
      </w:pPr>
      <w:r w:rsidRPr="00C04C65">
        <w:rPr>
          <w:rFonts w:ascii="Arial" w:hAnsi="Arial" w:cs="Arial"/>
        </w:rPr>
        <w:t>Attitude</w:t>
      </w:r>
    </w:p>
    <w:p w14:paraId="4F357ADD" w14:textId="1A902ACF" w:rsidR="00C04C65" w:rsidRPr="00C04C65" w:rsidRDefault="00C04C65" w:rsidP="00C04C65">
      <w:pPr>
        <w:pStyle w:val="ListParagraph"/>
        <w:spacing w:after="0" w:line="360" w:lineRule="auto"/>
        <w:jc w:val="both"/>
        <w:rPr>
          <w:rFonts w:ascii="Arial" w:hAnsi="Arial" w:cs="Arial"/>
        </w:rPr>
      </w:pPr>
      <w:r w:rsidRPr="00C04C65">
        <w:rPr>
          <w:rFonts w:ascii="Arial" w:hAnsi="Arial" w:cs="Arial"/>
        </w:rPr>
        <w:t>Knowledge</w:t>
      </w:r>
    </w:p>
    <w:p w14:paraId="51B743C1" w14:textId="27C7052B" w:rsidR="00C04C65" w:rsidRPr="00C04C65" w:rsidRDefault="00C04C65" w:rsidP="00C04C65">
      <w:pPr>
        <w:pStyle w:val="ListParagraph"/>
        <w:spacing w:after="0" w:line="360" w:lineRule="auto"/>
        <w:jc w:val="both"/>
        <w:rPr>
          <w:rFonts w:ascii="Arial" w:hAnsi="Arial" w:cs="Arial"/>
        </w:rPr>
      </w:pPr>
      <w:r w:rsidRPr="00C04C65">
        <w:rPr>
          <w:rFonts w:ascii="Arial" w:hAnsi="Arial" w:cs="Arial"/>
        </w:rPr>
        <w:t>Social Systems</w:t>
      </w:r>
    </w:p>
    <w:p w14:paraId="1FAFD166" w14:textId="191DFE6B" w:rsidR="00570858" w:rsidRDefault="00C04C65" w:rsidP="00C04C65">
      <w:pPr>
        <w:pStyle w:val="ListParagraph"/>
        <w:spacing w:after="0" w:line="360" w:lineRule="auto"/>
        <w:jc w:val="both"/>
        <w:rPr>
          <w:rFonts w:ascii="Arial" w:hAnsi="Arial" w:cs="Arial"/>
        </w:rPr>
      </w:pPr>
      <w:r w:rsidRPr="00C04C65">
        <w:rPr>
          <w:rFonts w:ascii="Arial" w:hAnsi="Arial" w:cs="Arial"/>
        </w:rPr>
        <w:t>Culture</w:t>
      </w:r>
    </w:p>
    <w:p w14:paraId="1C5F03F2" w14:textId="6723F854" w:rsidR="00B7789A" w:rsidRDefault="00570858" w:rsidP="00B7789A">
      <w:pPr>
        <w:pStyle w:val="ListParagraph"/>
        <w:numPr>
          <w:ilvl w:val="0"/>
          <w:numId w:val="12"/>
        </w:numPr>
        <w:spacing w:after="0" w:line="360" w:lineRule="auto"/>
        <w:jc w:val="both"/>
        <w:rPr>
          <w:rFonts w:ascii="Arial" w:hAnsi="Arial" w:cs="Arial"/>
        </w:rPr>
      </w:pPr>
      <w:r w:rsidRPr="00C04C65">
        <w:rPr>
          <w:rFonts w:ascii="Arial" w:hAnsi="Arial" w:cs="Arial"/>
          <w:i/>
          <w:iCs/>
        </w:rPr>
        <w:t xml:space="preserve">Message: </w:t>
      </w:r>
      <w:r w:rsidR="00271C52">
        <w:rPr>
          <w:rFonts w:ascii="Arial" w:hAnsi="Arial" w:cs="Arial"/>
        </w:rPr>
        <w:t>The</w:t>
      </w:r>
      <w:r w:rsidR="00A25CC0">
        <w:rPr>
          <w:rFonts w:ascii="Arial" w:hAnsi="Arial" w:cs="Arial"/>
        </w:rPr>
        <w:t xml:space="preserve"> Message is what is being sent to </w:t>
      </w:r>
      <w:r w:rsidR="00B7789A">
        <w:rPr>
          <w:rFonts w:ascii="Arial" w:hAnsi="Arial" w:cs="Arial"/>
        </w:rPr>
        <w:t>the receiver by the sender. I</w:t>
      </w:r>
      <w:r w:rsidR="00B7789A" w:rsidRPr="00B7789A">
        <w:rPr>
          <w:rFonts w:ascii="Arial" w:hAnsi="Arial" w:cs="Arial"/>
        </w:rPr>
        <w:t xml:space="preserve">t </w:t>
      </w:r>
      <w:r w:rsidR="00B7789A">
        <w:rPr>
          <w:rFonts w:ascii="Arial" w:hAnsi="Arial" w:cs="Arial"/>
        </w:rPr>
        <w:t>could</w:t>
      </w:r>
      <w:r w:rsidR="00B7789A" w:rsidRPr="00B7789A">
        <w:rPr>
          <w:rFonts w:ascii="Arial" w:hAnsi="Arial" w:cs="Arial"/>
        </w:rPr>
        <w:t xml:space="preserve"> be in the form of voice, audio, text, video or other media. The key factors affecting the message ar</w:t>
      </w:r>
      <w:r w:rsidR="00B7789A">
        <w:rPr>
          <w:rFonts w:ascii="Arial" w:hAnsi="Arial" w:cs="Arial"/>
        </w:rPr>
        <w:t>e:</w:t>
      </w:r>
    </w:p>
    <w:p w14:paraId="35AE6B15" w14:textId="7BDB0515" w:rsidR="00B7789A" w:rsidRPr="00B7789A" w:rsidRDefault="00B7789A" w:rsidP="00B7789A">
      <w:pPr>
        <w:pStyle w:val="ListParagraph"/>
        <w:spacing w:after="0" w:line="360" w:lineRule="auto"/>
        <w:jc w:val="both"/>
        <w:rPr>
          <w:rFonts w:ascii="Arial" w:hAnsi="Arial" w:cs="Arial"/>
        </w:rPr>
      </w:pPr>
      <w:r w:rsidRPr="00B7789A">
        <w:rPr>
          <w:rFonts w:ascii="Arial" w:hAnsi="Arial" w:cs="Arial"/>
        </w:rPr>
        <w:t>Content</w:t>
      </w:r>
    </w:p>
    <w:p w14:paraId="7F4ECAAF" w14:textId="6CB2BDB8" w:rsidR="00B7789A" w:rsidRPr="00B7789A" w:rsidRDefault="00B7789A" w:rsidP="00B7789A">
      <w:pPr>
        <w:pStyle w:val="ListParagraph"/>
        <w:spacing w:after="0" w:line="360" w:lineRule="auto"/>
        <w:jc w:val="both"/>
        <w:rPr>
          <w:rFonts w:ascii="Arial" w:hAnsi="Arial" w:cs="Arial"/>
        </w:rPr>
      </w:pPr>
      <w:r w:rsidRPr="00B7789A">
        <w:rPr>
          <w:rFonts w:ascii="Arial" w:hAnsi="Arial" w:cs="Arial"/>
        </w:rPr>
        <w:t>Elements</w:t>
      </w:r>
    </w:p>
    <w:p w14:paraId="0CC29569" w14:textId="4AD75FA6" w:rsidR="00B7789A" w:rsidRPr="00B7789A" w:rsidRDefault="00B7789A" w:rsidP="00B7789A">
      <w:pPr>
        <w:pStyle w:val="ListParagraph"/>
        <w:spacing w:after="0" w:line="360" w:lineRule="auto"/>
        <w:jc w:val="both"/>
        <w:rPr>
          <w:rFonts w:ascii="Arial" w:hAnsi="Arial" w:cs="Arial"/>
        </w:rPr>
      </w:pPr>
      <w:r w:rsidRPr="00B7789A">
        <w:rPr>
          <w:rFonts w:ascii="Arial" w:hAnsi="Arial" w:cs="Arial"/>
        </w:rPr>
        <w:t>Treatment</w:t>
      </w:r>
    </w:p>
    <w:p w14:paraId="1FEA9E1C" w14:textId="34917DC8" w:rsidR="00B7789A" w:rsidRPr="00B7789A" w:rsidRDefault="00B7789A" w:rsidP="00B7789A">
      <w:pPr>
        <w:pStyle w:val="ListParagraph"/>
        <w:spacing w:after="0" w:line="360" w:lineRule="auto"/>
        <w:jc w:val="both"/>
        <w:rPr>
          <w:rFonts w:ascii="Arial" w:hAnsi="Arial" w:cs="Arial"/>
        </w:rPr>
      </w:pPr>
      <w:r w:rsidRPr="00B7789A">
        <w:rPr>
          <w:rFonts w:ascii="Arial" w:hAnsi="Arial" w:cs="Arial"/>
        </w:rPr>
        <w:t>Structure</w:t>
      </w:r>
    </w:p>
    <w:p w14:paraId="631D4481" w14:textId="45560037" w:rsidR="00570858" w:rsidRPr="00C04C65" w:rsidRDefault="00B7789A" w:rsidP="00B7789A">
      <w:pPr>
        <w:pStyle w:val="ListParagraph"/>
        <w:spacing w:after="0" w:line="360" w:lineRule="auto"/>
        <w:jc w:val="both"/>
        <w:rPr>
          <w:rFonts w:ascii="Arial" w:hAnsi="Arial" w:cs="Arial"/>
          <w:i/>
          <w:iCs/>
        </w:rPr>
      </w:pPr>
      <w:r w:rsidRPr="00B7789A">
        <w:rPr>
          <w:rFonts w:ascii="Arial" w:hAnsi="Arial" w:cs="Arial"/>
        </w:rPr>
        <w:t>Code</w:t>
      </w:r>
    </w:p>
    <w:p w14:paraId="3BD7B538" w14:textId="4F24F080" w:rsidR="00570858" w:rsidRPr="00BC4413" w:rsidRDefault="00570858" w:rsidP="00570858">
      <w:pPr>
        <w:pStyle w:val="ListParagraph"/>
        <w:numPr>
          <w:ilvl w:val="0"/>
          <w:numId w:val="12"/>
        </w:numPr>
        <w:spacing w:after="0" w:line="360" w:lineRule="auto"/>
        <w:jc w:val="both"/>
        <w:rPr>
          <w:rFonts w:ascii="Arial" w:hAnsi="Arial" w:cs="Arial"/>
          <w:i/>
          <w:iCs/>
        </w:rPr>
      </w:pPr>
      <w:r w:rsidRPr="00C04C65">
        <w:rPr>
          <w:rFonts w:ascii="Arial" w:hAnsi="Arial" w:cs="Arial"/>
          <w:i/>
          <w:iCs/>
        </w:rPr>
        <w:t xml:space="preserve">Channel: </w:t>
      </w:r>
      <w:r w:rsidR="00271C52">
        <w:rPr>
          <w:rFonts w:ascii="Arial" w:hAnsi="Arial" w:cs="Arial"/>
        </w:rPr>
        <w:t>The</w:t>
      </w:r>
      <w:r w:rsidR="00FF7638">
        <w:rPr>
          <w:rFonts w:ascii="Arial" w:hAnsi="Arial" w:cs="Arial"/>
        </w:rPr>
        <w:t xml:space="preserve"> </w:t>
      </w:r>
      <w:r w:rsidR="00FF7638" w:rsidRPr="00FF7638">
        <w:rPr>
          <w:rFonts w:ascii="Arial" w:hAnsi="Arial" w:cs="Arial"/>
        </w:rPr>
        <w:t>Channel is the medium used to send the message</w:t>
      </w:r>
      <w:r w:rsidR="00353CA4">
        <w:rPr>
          <w:rFonts w:ascii="Arial" w:hAnsi="Arial" w:cs="Arial"/>
        </w:rPr>
        <w:t xml:space="preserve"> and the fi</w:t>
      </w:r>
      <w:r w:rsidR="00BC4413">
        <w:rPr>
          <w:rFonts w:ascii="Arial" w:hAnsi="Arial" w:cs="Arial"/>
        </w:rPr>
        <w:t>ves sense of a human being has been used, which are:</w:t>
      </w:r>
    </w:p>
    <w:p w14:paraId="47B0D604" w14:textId="17C7E347" w:rsidR="00BC4413" w:rsidRPr="00BC4413" w:rsidRDefault="00BC4413" w:rsidP="00BC4413">
      <w:pPr>
        <w:pStyle w:val="ListParagraph"/>
        <w:spacing w:after="0" w:line="360" w:lineRule="auto"/>
        <w:jc w:val="both"/>
        <w:rPr>
          <w:rFonts w:ascii="Arial" w:hAnsi="Arial" w:cs="Arial"/>
        </w:rPr>
      </w:pPr>
      <w:r w:rsidRPr="00BC4413">
        <w:rPr>
          <w:rFonts w:ascii="Arial" w:hAnsi="Arial" w:cs="Arial"/>
        </w:rPr>
        <w:t>Hearing</w:t>
      </w:r>
    </w:p>
    <w:p w14:paraId="660F4239" w14:textId="0432282F" w:rsidR="00BC4413" w:rsidRPr="00BC4413" w:rsidRDefault="00BC4413" w:rsidP="00BC4413">
      <w:pPr>
        <w:pStyle w:val="ListParagraph"/>
        <w:spacing w:after="0" w:line="360" w:lineRule="auto"/>
        <w:jc w:val="both"/>
        <w:rPr>
          <w:rFonts w:ascii="Arial" w:hAnsi="Arial" w:cs="Arial"/>
        </w:rPr>
      </w:pPr>
      <w:r w:rsidRPr="00BC4413">
        <w:rPr>
          <w:rFonts w:ascii="Arial" w:hAnsi="Arial" w:cs="Arial"/>
        </w:rPr>
        <w:t>Seeing</w:t>
      </w:r>
    </w:p>
    <w:p w14:paraId="726C7EB0" w14:textId="038D022B" w:rsidR="00BC4413" w:rsidRPr="00BC4413" w:rsidRDefault="00BC4413" w:rsidP="00BC4413">
      <w:pPr>
        <w:pStyle w:val="ListParagraph"/>
        <w:spacing w:after="0" w:line="360" w:lineRule="auto"/>
        <w:jc w:val="both"/>
        <w:rPr>
          <w:rFonts w:ascii="Arial" w:hAnsi="Arial" w:cs="Arial"/>
        </w:rPr>
      </w:pPr>
      <w:r w:rsidRPr="00BC4413">
        <w:rPr>
          <w:rFonts w:ascii="Arial" w:hAnsi="Arial" w:cs="Arial"/>
        </w:rPr>
        <w:t>Touching</w:t>
      </w:r>
    </w:p>
    <w:p w14:paraId="47451B0D" w14:textId="28C24A21" w:rsidR="00BC4413" w:rsidRPr="00BC4413" w:rsidRDefault="00BC4413" w:rsidP="00BC4413">
      <w:pPr>
        <w:pStyle w:val="ListParagraph"/>
        <w:spacing w:after="0" w:line="360" w:lineRule="auto"/>
        <w:jc w:val="both"/>
        <w:rPr>
          <w:rFonts w:ascii="Arial" w:hAnsi="Arial" w:cs="Arial"/>
        </w:rPr>
      </w:pPr>
      <w:r w:rsidRPr="00BC4413">
        <w:rPr>
          <w:rFonts w:ascii="Arial" w:hAnsi="Arial" w:cs="Arial"/>
        </w:rPr>
        <w:t>Smelling</w:t>
      </w:r>
    </w:p>
    <w:p w14:paraId="44AF6275" w14:textId="397DEC03" w:rsidR="00BC4413" w:rsidRPr="00BC4413" w:rsidRDefault="00BC4413" w:rsidP="00BC4413">
      <w:pPr>
        <w:pStyle w:val="ListParagraph"/>
        <w:spacing w:after="0" w:line="360" w:lineRule="auto"/>
        <w:jc w:val="both"/>
        <w:rPr>
          <w:rFonts w:ascii="Arial" w:hAnsi="Arial" w:cs="Arial"/>
        </w:rPr>
      </w:pPr>
      <w:r w:rsidRPr="00BC4413">
        <w:rPr>
          <w:rFonts w:ascii="Arial" w:hAnsi="Arial" w:cs="Arial"/>
        </w:rPr>
        <w:t>Tasting</w:t>
      </w:r>
    </w:p>
    <w:p w14:paraId="1F70AA91" w14:textId="318D22BA" w:rsidR="008A6438" w:rsidRPr="008A6438" w:rsidRDefault="00570858" w:rsidP="008A6438">
      <w:pPr>
        <w:pStyle w:val="ListParagraph"/>
        <w:numPr>
          <w:ilvl w:val="0"/>
          <w:numId w:val="12"/>
        </w:numPr>
        <w:spacing w:after="0" w:line="360" w:lineRule="auto"/>
        <w:jc w:val="both"/>
        <w:rPr>
          <w:rFonts w:ascii="Arial" w:hAnsi="Arial" w:cs="Arial"/>
        </w:rPr>
      </w:pPr>
      <w:r w:rsidRPr="00C04C65">
        <w:rPr>
          <w:rFonts w:ascii="Arial" w:hAnsi="Arial" w:cs="Arial"/>
          <w:i/>
          <w:iCs/>
        </w:rPr>
        <w:t>Receiver</w:t>
      </w:r>
      <w:r w:rsidR="00C04C65" w:rsidRPr="00C04C65">
        <w:rPr>
          <w:rFonts w:ascii="Arial" w:hAnsi="Arial" w:cs="Arial"/>
          <w:i/>
          <w:iCs/>
        </w:rPr>
        <w:t>:</w:t>
      </w:r>
      <w:r w:rsidR="008A6438">
        <w:rPr>
          <w:rFonts w:ascii="Arial" w:hAnsi="Arial" w:cs="Arial"/>
          <w:i/>
          <w:iCs/>
        </w:rPr>
        <w:t xml:space="preserve"> </w:t>
      </w:r>
      <w:r w:rsidR="00271C52" w:rsidRPr="008A6438">
        <w:rPr>
          <w:rFonts w:ascii="Arial" w:hAnsi="Arial" w:cs="Arial"/>
        </w:rPr>
        <w:t>The</w:t>
      </w:r>
      <w:r w:rsidR="008A6438" w:rsidRPr="008A6438">
        <w:rPr>
          <w:rFonts w:ascii="Arial" w:hAnsi="Arial" w:cs="Arial"/>
        </w:rPr>
        <w:t xml:space="preserve"> Receiver is the person who gets the message sent in the process. This model </w:t>
      </w:r>
      <w:r w:rsidR="008A6438">
        <w:rPr>
          <w:rFonts w:ascii="Arial" w:hAnsi="Arial" w:cs="Arial"/>
        </w:rPr>
        <w:t>is sticked with</w:t>
      </w:r>
      <w:r w:rsidR="008A6438" w:rsidRPr="008A6438">
        <w:rPr>
          <w:rFonts w:ascii="Arial" w:hAnsi="Arial" w:cs="Arial"/>
        </w:rPr>
        <w:t xml:space="preserve"> the thinking pattern and all other factors mentioned above must be in sync to that of the sender for the communication to be effective.</w:t>
      </w:r>
      <w:r w:rsidR="008A6438">
        <w:rPr>
          <w:rFonts w:ascii="Arial" w:hAnsi="Arial" w:cs="Arial"/>
        </w:rPr>
        <w:t xml:space="preserve"> </w:t>
      </w:r>
      <w:r w:rsidR="008A6438" w:rsidRPr="008A6438">
        <w:rPr>
          <w:rFonts w:ascii="Arial" w:hAnsi="Arial" w:cs="Arial"/>
        </w:rPr>
        <w:t>The receiver must also have a very good listening skill. Other factors are similar to that of the sender.</w:t>
      </w:r>
    </w:p>
    <w:p w14:paraId="404C4CC6" w14:textId="6C3206B7" w:rsidR="008A6438" w:rsidRPr="008A6438" w:rsidRDefault="008A6438" w:rsidP="008A6438">
      <w:pPr>
        <w:pStyle w:val="ListParagraph"/>
        <w:spacing w:after="0" w:line="360" w:lineRule="auto"/>
        <w:jc w:val="both"/>
        <w:rPr>
          <w:rFonts w:ascii="Arial" w:hAnsi="Arial" w:cs="Arial"/>
        </w:rPr>
      </w:pPr>
      <w:r w:rsidRPr="008A6438">
        <w:rPr>
          <w:rFonts w:ascii="Arial" w:hAnsi="Arial" w:cs="Arial"/>
        </w:rPr>
        <w:t>Communication skills</w:t>
      </w:r>
    </w:p>
    <w:p w14:paraId="4A2A2870" w14:textId="543421AA" w:rsidR="008A6438" w:rsidRPr="008A6438" w:rsidRDefault="008A6438" w:rsidP="008A6438">
      <w:pPr>
        <w:pStyle w:val="ListParagraph"/>
        <w:spacing w:after="0" w:line="360" w:lineRule="auto"/>
        <w:jc w:val="both"/>
        <w:rPr>
          <w:rFonts w:ascii="Arial" w:hAnsi="Arial" w:cs="Arial"/>
        </w:rPr>
      </w:pPr>
      <w:r w:rsidRPr="008A6438">
        <w:rPr>
          <w:rFonts w:ascii="Arial" w:hAnsi="Arial" w:cs="Arial"/>
        </w:rPr>
        <w:t>Attitudes</w:t>
      </w:r>
    </w:p>
    <w:p w14:paraId="4E5E28BA" w14:textId="6014761B" w:rsidR="008A6438" w:rsidRPr="008A6438" w:rsidRDefault="008A6438" w:rsidP="008A6438">
      <w:pPr>
        <w:pStyle w:val="ListParagraph"/>
        <w:spacing w:after="0" w:line="360" w:lineRule="auto"/>
        <w:jc w:val="both"/>
        <w:rPr>
          <w:rFonts w:ascii="Arial" w:hAnsi="Arial" w:cs="Arial"/>
        </w:rPr>
      </w:pPr>
      <w:r w:rsidRPr="008A6438">
        <w:rPr>
          <w:rFonts w:ascii="Arial" w:hAnsi="Arial" w:cs="Arial"/>
        </w:rPr>
        <w:t>Knowledge</w:t>
      </w:r>
    </w:p>
    <w:p w14:paraId="0D4D51D2" w14:textId="0B639BB7" w:rsidR="008A6438" w:rsidRPr="008A6438" w:rsidRDefault="008A6438" w:rsidP="008A6438">
      <w:pPr>
        <w:pStyle w:val="ListParagraph"/>
        <w:spacing w:after="0" w:line="360" w:lineRule="auto"/>
        <w:jc w:val="both"/>
        <w:rPr>
          <w:rFonts w:ascii="Arial" w:hAnsi="Arial" w:cs="Arial"/>
        </w:rPr>
      </w:pPr>
      <w:r w:rsidRPr="008A6438">
        <w:rPr>
          <w:rFonts w:ascii="Arial" w:hAnsi="Arial" w:cs="Arial"/>
        </w:rPr>
        <w:t>Social Systems</w:t>
      </w:r>
    </w:p>
    <w:p w14:paraId="02294D51" w14:textId="3A019631" w:rsidR="00A821BD" w:rsidRDefault="008A6438" w:rsidP="00A821BD">
      <w:pPr>
        <w:pStyle w:val="ListParagraph"/>
        <w:spacing w:after="0" w:line="360" w:lineRule="auto"/>
        <w:jc w:val="both"/>
        <w:rPr>
          <w:rFonts w:ascii="Arial" w:hAnsi="Arial" w:cs="Arial"/>
        </w:rPr>
      </w:pPr>
      <w:r w:rsidRPr="008A6438">
        <w:rPr>
          <w:rFonts w:ascii="Arial" w:hAnsi="Arial" w:cs="Arial"/>
        </w:rPr>
        <w:lastRenderedPageBreak/>
        <w:t>Culture</w:t>
      </w:r>
      <w:r w:rsidR="00CA0E2F">
        <w:rPr>
          <w:rFonts w:ascii="Arial" w:hAnsi="Arial" w:cs="Arial"/>
        </w:rPr>
        <w:t xml:space="preserve"> </w:t>
      </w:r>
      <w:r w:rsidR="00CA0E2F" w:rsidRPr="0092092E">
        <w:rPr>
          <w:rFonts w:ascii="Arial" w:hAnsi="Arial" w:cs="Arial"/>
        </w:rPr>
        <w:t>(Janse, 2022)</w:t>
      </w:r>
      <w:r w:rsidR="00CA0E2F">
        <w:rPr>
          <w:rFonts w:ascii="Arial" w:hAnsi="Arial" w:cs="Arial"/>
        </w:rPr>
        <w:t>.</w:t>
      </w:r>
    </w:p>
    <w:p w14:paraId="1404D755" w14:textId="4A638102" w:rsidR="002206BB" w:rsidRDefault="002206BB" w:rsidP="00A821BD">
      <w:pPr>
        <w:pStyle w:val="ListParagraph"/>
        <w:spacing w:after="0" w:line="360" w:lineRule="auto"/>
        <w:jc w:val="both"/>
        <w:rPr>
          <w:rFonts w:ascii="Arial" w:hAnsi="Arial" w:cs="Arial"/>
        </w:rPr>
      </w:pPr>
      <w:r w:rsidRPr="00A821BD">
        <w:rPr>
          <w:rFonts w:ascii="Arial" w:hAnsi="Arial" w:cs="Arial"/>
        </w:rPr>
        <w:t xml:space="preserve">In the case study of </w:t>
      </w:r>
      <w:r w:rsidR="004C3F2C" w:rsidRPr="00A821BD">
        <w:rPr>
          <w:rFonts w:ascii="Arial" w:hAnsi="Arial" w:cs="Arial"/>
        </w:rPr>
        <w:t>“The Professor and the Village People”</w:t>
      </w:r>
      <w:r w:rsidR="000E7ABE">
        <w:rPr>
          <w:rFonts w:ascii="Arial" w:hAnsi="Arial" w:cs="Arial"/>
        </w:rPr>
        <w:t xml:space="preserve">, </w:t>
      </w:r>
      <w:r w:rsidR="000E7ABE" w:rsidRPr="000E7ABE">
        <w:rPr>
          <w:rFonts w:ascii="Arial" w:hAnsi="Arial" w:cs="Arial"/>
        </w:rPr>
        <w:t>The professor was living in a house nearby the village. One night, he fel</w:t>
      </w:r>
      <w:r w:rsidR="00271C52">
        <w:rPr>
          <w:rFonts w:ascii="Arial" w:hAnsi="Arial" w:cs="Arial"/>
        </w:rPr>
        <w:t xml:space="preserve">t </w:t>
      </w:r>
      <w:r w:rsidR="000E7ABE" w:rsidRPr="000E7ABE">
        <w:rPr>
          <w:rFonts w:ascii="Arial" w:hAnsi="Arial" w:cs="Arial"/>
        </w:rPr>
        <w:t>asleep while smoking his pipe and the pipe fel</w:t>
      </w:r>
      <w:r w:rsidR="00271C52">
        <w:rPr>
          <w:rFonts w:ascii="Arial" w:hAnsi="Arial" w:cs="Arial"/>
        </w:rPr>
        <w:t xml:space="preserve">t </w:t>
      </w:r>
      <w:r w:rsidR="000E7ABE" w:rsidRPr="000E7ABE">
        <w:rPr>
          <w:rFonts w:ascii="Arial" w:hAnsi="Arial" w:cs="Arial"/>
        </w:rPr>
        <w:t xml:space="preserve">onto the carpet and started a fire, consequently he went out screaming a couple of times ‘The edifice is being consumed by a great conflagration!’ but nobody helped him. The day after, he went to the village crying asking to people why they did not help him and they answered him why he did not say that the edifice which was burning was </w:t>
      </w:r>
      <w:r w:rsidR="00271C52">
        <w:rPr>
          <w:rFonts w:ascii="Arial" w:hAnsi="Arial" w:cs="Arial"/>
        </w:rPr>
        <w:t>h</w:t>
      </w:r>
      <w:r w:rsidR="000E7ABE" w:rsidRPr="000E7ABE">
        <w:rPr>
          <w:rFonts w:ascii="Arial" w:hAnsi="Arial" w:cs="Arial"/>
        </w:rPr>
        <w:t>is house.</w:t>
      </w:r>
      <w:r w:rsidR="00165B5D">
        <w:rPr>
          <w:rFonts w:ascii="Arial" w:hAnsi="Arial" w:cs="Arial"/>
        </w:rPr>
        <w:t xml:space="preserve"> Subsequently, t</w:t>
      </w:r>
      <w:r w:rsidR="00165B5D" w:rsidRPr="00165B5D">
        <w:rPr>
          <w:rFonts w:ascii="Arial" w:hAnsi="Arial" w:cs="Arial"/>
        </w:rPr>
        <w:t>he village people did not help</w:t>
      </w:r>
      <w:r w:rsidR="00271C52">
        <w:rPr>
          <w:rFonts w:ascii="Arial" w:hAnsi="Arial" w:cs="Arial"/>
        </w:rPr>
        <w:t xml:space="preserve"> </w:t>
      </w:r>
      <w:r w:rsidR="00165B5D" w:rsidRPr="00165B5D">
        <w:rPr>
          <w:rFonts w:ascii="Arial" w:hAnsi="Arial" w:cs="Arial"/>
        </w:rPr>
        <w:t>the professor since he was not been clear expressing the message: he mentioned the edifice and not his hou</w:t>
      </w:r>
      <w:r w:rsidR="008C0F66">
        <w:rPr>
          <w:rFonts w:ascii="Arial" w:hAnsi="Arial" w:cs="Arial"/>
        </w:rPr>
        <w:t xml:space="preserve">se. To received help from the village people he should have </w:t>
      </w:r>
      <w:r w:rsidR="001821E3">
        <w:rPr>
          <w:rFonts w:ascii="Arial" w:hAnsi="Arial" w:cs="Arial"/>
        </w:rPr>
        <w:t xml:space="preserve">said </w:t>
      </w:r>
      <w:r w:rsidR="00CA0E2F">
        <w:rPr>
          <w:rFonts w:ascii="Arial" w:hAnsi="Arial" w:cs="Arial"/>
        </w:rPr>
        <w:t>“M</w:t>
      </w:r>
      <w:r w:rsidR="00CA0E2F" w:rsidRPr="00CA0E2F">
        <w:rPr>
          <w:rFonts w:ascii="Arial" w:hAnsi="Arial" w:cs="Arial"/>
        </w:rPr>
        <w:t>y house is being consumed by a great conflagration</w:t>
      </w:r>
      <w:r w:rsidR="00CA0E2F">
        <w:rPr>
          <w:rFonts w:ascii="Arial" w:hAnsi="Arial" w:cs="Arial"/>
        </w:rPr>
        <w:t>”</w:t>
      </w:r>
    </w:p>
    <w:p w14:paraId="44325DD4" w14:textId="77777777" w:rsidR="008A6B17" w:rsidRDefault="005718E3" w:rsidP="008A6B17">
      <w:pPr>
        <w:pStyle w:val="ListParagraph"/>
        <w:spacing w:after="0" w:line="360" w:lineRule="auto"/>
        <w:jc w:val="both"/>
        <w:rPr>
          <w:rFonts w:ascii="Arial" w:hAnsi="Arial" w:cs="Arial"/>
        </w:rPr>
      </w:pPr>
      <w:r>
        <w:rPr>
          <w:rFonts w:ascii="Arial" w:hAnsi="Arial" w:cs="Arial"/>
        </w:rPr>
        <w:t>In my workplace happens a similar situation, in regards of the student ID cards</w:t>
      </w:r>
      <w:r w:rsidR="00996BA7">
        <w:rPr>
          <w:rFonts w:ascii="Arial" w:hAnsi="Arial" w:cs="Arial"/>
        </w:rPr>
        <w:t xml:space="preserve">. A </w:t>
      </w:r>
      <w:r w:rsidR="0028358D">
        <w:rPr>
          <w:rFonts w:ascii="Arial" w:hAnsi="Arial" w:cs="Arial"/>
        </w:rPr>
        <w:t>student</w:t>
      </w:r>
      <w:r w:rsidR="00996BA7">
        <w:rPr>
          <w:rFonts w:ascii="Arial" w:hAnsi="Arial" w:cs="Arial"/>
        </w:rPr>
        <w:t xml:space="preserve"> was asking me his student ID card, which already got, instead of</w:t>
      </w:r>
      <w:r w:rsidR="0028358D">
        <w:rPr>
          <w:rFonts w:ascii="Arial" w:hAnsi="Arial" w:cs="Arial"/>
        </w:rPr>
        <w:t xml:space="preserve"> a student discount card. </w:t>
      </w:r>
      <w:r>
        <w:rPr>
          <w:rFonts w:ascii="Arial" w:hAnsi="Arial" w:cs="Arial"/>
        </w:rPr>
        <w:t xml:space="preserve"> </w:t>
      </w:r>
    </w:p>
    <w:p w14:paraId="38E838C3" w14:textId="77777777" w:rsidR="008A6B17" w:rsidRDefault="008A6B17" w:rsidP="008A6B17">
      <w:pPr>
        <w:pStyle w:val="ListParagraph"/>
        <w:spacing w:after="0" w:line="360" w:lineRule="auto"/>
        <w:jc w:val="both"/>
        <w:rPr>
          <w:rFonts w:ascii="Arial" w:hAnsi="Arial" w:cs="Arial"/>
        </w:rPr>
      </w:pPr>
    </w:p>
    <w:p w14:paraId="2952DF99" w14:textId="77777777" w:rsidR="008A6B17" w:rsidRDefault="00515AFE" w:rsidP="008A6B17">
      <w:pPr>
        <w:pStyle w:val="ListParagraph"/>
        <w:spacing w:after="0" w:line="360" w:lineRule="auto"/>
        <w:jc w:val="both"/>
        <w:rPr>
          <w:rFonts w:ascii="Arial" w:hAnsi="Arial" w:cs="Arial"/>
          <w:b/>
          <w:bCs/>
        </w:rPr>
      </w:pPr>
      <w:r w:rsidRPr="00B465D7">
        <w:rPr>
          <w:rFonts w:ascii="Arial" w:hAnsi="Arial" w:cs="Arial"/>
          <w:b/>
          <w:bCs/>
          <w:highlight w:val="yellow"/>
        </w:rPr>
        <w:t>3.0 COMMUNICATION SKILLS</w:t>
      </w:r>
      <w:r w:rsidR="00F900E5">
        <w:rPr>
          <w:rFonts w:ascii="Arial" w:hAnsi="Arial" w:cs="Arial"/>
          <w:b/>
          <w:bCs/>
        </w:rPr>
        <w:t xml:space="preserve"> </w:t>
      </w:r>
    </w:p>
    <w:p w14:paraId="436C7BAE" w14:textId="77777777" w:rsidR="008A6B17" w:rsidRDefault="008A6B17" w:rsidP="008A6B17">
      <w:pPr>
        <w:pStyle w:val="ListParagraph"/>
        <w:spacing w:after="0" w:line="360" w:lineRule="auto"/>
        <w:jc w:val="both"/>
        <w:rPr>
          <w:rFonts w:ascii="Arial" w:hAnsi="Arial" w:cs="Arial"/>
          <w:b/>
          <w:bCs/>
        </w:rPr>
      </w:pPr>
    </w:p>
    <w:p w14:paraId="02FFE168" w14:textId="77777777" w:rsidR="008A6B17" w:rsidRDefault="005835E2" w:rsidP="008A6B17">
      <w:pPr>
        <w:pStyle w:val="ListParagraph"/>
        <w:spacing w:after="0" w:line="360" w:lineRule="auto"/>
        <w:jc w:val="both"/>
        <w:rPr>
          <w:rFonts w:ascii="Arial" w:hAnsi="Arial" w:cs="Arial"/>
        </w:rPr>
      </w:pPr>
      <w:r w:rsidRPr="00BF625B">
        <w:rPr>
          <w:rFonts w:ascii="Arial" w:hAnsi="Arial" w:cs="Arial"/>
        </w:rPr>
        <w:t xml:space="preserve">Robinson and Robinson (1982) </w:t>
      </w:r>
      <w:r w:rsidR="003D79AF">
        <w:rPr>
          <w:rFonts w:ascii="Arial" w:hAnsi="Arial" w:cs="Arial"/>
        </w:rPr>
        <w:t>noticed</w:t>
      </w:r>
      <w:r w:rsidRPr="00BF625B">
        <w:rPr>
          <w:rFonts w:ascii="Arial" w:hAnsi="Arial" w:cs="Arial"/>
        </w:rPr>
        <w:t xml:space="preserve"> that many factors </w:t>
      </w:r>
      <w:r w:rsidR="0057303A">
        <w:rPr>
          <w:rFonts w:ascii="Arial" w:hAnsi="Arial" w:cs="Arial"/>
        </w:rPr>
        <w:t>may</w:t>
      </w:r>
      <w:r w:rsidRPr="00BF625B">
        <w:rPr>
          <w:rFonts w:ascii="Arial" w:hAnsi="Arial" w:cs="Arial"/>
        </w:rPr>
        <w:t xml:space="preserve"> </w:t>
      </w:r>
      <w:r w:rsidR="00CE61E1">
        <w:rPr>
          <w:rFonts w:ascii="Arial" w:hAnsi="Arial" w:cs="Arial"/>
        </w:rPr>
        <w:t>edge</w:t>
      </w:r>
      <w:r w:rsidRPr="00BF625B">
        <w:rPr>
          <w:rFonts w:ascii="Arial" w:hAnsi="Arial" w:cs="Arial"/>
        </w:rPr>
        <w:t xml:space="preserve"> to </w:t>
      </w:r>
      <w:proofErr w:type="gramStart"/>
      <w:r w:rsidRPr="00BF625B">
        <w:rPr>
          <w:rFonts w:ascii="Arial" w:hAnsi="Arial" w:cs="Arial"/>
        </w:rPr>
        <w:t>a</w:t>
      </w:r>
      <w:proofErr w:type="gramEnd"/>
      <w:r w:rsidRPr="00BF625B">
        <w:rPr>
          <w:rFonts w:ascii="Arial" w:hAnsi="Arial" w:cs="Arial"/>
        </w:rPr>
        <w:t xml:space="preserve"> inability</w:t>
      </w:r>
      <w:r w:rsidR="00CE61E1">
        <w:rPr>
          <w:rFonts w:ascii="Arial" w:hAnsi="Arial" w:cs="Arial"/>
        </w:rPr>
        <w:t xml:space="preserve"> of listener</w:t>
      </w:r>
      <w:r w:rsidRPr="00BF625B">
        <w:rPr>
          <w:rFonts w:ascii="Arial" w:hAnsi="Arial" w:cs="Arial"/>
        </w:rPr>
        <w:t xml:space="preserve"> to </w:t>
      </w:r>
      <w:r w:rsidR="00CE61E1">
        <w:rPr>
          <w:rFonts w:ascii="Arial" w:hAnsi="Arial" w:cs="Arial"/>
        </w:rPr>
        <w:t>caught</w:t>
      </w:r>
      <w:r w:rsidRPr="00BF625B">
        <w:rPr>
          <w:rFonts w:ascii="Arial" w:hAnsi="Arial" w:cs="Arial"/>
        </w:rPr>
        <w:t xml:space="preserve"> what a speaker means. At my workplace, for </w:t>
      </w:r>
      <w:r w:rsidR="00CE61E1">
        <w:rPr>
          <w:rFonts w:ascii="Arial" w:hAnsi="Arial" w:cs="Arial"/>
        </w:rPr>
        <w:t>instance</w:t>
      </w:r>
      <w:r w:rsidRPr="00BF625B">
        <w:rPr>
          <w:rFonts w:ascii="Arial" w:hAnsi="Arial" w:cs="Arial"/>
        </w:rPr>
        <w:t xml:space="preserve">, the </w:t>
      </w:r>
      <w:r w:rsidR="00CE61E1">
        <w:rPr>
          <w:rFonts w:ascii="Arial" w:hAnsi="Arial" w:cs="Arial"/>
        </w:rPr>
        <w:t>manager</w:t>
      </w:r>
      <w:r w:rsidRPr="00BF625B">
        <w:rPr>
          <w:rFonts w:ascii="Arial" w:hAnsi="Arial" w:cs="Arial"/>
        </w:rPr>
        <w:t xml:space="preserve"> calls a meeting of all </w:t>
      </w:r>
      <w:r w:rsidR="00CE61E1">
        <w:rPr>
          <w:rFonts w:ascii="Arial" w:hAnsi="Arial" w:cs="Arial"/>
        </w:rPr>
        <w:t>member of</w:t>
      </w:r>
      <w:r w:rsidR="00E518BB">
        <w:rPr>
          <w:rFonts w:ascii="Arial" w:hAnsi="Arial" w:cs="Arial"/>
        </w:rPr>
        <w:t xml:space="preserve"> </w:t>
      </w:r>
      <w:r w:rsidRPr="00BF625B">
        <w:rPr>
          <w:rFonts w:ascii="Arial" w:hAnsi="Arial" w:cs="Arial"/>
        </w:rPr>
        <w:t xml:space="preserve">staff in the morning and tells them what they have to do for the day. </w:t>
      </w:r>
      <w:r w:rsidR="00E518BB">
        <w:rPr>
          <w:rFonts w:ascii="Arial" w:hAnsi="Arial" w:cs="Arial"/>
        </w:rPr>
        <w:t>He</w:t>
      </w:r>
      <w:r w:rsidRPr="00BF625B">
        <w:rPr>
          <w:rFonts w:ascii="Arial" w:hAnsi="Arial" w:cs="Arial"/>
        </w:rPr>
        <w:t xml:space="preserve"> is </w:t>
      </w:r>
      <w:r w:rsidR="00E518BB">
        <w:rPr>
          <w:rFonts w:ascii="Arial" w:hAnsi="Arial" w:cs="Arial"/>
        </w:rPr>
        <w:t>Irish</w:t>
      </w:r>
      <w:r w:rsidRPr="00BF625B">
        <w:rPr>
          <w:rFonts w:ascii="Arial" w:hAnsi="Arial" w:cs="Arial"/>
        </w:rPr>
        <w:t xml:space="preserve"> </w:t>
      </w:r>
      <w:r w:rsidR="00E518BB">
        <w:rPr>
          <w:rFonts w:ascii="Arial" w:hAnsi="Arial" w:cs="Arial"/>
        </w:rPr>
        <w:t>consequently</w:t>
      </w:r>
      <w:r w:rsidRPr="00BF625B">
        <w:rPr>
          <w:rFonts w:ascii="Arial" w:hAnsi="Arial" w:cs="Arial"/>
        </w:rPr>
        <w:t xml:space="preserve"> speaks quickly to us, </w:t>
      </w:r>
      <w:r w:rsidR="00E518BB">
        <w:rPr>
          <w:rFonts w:ascii="Arial" w:hAnsi="Arial" w:cs="Arial"/>
        </w:rPr>
        <w:t>which English is not first language</w:t>
      </w:r>
      <w:r w:rsidRPr="00BF625B">
        <w:rPr>
          <w:rFonts w:ascii="Arial" w:hAnsi="Arial" w:cs="Arial"/>
        </w:rPr>
        <w:t xml:space="preserve"> and do not understand </w:t>
      </w:r>
      <w:r w:rsidR="00E518BB">
        <w:rPr>
          <w:rFonts w:ascii="Arial" w:hAnsi="Arial" w:cs="Arial"/>
        </w:rPr>
        <w:t>him</w:t>
      </w:r>
      <w:r w:rsidRPr="00BF625B">
        <w:rPr>
          <w:rFonts w:ascii="Arial" w:hAnsi="Arial" w:cs="Arial"/>
        </w:rPr>
        <w:t xml:space="preserve">. When </w:t>
      </w:r>
      <w:r w:rsidR="00E518BB">
        <w:rPr>
          <w:rFonts w:ascii="Arial" w:hAnsi="Arial" w:cs="Arial"/>
        </w:rPr>
        <w:t>he</w:t>
      </w:r>
      <w:r w:rsidRPr="00BF625B">
        <w:rPr>
          <w:rFonts w:ascii="Arial" w:hAnsi="Arial" w:cs="Arial"/>
        </w:rPr>
        <w:t xml:space="preserve"> finished</w:t>
      </w:r>
      <w:r w:rsidR="00E518BB">
        <w:rPr>
          <w:rFonts w:ascii="Arial" w:hAnsi="Arial" w:cs="Arial"/>
        </w:rPr>
        <w:t xml:space="preserve"> to</w:t>
      </w:r>
      <w:r w:rsidRPr="00BF625B">
        <w:rPr>
          <w:rFonts w:ascii="Arial" w:hAnsi="Arial" w:cs="Arial"/>
        </w:rPr>
        <w:t xml:space="preserve"> </w:t>
      </w:r>
      <w:r w:rsidR="00E518BB">
        <w:rPr>
          <w:rFonts w:ascii="Arial" w:hAnsi="Arial" w:cs="Arial"/>
        </w:rPr>
        <w:t>speak</w:t>
      </w:r>
      <w:r w:rsidRPr="00BF625B">
        <w:rPr>
          <w:rFonts w:ascii="Arial" w:hAnsi="Arial" w:cs="Arial"/>
        </w:rPr>
        <w:t xml:space="preserve">, </w:t>
      </w:r>
      <w:r w:rsidR="004E6AAF">
        <w:rPr>
          <w:rFonts w:ascii="Arial" w:hAnsi="Arial" w:cs="Arial"/>
        </w:rPr>
        <w:t>he</w:t>
      </w:r>
      <w:r w:rsidRPr="00BF625B">
        <w:rPr>
          <w:rFonts w:ascii="Arial" w:hAnsi="Arial" w:cs="Arial"/>
        </w:rPr>
        <w:t xml:space="preserve"> leaves the room and a lot of confused </w:t>
      </w:r>
      <w:r w:rsidR="004E6AAF">
        <w:rPr>
          <w:rFonts w:ascii="Arial" w:hAnsi="Arial" w:cs="Arial"/>
        </w:rPr>
        <w:t>staff</w:t>
      </w:r>
      <w:r w:rsidRPr="00BF625B">
        <w:rPr>
          <w:rFonts w:ascii="Arial" w:hAnsi="Arial" w:cs="Arial"/>
        </w:rPr>
        <w:t xml:space="preserve">. We do not get to ask for clarification, which could be dangerous because one of our duties is to </w:t>
      </w:r>
      <w:r w:rsidR="00D96D95">
        <w:rPr>
          <w:rFonts w:ascii="Arial" w:hAnsi="Arial" w:cs="Arial"/>
        </w:rPr>
        <w:t>give students the right information about heir exam</w:t>
      </w:r>
      <w:r w:rsidR="004E6AAF">
        <w:rPr>
          <w:rFonts w:ascii="Arial" w:hAnsi="Arial" w:cs="Arial"/>
        </w:rPr>
        <w:t xml:space="preserve"> </w:t>
      </w:r>
      <w:r w:rsidRPr="00BF625B">
        <w:rPr>
          <w:rFonts w:ascii="Arial" w:hAnsi="Arial" w:cs="Arial"/>
        </w:rPr>
        <w:t xml:space="preserve">and we need clear instructions. In the case of Maria and Pedro, the confusion could have been avoided if there was feedback. Similarly, our </w:t>
      </w:r>
      <w:r w:rsidR="00D96D95">
        <w:rPr>
          <w:rFonts w:ascii="Arial" w:hAnsi="Arial" w:cs="Arial"/>
        </w:rPr>
        <w:t>manager</w:t>
      </w:r>
      <w:r w:rsidRPr="00BF625B">
        <w:rPr>
          <w:rFonts w:ascii="Arial" w:hAnsi="Arial" w:cs="Arial"/>
        </w:rPr>
        <w:t xml:space="preserve"> should ask us if we understand what </w:t>
      </w:r>
      <w:r w:rsidR="00D96D95">
        <w:rPr>
          <w:rFonts w:ascii="Arial" w:hAnsi="Arial" w:cs="Arial"/>
        </w:rPr>
        <w:t>he</w:t>
      </w:r>
      <w:r w:rsidRPr="00BF625B">
        <w:rPr>
          <w:rFonts w:ascii="Arial" w:hAnsi="Arial" w:cs="Arial"/>
        </w:rPr>
        <w:t xml:space="preserve"> had said. This will avoid confusion and accidents.</w:t>
      </w:r>
    </w:p>
    <w:p w14:paraId="4C2EED05" w14:textId="77777777" w:rsidR="008A6B17" w:rsidRDefault="008A6B17" w:rsidP="008A6B17">
      <w:pPr>
        <w:pStyle w:val="ListParagraph"/>
        <w:spacing w:after="0" w:line="360" w:lineRule="auto"/>
        <w:jc w:val="both"/>
        <w:rPr>
          <w:rFonts w:ascii="Arial" w:hAnsi="Arial" w:cs="Arial"/>
        </w:rPr>
      </w:pPr>
    </w:p>
    <w:p w14:paraId="455F1C7A" w14:textId="2D77135F" w:rsidR="002509B1" w:rsidRPr="008A6B17" w:rsidRDefault="00B465D7" w:rsidP="008A6B17">
      <w:pPr>
        <w:pStyle w:val="ListParagraph"/>
        <w:spacing w:after="0" w:line="360" w:lineRule="auto"/>
        <w:jc w:val="both"/>
        <w:rPr>
          <w:rFonts w:ascii="Arial" w:hAnsi="Arial" w:cs="Arial"/>
        </w:rPr>
      </w:pPr>
      <w:r w:rsidRPr="00B465D7">
        <w:rPr>
          <w:rFonts w:ascii="Arial" w:hAnsi="Arial" w:cs="Arial"/>
          <w:b/>
          <w:bCs/>
          <w:highlight w:val="yellow"/>
        </w:rPr>
        <w:t>4.</w:t>
      </w:r>
      <w:r w:rsidRPr="00B465D7">
        <w:rPr>
          <w:rFonts w:ascii="Arial" w:hAnsi="Arial" w:cs="Arial"/>
          <w:b/>
          <w:bCs/>
          <w:highlight w:val="yellow"/>
        </w:rPr>
        <w:tab/>
        <w:t>THE ADVANTAGES and DISADVANTAGES of Communication TECHNOLOGY</w:t>
      </w:r>
    </w:p>
    <w:p w14:paraId="292B0AFC" w14:textId="77777777" w:rsidR="002509B1" w:rsidRDefault="002509B1" w:rsidP="002509B1">
      <w:pPr>
        <w:ind w:left="405"/>
        <w:rPr>
          <w:rFonts w:ascii="Arial" w:hAnsi="Arial" w:cs="Arial"/>
          <w:b/>
          <w:bCs/>
        </w:rPr>
      </w:pPr>
    </w:p>
    <w:p w14:paraId="613AB62F" w14:textId="77777777" w:rsidR="008A6B17" w:rsidRDefault="00B965FC" w:rsidP="008A6B17">
      <w:pPr>
        <w:shd w:val="clear" w:color="auto" w:fill="FFFFFF"/>
        <w:spacing w:after="0" w:line="360" w:lineRule="auto"/>
        <w:ind w:left="720"/>
        <w:jc w:val="both"/>
        <w:rPr>
          <w:rFonts w:ascii="Arial" w:eastAsia="Times New Roman" w:hAnsi="Arial" w:cs="Arial"/>
          <w:color w:val="222222"/>
          <w:lang w:eastAsia="en-GB"/>
        </w:rPr>
      </w:pPr>
      <w:r w:rsidRPr="00B965FC">
        <w:rPr>
          <w:rFonts w:ascii="Arial" w:hAnsi="Arial" w:cs="Arial"/>
        </w:rPr>
        <w:t xml:space="preserve">The communication </w:t>
      </w:r>
      <w:r>
        <w:rPr>
          <w:rFonts w:ascii="Arial" w:hAnsi="Arial" w:cs="Arial"/>
        </w:rPr>
        <w:t xml:space="preserve">technology </w:t>
      </w:r>
      <w:r w:rsidR="00D12809">
        <w:rPr>
          <w:rFonts w:ascii="Arial" w:hAnsi="Arial" w:cs="Arial"/>
        </w:rPr>
        <w:t xml:space="preserve">is based on electronic system used for communication between individuals or groups. </w:t>
      </w:r>
      <w:r w:rsidR="007629D0">
        <w:rPr>
          <w:rFonts w:ascii="Arial" w:hAnsi="Arial" w:cs="Arial"/>
        </w:rPr>
        <w:t xml:space="preserve">It makes easy the communication </w:t>
      </w:r>
      <w:r w:rsidR="006849BF">
        <w:rPr>
          <w:rFonts w:ascii="Arial" w:hAnsi="Arial" w:cs="Arial"/>
        </w:rPr>
        <w:t xml:space="preserve">between </w:t>
      </w:r>
      <w:r w:rsidR="006849BF" w:rsidRPr="006849BF">
        <w:rPr>
          <w:rFonts w:ascii="Arial" w:hAnsi="Arial" w:cs="Arial"/>
        </w:rPr>
        <w:t>individuals or groups who are not physically present at the same location.</w:t>
      </w:r>
      <w:r w:rsidR="00AD198C">
        <w:rPr>
          <w:rFonts w:ascii="Arial" w:hAnsi="Arial" w:cs="Arial"/>
        </w:rPr>
        <w:t xml:space="preserve"> </w:t>
      </w:r>
      <w:r w:rsidR="00AD198C" w:rsidRPr="00AD198C">
        <w:rPr>
          <w:rFonts w:ascii="Arial" w:hAnsi="Arial" w:cs="Arial"/>
        </w:rPr>
        <w:t>Systems such as telephones, telex, fax, radio, television, and video are included, as well as more recent computer-based technologies, including electronic data interchange and e-mail</w:t>
      </w:r>
      <w:r w:rsidR="00AD198C">
        <w:rPr>
          <w:rFonts w:ascii="Arial" w:hAnsi="Arial" w:cs="Arial"/>
        </w:rPr>
        <w:t xml:space="preserve"> </w:t>
      </w:r>
      <w:r w:rsidR="0064417A" w:rsidRPr="0064417A">
        <w:rPr>
          <w:rFonts w:ascii="Arial" w:hAnsi="Arial" w:cs="Arial"/>
        </w:rPr>
        <w:t>(Communication of Technology: Advantages and Disadvantages, 2012)</w:t>
      </w:r>
      <w:r w:rsidR="00AD198C">
        <w:rPr>
          <w:rFonts w:ascii="Arial" w:hAnsi="Arial" w:cs="Arial"/>
        </w:rPr>
        <w:t xml:space="preserve">. </w:t>
      </w:r>
      <w:r w:rsidR="009567D5">
        <w:rPr>
          <w:rFonts w:ascii="Arial" w:hAnsi="Arial" w:cs="Arial"/>
        </w:rPr>
        <w:t xml:space="preserve">The next few lines present advantages and disadvantages of the </w:t>
      </w:r>
      <w:r w:rsidR="009567D5" w:rsidRPr="00B965FC">
        <w:rPr>
          <w:rFonts w:ascii="Arial" w:hAnsi="Arial" w:cs="Arial"/>
        </w:rPr>
        <w:t xml:space="preserve">communication </w:t>
      </w:r>
      <w:r w:rsidR="009567D5">
        <w:rPr>
          <w:rFonts w:ascii="Arial" w:hAnsi="Arial" w:cs="Arial"/>
        </w:rPr>
        <w:t xml:space="preserve">technology. </w:t>
      </w:r>
      <w:r w:rsidR="00456F92">
        <w:rPr>
          <w:rFonts w:ascii="Arial" w:hAnsi="Arial" w:cs="Arial"/>
        </w:rPr>
        <w:t xml:space="preserve">The advantages of the </w:t>
      </w:r>
      <w:r w:rsidR="00456F92" w:rsidRPr="00B965FC">
        <w:rPr>
          <w:rFonts w:ascii="Arial" w:hAnsi="Arial" w:cs="Arial"/>
        </w:rPr>
        <w:t xml:space="preserve">communication </w:t>
      </w:r>
      <w:r w:rsidR="00456F92">
        <w:rPr>
          <w:rFonts w:ascii="Arial" w:hAnsi="Arial" w:cs="Arial"/>
        </w:rPr>
        <w:t>technology are</w:t>
      </w:r>
      <w:r w:rsidR="00154C9E">
        <w:rPr>
          <w:rFonts w:ascii="Arial" w:hAnsi="Arial" w:cs="Arial"/>
        </w:rPr>
        <w:t xml:space="preserve"> that it is a</w:t>
      </w:r>
      <w:r w:rsidR="00456F92">
        <w:rPr>
          <w:rFonts w:ascii="Arial" w:hAnsi="Arial" w:cs="Arial"/>
        </w:rPr>
        <w:t xml:space="preserve"> </w:t>
      </w:r>
      <w:r w:rsidR="00456F92" w:rsidRPr="00456F92">
        <w:rPr>
          <w:rFonts w:ascii="Arial" w:eastAsia="Times New Roman" w:hAnsi="Arial" w:cs="Arial"/>
          <w:color w:val="222222"/>
          <w:lang w:eastAsia="en-GB"/>
        </w:rPr>
        <w:t>more efficient</w:t>
      </w:r>
      <w:r w:rsidR="00456F92">
        <w:rPr>
          <w:rFonts w:ascii="Arial" w:eastAsia="Times New Roman" w:hAnsi="Arial" w:cs="Arial"/>
          <w:color w:val="222222"/>
          <w:lang w:eastAsia="en-GB"/>
        </w:rPr>
        <w:t xml:space="preserve"> way and </w:t>
      </w:r>
      <w:r w:rsidR="00456F92" w:rsidRPr="00456F92">
        <w:rPr>
          <w:rFonts w:ascii="Arial" w:eastAsia="Times New Roman" w:hAnsi="Arial" w:cs="Arial"/>
          <w:color w:val="222222"/>
          <w:lang w:eastAsia="en-GB"/>
        </w:rPr>
        <w:t>faster method of communication during emergencies</w:t>
      </w:r>
      <w:r w:rsidR="00456F92">
        <w:rPr>
          <w:rFonts w:ascii="Arial" w:eastAsia="Times New Roman" w:hAnsi="Arial" w:cs="Arial"/>
          <w:color w:val="222222"/>
          <w:lang w:eastAsia="en-GB"/>
        </w:rPr>
        <w:t xml:space="preserve">, </w:t>
      </w:r>
      <w:r w:rsidR="00154C9E">
        <w:rPr>
          <w:rFonts w:ascii="Arial" w:eastAsia="Times New Roman" w:hAnsi="Arial" w:cs="Arial"/>
          <w:color w:val="222222"/>
          <w:lang w:eastAsia="en-GB"/>
        </w:rPr>
        <w:t xml:space="preserve">individuals are </w:t>
      </w:r>
      <w:r w:rsidR="00456F92" w:rsidRPr="00456F92">
        <w:rPr>
          <w:rFonts w:ascii="Arial" w:eastAsia="Times New Roman" w:hAnsi="Arial" w:cs="Arial"/>
          <w:color w:val="222222"/>
          <w:lang w:eastAsia="en-GB"/>
        </w:rPr>
        <w:t>able to communicate from anywhere in the world</w:t>
      </w:r>
      <w:r w:rsidR="00154C9E">
        <w:rPr>
          <w:rFonts w:ascii="Arial" w:eastAsia="Times New Roman" w:hAnsi="Arial" w:cs="Arial"/>
          <w:color w:val="222222"/>
          <w:lang w:eastAsia="en-GB"/>
        </w:rPr>
        <w:t xml:space="preserve"> and </w:t>
      </w:r>
      <w:r w:rsidR="00154C9E">
        <w:rPr>
          <w:rFonts w:ascii="Arial" w:eastAsia="Times New Roman" w:hAnsi="Arial" w:cs="Arial"/>
          <w:color w:val="222222"/>
          <w:lang w:eastAsia="en-GB"/>
        </w:rPr>
        <w:lastRenderedPageBreak/>
        <w:t xml:space="preserve">communicate with </w:t>
      </w:r>
      <w:r w:rsidR="00862B5C">
        <w:rPr>
          <w:rFonts w:ascii="Arial" w:eastAsia="Times New Roman" w:hAnsi="Arial" w:cs="Arial"/>
          <w:color w:val="222222"/>
          <w:lang w:eastAsia="en-GB"/>
        </w:rPr>
        <w:t>l</w:t>
      </w:r>
      <w:r w:rsidR="00456F92" w:rsidRPr="00456F92">
        <w:rPr>
          <w:rFonts w:ascii="Arial" w:eastAsia="Times New Roman" w:hAnsi="Arial" w:cs="Arial"/>
          <w:color w:val="222222"/>
          <w:lang w:eastAsia="en-GB"/>
        </w:rPr>
        <w:t>ong distance is easier</w:t>
      </w:r>
      <w:r w:rsidR="00862B5C">
        <w:rPr>
          <w:rFonts w:ascii="Arial" w:eastAsia="Times New Roman" w:hAnsi="Arial" w:cs="Arial"/>
          <w:color w:val="222222"/>
          <w:lang w:eastAsia="en-GB"/>
        </w:rPr>
        <w:t xml:space="preserve">. On the other hand, the disadvantages </w:t>
      </w:r>
      <w:r w:rsidR="00862B5C" w:rsidRPr="00862B5C">
        <w:rPr>
          <w:rFonts w:ascii="Arial" w:eastAsia="Times New Roman" w:hAnsi="Arial" w:cs="Arial"/>
          <w:color w:val="222222"/>
          <w:lang w:eastAsia="en-GB"/>
        </w:rPr>
        <w:t xml:space="preserve">of </w:t>
      </w:r>
      <w:r w:rsidR="00862B5C">
        <w:rPr>
          <w:rFonts w:ascii="Arial" w:eastAsia="Times New Roman" w:hAnsi="Arial" w:cs="Arial"/>
          <w:color w:val="222222"/>
          <w:lang w:eastAsia="en-GB"/>
        </w:rPr>
        <w:t>the</w:t>
      </w:r>
      <w:r w:rsidR="00912276">
        <w:rPr>
          <w:rFonts w:ascii="Arial" w:eastAsia="Times New Roman" w:hAnsi="Arial" w:cs="Arial"/>
          <w:color w:val="222222"/>
          <w:lang w:eastAsia="en-GB"/>
        </w:rPr>
        <w:t xml:space="preserve"> c</w:t>
      </w:r>
      <w:r w:rsidR="00862B5C" w:rsidRPr="00862B5C">
        <w:rPr>
          <w:rFonts w:ascii="Arial" w:eastAsia="Times New Roman" w:hAnsi="Arial" w:cs="Arial"/>
          <w:color w:val="222222"/>
          <w:lang w:eastAsia="en-GB"/>
        </w:rPr>
        <w:t xml:space="preserve">ommunication </w:t>
      </w:r>
      <w:r w:rsidR="00912276">
        <w:rPr>
          <w:rFonts w:ascii="Arial" w:eastAsia="Times New Roman" w:hAnsi="Arial" w:cs="Arial"/>
          <w:color w:val="222222"/>
          <w:lang w:eastAsia="en-GB"/>
        </w:rPr>
        <w:t>t</w:t>
      </w:r>
      <w:r w:rsidR="00862B5C" w:rsidRPr="00862B5C">
        <w:rPr>
          <w:rFonts w:ascii="Arial" w:eastAsia="Times New Roman" w:hAnsi="Arial" w:cs="Arial"/>
          <w:color w:val="222222"/>
          <w:lang w:eastAsia="en-GB"/>
        </w:rPr>
        <w:t>echnology</w:t>
      </w:r>
      <w:r w:rsidR="00912276">
        <w:rPr>
          <w:rFonts w:ascii="Arial" w:eastAsia="Times New Roman" w:hAnsi="Arial" w:cs="Arial"/>
          <w:color w:val="222222"/>
          <w:lang w:eastAsia="en-GB"/>
        </w:rPr>
        <w:t xml:space="preserve"> are that it is hard to </w:t>
      </w:r>
      <w:r w:rsidR="00862B5C" w:rsidRPr="00862B5C">
        <w:rPr>
          <w:rFonts w:ascii="Arial" w:eastAsia="Times New Roman" w:hAnsi="Arial" w:cs="Arial"/>
          <w:color w:val="222222"/>
          <w:lang w:eastAsia="en-GB"/>
        </w:rPr>
        <w:t xml:space="preserve">use for </w:t>
      </w:r>
      <w:r w:rsidR="00912276">
        <w:rPr>
          <w:rFonts w:ascii="Arial" w:eastAsia="Times New Roman" w:hAnsi="Arial" w:cs="Arial"/>
          <w:color w:val="222222"/>
          <w:lang w:eastAsia="en-GB"/>
        </w:rPr>
        <w:t>individuals</w:t>
      </w:r>
      <w:r w:rsidR="00862B5C" w:rsidRPr="00862B5C">
        <w:rPr>
          <w:rFonts w:ascii="Arial" w:eastAsia="Times New Roman" w:hAnsi="Arial" w:cs="Arial"/>
          <w:color w:val="222222"/>
          <w:lang w:eastAsia="en-GB"/>
        </w:rPr>
        <w:t xml:space="preserve"> of older generations</w:t>
      </w:r>
      <w:r w:rsidR="00912276">
        <w:rPr>
          <w:rFonts w:ascii="Arial" w:eastAsia="Times New Roman" w:hAnsi="Arial" w:cs="Arial"/>
          <w:color w:val="222222"/>
          <w:lang w:eastAsia="en-GB"/>
        </w:rPr>
        <w:t xml:space="preserve">, the </w:t>
      </w:r>
      <w:r w:rsidR="00862B5C" w:rsidRPr="00862B5C">
        <w:rPr>
          <w:rFonts w:ascii="Arial" w:eastAsia="Times New Roman" w:hAnsi="Arial" w:cs="Arial"/>
          <w:color w:val="222222"/>
          <w:lang w:eastAsia="en-GB"/>
        </w:rPr>
        <w:t>cyber-bullying and cyber-skyping made possible</w:t>
      </w:r>
      <w:r w:rsidR="00912276">
        <w:rPr>
          <w:rFonts w:ascii="Arial" w:eastAsia="Times New Roman" w:hAnsi="Arial" w:cs="Arial"/>
          <w:color w:val="222222"/>
          <w:lang w:eastAsia="en-GB"/>
        </w:rPr>
        <w:t xml:space="preserve">, it is </w:t>
      </w:r>
      <w:r w:rsidR="00862B5C" w:rsidRPr="00862B5C">
        <w:rPr>
          <w:rFonts w:ascii="Arial" w:eastAsia="Times New Roman" w:hAnsi="Arial" w:cs="Arial"/>
          <w:color w:val="222222"/>
          <w:lang w:eastAsia="en-GB"/>
        </w:rPr>
        <w:t>not always reliable</w:t>
      </w:r>
      <w:r w:rsidR="00912276">
        <w:rPr>
          <w:rFonts w:ascii="Arial" w:eastAsia="Times New Roman" w:hAnsi="Arial" w:cs="Arial"/>
          <w:color w:val="222222"/>
          <w:lang w:eastAsia="en-GB"/>
        </w:rPr>
        <w:t xml:space="preserve">, it </w:t>
      </w:r>
      <w:r w:rsidR="00862B5C" w:rsidRPr="00862B5C">
        <w:rPr>
          <w:rFonts w:ascii="Arial" w:eastAsia="Times New Roman" w:hAnsi="Arial" w:cs="Arial"/>
          <w:color w:val="222222"/>
          <w:lang w:eastAsia="en-GB"/>
        </w:rPr>
        <w:t xml:space="preserve">makes </w:t>
      </w:r>
      <w:r w:rsidR="00912276" w:rsidRPr="00862B5C">
        <w:rPr>
          <w:rFonts w:ascii="Arial" w:eastAsia="Times New Roman" w:hAnsi="Arial" w:cs="Arial"/>
          <w:color w:val="222222"/>
          <w:lang w:eastAsia="en-GB"/>
        </w:rPr>
        <w:t>communication</w:t>
      </w:r>
      <w:r w:rsidR="00862B5C" w:rsidRPr="00862B5C">
        <w:rPr>
          <w:rFonts w:ascii="Arial" w:eastAsia="Times New Roman" w:hAnsi="Arial" w:cs="Arial"/>
          <w:color w:val="222222"/>
          <w:lang w:eastAsia="en-GB"/>
        </w:rPr>
        <w:t xml:space="preserve"> less personal</w:t>
      </w:r>
      <w:r w:rsidR="00912276">
        <w:rPr>
          <w:rFonts w:ascii="Arial" w:eastAsia="Times New Roman" w:hAnsi="Arial" w:cs="Arial"/>
          <w:color w:val="222222"/>
          <w:lang w:eastAsia="en-GB"/>
        </w:rPr>
        <w:t xml:space="preserve"> and y</w:t>
      </w:r>
      <w:r w:rsidR="003002D7">
        <w:rPr>
          <w:rFonts w:ascii="Arial" w:eastAsia="Times New Roman" w:hAnsi="Arial" w:cs="Arial"/>
          <w:color w:val="222222"/>
          <w:lang w:eastAsia="en-GB"/>
        </w:rPr>
        <w:t xml:space="preserve">ou </w:t>
      </w:r>
      <w:r w:rsidR="00862B5C" w:rsidRPr="00862B5C">
        <w:rPr>
          <w:rFonts w:ascii="Arial" w:eastAsia="Times New Roman" w:hAnsi="Arial" w:cs="Arial"/>
          <w:color w:val="222222"/>
          <w:lang w:eastAsia="en-GB"/>
        </w:rPr>
        <w:t>not always sure who you are communicating with</w:t>
      </w:r>
      <w:r w:rsidR="003002D7">
        <w:rPr>
          <w:rFonts w:ascii="Arial" w:eastAsia="Times New Roman" w:hAnsi="Arial" w:cs="Arial"/>
          <w:color w:val="222222"/>
          <w:lang w:eastAsia="en-GB"/>
        </w:rPr>
        <w:t xml:space="preserve"> </w:t>
      </w:r>
      <w:r w:rsidR="003002D7" w:rsidRPr="0064417A">
        <w:rPr>
          <w:rFonts w:ascii="Arial" w:hAnsi="Arial" w:cs="Arial"/>
        </w:rPr>
        <w:t>(Communication of Technology: Advantages and Disadvantages, 2012)</w:t>
      </w:r>
      <w:r w:rsidR="003002D7">
        <w:rPr>
          <w:rFonts w:ascii="Arial" w:hAnsi="Arial" w:cs="Arial"/>
        </w:rPr>
        <w:t>.</w:t>
      </w:r>
    </w:p>
    <w:p w14:paraId="5EB2DCF0" w14:textId="77777777" w:rsidR="008A6B17" w:rsidRDefault="008A6B17" w:rsidP="008A6B17">
      <w:pPr>
        <w:shd w:val="clear" w:color="auto" w:fill="FFFFFF"/>
        <w:spacing w:after="0" w:line="360" w:lineRule="auto"/>
        <w:ind w:left="720"/>
        <w:jc w:val="both"/>
        <w:rPr>
          <w:rFonts w:ascii="Arial" w:eastAsia="Times New Roman" w:hAnsi="Arial" w:cs="Arial"/>
          <w:color w:val="222222"/>
          <w:lang w:eastAsia="en-GB"/>
        </w:rPr>
      </w:pPr>
    </w:p>
    <w:p w14:paraId="0225F0CB" w14:textId="77777777" w:rsidR="008A6B17" w:rsidRDefault="006C2AE0" w:rsidP="008A6B17">
      <w:pPr>
        <w:shd w:val="clear" w:color="auto" w:fill="FFFFFF"/>
        <w:spacing w:after="0" w:line="360" w:lineRule="auto"/>
        <w:ind w:left="720"/>
        <w:jc w:val="both"/>
        <w:rPr>
          <w:rFonts w:ascii="Arial" w:eastAsia="Times New Roman" w:hAnsi="Arial" w:cs="Arial"/>
          <w:color w:val="222222"/>
          <w:lang w:eastAsia="en-GB"/>
        </w:rPr>
      </w:pPr>
      <w:r w:rsidRPr="00606733">
        <w:rPr>
          <w:rFonts w:ascii="Arial" w:hAnsi="Arial" w:cs="Arial"/>
          <w:b/>
          <w:bCs/>
          <w:highlight w:val="yellow"/>
        </w:rPr>
        <w:t>CONCLUSION</w:t>
      </w:r>
      <w:r w:rsidR="007F1F58" w:rsidRPr="00606733">
        <w:rPr>
          <w:rFonts w:ascii="Arial" w:hAnsi="Arial" w:cs="Arial"/>
          <w:b/>
          <w:bCs/>
        </w:rPr>
        <w:t xml:space="preserve"> </w:t>
      </w:r>
    </w:p>
    <w:p w14:paraId="210E3DFF" w14:textId="77777777" w:rsidR="008A6B17" w:rsidRDefault="008A6B17" w:rsidP="008A6B17">
      <w:pPr>
        <w:shd w:val="clear" w:color="auto" w:fill="FFFFFF"/>
        <w:spacing w:after="0" w:line="360" w:lineRule="auto"/>
        <w:ind w:left="720"/>
        <w:jc w:val="both"/>
        <w:rPr>
          <w:rFonts w:ascii="Arial" w:eastAsia="Times New Roman" w:hAnsi="Arial" w:cs="Arial"/>
          <w:color w:val="222222"/>
          <w:lang w:eastAsia="en-GB"/>
        </w:rPr>
      </w:pPr>
    </w:p>
    <w:p w14:paraId="462A3788" w14:textId="0251C7AD" w:rsidR="00E30B90" w:rsidRPr="008A6B17" w:rsidRDefault="00E30B90" w:rsidP="008A6B17">
      <w:pPr>
        <w:shd w:val="clear" w:color="auto" w:fill="FFFFFF"/>
        <w:spacing w:after="0" w:line="360" w:lineRule="auto"/>
        <w:ind w:left="720"/>
        <w:jc w:val="both"/>
        <w:rPr>
          <w:rFonts w:ascii="Arial" w:eastAsia="Times New Roman" w:hAnsi="Arial" w:cs="Arial"/>
          <w:color w:val="222222"/>
          <w:lang w:eastAsia="en-GB"/>
        </w:rPr>
      </w:pPr>
      <w:r w:rsidRPr="00E6597B">
        <w:rPr>
          <w:rFonts w:ascii="Arial" w:hAnsi="Arial" w:cs="Arial"/>
        </w:rPr>
        <w:t xml:space="preserve">Concluding, </w:t>
      </w:r>
      <w:r w:rsidR="005606F6">
        <w:rPr>
          <w:rFonts w:ascii="Arial" w:hAnsi="Arial" w:cs="Arial"/>
        </w:rPr>
        <w:t>at the begging of the</w:t>
      </w:r>
      <w:r w:rsidRPr="00E6597B">
        <w:rPr>
          <w:rFonts w:ascii="Arial" w:hAnsi="Arial" w:cs="Arial"/>
        </w:rPr>
        <w:t xml:space="preserve"> above assess</w:t>
      </w:r>
      <w:r w:rsidR="00E6597B" w:rsidRPr="00E6597B">
        <w:rPr>
          <w:rFonts w:ascii="Arial" w:hAnsi="Arial" w:cs="Arial"/>
        </w:rPr>
        <w:t>ment</w:t>
      </w:r>
      <w:r w:rsidR="005606F6">
        <w:rPr>
          <w:rFonts w:ascii="Arial" w:hAnsi="Arial" w:cs="Arial"/>
        </w:rPr>
        <w:t xml:space="preserve">, it gives the definition </w:t>
      </w:r>
      <w:r w:rsidR="00F900E5">
        <w:rPr>
          <w:rFonts w:ascii="Arial" w:hAnsi="Arial" w:cs="Arial"/>
        </w:rPr>
        <w:t xml:space="preserve">of communication. Once understood the meaning, the paper </w:t>
      </w:r>
      <w:r w:rsidR="0027244D">
        <w:rPr>
          <w:rFonts w:ascii="Arial" w:hAnsi="Arial" w:cs="Arial"/>
        </w:rPr>
        <w:t>demonstrate</w:t>
      </w:r>
      <w:r w:rsidR="00601170">
        <w:rPr>
          <w:rFonts w:ascii="Arial" w:hAnsi="Arial" w:cs="Arial"/>
        </w:rPr>
        <w:t>d the</w:t>
      </w:r>
      <w:r w:rsidR="0027244D">
        <w:rPr>
          <w:rFonts w:ascii="Arial" w:hAnsi="Arial" w:cs="Arial"/>
        </w:rPr>
        <w:t xml:space="preserve"> strategies for an effective team working</w:t>
      </w:r>
      <w:r w:rsidR="00793A66">
        <w:rPr>
          <w:rFonts w:ascii="Arial" w:hAnsi="Arial" w:cs="Arial"/>
        </w:rPr>
        <w:t xml:space="preserve"> and explain</w:t>
      </w:r>
      <w:r w:rsidR="00601170">
        <w:rPr>
          <w:rFonts w:ascii="Arial" w:hAnsi="Arial" w:cs="Arial"/>
        </w:rPr>
        <w:t>ed</w:t>
      </w:r>
      <w:r w:rsidR="00584FAE">
        <w:rPr>
          <w:rFonts w:ascii="Arial" w:hAnsi="Arial" w:cs="Arial"/>
        </w:rPr>
        <w:t xml:space="preserve"> a range of communication skills to be successful in the workplace</w:t>
      </w:r>
      <w:r w:rsidR="00601170">
        <w:rPr>
          <w:rFonts w:ascii="Arial" w:hAnsi="Arial" w:cs="Arial"/>
        </w:rPr>
        <w:t xml:space="preserve">. </w:t>
      </w:r>
      <w:r w:rsidR="00BF0082">
        <w:rPr>
          <w:rFonts w:ascii="Arial" w:hAnsi="Arial" w:cs="Arial"/>
        </w:rPr>
        <w:t xml:space="preserve">The previous lines are been demonstrated in the assessment through three models of communication </w:t>
      </w:r>
      <w:r w:rsidR="004B5254">
        <w:rPr>
          <w:rFonts w:ascii="Arial" w:hAnsi="Arial" w:cs="Arial"/>
        </w:rPr>
        <w:t>which</w:t>
      </w:r>
      <w:r w:rsidR="00BF0082">
        <w:rPr>
          <w:rFonts w:ascii="Arial" w:hAnsi="Arial" w:cs="Arial"/>
        </w:rPr>
        <w:t xml:space="preserve"> are </w:t>
      </w:r>
      <w:r w:rsidR="000E372D" w:rsidRPr="000E372D">
        <w:rPr>
          <w:rFonts w:ascii="Arial" w:hAnsi="Arial" w:cs="Arial"/>
        </w:rPr>
        <w:t>Shannon and Weaver (1948/49)</w:t>
      </w:r>
      <w:r w:rsidR="000E372D">
        <w:rPr>
          <w:rFonts w:ascii="Arial" w:hAnsi="Arial" w:cs="Arial"/>
        </w:rPr>
        <w:t xml:space="preserve">, </w:t>
      </w:r>
      <w:r w:rsidR="000E372D" w:rsidRPr="000E372D">
        <w:rPr>
          <w:rFonts w:ascii="Arial" w:hAnsi="Arial" w:cs="Arial"/>
        </w:rPr>
        <w:t>Berlo (1964)</w:t>
      </w:r>
      <w:r w:rsidR="000E372D">
        <w:rPr>
          <w:rFonts w:ascii="Arial" w:hAnsi="Arial" w:cs="Arial"/>
        </w:rPr>
        <w:t xml:space="preserve"> and </w:t>
      </w:r>
      <w:r w:rsidR="000E372D" w:rsidRPr="000E372D">
        <w:rPr>
          <w:rFonts w:ascii="Arial" w:hAnsi="Arial" w:cs="Arial"/>
        </w:rPr>
        <w:t>Schramm (1954)</w:t>
      </w:r>
      <w:r w:rsidR="00E64CEB">
        <w:rPr>
          <w:rFonts w:ascii="Arial" w:hAnsi="Arial" w:cs="Arial"/>
        </w:rPr>
        <w:t xml:space="preserve"> and</w:t>
      </w:r>
      <w:r w:rsidR="000E372D">
        <w:rPr>
          <w:rFonts w:ascii="Arial" w:hAnsi="Arial" w:cs="Arial"/>
        </w:rPr>
        <w:t xml:space="preserve"> </w:t>
      </w:r>
      <w:r w:rsidR="00E534B5">
        <w:rPr>
          <w:rFonts w:ascii="Arial" w:hAnsi="Arial" w:cs="Arial"/>
        </w:rPr>
        <w:t xml:space="preserve">the communication skills and the </w:t>
      </w:r>
      <w:r w:rsidR="00E534B5" w:rsidRPr="00E534B5">
        <w:rPr>
          <w:rFonts w:ascii="Arial" w:hAnsi="Arial" w:cs="Arial"/>
        </w:rPr>
        <w:t>advantages and disadvantages of technology in communication</w:t>
      </w:r>
      <w:r w:rsidR="00E534B5">
        <w:rPr>
          <w:rFonts w:ascii="Arial" w:hAnsi="Arial" w:cs="Arial"/>
        </w:rPr>
        <w:t xml:space="preserve">. </w:t>
      </w:r>
      <w:r w:rsidR="00894140">
        <w:rPr>
          <w:rFonts w:ascii="Arial" w:hAnsi="Arial" w:cs="Arial"/>
        </w:rPr>
        <w:t xml:space="preserve">For every of </w:t>
      </w:r>
      <w:r w:rsidR="00271C52">
        <w:rPr>
          <w:rFonts w:ascii="Arial" w:hAnsi="Arial" w:cs="Arial"/>
        </w:rPr>
        <w:t>each</w:t>
      </w:r>
      <w:r w:rsidR="00894140">
        <w:rPr>
          <w:rFonts w:ascii="Arial" w:hAnsi="Arial" w:cs="Arial"/>
        </w:rPr>
        <w:t xml:space="preserve"> theories a case study has been applied </w:t>
      </w:r>
      <w:r w:rsidR="008D0912">
        <w:rPr>
          <w:rFonts w:ascii="Arial" w:hAnsi="Arial" w:cs="Arial"/>
        </w:rPr>
        <w:t>with examples of poor communication in the workplace</w:t>
      </w:r>
      <w:r w:rsidR="000E372D">
        <w:rPr>
          <w:rFonts w:ascii="Arial" w:hAnsi="Arial" w:cs="Arial"/>
        </w:rPr>
        <w:t xml:space="preserve"> and suggestions how it could be improved</w:t>
      </w:r>
      <w:r w:rsidR="00B465D7">
        <w:rPr>
          <w:rFonts w:ascii="Arial" w:hAnsi="Arial" w:cs="Arial"/>
        </w:rPr>
        <w:t>.</w:t>
      </w:r>
      <w:r w:rsidR="000E372D">
        <w:rPr>
          <w:rFonts w:ascii="Arial" w:hAnsi="Arial" w:cs="Arial"/>
        </w:rPr>
        <w:t xml:space="preserve"> </w:t>
      </w:r>
    </w:p>
    <w:p w14:paraId="2CDB36CF" w14:textId="77777777" w:rsidR="006C2AE0" w:rsidRPr="00606733" w:rsidRDefault="006C2AE0" w:rsidP="00606733">
      <w:pPr>
        <w:spacing w:after="0" w:line="360" w:lineRule="auto"/>
        <w:rPr>
          <w:rFonts w:ascii="Arial" w:hAnsi="Arial" w:cs="Arial"/>
        </w:rPr>
      </w:pPr>
    </w:p>
    <w:p w14:paraId="517EEF12" w14:textId="77777777" w:rsidR="006C2AE0" w:rsidRPr="00606733" w:rsidRDefault="006C2AE0" w:rsidP="00606733">
      <w:pPr>
        <w:spacing w:after="0" w:line="360" w:lineRule="auto"/>
        <w:rPr>
          <w:rFonts w:ascii="Arial" w:hAnsi="Arial" w:cs="Arial"/>
        </w:rPr>
      </w:pPr>
    </w:p>
    <w:p w14:paraId="3AED0CC9" w14:textId="77777777" w:rsidR="00256C58" w:rsidRDefault="00256C58" w:rsidP="00606733">
      <w:pPr>
        <w:spacing w:after="0" w:line="360" w:lineRule="auto"/>
        <w:rPr>
          <w:rFonts w:ascii="Arial" w:hAnsi="Arial" w:cs="Arial"/>
        </w:rPr>
      </w:pPr>
    </w:p>
    <w:p w14:paraId="3740B6ED" w14:textId="77777777" w:rsidR="0064417A" w:rsidRDefault="0064417A" w:rsidP="00606733">
      <w:pPr>
        <w:spacing w:after="0" w:line="360" w:lineRule="auto"/>
        <w:rPr>
          <w:rFonts w:ascii="Arial" w:hAnsi="Arial" w:cs="Arial"/>
        </w:rPr>
      </w:pPr>
    </w:p>
    <w:p w14:paraId="1D138879" w14:textId="77777777" w:rsidR="0064417A" w:rsidRDefault="0064417A" w:rsidP="00606733">
      <w:pPr>
        <w:spacing w:after="0" w:line="360" w:lineRule="auto"/>
        <w:rPr>
          <w:rFonts w:ascii="Arial" w:hAnsi="Arial" w:cs="Arial"/>
        </w:rPr>
      </w:pPr>
    </w:p>
    <w:p w14:paraId="41DA6F6B" w14:textId="77777777" w:rsidR="0064417A" w:rsidRDefault="0064417A" w:rsidP="00606733">
      <w:pPr>
        <w:spacing w:after="0" w:line="360" w:lineRule="auto"/>
        <w:rPr>
          <w:rFonts w:ascii="Arial" w:hAnsi="Arial" w:cs="Arial"/>
        </w:rPr>
      </w:pPr>
    </w:p>
    <w:p w14:paraId="05FA0C10" w14:textId="77777777" w:rsidR="0064417A" w:rsidRDefault="0064417A" w:rsidP="00606733">
      <w:pPr>
        <w:spacing w:after="0" w:line="360" w:lineRule="auto"/>
        <w:rPr>
          <w:rFonts w:ascii="Arial" w:hAnsi="Arial" w:cs="Arial"/>
        </w:rPr>
      </w:pPr>
    </w:p>
    <w:p w14:paraId="6D73A9D0" w14:textId="77777777" w:rsidR="0064417A" w:rsidRDefault="0064417A" w:rsidP="00606733">
      <w:pPr>
        <w:spacing w:after="0" w:line="360" w:lineRule="auto"/>
        <w:rPr>
          <w:rFonts w:ascii="Arial" w:hAnsi="Arial" w:cs="Arial"/>
        </w:rPr>
      </w:pPr>
    </w:p>
    <w:p w14:paraId="6E97B5B6" w14:textId="77777777" w:rsidR="0064417A" w:rsidRDefault="0064417A" w:rsidP="00606733">
      <w:pPr>
        <w:spacing w:after="0" w:line="360" w:lineRule="auto"/>
        <w:rPr>
          <w:rFonts w:ascii="Arial" w:hAnsi="Arial" w:cs="Arial"/>
        </w:rPr>
      </w:pPr>
    </w:p>
    <w:p w14:paraId="53D9C6BD" w14:textId="77777777" w:rsidR="0064417A" w:rsidRDefault="0064417A" w:rsidP="00606733">
      <w:pPr>
        <w:spacing w:after="0" w:line="360" w:lineRule="auto"/>
        <w:rPr>
          <w:rFonts w:ascii="Arial" w:hAnsi="Arial" w:cs="Arial"/>
        </w:rPr>
      </w:pPr>
    </w:p>
    <w:p w14:paraId="6F6AF3C7" w14:textId="77777777" w:rsidR="0064417A" w:rsidRDefault="0064417A" w:rsidP="00606733">
      <w:pPr>
        <w:spacing w:after="0" w:line="360" w:lineRule="auto"/>
        <w:rPr>
          <w:rFonts w:ascii="Arial" w:hAnsi="Arial" w:cs="Arial"/>
        </w:rPr>
      </w:pPr>
    </w:p>
    <w:p w14:paraId="10C15FC1" w14:textId="77777777" w:rsidR="0064417A" w:rsidRDefault="0064417A" w:rsidP="00606733">
      <w:pPr>
        <w:spacing w:after="0" w:line="360" w:lineRule="auto"/>
        <w:rPr>
          <w:rFonts w:ascii="Arial" w:hAnsi="Arial" w:cs="Arial"/>
        </w:rPr>
      </w:pPr>
    </w:p>
    <w:p w14:paraId="732EC863" w14:textId="77777777" w:rsidR="0064417A" w:rsidRDefault="0064417A" w:rsidP="00606733">
      <w:pPr>
        <w:spacing w:after="0" w:line="360" w:lineRule="auto"/>
        <w:rPr>
          <w:rFonts w:ascii="Arial" w:hAnsi="Arial" w:cs="Arial"/>
        </w:rPr>
      </w:pPr>
    </w:p>
    <w:p w14:paraId="44C1E71D" w14:textId="77777777" w:rsidR="0064417A" w:rsidRDefault="0064417A" w:rsidP="00606733">
      <w:pPr>
        <w:spacing w:after="0" w:line="360" w:lineRule="auto"/>
        <w:rPr>
          <w:rFonts w:ascii="Arial" w:hAnsi="Arial" w:cs="Arial"/>
        </w:rPr>
      </w:pPr>
    </w:p>
    <w:p w14:paraId="79DAA5B1" w14:textId="77777777" w:rsidR="0064417A" w:rsidRDefault="0064417A" w:rsidP="00606733">
      <w:pPr>
        <w:spacing w:after="0" w:line="360" w:lineRule="auto"/>
        <w:rPr>
          <w:rFonts w:ascii="Arial" w:hAnsi="Arial" w:cs="Arial"/>
        </w:rPr>
      </w:pPr>
    </w:p>
    <w:p w14:paraId="087511DB" w14:textId="77777777" w:rsidR="0064417A" w:rsidRDefault="0064417A" w:rsidP="00606733">
      <w:pPr>
        <w:spacing w:after="0" w:line="360" w:lineRule="auto"/>
        <w:rPr>
          <w:rFonts w:ascii="Arial" w:hAnsi="Arial" w:cs="Arial"/>
        </w:rPr>
      </w:pPr>
    </w:p>
    <w:p w14:paraId="7B88038D" w14:textId="77777777" w:rsidR="0064417A" w:rsidRDefault="0064417A" w:rsidP="00606733">
      <w:pPr>
        <w:spacing w:after="0" w:line="360" w:lineRule="auto"/>
        <w:rPr>
          <w:rFonts w:ascii="Arial" w:hAnsi="Arial" w:cs="Arial"/>
        </w:rPr>
      </w:pPr>
    </w:p>
    <w:p w14:paraId="2D2556DD" w14:textId="77777777" w:rsidR="0064417A" w:rsidRDefault="0064417A" w:rsidP="00606733">
      <w:pPr>
        <w:spacing w:after="0" w:line="360" w:lineRule="auto"/>
        <w:rPr>
          <w:rFonts w:ascii="Arial" w:hAnsi="Arial" w:cs="Arial"/>
        </w:rPr>
      </w:pPr>
    </w:p>
    <w:p w14:paraId="7A6BDAE8" w14:textId="77777777" w:rsidR="0064417A" w:rsidRDefault="0064417A" w:rsidP="00606733">
      <w:pPr>
        <w:spacing w:after="0" w:line="360" w:lineRule="auto"/>
        <w:rPr>
          <w:rFonts w:ascii="Arial" w:hAnsi="Arial" w:cs="Arial"/>
        </w:rPr>
      </w:pPr>
    </w:p>
    <w:p w14:paraId="6B1FEFE0" w14:textId="77777777" w:rsidR="008A6B17" w:rsidRDefault="008A6B17" w:rsidP="00CC1272">
      <w:pPr>
        <w:spacing w:after="0" w:line="360" w:lineRule="auto"/>
        <w:rPr>
          <w:rFonts w:ascii="Arial" w:hAnsi="Arial" w:cs="Arial"/>
        </w:rPr>
      </w:pPr>
    </w:p>
    <w:p w14:paraId="5F01A0D3" w14:textId="77777777" w:rsidR="00271C52" w:rsidRDefault="008A6B17" w:rsidP="00CC1272">
      <w:pPr>
        <w:spacing w:after="0" w:line="360" w:lineRule="auto"/>
        <w:rPr>
          <w:rFonts w:ascii="Arial" w:hAnsi="Arial" w:cs="Arial"/>
        </w:rPr>
      </w:pPr>
      <w:r>
        <w:rPr>
          <w:rFonts w:ascii="Arial" w:hAnsi="Arial" w:cs="Arial"/>
        </w:rPr>
        <w:t xml:space="preserve">        </w:t>
      </w:r>
    </w:p>
    <w:p w14:paraId="6ECDA7DB" w14:textId="1665EB54" w:rsidR="00606733" w:rsidRDefault="008A6B17" w:rsidP="00CC1272">
      <w:pPr>
        <w:spacing w:after="0" w:line="360" w:lineRule="auto"/>
        <w:rPr>
          <w:rFonts w:ascii="Arial" w:hAnsi="Arial" w:cs="Arial"/>
          <w:b/>
          <w:bCs/>
        </w:rPr>
      </w:pPr>
      <w:r>
        <w:rPr>
          <w:rFonts w:ascii="Arial" w:hAnsi="Arial" w:cs="Arial"/>
        </w:rPr>
        <w:lastRenderedPageBreak/>
        <w:t xml:space="preserve">  </w:t>
      </w:r>
      <w:r w:rsidR="003E7C39" w:rsidRPr="003E7C39">
        <w:rPr>
          <w:rFonts w:ascii="Arial" w:hAnsi="Arial" w:cs="Arial"/>
          <w:b/>
          <w:bCs/>
        </w:rPr>
        <w:t xml:space="preserve"> </w:t>
      </w:r>
      <w:r w:rsidR="00547481" w:rsidRPr="00CC1272">
        <w:rPr>
          <w:rFonts w:ascii="Arial" w:hAnsi="Arial" w:cs="Arial"/>
          <w:b/>
          <w:bCs/>
          <w:highlight w:val="yellow"/>
        </w:rPr>
        <w:t>REFERE</w:t>
      </w:r>
      <w:r w:rsidR="00AF7F24" w:rsidRPr="00CC1272">
        <w:rPr>
          <w:rFonts w:ascii="Arial" w:hAnsi="Arial" w:cs="Arial"/>
          <w:b/>
          <w:bCs/>
          <w:highlight w:val="yellow"/>
        </w:rPr>
        <w:t>N</w:t>
      </w:r>
      <w:r w:rsidR="00547481" w:rsidRPr="00CC1272">
        <w:rPr>
          <w:rFonts w:ascii="Arial" w:hAnsi="Arial" w:cs="Arial"/>
          <w:b/>
          <w:bCs/>
          <w:highlight w:val="yellow"/>
        </w:rPr>
        <w:t>CES</w:t>
      </w:r>
    </w:p>
    <w:p w14:paraId="68C7C766" w14:textId="77777777" w:rsidR="00E6597B" w:rsidRPr="00E6597B" w:rsidRDefault="00E6597B" w:rsidP="00E6597B">
      <w:pPr>
        <w:spacing w:after="0" w:line="360" w:lineRule="auto"/>
        <w:jc w:val="center"/>
        <w:rPr>
          <w:rFonts w:ascii="Arial" w:hAnsi="Arial" w:cs="Arial"/>
          <w:b/>
          <w:bCs/>
        </w:rPr>
      </w:pPr>
    </w:p>
    <w:p w14:paraId="6BAB3D72" w14:textId="24C38FC2" w:rsidR="00FE4A07" w:rsidRDefault="00606733" w:rsidP="00E6597B">
      <w:pPr>
        <w:pStyle w:val="ListParagraph"/>
        <w:numPr>
          <w:ilvl w:val="0"/>
          <w:numId w:val="9"/>
        </w:numPr>
        <w:spacing w:after="0" w:line="360" w:lineRule="auto"/>
        <w:jc w:val="both"/>
        <w:rPr>
          <w:rFonts w:ascii="Arial" w:hAnsi="Arial" w:cs="Arial"/>
        </w:rPr>
      </w:pPr>
      <w:r w:rsidRPr="00606733">
        <w:rPr>
          <w:rFonts w:ascii="Arial" w:hAnsi="Arial" w:cs="Arial"/>
        </w:rPr>
        <w:t>Britannica, E., 2022. Communication Definition &amp; Meaning | Britannica Dictionary. [online] Britannica.com. Available at: &lt;https://www.britannica.com/dictionary/communication&gt; [Accessed 15 August 2022].</w:t>
      </w:r>
    </w:p>
    <w:p w14:paraId="2DC79135" w14:textId="379D6882" w:rsidR="00E319D5" w:rsidRDefault="00E319D5" w:rsidP="00E6597B">
      <w:pPr>
        <w:pStyle w:val="ListParagraph"/>
        <w:numPr>
          <w:ilvl w:val="0"/>
          <w:numId w:val="9"/>
        </w:numPr>
        <w:spacing w:after="0" w:line="360" w:lineRule="auto"/>
        <w:jc w:val="both"/>
        <w:rPr>
          <w:rFonts w:ascii="Arial" w:hAnsi="Arial" w:cs="Arial"/>
        </w:rPr>
      </w:pPr>
      <w:r w:rsidRPr="00E319D5">
        <w:rPr>
          <w:rFonts w:ascii="Arial" w:hAnsi="Arial" w:cs="Arial"/>
        </w:rPr>
        <w:t>Communication Theory. 2022. Shannon and Weaver Model of Communication. [online] Available at: &lt;https://www.communicationtheory.org/shannon-and-weaver-model-of-communication/&gt; [Accessed 17 August 2022].</w:t>
      </w:r>
    </w:p>
    <w:p w14:paraId="5917463F" w14:textId="6A52A578" w:rsidR="00FC5F92" w:rsidRPr="00FC5F92" w:rsidRDefault="00FC5F92" w:rsidP="00E6597B">
      <w:pPr>
        <w:pStyle w:val="ListParagraph"/>
        <w:numPr>
          <w:ilvl w:val="0"/>
          <w:numId w:val="9"/>
        </w:numPr>
        <w:spacing w:after="0" w:line="360" w:lineRule="auto"/>
        <w:jc w:val="both"/>
        <w:rPr>
          <w:rFonts w:ascii="Arial" w:hAnsi="Arial" w:cs="Arial"/>
        </w:rPr>
      </w:pPr>
      <w:r w:rsidRPr="00FC5F92">
        <w:rPr>
          <w:rFonts w:ascii="Arial" w:hAnsi="Arial" w:cs="Arial"/>
        </w:rPr>
        <w:t>Janse, B., 2022. Berlo's SMCR Model of Communication. [online] toolshero. Available at: &lt;https://www.toolshero.com/communication-methods/berlos-smcr-model-of-communication/&gt; [Accessed 18 August 2022].</w:t>
      </w:r>
    </w:p>
    <w:p w14:paraId="3AE953E3" w14:textId="4B0FCB63" w:rsidR="00B50E6B" w:rsidRPr="00B50E6B" w:rsidRDefault="00B50E6B" w:rsidP="00E6597B">
      <w:pPr>
        <w:pStyle w:val="ListParagraph"/>
        <w:numPr>
          <w:ilvl w:val="0"/>
          <w:numId w:val="9"/>
        </w:numPr>
        <w:spacing w:after="0" w:line="360" w:lineRule="auto"/>
        <w:jc w:val="both"/>
        <w:rPr>
          <w:rFonts w:ascii="Arial" w:hAnsi="Arial" w:cs="Arial"/>
        </w:rPr>
      </w:pPr>
      <w:r w:rsidRPr="00B50E6B">
        <w:rPr>
          <w:rFonts w:ascii="Arial" w:hAnsi="Arial" w:cs="Arial"/>
        </w:rPr>
        <w:t>Janse, B., 2022. Schramm Communication Model. [online] toolshero. Available at: &lt;https://www.toolshero.com/communication-methods/schramm-communication-model/&gt; [Accessed 18 August 2022].</w:t>
      </w:r>
    </w:p>
    <w:p w14:paraId="68882E58" w14:textId="781EDAA1" w:rsidR="009D34C5" w:rsidRDefault="00FE4A07" w:rsidP="00E6597B">
      <w:pPr>
        <w:pStyle w:val="ListParagraph"/>
        <w:numPr>
          <w:ilvl w:val="0"/>
          <w:numId w:val="9"/>
        </w:numPr>
        <w:spacing w:after="0" w:line="360" w:lineRule="auto"/>
        <w:jc w:val="both"/>
        <w:rPr>
          <w:rFonts w:ascii="Arial" w:hAnsi="Arial" w:cs="Arial"/>
        </w:rPr>
      </w:pPr>
      <w:r w:rsidRPr="00FE4A07">
        <w:rPr>
          <w:rFonts w:ascii="Arial" w:hAnsi="Arial" w:cs="Arial"/>
        </w:rPr>
        <w:t>Khan, H., 2021. The Causes &amp; Effects of Poor Communication in the Workplace | Simpplr. [online] Simpplr. Available at: &lt;https://www.simpplr.com/blog/2021/causes-effects-poor-communication-workplace/#:~:text=Poor%20communication%20often%20creates%20a,negatively%20affecting%20the%20bottom%20line.https://www.simpplr.com/blog/2021/causes-effects-poor-communication-workplace/#:~:text=Poor%20communication%20often%20creates%20a,negatively%20affecting%20the%20bottom%20line.&gt; [Accessed 15 August 2022].</w:t>
      </w:r>
    </w:p>
    <w:p w14:paraId="08D3CE81" w14:textId="50792D00" w:rsidR="0064417A" w:rsidRDefault="0064417A" w:rsidP="0064417A">
      <w:pPr>
        <w:pStyle w:val="ListParagraph"/>
        <w:numPr>
          <w:ilvl w:val="0"/>
          <w:numId w:val="9"/>
        </w:numPr>
        <w:spacing w:after="0" w:line="360" w:lineRule="auto"/>
        <w:jc w:val="both"/>
        <w:rPr>
          <w:rFonts w:ascii="Arial" w:hAnsi="Arial" w:cs="Arial"/>
        </w:rPr>
      </w:pPr>
      <w:r w:rsidRPr="0064417A">
        <w:rPr>
          <w:rFonts w:ascii="Arial" w:hAnsi="Arial" w:cs="Arial"/>
        </w:rPr>
        <w:t>Mackenziejones212.blogspot.com. 2012. Communication of Technology: Advantages and Disadvantages. [online] Available at: &lt;http://mackenziejones212.blogspot.com/2012/02/google-chrome-advantages-and.html&gt; [Accessed 21 August 2022].</w:t>
      </w:r>
    </w:p>
    <w:p w14:paraId="2B29A720" w14:textId="7C17BBBA" w:rsidR="005B2E08" w:rsidRPr="005B2E08" w:rsidRDefault="005B2E08" w:rsidP="00E6597B">
      <w:pPr>
        <w:pStyle w:val="ListParagraph"/>
        <w:numPr>
          <w:ilvl w:val="0"/>
          <w:numId w:val="9"/>
        </w:numPr>
        <w:spacing w:after="0" w:line="360" w:lineRule="auto"/>
        <w:jc w:val="both"/>
        <w:rPr>
          <w:rFonts w:ascii="Arial" w:hAnsi="Arial" w:cs="Arial"/>
        </w:rPr>
      </w:pPr>
      <w:r w:rsidRPr="005B2E08">
        <w:rPr>
          <w:rFonts w:ascii="Arial" w:hAnsi="Arial" w:cs="Arial"/>
        </w:rPr>
        <w:t>QS Study. 2022. Schramm’s Model of communication. [online] Available at: &lt;https://qsstudy.com/schramms-model-communication/#:~:text=Schramm's%20Model%20of%20Communication%20was,words%20and%20conveyed%20to%20others.&gt; [Accessed 18 August 2022].</w:t>
      </w:r>
    </w:p>
    <w:p w14:paraId="177BC6FE" w14:textId="77777777" w:rsidR="008E1227" w:rsidRDefault="008E1227" w:rsidP="008E1227">
      <w:pPr>
        <w:spacing w:after="0" w:line="360" w:lineRule="auto"/>
        <w:rPr>
          <w:rFonts w:ascii="Arial" w:hAnsi="Arial" w:cs="Arial"/>
        </w:rPr>
      </w:pPr>
    </w:p>
    <w:p w14:paraId="216F7FB6" w14:textId="77777777" w:rsidR="00CC1272" w:rsidRDefault="00CC1272" w:rsidP="008E1227">
      <w:pPr>
        <w:spacing w:after="0" w:line="360" w:lineRule="auto"/>
        <w:rPr>
          <w:rFonts w:ascii="Arial" w:hAnsi="Arial" w:cs="Arial"/>
          <w:b/>
          <w:bCs/>
          <w:highlight w:val="yellow"/>
        </w:rPr>
      </w:pPr>
    </w:p>
    <w:p w14:paraId="37BC03DD" w14:textId="77777777" w:rsidR="0064417A" w:rsidRDefault="0064417A" w:rsidP="008E1227">
      <w:pPr>
        <w:spacing w:after="0" w:line="360" w:lineRule="auto"/>
        <w:rPr>
          <w:rFonts w:ascii="Arial" w:hAnsi="Arial" w:cs="Arial"/>
          <w:b/>
          <w:bCs/>
          <w:highlight w:val="yellow"/>
        </w:rPr>
      </w:pPr>
    </w:p>
    <w:p w14:paraId="1BBA8CAE" w14:textId="77777777" w:rsidR="0064417A" w:rsidRDefault="0064417A" w:rsidP="008E1227">
      <w:pPr>
        <w:spacing w:after="0" w:line="360" w:lineRule="auto"/>
        <w:rPr>
          <w:rFonts w:ascii="Arial" w:hAnsi="Arial" w:cs="Arial"/>
          <w:b/>
          <w:bCs/>
          <w:highlight w:val="yellow"/>
        </w:rPr>
      </w:pPr>
    </w:p>
    <w:p w14:paraId="2C584CE7" w14:textId="77777777" w:rsidR="0064417A" w:rsidRDefault="0064417A" w:rsidP="008E1227">
      <w:pPr>
        <w:spacing w:after="0" w:line="360" w:lineRule="auto"/>
        <w:rPr>
          <w:rFonts w:ascii="Arial" w:hAnsi="Arial" w:cs="Arial"/>
          <w:b/>
          <w:bCs/>
          <w:highlight w:val="yellow"/>
        </w:rPr>
      </w:pPr>
    </w:p>
    <w:p w14:paraId="3CDDC703" w14:textId="77777777" w:rsidR="0064417A" w:rsidRDefault="0064417A" w:rsidP="008E1227">
      <w:pPr>
        <w:spacing w:after="0" w:line="360" w:lineRule="auto"/>
        <w:rPr>
          <w:rFonts w:ascii="Arial" w:hAnsi="Arial" w:cs="Arial"/>
          <w:b/>
          <w:bCs/>
          <w:highlight w:val="yellow"/>
        </w:rPr>
      </w:pPr>
    </w:p>
    <w:p w14:paraId="64C434E0" w14:textId="77777777" w:rsidR="0064417A" w:rsidRDefault="0064417A" w:rsidP="008E1227">
      <w:pPr>
        <w:spacing w:after="0" w:line="360" w:lineRule="auto"/>
        <w:rPr>
          <w:rFonts w:ascii="Arial" w:hAnsi="Arial" w:cs="Arial"/>
          <w:b/>
          <w:bCs/>
          <w:highlight w:val="yellow"/>
        </w:rPr>
      </w:pPr>
    </w:p>
    <w:p w14:paraId="37FDFB7C" w14:textId="49651652" w:rsidR="008E1227" w:rsidRDefault="008A6B17" w:rsidP="008E1227">
      <w:pPr>
        <w:spacing w:after="0" w:line="360" w:lineRule="auto"/>
        <w:rPr>
          <w:rFonts w:ascii="Arial" w:hAnsi="Arial" w:cs="Arial"/>
          <w:b/>
          <w:bCs/>
        </w:rPr>
      </w:pPr>
      <w:r w:rsidRPr="008A6B17">
        <w:rPr>
          <w:rFonts w:ascii="Arial" w:hAnsi="Arial" w:cs="Arial"/>
          <w:b/>
          <w:bCs/>
        </w:rPr>
        <w:lastRenderedPageBreak/>
        <w:t xml:space="preserve">          </w:t>
      </w:r>
      <w:r w:rsidR="008E1227" w:rsidRPr="008E1227">
        <w:rPr>
          <w:rFonts w:ascii="Arial" w:hAnsi="Arial" w:cs="Arial"/>
          <w:b/>
          <w:bCs/>
          <w:highlight w:val="yellow"/>
        </w:rPr>
        <w:t>APPENDIX</w:t>
      </w:r>
    </w:p>
    <w:p w14:paraId="0F4AD96B" w14:textId="77777777" w:rsidR="008E1227" w:rsidRDefault="008E1227" w:rsidP="008E1227">
      <w:pPr>
        <w:spacing w:after="0" w:line="360" w:lineRule="auto"/>
        <w:rPr>
          <w:rFonts w:ascii="Arial" w:hAnsi="Arial" w:cs="Arial"/>
          <w:b/>
          <w:bCs/>
        </w:rPr>
      </w:pPr>
    </w:p>
    <w:p w14:paraId="656E5DDA" w14:textId="775AD149" w:rsidR="008E1227" w:rsidRDefault="00FB379C" w:rsidP="008E1227">
      <w:pPr>
        <w:spacing w:after="0" w:line="360" w:lineRule="auto"/>
        <w:rPr>
          <w:rFonts w:ascii="Arial" w:hAnsi="Arial" w:cs="Arial"/>
          <w:b/>
          <w:bCs/>
        </w:rPr>
      </w:pPr>
      <w:r w:rsidRPr="00FB379C">
        <w:rPr>
          <w:rFonts w:ascii="Arial" w:hAnsi="Arial" w:cs="Arial"/>
          <w:b/>
          <w:bCs/>
          <w:noProof/>
        </w:rPr>
        <w:drawing>
          <wp:inline distT="0" distB="0" distL="0" distR="0" wp14:anchorId="10414F9A" wp14:editId="14B4CE4B">
            <wp:extent cx="6120130" cy="2607310"/>
            <wp:effectExtent l="0" t="0" r="0" b="254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7"/>
                    <a:stretch>
                      <a:fillRect/>
                    </a:stretch>
                  </pic:blipFill>
                  <pic:spPr>
                    <a:xfrm>
                      <a:off x="0" y="0"/>
                      <a:ext cx="6120130" cy="2607310"/>
                    </a:xfrm>
                    <a:prstGeom prst="rect">
                      <a:avLst/>
                    </a:prstGeom>
                  </pic:spPr>
                </pic:pic>
              </a:graphicData>
            </a:graphic>
          </wp:inline>
        </w:drawing>
      </w:r>
    </w:p>
    <w:p w14:paraId="2744149D" w14:textId="77777777" w:rsidR="0064417A" w:rsidRDefault="00B51FD4" w:rsidP="007F402F">
      <w:pPr>
        <w:spacing w:after="0" w:line="360" w:lineRule="auto"/>
        <w:rPr>
          <w:rFonts w:ascii="Arial" w:hAnsi="Arial" w:cs="Arial"/>
          <w:color w:val="111111"/>
          <w:shd w:val="clear" w:color="auto" w:fill="FFFFFF"/>
        </w:rPr>
      </w:pPr>
      <w:r w:rsidRPr="007F402F">
        <w:rPr>
          <w:rFonts w:ascii="Arial" w:hAnsi="Arial" w:cs="Arial"/>
          <w:color w:val="111111"/>
          <w:shd w:val="clear" w:color="auto" w:fill="FFFFFF"/>
        </w:rPr>
        <w:t xml:space="preserve">Shannon-Weaver </w:t>
      </w:r>
      <w:r w:rsidR="00641853" w:rsidRPr="007F402F">
        <w:rPr>
          <w:rFonts w:ascii="Arial" w:hAnsi="Arial" w:cs="Arial"/>
          <w:color w:val="111111"/>
          <w:shd w:val="clear" w:color="auto" w:fill="FFFFFF"/>
        </w:rPr>
        <w:t>M</w:t>
      </w:r>
      <w:r w:rsidRPr="007F402F">
        <w:rPr>
          <w:rFonts w:ascii="Arial" w:hAnsi="Arial" w:cs="Arial"/>
          <w:color w:val="111111"/>
          <w:shd w:val="clear" w:color="auto" w:fill="FFFFFF"/>
        </w:rPr>
        <w:t xml:space="preserve">odel of </w:t>
      </w:r>
      <w:r w:rsidR="00641853" w:rsidRPr="007F402F">
        <w:rPr>
          <w:rFonts w:ascii="Arial" w:hAnsi="Arial" w:cs="Arial"/>
          <w:color w:val="111111"/>
          <w:shd w:val="clear" w:color="auto" w:fill="FFFFFF"/>
        </w:rPr>
        <w:t>C</w:t>
      </w:r>
      <w:r w:rsidRPr="007F402F">
        <w:rPr>
          <w:rFonts w:ascii="Arial" w:hAnsi="Arial" w:cs="Arial"/>
          <w:color w:val="111111"/>
          <w:shd w:val="clear" w:color="auto" w:fill="FFFFFF"/>
        </w:rPr>
        <w:t>ommunication – Figure 1</w:t>
      </w:r>
      <w:r w:rsidR="00097711" w:rsidRPr="007F402F">
        <w:rPr>
          <w:rFonts w:ascii="Arial" w:hAnsi="Arial" w:cs="Arial"/>
          <w:color w:val="111111"/>
          <w:shd w:val="clear" w:color="auto" w:fill="FFFFFF"/>
        </w:rPr>
        <w:t xml:space="preserve">  </w:t>
      </w:r>
      <w:r w:rsidR="00FC5F92">
        <w:rPr>
          <w:rFonts w:ascii="Arial" w:hAnsi="Arial" w:cs="Arial"/>
          <w:color w:val="111111"/>
          <w:shd w:val="clear" w:color="auto" w:fill="FFFFFF"/>
        </w:rPr>
        <w:t xml:space="preserve">     </w:t>
      </w:r>
      <w:proofErr w:type="gramStart"/>
      <w:r w:rsidR="00FC5F92">
        <w:rPr>
          <w:rFonts w:ascii="Arial" w:hAnsi="Arial" w:cs="Arial"/>
          <w:color w:val="111111"/>
          <w:shd w:val="clear" w:color="auto" w:fill="FFFFFF"/>
        </w:rPr>
        <w:t xml:space="preserve">   </w:t>
      </w:r>
      <w:r w:rsidR="00FC5F92" w:rsidRPr="007F402F">
        <w:rPr>
          <w:rFonts w:ascii="Arial" w:hAnsi="Arial" w:cs="Arial"/>
          <w:color w:val="111111"/>
          <w:shd w:val="clear" w:color="auto" w:fill="FFFFFF"/>
        </w:rPr>
        <w:t>(</w:t>
      </w:r>
      <w:proofErr w:type="gramEnd"/>
      <w:r w:rsidR="00FC5F92" w:rsidRPr="007F402F">
        <w:rPr>
          <w:rFonts w:ascii="Arial" w:hAnsi="Arial" w:cs="Arial"/>
          <w:color w:val="111111"/>
          <w:shd w:val="clear" w:color="auto" w:fill="FFFFFF"/>
        </w:rPr>
        <w:t>Shannon and Weaver Model of Communication, 2022)</w:t>
      </w:r>
      <w:r w:rsidR="00097711" w:rsidRPr="007F402F">
        <w:rPr>
          <w:rFonts w:ascii="Arial" w:hAnsi="Arial" w:cs="Arial"/>
          <w:color w:val="111111"/>
          <w:shd w:val="clear" w:color="auto" w:fill="FFFFFF"/>
        </w:rPr>
        <w:t xml:space="preserve">              </w:t>
      </w:r>
    </w:p>
    <w:p w14:paraId="5F6747DC" w14:textId="77777777" w:rsidR="0064417A" w:rsidRDefault="0064417A" w:rsidP="007F402F">
      <w:pPr>
        <w:spacing w:after="0" w:line="360" w:lineRule="auto"/>
        <w:rPr>
          <w:rFonts w:ascii="Arial" w:hAnsi="Arial" w:cs="Arial"/>
          <w:color w:val="111111"/>
          <w:shd w:val="clear" w:color="auto" w:fill="FFFFFF"/>
        </w:rPr>
      </w:pPr>
    </w:p>
    <w:p w14:paraId="6811B99D" w14:textId="77777777" w:rsidR="0064417A" w:rsidRDefault="0064417A" w:rsidP="007F402F">
      <w:pPr>
        <w:spacing w:after="0" w:line="360" w:lineRule="auto"/>
        <w:rPr>
          <w:rFonts w:ascii="Arial" w:hAnsi="Arial" w:cs="Arial"/>
          <w:color w:val="111111"/>
          <w:shd w:val="clear" w:color="auto" w:fill="FFFFFF"/>
        </w:rPr>
      </w:pPr>
    </w:p>
    <w:p w14:paraId="33661E8B" w14:textId="77777777" w:rsidR="0064417A" w:rsidRDefault="0064417A" w:rsidP="007F402F">
      <w:pPr>
        <w:spacing w:after="0" w:line="360" w:lineRule="auto"/>
        <w:rPr>
          <w:rFonts w:ascii="Arial" w:hAnsi="Arial" w:cs="Arial"/>
          <w:color w:val="111111"/>
          <w:shd w:val="clear" w:color="auto" w:fill="FFFFFF"/>
        </w:rPr>
      </w:pPr>
    </w:p>
    <w:p w14:paraId="6A412323" w14:textId="0B0AAB9B" w:rsidR="008E1227" w:rsidRPr="007F402F" w:rsidRDefault="00097711" w:rsidP="007F402F">
      <w:pPr>
        <w:spacing w:after="0" w:line="360" w:lineRule="auto"/>
        <w:rPr>
          <w:rFonts w:ascii="Arial" w:hAnsi="Arial" w:cs="Arial"/>
          <w:b/>
          <w:bCs/>
        </w:rPr>
      </w:pPr>
      <w:r w:rsidRPr="007F402F">
        <w:rPr>
          <w:rFonts w:ascii="Arial" w:hAnsi="Arial" w:cs="Arial"/>
          <w:color w:val="111111"/>
          <w:shd w:val="clear" w:color="auto" w:fill="FFFFFF"/>
        </w:rPr>
        <w:t xml:space="preserve">                                        </w:t>
      </w:r>
    </w:p>
    <w:p w14:paraId="1322BD56" w14:textId="0B7D1F3B" w:rsidR="00C0753B" w:rsidRDefault="00641853" w:rsidP="00606733">
      <w:pPr>
        <w:spacing w:after="0" w:line="360" w:lineRule="auto"/>
        <w:rPr>
          <w:rFonts w:ascii="Arial" w:hAnsi="Arial" w:cs="Arial"/>
        </w:rPr>
      </w:pPr>
      <w:r w:rsidRPr="00641853">
        <w:rPr>
          <w:rFonts w:ascii="Arial" w:hAnsi="Arial" w:cs="Arial"/>
          <w:noProof/>
        </w:rPr>
        <w:drawing>
          <wp:inline distT="0" distB="0" distL="0" distR="0" wp14:anchorId="5A23E416" wp14:editId="53012E24">
            <wp:extent cx="6120130" cy="310515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stretch>
                      <a:fillRect/>
                    </a:stretch>
                  </pic:blipFill>
                  <pic:spPr>
                    <a:xfrm>
                      <a:off x="0" y="0"/>
                      <a:ext cx="6120130" cy="3105150"/>
                    </a:xfrm>
                    <a:prstGeom prst="rect">
                      <a:avLst/>
                    </a:prstGeom>
                  </pic:spPr>
                </pic:pic>
              </a:graphicData>
            </a:graphic>
          </wp:inline>
        </w:drawing>
      </w:r>
    </w:p>
    <w:p w14:paraId="08031CB7" w14:textId="4FBBDABC" w:rsidR="008E4EAD" w:rsidRDefault="007F402F" w:rsidP="00606733">
      <w:pPr>
        <w:spacing w:after="0" w:line="360" w:lineRule="auto"/>
        <w:rPr>
          <w:rFonts w:ascii="Arial" w:hAnsi="Arial" w:cs="Arial"/>
        </w:rPr>
      </w:pPr>
      <w:r w:rsidRPr="007F402F">
        <w:rPr>
          <w:rFonts w:ascii="Arial" w:hAnsi="Arial" w:cs="Arial"/>
        </w:rPr>
        <w:t>Schramm (1954)</w:t>
      </w:r>
      <w:r>
        <w:rPr>
          <w:rFonts w:ascii="Arial" w:hAnsi="Arial" w:cs="Arial"/>
        </w:rPr>
        <w:t xml:space="preserve"> – Figure 2 </w:t>
      </w:r>
      <w:r w:rsidR="008E4EAD">
        <w:rPr>
          <w:rFonts w:ascii="Arial" w:hAnsi="Arial" w:cs="Arial"/>
        </w:rPr>
        <w:t xml:space="preserve">                                       </w:t>
      </w:r>
      <w:proofErr w:type="gramStart"/>
      <w:r w:rsidR="008E4EAD">
        <w:rPr>
          <w:rFonts w:ascii="Arial" w:hAnsi="Arial" w:cs="Arial"/>
        </w:rPr>
        <w:t xml:space="preserve"> </w:t>
      </w:r>
      <w:r w:rsidR="00B742AE">
        <w:rPr>
          <w:rFonts w:ascii="Arial" w:hAnsi="Arial" w:cs="Arial"/>
        </w:rPr>
        <w:t xml:space="preserve">  </w:t>
      </w:r>
      <w:r w:rsidR="008E4EAD" w:rsidRPr="00BC5A8A">
        <w:rPr>
          <w:rFonts w:ascii="Arial" w:hAnsi="Arial" w:cs="Arial"/>
        </w:rPr>
        <w:t>(</w:t>
      </w:r>
      <w:proofErr w:type="gramEnd"/>
      <w:r w:rsidR="008E4EAD" w:rsidRPr="00BC5A8A">
        <w:rPr>
          <w:rFonts w:ascii="Arial" w:hAnsi="Arial" w:cs="Arial"/>
        </w:rPr>
        <w:t>Schramm’s Model of communication, 2022)</w:t>
      </w:r>
    </w:p>
    <w:p w14:paraId="06AAA1B9" w14:textId="77777777" w:rsidR="00641853" w:rsidRPr="00606733" w:rsidRDefault="00641853" w:rsidP="00606733">
      <w:pPr>
        <w:spacing w:after="0" w:line="360" w:lineRule="auto"/>
        <w:rPr>
          <w:rFonts w:ascii="Arial" w:hAnsi="Arial" w:cs="Arial"/>
        </w:rPr>
      </w:pPr>
    </w:p>
    <w:p w14:paraId="1EFA6D03" w14:textId="77777777" w:rsidR="00C13E5E" w:rsidRPr="00606733" w:rsidRDefault="00C13E5E" w:rsidP="00606733">
      <w:pPr>
        <w:spacing w:after="0" w:line="360" w:lineRule="auto"/>
        <w:rPr>
          <w:rFonts w:ascii="Arial" w:hAnsi="Arial" w:cs="Arial"/>
        </w:rPr>
      </w:pPr>
    </w:p>
    <w:p w14:paraId="6AE52C80" w14:textId="77777777" w:rsidR="00C13E5E" w:rsidRPr="00606733" w:rsidRDefault="00C13E5E" w:rsidP="00606733">
      <w:pPr>
        <w:spacing w:after="0" w:line="360" w:lineRule="auto"/>
        <w:rPr>
          <w:rFonts w:ascii="Arial" w:hAnsi="Arial" w:cs="Arial"/>
        </w:rPr>
      </w:pPr>
    </w:p>
    <w:p w14:paraId="7F72EC0C" w14:textId="2D5DAD0A" w:rsidR="00A0173B" w:rsidRDefault="008E4EAD" w:rsidP="00606733">
      <w:pPr>
        <w:spacing w:after="0" w:line="360" w:lineRule="auto"/>
        <w:jc w:val="center"/>
        <w:rPr>
          <w:rFonts w:ascii="Arial" w:hAnsi="Arial" w:cs="Arial"/>
          <w:b/>
          <w:bCs/>
        </w:rPr>
      </w:pPr>
      <w:r w:rsidRPr="008E4EAD">
        <w:rPr>
          <w:rFonts w:ascii="Arial" w:hAnsi="Arial" w:cs="Arial"/>
          <w:b/>
          <w:bCs/>
          <w:noProof/>
        </w:rPr>
        <w:lastRenderedPageBreak/>
        <w:drawing>
          <wp:inline distT="0" distB="0" distL="0" distR="0" wp14:anchorId="7DC4158C" wp14:editId="22EB760E">
            <wp:extent cx="6120130" cy="3361055"/>
            <wp:effectExtent l="0" t="0" r="0"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9"/>
                    <a:stretch>
                      <a:fillRect/>
                    </a:stretch>
                  </pic:blipFill>
                  <pic:spPr>
                    <a:xfrm>
                      <a:off x="0" y="0"/>
                      <a:ext cx="6120130" cy="3361055"/>
                    </a:xfrm>
                    <a:prstGeom prst="rect">
                      <a:avLst/>
                    </a:prstGeom>
                  </pic:spPr>
                </pic:pic>
              </a:graphicData>
            </a:graphic>
          </wp:inline>
        </w:drawing>
      </w:r>
    </w:p>
    <w:p w14:paraId="5FA940DB" w14:textId="01F44477" w:rsidR="00B742AE" w:rsidRPr="00EE5A2E" w:rsidRDefault="00FC5F92" w:rsidP="00EE5A2E">
      <w:pPr>
        <w:spacing w:after="0" w:line="360" w:lineRule="auto"/>
        <w:rPr>
          <w:rFonts w:ascii="Arial" w:hAnsi="Arial" w:cs="Arial"/>
        </w:rPr>
      </w:pPr>
      <w:r>
        <w:rPr>
          <w:rFonts w:ascii="Arial" w:hAnsi="Arial" w:cs="Arial"/>
        </w:rPr>
        <w:t xml:space="preserve"> </w:t>
      </w:r>
      <w:r w:rsidR="00EE5A2E" w:rsidRPr="00EE5A2E">
        <w:rPr>
          <w:rFonts w:ascii="Arial" w:hAnsi="Arial" w:cs="Arial"/>
        </w:rPr>
        <w:t>Berlo (1964)</w:t>
      </w:r>
      <w:r w:rsidR="00EE5A2E">
        <w:rPr>
          <w:rFonts w:ascii="Arial" w:hAnsi="Arial" w:cs="Arial"/>
        </w:rPr>
        <w:t xml:space="preserve"> – Figure 3 </w:t>
      </w:r>
      <w:r>
        <w:rPr>
          <w:rFonts w:ascii="Arial" w:hAnsi="Arial" w:cs="Arial"/>
        </w:rPr>
        <w:t xml:space="preserve">                                                                                             </w:t>
      </w:r>
      <w:proofErr w:type="gramStart"/>
      <w:r>
        <w:rPr>
          <w:rFonts w:ascii="Arial" w:hAnsi="Arial" w:cs="Arial"/>
        </w:rPr>
        <w:t xml:space="preserve">   </w:t>
      </w:r>
      <w:r w:rsidRPr="00FC5F92">
        <w:rPr>
          <w:rFonts w:ascii="Arial" w:hAnsi="Arial" w:cs="Arial"/>
        </w:rPr>
        <w:t>(</w:t>
      </w:r>
      <w:proofErr w:type="gramEnd"/>
      <w:r w:rsidRPr="00FC5F92">
        <w:rPr>
          <w:rFonts w:ascii="Arial" w:hAnsi="Arial" w:cs="Arial"/>
        </w:rPr>
        <w:t>Janse, 2022)</w:t>
      </w:r>
    </w:p>
    <w:p w14:paraId="1CEEC8C2" w14:textId="77777777" w:rsidR="00A0173B" w:rsidRPr="00606733" w:rsidRDefault="00A0173B" w:rsidP="00606733">
      <w:pPr>
        <w:spacing w:after="0" w:line="360" w:lineRule="auto"/>
        <w:jc w:val="center"/>
        <w:rPr>
          <w:rFonts w:ascii="Arial" w:hAnsi="Arial" w:cs="Arial"/>
          <w:b/>
          <w:bCs/>
        </w:rPr>
      </w:pPr>
    </w:p>
    <w:p w14:paraId="670C6C4F" w14:textId="77777777" w:rsidR="00A0173B" w:rsidRPr="00606733" w:rsidRDefault="00A0173B" w:rsidP="00606733">
      <w:pPr>
        <w:spacing w:after="0" w:line="360" w:lineRule="auto"/>
        <w:jc w:val="center"/>
        <w:rPr>
          <w:rFonts w:ascii="Arial" w:hAnsi="Arial" w:cs="Arial"/>
          <w:b/>
          <w:bCs/>
        </w:rPr>
      </w:pPr>
    </w:p>
    <w:p w14:paraId="48BE58E3" w14:textId="77777777" w:rsidR="00A0173B" w:rsidRPr="00606733" w:rsidRDefault="00A0173B" w:rsidP="00606733">
      <w:pPr>
        <w:spacing w:after="0" w:line="360" w:lineRule="auto"/>
        <w:jc w:val="center"/>
        <w:rPr>
          <w:rFonts w:ascii="Arial" w:hAnsi="Arial" w:cs="Arial"/>
          <w:b/>
          <w:bCs/>
        </w:rPr>
      </w:pPr>
    </w:p>
    <w:p w14:paraId="3C67410B" w14:textId="77777777" w:rsidR="00A0173B" w:rsidRPr="00606733" w:rsidRDefault="00A0173B" w:rsidP="00606733">
      <w:pPr>
        <w:spacing w:after="0" w:line="360" w:lineRule="auto"/>
        <w:jc w:val="center"/>
        <w:rPr>
          <w:rFonts w:ascii="Arial" w:hAnsi="Arial" w:cs="Arial"/>
          <w:b/>
          <w:bCs/>
        </w:rPr>
      </w:pPr>
    </w:p>
    <w:p w14:paraId="3C79D981" w14:textId="77777777" w:rsidR="00A0173B" w:rsidRPr="00606733" w:rsidRDefault="00A0173B" w:rsidP="00606733">
      <w:pPr>
        <w:spacing w:after="0" w:line="360" w:lineRule="auto"/>
        <w:jc w:val="center"/>
        <w:rPr>
          <w:rFonts w:ascii="Arial" w:hAnsi="Arial" w:cs="Arial"/>
          <w:b/>
          <w:bCs/>
        </w:rPr>
      </w:pPr>
    </w:p>
    <w:p w14:paraId="10E98BF8" w14:textId="77777777" w:rsidR="00A0173B" w:rsidRPr="00606733" w:rsidRDefault="00A0173B" w:rsidP="00606733">
      <w:pPr>
        <w:spacing w:after="0" w:line="360" w:lineRule="auto"/>
        <w:jc w:val="center"/>
        <w:rPr>
          <w:rFonts w:ascii="Arial" w:hAnsi="Arial" w:cs="Arial"/>
          <w:b/>
          <w:bCs/>
        </w:rPr>
      </w:pPr>
    </w:p>
    <w:p w14:paraId="49DA6C6B" w14:textId="77777777" w:rsidR="00A0173B" w:rsidRPr="00606733" w:rsidRDefault="00A0173B" w:rsidP="00606733">
      <w:pPr>
        <w:spacing w:after="0" w:line="360" w:lineRule="auto"/>
        <w:jc w:val="center"/>
        <w:rPr>
          <w:rFonts w:ascii="Arial" w:hAnsi="Arial" w:cs="Arial"/>
          <w:b/>
          <w:bCs/>
        </w:rPr>
      </w:pPr>
    </w:p>
    <w:p w14:paraId="1294E4F6" w14:textId="77777777" w:rsidR="00A0173B" w:rsidRPr="00606733" w:rsidRDefault="00A0173B" w:rsidP="00606733">
      <w:pPr>
        <w:spacing w:after="0" w:line="360" w:lineRule="auto"/>
        <w:jc w:val="center"/>
        <w:rPr>
          <w:rFonts w:ascii="Arial" w:hAnsi="Arial" w:cs="Arial"/>
          <w:b/>
          <w:bCs/>
        </w:rPr>
      </w:pPr>
    </w:p>
    <w:p w14:paraId="78E02C15" w14:textId="77777777" w:rsidR="00A0173B" w:rsidRPr="00606733" w:rsidRDefault="00A0173B" w:rsidP="00606733">
      <w:pPr>
        <w:spacing w:after="0" w:line="360" w:lineRule="auto"/>
        <w:jc w:val="center"/>
        <w:rPr>
          <w:rFonts w:ascii="Arial" w:hAnsi="Arial" w:cs="Arial"/>
          <w:b/>
          <w:bCs/>
        </w:rPr>
      </w:pPr>
    </w:p>
    <w:p w14:paraId="1E4039FC" w14:textId="39B85409" w:rsidR="00365FEC" w:rsidRPr="00606733" w:rsidRDefault="00365FEC" w:rsidP="00606733">
      <w:pPr>
        <w:spacing w:after="0" w:line="360" w:lineRule="auto"/>
        <w:rPr>
          <w:rFonts w:ascii="Arial" w:hAnsi="Arial" w:cs="Arial"/>
        </w:rPr>
      </w:pPr>
    </w:p>
    <w:sectPr w:rsidR="00365FEC" w:rsidRPr="00606733">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536D4" w14:textId="77777777" w:rsidR="006008EB" w:rsidRDefault="006008EB" w:rsidP="003272BA">
      <w:pPr>
        <w:spacing w:after="0" w:line="240" w:lineRule="auto"/>
      </w:pPr>
      <w:r>
        <w:separator/>
      </w:r>
    </w:p>
  </w:endnote>
  <w:endnote w:type="continuationSeparator" w:id="0">
    <w:p w14:paraId="5FE90CD4" w14:textId="77777777" w:rsidR="006008EB" w:rsidRDefault="006008EB" w:rsidP="00327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359081"/>
      <w:docPartObj>
        <w:docPartGallery w:val="Page Numbers (Bottom of Page)"/>
        <w:docPartUnique/>
      </w:docPartObj>
    </w:sdtPr>
    <w:sdtEndPr>
      <w:rPr>
        <w:noProof/>
      </w:rPr>
    </w:sdtEndPr>
    <w:sdtContent>
      <w:p w14:paraId="3AF90933" w14:textId="5C28C1EC" w:rsidR="003272BA" w:rsidRDefault="003272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4E0041" w14:textId="77777777" w:rsidR="003272BA" w:rsidRDefault="003272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64B55" w14:textId="77777777" w:rsidR="006008EB" w:rsidRDefault="006008EB" w:rsidP="003272BA">
      <w:pPr>
        <w:spacing w:after="0" w:line="240" w:lineRule="auto"/>
      </w:pPr>
      <w:r>
        <w:separator/>
      </w:r>
    </w:p>
  </w:footnote>
  <w:footnote w:type="continuationSeparator" w:id="0">
    <w:p w14:paraId="5A4CE7C5" w14:textId="77777777" w:rsidR="006008EB" w:rsidRDefault="006008EB" w:rsidP="003272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264BE"/>
    <w:multiLevelType w:val="hybridMultilevel"/>
    <w:tmpl w:val="E17AB8D6"/>
    <w:lvl w:ilvl="0" w:tplc="D3B8F3CE">
      <w:start w:val="1"/>
      <w:numFmt w:val="decimal"/>
      <w:lvlText w:val="%1."/>
      <w:lvlJc w:val="left"/>
      <w:pPr>
        <w:ind w:left="1210" w:hanging="720"/>
      </w:pPr>
      <w:rPr>
        <w:rFonts w:hint="default"/>
      </w:rPr>
    </w:lvl>
    <w:lvl w:ilvl="1" w:tplc="08090019" w:tentative="1">
      <w:start w:val="1"/>
      <w:numFmt w:val="lowerLetter"/>
      <w:lvlText w:val="%2."/>
      <w:lvlJc w:val="left"/>
      <w:pPr>
        <w:ind w:left="1570" w:hanging="360"/>
      </w:pPr>
    </w:lvl>
    <w:lvl w:ilvl="2" w:tplc="0809001B" w:tentative="1">
      <w:start w:val="1"/>
      <w:numFmt w:val="lowerRoman"/>
      <w:lvlText w:val="%3."/>
      <w:lvlJc w:val="right"/>
      <w:pPr>
        <w:ind w:left="2290" w:hanging="180"/>
      </w:pPr>
    </w:lvl>
    <w:lvl w:ilvl="3" w:tplc="0809000F" w:tentative="1">
      <w:start w:val="1"/>
      <w:numFmt w:val="decimal"/>
      <w:lvlText w:val="%4."/>
      <w:lvlJc w:val="left"/>
      <w:pPr>
        <w:ind w:left="3010" w:hanging="360"/>
      </w:pPr>
    </w:lvl>
    <w:lvl w:ilvl="4" w:tplc="08090019" w:tentative="1">
      <w:start w:val="1"/>
      <w:numFmt w:val="lowerLetter"/>
      <w:lvlText w:val="%5."/>
      <w:lvlJc w:val="left"/>
      <w:pPr>
        <w:ind w:left="3730" w:hanging="360"/>
      </w:pPr>
    </w:lvl>
    <w:lvl w:ilvl="5" w:tplc="0809001B" w:tentative="1">
      <w:start w:val="1"/>
      <w:numFmt w:val="lowerRoman"/>
      <w:lvlText w:val="%6."/>
      <w:lvlJc w:val="right"/>
      <w:pPr>
        <w:ind w:left="4450" w:hanging="180"/>
      </w:pPr>
    </w:lvl>
    <w:lvl w:ilvl="6" w:tplc="0809000F" w:tentative="1">
      <w:start w:val="1"/>
      <w:numFmt w:val="decimal"/>
      <w:lvlText w:val="%7."/>
      <w:lvlJc w:val="left"/>
      <w:pPr>
        <w:ind w:left="5170" w:hanging="360"/>
      </w:pPr>
    </w:lvl>
    <w:lvl w:ilvl="7" w:tplc="08090019" w:tentative="1">
      <w:start w:val="1"/>
      <w:numFmt w:val="lowerLetter"/>
      <w:lvlText w:val="%8."/>
      <w:lvlJc w:val="left"/>
      <w:pPr>
        <w:ind w:left="5890" w:hanging="360"/>
      </w:pPr>
    </w:lvl>
    <w:lvl w:ilvl="8" w:tplc="0809001B" w:tentative="1">
      <w:start w:val="1"/>
      <w:numFmt w:val="lowerRoman"/>
      <w:lvlText w:val="%9."/>
      <w:lvlJc w:val="right"/>
      <w:pPr>
        <w:ind w:left="6610" w:hanging="180"/>
      </w:pPr>
    </w:lvl>
  </w:abstractNum>
  <w:abstractNum w:abstractNumId="1" w15:restartNumberingAfterBreak="0">
    <w:nsid w:val="0FDA4237"/>
    <w:multiLevelType w:val="multilevel"/>
    <w:tmpl w:val="1842F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936DBD"/>
    <w:multiLevelType w:val="hybridMultilevel"/>
    <w:tmpl w:val="86F29988"/>
    <w:lvl w:ilvl="0" w:tplc="0410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657519"/>
    <w:multiLevelType w:val="multilevel"/>
    <w:tmpl w:val="746CDC58"/>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24773018"/>
    <w:multiLevelType w:val="hybridMultilevel"/>
    <w:tmpl w:val="A8148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A3447"/>
    <w:multiLevelType w:val="hybridMultilevel"/>
    <w:tmpl w:val="C9B0DA3E"/>
    <w:lvl w:ilvl="0" w:tplc="A12CA0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E9463E"/>
    <w:multiLevelType w:val="hybridMultilevel"/>
    <w:tmpl w:val="D9786E5A"/>
    <w:lvl w:ilvl="0" w:tplc="F2FC51D6">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7" w15:restartNumberingAfterBreak="0">
    <w:nsid w:val="2A38583F"/>
    <w:multiLevelType w:val="multilevel"/>
    <w:tmpl w:val="496AC90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48758D"/>
    <w:multiLevelType w:val="hybridMultilevel"/>
    <w:tmpl w:val="84FC2C6E"/>
    <w:lvl w:ilvl="0" w:tplc="BDA8479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857259"/>
    <w:multiLevelType w:val="hybridMultilevel"/>
    <w:tmpl w:val="216811C0"/>
    <w:lvl w:ilvl="0" w:tplc="0410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3D6DFC"/>
    <w:multiLevelType w:val="hybridMultilevel"/>
    <w:tmpl w:val="3822B8FE"/>
    <w:lvl w:ilvl="0" w:tplc="5DCCB9CC">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1" w15:restartNumberingAfterBreak="0">
    <w:nsid w:val="6AF46CD6"/>
    <w:multiLevelType w:val="hybridMultilevel"/>
    <w:tmpl w:val="18E2FF92"/>
    <w:lvl w:ilvl="0" w:tplc="0410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822DFA"/>
    <w:multiLevelType w:val="hybridMultilevel"/>
    <w:tmpl w:val="C9B0DA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89618473">
    <w:abstractNumId w:val="4"/>
  </w:num>
  <w:num w:numId="2" w16cid:durableId="1761482968">
    <w:abstractNumId w:val="7"/>
  </w:num>
  <w:num w:numId="3" w16cid:durableId="1722438730">
    <w:abstractNumId w:val="0"/>
  </w:num>
  <w:num w:numId="4" w16cid:durableId="661661514">
    <w:abstractNumId w:val="10"/>
  </w:num>
  <w:num w:numId="5" w16cid:durableId="1919972521">
    <w:abstractNumId w:val="6"/>
  </w:num>
  <w:num w:numId="6" w16cid:durableId="1038238318">
    <w:abstractNumId w:val="3"/>
  </w:num>
  <w:num w:numId="7" w16cid:durableId="463814304">
    <w:abstractNumId w:val="9"/>
  </w:num>
  <w:num w:numId="8" w16cid:durableId="1010335138">
    <w:abstractNumId w:val="2"/>
  </w:num>
  <w:num w:numId="9" w16cid:durableId="502860799">
    <w:abstractNumId w:val="11"/>
  </w:num>
  <w:num w:numId="10" w16cid:durableId="1141459677">
    <w:abstractNumId w:val="5"/>
  </w:num>
  <w:num w:numId="11" w16cid:durableId="2094740104">
    <w:abstractNumId w:val="12"/>
  </w:num>
  <w:num w:numId="12" w16cid:durableId="662388885">
    <w:abstractNumId w:val="8"/>
  </w:num>
  <w:num w:numId="13" w16cid:durableId="9717865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FEC"/>
    <w:rsid w:val="000153DB"/>
    <w:rsid w:val="00026AE2"/>
    <w:rsid w:val="00034F05"/>
    <w:rsid w:val="00041669"/>
    <w:rsid w:val="00041A66"/>
    <w:rsid w:val="00042599"/>
    <w:rsid w:val="00046920"/>
    <w:rsid w:val="00047E27"/>
    <w:rsid w:val="00071580"/>
    <w:rsid w:val="000817FA"/>
    <w:rsid w:val="00083DB8"/>
    <w:rsid w:val="00097711"/>
    <w:rsid w:val="000A2427"/>
    <w:rsid w:val="000A4513"/>
    <w:rsid w:val="000B5A2A"/>
    <w:rsid w:val="000B716B"/>
    <w:rsid w:val="000C1C36"/>
    <w:rsid w:val="000C4645"/>
    <w:rsid w:val="000C46DA"/>
    <w:rsid w:val="000D770F"/>
    <w:rsid w:val="000E0406"/>
    <w:rsid w:val="000E372D"/>
    <w:rsid w:val="000E7ABE"/>
    <w:rsid w:val="000F2D44"/>
    <w:rsid w:val="00101302"/>
    <w:rsid w:val="00131734"/>
    <w:rsid w:val="00132178"/>
    <w:rsid w:val="001421AF"/>
    <w:rsid w:val="00147A11"/>
    <w:rsid w:val="00154C9E"/>
    <w:rsid w:val="00157AB5"/>
    <w:rsid w:val="00165B5D"/>
    <w:rsid w:val="00170CCF"/>
    <w:rsid w:val="00176B41"/>
    <w:rsid w:val="001821E3"/>
    <w:rsid w:val="001904DD"/>
    <w:rsid w:val="0019709D"/>
    <w:rsid w:val="001B4D18"/>
    <w:rsid w:val="001D44A2"/>
    <w:rsid w:val="001D7CA2"/>
    <w:rsid w:val="001F0637"/>
    <w:rsid w:val="001F2566"/>
    <w:rsid w:val="001F375B"/>
    <w:rsid w:val="00205151"/>
    <w:rsid w:val="0021373D"/>
    <w:rsid w:val="00216D7A"/>
    <w:rsid w:val="00216D8B"/>
    <w:rsid w:val="002206BB"/>
    <w:rsid w:val="002218A9"/>
    <w:rsid w:val="00231309"/>
    <w:rsid w:val="002349C7"/>
    <w:rsid w:val="002475FD"/>
    <w:rsid w:val="002509B1"/>
    <w:rsid w:val="00254F8A"/>
    <w:rsid w:val="00256C58"/>
    <w:rsid w:val="00271B0B"/>
    <w:rsid w:val="00271C52"/>
    <w:rsid w:val="0027244D"/>
    <w:rsid w:val="002762B0"/>
    <w:rsid w:val="00281100"/>
    <w:rsid w:val="0028358D"/>
    <w:rsid w:val="00290094"/>
    <w:rsid w:val="00296619"/>
    <w:rsid w:val="002A3E12"/>
    <w:rsid w:val="002A51A4"/>
    <w:rsid w:val="002B7220"/>
    <w:rsid w:val="002C3AB5"/>
    <w:rsid w:val="002C4D58"/>
    <w:rsid w:val="002C5184"/>
    <w:rsid w:val="002C65C3"/>
    <w:rsid w:val="002D3DF4"/>
    <w:rsid w:val="002E53D8"/>
    <w:rsid w:val="002F42BD"/>
    <w:rsid w:val="003002D7"/>
    <w:rsid w:val="00300985"/>
    <w:rsid w:val="00305B27"/>
    <w:rsid w:val="00307046"/>
    <w:rsid w:val="0031201E"/>
    <w:rsid w:val="00320CBB"/>
    <w:rsid w:val="003272BA"/>
    <w:rsid w:val="00333206"/>
    <w:rsid w:val="00342C43"/>
    <w:rsid w:val="003443D5"/>
    <w:rsid w:val="003536AB"/>
    <w:rsid w:val="00353CA4"/>
    <w:rsid w:val="0035493F"/>
    <w:rsid w:val="00357C48"/>
    <w:rsid w:val="0036584A"/>
    <w:rsid w:val="00365FEC"/>
    <w:rsid w:val="00380691"/>
    <w:rsid w:val="00383665"/>
    <w:rsid w:val="003857C2"/>
    <w:rsid w:val="003946BF"/>
    <w:rsid w:val="0039515B"/>
    <w:rsid w:val="003A3959"/>
    <w:rsid w:val="003A66DF"/>
    <w:rsid w:val="003C2D5C"/>
    <w:rsid w:val="003C59D1"/>
    <w:rsid w:val="003D1189"/>
    <w:rsid w:val="003D2F41"/>
    <w:rsid w:val="003D79AF"/>
    <w:rsid w:val="003E0710"/>
    <w:rsid w:val="003E382F"/>
    <w:rsid w:val="003E7C39"/>
    <w:rsid w:val="003F51CD"/>
    <w:rsid w:val="0040268C"/>
    <w:rsid w:val="00407B80"/>
    <w:rsid w:val="00412B52"/>
    <w:rsid w:val="00414781"/>
    <w:rsid w:val="004151CD"/>
    <w:rsid w:val="004359CC"/>
    <w:rsid w:val="00456F92"/>
    <w:rsid w:val="00463A85"/>
    <w:rsid w:val="00474296"/>
    <w:rsid w:val="00474B2C"/>
    <w:rsid w:val="00486A48"/>
    <w:rsid w:val="00487AF0"/>
    <w:rsid w:val="0049163B"/>
    <w:rsid w:val="00491780"/>
    <w:rsid w:val="00491B4C"/>
    <w:rsid w:val="004927AA"/>
    <w:rsid w:val="004A43C9"/>
    <w:rsid w:val="004A6DC9"/>
    <w:rsid w:val="004B1F86"/>
    <w:rsid w:val="004B2EAB"/>
    <w:rsid w:val="004B482F"/>
    <w:rsid w:val="004B5254"/>
    <w:rsid w:val="004C147C"/>
    <w:rsid w:val="004C3F2C"/>
    <w:rsid w:val="004C7030"/>
    <w:rsid w:val="004D0EC1"/>
    <w:rsid w:val="004D5C0D"/>
    <w:rsid w:val="004D6858"/>
    <w:rsid w:val="004E5154"/>
    <w:rsid w:val="004E5DA7"/>
    <w:rsid w:val="004E6AAF"/>
    <w:rsid w:val="004F5415"/>
    <w:rsid w:val="004F7243"/>
    <w:rsid w:val="00515AFE"/>
    <w:rsid w:val="00516CA5"/>
    <w:rsid w:val="0052586C"/>
    <w:rsid w:val="00527E1F"/>
    <w:rsid w:val="005319B6"/>
    <w:rsid w:val="00532467"/>
    <w:rsid w:val="00547481"/>
    <w:rsid w:val="0055208B"/>
    <w:rsid w:val="00553E21"/>
    <w:rsid w:val="005558E7"/>
    <w:rsid w:val="005606F6"/>
    <w:rsid w:val="0056706B"/>
    <w:rsid w:val="00570858"/>
    <w:rsid w:val="005718E3"/>
    <w:rsid w:val="0057303A"/>
    <w:rsid w:val="005764E6"/>
    <w:rsid w:val="005835E2"/>
    <w:rsid w:val="00584FAE"/>
    <w:rsid w:val="005905F9"/>
    <w:rsid w:val="005947F9"/>
    <w:rsid w:val="005A42D2"/>
    <w:rsid w:val="005B28D5"/>
    <w:rsid w:val="005B2E08"/>
    <w:rsid w:val="005D22B7"/>
    <w:rsid w:val="005D3A0A"/>
    <w:rsid w:val="005E2521"/>
    <w:rsid w:val="005F65F1"/>
    <w:rsid w:val="006008EB"/>
    <w:rsid w:val="00601170"/>
    <w:rsid w:val="00604414"/>
    <w:rsid w:val="00606733"/>
    <w:rsid w:val="00607B29"/>
    <w:rsid w:val="00610469"/>
    <w:rsid w:val="006141F5"/>
    <w:rsid w:val="00630C96"/>
    <w:rsid w:val="00641853"/>
    <w:rsid w:val="00642D65"/>
    <w:rsid w:val="0064417A"/>
    <w:rsid w:val="00647162"/>
    <w:rsid w:val="00651698"/>
    <w:rsid w:val="00682598"/>
    <w:rsid w:val="006831A7"/>
    <w:rsid w:val="006849BF"/>
    <w:rsid w:val="006A2DC9"/>
    <w:rsid w:val="006A629B"/>
    <w:rsid w:val="006A6B44"/>
    <w:rsid w:val="006A76C4"/>
    <w:rsid w:val="006A7F77"/>
    <w:rsid w:val="006B70BE"/>
    <w:rsid w:val="006C2A6D"/>
    <w:rsid w:val="006C2AE0"/>
    <w:rsid w:val="006C3893"/>
    <w:rsid w:val="006C4BB1"/>
    <w:rsid w:val="006D1DF3"/>
    <w:rsid w:val="006D7FFB"/>
    <w:rsid w:val="006E15AC"/>
    <w:rsid w:val="006E1A24"/>
    <w:rsid w:val="006E26E5"/>
    <w:rsid w:val="006E5DCB"/>
    <w:rsid w:val="006E7C61"/>
    <w:rsid w:val="006F679F"/>
    <w:rsid w:val="00711223"/>
    <w:rsid w:val="0072006D"/>
    <w:rsid w:val="007226B9"/>
    <w:rsid w:val="0072565F"/>
    <w:rsid w:val="007269C7"/>
    <w:rsid w:val="007276D6"/>
    <w:rsid w:val="00733A15"/>
    <w:rsid w:val="00734160"/>
    <w:rsid w:val="00740701"/>
    <w:rsid w:val="0074302A"/>
    <w:rsid w:val="00747E64"/>
    <w:rsid w:val="00754335"/>
    <w:rsid w:val="007629D0"/>
    <w:rsid w:val="00762B6A"/>
    <w:rsid w:val="00771375"/>
    <w:rsid w:val="007716A1"/>
    <w:rsid w:val="00777BF4"/>
    <w:rsid w:val="00782FBD"/>
    <w:rsid w:val="0078474B"/>
    <w:rsid w:val="007917F3"/>
    <w:rsid w:val="0079338F"/>
    <w:rsid w:val="00793A66"/>
    <w:rsid w:val="00795CE7"/>
    <w:rsid w:val="007A29ED"/>
    <w:rsid w:val="007B2989"/>
    <w:rsid w:val="007B546D"/>
    <w:rsid w:val="007B6700"/>
    <w:rsid w:val="007C3930"/>
    <w:rsid w:val="007C53F1"/>
    <w:rsid w:val="007E761A"/>
    <w:rsid w:val="007F1F58"/>
    <w:rsid w:val="007F402F"/>
    <w:rsid w:val="007F6A32"/>
    <w:rsid w:val="00812F9F"/>
    <w:rsid w:val="00814D4D"/>
    <w:rsid w:val="00817685"/>
    <w:rsid w:val="0082380F"/>
    <w:rsid w:val="00825CAB"/>
    <w:rsid w:val="00826ADC"/>
    <w:rsid w:val="00862B5C"/>
    <w:rsid w:val="008641DE"/>
    <w:rsid w:val="00864974"/>
    <w:rsid w:val="00864C43"/>
    <w:rsid w:val="00865E23"/>
    <w:rsid w:val="00870ABE"/>
    <w:rsid w:val="008747F9"/>
    <w:rsid w:val="00874F4B"/>
    <w:rsid w:val="0087585E"/>
    <w:rsid w:val="0088255D"/>
    <w:rsid w:val="00894140"/>
    <w:rsid w:val="008A6438"/>
    <w:rsid w:val="008A6A0A"/>
    <w:rsid w:val="008A6B17"/>
    <w:rsid w:val="008C04BB"/>
    <w:rsid w:val="008C0F66"/>
    <w:rsid w:val="008C1FAA"/>
    <w:rsid w:val="008D0912"/>
    <w:rsid w:val="008D2AFD"/>
    <w:rsid w:val="008E1025"/>
    <w:rsid w:val="008E1227"/>
    <w:rsid w:val="008E4EAD"/>
    <w:rsid w:val="00912276"/>
    <w:rsid w:val="0092092E"/>
    <w:rsid w:val="00926A14"/>
    <w:rsid w:val="00926F52"/>
    <w:rsid w:val="009567D5"/>
    <w:rsid w:val="00961F32"/>
    <w:rsid w:val="009622D3"/>
    <w:rsid w:val="00962C5C"/>
    <w:rsid w:val="00974453"/>
    <w:rsid w:val="00975CA6"/>
    <w:rsid w:val="0097740F"/>
    <w:rsid w:val="0098754E"/>
    <w:rsid w:val="00995E3E"/>
    <w:rsid w:val="00995F85"/>
    <w:rsid w:val="00996BA7"/>
    <w:rsid w:val="0099705D"/>
    <w:rsid w:val="009A1E7F"/>
    <w:rsid w:val="009A3773"/>
    <w:rsid w:val="009A6567"/>
    <w:rsid w:val="009B546E"/>
    <w:rsid w:val="009D02F1"/>
    <w:rsid w:val="009D1289"/>
    <w:rsid w:val="009D34C5"/>
    <w:rsid w:val="009D773B"/>
    <w:rsid w:val="00A014FC"/>
    <w:rsid w:val="00A0173B"/>
    <w:rsid w:val="00A04E40"/>
    <w:rsid w:val="00A074F7"/>
    <w:rsid w:val="00A10961"/>
    <w:rsid w:val="00A11436"/>
    <w:rsid w:val="00A151C5"/>
    <w:rsid w:val="00A25CC0"/>
    <w:rsid w:val="00A26488"/>
    <w:rsid w:val="00A35832"/>
    <w:rsid w:val="00A35F89"/>
    <w:rsid w:val="00A37CA7"/>
    <w:rsid w:val="00A43883"/>
    <w:rsid w:val="00A46659"/>
    <w:rsid w:val="00A47A0A"/>
    <w:rsid w:val="00A502A9"/>
    <w:rsid w:val="00A50F30"/>
    <w:rsid w:val="00A628B2"/>
    <w:rsid w:val="00A65E26"/>
    <w:rsid w:val="00A67A75"/>
    <w:rsid w:val="00A7428A"/>
    <w:rsid w:val="00A74F8F"/>
    <w:rsid w:val="00A77DFC"/>
    <w:rsid w:val="00A821BD"/>
    <w:rsid w:val="00A83A31"/>
    <w:rsid w:val="00A931B8"/>
    <w:rsid w:val="00A962E3"/>
    <w:rsid w:val="00AA13B9"/>
    <w:rsid w:val="00AA7AB0"/>
    <w:rsid w:val="00AB0F59"/>
    <w:rsid w:val="00AB6DCC"/>
    <w:rsid w:val="00AC2465"/>
    <w:rsid w:val="00AC4907"/>
    <w:rsid w:val="00AC5A30"/>
    <w:rsid w:val="00AC6799"/>
    <w:rsid w:val="00AD198C"/>
    <w:rsid w:val="00AD5951"/>
    <w:rsid w:val="00AF7F24"/>
    <w:rsid w:val="00B15EDB"/>
    <w:rsid w:val="00B458BC"/>
    <w:rsid w:val="00B465D7"/>
    <w:rsid w:val="00B46BF5"/>
    <w:rsid w:val="00B50E6B"/>
    <w:rsid w:val="00B51FD4"/>
    <w:rsid w:val="00B544DC"/>
    <w:rsid w:val="00B56417"/>
    <w:rsid w:val="00B62A03"/>
    <w:rsid w:val="00B64196"/>
    <w:rsid w:val="00B66174"/>
    <w:rsid w:val="00B742AE"/>
    <w:rsid w:val="00B749F8"/>
    <w:rsid w:val="00B7789A"/>
    <w:rsid w:val="00B92BC1"/>
    <w:rsid w:val="00B965FC"/>
    <w:rsid w:val="00BA12BB"/>
    <w:rsid w:val="00BA4BA7"/>
    <w:rsid w:val="00BA5827"/>
    <w:rsid w:val="00BB1DFC"/>
    <w:rsid w:val="00BB6DD2"/>
    <w:rsid w:val="00BC2DC9"/>
    <w:rsid w:val="00BC2EBE"/>
    <w:rsid w:val="00BC33D0"/>
    <w:rsid w:val="00BC4413"/>
    <w:rsid w:val="00BC5A8A"/>
    <w:rsid w:val="00BC5C56"/>
    <w:rsid w:val="00BD3431"/>
    <w:rsid w:val="00BD5E7D"/>
    <w:rsid w:val="00BE5E06"/>
    <w:rsid w:val="00BF0082"/>
    <w:rsid w:val="00BF625B"/>
    <w:rsid w:val="00BF6798"/>
    <w:rsid w:val="00C04C65"/>
    <w:rsid w:val="00C059A7"/>
    <w:rsid w:val="00C0753B"/>
    <w:rsid w:val="00C110E5"/>
    <w:rsid w:val="00C11669"/>
    <w:rsid w:val="00C13E5E"/>
    <w:rsid w:val="00C77747"/>
    <w:rsid w:val="00C83677"/>
    <w:rsid w:val="00C86357"/>
    <w:rsid w:val="00C87FC1"/>
    <w:rsid w:val="00CA0E2F"/>
    <w:rsid w:val="00CA1BB9"/>
    <w:rsid w:val="00CA1C0F"/>
    <w:rsid w:val="00CA3D9A"/>
    <w:rsid w:val="00CC1272"/>
    <w:rsid w:val="00CC3A5D"/>
    <w:rsid w:val="00CC5955"/>
    <w:rsid w:val="00CE61E1"/>
    <w:rsid w:val="00CF071F"/>
    <w:rsid w:val="00CF5C96"/>
    <w:rsid w:val="00D001BF"/>
    <w:rsid w:val="00D00B1B"/>
    <w:rsid w:val="00D0523F"/>
    <w:rsid w:val="00D12809"/>
    <w:rsid w:val="00D13E12"/>
    <w:rsid w:val="00D41F42"/>
    <w:rsid w:val="00D453A3"/>
    <w:rsid w:val="00D507A1"/>
    <w:rsid w:val="00D61866"/>
    <w:rsid w:val="00D6349B"/>
    <w:rsid w:val="00D6406E"/>
    <w:rsid w:val="00D643CB"/>
    <w:rsid w:val="00D6493A"/>
    <w:rsid w:val="00D772F1"/>
    <w:rsid w:val="00D86535"/>
    <w:rsid w:val="00D9415F"/>
    <w:rsid w:val="00D96D95"/>
    <w:rsid w:val="00D97414"/>
    <w:rsid w:val="00DA0362"/>
    <w:rsid w:val="00DA2223"/>
    <w:rsid w:val="00DB3003"/>
    <w:rsid w:val="00DB5819"/>
    <w:rsid w:val="00DB6BC6"/>
    <w:rsid w:val="00DC41FA"/>
    <w:rsid w:val="00DC46CB"/>
    <w:rsid w:val="00DD16D2"/>
    <w:rsid w:val="00DD38FF"/>
    <w:rsid w:val="00DD4BAC"/>
    <w:rsid w:val="00DE7839"/>
    <w:rsid w:val="00DF1691"/>
    <w:rsid w:val="00DF58A1"/>
    <w:rsid w:val="00E04A23"/>
    <w:rsid w:val="00E06F4C"/>
    <w:rsid w:val="00E21EEA"/>
    <w:rsid w:val="00E25166"/>
    <w:rsid w:val="00E30B90"/>
    <w:rsid w:val="00E319D5"/>
    <w:rsid w:val="00E41C13"/>
    <w:rsid w:val="00E518BB"/>
    <w:rsid w:val="00E534B5"/>
    <w:rsid w:val="00E6098C"/>
    <w:rsid w:val="00E6333F"/>
    <w:rsid w:val="00E64CEB"/>
    <w:rsid w:val="00E6597B"/>
    <w:rsid w:val="00E65A0F"/>
    <w:rsid w:val="00E65A11"/>
    <w:rsid w:val="00E85AB1"/>
    <w:rsid w:val="00E9684F"/>
    <w:rsid w:val="00EA07DE"/>
    <w:rsid w:val="00EA3262"/>
    <w:rsid w:val="00EA6563"/>
    <w:rsid w:val="00EB7B7B"/>
    <w:rsid w:val="00EC22CB"/>
    <w:rsid w:val="00EC4B3A"/>
    <w:rsid w:val="00ED4019"/>
    <w:rsid w:val="00ED5209"/>
    <w:rsid w:val="00EE476B"/>
    <w:rsid w:val="00EE5A2E"/>
    <w:rsid w:val="00F02D05"/>
    <w:rsid w:val="00F0394F"/>
    <w:rsid w:val="00F04563"/>
    <w:rsid w:val="00F107B9"/>
    <w:rsid w:val="00F12975"/>
    <w:rsid w:val="00F212DD"/>
    <w:rsid w:val="00F2627F"/>
    <w:rsid w:val="00F31B1E"/>
    <w:rsid w:val="00F50F40"/>
    <w:rsid w:val="00F5718F"/>
    <w:rsid w:val="00F900E5"/>
    <w:rsid w:val="00F9530C"/>
    <w:rsid w:val="00FA464B"/>
    <w:rsid w:val="00FB379C"/>
    <w:rsid w:val="00FB3EF4"/>
    <w:rsid w:val="00FC5253"/>
    <w:rsid w:val="00FC5F92"/>
    <w:rsid w:val="00FD7E53"/>
    <w:rsid w:val="00FE4A07"/>
    <w:rsid w:val="00FF5D28"/>
    <w:rsid w:val="00FF7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3AA99"/>
  <w15:chartTrackingRefBased/>
  <w15:docId w15:val="{54877511-7EF2-400E-AE2A-783D1465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72BA"/>
    <w:pPr>
      <w:tabs>
        <w:tab w:val="center" w:pos="4819"/>
        <w:tab w:val="right" w:pos="9638"/>
      </w:tabs>
      <w:spacing w:after="0" w:line="240" w:lineRule="auto"/>
    </w:pPr>
  </w:style>
  <w:style w:type="character" w:customStyle="1" w:styleId="HeaderChar">
    <w:name w:val="Header Char"/>
    <w:basedOn w:val="DefaultParagraphFont"/>
    <w:link w:val="Header"/>
    <w:uiPriority w:val="99"/>
    <w:rsid w:val="003272BA"/>
  </w:style>
  <w:style w:type="paragraph" w:styleId="Footer">
    <w:name w:val="footer"/>
    <w:basedOn w:val="Normal"/>
    <w:link w:val="FooterChar"/>
    <w:uiPriority w:val="99"/>
    <w:unhideWhenUsed/>
    <w:rsid w:val="003272BA"/>
    <w:pPr>
      <w:tabs>
        <w:tab w:val="center" w:pos="4819"/>
        <w:tab w:val="right" w:pos="9638"/>
      </w:tabs>
      <w:spacing w:after="0" w:line="240" w:lineRule="auto"/>
    </w:pPr>
  </w:style>
  <w:style w:type="character" w:customStyle="1" w:styleId="FooterChar">
    <w:name w:val="Footer Char"/>
    <w:basedOn w:val="DefaultParagraphFont"/>
    <w:link w:val="Footer"/>
    <w:uiPriority w:val="99"/>
    <w:rsid w:val="003272BA"/>
  </w:style>
  <w:style w:type="paragraph" w:styleId="ListParagraph">
    <w:name w:val="List Paragraph"/>
    <w:basedOn w:val="Normal"/>
    <w:uiPriority w:val="34"/>
    <w:qFormat/>
    <w:rsid w:val="00547481"/>
    <w:pPr>
      <w:ind w:left="720"/>
      <w:contextualSpacing/>
    </w:pPr>
  </w:style>
  <w:style w:type="table" w:styleId="TableGrid">
    <w:name w:val="Table Grid"/>
    <w:basedOn w:val="TableNormal"/>
    <w:uiPriority w:val="39"/>
    <w:rsid w:val="001013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C2A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brios-ddef">
    <w:name w:val="librios-ddef"/>
    <w:basedOn w:val="DefaultParagraphFont"/>
    <w:rsid w:val="00456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120">
      <w:bodyDiv w:val="1"/>
      <w:marLeft w:val="0"/>
      <w:marRight w:val="0"/>
      <w:marTop w:val="0"/>
      <w:marBottom w:val="0"/>
      <w:divBdr>
        <w:top w:val="none" w:sz="0" w:space="0" w:color="auto"/>
        <w:left w:val="none" w:sz="0" w:space="0" w:color="auto"/>
        <w:bottom w:val="none" w:sz="0" w:space="0" w:color="auto"/>
        <w:right w:val="none" w:sz="0" w:space="0" w:color="auto"/>
      </w:divBdr>
    </w:div>
    <w:div w:id="13582456">
      <w:bodyDiv w:val="1"/>
      <w:marLeft w:val="0"/>
      <w:marRight w:val="0"/>
      <w:marTop w:val="0"/>
      <w:marBottom w:val="0"/>
      <w:divBdr>
        <w:top w:val="none" w:sz="0" w:space="0" w:color="auto"/>
        <w:left w:val="none" w:sz="0" w:space="0" w:color="auto"/>
        <w:bottom w:val="none" w:sz="0" w:space="0" w:color="auto"/>
        <w:right w:val="none" w:sz="0" w:space="0" w:color="auto"/>
      </w:divBdr>
    </w:div>
    <w:div w:id="62678160">
      <w:bodyDiv w:val="1"/>
      <w:marLeft w:val="0"/>
      <w:marRight w:val="0"/>
      <w:marTop w:val="0"/>
      <w:marBottom w:val="0"/>
      <w:divBdr>
        <w:top w:val="none" w:sz="0" w:space="0" w:color="auto"/>
        <w:left w:val="none" w:sz="0" w:space="0" w:color="auto"/>
        <w:bottom w:val="none" w:sz="0" w:space="0" w:color="auto"/>
        <w:right w:val="none" w:sz="0" w:space="0" w:color="auto"/>
      </w:divBdr>
    </w:div>
    <w:div w:id="67197548">
      <w:bodyDiv w:val="1"/>
      <w:marLeft w:val="0"/>
      <w:marRight w:val="0"/>
      <w:marTop w:val="0"/>
      <w:marBottom w:val="0"/>
      <w:divBdr>
        <w:top w:val="none" w:sz="0" w:space="0" w:color="auto"/>
        <w:left w:val="none" w:sz="0" w:space="0" w:color="auto"/>
        <w:bottom w:val="none" w:sz="0" w:space="0" w:color="auto"/>
        <w:right w:val="none" w:sz="0" w:space="0" w:color="auto"/>
      </w:divBdr>
    </w:div>
    <w:div w:id="94441173">
      <w:bodyDiv w:val="1"/>
      <w:marLeft w:val="0"/>
      <w:marRight w:val="0"/>
      <w:marTop w:val="0"/>
      <w:marBottom w:val="0"/>
      <w:divBdr>
        <w:top w:val="none" w:sz="0" w:space="0" w:color="auto"/>
        <w:left w:val="none" w:sz="0" w:space="0" w:color="auto"/>
        <w:bottom w:val="none" w:sz="0" w:space="0" w:color="auto"/>
        <w:right w:val="none" w:sz="0" w:space="0" w:color="auto"/>
      </w:divBdr>
    </w:div>
    <w:div w:id="113671557">
      <w:bodyDiv w:val="1"/>
      <w:marLeft w:val="0"/>
      <w:marRight w:val="0"/>
      <w:marTop w:val="0"/>
      <w:marBottom w:val="0"/>
      <w:divBdr>
        <w:top w:val="none" w:sz="0" w:space="0" w:color="auto"/>
        <w:left w:val="none" w:sz="0" w:space="0" w:color="auto"/>
        <w:bottom w:val="none" w:sz="0" w:space="0" w:color="auto"/>
        <w:right w:val="none" w:sz="0" w:space="0" w:color="auto"/>
      </w:divBdr>
    </w:div>
    <w:div w:id="185947088">
      <w:bodyDiv w:val="1"/>
      <w:marLeft w:val="0"/>
      <w:marRight w:val="0"/>
      <w:marTop w:val="0"/>
      <w:marBottom w:val="0"/>
      <w:divBdr>
        <w:top w:val="none" w:sz="0" w:space="0" w:color="auto"/>
        <w:left w:val="none" w:sz="0" w:space="0" w:color="auto"/>
        <w:bottom w:val="none" w:sz="0" w:space="0" w:color="auto"/>
        <w:right w:val="none" w:sz="0" w:space="0" w:color="auto"/>
      </w:divBdr>
    </w:div>
    <w:div w:id="390691958">
      <w:bodyDiv w:val="1"/>
      <w:marLeft w:val="0"/>
      <w:marRight w:val="0"/>
      <w:marTop w:val="0"/>
      <w:marBottom w:val="0"/>
      <w:divBdr>
        <w:top w:val="none" w:sz="0" w:space="0" w:color="auto"/>
        <w:left w:val="none" w:sz="0" w:space="0" w:color="auto"/>
        <w:bottom w:val="none" w:sz="0" w:space="0" w:color="auto"/>
        <w:right w:val="none" w:sz="0" w:space="0" w:color="auto"/>
      </w:divBdr>
    </w:div>
    <w:div w:id="674381710">
      <w:bodyDiv w:val="1"/>
      <w:marLeft w:val="0"/>
      <w:marRight w:val="0"/>
      <w:marTop w:val="0"/>
      <w:marBottom w:val="0"/>
      <w:divBdr>
        <w:top w:val="none" w:sz="0" w:space="0" w:color="auto"/>
        <w:left w:val="none" w:sz="0" w:space="0" w:color="auto"/>
        <w:bottom w:val="none" w:sz="0" w:space="0" w:color="auto"/>
        <w:right w:val="none" w:sz="0" w:space="0" w:color="auto"/>
      </w:divBdr>
    </w:div>
    <w:div w:id="738866728">
      <w:bodyDiv w:val="1"/>
      <w:marLeft w:val="0"/>
      <w:marRight w:val="0"/>
      <w:marTop w:val="0"/>
      <w:marBottom w:val="0"/>
      <w:divBdr>
        <w:top w:val="none" w:sz="0" w:space="0" w:color="auto"/>
        <w:left w:val="none" w:sz="0" w:space="0" w:color="auto"/>
        <w:bottom w:val="none" w:sz="0" w:space="0" w:color="auto"/>
        <w:right w:val="none" w:sz="0" w:space="0" w:color="auto"/>
      </w:divBdr>
    </w:div>
    <w:div w:id="748498759">
      <w:bodyDiv w:val="1"/>
      <w:marLeft w:val="0"/>
      <w:marRight w:val="0"/>
      <w:marTop w:val="0"/>
      <w:marBottom w:val="0"/>
      <w:divBdr>
        <w:top w:val="none" w:sz="0" w:space="0" w:color="auto"/>
        <w:left w:val="none" w:sz="0" w:space="0" w:color="auto"/>
        <w:bottom w:val="none" w:sz="0" w:space="0" w:color="auto"/>
        <w:right w:val="none" w:sz="0" w:space="0" w:color="auto"/>
      </w:divBdr>
    </w:div>
    <w:div w:id="773792576">
      <w:bodyDiv w:val="1"/>
      <w:marLeft w:val="0"/>
      <w:marRight w:val="0"/>
      <w:marTop w:val="0"/>
      <w:marBottom w:val="0"/>
      <w:divBdr>
        <w:top w:val="none" w:sz="0" w:space="0" w:color="auto"/>
        <w:left w:val="none" w:sz="0" w:space="0" w:color="auto"/>
        <w:bottom w:val="none" w:sz="0" w:space="0" w:color="auto"/>
        <w:right w:val="none" w:sz="0" w:space="0" w:color="auto"/>
      </w:divBdr>
    </w:div>
    <w:div w:id="798258139">
      <w:bodyDiv w:val="1"/>
      <w:marLeft w:val="0"/>
      <w:marRight w:val="0"/>
      <w:marTop w:val="0"/>
      <w:marBottom w:val="0"/>
      <w:divBdr>
        <w:top w:val="none" w:sz="0" w:space="0" w:color="auto"/>
        <w:left w:val="none" w:sz="0" w:space="0" w:color="auto"/>
        <w:bottom w:val="none" w:sz="0" w:space="0" w:color="auto"/>
        <w:right w:val="none" w:sz="0" w:space="0" w:color="auto"/>
      </w:divBdr>
    </w:div>
    <w:div w:id="838234914">
      <w:bodyDiv w:val="1"/>
      <w:marLeft w:val="0"/>
      <w:marRight w:val="0"/>
      <w:marTop w:val="0"/>
      <w:marBottom w:val="0"/>
      <w:divBdr>
        <w:top w:val="none" w:sz="0" w:space="0" w:color="auto"/>
        <w:left w:val="none" w:sz="0" w:space="0" w:color="auto"/>
        <w:bottom w:val="none" w:sz="0" w:space="0" w:color="auto"/>
        <w:right w:val="none" w:sz="0" w:space="0" w:color="auto"/>
      </w:divBdr>
    </w:div>
    <w:div w:id="917324093">
      <w:bodyDiv w:val="1"/>
      <w:marLeft w:val="0"/>
      <w:marRight w:val="0"/>
      <w:marTop w:val="0"/>
      <w:marBottom w:val="0"/>
      <w:divBdr>
        <w:top w:val="none" w:sz="0" w:space="0" w:color="auto"/>
        <w:left w:val="none" w:sz="0" w:space="0" w:color="auto"/>
        <w:bottom w:val="none" w:sz="0" w:space="0" w:color="auto"/>
        <w:right w:val="none" w:sz="0" w:space="0" w:color="auto"/>
      </w:divBdr>
    </w:div>
    <w:div w:id="934367061">
      <w:bodyDiv w:val="1"/>
      <w:marLeft w:val="0"/>
      <w:marRight w:val="0"/>
      <w:marTop w:val="0"/>
      <w:marBottom w:val="0"/>
      <w:divBdr>
        <w:top w:val="none" w:sz="0" w:space="0" w:color="auto"/>
        <w:left w:val="none" w:sz="0" w:space="0" w:color="auto"/>
        <w:bottom w:val="none" w:sz="0" w:space="0" w:color="auto"/>
        <w:right w:val="none" w:sz="0" w:space="0" w:color="auto"/>
      </w:divBdr>
    </w:div>
    <w:div w:id="945112882">
      <w:bodyDiv w:val="1"/>
      <w:marLeft w:val="0"/>
      <w:marRight w:val="0"/>
      <w:marTop w:val="0"/>
      <w:marBottom w:val="0"/>
      <w:divBdr>
        <w:top w:val="none" w:sz="0" w:space="0" w:color="auto"/>
        <w:left w:val="none" w:sz="0" w:space="0" w:color="auto"/>
        <w:bottom w:val="none" w:sz="0" w:space="0" w:color="auto"/>
        <w:right w:val="none" w:sz="0" w:space="0" w:color="auto"/>
      </w:divBdr>
      <w:divsChild>
        <w:div w:id="1367215638">
          <w:marLeft w:val="0"/>
          <w:marRight w:val="0"/>
          <w:marTop w:val="0"/>
          <w:marBottom w:val="0"/>
          <w:divBdr>
            <w:top w:val="none" w:sz="0" w:space="0" w:color="auto"/>
            <w:left w:val="none" w:sz="0" w:space="0" w:color="auto"/>
            <w:bottom w:val="none" w:sz="0" w:space="0" w:color="auto"/>
            <w:right w:val="none" w:sz="0" w:space="0" w:color="auto"/>
          </w:divBdr>
        </w:div>
        <w:div w:id="1614551603">
          <w:marLeft w:val="0"/>
          <w:marRight w:val="0"/>
          <w:marTop w:val="0"/>
          <w:marBottom w:val="0"/>
          <w:divBdr>
            <w:top w:val="none" w:sz="0" w:space="0" w:color="auto"/>
            <w:left w:val="none" w:sz="0" w:space="0" w:color="auto"/>
            <w:bottom w:val="none" w:sz="0" w:space="0" w:color="auto"/>
            <w:right w:val="none" w:sz="0" w:space="0" w:color="auto"/>
          </w:divBdr>
        </w:div>
        <w:div w:id="720977969">
          <w:marLeft w:val="0"/>
          <w:marRight w:val="0"/>
          <w:marTop w:val="0"/>
          <w:marBottom w:val="0"/>
          <w:divBdr>
            <w:top w:val="none" w:sz="0" w:space="0" w:color="auto"/>
            <w:left w:val="none" w:sz="0" w:space="0" w:color="auto"/>
            <w:bottom w:val="none" w:sz="0" w:space="0" w:color="auto"/>
            <w:right w:val="none" w:sz="0" w:space="0" w:color="auto"/>
          </w:divBdr>
        </w:div>
        <w:div w:id="647438611">
          <w:marLeft w:val="0"/>
          <w:marRight w:val="0"/>
          <w:marTop w:val="0"/>
          <w:marBottom w:val="0"/>
          <w:divBdr>
            <w:top w:val="none" w:sz="0" w:space="0" w:color="auto"/>
            <w:left w:val="none" w:sz="0" w:space="0" w:color="auto"/>
            <w:bottom w:val="none" w:sz="0" w:space="0" w:color="auto"/>
            <w:right w:val="none" w:sz="0" w:space="0" w:color="auto"/>
          </w:divBdr>
        </w:div>
        <w:div w:id="1553809147">
          <w:marLeft w:val="0"/>
          <w:marRight w:val="0"/>
          <w:marTop w:val="0"/>
          <w:marBottom w:val="0"/>
          <w:divBdr>
            <w:top w:val="none" w:sz="0" w:space="0" w:color="auto"/>
            <w:left w:val="none" w:sz="0" w:space="0" w:color="auto"/>
            <w:bottom w:val="none" w:sz="0" w:space="0" w:color="auto"/>
            <w:right w:val="none" w:sz="0" w:space="0" w:color="auto"/>
          </w:divBdr>
        </w:div>
        <w:div w:id="1314794685">
          <w:marLeft w:val="0"/>
          <w:marRight w:val="0"/>
          <w:marTop w:val="0"/>
          <w:marBottom w:val="0"/>
          <w:divBdr>
            <w:top w:val="none" w:sz="0" w:space="0" w:color="auto"/>
            <w:left w:val="none" w:sz="0" w:space="0" w:color="auto"/>
            <w:bottom w:val="none" w:sz="0" w:space="0" w:color="auto"/>
            <w:right w:val="none" w:sz="0" w:space="0" w:color="auto"/>
          </w:divBdr>
        </w:div>
        <w:div w:id="1814181115">
          <w:marLeft w:val="0"/>
          <w:marRight w:val="0"/>
          <w:marTop w:val="0"/>
          <w:marBottom w:val="0"/>
          <w:divBdr>
            <w:top w:val="none" w:sz="0" w:space="0" w:color="auto"/>
            <w:left w:val="none" w:sz="0" w:space="0" w:color="auto"/>
            <w:bottom w:val="none" w:sz="0" w:space="0" w:color="auto"/>
            <w:right w:val="none" w:sz="0" w:space="0" w:color="auto"/>
          </w:divBdr>
        </w:div>
        <w:div w:id="226188920">
          <w:marLeft w:val="0"/>
          <w:marRight w:val="0"/>
          <w:marTop w:val="0"/>
          <w:marBottom w:val="0"/>
          <w:divBdr>
            <w:top w:val="none" w:sz="0" w:space="0" w:color="auto"/>
            <w:left w:val="none" w:sz="0" w:space="0" w:color="auto"/>
            <w:bottom w:val="none" w:sz="0" w:space="0" w:color="auto"/>
            <w:right w:val="none" w:sz="0" w:space="0" w:color="auto"/>
          </w:divBdr>
        </w:div>
        <w:div w:id="1306619429">
          <w:marLeft w:val="0"/>
          <w:marRight w:val="0"/>
          <w:marTop w:val="0"/>
          <w:marBottom w:val="0"/>
          <w:divBdr>
            <w:top w:val="none" w:sz="0" w:space="0" w:color="auto"/>
            <w:left w:val="none" w:sz="0" w:space="0" w:color="auto"/>
            <w:bottom w:val="none" w:sz="0" w:space="0" w:color="auto"/>
            <w:right w:val="none" w:sz="0" w:space="0" w:color="auto"/>
          </w:divBdr>
        </w:div>
      </w:divsChild>
    </w:div>
    <w:div w:id="1062412362">
      <w:bodyDiv w:val="1"/>
      <w:marLeft w:val="0"/>
      <w:marRight w:val="0"/>
      <w:marTop w:val="0"/>
      <w:marBottom w:val="0"/>
      <w:divBdr>
        <w:top w:val="none" w:sz="0" w:space="0" w:color="auto"/>
        <w:left w:val="none" w:sz="0" w:space="0" w:color="auto"/>
        <w:bottom w:val="none" w:sz="0" w:space="0" w:color="auto"/>
        <w:right w:val="none" w:sz="0" w:space="0" w:color="auto"/>
      </w:divBdr>
    </w:div>
    <w:div w:id="1070034549">
      <w:bodyDiv w:val="1"/>
      <w:marLeft w:val="0"/>
      <w:marRight w:val="0"/>
      <w:marTop w:val="0"/>
      <w:marBottom w:val="0"/>
      <w:divBdr>
        <w:top w:val="none" w:sz="0" w:space="0" w:color="auto"/>
        <w:left w:val="none" w:sz="0" w:space="0" w:color="auto"/>
        <w:bottom w:val="none" w:sz="0" w:space="0" w:color="auto"/>
        <w:right w:val="none" w:sz="0" w:space="0" w:color="auto"/>
      </w:divBdr>
    </w:div>
    <w:div w:id="1338658801">
      <w:bodyDiv w:val="1"/>
      <w:marLeft w:val="0"/>
      <w:marRight w:val="0"/>
      <w:marTop w:val="0"/>
      <w:marBottom w:val="0"/>
      <w:divBdr>
        <w:top w:val="none" w:sz="0" w:space="0" w:color="auto"/>
        <w:left w:val="none" w:sz="0" w:space="0" w:color="auto"/>
        <w:bottom w:val="none" w:sz="0" w:space="0" w:color="auto"/>
        <w:right w:val="none" w:sz="0" w:space="0" w:color="auto"/>
      </w:divBdr>
    </w:div>
    <w:div w:id="1517113760">
      <w:bodyDiv w:val="1"/>
      <w:marLeft w:val="0"/>
      <w:marRight w:val="0"/>
      <w:marTop w:val="0"/>
      <w:marBottom w:val="0"/>
      <w:divBdr>
        <w:top w:val="none" w:sz="0" w:space="0" w:color="auto"/>
        <w:left w:val="none" w:sz="0" w:space="0" w:color="auto"/>
        <w:bottom w:val="none" w:sz="0" w:space="0" w:color="auto"/>
        <w:right w:val="none" w:sz="0" w:space="0" w:color="auto"/>
      </w:divBdr>
    </w:div>
    <w:div w:id="1537308794">
      <w:bodyDiv w:val="1"/>
      <w:marLeft w:val="0"/>
      <w:marRight w:val="0"/>
      <w:marTop w:val="0"/>
      <w:marBottom w:val="0"/>
      <w:divBdr>
        <w:top w:val="none" w:sz="0" w:space="0" w:color="auto"/>
        <w:left w:val="none" w:sz="0" w:space="0" w:color="auto"/>
        <w:bottom w:val="none" w:sz="0" w:space="0" w:color="auto"/>
        <w:right w:val="none" w:sz="0" w:space="0" w:color="auto"/>
      </w:divBdr>
    </w:div>
    <w:div w:id="1621230480">
      <w:bodyDiv w:val="1"/>
      <w:marLeft w:val="0"/>
      <w:marRight w:val="0"/>
      <w:marTop w:val="0"/>
      <w:marBottom w:val="0"/>
      <w:divBdr>
        <w:top w:val="none" w:sz="0" w:space="0" w:color="auto"/>
        <w:left w:val="none" w:sz="0" w:space="0" w:color="auto"/>
        <w:bottom w:val="none" w:sz="0" w:space="0" w:color="auto"/>
        <w:right w:val="none" w:sz="0" w:space="0" w:color="auto"/>
      </w:divBdr>
    </w:div>
    <w:div w:id="1641231186">
      <w:bodyDiv w:val="1"/>
      <w:marLeft w:val="0"/>
      <w:marRight w:val="0"/>
      <w:marTop w:val="0"/>
      <w:marBottom w:val="0"/>
      <w:divBdr>
        <w:top w:val="none" w:sz="0" w:space="0" w:color="auto"/>
        <w:left w:val="none" w:sz="0" w:space="0" w:color="auto"/>
        <w:bottom w:val="none" w:sz="0" w:space="0" w:color="auto"/>
        <w:right w:val="none" w:sz="0" w:space="0" w:color="auto"/>
      </w:divBdr>
    </w:div>
    <w:div w:id="1647930186">
      <w:bodyDiv w:val="1"/>
      <w:marLeft w:val="0"/>
      <w:marRight w:val="0"/>
      <w:marTop w:val="0"/>
      <w:marBottom w:val="0"/>
      <w:divBdr>
        <w:top w:val="none" w:sz="0" w:space="0" w:color="auto"/>
        <w:left w:val="none" w:sz="0" w:space="0" w:color="auto"/>
        <w:bottom w:val="none" w:sz="0" w:space="0" w:color="auto"/>
        <w:right w:val="none" w:sz="0" w:space="0" w:color="auto"/>
      </w:divBdr>
    </w:div>
    <w:div w:id="1660184936">
      <w:bodyDiv w:val="1"/>
      <w:marLeft w:val="0"/>
      <w:marRight w:val="0"/>
      <w:marTop w:val="0"/>
      <w:marBottom w:val="0"/>
      <w:divBdr>
        <w:top w:val="none" w:sz="0" w:space="0" w:color="auto"/>
        <w:left w:val="none" w:sz="0" w:space="0" w:color="auto"/>
        <w:bottom w:val="none" w:sz="0" w:space="0" w:color="auto"/>
        <w:right w:val="none" w:sz="0" w:space="0" w:color="auto"/>
      </w:divBdr>
    </w:div>
    <w:div w:id="1695228562">
      <w:bodyDiv w:val="1"/>
      <w:marLeft w:val="0"/>
      <w:marRight w:val="0"/>
      <w:marTop w:val="0"/>
      <w:marBottom w:val="0"/>
      <w:divBdr>
        <w:top w:val="none" w:sz="0" w:space="0" w:color="auto"/>
        <w:left w:val="none" w:sz="0" w:space="0" w:color="auto"/>
        <w:bottom w:val="none" w:sz="0" w:space="0" w:color="auto"/>
        <w:right w:val="none" w:sz="0" w:space="0" w:color="auto"/>
      </w:divBdr>
    </w:div>
    <w:div w:id="1814911604">
      <w:bodyDiv w:val="1"/>
      <w:marLeft w:val="0"/>
      <w:marRight w:val="0"/>
      <w:marTop w:val="0"/>
      <w:marBottom w:val="0"/>
      <w:divBdr>
        <w:top w:val="none" w:sz="0" w:space="0" w:color="auto"/>
        <w:left w:val="none" w:sz="0" w:space="0" w:color="auto"/>
        <w:bottom w:val="none" w:sz="0" w:space="0" w:color="auto"/>
        <w:right w:val="none" w:sz="0" w:space="0" w:color="auto"/>
      </w:divBdr>
    </w:div>
    <w:div w:id="1848133379">
      <w:bodyDiv w:val="1"/>
      <w:marLeft w:val="0"/>
      <w:marRight w:val="0"/>
      <w:marTop w:val="0"/>
      <w:marBottom w:val="0"/>
      <w:divBdr>
        <w:top w:val="none" w:sz="0" w:space="0" w:color="auto"/>
        <w:left w:val="none" w:sz="0" w:space="0" w:color="auto"/>
        <w:bottom w:val="none" w:sz="0" w:space="0" w:color="auto"/>
        <w:right w:val="none" w:sz="0" w:space="0" w:color="auto"/>
      </w:divBdr>
    </w:div>
    <w:div w:id="1875851743">
      <w:bodyDiv w:val="1"/>
      <w:marLeft w:val="0"/>
      <w:marRight w:val="0"/>
      <w:marTop w:val="0"/>
      <w:marBottom w:val="0"/>
      <w:divBdr>
        <w:top w:val="none" w:sz="0" w:space="0" w:color="auto"/>
        <w:left w:val="none" w:sz="0" w:space="0" w:color="auto"/>
        <w:bottom w:val="none" w:sz="0" w:space="0" w:color="auto"/>
        <w:right w:val="none" w:sz="0" w:space="0" w:color="auto"/>
      </w:divBdr>
    </w:div>
    <w:div w:id="1998604056">
      <w:bodyDiv w:val="1"/>
      <w:marLeft w:val="0"/>
      <w:marRight w:val="0"/>
      <w:marTop w:val="0"/>
      <w:marBottom w:val="0"/>
      <w:divBdr>
        <w:top w:val="none" w:sz="0" w:space="0" w:color="auto"/>
        <w:left w:val="none" w:sz="0" w:space="0" w:color="auto"/>
        <w:bottom w:val="none" w:sz="0" w:space="0" w:color="auto"/>
        <w:right w:val="none" w:sz="0" w:space="0" w:color="auto"/>
      </w:divBdr>
    </w:div>
    <w:div w:id="2116556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TotalTime>
  <Pages>9</Pages>
  <Words>1942</Words>
  <Characters>11073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amato</dc:creator>
  <cp:keywords/>
  <dc:description/>
  <cp:lastModifiedBy>elena amato</cp:lastModifiedBy>
  <cp:revision>461</cp:revision>
  <dcterms:created xsi:type="dcterms:W3CDTF">2022-04-27T15:50:00Z</dcterms:created>
  <dcterms:modified xsi:type="dcterms:W3CDTF">2022-08-27T17:00:00Z</dcterms:modified>
</cp:coreProperties>
</file>