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FA722" w14:textId="0006B408" w:rsidR="000F0F38" w:rsidRDefault="000F0F38" w:rsidP="00531619">
      <w:pPr>
        <w:jc w:val="center"/>
        <w:rPr>
          <w:u w:val="single"/>
        </w:rPr>
      </w:pPr>
      <w:r>
        <w:rPr>
          <w:u w:val="single"/>
        </w:rPr>
        <w:t xml:space="preserve">Assignment 1 - </w:t>
      </w:r>
      <w:r w:rsidRPr="000F0F38">
        <w:rPr>
          <w:u w:val="single"/>
        </w:rPr>
        <w:t>Contemporary Issues for Public Services &amp; within the Police</w:t>
      </w:r>
    </w:p>
    <w:p w14:paraId="431FC471" w14:textId="1C353973" w:rsidR="007272D6" w:rsidRDefault="00614E76" w:rsidP="00531619">
      <w:pPr>
        <w:jc w:val="center"/>
        <w:rPr>
          <w:u w:val="single"/>
        </w:rPr>
      </w:pPr>
      <w:r w:rsidRPr="00614E76">
        <w:rPr>
          <w:u w:val="single"/>
        </w:rPr>
        <w:t>BMPL5004</w:t>
      </w:r>
    </w:p>
    <w:p w14:paraId="40E9C081" w14:textId="2DA7FF6F" w:rsidR="000F0F38" w:rsidRDefault="000F0F38" w:rsidP="00531619">
      <w:pPr>
        <w:jc w:val="center"/>
        <w:rPr>
          <w:u w:val="single"/>
        </w:rPr>
      </w:pPr>
      <w:r>
        <w:rPr>
          <w:u w:val="single"/>
        </w:rPr>
        <w:t>Mike Durke</w:t>
      </w:r>
    </w:p>
    <w:p w14:paraId="20FF0BDF" w14:textId="6D6B3FB4" w:rsidR="000F0F38" w:rsidRDefault="000F0F38" w:rsidP="00531619">
      <w:pPr>
        <w:jc w:val="center"/>
        <w:rPr>
          <w:u w:val="single"/>
        </w:rPr>
      </w:pPr>
      <w:r>
        <w:rPr>
          <w:u w:val="single"/>
        </w:rPr>
        <w:t>2115653</w:t>
      </w:r>
    </w:p>
    <w:p w14:paraId="4677CC42" w14:textId="072EABA4" w:rsidR="000F0F38" w:rsidRDefault="000F0F38" w:rsidP="00531619">
      <w:pPr>
        <w:jc w:val="center"/>
        <w:rPr>
          <w:u w:val="single"/>
        </w:rPr>
      </w:pPr>
    </w:p>
    <w:p w14:paraId="247B7411" w14:textId="059C231D" w:rsidR="006C5F44" w:rsidRDefault="006C5F44" w:rsidP="00531619">
      <w:pPr>
        <w:jc w:val="center"/>
        <w:rPr>
          <w:u w:val="single"/>
        </w:rPr>
      </w:pPr>
      <w:r w:rsidRPr="006C5F44">
        <w:rPr>
          <w:u w:val="single"/>
        </w:rPr>
        <w:t>Scandal, Facts and Fiction: can we trust media sources?</w:t>
      </w:r>
    </w:p>
    <w:p w14:paraId="51FBCD5A" w14:textId="2D9595B5" w:rsidR="006C5F44" w:rsidRDefault="006C5F44" w:rsidP="00531619">
      <w:pPr>
        <w:jc w:val="center"/>
        <w:rPr>
          <w:u w:val="single"/>
        </w:rPr>
      </w:pPr>
      <w:r>
        <w:rPr>
          <w:u w:val="single"/>
        </w:rPr>
        <w:t>Serious Organised Crime</w:t>
      </w:r>
    </w:p>
    <w:p w14:paraId="5E9D06F6" w14:textId="4D98021C" w:rsidR="009C415A" w:rsidRDefault="009C415A" w:rsidP="00531619">
      <w:pPr>
        <w:jc w:val="center"/>
        <w:rPr>
          <w:u w:val="single"/>
        </w:rPr>
      </w:pPr>
      <w:r>
        <w:rPr>
          <w:u w:val="single"/>
        </w:rPr>
        <w:t>By Harrison Bright</w:t>
      </w:r>
    </w:p>
    <w:p w14:paraId="4E2C058D" w14:textId="09DDDF79" w:rsidR="00233227" w:rsidRDefault="00233227" w:rsidP="00531619">
      <w:pPr>
        <w:jc w:val="center"/>
        <w:rPr>
          <w:u w:val="single"/>
        </w:rPr>
      </w:pPr>
    </w:p>
    <w:p w14:paraId="1FD2D1FE" w14:textId="75CEB71D" w:rsidR="00233227" w:rsidRDefault="00233227" w:rsidP="00531619">
      <w:pPr>
        <w:jc w:val="center"/>
        <w:rPr>
          <w:u w:val="single"/>
        </w:rPr>
      </w:pPr>
    </w:p>
    <w:p w14:paraId="5458D591" w14:textId="77777777" w:rsidR="00505F73" w:rsidRDefault="00505F73" w:rsidP="00531619">
      <w:pPr>
        <w:jc w:val="center"/>
        <w:rPr>
          <w:u w:val="single"/>
        </w:rPr>
      </w:pPr>
    </w:p>
    <w:p w14:paraId="63E63074" w14:textId="10DDC7B5" w:rsidR="00233227" w:rsidRDefault="00233227" w:rsidP="00531619">
      <w:pPr>
        <w:jc w:val="center"/>
        <w:rPr>
          <w:u w:val="single"/>
        </w:rPr>
      </w:pPr>
    </w:p>
    <w:p w14:paraId="27431E02" w14:textId="54E2EF7E" w:rsidR="00233227" w:rsidRDefault="00233227" w:rsidP="00531619">
      <w:pPr>
        <w:jc w:val="center"/>
        <w:rPr>
          <w:u w:val="single"/>
        </w:rPr>
      </w:pPr>
    </w:p>
    <w:p w14:paraId="210A9A87" w14:textId="2ED6FA25" w:rsidR="00233227" w:rsidRDefault="00233227" w:rsidP="00531619">
      <w:pPr>
        <w:jc w:val="center"/>
        <w:rPr>
          <w:u w:val="single"/>
        </w:rPr>
      </w:pPr>
    </w:p>
    <w:p w14:paraId="084733C3" w14:textId="2E997CE8" w:rsidR="00233227" w:rsidRDefault="00233227" w:rsidP="00531619">
      <w:pPr>
        <w:jc w:val="center"/>
        <w:rPr>
          <w:u w:val="single"/>
        </w:rPr>
      </w:pPr>
    </w:p>
    <w:p w14:paraId="5159AB8B" w14:textId="7816D679" w:rsidR="00233227" w:rsidRDefault="00233227" w:rsidP="00531619">
      <w:pPr>
        <w:jc w:val="center"/>
        <w:rPr>
          <w:u w:val="single"/>
        </w:rPr>
      </w:pPr>
    </w:p>
    <w:p w14:paraId="1F2EDE23" w14:textId="640CBA0E" w:rsidR="00233227" w:rsidRDefault="00233227" w:rsidP="00531619">
      <w:pPr>
        <w:jc w:val="center"/>
        <w:rPr>
          <w:u w:val="single"/>
        </w:rPr>
      </w:pPr>
    </w:p>
    <w:p w14:paraId="574AA704" w14:textId="65F62EED" w:rsidR="00233227" w:rsidRDefault="00233227" w:rsidP="00531619">
      <w:pPr>
        <w:jc w:val="center"/>
        <w:rPr>
          <w:u w:val="single"/>
        </w:rPr>
      </w:pPr>
    </w:p>
    <w:p w14:paraId="30731835" w14:textId="4A74887D" w:rsidR="00233227" w:rsidRDefault="00233227" w:rsidP="00531619">
      <w:pPr>
        <w:jc w:val="center"/>
        <w:rPr>
          <w:u w:val="single"/>
        </w:rPr>
      </w:pPr>
    </w:p>
    <w:p w14:paraId="73A4F814" w14:textId="1ACDFAD9" w:rsidR="00233227" w:rsidRDefault="00233227" w:rsidP="00531619">
      <w:pPr>
        <w:jc w:val="center"/>
        <w:rPr>
          <w:u w:val="single"/>
        </w:rPr>
      </w:pPr>
    </w:p>
    <w:p w14:paraId="6B1D19BE" w14:textId="56716FBB" w:rsidR="00233227" w:rsidRDefault="00233227" w:rsidP="00531619">
      <w:pPr>
        <w:jc w:val="center"/>
        <w:rPr>
          <w:u w:val="single"/>
        </w:rPr>
      </w:pPr>
    </w:p>
    <w:p w14:paraId="58D82D60" w14:textId="7851B0E9" w:rsidR="00233227" w:rsidRDefault="00233227" w:rsidP="00531619">
      <w:pPr>
        <w:jc w:val="center"/>
        <w:rPr>
          <w:u w:val="single"/>
        </w:rPr>
      </w:pPr>
    </w:p>
    <w:p w14:paraId="70FCD034" w14:textId="2DCC5AF2" w:rsidR="00233227" w:rsidRDefault="00233227" w:rsidP="00531619">
      <w:pPr>
        <w:jc w:val="center"/>
        <w:rPr>
          <w:u w:val="single"/>
        </w:rPr>
      </w:pPr>
    </w:p>
    <w:p w14:paraId="13C9B9BA" w14:textId="3CE6D6CF" w:rsidR="00233227" w:rsidRDefault="00233227" w:rsidP="00531619">
      <w:pPr>
        <w:jc w:val="center"/>
        <w:rPr>
          <w:u w:val="single"/>
        </w:rPr>
      </w:pPr>
    </w:p>
    <w:p w14:paraId="7ECB8C8D" w14:textId="61DBF6C1" w:rsidR="00233227" w:rsidRDefault="00233227" w:rsidP="00531619">
      <w:pPr>
        <w:jc w:val="center"/>
        <w:rPr>
          <w:u w:val="single"/>
        </w:rPr>
      </w:pPr>
    </w:p>
    <w:p w14:paraId="4E963BEE" w14:textId="7485EFED" w:rsidR="00233227" w:rsidRDefault="00233227" w:rsidP="00531619">
      <w:pPr>
        <w:jc w:val="center"/>
        <w:rPr>
          <w:u w:val="single"/>
        </w:rPr>
      </w:pPr>
    </w:p>
    <w:p w14:paraId="51524877" w14:textId="5CB2D053" w:rsidR="00233227" w:rsidRDefault="00233227" w:rsidP="00531619">
      <w:pPr>
        <w:jc w:val="center"/>
        <w:rPr>
          <w:u w:val="single"/>
        </w:rPr>
      </w:pPr>
    </w:p>
    <w:p w14:paraId="52EEEAD9" w14:textId="32B479D9" w:rsidR="00233227" w:rsidRDefault="00233227" w:rsidP="00531619">
      <w:pPr>
        <w:jc w:val="center"/>
        <w:rPr>
          <w:u w:val="single"/>
        </w:rPr>
      </w:pPr>
    </w:p>
    <w:p w14:paraId="50B34CB4" w14:textId="09926B30" w:rsidR="00233227" w:rsidRDefault="00233227" w:rsidP="00531619">
      <w:pPr>
        <w:jc w:val="center"/>
        <w:rPr>
          <w:u w:val="single"/>
        </w:rPr>
      </w:pPr>
    </w:p>
    <w:p w14:paraId="5126C317" w14:textId="57171B1A" w:rsidR="00233227" w:rsidRDefault="00233227" w:rsidP="00531619">
      <w:pPr>
        <w:jc w:val="center"/>
        <w:rPr>
          <w:u w:val="single"/>
        </w:rPr>
      </w:pPr>
    </w:p>
    <w:p w14:paraId="132425AE" w14:textId="6CC64CAB" w:rsidR="00233227" w:rsidRDefault="00233227" w:rsidP="00505F73">
      <w:pPr>
        <w:rPr>
          <w:u w:val="single"/>
        </w:rPr>
      </w:pPr>
    </w:p>
    <w:p w14:paraId="14A876EB" w14:textId="254C4470" w:rsidR="002F79F9" w:rsidRDefault="00FC6A1D" w:rsidP="00A50C09">
      <w:r>
        <w:lastRenderedPageBreak/>
        <w:t>T</w:t>
      </w:r>
      <w:r w:rsidR="00C075BD">
        <w:t xml:space="preserve">his essay will be discussing the matter of </w:t>
      </w:r>
      <w:r w:rsidR="00AB76E2">
        <w:t>serious organised crime</w:t>
      </w:r>
      <w:r w:rsidR="00362488">
        <w:t>.</w:t>
      </w:r>
      <w:r w:rsidR="00B1021C">
        <w:t xml:space="preserve"> More specifically</w:t>
      </w:r>
      <w:r>
        <w:t>,</w:t>
      </w:r>
      <w:r w:rsidR="00B1021C">
        <w:t xml:space="preserve"> </w:t>
      </w:r>
      <w:r w:rsidR="00BE556C">
        <w:t>the topic of violence and firearms within serious organised crime,</w:t>
      </w:r>
      <w:r w:rsidR="0008068B">
        <w:t xml:space="preserve"> answering the question “can we</w:t>
      </w:r>
      <w:r w:rsidR="00DE7785">
        <w:t xml:space="preserve"> trust the media</w:t>
      </w:r>
      <w:r w:rsidR="0008068B">
        <w:t>?</w:t>
      </w:r>
      <w:r w:rsidR="00DE7785">
        <w:t>”. Reviewing media sources</w:t>
      </w:r>
      <w:r w:rsidR="00723F13">
        <w:t xml:space="preserve"> by breaking them down to see if indeed they are reality</w:t>
      </w:r>
      <w:r w:rsidR="002F79F9">
        <w:t xml:space="preserve">, blatantly not telling the truth or possibly exaggerating the issue with a hint of truth. </w:t>
      </w:r>
    </w:p>
    <w:p w14:paraId="3C8E1DA8" w14:textId="146D3671" w:rsidR="002F79F9" w:rsidRDefault="002F79F9" w:rsidP="00A50C09">
      <w:r>
        <w:t>Firstly, the question needs to be asked</w:t>
      </w:r>
      <w:r w:rsidR="00FC6A1D">
        <w:t>:</w:t>
      </w:r>
      <w:r>
        <w:t xml:space="preserve"> What is serious organised crime? According to </w:t>
      </w:r>
      <w:sdt>
        <w:sdtPr>
          <w:id w:val="371651588"/>
          <w:citation/>
        </w:sdtPr>
        <w:sdtContent>
          <w:r>
            <w:fldChar w:fldCharType="begin"/>
          </w:r>
          <w:r>
            <w:instrText xml:space="preserve">CITATION Hom14 \l 2057 </w:instrText>
          </w:r>
          <w:r>
            <w:fldChar w:fldCharType="separate"/>
          </w:r>
          <w:r w:rsidR="002B1531">
            <w:rPr>
              <w:noProof/>
            </w:rPr>
            <w:t>(Home Office, 2014)</w:t>
          </w:r>
          <w:r>
            <w:fldChar w:fldCharType="end"/>
          </w:r>
        </w:sdtContent>
      </w:sdt>
      <w:r>
        <w:t xml:space="preserve"> </w:t>
      </w:r>
      <w:r w:rsidR="00B100B0">
        <w:t>“D</w:t>
      </w:r>
      <w:r w:rsidR="00B100B0" w:rsidRPr="00B100B0">
        <w:t>efine serious and organised crime as individuals planning, co-ordinating and committing serious offences, whether individually, in groups and/or as part of transnational networks.</w:t>
      </w:r>
      <w:r w:rsidR="00B100B0">
        <w:t>”</w:t>
      </w:r>
    </w:p>
    <w:p w14:paraId="05D23D7C" w14:textId="7888F3F7" w:rsidR="001456CA" w:rsidRPr="006E7745" w:rsidRDefault="001456CA" w:rsidP="00A50C09">
      <w:r>
        <w:t>Next what needs to be established is what</w:t>
      </w:r>
      <w:r w:rsidR="006E7745">
        <w:t xml:space="preserve"> a violent crime is. </w:t>
      </w:r>
      <w:r>
        <w:t>“</w:t>
      </w:r>
      <w:r w:rsidRPr="001456CA">
        <w:t>A violent crime is when someone physically hurts or threatens to hurt someone, and also includes crimes where a weapon is used</w:t>
      </w:r>
      <w:r>
        <w:t xml:space="preserve">” </w:t>
      </w:r>
      <w:sdt>
        <w:sdtPr>
          <w:id w:val="-1252042972"/>
          <w:citation/>
        </w:sdtPr>
        <w:sdtContent>
          <w:r>
            <w:fldChar w:fldCharType="begin"/>
          </w:r>
          <w:r>
            <w:instrText xml:space="preserve"> CITATION Vic232 \l 2057 </w:instrText>
          </w:r>
          <w:r>
            <w:fldChar w:fldCharType="separate"/>
          </w:r>
          <w:r w:rsidR="002B1531">
            <w:rPr>
              <w:noProof/>
            </w:rPr>
            <w:t>(Victim Support, 2023)</w:t>
          </w:r>
          <w:r>
            <w:fldChar w:fldCharType="end"/>
          </w:r>
        </w:sdtContent>
      </w:sdt>
      <w:r w:rsidR="006E7745">
        <w:t>. So, when the media discuss this matter it is not to be talked about lightly</w:t>
      </w:r>
      <w:r w:rsidR="00FC6A1D">
        <w:t>,</w:t>
      </w:r>
      <w:r w:rsidR="006E7745">
        <w:t xml:space="preserve"> since this is one of the most severe forms of crime. Particularly when children are considered</w:t>
      </w:r>
      <w:r w:rsidR="00FC6A1D">
        <w:t>,</w:t>
      </w:r>
      <w:r w:rsidR="006E7745">
        <w:t xml:space="preserve"> as according to </w:t>
      </w:r>
      <w:sdt>
        <w:sdtPr>
          <w:id w:val="2003929752"/>
          <w:citation/>
        </w:sdtPr>
        <w:sdtContent>
          <w:r w:rsidR="006E7745">
            <w:fldChar w:fldCharType="begin"/>
          </w:r>
          <w:r w:rsidR="006E7745">
            <w:instrText xml:space="preserve"> CITATION Lon19 \l 2057 </w:instrText>
          </w:r>
          <w:r w:rsidR="006E7745">
            <w:fldChar w:fldCharType="separate"/>
          </w:r>
          <w:r w:rsidR="002B1531">
            <w:rPr>
              <w:noProof/>
            </w:rPr>
            <w:t>(Longfield, 2019)</w:t>
          </w:r>
          <w:r w:rsidR="006E7745">
            <w:fldChar w:fldCharType="end"/>
          </w:r>
        </w:sdtContent>
      </w:sdt>
      <w:r w:rsidR="006E7745" w:rsidRPr="006E7745">
        <w:t xml:space="preserve"> </w:t>
      </w:r>
      <w:r w:rsidR="006E7745">
        <w:t>“</w:t>
      </w:r>
      <w:r w:rsidR="006E7745" w:rsidRPr="006E7745">
        <w:t>34,000 children may know a gang member and have been a victim of violence in the previous 12 months</w:t>
      </w:r>
      <w:r w:rsidR="006E7745">
        <w:t>”</w:t>
      </w:r>
      <w:r w:rsidR="00950500">
        <w:t xml:space="preserve">. Some of these children </w:t>
      </w:r>
      <w:r w:rsidR="00FC6A1D">
        <w:t>who have been</w:t>
      </w:r>
      <w:r w:rsidR="00950500">
        <w:t xml:space="preserve"> exposed to violence at such a young age may be influenced to join violent gangs as a result of their past. Some gangs tend to have close links to serious organised criminals who can give people involved within gangs the opportunity to commit </w:t>
      </w:r>
      <w:r w:rsidR="00FC6A1D">
        <w:t>more serious</w:t>
      </w:r>
      <w:r w:rsidR="00950500">
        <w:t xml:space="preserve"> crimes than before </w:t>
      </w:r>
      <w:r w:rsidR="00FC6A1D">
        <w:t xml:space="preserve">they worked </w:t>
      </w:r>
      <w:r w:rsidR="00950500">
        <w:t>alongside serious organised crime</w:t>
      </w:r>
      <w:r w:rsidR="004E5893">
        <w:t xml:space="preserve"> </w:t>
      </w:r>
      <w:sdt>
        <w:sdtPr>
          <w:id w:val="-674261161"/>
          <w:citation/>
        </w:sdtPr>
        <w:sdtContent>
          <w:r w:rsidR="00950500">
            <w:fldChar w:fldCharType="begin"/>
          </w:r>
          <w:r w:rsidR="00950500">
            <w:instrText xml:space="preserve"> CITATION Cro21 \l 2057 </w:instrText>
          </w:r>
          <w:r w:rsidR="00950500">
            <w:fldChar w:fldCharType="separate"/>
          </w:r>
          <w:r w:rsidR="002B1531">
            <w:rPr>
              <w:noProof/>
            </w:rPr>
            <w:t>(Crown Prosecution Service, 2021)</w:t>
          </w:r>
          <w:r w:rsidR="00950500">
            <w:fldChar w:fldCharType="end"/>
          </w:r>
        </w:sdtContent>
      </w:sdt>
      <w:r w:rsidR="004E5893">
        <w:t>. Meaning</w:t>
      </w:r>
      <w:r w:rsidR="00FC6A1D">
        <w:t>,</w:t>
      </w:r>
      <w:r w:rsidR="004E5893">
        <w:t xml:space="preserve"> violent crime is right at the heart of serious organised crime and children can become involved with this</w:t>
      </w:r>
      <w:r w:rsidR="00FC6A1D">
        <w:t xml:space="preserve"> through witnessing those around them.</w:t>
      </w:r>
    </w:p>
    <w:p w14:paraId="28840D1E" w14:textId="5B03EFDF" w:rsidR="006D7CB0" w:rsidRDefault="00505F73" w:rsidP="006D7CB0">
      <w:pPr>
        <w:rPr>
          <w:highlight w:val="yellow"/>
        </w:rPr>
      </w:pPr>
      <w:r>
        <w:t>The UK already has very strict laws regarding firearms. “</w:t>
      </w:r>
      <w:r w:rsidR="006D7CB0" w:rsidRPr="006D7CB0">
        <w:t>Section 1(1) of the Firearms Act 1968 creates an absolute offence of having possession of, purchasing or acquiring a firearm or ammunition</w:t>
      </w:r>
      <w:r>
        <w:t>”</w:t>
      </w:r>
      <w:r w:rsidR="00FC6A1D">
        <w:t>, a</w:t>
      </w:r>
      <w:r>
        <w:t xml:space="preserve">s per </w:t>
      </w:r>
      <w:sdt>
        <w:sdtPr>
          <w:id w:val="722881518"/>
          <w:citation/>
        </w:sdtPr>
        <w:sdtContent>
          <w:r>
            <w:fldChar w:fldCharType="begin"/>
          </w:r>
          <w:r>
            <w:instrText xml:space="preserve"> CITATION Cro211 \l 2057 </w:instrText>
          </w:r>
          <w:r>
            <w:fldChar w:fldCharType="separate"/>
          </w:r>
          <w:r w:rsidR="002B1531">
            <w:rPr>
              <w:noProof/>
            </w:rPr>
            <w:t>(Crown Prosecution Service, 2021)</w:t>
          </w:r>
          <w:r>
            <w:fldChar w:fldCharType="end"/>
          </w:r>
        </w:sdtContent>
      </w:sdt>
      <w:r>
        <w:t xml:space="preserve">. </w:t>
      </w:r>
      <w:r w:rsidR="00FC6A1D">
        <w:t>This heavily</w:t>
      </w:r>
      <w:r>
        <w:t xml:space="preserve"> </w:t>
      </w:r>
      <w:r w:rsidR="00FC6A1D">
        <w:t>reduces</w:t>
      </w:r>
      <w:r>
        <w:t xml:space="preserve"> the likelihood of gun crime as the availability of firearms in the UK is low</w:t>
      </w:r>
      <w:r w:rsidR="00BB3BC7">
        <w:t>.</w:t>
      </w:r>
    </w:p>
    <w:p w14:paraId="054A338E" w14:textId="58F398B4" w:rsidR="00A70674" w:rsidRDefault="00335CA6" w:rsidP="00A50C09">
      <w:r w:rsidRPr="00335CA6">
        <w:t>When</w:t>
      </w:r>
      <w:r>
        <w:t xml:space="preserve"> the police are scrutinised by the medi</w:t>
      </w:r>
      <w:r w:rsidR="00FC6A1D">
        <w:t>a</w:t>
      </w:r>
      <w:r>
        <w:t xml:space="preserve"> it puts pressure on the police</w:t>
      </w:r>
      <w:r w:rsidR="00FC6A1D">
        <w:t>,</w:t>
      </w:r>
      <w:r>
        <w:t xml:space="preserve"> which can be seen in </w:t>
      </w:r>
      <w:sdt>
        <w:sdtPr>
          <w:id w:val="317009501"/>
          <w:citation/>
        </w:sdtPr>
        <w:sdtContent>
          <w:r>
            <w:fldChar w:fldCharType="begin"/>
          </w:r>
          <w:r>
            <w:instrText xml:space="preserve"> CITATION Mar23 \l 2057 </w:instrText>
          </w:r>
          <w:r>
            <w:fldChar w:fldCharType="separate"/>
          </w:r>
          <w:r w:rsidR="002B1531">
            <w:rPr>
              <w:noProof/>
            </w:rPr>
            <w:t>(Martin, 2023)</w:t>
          </w:r>
          <w:r>
            <w:fldChar w:fldCharType="end"/>
          </w:r>
        </w:sdtContent>
      </w:sdt>
      <w:r w:rsidR="00FC6A1D">
        <w:t xml:space="preserve"> where</w:t>
      </w:r>
      <w:r w:rsidR="00A70674">
        <w:t xml:space="preserve"> the East Midlands police unit w</w:t>
      </w:r>
      <w:r w:rsidR="00FC6A1D">
        <w:t>ere</w:t>
      </w:r>
      <w:r w:rsidR="00A70674">
        <w:t xml:space="preserve"> deemed to be ‘inadequate’ in dealing with serious organised crime. Other areas such as Leicestershire, Derbyshire, Nottinghamshire, and Northamptonshire were either deemed outstanding or adequate at dealing with serious organised crime</w:t>
      </w:r>
      <w:r w:rsidR="00FC6A1D">
        <w:t>, as</w:t>
      </w:r>
      <w:r w:rsidR="00B705E1">
        <w:t xml:space="preserve"> stated by inspectors</w:t>
      </w:r>
      <w:r w:rsidR="00A70674">
        <w:t xml:space="preserve">. </w:t>
      </w:r>
      <w:r w:rsidR="00B705E1">
        <w:t>If this was a false story then it would be unnecessarily scaring the public, particularly those who live in the area</w:t>
      </w:r>
      <w:r w:rsidR="00FC6A1D">
        <w:t xml:space="preserve"> because it would lead them to feel that they were not being adequately protected by their police force.</w:t>
      </w:r>
      <w:r w:rsidR="00B705E1">
        <w:t xml:space="preserve"> </w:t>
      </w:r>
      <w:r w:rsidR="00ED2A60">
        <w:t>This highlights</w:t>
      </w:r>
      <w:r w:rsidR="00B705E1">
        <w:t xml:space="preserve"> the importance of reliable journalism regarding serious organised crime.</w:t>
      </w:r>
      <w:r w:rsidR="007946A4">
        <w:t xml:space="preserve"> Leading onto </w:t>
      </w:r>
      <w:sdt>
        <w:sdtPr>
          <w:id w:val="-661771828"/>
          <w:citation/>
        </w:sdtPr>
        <w:sdtContent>
          <w:r w:rsidR="007946A4">
            <w:fldChar w:fldCharType="begin"/>
          </w:r>
          <w:r w:rsidR="007946A4">
            <w:instrText xml:space="preserve"> CITATION Hus23 \l 2057 </w:instrText>
          </w:r>
          <w:r w:rsidR="007946A4">
            <w:fldChar w:fldCharType="separate"/>
          </w:r>
          <w:r w:rsidR="002B1531">
            <w:rPr>
              <w:noProof/>
            </w:rPr>
            <w:t>(Hussey, 2023)</w:t>
          </w:r>
          <w:r w:rsidR="007946A4">
            <w:fldChar w:fldCharType="end"/>
          </w:r>
        </w:sdtContent>
      </w:sdt>
      <w:r w:rsidR="007946A4">
        <w:t xml:space="preserve"> who released the headline “</w:t>
      </w:r>
      <w:r w:rsidR="007946A4" w:rsidRPr="007946A4">
        <w:t>STREETS OF SHAME</w:t>
      </w:r>
      <w:r w:rsidR="00ED2A60">
        <w:t>:</w:t>
      </w:r>
      <w:r w:rsidR="007946A4" w:rsidRPr="007946A4">
        <w:t xml:space="preserve"> Inside Britain’s most notorious gang headquarters – is there a secret underworld crime hub on your street?</w:t>
      </w:r>
      <w:r w:rsidR="007946A4">
        <w:t xml:space="preserve">” Breaking down the first part of the headline it </w:t>
      </w:r>
      <w:r w:rsidR="00E210E7">
        <w:t xml:space="preserve">could be an informative article letting the public know about these criminals, but the latter part implying people should question if their street </w:t>
      </w:r>
      <w:r w:rsidR="00A40879">
        <w:t>is</w:t>
      </w:r>
      <w:r w:rsidR="00E210E7">
        <w:t xml:space="preserve"> safe can cause some readers to feel unsafe about where they live (even if there is no reasonable reason to </w:t>
      </w:r>
      <w:r w:rsidR="00ED2A60">
        <w:t>feel this way</w:t>
      </w:r>
      <w:r w:rsidR="00E210E7">
        <w:t>).</w:t>
      </w:r>
      <w:r w:rsidR="00ED2A60">
        <w:t xml:space="preserve"> </w:t>
      </w:r>
      <w:r w:rsidR="00ED2A60" w:rsidRPr="00ED2A60">
        <w:t>As well as this, when the media reports on with poor policing units to handle serious organised crime like previously mentioned about Leicestershire Police, it can cause the tourism in that area to go down. Not only shining a bad light on the police but effecting local residents’ income too.</w:t>
      </w:r>
    </w:p>
    <w:p w14:paraId="6CC4DD6B" w14:textId="2ABF2500" w:rsidR="00FD6577" w:rsidRDefault="00951676" w:rsidP="00A50C09">
      <w:r>
        <w:t xml:space="preserve">The next point to consider is </w:t>
      </w:r>
      <w:r w:rsidR="00ED2A60">
        <w:t>whether</w:t>
      </w:r>
      <w:r>
        <w:t xml:space="preserve"> the media glorif</w:t>
      </w:r>
      <w:r w:rsidR="00ED2A60">
        <w:t>ies</w:t>
      </w:r>
      <w:r>
        <w:t xml:space="preserve"> violence and gun crime</w:t>
      </w:r>
      <w:r w:rsidR="00CB1806">
        <w:t xml:space="preserve"> in Serious Organised Crime. It indeed does in regard to the ‘Kray twins’ as the pair are considered to be idolised men that carry out the evilest of desires</w:t>
      </w:r>
      <w:r w:rsidR="00ED2A60">
        <w:t>,</w:t>
      </w:r>
      <w:r w:rsidR="00CB1806">
        <w:t xml:space="preserve"> breaking the law and social norms by doing whatever they wanted, dressing smartly and drinking the finest drink with the good company of the very rich as per </w:t>
      </w:r>
      <w:sdt>
        <w:sdtPr>
          <w:id w:val="-271327562"/>
          <w:citation/>
        </w:sdtPr>
        <w:sdtContent>
          <w:r w:rsidR="00CB1806">
            <w:fldChar w:fldCharType="begin"/>
          </w:r>
          <w:r w:rsidR="00CB1806">
            <w:instrText xml:space="preserve"> CITATION Som18 \l 2057 </w:instrText>
          </w:r>
          <w:r w:rsidR="00CB1806">
            <w:fldChar w:fldCharType="separate"/>
          </w:r>
          <w:r w:rsidR="002B1531">
            <w:rPr>
              <w:noProof/>
            </w:rPr>
            <w:t>(Sommerland, 2018)</w:t>
          </w:r>
          <w:r w:rsidR="00CB1806">
            <w:fldChar w:fldCharType="end"/>
          </w:r>
        </w:sdtContent>
      </w:sdt>
      <w:r w:rsidR="00CB1806">
        <w:t>.</w:t>
      </w:r>
      <w:r w:rsidR="001C3D84">
        <w:t xml:space="preserve"> When people see figures such as this pair then they may want to be like them as living a life that is almost care free and able to do as you like in itself is appealing. Leading to some </w:t>
      </w:r>
      <w:r w:rsidR="001C3D84">
        <w:lastRenderedPageBreak/>
        <w:t xml:space="preserve">believing in order to achieve the previously mentioned type of life then those individuals must commit murder and assault to </w:t>
      </w:r>
      <w:r w:rsidR="00571B6A">
        <w:t>be able to attain</w:t>
      </w:r>
      <w:r w:rsidR="001C3D84">
        <w:t xml:space="preserve"> </w:t>
      </w:r>
      <w:r w:rsidR="000A01A3">
        <w:t>this.</w:t>
      </w:r>
      <w:r w:rsidR="00FD6577">
        <w:t xml:space="preserve"> </w:t>
      </w:r>
    </w:p>
    <w:p w14:paraId="4E8BCD8A" w14:textId="5C44E329" w:rsidR="00AC566B" w:rsidRDefault="00FD6577" w:rsidP="00A50C09">
      <w:r>
        <w:t>Next to be discussed is the resolutions to violence</w:t>
      </w:r>
      <w:r w:rsidR="007E001F">
        <w:t xml:space="preserve"> crime. </w:t>
      </w:r>
      <w:r w:rsidR="0031181B">
        <w:t>Regarding violent crime</w:t>
      </w:r>
      <w:r w:rsidR="00ED2A60">
        <w:t>,</w:t>
      </w:r>
      <w:r w:rsidR="0031181B">
        <w:t xml:space="preserve"> t</w:t>
      </w:r>
      <w:r w:rsidR="002C2480">
        <w:t xml:space="preserve">he UK Government can look to set up a </w:t>
      </w:r>
      <w:r w:rsidR="00826D39">
        <w:t>boxing/martial art programs f</w:t>
      </w:r>
      <w:r w:rsidR="007E001F">
        <w:t>or those who do commit or feel inclined to commit violent crime</w:t>
      </w:r>
      <w:r w:rsidR="002C2480">
        <w:t xml:space="preserve"> that suffer from anger</w:t>
      </w:r>
      <w:r w:rsidR="007E001F">
        <w:t xml:space="preserve"> a</w:t>
      </w:r>
      <w:r w:rsidR="002B1758">
        <w:t>s a</w:t>
      </w:r>
      <w:r w:rsidR="007E001F">
        <w:t xml:space="preserve"> way of looking to channel their </w:t>
      </w:r>
      <w:r w:rsidR="002C2480">
        <w:t xml:space="preserve">anger </w:t>
      </w:r>
      <w:r w:rsidR="002B1758">
        <w:t>in a healthy manner</w:t>
      </w:r>
      <w:r w:rsidR="001456CA">
        <w:t xml:space="preserve">. The next resolution </w:t>
      </w:r>
      <w:r w:rsidR="0031181B">
        <w:t>for the UK Government is to implement and support more charities for those suffering as victims of violence, an example of this is Victim Support.</w:t>
      </w:r>
      <w:r w:rsidR="00A40879">
        <w:t xml:space="preserve"> As per </w:t>
      </w:r>
      <w:sdt>
        <w:sdtPr>
          <w:id w:val="-765157937"/>
          <w:citation/>
        </w:sdtPr>
        <w:sdtContent>
          <w:r w:rsidR="00A40879">
            <w:fldChar w:fldCharType="begin"/>
          </w:r>
          <w:r w:rsidR="00A40879">
            <w:instrText xml:space="preserve"> CITATION Vic231 \l 2057 </w:instrText>
          </w:r>
          <w:r w:rsidR="00A40879">
            <w:fldChar w:fldCharType="separate"/>
          </w:r>
          <w:r w:rsidR="002B1531">
            <w:rPr>
              <w:noProof/>
            </w:rPr>
            <w:t>(Victim Support, 2023)</w:t>
          </w:r>
          <w:r w:rsidR="00A40879">
            <w:fldChar w:fldCharType="end"/>
          </w:r>
        </w:sdtContent>
      </w:sdt>
      <w:r w:rsidR="0031181B">
        <w:t xml:space="preserve"> This charity looks to assist those </w:t>
      </w:r>
      <w:r w:rsidR="00ED2A60">
        <w:t xml:space="preserve">that </w:t>
      </w:r>
      <w:r w:rsidR="0031181B">
        <w:t>have</w:t>
      </w:r>
      <w:r w:rsidR="00ED2A60">
        <w:t>,</w:t>
      </w:r>
      <w:r w:rsidR="0031181B">
        <w:t xml:space="preserve"> in any form</w:t>
      </w:r>
      <w:r w:rsidR="00ED2A60">
        <w:t>,</w:t>
      </w:r>
      <w:r w:rsidR="0031181B">
        <w:t xml:space="preserve"> been a victim of violence and they look to help them with the steps following the incident itself whether it be; helping with paperwork, having the property that </w:t>
      </w:r>
      <w:r w:rsidR="00A40879">
        <w:t>h</w:t>
      </w:r>
      <w:r w:rsidR="0031181B">
        <w:t xml:space="preserve">as been damaged repaired, fitting alarms in the short term. In the longer term they can assist with; </w:t>
      </w:r>
      <w:r w:rsidR="00053F15">
        <w:t>legally assisting should the incident go to court</w:t>
      </w:r>
      <w:r w:rsidR="001635DA">
        <w:t xml:space="preserve">, </w:t>
      </w:r>
      <w:r w:rsidR="00AC566B">
        <w:t>helping with accessing new accommodation and accessing medical aid.</w:t>
      </w:r>
    </w:p>
    <w:p w14:paraId="56078814" w14:textId="6D618FEE" w:rsidR="00233227" w:rsidRPr="00DA1BC8" w:rsidRDefault="00AC566B" w:rsidP="00DA1BC8">
      <w:r>
        <w:t>Moving on to resolutions regarding gun crime, the first one to be discussed is education. Police officers going into schools to educate children on gun crime and offering support to them, hopefully by doing this it will deter children</w:t>
      </w:r>
      <w:r w:rsidR="00ED2A60">
        <w:t xml:space="preserve"> and teenagers away</w:t>
      </w:r>
      <w:r>
        <w:t xml:space="preserve"> from it allowing them to see that they are able to </w:t>
      </w:r>
      <w:r w:rsidR="00DA1BC8">
        <w:t xml:space="preserve">choose a better life away from crime. Another resolution would be for the UK Government to have tighter control on its borders to prevent smuggling </w:t>
      </w:r>
      <w:r w:rsidR="00ED2A60">
        <w:t>because</w:t>
      </w:r>
      <w:r w:rsidR="00DA1BC8">
        <w:t xml:space="preserve"> guns in the UK are generally outlawed</w:t>
      </w:r>
      <w:r w:rsidR="00ED2A60">
        <w:t>. A</w:t>
      </w:r>
      <w:r w:rsidR="00DA1BC8">
        <w:t>s such</w:t>
      </w:r>
      <w:r w:rsidR="00ED2A60">
        <w:t>,</w:t>
      </w:r>
      <w:r w:rsidR="00DA1BC8">
        <w:t xml:space="preserve"> the only way of accessing guns would be from abroad. So, if the UK Government are able to seize guns before they enter the country then gun crime would also be reduced.</w:t>
      </w:r>
    </w:p>
    <w:p w14:paraId="556492EE" w14:textId="0E65A4A2" w:rsidR="00233227" w:rsidRDefault="00233227" w:rsidP="00531619">
      <w:pPr>
        <w:jc w:val="center"/>
        <w:rPr>
          <w:u w:val="single"/>
        </w:rPr>
      </w:pPr>
    </w:p>
    <w:p w14:paraId="03ABFF32" w14:textId="0EBCD0BB" w:rsidR="009A315F" w:rsidRDefault="00F41345" w:rsidP="00F41345">
      <w:r>
        <w:t>To concl</w:t>
      </w:r>
      <w:r w:rsidR="0061725F">
        <w:t xml:space="preserve">ude, the media do appear to have a significant sway </w:t>
      </w:r>
      <w:r w:rsidR="00D52CF5">
        <w:t xml:space="preserve">when reporting on serious organised crime as it can </w:t>
      </w:r>
      <w:r w:rsidR="003D497B">
        <w:t>influence both</w:t>
      </w:r>
      <w:r w:rsidR="00D52CF5">
        <w:t xml:space="preserve"> the police</w:t>
      </w:r>
      <w:r w:rsidR="00814D77">
        <w:t>’s perception and</w:t>
      </w:r>
      <w:r w:rsidR="003D497B">
        <w:t xml:space="preserve"> the</w:t>
      </w:r>
      <w:r w:rsidR="00814D77">
        <w:t xml:space="preserve"> communit</w:t>
      </w:r>
      <w:r w:rsidR="00ED2A60">
        <w:t>ies</w:t>
      </w:r>
      <w:r w:rsidR="00814D77">
        <w:t>. Taking this into consideration some media can be trusted however, there are going to be some outlets looking to get attention in which they will either stretch the truth or possibly lie</w:t>
      </w:r>
      <w:r w:rsidR="00ED2A60">
        <w:t>, leading to unreliable articles influencing people</w:t>
      </w:r>
      <w:r w:rsidR="00A40879">
        <w:t>’</w:t>
      </w:r>
      <w:r w:rsidR="00ED2A60">
        <w:t>s thoughts and actions</w:t>
      </w:r>
      <w:r w:rsidR="00814D77">
        <w:t>.</w:t>
      </w:r>
    </w:p>
    <w:p w14:paraId="418EBF2D" w14:textId="0BD41A10" w:rsidR="00233227" w:rsidRDefault="00233227" w:rsidP="00531619">
      <w:pPr>
        <w:jc w:val="center"/>
      </w:pPr>
    </w:p>
    <w:p w14:paraId="62F88FB5" w14:textId="74ADFFEC" w:rsidR="00DA1BC8" w:rsidRDefault="00DA1BC8" w:rsidP="00531619">
      <w:pPr>
        <w:jc w:val="center"/>
      </w:pPr>
    </w:p>
    <w:p w14:paraId="523FF386" w14:textId="7A6E4001" w:rsidR="00DA1BC8" w:rsidRDefault="00DA1BC8" w:rsidP="00531619">
      <w:pPr>
        <w:jc w:val="center"/>
      </w:pPr>
    </w:p>
    <w:p w14:paraId="729A6EE1" w14:textId="299CAC25" w:rsidR="00DA1BC8" w:rsidRDefault="00DA1BC8" w:rsidP="00531619">
      <w:pPr>
        <w:jc w:val="center"/>
      </w:pPr>
    </w:p>
    <w:p w14:paraId="7A84CB66" w14:textId="537BFE97" w:rsidR="00DA1BC8" w:rsidRDefault="00DA1BC8" w:rsidP="00531619">
      <w:pPr>
        <w:jc w:val="center"/>
      </w:pPr>
    </w:p>
    <w:p w14:paraId="56E2CE7B" w14:textId="5618268A" w:rsidR="00DA1BC8" w:rsidRDefault="00DA1BC8" w:rsidP="00531619">
      <w:pPr>
        <w:jc w:val="center"/>
      </w:pPr>
    </w:p>
    <w:p w14:paraId="778B5E83" w14:textId="38B5B463" w:rsidR="00DA1BC8" w:rsidRDefault="00DA1BC8" w:rsidP="00531619">
      <w:pPr>
        <w:jc w:val="center"/>
      </w:pPr>
    </w:p>
    <w:p w14:paraId="2DD609EA" w14:textId="07472895" w:rsidR="00DA1BC8" w:rsidRDefault="00DA1BC8" w:rsidP="00531619">
      <w:pPr>
        <w:jc w:val="center"/>
      </w:pPr>
    </w:p>
    <w:p w14:paraId="4FEC960C" w14:textId="424533DC" w:rsidR="00DA1BC8" w:rsidRDefault="00DA1BC8" w:rsidP="00531619">
      <w:pPr>
        <w:jc w:val="center"/>
      </w:pPr>
    </w:p>
    <w:p w14:paraId="73E34F2B" w14:textId="72611310" w:rsidR="00DA1BC8" w:rsidRDefault="00DA1BC8" w:rsidP="00531619">
      <w:pPr>
        <w:jc w:val="center"/>
      </w:pPr>
    </w:p>
    <w:p w14:paraId="2D08C38D" w14:textId="77777777" w:rsidR="00DA1BC8" w:rsidRDefault="00DA1BC8" w:rsidP="00531619">
      <w:pPr>
        <w:jc w:val="center"/>
        <w:rPr>
          <w:u w:val="single"/>
        </w:rPr>
      </w:pPr>
    </w:p>
    <w:sdt>
      <w:sdtPr>
        <w:rPr>
          <w:rFonts w:asciiTheme="minorHAnsi" w:eastAsiaTheme="minorHAnsi" w:hAnsiTheme="minorHAnsi" w:cstheme="minorBidi"/>
          <w:color w:val="auto"/>
          <w:sz w:val="22"/>
          <w:szCs w:val="22"/>
          <w:lang w:val="en-GB"/>
        </w:rPr>
        <w:id w:val="1029922297"/>
        <w:docPartObj>
          <w:docPartGallery w:val="Bibliographies"/>
          <w:docPartUnique/>
        </w:docPartObj>
      </w:sdtPr>
      <w:sdtContent>
        <w:p w14:paraId="6A38608D" w14:textId="0582C998" w:rsidR="00233227" w:rsidRDefault="00233227">
          <w:pPr>
            <w:pStyle w:val="Heading1"/>
          </w:pPr>
          <w:r>
            <w:t>Bibliography</w:t>
          </w:r>
        </w:p>
        <w:sdt>
          <w:sdtPr>
            <w:id w:val="111145805"/>
            <w:bibliography/>
          </w:sdtPr>
          <w:sdtContent>
            <w:p w14:paraId="77C45910" w14:textId="77777777" w:rsidR="002B1531" w:rsidRDefault="00233227" w:rsidP="002B1531">
              <w:pPr>
                <w:pStyle w:val="Bibliography"/>
                <w:ind w:left="720" w:hanging="720"/>
                <w:rPr>
                  <w:noProof/>
                  <w:sz w:val="24"/>
                  <w:szCs w:val="24"/>
                  <w:lang w:val="en-US"/>
                </w:rPr>
              </w:pPr>
              <w:r>
                <w:fldChar w:fldCharType="begin"/>
              </w:r>
              <w:r>
                <w:instrText xml:space="preserve"> BIBLIOGRAPHY </w:instrText>
              </w:r>
              <w:r>
                <w:fldChar w:fldCharType="separate"/>
              </w:r>
              <w:r w:rsidR="002B1531">
                <w:rPr>
                  <w:noProof/>
                  <w:lang w:val="en-US"/>
                </w:rPr>
                <w:t xml:space="preserve">Crown Prosecution Service. (2021, October 29). </w:t>
              </w:r>
              <w:r w:rsidR="002B1531">
                <w:rPr>
                  <w:i/>
                  <w:iCs/>
                  <w:noProof/>
                  <w:lang w:val="en-US"/>
                </w:rPr>
                <w:t>Firearms</w:t>
              </w:r>
              <w:r w:rsidR="002B1531">
                <w:rPr>
                  <w:noProof/>
                  <w:lang w:val="en-US"/>
                </w:rPr>
                <w:t>. Retrieved from Cown Prosecution Service: https://www.cps.gov.uk/legal-guidance/firearms#:~:text=Section%201(1)%20of%20the,conditions%20of%20such%20a%20certificate.</w:t>
              </w:r>
            </w:p>
            <w:p w14:paraId="4299BFE3" w14:textId="77777777" w:rsidR="002B1531" w:rsidRDefault="002B1531" w:rsidP="002B1531">
              <w:pPr>
                <w:pStyle w:val="Bibliography"/>
                <w:ind w:left="720" w:hanging="720"/>
                <w:rPr>
                  <w:noProof/>
                  <w:lang w:val="en-US"/>
                </w:rPr>
              </w:pPr>
              <w:r>
                <w:rPr>
                  <w:noProof/>
                  <w:lang w:val="en-US"/>
                </w:rPr>
                <w:t xml:space="preserve">Crown Prosecution Service. (2021, November 4). </w:t>
              </w:r>
              <w:r>
                <w:rPr>
                  <w:i/>
                  <w:iCs/>
                  <w:noProof/>
                  <w:lang w:val="en-US"/>
                </w:rPr>
                <w:t>Gang related offences - Decision making in</w:t>
              </w:r>
              <w:r>
                <w:rPr>
                  <w:noProof/>
                  <w:lang w:val="en-US"/>
                </w:rPr>
                <w:t>. Retrieved from CPS: https://www.cps.gov.uk/legal-guidance/gang-related-offences-decision-making#:~:text=Gangs%20often%20have%20strong%20ties,leading%20to%20more%20serious%20offending.</w:t>
              </w:r>
            </w:p>
            <w:p w14:paraId="1F6331B9" w14:textId="77777777" w:rsidR="002B1531" w:rsidRDefault="002B1531" w:rsidP="002B1531">
              <w:pPr>
                <w:pStyle w:val="Bibliography"/>
                <w:ind w:left="720" w:hanging="720"/>
                <w:rPr>
                  <w:noProof/>
                  <w:lang w:val="en-US"/>
                </w:rPr>
              </w:pPr>
              <w:r>
                <w:rPr>
                  <w:noProof/>
                  <w:lang w:val="en-US"/>
                </w:rPr>
                <w:t xml:space="preserve">Home Office. (2014, April 9). </w:t>
              </w:r>
              <w:r>
                <w:rPr>
                  <w:i/>
                  <w:iCs/>
                  <w:noProof/>
                  <w:lang w:val="en-US"/>
                </w:rPr>
                <w:t>Serious and Organised Crime Strategy</w:t>
              </w:r>
              <w:r>
                <w:rPr>
                  <w:noProof/>
                  <w:lang w:val="en-US"/>
                </w:rPr>
                <w:t>. Retrieved from GOV.UK: https://www.gov.uk/government/collections/serious-and-organised-crime-strategy</w:t>
              </w:r>
            </w:p>
            <w:p w14:paraId="3B7739E8" w14:textId="77777777" w:rsidR="002B1531" w:rsidRDefault="002B1531" w:rsidP="002B1531">
              <w:pPr>
                <w:pStyle w:val="Bibliography"/>
                <w:ind w:left="720" w:hanging="720"/>
                <w:rPr>
                  <w:noProof/>
                  <w:lang w:val="en-US"/>
                </w:rPr>
              </w:pPr>
              <w:r>
                <w:rPr>
                  <w:noProof/>
                  <w:lang w:val="en-US"/>
                </w:rPr>
                <w:t xml:space="preserve">Hussey, T. (2023, January 14). </w:t>
              </w:r>
              <w:r>
                <w:rPr>
                  <w:i/>
                  <w:iCs/>
                  <w:noProof/>
                  <w:lang w:val="en-US"/>
                </w:rPr>
                <w:t>STREETS OF SHAME Inside Britain’s most notorious gang headquarters – is there a secret underworld crime hub on your street?</w:t>
              </w:r>
              <w:r>
                <w:rPr>
                  <w:noProof/>
                  <w:lang w:val="en-US"/>
                </w:rPr>
                <w:t xml:space="preserve"> Retrieved from The Sun: https://www.thesun.co.uk/news/21032382/gang-headquarters-locations-uk-crime/</w:t>
              </w:r>
            </w:p>
            <w:p w14:paraId="67F55FDB" w14:textId="77777777" w:rsidR="002B1531" w:rsidRDefault="002B1531" w:rsidP="002B1531">
              <w:pPr>
                <w:pStyle w:val="Bibliography"/>
                <w:ind w:left="720" w:hanging="720"/>
                <w:rPr>
                  <w:noProof/>
                  <w:lang w:val="en-US"/>
                </w:rPr>
              </w:pPr>
              <w:r>
                <w:rPr>
                  <w:noProof/>
                  <w:lang w:val="en-US"/>
                </w:rPr>
                <w:t xml:space="preserve">Longfield, A. (2019). Keeping kids safe. </w:t>
              </w:r>
              <w:r>
                <w:rPr>
                  <w:i/>
                  <w:iCs/>
                  <w:noProof/>
                  <w:lang w:val="en-US"/>
                </w:rPr>
                <w:t xml:space="preserve">Improving safeguarding responses to gang violence and criminal exploitation </w:t>
              </w:r>
              <w:r>
                <w:rPr>
                  <w:noProof/>
                  <w:lang w:val="en-US"/>
                </w:rPr>
                <w:t>, 15.</w:t>
              </w:r>
            </w:p>
            <w:p w14:paraId="4B6B47F3" w14:textId="77777777" w:rsidR="002B1531" w:rsidRDefault="002B1531" w:rsidP="002B1531">
              <w:pPr>
                <w:pStyle w:val="Bibliography"/>
                <w:ind w:left="720" w:hanging="720"/>
                <w:rPr>
                  <w:noProof/>
                  <w:lang w:val="en-US"/>
                </w:rPr>
              </w:pPr>
              <w:r>
                <w:rPr>
                  <w:noProof/>
                  <w:lang w:val="en-US"/>
                </w:rPr>
                <w:t xml:space="preserve">Martin, D. (2023, March). </w:t>
              </w:r>
              <w:r>
                <w:rPr>
                  <w:i/>
                  <w:iCs/>
                  <w:noProof/>
                  <w:lang w:val="en-US"/>
                </w:rPr>
                <w:t>East Midlands police unit 'inadequate' at tackling organised crime</w:t>
              </w:r>
              <w:r>
                <w:rPr>
                  <w:noProof/>
                  <w:lang w:val="en-US"/>
                </w:rPr>
                <w:t>. Retrieved from BBC NEWS: https://www.bbc.co.uk/news/uk-england-leicestershire-64813235</w:t>
              </w:r>
            </w:p>
            <w:p w14:paraId="6DB404A0" w14:textId="77777777" w:rsidR="002B1531" w:rsidRDefault="002B1531" w:rsidP="002B1531">
              <w:pPr>
                <w:pStyle w:val="Bibliography"/>
                <w:ind w:left="720" w:hanging="720"/>
                <w:rPr>
                  <w:noProof/>
                  <w:lang w:val="en-US"/>
                </w:rPr>
              </w:pPr>
              <w:r>
                <w:rPr>
                  <w:noProof/>
                  <w:lang w:val="en-US"/>
                </w:rPr>
                <w:t xml:space="preserve">Sommerland, J. (2018, 3 7). </w:t>
              </w:r>
              <w:r>
                <w:rPr>
                  <w:i/>
                  <w:iCs/>
                  <w:noProof/>
                  <w:lang w:val="en-US"/>
                </w:rPr>
                <w:t>The Krays: Why do people still admire the notorious East End gangsters who murdered their way to wealth?</w:t>
              </w:r>
              <w:r>
                <w:rPr>
                  <w:noProof/>
                  <w:lang w:val="en-US"/>
                </w:rPr>
                <w:t xml:space="preserve"> Retrieved from Independent: https://www.independent.co.uk/news/uk/crime/kray-twins-reggie-ronnie-murders-london-east-end-gangsters-frank-sinatra-judy-garland-a8339406.html</w:t>
              </w:r>
            </w:p>
            <w:p w14:paraId="2E2255AD" w14:textId="77777777" w:rsidR="002B1531" w:rsidRDefault="002B1531" w:rsidP="002B1531">
              <w:pPr>
                <w:pStyle w:val="Bibliography"/>
                <w:ind w:left="720" w:hanging="720"/>
                <w:rPr>
                  <w:noProof/>
                  <w:lang w:val="en-US"/>
                </w:rPr>
              </w:pPr>
              <w:r>
                <w:rPr>
                  <w:noProof/>
                  <w:lang w:val="en-US"/>
                </w:rPr>
                <w:t xml:space="preserve">Victim Support. (2023). </w:t>
              </w:r>
              <w:r>
                <w:rPr>
                  <w:i/>
                  <w:iCs/>
                  <w:noProof/>
                  <w:lang w:val="en-US"/>
                </w:rPr>
                <w:t>How we can help</w:t>
              </w:r>
              <w:r>
                <w:rPr>
                  <w:noProof/>
                  <w:lang w:val="en-US"/>
                </w:rPr>
                <w:t>. Retrieved from Victim Support: https://www.victimsupport.org.uk/help-and-support/how-we-can-help/</w:t>
              </w:r>
            </w:p>
            <w:p w14:paraId="763DA8E2" w14:textId="77777777" w:rsidR="002B1531" w:rsidRDefault="002B1531" w:rsidP="002B1531">
              <w:pPr>
                <w:pStyle w:val="Bibliography"/>
                <w:ind w:left="720" w:hanging="720"/>
                <w:rPr>
                  <w:noProof/>
                  <w:lang w:val="en-US"/>
                </w:rPr>
              </w:pPr>
              <w:r>
                <w:rPr>
                  <w:noProof/>
                  <w:lang w:val="en-US"/>
                </w:rPr>
                <w:t xml:space="preserve">Victim Support. (2023). </w:t>
              </w:r>
              <w:r>
                <w:rPr>
                  <w:i/>
                  <w:iCs/>
                  <w:noProof/>
                  <w:lang w:val="en-US"/>
                </w:rPr>
                <w:t xml:space="preserve">Violent crime </w:t>
              </w:r>
              <w:r>
                <w:rPr>
                  <w:noProof/>
                  <w:lang w:val="en-US"/>
                </w:rPr>
                <w:t>. Retrieved from Victim Support: https://www.victimsupport.org.uk/crime-info/types-crime/violent-crime/</w:t>
              </w:r>
            </w:p>
            <w:p w14:paraId="0FDD02A1" w14:textId="4A2C4CEB" w:rsidR="00233227" w:rsidRDefault="00233227" w:rsidP="002B1531">
              <w:r>
                <w:rPr>
                  <w:b/>
                  <w:bCs/>
                  <w:noProof/>
                </w:rPr>
                <w:fldChar w:fldCharType="end"/>
              </w:r>
            </w:p>
          </w:sdtContent>
        </w:sdt>
      </w:sdtContent>
    </w:sdt>
    <w:p w14:paraId="37324E1A" w14:textId="1FEB082D" w:rsidR="00233227" w:rsidRDefault="00233227" w:rsidP="00531619">
      <w:pPr>
        <w:jc w:val="center"/>
        <w:rPr>
          <w:u w:val="single"/>
        </w:rPr>
      </w:pPr>
    </w:p>
    <w:p w14:paraId="16A559D4" w14:textId="6073C553" w:rsidR="00233227" w:rsidRDefault="00233227" w:rsidP="00531619">
      <w:pPr>
        <w:jc w:val="center"/>
        <w:rPr>
          <w:u w:val="single"/>
        </w:rPr>
      </w:pPr>
    </w:p>
    <w:p w14:paraId="5465DA8A" w14:textId="627DD4B8" w:rsidR="00233227" w:rsidRDefault="00233227" w:rsidP="00531619">
      <w:pPr>
        <w:jc w:val="center"/>
        <w:rPr>
          <w:u w:val="single"/>
        </w:rPr>
      </w:pPr>
    </w:p>
    <w:p w14:paraId="105688F6" w14:textId="62D11158" w:rsidR="00233227" w:rsidRDefault="00233227" w:rsidP="00531619">
      <w:pPr>
        <w:jc w:val="center"/>
        <w:rPr>
          <w:u w:val="single"/>
        </w:rPr>
      </w:pPr>
    </w:p>
    <w:p w14:paraId="09933DDB" w14:textId="70B8A8B6" w:rsidR="00233227" w:rsidRDefault="00233227" w:rsidP="00531619">
      <w:pPr>
        <w:jc w:val="center"/>
        <w:rPr>
          <w:u w:val="single"/>
        </w:rPr>
      </w:pPr>
    </w:p>
    <w:p w14:paraId="772D4A1F" w14:textId="1F8178C8" w:rsidR="00233227" w:rsidRDefault="00233227" w:rsidP="00531619">
      <w:pPr>
        <w:jc w:val="center"/>
        <w:rPr>
          <w:u w:val="single"/>
        </w:rPr>
      </w:pPr>
    </w:p>
    <w:p w14:paraId="45034B53" w14:textId="2A6D919C" w:rsidR="00233227" w:rsidRDefault="00233227" w:rsidP="00531619">
      <w:pPr>
        <w:jc w:val="center"/>
        <w:rPr>
          <w:u w:val="single"/>
        </w:rPr>
      </w:pPr>
    </w:p>
    <w:p w14:paraId="4877DB13" w14:textId="391C33BB" w:rsidR="00233227" w:rsidRDefault="00233227" w:rsidP="00531619">
      <w:pPr>
        <w:jc w:val="center"/>
        <w:rPr>
          <w:u w:val="single"/>
        </w:rPr>
      </w:pPr>
    </w:p>
    <w:p w14:paraId="09F95FE2" w14:textId="77777777" w:rsidR="00233227" w:rsidRPr="00614E76" w:rsidRDefault="00233227" w:rsidP="00531619">
      <w:pPr>
        <w:jc w:val="center"/>
        <w:rPr>
          <w:u w:val="single"/>
        </w:rPr>
      </w:pPr>
    </w:p>
    <w:sectPr w:rsidR="00233227" w:rsidRPr="00614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7FD"/>
    <w:rsid w:val="00053F15"/>
    <w:rsid w:val="0008068B"/>
    <w:rsid w:val="000866A2"/>
    <w:rsid w:val="000A01A3"/>
    <w:rsid w:val="000D29D4"/>
    <w:rsid w:val="000F0F38"/>
    <w:rsid w:val="000F1C2F"/>
    <w:rsid w:val="0014372D"/>
    <w:rsid w:val="001456CA"/>
    <w:rsid w:val="001635DA"/>
    <w:rsid w:val="001C3D84"/>
    <w:rsid w:val="00233227"/>
    <w:rsid w:val="0027540F"/>
    <w:rsid w:val="00276F14"/>
    <w:rsid w:val="002B1531"/>
    <w:rsid w:val="002B1758"/>
    <w:rsid w:val="002C2480"/>
    <w:rsid w:val="002F3C1A"/>
    <w:rsid w:val="002F79F9"/>
    <w:rsid w:val="0031181B"/>
    <w:rsid w:val="00335CA6"/>
    <w:rsid w:val="003569D6"/>
    <w:rsid w:val="00362488"/>
    <w:rsid w:val="00365442"/>
    <w:rsid w:val="00371D12"/>
    <w:rsid w:val="00377FDE"/>
    <w:rsid w:val="003A44AD"/>
    <w:rsid w:val="003D497B"/>
    <w:rsid w:val="003D5B3B"/>
    <w:rsid w:val="00431675"/>
    <w:rsid w:val="004B22D1"/>
    <w:rsid w:val="004C5C5B"/>
    <w:rsid w:val="004E5893"/>
    <w:rsid w:val="00501FF5"/>
    <w:rsid w:val="00505F73"/>
    <w:rsid w:val="0052532A"/>
    <w:rsid w:val="00531619"/>
    <w:rsid w:val="00564557"/>
    <w:rsid w:val="00571B6A"/>
    <w:rsid w:val="00596256"/>
    <w:rsid w:val="005B6E82"/>
    <w:rsid w:val="005D275A"/>
    <w:rsid w:val="00614E76"/>
    <w:rsid w:val="0061725F"/>
    <w:rsid w:val="006C5F44"/>
    <w:rsid w:val="006D7CB0"/>
    <w:rsid w:val="006E7745"/>
    <w:rsid w:val="006F46FA"/>
    <w:rsid w:val="00723F13"/>
    <w:rsid w:val="007272D6"/>
    <w:rsid w:val="00784090"/>
    <w:rsid w:val="007946A4"/>
    <w:rsid w:val="007E001F"/>
    <w:rsid w:val="00814D77"/>
    <w:rsid w:val="00817A32"/>
    <w:rsid w:val="00822E52"/>
    <w:rsid w:val="00826D39"/>
    <w:rsid w:val="00857DBD"/>
    <w:rsid w:val="008A0B14"/>
    <w:rsid w:val="008C490B"/>
    <w:rsid w:val="008E48D7"/>
    <w:rsid w:val="00950500"/>
    <w:rsid w:val="00951676"/>
    <w:rsid w:val="009A315F"/>
    <w:rsid w:val="009C415A"/>
    <w:rsid w:val="009D6B1E"/>
    <w:rsid w:val="00A07B13"/>
    <w:rsid w:val="00A11EAF"/>
    <w:rsid w:val="00A40879"/>
    <w:rsid w:val="00A46934"/>
    <w:rsid w:val="00A50C09"/>
    <w:rsid w:val="00A70674"/>
    <w:rsid w:val="00AB76E2"/>
    <w:rsid w:val="00AC566B"/>
    <w:rsid w:val="00AD5744"/>
    <w:rsid w:val="00B100B0"/>
    <w:rsid w:val="00B1021C"/>
    <w:rsid w:val="00B705E1"/>
    <w:rsid w:val="00B94BBE"/>
    <w:rsid w:val="00BA2DBD"/>
    <w:rsid w:val="00BB3BC7"/>
    <w:rsid w:val="00BE556C"/>
    <w:rsid w:val="00C075BD"/>
    <w:rsid w:val="00C352A5"/>
    <w:rsid w:val="00C36A28"/>
    <w:rsid w:val="00C453B5"/>
    <w:rsid w:val="00CB1806"/>
    <w:rsid w:val="00CD07FD"/>
    <w:rsid w:val="00D52CF5"/>
    <w:rsid w:val="00D5743A"/>
    <w:rsid w:val="00D85C13"/>
    <w:rsid w:val="00DA1BC8"/>
    <w:rsid w:val="00DB397D"/>
    <w:rsid w:val="00DE08AC"/>
    <w:rsid w:val="00DE7785"/>
    <w:rsid w:val="00DF039E"/>
    <w:rsid w:val="00E210E7"/>
    <w:rsid w:val="00E72056"/>
    <w:rsid w:val="00EB2AE5"/>
    <w:rsid w:val="00ED2A60"/>
    <w:rsid w:val="00F41345"/>
    <w:rsid w:val="00F51DE3"/>
    <w:rsid w:val="00F74D2C"/>
    <w:rsid w:val="00F83E00"/>
    <w:rsid w:val="00F95A1F"/>
    <w:rsid w:val="00FC6A1D"/>
    <w:rsid w:val="00FD6577"/>
    <w:rsid w:val="00FF3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5F453"/>
  <w15:chartTrackingRefBased/>
  <w15:docId w15:val="{B7580D5C-FF2D-4DC9-94E6-31A22DA01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2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2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2A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0923">
      <w:bodyDiv w:val="1"/>
      <w:marLeft w:val="0"/>
      <w:marRight w:val="0"/>
      <w:marTop w:val="0"/>
      <w:marBottom w:val="0"/>
      <w:divBdr>
        <w:top w:val="none" w:sz="0" w:space="0" w:color="auto"/>
        <w:left w:val="none" w:sz="0" w:space="0" w:color="auto"/>
        <w:bottom w:val="none" w:sz="0" w:space="0" w:color="auto"/>
        <w:right w:val="none" w:sz="0" w:space="0" w:color="auto"/>
      </w:divBdr>
    </w:div>
    <w:div w:id="52240551">
      <w:bodyDiv w:val="1"/>
      <w:marLeft w:val="0"/>
      <w:marRight w:val="0"/>
      <w:marTop w:val="0"/>
      <w:marBottom w:val="0"/>
      <w:divBdr>
        <w:top w:val="none" w:sz="0" w:space="0" w:color="auto"/>
        <w:left w:val="none" w:sz="0" w:space="0" w:color="auto"/>
        <w:bottom w:val="none" w:sz="0" w:space="0" w:color="auto"/>
        <w:right w:val="none" w:sz="0" w:space="0" w:color="auto"/>
      </w:divBdr>
    </w:div>
    <w:div w:id="67457682">
      <w:bodyDiv w:val="1"/>
      <w:marLeft w:val="0"/>
      <w:marRight w:val="0"/>
      <w:marTop w:val="0"/>
      <w:marBottom w:val="0"/>
      <w:divBdr>
        <w:top w:val="none" w:sz="0" w:space="0" w:color="auto"/>
        <w:left w:val="none" w:sz="0" w:space="0" w:color="auto"/>
        <w:bottom w:val="none" w:sz="0" w:space="0" w:color="auto"/>
        <w:right w:val="none" w:sz="0" w:space="0" w:color="auto"/>
      </w:divBdr>
    </w:div>
    <w:div w:id="71435156">
      <w:bodyDiv w:val="1"/>
      <w:marLeft w:val="0"/>
      <w:marRight w:val="0"/>
      <w:marTop w:val="0"/>
      <w:marBottom w:val="0"/>
      <w:divBdr>
        <w:top w:val="none" w:sz="0" w:space="0" w:color="auto"/>
        <w:left w:val="none" w:sz="0" w:space="0" w:color="auto"/>
        <w:bottom w:val="none" w:sz="0" w:space="0" w:color="auto"/>
        <w:right w:val="none" w:sz="0" w:space="0" w:color="auto"/>
      </w:divBdr>
    </w:div>
    <w:div w:id="137691667">
      <w:bodyDiv w:val="1"/>
      <w:marLeft w:val="0"/>
      <w:marRight w:val="0"/>
      <w:marTop w:val="0"/>
      <w:marBottom w:val="0"/>
      <w:divBdr>
        <w:top w:val="none" w:sz="0" w:space="0" w:color="auto"/>
        <w:left w:val="none" w:sz="0" w:space="0" w:color="auto"/>
        <w:bottom w:val="none" w:sz="0" w:space="0" w:color="auto"/>
        <w:right w:val="none" w:sz="0" w:space="0" w:color="auto"/>
      </w:divBdr>
    </w:div>
    <w:div w:id="150488640">
      <w:bodyDiv w:val="1"/>
      <w:marLeft w:val="0"/>
      <w:marRight w:val="0"/>
      <w:marTop w:val="0"/>
      <w:marBottom w:val="0"/>
      <w:divBdr>
        <w:top w:val="none" w:sz="0" w:space="0" w:color="auto"/>
        <w:left w:val="none" w:sz="0" w:space="0" w:color="auto"/>
        <w:bottom w:val="none" w:sz="0" w:space="0" w:color="auto"/>
        <w:right w:val="none" w:sz="0" w:space="0" w:color="auto"/>
      </w:divBdr>
    </w:div>
    <w:div w:id="152796067">
      <w:bodyDiv w:val="1"/>
      <w:marLeft w:val="0"/>
      <w:marRight w:val="0"/>
      <w:marTop w:val="0"/>
      <w:marBottom w:val="0"/>
      <w:divBdr>
        <w:top w:val="none" w:sz="0" w:space="0" w:color="auto"/>
        <w:left w:val="none" w:sz="0" w:space="0" w:color="auto"/>
        <w:bottom w:val="none" w:sz="0" w:space="0" w:color="auto"/>
        <w:right w:val="none" w:sz="0" w:space="0" w:color="auto"/>
      </w:divBdr>
    </w:div>
    <w:div w:id="195319444">
      <w:bodyDiv w:val="1"/>
      <w:marLeft w:val="0"/>
      <w:marRight w:val="0"/>
      <w:marTop w:val="0"/>
      <w:marBottom w:val="0"/>
      <w:divBdr>
        <w:top w:val="none" w:sz="0" w:space="0" w:color="auto"/>
        <w:left w:val="none" w:sz="0" w:space="0" w:color="auto"/>
        <w:bottom w:val="none" w:sz="0" w:space="0" w:color="auto"/>
        <w:right w:val="none" w:sz="0" w:space="0" w:color="auto"/>
      </w:divBdr>
    </w:div>
    <w:div w:id="253825360">
      <w:bodyDiv w:val="1"/>
      <w:marLeft w:val="0"/>
      <w:marRight w:val="0"/>
      <w:marTop w:val="0"/>
      <w:marBottom w:val="0"/>
      <w:divBdr>
        <w:top w:val="none" w:sz="0" w:space="0" w:color="auto"/>
        <w:left w:val="none" w:sz="0" w:space="0" w:color="auto"/>
        <w:bottom w:val="none" w:sz="0" w:space="0" w:color="auto"/>
        <w:right w:val="none" w:sz="0" w:space="0" w:color="auto"/>
      </w:divBdr>
    </w:div>
    <w:div w:id="278881173">
      <w:bodyDiv w:val="1"/>
      <w:marLeft w:val="0"/>
      <w:marRight w:val="0"/>
      <w:marTop w:val="0"/>
      <w:marBottom w:val="0"/>
      <w:divBdr>
        <w:top w:val="none" w:sz="0" w:space="0" w:color="auto"/>
        <w:left w:val="none" w:sz="0" w:space="0" w:color="auto"/>
        <w:bottom w:val="none" w:sz="0" w:space="0" w:color="auto"/>
        <w:right w:val="none" w:sz="0" w:space="0" w:color="auto"/>
      </w:divBdr>
    </w:div>
    <w:div w:id="288241400">
      <w:bodyDiv w:val="1"/>
      <w:marLeft w:val="0"/>
      <w:marRight w:val="0"/>
      <w:marTop w:val="0"/>
      <w:marBottom w:val="0"/>
      <w:divBdr>
        <w:top w:val="none" w:sz="0" w:space="0" w:color="auto"/>
        <w:left w:val="none" w:sz="0" w:space="0" w:color="auto"/>
        <w:bottom w:val="none" w:sz="0" w:space="0" w:color="auto"/>
        <w:right w:val="none" w:sz="0" w:space="0" w:color="auto"/>
      </w:divBdr>
    </w:div>
    <w:div w:id="323554937">
      <w:bodyDiv w:val="1"/>
      <w:marLeft w:val="0"/>
      <w:marRight w:val="0"/>
      <w:marTop w:val="0"/>
      <w:marBottom w:val="0"/>
      <w:divBdr>
        <w:top w:val="none" w:sz="0" w:space="0" w:color="auto"/>
        <w:left w:val="none" w:sz="0" w:space="0" w:color="auto"/>
        <w:bottom w:val="none" w:sz="0" w:space="0" w:color="auto"/>
        <w:right w:val="none" w:sz="0" w:space="0" w:color="auto"/>
      </w:divBdr>
    </w:div>
    <w:div w:id="340814358">
      <w:bodyDiv w:val="1"/>
      <w:marLeft w:val="0"/>
      <w:marRight w:val="0"/>
      <w:marTop w:val="0"/>
      <w:marBottom w:val="0"/>
      <w:divBdr>
        <w:top w:val="none" w:sz="0" w:space="0" w:color="auto"/>
        <w:left w:val="none" w:sz="0" w:space="0" w:color="auto"/>
        <w:bottom w:val="none" w:sz="0" w:space="0" w:color="auto"/>
        <w:right w:val="none" w:sz="0" w:space="0" w:color="auto"/>
      </w:divBdr>
    </w:div>
    <w:div w:id="353116429">
      <w:bodyDiv w:val="1"/>
      <w:marLeft w:val="0"/>
      <w:marRight w:val="0"/>
      <w:marTop w:val="0"/>
      <w:marBottom w:val="0"/>
      <w:divBdr>
        <w:top w:val="none" w:sz="0" w:space="0" w:color="auto"/>
        <w:left w:val="none" w:sz="0" w:space="0" w:color="auto"/>
        <w:bottom w:val="none" w:sz="0" w:space="0" w:color="auto"/>
        <w:right w:val="none" w:sz="0" w:space="0" w:color="auto"/>
      </w:divBdr>
    </w:div>
    <w:div w:id="357774358">
      <w:bodyDiv w:val="1"/>
      <w:marLeft w:val="0"/>
      <w:marRight w:val="0"/>
      <w:marTop w:val="0"/>
      <w:marBottom w:val="0"/>
      <w:divBdr>
        <w:top w:val="none" w:sz="0" w:space="0" w:color="auto"/>
        <w:left w:val="none" w:sz="0" w:space="0" w:color="auto"/>
        <w:bottom w:val="none" w:sz="0" w:space="0" w:color="auto"/>
        <w:right w:val="none" w:sz="0" w:space="0" w:color="auto"/>
      </w:divBdr>
    </w:div>
    <w:div w:id="386145614">
      <w:bodyDiv w:val="1"/>
      <w:marLeft w:val="0"/>
      <w:marRight w:val="0"/>
      <w:marTop w:val="0"/>
      <w:marBottom w:val="0"/>
      <w:divBdr>
        <w:top w:val="none" w:sz="0" w:space="0" w:color="auto"/>
        <w:left w:val="none" w:sz="0" w:space="0" w:color="auto"/>
        <w:bottom w:val="none" w:sz="0" w:space="0" w:color="auto"/>
        <w:right w:val="none" w:sz="0" w:space="0" w:color="auto"/>
      </w:divBdr>
    </w:div>
    <w:div w:id="388577917">
      <w:bodyDiv w:val="1"/>
      <w:marLeft w:val="0"/>
      <w:marRight w:val="0"/>
      <w:marTop w:val="0"/>
      <w:marBottom w:val="0"/>
      <w:divBdr>
        <w:top w:val="none" w:sz="0" w:space="0" w:color="auto"/>
        <w:left w:val="none" w:sz="0" w:space="0" w:color="auto"/>
        <w:bottom w:val="none" w:sz="0" w:space="0" w:color="auto"/>
        <w:right w:val="none" w:sz="0" w:space="0" w:color="auto"/>
      </w:divBdr>
    </w:div>
    <w:div w:id="398599124">
      <w:bodyDiv w:val="1"/>
      <w:marLeft w:val="0"/>
      <w:marRight w:val="0"/>
      <w:marTop w:val="0"/>
      <w:marBottom w:val="0"/>
      <w:divBdr>
        <w:top w:val="none" w:sz="0" w:space="0" w:color="auto"/>
        <w:left w:val="none" w:sz="0" w:space="0" w:color="auto"/>
        <w:bottom w:val="none" w:sz="0" w:space="0" w:color="auto"/>
        <w:right w:val="none" w:sz="0" w:space="0" w:color="auto"/>
      </w:divBdr>
    </w:div>
    <w:div w:id="413358247">
      <w:bodyDiv w:val="1"/>
      <w:marLeft w:val="0"/>
      <w:marRight w:val="0"/>
      <w:marTop w:val="0"/>
      <w:marBottom w:val="0"/>
      <w:divBdr>
        <w:top w:val="none" w:sz="0" w:space="0" w:color="auto"/>
        <w:left w:val="none" w:sz="0" w:space="0" w:color="auto"/>
        <w:bottom w:val="none" w:sz="0" w:space="0" w:color="auto"/>
        <w:right w:val="none" w:sz="0" w:space="0" w:color="auto"/>
      </w:divBdr>
    </w:div>
    <w:div w:id="430204504">
      <w:bodyDiv w:val="1"/>
      <w:marLeft w:val="0"/>
      <w:marRight w:val="0"/>
      <w:marTop w:val="0"/>
      <w:marBottom w:val="0"/>
      <w:divBdr>
        <w:top w:val="none" w:sz="0" w:space="0" w:color="auto"/>
        <w:left w:val="none" w:sz="0" w:space="0" w:color="auto"/>
        <w:bottom w:val="none" w:sz="0" w:space="0" w:color="auto"/>
        <w:right w:val="none" w:sz="0" w:space="0" w:color="auto"/>
      </w:divBdr>
    </w:div>
    <w:div w:id="433718384">
      <w:bodyDiv w:val="1"/>
      <w:marLeft w:val="0"/>
      <w:marRight w:val="0"/>
      <w:marTop w:val="0"/>
      <w:marBottom w:val="0"/>
      <w:divBdr>
        <w:top w:val="none" w:sz="0" w:space="0" w:color="auto"/>
        <w:left w:val="none" w:sz="0" w:space="0" w:color="auto"/>
        <w:bottom w:val="none" w:sz="0" w:space="0" w:color="auto"/>
        <w:right w:val="none" w:sz="0" w:space="0" w:color="auto"/>
      </w:divBdr>
    </w:div>
    <w:div w:id="495071719">
      <w:bodyDiv w:val="1"/>
      <w:marLeft w:val="0"/>
      <w:marRight w:val="0"/>
      <w:marTop w:val="0"/>
      <w:marBottom w:val="0"/>
      <w:divBdr>
        <w:top w:val="none" w:sz="0" w:space="0" w:color="auto"/>
        <w:left w:val="none" w:sz="0" w:space="0" w:color="auto"/>
        <w:bottom w:val="none" w:sz="0" w:space="0" w:color="auto"/>
        <w:right w:val="none" w:sz="0" w:space="0" w:color="auto"/>
      </w:divBdr>
    </w:div>
    <w:div w:id="498352718">
      <w:bodyDiv w:val="1"/>
      <w:marLeft w:val="0"/>
      <w:marRight w:val="0"/>
      <w:marTop w:val="0"/>
      <w:marBottom w:val="0"/>
      <w:divBdr>
        <w:top w:val="none" w:sz="0" w:space="0" w:color="auto"/>
        <w:left w:val="none" w:sz="0" w:space="0" w:color="auto"/>
        <w:bottom w:val="none" w:sz="0" w:space="0" w:color="auto"/>
        <w:right w:val="none" w:sz="0" w:space="0" w:color="auto"/>
      </w:divBdr>
    </w:div>
    <w:div w:id="499080111">
      <w:bodyDiv w:val="1"/>
      <w:marLeft w:val="0"/>
      <w:marRight w:val="0"/>
      <w:marTop w:val="0"/>
      <w:marBottom w:val="0"/>
      <w:divBdr>
        <w:top w:val="none" w:sz="0" w:space="0" w:color="auto"/>
        <w:left w:val="none" w:sz="0" w:space="0" w:color="auto"/>
        <w:bottom w:val="none" w:sz="0" w:space="0" w:color="auto"/>
        <w:right w:val="none" w:sz="0" w:space="0" w:color="auto"/>
      </w:divBdr>
    </w:div>
    <w:div w:id="512305971">
      <w:bodyDiv w:val="1"/>
      <w:marLeft w:val="0"/>
      <w:marRight w:val="0"/>
      <w:marTop w:val="0"/>
      <w:marBottom w:val="0"/>
      <w:divBdr>
        <w:top w:val="none" w:sz="0" w:space="0" w:color="auto"/>
        <w:left w:val="none" w:sz="0" w:space="0" w:color="auto"/>
        <w:bottom w:val="none" w:sz="0" w:space="0" w:color="auto"/>
        <w:right w:val="none" w:sz="0" w:space="0" w:color="auto"/>
      </w:divBdr>
    </w:div>
    <w:div w:id="512692600">
      <w:bodyDiv w:val="1"/>
      <w:marLeft w:val="0"/>
      <w:marRight w:val="0"/>
      <w:marTop w:val="0"/>
      <w:marBottom w:val="0"/>
      <w:divBdr>
        <w:top w:val="none" w:sz="0" w:space="0" w:color="auto"/>
        <w:left w:val="none" w:sz="0" w:space="0" w:color="auto"/>
        <w:bottom w:val="none" w:sz="0" w:space="0" w:color="auto"/>
        <w:right w:val="none" w:sz="0" w:space="0" w:color="auto"/>
      </w:divBdr>
    </w:div>
    <w:div w:id="530802930">
      <w:bodyDiv w:val="1"/>
      <w:marLeft w:val="0"/>
      <w:marRight w:val="0"/>
      <w:marTop w:val="0"/>
      <w:marBottom w:val="0"/>
      <w:divBdr>
        <w:top w:val="none" w:sz="0" w:space="0" w:color="auto"/>
        <w:left w:val="none" w:sz="0" w:space="0" w:color="auto"/>
        <w:bottom w:val="none" w:sz="0" w:space="0" w:color="auto"/>
        <w:right w:val="none" w:sz="0" w:space="0" w:color="auto"/>
      </w:divBdr>
    </w:div>
    <w:div w:id="542449643">
      <w:bodyDiv w:val="1"/>
      <w:marLeft w:val="0"/>
      <w:marRight w:val="0"/>
      <w:marTop w:val="0"/>
      <w:marBottom w:val="0"/>
      <w:divBdr>
        <w:top w:val="none" w:sz="0" w:space="0" w:color="auto"/>
        <w:left w:val="none" w:sz="0" w:space="0" w:color="auto"/>
        <w:bottom w:val="none" w:sz="0" w:space="0" w:color="auto"/>
        <w:right w:val="none" w:sz="0" w:space="0" w:color="auto"/>
      </w:divBdr>
    </w:div>
    <w:div w:id="543521726">
      <w:bodyDiv w:val="1"/>
      <w:marLeft w:val="0"/>
      <w:marRight w:val="0"/>
      <w:marTop w:val="0"/>
      <w:marBottom w:val="0"/>
      <w:divBdr>
        <w:top w:val="none" w:sz="0" w:space="0" w:color="auto"/>
        <w:left w:val="none" w:sz="0" w:space="0" w:color="auto"/>
        <w:bottom w:val="none" w:sz="0" w:space="0" w:color="auto"/>
        <w:right w:val="none" w:sz="0" w:space="0" w:color="auto"/>
      </w:divBdr>
    </w:div>
    <w:div w:id="554245535">
      <w:bodyDiv w:val="1"/>
      <w:marLeft w:val="0"/>
      <w:marRight w:val="0"/>
      <w:marTop w:val="0"/>
      <w:marBottom w:val="0"/>
      <w:divBdr>
        <w:top w:val="none" w:sz="0" w:space="0" w:color="auto"/>
        <w:left w:val="none" w:sz="0" w:space="0" w:color="auto"/>
        <w:bottom w:val="none" w:sz="0" w:space="0" w:color="auto"/>
        <w:right w:val="none" w:sz="0" w:space="0" w:color="auto"/>
      </w:divBdr>
    </w:div>
    <w:div w:id="587085027">
      <w:bodyDiv w:val="1"/>
      <w:marLeft w:val="0"/>
      <w:marRight w:val="0"/>
      <w:marTop w:val="0"/>
      <w:marBottom w:val="0"/>
      <w:divBdr>
        <w:top w:val="none" w:sz="0" w:space="0" w:color="auto"/>
        <w:left w:val="none" w:sz="0" w:space="0" w:color="auto"/>
        <w:bottom w:val="none" w:sz="0" w:space="0" w:color="auto"/>
        <w:right w:val="none" w:sz="0" w:space="0" w:color="auto"/>
      </w:divBdr>
    </w:div>
    <w:div w:id="615985166">
      <w:bodyDiv w:val="1"/>
      <w:marLeft w:val="0"/>
      <w:marRight w:val="0"/>
      <w:marTop w:val="0"/>
      <w:marBottom w:val="0"/>
      <w:divBdr>
        <w:top w:val="none" w:sz="0" w:space="0" w:color="auto"/>
        <w:left w:val="none" w:sz="0" w:space="0" w:color="auto"/>
        <w:bottom w:val="none" w:sz="0" w:space="0" w:color="auto"/>
        <w:right w:val="none" w:sz="0" w:space="0" w:color="auto"/>
      </w:divBdr>
    </w:div>
    <w:div w:id="647517218">
      <w:bodyDiv w:val="1"/>
      <w:marLeft w:val="0"/>
      <w:marRight w:val="0"/>
      <w:marTop w:val="0"/>
      <w:marBottom w:val="0"/>
      <w:divBdr>
        <w:top w:val="none" w:sz="0" w:space="0" w:color="auto"/>
        <w:left w:val="none" w:sz="0" w:space="0" w:color="auto"/>
        <w:bottom w:val="none" w:sz="0" w:space="0" w:color="auto"/>
        <w:right w:val="none" w:sz="0" w:space="0" w:color="auto"/>
      </w:divBdr>
    </w:div>
    <w:div w:id="670986890">
      <w:bodyDiv w:val="1"/>
      <w:marLeft w:val="0"/>
      <w:marRight w:val="0"/>
      <w:marTop w:val="0"/>
      <w:marBottom w:val="0"/>
      <w:divBdr>
        <w:top w:val="none" w:sz="0" w:space="0" w:color="auto"/>
        <w:left w:val="none" w:sz="0" w:space="0" w:color="auto"/>
        <w:bottom w:val="none" w:sz="0" w:space="0" w:color="auto"/>
        <w:right w:val="none" w:sz="0" w:space="0" w:color="auto"/>
      </w:divBdr>
    </w:div>
    <w:div w:id="672295286">
      <w:bodyDiv w:val="1"/>
      <w:marLeft w:val="0"/>
      <w:marRight w:val="0"/>
      <w:marTop w:val="0"/>
      <w:marBottom w:val="0"/>
      <w:divBdr>
        <w:top w:val="none" w:sz="0" w:space="0" w:color="auto"/>
        <w:left w:val="none" w:sz="0" w:space="0" w:color="auto"/>
        <w:bottom w:val="none" w:sz="0" w:space="0" w:color="auto"/>
        <w:right w:val="none" w:sz="0" w:space="0" w:color="auto"/>
      </w:divBdr>
    </w:div>
    <w:div w:id="691959236">
      <w:bodyDiv w:val="1"/>
      <w:marLeft w:val="0"/>
      <w:marRight w:val="0"/>
      <w:marTop w:val="0"/>
      <w:marBottom w:val="0"/>
      <w:divBdr>
        <w:top w:val="none" w:sz="0" w:space="0" w:color="auto"/>
        <w:left w:val="none" w:sz="0" w:space="0" w:color="auto"/>
        <w:bottom w:val="none" w:sz="0" w:space="0" w:color="auto"/>
        <w:right w:val="none" w:sz="0" w:space="0" w:color="auto"/>
      </w:divBdr>
    </w:div>
    <w:div w:id="701248543">
      <w:bodyDiv w:val="1"/>
      <w:marLeft w:val="0"/>
      <w:marRight w:val="0"/>
      <w:marTop w:val="0"/>
      <w:marBottom w:val="0"/>
      <w:divBdr>
        <w:top w:val="none" w:sz="0" w:space="0" w:color="auto"/>
        <w:left w:val="none" w:sz="0" w:space="0" w:color="auto"/>
        <w:bottom w:val="none" w:sz="0" w:space="0" w:color="auto"/>
        <w:right w:val="none" w:sz="0" w:space="0" w:color="auto"/>
      </w:divBdr>
    </w:div>
    <w:div w:id="711543367">
      <w:bodyDiv w:val="1"/>
      <w:marLeft w:val="0"/>
      <w:marRight w:val="0"/>
      <w:marTop w:val="0"/>
      <w:marBottom w:val="0"/>
      <w:divBdr>
        <w:top w:val="none" w:sz="0" w:space="0" w:color="auto"/>
        <w:left w:val="none" w:sz="0" w:space="0" w:color="auto"/>
        <w:bottom w:val="none" w:sz="0" w:space="0" w:color="auto"/>
        <w:right w:val="none" w:sz="0" w:space="0" w:color="auto"/>
      </w:divBdr>
    </w:div>
    <w:div w:id="715088112">
      <w:bodyDiv w:val="1"/>
      <w:marLeft w:val="0"/>
      <w:marRight w:val="0"/>
      <w:marTop w:val="0"/>
      <w:marBottom w:val="0"/>
      <w:divBdr>
        <w:top w:val="none" w:sz="0" w:space="0" w:color="auto"/>
        <w:left w:val="none" w:sz="0" w:space="0" w:color="auto"/>
        <w:bottom w:val="none" w:sz="0" w:space="0" w:color="auto"/>
        <w:right w:val="none" w:sz="0" w:space="0" w:color="auto"/>
      </w:divBdr>
    </w:div>
    <w:div w:id="740954073">
      <w:bodyDiv w:val="1"/>
      <w:marLeft w:val="0"/>
      <w:marRight w:val="0"/>
      <w:marTop w:val="0"/>
      <w:marBottom w:val="0"/>
      <w:divBdr>
        <w:top w:val="none" w:sz="0" w:space="0" w:color="auto"/>
        <w:left w:val="none" w:sz="0" w:space="0" w:color="auto"/>
        <w:bottom w:val="none" w:sz="0" w:space="0" w:color="auto"/>
        <w:right w:val="none" w:sz="0" w:space="0" w:color="auto"/>
      </w:divBdr>
    </w:div>
    <w:div w:id="757946556">
      <w:bodyDiv w:val="1"/>
      <w:marLeft w:val="0"/>
      <w:marRight w:val="0"/>
      <w:marTop w:val="0"/>
      <w:marBottom w:val="0"/>
      <w:divBdr>
        <w:top w:val="none" w:sz="0" w:space="0" w:color="auto"/>
        <w:left w:val="none" w:sz="0" w:space="0" w:color="auto"/>
        <w:bottom w:val="none" w:sz="0" w:space="0" w:color="auto"/>
        <w:right w:val="none" w:sz="0" w:space="0" w:color="auto"/>
      </w:divBdr>
    </w:div>
    <w:div w:id="758864907">
      <w:bodyDiv w:val="1"/>
      <w:marLeft w:val="0"/>
      <w:marRight w:val="0"/>
      <w:marTop w:val="0"/>
      <w:marBottom w:val="0"/>
      <w:divBdr>
        <w:top w:val="none" w:sz="0" w:space="0" w:color="auto"/>
        <w:left w:val="none" w:sz="0" w:space="0" w:color="auto"/>
        <w:bottom w:val="none" w:sz="0" w:space="0" w:color="auto"/>
        <w:right w:val="none" w:sz="0" w:space="0" w:color="auto"/>
      </w:divBdr>
    </w:div>
    <w:div w:id="769591890">
      <w:bodyDiv w:val="1"/>
      <w:marLeft w:val="0"/>
      <w:marRight w:val="0"/>
      <w:marTop w:val="0"/>
      <w:marBottom w:val="0"/>
      <w:divBdr>
        <w:top w:val="none" w:sz="0" w:space="0" w:color="auto"/>
        <w:left w:val="none" w:sz="0" w:space="0" w:color="auto"/>
        <w:bottom w:val="none" w:sz="0" w:space="0" w:color="auto"/>
        <w:right w:val="none" w:sz="0" w:space="0" w:color="auto"/>
      </w:divBdr>
    </w:div>
    <w:div w:id="783184768">
      <w:bodyDiv w:val="1"/>
      <w:marLeft w:val="0"/>
      <w:marRight w:val="0"/>
      <w:marTop w:val="0"/>
      <w:marBottom w:val="0"/>
      <w:divBdr>
        <w:top w:val="none" w:sz="0" w:space="0" w:color="auto"/>
        <w:left w:val="none" w:sz="0" w:space="0" w:color="auto"/>
        <w:bottom w:val="none" w:sz="0" w:space="0" w:color="auto"/>
        <w:right w:val="none" w:sz="0" w:space="0" w:color="auto"/>
      </w:divBdr>
    </w:div>
    <w:div w:id="799029530">
      <w:bodyDiv w:val="1"/>
      <w:marLeft w:val="0"/>
      <w:marRight w:val="0"/>
      <w:marTop w:val="0"/>
      <w:marBottom w:val="0"/>
      <w:divBdr>
        <w:top w:val="none" w:sz="0" w:space="0" w:color="auto"/>
        <w:left w:val="none" w:sz="0" w:space="0" w:color="auto"/>
        <w:bottom w:val="none" w:sz="0" w:space="0" w:color="auto"/>
        <w:right w:val="none" w:sz="0" w:space="0" w:color="auto"/>
      </w:divBdr>
    </w:div>
    <w:div w:id="809859545">
      <w:bodyDiv w:val="1"/>
      <w:marLeft w:val="0"/>
      <w:marRight w:val="0"/>
      <w:marTop w:val="0"/>
      <w:marBottom w:val="0"/>
      <w:divBdr>
        <w:top w:val="none" w:sz="0" w:space="0" w:color="auto"/>
        <w:left w:val="none" w:sz="0" w:space="0" w:color="auto"/>
        <w:bottom w:val="none" w:sz="0" w:space="0" w:color="auto"/>
        <w:right w:val="none" w:sz="0" w:space="0" w:color="auto"/>
      </w:divBdr>
    </w:div>
    <w:div w:id="830101898">
      <w:bodyDiv w:val="1"/>
      <w:marLeft w:val="0"/>
      <w:marRight w:val="0"/>
      <w:marTop w:val="0"/>
      <w:marBottom w:val="0"/>
      <w:divBdr>
        <w:top w:val="none" w:sz="0" w:space="0" w:color="auto"/>
        <w:left w:val="none" w:sz="0" w:space="0" w:color="auto"/>
        <w:bottom w:val="none" w:sz="0" w:space="0" w:color="auto"/>
        <w:right w:val="none" w:sz="0" w:space="0" w:color="auto"/>
      </w:divBdr>
    </w:div>
    <w:div w:id="862860932">
      <w:bodyDiv w:val="1"/>
      <w:marLeft w:val="0"/>
      <w:marRight w:val="0"/>
      <w:marTop w:val="0"/>
      <w:marBottom w:val="0"/>
      <w:divBdr>
        <w:top w:val="none" w:sz="0" w:space="0" w:color="auto"/>
        <w:left w:val="none" w:sz="0" w:space="0" w:color="auto"/>
        <w:bottom w:val="none" w:sz="0" w:space="0" w:color="auto"/>
        <w:right w:val="none" w:sz="0" w:space="0" w:color="auto"/>
      </w:divBdr>
    </w:div>
    <w:div w:id="877200971">
      <w:bodyDiv w:val="1"/>
      <w:marLeft w:val="0"/>
      <w:marRight w:val="0"/>
      <w:marTop w:val="0"/>
      <w:marBottom w:val="0"/>
      <w:divBdr>
        <w:top w:val="none" w:sz="0" w:space="0" w:color="auto"/>
        <w:left w:val="none" w:sz="0" w:space="0" w:color="auto"/>
        <w:bottom w:val="none" w:sz="0" w:space="0" w:color="auto"/>
        <w:right w:val="none" w:sz="0" w:space="0" w:color="auto"/>
      </w:divBdr>
    </w:div>
    <w:div w:id="888228040">
      <w:bodyDiv w:val="1"/>
      <w:marLeft w:val="0"/>
      <w:marRight w:val="0"/>
      <w:marTop w:val="0"/>
      <w:marBottom w:val="0"/>
      <w:divBdr>
        <w:top w:val="none" w:sz="0" w:space="0" w:color="auto"/>
        <w:left w:val="none" w:sz="0" w:space="0" w:color="auto"/>
        <w:bottom w:val="none" w:sz="0" w:space="0" w:color="auto"/>
        <w:right w:val="none" w:sz="0" w:space="0" w:color="auto"/>
      </w:divBdr>
    </w:div>
    <w:div w:id="897714868">
      <w:bodyDiv w:val="1"/>
      <w:marLeft w:val="0"/>
      <w:marRight w:val="0"/>
      <w:marTop w:val="0"/>
      <w:marBottom w:val="0"/>
      <w:divBdr>
        <w:top w:val="none" w:sz="0" w:space="0" w:color="auto"/>
        <w:left w:val="none" w:sz="0" w:space="0" w:color="auto"/>
        <w:bottom w:val="none" w:sz="0" w:space="0" w:color="auto"/>
        <w:right w:val="none" w:sz="0" w:space="0" w:color="auto"/>
      </w:divBdr>
    </w:div>
    <w:div w:id="913197510">
      <w:bodyDiv w:val="1"/>
      <w:marLeft w:val="0"/>
      <w:marRight w:val="0"/>
      <w:marTop w:val="0"/>
      <w:marBottom w:val="0"/>
      <w:divBdr>
        <w:top w:val="none" w:sz="0" w:space="0" w:color="auto"/>
        <w:left w:val="none" w:sz="0" w:space="0" w:color="auto"/>
        <w:bottom w:val="none" w:sz="0" w:space="0" w:color="auto"/>
        <w:right w:val="none" w:sz="0" w:space="0" w:color="auto"/>
      </w:divBdr>
    </w:div>
    <w:div w:id="926961143">
      <w:bodyDiv w:val="1"/>
      <w:marLeft w:val="0"/>
      <w:marRight w:val="0"/>
      <w:marTop w:val="0"/>
      <w:marBottom w:val="0"/>
      <w:divBdr>
        <w:top w:val="none" w:sz="0" w:space="0" w:color="auto"/>
        <w:left w:val="none" w:sz="0" w:space="0" w:color="auto"/>
        <w:bottom w:val="none" w:sz="0" w:space="0" w:color="auto"/>
        <w:right w:val="none" w:sz="0" w:space="0" w:color="auto"/>
      </w:divBdr>
    </w:div>
    <w:div w:id="950088416">
      <w:bodyDiv w:val="1"/>
      <w:marLeft w:val="0"/>
      <w:marRight w:val="0"/>
      <w:marTop w:val="0"/>
      <w:marBottom w:val="0"/>
      <w:divBdr>
        <w:top w:val="none" w:sz="0" w:space="0" w:color="auto"/>
        <w:left w:val="none" w:sz="0" w:space="0" w:color="auto"/>
        <w:bottom w:val="none" w:sz="0" w:space="0" w:color="auto"/>
        <w:right w:val="none" w:sz="0" w:space="0" w:color="auto"/>
      </w:divBdr>
    </w:div>
    <w:div w:id="1005865177">
      <w:bodyDiv w:val="1"/>
      <w:marLeft w:val="0"/>
      <w:marRight w:val="0"/>
      <w:marTop w:val="0"/>
      <w:marBottom w:val="0"/>
      <w:divBdr>
        <w:top w:val="none" w:sz="0" w:space="0" w:color="auto"/>
        <w:left w:val="none" w:sz="0" w:space="0" w:color="auto"/>
        <w:bottom w:val="none" w:sz="0" w:space="0" w:color="auto"/>
        <w:right w:val="none" w:sz="0" w:space="0" w:color="auto"/>
      </w:divBdr>
    </w:div>
    <w:div w:id="1008363541">
      <w:bodyDiv w:val="1"/>
      <w:marLeft w:val="0"/>
      <w:marRight w:val="0"/>
      <w:marTop w:val="0"/>
      <w:marBottom w:val="0"/>
      <w:divBdr>
        <w:top w:val="none" w:sz="0" w:space="0" w:color="auto"/>
        <w:left w:val="none" w:sz="0" w:space="0" w:color="auto"/>
        <w:bottom w:val="none" w:sz="0" w:space="0" w:color="auto"/>
        <w:right w:val="none" w:sz="0" w:space="0" w:color="auto"/>
      </w:divBdr>
    </w:div>
    <w:div w:id="1021904373">
      <w:bodyDiv w:val="1"/>
      <w:marLeft w:val="0"/>
      <w:marRight w:val="0"/>
      <w:marTop w:val="0"/>
      <w:marBottom w:val="0"/>
      <w:divBdr>
        <w:top w:val="none" w:sz="0" w:space="0" w:color="auto"/>
        <w:left w:val="none" w:sz="0" w:space="0" w:color="auto"/>
        <w:bottom w:val="none" w:sz="0" w:space="0" w:color="auto"/>
        <w:right w:val="none" w:sz="0" w:space="0" w:color="auto"/>
      </w:divBdr>
    </w:div>
    <w:div w:id="1028331336">
      <w:bodyDiv w:val="1"/>
      <w:marLeft w:val="0"/>
      <w:marRight w:val="0"/>
      <w:marTop w:val="0"/>
      <w:marBottom w:val="0"/>
      <w:divBdr>
        <w:top w:val="none" w:sz="0" w:space="0" w:color="auto"/>
        <w:left w:val="none" w:sz="0" w:space="0" w:color="auto"/>
        <w:bottom w:val="none" w:sz="0" w:space="0" w:color="auto"/>
        <w:right w:val="none" w:sz="0" w:space="0" w:color="auto"/>
      </w:divBdr>
    </w:div>
    <w:div w:id="1048187493">
      <w:bodyDiv w:val="1"/>
      <w:marLeft w:val="0"/>
      <w:marRight w:val="0"/>
      <w:marTop w:val="0"/>
      <w:marBottom w:val="0"/>
      <w:divBdr>
        <w:top w:val="none" w:sz="0" w:space="0" w:color="auto"/>
        <w:left w:val="none" w:sz="0" w:space="0" w:color="auto"/>
        <w:bottom w:val="none" w:sz="0" w:space="0" w:color="auto"/>
        <w:right w:val="none" w:sz="0" w:space="0" w:color="auto"/>
      </w:divBdr>
    </w:div>
    <w:div w:id="1069579487">
      <w:bodyDiv w:val="1"/>
      <w:marLeft w:val="0"/>
      <w:marRight w:val="0"/>
      <w:marTop w:val="0"/>
      <w:marBottom w:val="0"/>
      <w:divBdr>
        <w:top w:val="none" w:sz="0" w:space="0" w:color="auto"/>
        <w:left w:val="none" w:sz="0" w:space="0" w:color="auto"/>
        <w:bottom w:val="none" w:sz="0" w:space="0" w:color="auto"/>
        <w:right w:val="none" w:sz="0" w:space="0" w:color="auto"/>
      </w:divBdr>
    </w:div>
    <w:div w:id="1070613292">
      <w:bodyDiv w:val="1"/>
      <w:marLeft w:val="0"/>
      <w:marRight w:val="0"/>
      <w:marTop w:val="0"/>
      <w:marBottom w:val="0"/>
      <w:divBdr>
        <w:top w:val="none" w:sz="0" w:space="0" w:color="auto"/>
        <w:left w:val="none" w:sz="0" w:space="0" w:color="auto"/>
        <w:bottom w:val="none" w:sz="0" w:space="0" w:color="auto"/>
        <w:right w:val="none" w:sz="0" w:space="0" w:color="auto"/>
      </w:divBdr>
    </w:div>
    <w:div w:id="1093744109">
      <w:bodyDiv w:val="1"/>
      <w:marLeft w:val="0"/>
      <w:marRight w:val="0"/>
      <w:marTop w:val="0"/>
      <w:marBottom w:val="0"/>
      <w:divBdr>
        <w:top w:val="none" w:sz="0" w:space="0" w:color="auto"/>
        <w:left w:val="none" w:sz="0" w:space="0" w:color="auto"/>
        <w:bottom w:val="none" w:sz="0" w:space="0" w:color="auto"/>
        <w:right w:val="none" w:sz="0" w:space="0" w:color="auto"/>
      </w:divBdr>
    </w:div>
    <w:div w:id="1093894030">
      <w:bodyDiv w:val="1"/>
      <w:marLeft w:val="0"/>
      <w:marRight w:val="0"/>
      <w:marTop w:val="0"/>
      <w:marBottom w:val="0"/>
      <w:divBdr>
        <w:top w:val="none" w:sz="0" w:space="0" w:color="auto"/>
        <w:left w:val="none" w:sz="0" w:space="0" w:color="auto"/>
        <w:bottom w:val="none" w:sz="0" w:space="0" w:color="auto"/>
        <w:right w:val="none" w:sz="0" w:space="0" w:color="auto"/>
      </w:divBdr>
    </w:div>
    <w:div w:id="1096973352">
      <w:bodyDiv w:val="1"/>
      <w:marLeft w:val="0"/>
      <w:marRight w:val="0"/>
      <w:marTop w:val="0"/>
      <w:marBottom w:val="0"/>
      <w:divBdr>
        <w:top w:val="none" w:sz="0" w:space="0" w:color="auto"/>
        <w:left w:val="none" w:sz="0" w:space="0" w:color="auto"/>
        <w:bottom w:val="none" w:sz="0" w:space="0" w:color="auto"/>
        <w:right w:val="none" w:sz="0" w:space="0" w:color="auto"/>
      </w:divBdr>
    </w:div>
    <w:div w:id="1136216280">
      <w:bodyDiv w:val="1"/>
      <w:marLeft w:val="0"/>
      <w:marRight w:val="0"/>
      <w:marTop w:val="0"/>
      <w:marBottom w:val="0"/>
      <w:divBdr>
        <w:top w:val="none" w:sz="0" w:space="0" w:color="auto"/>
        <w:left w:val="none" w:sz="0" w:space="0" w:color="auto"/>
        <w:bottom w:val="none" w:sz="0" w:space="0" w:color="auto"/>
        <w:right w:val="none" w:sz="0" w:space="0" w:color="auto"/>
      </w:divBdr>
    </w:div>
    <w:div w:id="1141578839">
      <w:bodyDiv w:val="1"/>
      <w:marLeft w:val="0"/>
      <w:marRight w:val="0"/>
      <w:marTop w:val="0"/>
      <w:marBottom w:val="0"/>
      <w:divBdr>
        <w:top w:val="none" w:sz="0" w:space="0" w:color="auto"/>
        <w:left w:val="none" w:sz="0" w:space="0" w:color="auto"/>
        <w:bottom w:val="none" w:sz="0" w:space="0" w:color="auto"/>
        <w:right w:val="none" w:sz="0" w:space="0" w:color="auto"/>
      </w:divBdr>
    </w:div>
    <w:div w:id="1141993483">
      <w:bodyDiv w:val="1"/>
      <w:marLeft w:val="0"/>
      <w:marRight w:val="0"/>
      <w:marTop w:val="0"/>
      <w:marBottom w:val="0"/>
      <w:divBdr>
        <w:top w:val="none" w:sz="0" w:space="0" w:color="auto"/>
        <w:left w:val="none" w:sz="0" w:space="0" w:color="auto"/>
        <w:bottom w:val="none" w:sz="0" w:space="0" w:color="auto"/>
        <w:right w:val="none" w:sz="0" w:space="0" w:color="auto"/>
      </w:divBdr>
    </w:div>
    <w:div w:id="1169515892">
      <w:bodyDiv w:val="1"/>
      <w:marLeft w:val="0"/>
      <w:marRight w:val="0"/>
      <w:marTop w:val="0"/>
      <w:marBottom w:val="0"/>
      <w:divBdr>
        <w:top w:val="none" w:sz="0" w:space="0" w:color="auto"/>
        <w:left w:val="none" w:sz="0" w:space="0" w:color="auto"/>
        <w:bottom w:val="none" w:sz="0" w:space="0" w:color="auto"/>
        <w:right w:val="none" w:sz="0" w:space="0" w:color="auto"/>
      </w:divBdr>
    </w:div>
    <w:div w:id="1170027916">
      <w:bodyDiv w:val="1"/>
      <w:marLeft w:val="0"/>
      <w:marRight w:val="0"/>
      <w:marTop w:val="0"/>
      <w:marBottom w:val="0"/>
      <w:divBdr>
        <w:top w:val="none" w:sz="0" w:space="0" w:color="auto"/>
        <w:left w:val="none" w:sz="0" w:space="0" w:color="auto"/>
        <w:bottom w:val="none" w:sz="0" w:space="0" w:color="auto"/>
        <w:right w:val="none" w:sz="0" w:space="0" w:color="auto"/>
      </w:divBdr>
    </w:div>
    <w:div w:id="1174415627">
      <w:bodyDiv w:val="1"/>
      <w:marLeft w:val="0"/>
      <w:marRight w:val="0"/>
      <w:marTop w:val="0"/>
      <w:marBottom w:val="0"/>
      <w:divBdr>
        <w:top w:val="none" w:sz="0" w:space="0" w:color="auto"/>
        <w:left w:val="none" w:sz="0" w:space="0" w:color="auto"/>
        <w:bottom w:val="none" w:sz="0" w:space="0" w:color="auto"/>
        <w:right w:val="none" w:sz="0" w:space="0" w:color="auto"/>
      </w:divBdr>
    </w:div>
    <w:div w:id="1180310618">
      <w:bodyDiv w:val="1"/>
      <w:marLeft w:val="0"/>
      <w:marRight w:val="0"/>
      <w:marTop w:val="0"/>
      <w:marBottom w:val="0"/>
      <w:divBdr>
        <w:top w:val="none" w:sz="0" w:space="0" w:color="auto"/>
        <w:left w:val="none" w:sz="0" w:space="0" w:color="auto"/>
        <w:bottom w:val="none" w:sz="0" w:space="0" w:color="auto"/>
        <w:right w:val="none" w:sz="0" w:space="0" w:color="auto"/>
      </w:divBdr>
    </w:div>
    <w:div w:id="1183056172">
      <w:bodyDiv w:val="1"/>
      <w:marLeft w:val="0"/>
      <w:marRight w:val="0"/>
      <w:marTop w:val="0"/>
      <w:marBottom w:val="0"/>
      <w:divBdr>
        <w:top w:val="none" w:sz="0" w:space="0" w:color="auto"/>
        <w:left w:val="none" w:sz="0" w:space="0" w:color="auto"/>
        <w:bottom w:val="none" w:sz="0" w:space="0" w:color="auto"/>
        <w:right w:val="none" w:sz="0" w:space="0" w:color="auto"/>
      </w:divBdr>
    </w:div>
    <w:div w:id="1210724254">
      <w:bodyDiv w:val="1"/>
      <w:marLeft w:val="0"/>
      <w:marRight w:val="0"/>
      <w:marTop w:val="0"/>
      <w:marBottom w:val="0"/>
      <w:divBdr>
        <w:top w:val="none" w:sz="0" w:space="0" w:color="auto"/>
        <w:left w:val="none" w:sz="0" w:space="0" w:color="auto"/>
        <w:bottom w:val="none" w:sz="0" w:space="0" w:color="auto"/>
        <w:right w:val="none" w:sz="0" w:space="0" w:color="auto"/>
      </w:divBdr>
    </w:div>
    <w:div w:id="1236011937">
      <w:bodyDiv w:val="1"/>
      <w:marLeft w:val="0"/>
      <w:marRight w:val="0"/>
      <w:marTop w:val="0"/>
      <w:marBottom w:val="0"/>
      <w:divBdr>
        <w:top w:val="none" w:sz="0" w:space="0" w:color="auto"/>
        <w:left w:val="none" w:sz="0" w:space="0" w:color="auto"/>
        <w:bottom w:val="none" w:sz="0" w:space="0" w:color="auto"/>
        <w:right w:val="none" w:sz="0" w:space="0" w:color="auto"/>
      </w:divBdr>
    </w:div>
    <w:div w:id="1257060228">
      <w:bodyDiv w:val="1"/>
      <w:marLeft w:val="0"/>
      <w:marRight w:val="0"/>
      <w:marTop w:val="0"/>
      <w:marBottom w:val="0"/>
      <w:divBdr>
        <w:top w:val="none" w:sz="0" w:space="0" w:color="auto"/>
        <w:left w:val="none" w:sz="0" w:space="0" w:color="auto"/>
        <w:bottom w:val="none" w:sz="0" w:space="0" w:color="auto"/>
        <w:right w:val="none" w:sz="0" w:space="0" w:color="auto"/>
      </w:divBdr>
    </w:div>
    <w:div w:id="1264722217">
      <w:bodyDiv w:val="1"/>
      <w:marLeft w:val="0"/>
      <w:marRight w:val="0"/>
      <w:marTop w:val="0"/>
      <w:marBottom w:val="0"/>
      <w:divBdr>
        <w:top w:val="none" w:sz="0" w:space="0" w:color="auto"/>
        <w:left w:val="none" w:sz="0" w:space="0" w:color="auto"/>
        <w:bottom w:val="none" w:sz="0" w:space="0" w:color="auto"/>
        <w:right w:val="none" w:sz="0" w:space="0" w:color="auto"/>
      </w:divBdr>
    </w:div>
    <w:div w:id="1272056315">
      <w:bodyDiv w:val="1"/>
      <w:marLeft w:val="0"/>
      <w:marRight w:val="0"/>
      <w:marTop w:val="0"/>
      <w:marBottom w:val="0"/>
      <w:divBdr>
        <w:top w:val="none" w:sz="0" w:space="0" w:color="auto"/>
        <w:left w:val="none" w:sz="0" w:space="0" w:color="auto"/>
        <w:bottom w:val="none" w:sz="0" w:space="0" w:color="auto"/>
        <w:right w:val="none" w:sz="0" w:space="0" w:color="auto"/>
      </w:divBdr>
    </w:div>
    <w:div w:id="1303465807">
      <w:bodyDiv w:val="1"/>
      <w:marLeft w:val="0"/>
      <w:marRight w:val="0"/>
      <w:marTop w:val="0"/>
      <w:marBottom w:val="0"/>
      <w:divBdr>
        <w:top w:val="none" w:sz="0" w:space="0" w:color="auto"/>
        <w:left w:val="none" w:sz="0" w:space="0" w:color="auto"/>
        <w:bottom w:val="none" w:sz="0" w:space="0" w:color="auto"/>
        <w:right w:val="none" w:sz="0" w:space="0" w:color="auto"/>
      </w:divBdr>
    </w:div>
    <w:div w:id="1344816651">
      <w:bodyDiv w:val="1"/>
      <w:marLeft w:val="0"/>
      <w:marRight w:val="0"/>
      <w:marTop w:val="0"/>
      <w:marBottom w:val="0"/>
      <w:divBdr>
        <w:top w:val="none" w:sz="0" w:space="0" w:color="auto"/>
        <w:left w:val="none" w:sz="0" w:space="0" w:color="auto"/>
        <w:bottom w:val="none" w:sz="0" w:space="0" w:color="auto"/>
        <w:right w:val="none" w:sz="0" w:space="0" w:color="auto"/>
      </w:divBdr>
    </w:div>
    <w:div w:id="1354305696">
      <w:bodyDiv w:val="1"/>
      <w:marLeft w:val="0"/>
      <w:marRight w:val="0"/>
      <w:marTop w:val="0"/>
      <w:marBottom w:val="0"/>
      <w:divBdr>
        <w:top w:val="none" w:sz="0" w:space="0" w:color="auto"/>
        <w:left w:val="none" w:sz="0" w:space="0" w:color="auto"/>
        <w:bottom w:val="none" w:sz="0" w:space="0" w:color="auto"/>
        <w:right w:val="none" w:sz="0" w:space="0" w:color="auto"/>
      </w:divBdr>
    </w:div>
    <w:div w:id="1361322048">
      <w:bodyDiv w:val="1"/>
      <w:marLeft w:val="0"/>
      <w:marRight w:val="0"/>
      <w:marTop w:val="0"/>
      <w:marBottom w:val="0"/>
      <w:divBdr>
        <w:top w:val="none" w:sz="0" w:space="0" w:color="auto"/>
        <w:left w:val="none" w:sz="0" w:space="0" w:color="auto"/>
        <w:bottom w:val="none" w:sz="0" w:space="0" w:color="auto"/>
        <w:right w:val="none" w:sz="0" w:space="0" w:color="auto"/>
      </w:divBdr>
    </w:div>
    <w:div w:id="1370493869">
      <w:bodyDiv w:val="1"/>
      <w:marLeft w:val="0"/>
      <w:marRight w:val="0"/>
      <w:marTop w:val="0"/>
      <w:marBottom w:val="0"/>
      <w:divBdr>
        <w:top w:val="none" w:sz="0" w:space="0" w:color="auto"/>
        <w:left w:val="none" w:sz="0" w:space="0" w:color="auto"/>
        <w:bottom w:val="none" w:sz="0" w:space="0" w:color="auto"/>
        <w:right w:val="none" w:sz="0" w:space="0" w:color="auto"/>
      </w:divBdr>
    </w:div>
    <w:div w:id="1381055816">
      <w:bodyDiv w:val="1"/>
      <w:marLeft w:val="0"/>
      <w:marRight w:val="0"/>
      <w:marTop w:val="0"/>
      <w:marBottom w:val="0"/>
      <w:divBdr>
        <w:top w:val="none" w:sz="0" w:space="0" w:color="auto"/>
        <w:left w:val="none" w:sz="0" w:space="0" w:color="auto"/>
        <w:bottom w:val="none" w:sz="0" w:space="0" w:color="auto"/>
        <w:right w:val="none" w:sz="0" w:space="0" w:color="auto"/>
      </w:divBdr>
    </w:div>
    <w:div w:id="1391729259">
      <w:bodyDiv w:val="1"/>
      <w:marLeft w:val="0"/>
      <w:marRight w:val="0"/>
      <w:marTop w:val="0"/>
      <w:marBottom w:val="0"/>
      <w:divBdr>
        <w:top w:val="none" w:sz="0" w:space="0" w:color="auto"/>
        <w:left w:val="none" w:sz="0" w:space="0" w:color="auto"/>
        <w:bottom w:val="none" w:sz="0" w:space="0" w:color="auto"/>
        <w:right w:val="none" w:sz="0" w:space="0" w:color="auto"/>
      </w:divBdr>
    </w:div>
    <w:div w:id="1399550918">
      <w:bodyDiv w:val="1"/>
      <w:marLeft w:val="0"/>
      <w:marRight w:val="0"/>
      <w:marTop w:val="0"/>
      <w:marBottom w:val="0"/>
      <w:divBdr>
        <w:top w:val="none" w:sz="0" w:space="0" w:color="auto"/>
        <w:left w:val="none" w:sz="0" w:space="0" w:color="auto"/>
        <w:bottom w:val="none" w:sz="0" w:space="0" w:color="auto"/>
        <w:right w:val="none" w:sz="0" w:space="0" w:color="auto"/>
      </w:divBdr>
    </w:div>
    <w:div w:id="1438604040">
      <w:bodyDiv w:val="1"/>
      <w:marLeft w:val="0"/>
      <w:marRight w:val="0"/>
      <w:marTop w:val="0"/>
      <w:marBottom w:val="0"/>
      <w:divBdr>
        <w:top w:val="none" w:sz="0" w:space="0" w:color="auto"/>
        <w:left w:val="none" w:sz="0" w:space="0" w:color="auto"/>
        <w:bottom w:val="none" w:sz="0" w:space="0" w:color="auto"/>
        <w:right w:val="none" w:sz="0" w:space="0" w:color="auto"/>
      </w:divBdr>
    </w:div>
    <w:div w:id="1447232204">
      <w:bodyDiv w:val="1"/>
      <w:marLeft w:val="0"/>
      <w:marRight w:val="0"/>
      <w:marTop w:val="0"/>
      <w:marBottom w:val="0"/>
      <w:divBdr>
        <w:top w:val="none" w:sz="0" w:space="0" w:color="auto"/>
        <w:left w:val="none" w:sz="0" w:space="0" w:color="auto"/>
        <w:bottom w:val="none" w:sz="0" w:space="0" w:color="auto"/>
        <w:right w:val="none" w:sz="0" w:space="0" w:color="auto"/>
      </w:divBdr>
    </w:div>
    <w:div w:id="1454057024">
      <w:bodyDiv w:val="1"/>
      <w:marLeft w:val="0"/>
      <w:marRight w:val="0"/>
      <w:marTop w:val="0"/>
      <w:marBottom w:val="0"/>
      <w:divBdr>
        <w:top w:val="none" w:sz="0" w:space="0" w:color="auto"/>
        <w:left w:val="none" w:sz="0" w:space="0" w:color="auto"/>
        <w:bottom w:val="none" w:sz="0" w:space="0" w:color="auto"/>
        <w:right w:val="none" w:sz="0" w:space="0" w:color="auto"/>
      </w:divBdr>
    </w:div>
    <w:div w:id="1488206402">
      <w:bodyDiv w:val="1"/>
      <w:marLeft w:val="0"/>
      <w:marRight w:val="0"/>
      <w:marTop w:val="0"/>
      <w:marBottom w:val="0"/>
      <w:divBdr>
        <w:top w:val="none" w:sz="0" w:space="0" w:color="auto"/>
        <w:left w:val="none" w:sz="0" w:space="0" w:color="auto"/>
        <w:bottom w:val="none" w:sz="0" w:space="0" w:color="auto"/>
        <w:right w:val="none" w:sz="0" w:space="0" w:color="auto"/>
      </w:divBdr>
    </w:div>
    <w:div w:id="1534999432">
      <w:bodyDiv w:val="1"/>
      <w:marLeft w:val="0"/>
      <w:marRight w:val="0"/>
      <w:marTop w:val="0"/>
      <w:marBottom w:val="0"/>
      <w:divBdr>
        <w:top w:val="none" w:sz="0" w:space="0" w:color="auto"/>
        <w:left w:val="none" w:sz="0" w:space="0" w:color="auto"/>
        <w:bottom w:val="none" w:sz="0" w:space="0" w:color="auto"/>
        <w:right w:val="none" w:sz="0" w:space="0" w:color="auto"/>
      </w:divBdr>
    </w:div>
    <w:div w:id="1537499419">
      <w:bodyDiv w:val="1"/>
      <w:marLeft w:val="0"/>
      <w:marRight w:val="0"/>
      <w:marTop w:val="0"/>
      <w:marBottom w:val="0"/>
      <w:divBdr>
        <w:top w:val="none" w:sz="0" w:space="0" w:color="auto"/>
        <w:left w:val="none" w:sz="0" w:space="0" w:color="auto"/>
        <w:bottom w:val="none" w:sz="0" w:space="0" w:color="auto"/>
        <w:right w:val="none" w:sz="0" w:space="0" w:color="auto"/>
      </w:divBdr>
    </w:div>
    <w:div w:id="1537743066">
      <w:bodyDiv w:val="1"/>
      <w:marLeft w:val="0"/>
      <w:marRight w:val="0"/>
      <w:marTop w:val="0"/>
      <w:marBottom w:val="0"/>
      <w:divBdr>
        <w:top w:val="none" w:sz="0" w:space="0" w:color="auto"/>
        <w:left w:val="none" w:sz="0" w:space="0" w:color="auto"/>
        <w:bottom w:val="none" w:sz="0" w:space="0" w:color="auto"/>
        <w:right w:val="none" w:sz="0" w:space="0" w:color="auto"/>
      </w:divBdr>
    </w:div>
    <w:div w:id="1545633077">
      <w:bodyDiv w:val="1"/>
      <w:marLeft w:val="0"/>
      <w:marRight w:val="0"/>
      <w:marTop w:val="0"/>
      <w:marBottom w:val="0"/>
      <w:divBdr>
        <w:top w:val="none" w:sz="0" w:space="0" w:color="auto"/>
        <w:left w:val="none" w:sz="0" w:space="0" w:color="auto"/>
        <w:bottom w:val="none" w:sz="0" w:space="0" w:color="auto"/>
        <w:right w:val="none" w:sz="0" w:space="0" w:color="auto"/>
      </w:divBdr>
    </w:div>
    <w:div w:id="1547520734">
      <w:bodyDiv w:val="1"/>
      <w:marLeft w:val="0"/>
      <w:marRight w:val="0"/>
      <w:marTop w:val="0"/>
      <w:marBottom w:val="0"/>
      <w:divBdr>
        <w:top w:val="none" w:sz="0" w:space="0" w:color="auto"/>
        <w:left w:val="none" w:sz="0" w:space="0" w:color="auto"/>
        <w:bottom w:val="none" w:sz="0" w:space="0" w:color="auto"/>
        <w:right w:val="none" w:sz="0" w:space="0" w:color="auto"/>
      </w:divBdr>
    </w:div>
    <w:div w:id="1559513654">
      <w:bodyDiv w:val="1"/>
      <w:marLeft w:val="0"/>
      <w:marRight w:val="0"/>
      <w:marTop w:val="0"/>
      <w:marBottom w:val="0"/>
      <w:divBdr>
        <w:top w:val="none" w:sz="0" w:space="0" w:color="auto"/>
        <w:left w:val="none" w:sz="0" w:space="0" w:color="auto"/>
        <w:bottom w:val="none" w:sz="0" w:space="0" w:color="auto"/>
        <w:right w:val="none" w:sz="0" w:space="0" w:color="auto"/>
      </w:divBdr>
    </w:div>
    <w:div w:id="1577209344">
      <w:bodyDiv w:val="1"/>
      <w:marLeft w:val="0"/>
      <w:marRight w:val="0"/>
      <w:marTop w:val="0"/>
      <w:marBottom w:val="0"/>
      <w:divBdr>
        <w:top w:val="none" w:sz="0" w:space="0" w:color="auto"/>
        <w:left w:val="none" w:sz="0" w:space="0" w:color="auto"/>
        <w:bottom w:val="none" w:sz="0" w:space="0" w:color="auto"/>
        <w:right w:val="none" w:sz="0" w:space="0" w:color="auto"/>
      </w:divBdr>
    </w:div>
    <w:div w:id="1592738894">
      <w:bodyDiv w:val="1"/>
      <w:marLeft w:val="0"/>
      <w:marRight w:val="0"/>
      <w:marTop w:val="0"/>
      <w:marBottom w:val="0"/>
      <w:divBdr>
        <w:top w:val="none" w:sz="0" w:space="0" w:color="auto"/>
        <w:left w:val="none" w:sz="0" w:space="0" w:color="auto"/>
        <w:bottom w:val="none" w:sz="0" w:space="0" w:color="auto"/>
        <w:right w:val="none" w:sz="0" w:space="0" w:color="auto"/>
      </w:divBdr>
    </w:div>
    <w:div w:id="1595867389">
      <w:bodyDiv w:val="1"/>
      <w:marLeft w:val="0"/>
      <w:marRight w:val="0"/>
      <w:marTop w:val="0"/>
      <w:marBottom w:val="0"/>
      <w:divBdr>
        <w:top w:val="none" w:sz="0" w:space="0" w:color="auto"/>
        <w:left w:val="none" w:sz="0" w:space="0" w:color="auto"/>
        <w:bottom w:val="none" w:sz="0" w:space="0" w:color="auto"/>
        <w:right w:val="none" w:sz="0" w:space="0" w:color="auto"/>
      </w:divBdr>
    </w:div>
    <w:div w:id="1615482900">
      <w:bodyDiv w:val="1"/>
      <w:marLeft w:val="0"/>
      <w:marRight w:val="0"/>
      <w:marTop w:val="0"/>
      <w:marBottom w:val="0"/>
      <w:divBdr>
        <w:top w:val="none" w:sz="0" w:space="0" w:color="auto"/>
        <w:left w:val="none" w:sz="0" w:space="0" w:color="auto"/>
        <w:bottom w:val="none" w:sz="0" w:space="0" w:color="auto"/>
        <w:right w:val="none" w:sz="0" w:space="0" w:color="auto"/>
      </w:divBdr>
    </w:div>
    <w:div w:id="1633366637">
      <w:bodyDiv w:val="1"/>
      <w:marLeft w:val="0"/>
      <w:marRight w:val="0"/>
      <w:marTop w:val="0"/>
      <w:marBottom w:val="0"/>
      <w:divBdr>
        <w:top w:val="none" w:sz="0" w:space="0" w:color="auto"/>
        <w:left w:val="none" w:sz="0" w:space="0" w:color="auto"/>
        <w:bottom w:val="none" w:sz="0" w:space="0" w:color="auto"/>
        <w:right w:val="none" w:sz="0" w:space="0" w:color="auto"/>
      </w:divBdr>
    </w:div>
    <w:div w:id="1634100211">
      <w:bodyDiv w:val="1"/>
      <w:marLeft w:val="0"/>
      <w:marRight w:val="0"/>
      <w:marTop w:val="0"/>
      <w:marBottom w:val="0"/>
      <w:divBdr>
        <w:top w:val="none" w:sz="0" w:space="0" w:color="auto"/>
        <w:left w:val="none" w:sz="0" w:space="0" w:color="auto"/>
        <w:bottom w:val="none" w:sz="0" w:space="0" w:color="auto"/>
        <w:right w:val="none" w:sz="0" w:space="0" w:color="auto"/>
      </w:divBdr>
    </w:div>
    <w:div w:id="1642154875">
      <w:bodyDiv w:val="1"/>
      <w:marLeft w:val="0"/>
      <w:marRight w:val="0"/>
      <w:marTop w:val="0"/>
      <w:marBottom w:val="0"/>
      <w:divBdr>
        <w:top w:val="none" w:sz="0" w:space="0" w:color="auto"/>
        <w:left w:val="none" w:sz="0" w:space="0" w:color="auto"/>
        <w:bottom w:val="none" w:sz="0" w:space="0" w:color="auto"/>
        <w:right w:val="none" w:sz="0" w:space="0" w:color="auto"/>
      </w:divBdr>
    </w:div>
    <w:div w:id="1654287156">
      <w:bodyDiv w:val="1"/>
      <w:marLeft w:val="0"/>
      <w:marRight w:val="0"/>
      <w:marTop w:val="0"/>
      <w:marBottom w:val="0"/>
      <w:divBdr>
        <w:top w:val="none" w:sz="0" w:space="0" w:color="auto"/>
        <w:left w:val="none" w:sz="0" w:space="0" w:color="auto"/>
        <w:bottom w:val="none" w:sz="0" w:space="0" w:color="auto"/>
        <w:right w:val="none" w:sz="0" w:space="0" w:color="auto"/>
      </w:divBdr>
    </w:div>
    <w:div w:id="1656374164">
      <w:bodyDiv w:val="1"/>
      <w:marLeft w:val="0"/>
      <w:marRight w:val="0"/>
      <w:marTop w:val="0"/>
      <w:marBottom w:val="0"/>
      <w:divBdr>
        <w:top w:val="none" w:sz="0" w:space="0" w:color="auto"/>
        <w:left w:val="none" w:sz="0" w:space="0" w:color="auto"/>
        <w:bottom w:val="none" w:sz="0" w:space="0" w:color="auto"/>
        <w:right w:val="none" w:sz="0" w:space="0" w:color="auto"/>
      </w:divBdr>
    </w:div>
    <w:div w:id="1679502062">
      <w:bodyDiv w:val="1"/>
      <w:marLeft w:val="0"/>
      <w:marRight w:val="0"/>
      <w:marTop w:val="0"/>
      <w:marBottom w:val="0"/>
      <w:divBdr>
        <w:top w:val="none" w:sz="0" w:space="0" w:color="auto"/>
        <w:left w:val="none" w:sz="0" w:space="0" w:color="auto"/>
        <w:bottom w:val="none" w:sz="0" w:space="0" w:color="auto"/>
        <w:right w:val="none" w:sz="0" w:space="0" w:color="auto"/>
      </w:divBdr>
    </w:div>
    <w:div w:id="1680767550">
      <w:bodyDiv w:val="1"/>
      <w:marLeft w:val="0"/>
      <w:marRight w:val="0"/>
      <w:marTop w:val="0"/>
      <w:marBottom w:val="0"/>
      <w:divBdr>
        <w:top w:val="none" w:sz="0" w:space="0" w:color="auto"/>
        <w:left w:val="none" w:sz="0" w:space="0" w:color="auto"/>
        <w:bottom w:val="none" w:sz="0" w:space="0" w:color="auto"/>
        <w:right w:val="none" w:sz="0" w:space="0" w:color="auto"/>
      </w:divBdr>
    </w:div>
    <w:div w:id="1710063021">
      <w:bodyDiv w:val="1"/>
      <w:marLeft w:val="0"/>
      <w:marRight w:val="0"/>
      <w:marTop w:val="0"/>
      <w:marBottom w:val="0"/>
      <w:divBdr>
        <w:top w:val="none" w:sz="0" w:space="0" w:color="auto"/>
        <w:left w:val="none" w:sz="0" w:space="0" w:color="auto"/>
        <w:bottom w:val="none" w:sz="0" w:space="0" w:color="auto"/>
        <w:right w:val="none" w:sz="0" w:space="0" w:color="auto"/>
      </w:divBdr>
    </w:div>
    <w:div w:id="1728606484">
      <w:bodyDiv w:val="1"/>
      <w:marLeft w:val="0"/>
      <w:marRight w:val="0"/>
      <w:marTop w:val="0"/>
      <w:marBottom w:val="0"/>
      <w:divBdr>
        <w:top w:val="none" w:sz="0" w:space="0" w:color="auto"/>
        <w:left w:val="none" w:sz="0" w:space="0" w:color="auto"/>
        <w:bottom w:val="none" w:sz="0" w:space="0" w:color="auto"/>
        <w:right w:val="none" w:sz="0" w:space="0" w:color="auto"/>
      </w:divBdr>
    </w:div>
    <w:div w:id="1736932327">
      <w:bodyDiv w:val="1"/>
      <w:marLeft w:val="0"/>
      <w:marRight w:val="0"/>
      <w:marTop w:val="0"/>
      <w:marBottom w:val="0"/>
      <w:divBdr>
        <w:top w:val="none" w:sz="0" w:space="0" w:color="auto"/>
        <w:left w:val="none" w:sz="0" w:space="0" w:color="auto"/>
        <w:bottom w:val="none" w:sz="0" w:space="0" w:color="auto"/>
        <w:right w:val="none" w:sz="0" w:space="0" w:color="auto"/>
      </w:divBdr>
    </w:div>
    <w:div w:id="1742412461">
      <w:bodyDiv w:val="1"/>
      <w:marLeft w:val="0"/>
      <w:marRight w:val="0"/>
      <w:marTop w:val="0"/>
      <w:marBottom w:val="0"/>
      <w:divBdr>
        <w:top w:val="none" w:sz="0" w:space="0" w:color="auto"/>
        <w:left w:val="none" w:sz="0" w:space="0" w:color="auto"/>
        <w:bottom w:val="none" w:sz="0" w:space="0" w:color="auto"/>
        <w:right w:val="none" w:sz="0" w:space="0" w:color="auto"/>
      </w:divBdr>
    </w:div>
    <w:div w:id="1748114112">
      <w:bodyDiv w:val="1"/>
      <w:marLeft w:val="0"/>
      <w:marRight w:val="0"/>
      <w:marTop w:val="0"/>
      <w:marBottom w:val="0"/>
      <w:divBdr>
        <w:top w:val="none" w:sz="0" w:space="0" w:color="auto"/>
        <w:left w:val="none" w:sz="0" w:space="0" w:color="auto"/>
        <w:bottom w:val="none" w:sz="0" w:space="0" w:color="auto"/>
        <w:right w:val="none" w:sz="0" w:space="0" w:color="auto"/>
      </w:divBdr>
    </w:div>
    <w:div w:id="1751733319">
      <w:bodyDiv w:val="1"/>
      <w:marLeft w:val="0"/>
      <w:marRight w:val="0"/>
      <w:marTop w:val="0"/>
      <w:marBottom w:val="0"/>
      <w:divBdr>
        <w:top w:val="none" w:sz="0" w:space="0" w:color="auto"/>
        <w:left w:val="none" w:sz="0" w:space="0" w:color="auto"/>
        <w:bottom w:val="none" w:sz="0" w:space="0" w:color="auto"/>
        <w:right w:val="none" w:sz="0" w:space="0" w:color="auto"/>
      </w:divBdr>
    </w:div>
    <w:div w:id="1754743040">
      <w:bodyDiv w:val="1"/>
      <w:marLeft w:val="0"/>
      <w:marRight w:val="0"/>
      <w:marTop w:val="0"/>
      <w:marBottom w:val="0"/>
      <w:divBdr>
        <w:top w:val="none" w:sz="0" w:space="0" w:color="auto"/>
        <w:left w:val="none" w:sz="0" w:space="0" w:color="auto"/>
        <w:bottom w:val="none" w:sz="0" w:space="0" w:color="auto"/>
        <w:right w:val="none" w:sz="0" w:space="0" w:color="auto"/>
      </w:divBdr>
    </w:div>
    <w:div w:id="1797407025">
      <w:bodyDiv w:val="1"/>
      <w:marLeft w:val="0"/>
      <w:marRight w:val="0"/>
      <w:marTop w:val="0"/>
      <w:marBottom w:val="0"/>
      <w:divBdr>
        <w:top w:val="none" w:sz="0" w:space="0" w:color="auto"/>
        <w:left w:val="none" w:sz="0" w:space="0" w:color="auto"/>
        <w:bottom w:val="none" w:sz="0" w:space="0" w:color="auto"/>
        <w:right w:val="none" w:sz="0" w:space="0" w:color="auto"/>
      </w:divBdr>
    </w:div>
    <w:div w:id="1827283128">
      <w:bodyDiv w:val="1"/>
      <w:marLeft w:val="0"/>
      <w:marRight w:val="0"/>
      <w:marTop w:val="0"/>
      <w:marBottom w:val="0"/>
      <w:divBdr>
        <w:top w:val="none" w:sz="0" w:space="0" w:color="auto"/>
        <w:left w:val="none" w:sz="0" w:space="0" w:color="auto"/>
        <w:bottom w:val="none" w:sz="0" w:space="0" w:color="auto"/>
        <w:right w:val="none" w:sz="0" w:space="0" w:color="auto"/>
      </w:divBdr>
    </w:div>
    <w:div w:id="1871409631">
      <w:bodyDiv w:val="1"/>
      <w:marLeft w:val="0"/>
      <w:marRight w:val="0"/>
      <w:marTop w:val="0"/>
      <w:marBottom w:val="0"/>
      <w:divBdr>
        <w:top w:val="none" w:sz="0" w:space="0" w:color="auto"/>
        <w:left w:val="none" w:sz="0" w:space="0" w:color="auto"/>
        <w:bottom w:val="none" w:sz="0" w:space="0" w:color="auto"/>
        <w:right w:val="none" w:sz="0" w:space="0" w:color="auto"/>
      </w:divBdr>
    </w:div>
    <w:div w:id="1871920115">
      <w:bodyDiv w:val="1"/>
      <w:marLeft w:val="0"/>
      <w:marRight w:val="0"/>
      <w:marTop w:val="0"/>
      <w:marBottom w:val="0"/>
      <w:divBdr>
        <w:top w:val="none" w:sz="0" w:space="0" w:color="auto"/>
        <w:left w:val="none" w:sz="0" w:space="0" w:color="auto"/>
        <w:bottom w:val="none" w:sz="0" w:space="0" w:color="auto"/>
        <w:right w:val="none" w:sz="0" w:space="0" w:color="auto"/>
      </w:divBdr>
    </w:div>
    <w:div w:id="1889025506">
      <w:bodyDiv w:val="1"/>
      <w:marLeft w:val="0"/>
      <w:marRight w:val="0"/>
      <w:marTop w:val="0"/>
      <w:marBottom w:val="0"/>
      <w:divBdr>
        <w:top w:val="none" w:sz="0" w:space="0" w:color="auto"/>
        <w:left w:val="none" w:sz="0" w:space="0" w:color="auto"/>
        <w:bottom w:val="none" w:sz="0" w:space="0" w:color="auto"/>
        <w:right w:val="none" w:sz="0" w:space="0" w:color="auto"/>
      </w:divBdr>
    </w:div>
    <w:div w:id="1893610885">
      <w:bodyDiv w:val="1"/>
      <w:marLeft w:val="0"/>
      <w:marRight w:val="0"/>
      <w:marTop w:val="0"/>
      <w:marBottom w:val="0"/>
      <w:divBdr>
        <w:top w:val="none" w:sz="0" w:space="0" w:color="auto"/>
        <w:left w:val="none" w:sz="0" w:space="0" w:color="auto"/>
        <w:bottom w:val="none" w:sz="0" w:space="0" w:color="auto"/>
        <w:right w:val="none" w:sz="0" w:space="0" w:color="auto"/>
      </w:divBdr>
    </w:div>
    <w:div w:id="1914972779">
      <w:bodyDiv w:val="1"/>
      <w:marLeft w:val="0"/>
      <w:marRight w:val="0"/>
      <w:marTop w:val="0"/>
      <w:marBottom w:val="0"/>
      <w:divBdr>
        <w:top w:val="none" w:sz="0" w:space="0" w:color="auto"/>
        <w:left w:val="none" w:sz="0" w:space="0" w:color="auto"/>
        <w:bottom w:val="none" w:sz="0" w:space="0" w:color="auto"/>
        <w:right w:val="none" w:sz="0" w:space="0" w:color="auto"/>
      </w:divBdr>
    </w:div>
    <w:div w:id="1919830191">
      <w:bodyDiv w:val="1"/>
      <w:marLeft w:val="0"/>
      <w:marRight w:val="0"/>
      <w:marTop w:val="0"/>
      <w:marBottom w:val="0"/>
      <w:divBdr>
        <w:top w:val="none" w:sz="0" w:space="0" w:color="auto"/>
        <w:left w:val="none" w:sz="0" w:space="0" w:color="auto"/>
        <w:bottom w:val="none" w:sz="0" w:space="0" w:color="auto"/>
        <w:right w:val="none" w:sz="0" w:space="0" w:color="auto"/>
      </w:divBdr>
    </w:div>
    <w:div w:id="1924485165">
      <w:bodyDiv w:val="1"/>
      <w:marLeft w:val="0"/>
      <w:marRight w:val="0"/>
      <w:marTop w:val="0"/>
      <w:marBottom w:val="0"/>
      <w:divBdr>
        <w:top w:val="none" w:sz="0" w:space="0" w:color="auto"/>
        <w:left w:val="none" w:sz="0" w:space="0" w:color="auto"/>
        <w:bottom w:val="none" w:sz="0" w:space="0" w:color="auto"/>
        <w:right w:val="none" w:sz="0" w:space="0" w:color="auto"/>
      </w:divBdr>
    </w:div>
    <w:div w:id="1929070104">
      <w:bodyDiv w:val="1"/>
      <w:marLeft w:val="0"/>
      <w:marRight w:val="0"/>
      <w:marTop w:val="0"/>
      <w:marBottom w:val="0"/>
      <w:divBdr>
        <w:top w:val="none" w:sz="0" w:space="0" w:color="auto"/>
        <w:left w:val="none" w:sz="0" w:space="0" w:color="auto"/>
        <w:bottom w:val="none" w:sz="0" w:space="0" w:color="auto"/>
        <w:right w:val="none" w:sz="0" w:space="0" w:color="auto"/>
      </w:divBdr>
    </w:div>
    <w:div w:id="1934125025">
      <w:bodyDiv w:val="1"/>
      <w:marLeft w:val="0"/>
      <w:marRight w:val="0"/>
      <w:marTop w:val="0"/>
      <w:marBottom w:val="0"/>
      <w:divBdr>
        <w:top w:val="none" w:sz="0" w:space="0" w:color="auto"/>
        <w:left w:val="none" w:sz="0" w:space="0" w:color="auto"/>
        <w:bottom w:val="none" w:sz="0" w:space="0" w:color="auto"/>
        <w:right w:val="none" w:sz="0" w:space="0" w:color="auto"/>
      </w:divBdr>
    </w:div>
    <w:div w:id="1934974841">
      <w:bodyDiv w:val="1"/>
      <w:marLeft w:val="0"/>
      <w:marRight w:val="0"/>
      <w:marTop w:val="0"/>
      <w:marBottom w:val="0"/>
      <w:divBdr>
        <w:top w:val="none" w:sz="0" w:space="0" w:color="auto"/>
        <w:left w:val="none" w:sz="0" w:space="0" w:color="auto"/>
        <w:bottom w:val="none" w:sz="0" w:space="0" w:color="auto"/>
        <w:right w:val="none" w:sz="0" w:space="0" w:color="auto"/>
      </w:divBdr>
    </w:div>
    <w:div w:id="1989362928">
      <w:bodyDiv w:val="1"/>
      <w:marLeft w:val="0"/>
      <w:marRight w:val="0"/>
      <w:marTop w:val="0"/>
      <w:marBottom w:val="0"/>
      <w:divBdr>
        <w:top w:val="none" w:sz="0" w:space="0" w:color="auto"/>
        <w:left w:val="none" w:sz="0" w:space="0" w:color="auto"/>
        <w:bottom w:val="none" w:sz="0" w:space="0" w:color="auto"/>
        <w:right w:val="none" w:sz="0" w:space="0" w:color="auto"/>
      </w:divBdr>
    </w:div>
    <w:div w:id="2005235111">
      <w:bodyDiv w:val="1"/>
      <w:marLeft w:val="0"/>
      <w:marRight w:val="0"/>
      <w:marTop w:val="0"/>
      <w:marBottom w:val="0"/>
      <w:divBdr>
        <w:top w:val="none" w:sz="0" w:space="0" w:color="auto"/>
        <w:left w:val="none" w:sz="0" w:space="0" w:color="auto"/>
        <w:bottom w:val="none" w:sz="0" w:space="0" w:color="auto"/>
        <w:right w:val="none" w:sz="0" w:space="0" w:color="auto"/>
      </w:divBdr>
    </w:div>
    <w:div w:id="2071029925">
      <w:bodyDiv w:val="1"/>
      <w:marLeft w:val="0"/>
      <w:marRight w:val="0"/>
      <w:marTop w:val="0"/>
      <w:marBottom w:val="0"/>
      <w:divBdr>
        <w:top w:val="none" w:sz="0" w:space="0" w:color="auto"/>
        <w:left w:val="none" w:sz="0" w:space="0" w:color="auto"/>
        <w:bottom w:val="none" w:sz="0" w:space="0" w:color="auto"/>
        <w:right w:val="none" w:sz="0" w:space="0" w:color="auto"/>
      </w:divBdr>
    </w:div>
    <w:div w:id="2079787870">
      <w:bodyDiv w:val="1"/>
      <w:marLeft w:val="0"/>
      <w:marRight w:val="0"/>
      <w:marTop w:val="0"/>
      <w:marBottom w:val="0"/>
      <w:divBdr>
        <w:top w:val="none" w:sz="0" w:space="0" w:color="auto"/>
        <w:left w:val="none" w:sz="0" w:space="0" w:color="auto"/>
        <w:bottom w:val="none" w:sz="0" w:space="0" w:color="auto"/>
        <w:right w:val="none" w:sz="0" w:space="0" w:color="auto"/>
      </w:divBdr>
    </w:div>
    <w:div w:id="2093693561">
      <w:bodyDiv w:val="1"/>
      <w:marLeft w:val="0"/>
      <w:marRight w:val="0"/>
      <w:marTop w:val="0"/>
      <w:marBottom w:val="0"/>
      <w:divBdr>
        <w:top w:val="none" w:sz="0" w:space="0" w:color="auto"/>
        <w:left w:val="none" w:sz="0" w:space="0" w:color="auto"/>
        <w:bottom w:val="none" w:sz="0" w:space="0" w:color="auto"/>
        <w:right w:val="none" w:sz="0" w:space="0" w:color="auto"/>
      </w:divBdr>
    </w:div>
    <w:div w:id="2093813666">
      <w:bodyDiv w:val="1"/>
      <w:marLeft w:val="0"/>
      <w:marRight w:val="0"/>
      <w:marTop w:val="0"/>
      <w:marBottom w:val="0"/>
      <w:divBdr>
        <w:top w:val="none" w:sz="0" w:space="0" w:color="auto"/>
        <w:left w:val="none" w:sz="0" w:space="0" w:color="auto"/>
        <w:bottom w:val="none" w:sz="0" w:space="0" w:color="auto"/>
        <w:right w:val="none" w:sz="0" w:space="0" w:color="auto"/>
      </w:divBdr>
    </w:div>
    <w:div w:id="2096582718">
      <w:bodyDiv w:val="1"/>
      <w:marLeft w:val="0"/>
      <w:marRight w:val="0"/>
      <w:marTop w:val="0"/>
      <w:marBottom w:val="0"/>
      <w:divBdr>
        <w:top w:val="none" w:sz="0" w:space="0" w:color="auto"/>
        <w:left w:val="none" w:sz="0" w:space="0" w:color="auto"/>
        <w:bottom w:val="none" w:sz="0" w:space="0" w:color="auto"/>
        <w:right w:val="none" w:sz="0" w:space="0" w:color="auto"/>
      </w:divBdr>
    </w:div>
    <w:div w:id="2106337182">
      <w:bodyDiv w:val="1"/>
      <w:marLeft w:val="0"/>
      <w:marRight w:val="0"/>
      <w:marTop w:val="0"/>
      <w:marBottom w:val="0"/>
      <w:divBdr>
        <w:top w:val="none" w:sz="0" w:space="0" w:color="auto"/>
        <w:left w:val="none" w:sz="0" w:space="0" w:color="auto"/>
        <w:bottom w:val="none" w:sz="0" w:space="0" w:color="auto"/>
        <w:right w:val="none" w:sz="0" w:space="0" w:color="auto"/>
      </w:divBdr>
    </w:div>
    <w:div w:id="2111390342">
      <w:bodyDiv w:val="1"/>
      <w:marLeft w:val="0"/>
      <w:marRight w:val="0"/>
      <w:marTop w:val="0"/>
      <w:marBottom w:val="0"/>
      <w:divBdr>
        <w:top w:val="none" w:sz="0" w:space="0" w:color="auto"/>
        <w:left w:val="none" w:sz="0" w:space="0" w:color="auto"/>
        <w:bottom w:val="none" w:sz="0" w:space="0" w:color="auto"/>
        <w:right w:val="none" w:sz="0" w:space="0" w:color="auto"/>
      </w:divBdr>
    </w:div>
    <w:div w:id="2139762239">
      <w:bodyDiv w:val="1"/>
      <w:marLeft w:val="0"/>
      <w:marRight w:val="0"/>
      <w:marTop w:val="0"/>
      <w:marBottom w:val="0"/>
      <w:divBdr>
        <w:top w:val="none" w:sz="0" w:space="0" w:color="auto"/>
        <w:left w:val="none" w:sz="0" w:space="0" w:color="auto"/>
        <w:bottom w:val="none" w:sz="0" w:space="0" w:color="auto"/>
        <w:right w:val="none" w:sz="0" w:space="0" w:color="auto"/>
      </w:divBdr>
    </w:div>
    <w:div w:id="214500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Hom14</b:Tag>
    <b:SourceType>InternetSite</b:SourceType>
    <b:Guid>{605B56E9-D905-496B-8A5E-D1C6C58A3B13}</b:Guid>
    <b:Title>Serious and Organised Crime Strategy</b:Title>
    <b:Year>2014</b:Year>
    <b:Author>
      <b:Author>
        <b:Corporate>Home Office</b:Corporate>
      </b:Author>
    </b:Author>
    <b:InternetSiteTitle>GOV.UK</b:InternetSiteTitle>
    <b:Month>April</b:Month>
    <b:Day>9</b:Day>
    <b:URL>https://www.gov.uk/government/collections/serious-and-organised-crime-strategy</b:URL>
    <b:RefOrder>1</b:RefOrder>
  </b:Source>
  <b:Source>
    <b:Tag>Som18</b:Tag>
    <b:SourceType>InternetSite</b:SourceType>
    <b:Guid>{73670FA5-BFCA-491B-B58F-5CFE440CF0E5}</b:Guid>
    <b:Author>
      <b:Author>
        <b:NameList>
          <b:Person>
            <b:Last>Sommerland</b:Last>
            <b:First>Joe</b:First>
          </b:Person>
        </b:NameList>
      </b:Author>
    </b:Author>
    <b:Title>The Krays: Why do people still admire the notorious East End gangsters who murdered their way to wealth?</b:Title>
    <b:InternetSiteTitle>Independent</b:InternetSiteTitle>
    <b:Year>2018</b:Year>
    <b:Month>3</b:Month>
    <b:Day>7</b:Day>
    <b:URL>https://www.independent.co.uk/news/uk/crime/kray-twins-reggie-ronnie-murders-london-east-end-gangsters-frank-sinatra-judy-garland-a8339406.html</b:URL>
    <b:RefOrder>8</b:RefOrder>
  </b:Source>
  <b:Source>
    <b:Tag>Hus23</b:Tag>
    <b:SourceType>InternetSite</b:SourceType>
    <b:Guid>{5DA6529E-3934-4B2F-A2F7-8C3526D7D301}</b:Guid>
    <b:Author>
      <b:Author>
        <b:NameList>
          <b:Person>
            <b:Last>Hussey</b:Last>
            <b:First>Tom</b:First>
          </b:Person>
        </b:NameList>
      </b:Author>
    </b:Author>
    <b:Title>STREETS OF SHAME Inside Britain’s most notorious gang headquarters – is there a secret underworld crime hub on your street?</b:Title>
    <b:InternetSiteTitle>The Sun</b:InternetSiteTitle>
    <b:Year>2023</b:Year>
    <b:Month>January</b:Month>
    <b:Day>14</b:Day>
    <b:URL>https://www.thesun.co.uk/news/21032382/gang-headquarters-locations-uk-crime/</b:URL>
    <b:RefOrder>7</b:RefOrder>
  </b:Source>
  <b:Source>
    <b:Tag>Mar23</b:Tag>
    <b:SourceType>InternetSite</b:SourceType>
    <b:Guid>{78F42F3A-541A-43AE-BA2F-766B20E0ABA2}</b:Guid>
    <b:Title>East Midlands police unit 'inadequate' at tackling organised crime</b:Title>
    <b:Year>2023</b:Year>
    <b:Author>
      <b:Author>
        <b:NameList>
          <b:Person>
            <b:Last>Martin</b:Last>
            <b:First>Dan</b:First>
          </b:Person>
        </b:NameList>
      </b:Author>
    </b:Author>
    <b:InternetSiteTitle>BBC NEWS</b:InternetSiteTitle>
    <b:Month>March</b:Month>
    <b:URL>https://www.bbc.co.uk/news/uk-england-leicestershire-64813235</b:URL>
    <b:RefOrder>6</b:RefOrder>
  </b:Source>
  <b:Source>
    <b:Tag>Lon19</b:Tag>
    <b:SourceType>JournalArticle</b:SourceType>
    <b:Guid>{354B46F1-1BBE-47AC-99CE-1A8A1F0A10F7}</b:Guid>
    <b:Author>
      <b:Author>
        <b:NameList>
          <b:Person>
            <b:Last>Longfield</b:Last>
            <b:First>Anne</b:First>
          </b:Person>
        </b:NameList>
      </b:Author>
    </b:Author>
    <b:Title>Keeping kids safe</b:Title>
    <b:Year>2019</b:Year>
    <b:JournalName>Improving safeguarding responses to gang violence and criminal exploitation </b:JournalName>
    <b:Pages>15</b:Pages>
    <b:RefOrder>3</b:RefOrder>
  </b:Source>
  <b:Source>
    <b:Tag>Cro21</b:Tag>
    <b:SourceType>InternetSite</b:SourceType>
    <b:Guid>{E14ECC48-5EAF-478E-A163-799EBEB33A21}</b:Guid>
    <b:Author>
      <b:Author>
        <b:Corporate>Crown Prosecution Service</b:Corporate>
      </b:Author>
    </b:Author>
    <b:Title>Gang related offences - Decision making in</b:Title>
    <b:Year>2021</b:Year>
    <b:InternetSiteTitle>CPS</b:InternetSiteTitle>
    <b:Month>November</b:Month>
    <b:Day>4</b:Day>
    <b:URL>https://www.cps.gov.uk/legal-guidance/gang-related-offences-decision-making#:~:text=Gangs%20often%20have%20strong%20ties,leading%20to%20more%20serious%20offending.</b:URL>
    <b:RefOrder>4</b:RefOrder>
  </b:Source>
  <b:Source>
    <b:Tag>Vic231</b:Tag>
    <b:SourceType>InternetSite</b:SourceType>
    <b:Guid>{D25B3446-FDCB-4271-9271-E3F1828060EA}</b:Guid>
    <b:Author>
      <b:Author>
        <b:Corporate>Victim Support</b:Corporate>
      </b:Author>
    </b:Author>
    <b:Title>How we can help</b:Title>
    <b:InternetSiteTitle>Victim Support</b:InternetSiteTitle>
    <b:Year>2023</b:Year>
    <b:URL>https://www.victimsupport.org.uk/help-and-support/how-we-can-help/</b:URL>
    <b:RefOrder>9</b:RefOrder>
  </b:Source>
  <b:Source>
    <b:Tag>Cro211</b:Tag>
    <b:SourceType>InternetSite</b:SourceType>
    <b:Guid>{A9661C56-1CAF-48B5-AB14-A9949F7E72B9}</b:Guid>
    <b:Author>
      <b:Author>
        <b:Corporate>Crown Prosecution Service</b:Corporate>
      </b:Author>
    </b:Author>
    <b:Title>Firearms</b:Title>
    <b:InternetSiteTitle>Cown Prosecution Service</b:InternetSiteTitle>
    <b:Year>2021</b:Year>
    <b:Month>October</b:Month>
    <b:Day>29</b:Day>
    <b:URL>https://www.cps.gov.uk/legal-guidance/firearms#:~:text=Section%201(1)%20of%20the,conditions%20of%20such%20a%20certificate.</b:URL>
    <b:RefOrder>5</b:RefOrder>
  </b:Source>
  <b:Source>
    <b:Tag>Vic232</b:Tag>
    <b:SourceType>InternetSite</b:SourceType>
    <b:Guid>{49C1E4B3-DB4A-4EB3-8DB6-C03C4624C163}</b:Guid>
    <b:Author>
      <b:Author>
        <b:Corporate>Victim Support</b:Corporate>
      </b:Author>
    </b:Author>
    <b:Title>Violent crime </b:Title>
    <b:InternetSiteTitle>Victim Support</b:InternetSiteTitle>
    <b:Year>2023</b:Year>
    <b:URL>https://www.victimsupport.org.uk/crime-info/types-crime/violent-crime/</b:URL>
    <b:RefOrder>2</b:RefOrder>
  </b:Source>
</b:Sources>
</file>

<file path=customXml/itemProps1.xml><?xml version="1.0" encoding="utf-8"?>
<ds:datastoreItem xmlns:ds="http://schemas.openxmlformats.org/officeDocument/2006/customXml" ds:itemID="{0B7BD481-3095-41EA-B400-B080BD954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7303</TotalTime>
  <Pages>4</Pages>
  <Words>1307</Words>
  <Characters>7452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87</cp:revision>
  <dcterms:created xsi:type="dcterms:W3CDTF">2023-03-02T12:50:00Z</dcterms:created>
  <dcterms:modified xsi:type="dcterms:W3CDTF">2023-03-10T22:58:00Z</dcterms:modified>
</cp:coreProperties>
</file>